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vsd" ContentType="application/vnd.visio"/>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72C1" w:rsidRPr="001E1FBE" w:rsidRDefault="004972C1" w:rsidP="00242530">
      <w:pPr>
        <w:jc w:val="center"/>
        <w:rPr>
          <w:rFonts w:eastAsia="SimSun,Bold"/>
          <w:b/>
          <w:bCs/>
          <w:color w:val="auto"/>
          <w:sz w:val="32"/>
          <w:szCs w:val="32"/>
        </w:rPr>
      </w:pPr>
    </w:p>
    <w:p w:rsidR="004972C1" w:rsidRPr="001E1FBE" w:rsidRDefault="004972C1" w:rsidP="00242530">
      <w:pPr>
        <w:jc w:val="center"/>
        <w:rPr>
          <w:rFonts w:eastAsia="SimSun,Bold"/>
          <w:b/>
          <w:bCs/>
          <w:color w:val="auto"/>
          <w:sz w:val="32"/>
          <w:szCs w:val="32"/>
        </w:rPr>
      </w:pPr>
    </w:p>
    <w:p w:rsidR="004972C1" w:rsidRPr="001E1FBE" w:rsidRDefault="004972C1" w:rsidP="00242530">
      <w:pPr>
        <w:jc w:val="center"/>
        <w:rPr>
          <w:rFonts w:eastAsia="SimSun,Bold"/>
          <w:b/>
          <w:bCs/>
          <w:color w:val="auto"/>
          <w:sz w:val="32"/>
          <w:szCs w:val="32"/>
        </w:rPr>
      </w:pPr>
    </w:p>
    <w:p w:rsidR="004972C1" w:rsidRPr="001E1FBE" w:rsidRDefault="004972C1" w:rsidP="00242530">
      <w:pPr>
        <w:jc w:val="center"/>
        <w:rPr>
          <w:rFonts w:eastAsia="SimSun,Bold"/>
          <w:b/>
          <w:bCs/>
          <w:color w:val="auto"/>
          <w:sz w:val="32"/>
          <w:szCs w:val="32"/>
        </w:rPr>
      </w:pPr>
    </w:p>
    <w:p w:rsidR="00B761D3" w:rsidRDefault="00B761D3" w:rsidP="00242530">
      <w:pPr>
        <w:jc w:val="center"/>
        <w:rPr>
          <w:b/>
          <w:bCs/>
          <w:color w:val="auto"/>
          <w:sz w:val="52"/>
          <w:szCs w:val="52"/>
        </w:rPr>
      </w:pPr>
      <w:bookmarkStart w:id="0" w:name="_Hlk511309666"/>
      <w:r w:rsidRPr="00B761D3">
        <w:rPr>
          <w:rFonts w:hint="eastAsia"/>
          <w:b/>
          <w:bCs/>
          <w:color w:val="auto"/>
          <w:sz w:val="52"/>
          <w:szCs w:val="52"/>
        </w:rPr>
        <w:t>福建华银医学检验实验室项目</w:t>
      </w:r>
    </w:p>
    <w:p w:rsidR="004972C1" w:rsidRPr="001E1FBE" w:rsidRDefault="004972C1" w:rsidP="00242530">
      <w:pPr>
        <w:jc w:val="center"/>
        <w:rPr>
          <w:b/>
          <w:bCs/>
          <w:color w:val="auto"/>
          <w:sz w:val="52"/>
          <w:szCs w:val="52"/>
        </w:rPr>
      </w:pPr>
      <w:r w:rsidRPr="001E1FBE">
        <w:rPr>
          <w:rFonts w:hint="eastAsia"/>
          <w:b/>
          <w:bCs/>
          <w:color w:val="auto"/>
          <w:sz w:val="52"/>
          <w:szCs w:val="52"/>
        </w:rPr>
        <w:t>竣工环境保护</w:t>
      </w:r>
      <w:r w:rsidRPr="001E1FBE">
        <w:rPr>
          <w:rFonts w:hint="eastAsia"/>
          <w:b/>
          <w:color w:val="auto"/>
          <w:sz w:val="52"/>
          <w:szCs w:val="52"/>
        </w:rPr>
        <w:t>验收监测</w:t>
      </w:r>
      <w:bookmarkEnd w:id="0"/>
      <w:r w:rsidR="00FF10B5" w:rsidRPr="001E1FBE">
        <w:rPr>
          <w:rFonts w:hint="eastAsia"/>
          <w:b/>
          <w:color w:val="auto"/>
          <w:sz w:val="52"/>
          <w:szCs w:val="52"/>
        </w:rPr>
        <w:t>报告</w:t>
      </w:r>
    </w:p>
    <w:p w:rsidR="004972C1" w:rsidRPr="001E1FBE" w:rsidRDefault="004972C1" w:rsidP="00242530">
      <w:pPr>
        <w:jc w:val="center"/>
        <w:rPr>
          <w:b/>
          <w:color w:val="auto"/>
          <w:sz w:val="52"/>
          <w:szCs w:val="52"/>
        </w:rPr>
      </w:pPr>
    </w:p>
    <w:p w:rsidR="004972C1" w:rsidRPr="008D1FB7" w:rsidRDefault="004972C1" w:rsidP="00242530">
      <w:pPr>
        <w:jc w:val="center"/>
        <w:rPr>
          <w:b/>
          <w:color w:val="auto"/>
          <w:sz w:val="52"/>
          <w:szCs w:val="52"/>
        </w:rPr>
      </w:pPr>
    </w:p>
    <w:p w:rsidR="004972C1" w:rsidRPr="001E1FBE" w:rsidRDefault="004972C1" w:rsidP="00242530">
      <w:pPr>
        <w:jc w:val="center"/>
        <w:rPr>
          <w:b/>
          <w:color w:val="auto"/>
          <w:sz w:val="52"/>
          <w:szCs w:val="52"/>
        </w:rPr>
      </w:pPr>
    </w:p>
    <w:p w:rsidR="004972C1" w:rsidRPr="001E1FBE" w:rsidRDefault="004972C1" w:rsidP="00242530">
      <w:pPr>
        <w:jc w:val="center"/>
        <w:rPr>
          <w:b/>
          <w:color w:val="auto"/>
          <w:sz w:val="52"/>
          <w:szCs w:val="52"/>
        </w:rPr>
      </w:pPr>
    </w:p>
    <w:p w:rsidR="004972C1" w:rsidRPr="001E1FBE" w:rsidRDefault="004972C1" w:rsidP="00242530">
      <w:pPr>
        <w:jc w:val="center"/>
        <w:rPr>
          <w:b/>
          <w:color w:val="auto"/>
          <w:sz w:val="52"/>
          <w:szCs w:val="52"/>
        </w:rPr>
      </w:pPr>
    </w:p>
    <w:p w:rsidR="004972C1" w:rsidRPr="001E1FBE" w:rsidRDefault="004972C1" w:rsidP="005F5223">
      <w:pPr>
        <w:spacing w:line="900" w:lineRule="exact"/>
        <w:jc w:val="center"/>
        <w:rPr>
          <w:color w:val="auto"/>
          <w:sz w:val="32"/>
          <w:szCs w:val="32"/>
        </w:rPr>
      </w:pPr>
      <w:r w:rsidRPr="001E1FBE">
        <w:rPr>
          <w:rFonts w:hint="eastAsia"/>
          <w:color w:val="auto"/>
          <w:sz w:val="32"/>
          <w:szCs w:val="32"/>
        </w:rPr>
        <w:t>建设单位：</w:t>
      </w:r>
      <w:r w:rsidR="00B761D3" w:rsidRPr="00B761D3">
        <w:rPr>
          <w:rFonts w:hint="eastAsia"/>
          <w:color w:val="auto"/>
          <w:sz w:val="32"/>
          <w:szCs w:val="32"/>
        </w:rPr>
        <w:t>福建华银医学检验实验室有限公司</w:t>
      </w:r>
    </w:p>
    <w:p w:rsidR="004972C1" w:rsidRPr="001E1FBE" w:rsidRDefault="004972C1" w:rsidP="005F5223">
      <w:pPr>
        <w:spacing w:line="900" w:lineRule="exact"/>
        <w:jc w:val="center"/>
        <w:rPr>
          <w:color w:val="auto"/>
          <w:sz w:val="32"/>
          <w:szCs w:val="32"/>
        </w:rPr>
      </w:pPr>
      <w:r w:rsidRPr="001E1FBE">
        <w:rPr>
          <w:rFonts w:hint="eastAsia"/>
          <w:color w:val="auto"/>
          <w:sz w:val="32"/>
          <w:szCs w:val="32"/>
        </w:rPr>
        <w:t>编制单位：</w:t>
      </w:r>
      <w:bookmarkStart w:id="1" w:name="_Hlk509257574"/>
      <w:r w:rsidR="005314C1">
        <w:rPr>
          <w:rFonts w:hint="eastAsia"/>
          <w:color w:val="auto"/>
          <w:sz w:val="32"/>
          <w:szCs w:val="32"/>
        </w:rPr>
        <w:t>厦门华和元环保科技有限公司</w:t>
      </w:r>
    </w:p>
    <w:bookmarkEnd w:id="1"/>
    <w:p w:rsidR="004972C1" w:rsidRPr="001E1FBE" w:rsidRDefault="004972C1" w:rsidP="00242530">
      <w:pPr>
        <w:jc w:val="center"/>
        <w:rPr>
          <w:color w:val="auto"/>
          <w:spacing w:val="20"/>
          <w:sz w:val="30"/>
          <w:szCs w:val="30"/>
          <w:lang w:val="en-GB"/>
        </w:rPr>
      </w:pPr>
    </w:p>
    <w:p w:rsidR="004972C1" w:rsidRPr="001E1FBE" w:rsidRDefault="004972C1" w:rsidP="00242530">
      <w:pPr>
        <w:jc w:val="center"/>
        <w:rPr>
          <w:color w:val="auto"/>
          <w:spacing w:val="20"/>
          <w:sz w:val="30"/>
          <w:szCs w:val="30"/>
        </w:rPr>
      </w:pPr>
      <w:r w:rsidRPr="001E1FBE">
        <w:rPr>
          <w:color w:val="auto"/>
          <w:spacing w:val="20"/>
          <w:sz w:val="30"/>
          <w:szCs w:val="30"/>
        </w:rPr>
        <w:t>20</w:t>
      </w:r>
      <w:r w:rsidR="005213D5" w:rsidRPr="001E1FBE">
        <w:rPr>
          <w:color w:val="auto"/>
          <w:spacing w:val="20"/>
          <w:sz w:val="30"/>
          <w:szCs w:val="30"/>
        </w:rPr>
        <w:t>2</w:t>
      </w:r>
      <w:r w:rsidR="00533CF2" w:rsidRPr="001E1FBE">
        <w:rPr>
          <w:color w:val="auto"/>
          <w:spacing w:val="20"/>
          <w:sz w:val="30"/>
          <w:szCs w:val="30"/>
        </w:rPr>
        <w:t>1</w:t>
      </w:r>
      <w:r w:rsidRPr="001E1FBE">
        <w:rPr>
          <w:rFonts w:hint="eastAsia"/>
          <w:color w:val="auto"/>
          <w:spacing w:val="20"/>
          <w:sz w:val="30"/>
          <w:szCs w:val="30"/>
        </w:rPr>
        <w:t>年</w:t>
      </w:r>
      <w:r w:rsidR="008D1FB7">
        <w:rPr>
          <w:color w:val="auto"/>
          <w:spacing w:val="20"/>
          <w:sz w:val="30"/>
          <w:szCs w:val="30"/>
        </w:rPr>
        <w:t>1</w:t>
      </w:r>
      <w:r w:rsidR="00B761D3">
        <w:rPr>
          <w:color w:val="auto"/>
          <w:spacing w:val="20"/>
          <w:sz w:val="30"/>
          <w:szCs w:val="30"/>
        </w:rPr>
        <w:t>2</w:t>
      </w:r>
      <w:r w:rsidRPr="001E1FBE">
        <w:rPr>
          <w:rFonts w:hint="eastAsia"/>
          <w:color w:val="auto"/>
          <w:spacing w:val="20"/>
          <w:sz w:val="30"/>
          <w:szCs w:val="30"/>
        </w:rPr>
        <w:t>月</w:t>
      </w:r>
    </w:p>
    <w:p w:rsidR="004972C1" w:rsidRPr="001E1FBE" w:rsidRDefault="004972C1" w:rsidP="00242530">
      <w:pPr>
        <w:jc w:val="right"/>
        <w:rPr>
          <w:color w:val="auto"/>
          <w:spacing w:val="20"/>
          <w:sz w:val="30"/>
          <w:szCs w:val="30"/>
        </w:rPr>
      </w:pPr>
    </w:p>
    <w:p w:rsidR="004972C1" w:rsidRPr="001E1FBE" w:rsidRDefault="004972C1" w:rsidP="00242530">
      <w:pPr>
        <w:jc w:val="right"/>
        <w:rPr>
          <w:color w:val="auto"/>
          <w:spacing w:val="20"/>
          <w:sz w:val="30"/>
          <w:szCs w:val="30"/>
        </w:rPr>
      </w:pPr>
    </w:p>
    <w:p w:rsidR="004972C1" w:rsidRPr="001E1FBE" w:rsidRDefault="004972C1" w:rsidP="00242530">
      <w:pPr>
        <w:jc w:val="right"/>
        <w:rPr>
          <w:color w:val="auto"/>
          <w:spacing w:val="20"/>
          <w:sz w:val="30"/>
          <w:szCs w:val="30"/>
        </w:rPr>
      </w:pPr>
    </w:p>
    <w:p w:rsidR="004972C1" w:rsidRPr="001E1FBE" w:rsidRDefault="004972C1" w:rsidP="00242530">
      <w:pPr>
        <w:jc w:val="right"/>
        <w:rPr>
          <w:color w:val="auto"/>
          <w:spacing w:val="20"/>
          <w:sz w:val="30"/>
          <w:szCs w:val="30"/>
        </w:rPr>
      </w:pPr>
    </w:p>
    <w:p w:rsidR="004972C1" w:rsidRPr="001E1FBE" w:rsidRDefault="004972C1" w:rsidP="00242530">
      <w:pPr>
        <w:jc w:val="right"/>
        <w:rPr>
          <w:color w:val="auto"/>
          <w:spacing w:val="20"/>
          <w:sz w:val="30"/>
          <w:szCs w:val="30"/>
        </w:rPr>
      </w:pPr>
    </w:p>
    <w:p w:rsidR="00FF53AE" w:rsidRPr="001E1FBE" w:rsidRDefault="00FF53AE" w:rsidP="00242530">
      <w:pPr>
        <w:ind w:right="340"/>
        <w:rPr>
          <w:b/>
          <w:color w:val="auto"/>
          <w:spacing w:val="20"/>
          <w:sz w:val="30"/>
          <w:szCs w:val="30"/>
        </w:rPr>
      </w:pPr>
      <w:r w:rsidRPr="001E1FBE">
        <w:rPr>
          <w:rFonts w:hint="eastAsia"/>
          <w:b/>
          <w:color w:val="auto"/>
          <w:spacing w:val="20"/>
          <w:sz w:val="30"/>
          <w:szCs w:val="30"/>
        </w:rPr>
        <w:lastRenderedPageBreak/>
        <w:t>建设单位法人代表</w:t>
      </w:r>
      <w:r w:rsidRPr="001E1FBE">
        <w:rPr>
          <w:b/>
          <w:color w:val="auto"/>
          <w:spacing w:val="20"/>
          <w:sz w:val="30"/>
          <w:szCs w:val="30"/>
        </w:rPr>
        <w:t>:</w:t>
      </w:r>
      <w:r w:rsidRPr="001E1FBE">
        <w:rPr>
          <w:b/>
          <w:color w:val="auto"/>
          <w:spacing w:val="20"/>
          <w:sz w:val="30"/>
          <w:szCs w:val="30"/>
        </w:rPr>
        <w:tab/>
      </w:r>
      <w:r w:rsidR="0089242B">
        <w:rPr>
          <w:rFonts w:hint="eastAsia"/>
          <w:b/>
          <w:color w:val="auto"/>
          <w:spacing w:val="20"/>
          <w:sz w:val="30"/>
          <w:szCs w:val="30"/>
        </w:rPr>
        <w:t xml:space="preserve">   </w:t>
      </w:r>
      <w:r w:rsidR="005E1F09">
        <w:rPr>
          <w:rFonts w:hint="eastAsia"/>
          <w:b/>
          <w:color w:val="auto"/>
          <w:spacing w:val="20"/>
          <w:sz w:val="30"/>
          <w:szCs w:val="30"/>
        </w:rPr>
        <w:t xml:space="preserve"> </w:t>
      </w:r>
      <w:r w:rsidRPr="001E1FBE">
        <w:rPr>
          <w:rFonts w:hint="eastAsia"/>
          <w:b/>
          <w:color w:val="auto"/>
          <w:spacing w:val="20"/>
          <w:sz w:val="30"/>
          <w:szCs w:val="30"/>
        </w:rPr>
        <w:t>（签字）</w:t>
      </w:r>
    </w:p>
    <w:p w:rsidR="00FF53AE" w:rsidRPr="001E1FBE" w:rsidRDefault="00FF53AE" w:rsidP="00242530">
      <w:pPr>
        <w:ind w:right="340"/>
        <w:rPr>
          <w:b/>
          <w:color w:val="auto"/>
          <w:spacing w:val="20"/>
          <w:sz w:val="30"/>
          <w:szCs w:val="30"/>
        </w:rPr>
      </w:pPr>
      <w:r w:rsidRPr="001E1FBE">
        <w:rPr>
          <w:rFonts w:hint="eastAsia"/>
          <w:b/>
          <w:color w:val="auto"/>
          <w:spacing w:val="20"/>
          <w:sz w:val="30"/>
          <w:szCs w:val="30"/>
        </w:rPr>
        <w:t>编制单位法人代表</w:t>
      </w:r>
      <w:r w:rsidRPr="001E1FBE">
        <w:rPr>
          <w:b/>
          <w:color w:val="auto"/>
          <w:spacing w:val="20"/>
          <w:sz w:val="30"/>
          <w:szCs w:val="30"/>
        </w:rPr>
        <w:t>:</w:t>
      </w:r>
      <w:r w:rsidRPr="001E1FBE">
        <w:rPr>
          <w:b/>
          <w:color w:val="auto"/>
          <w:spacing w:val="20"/>
          <w:sz w:val="30"/>
          <w:szCs w:val="30"/>
        </w:rPr>
        <w:tab/>
      </w:r>
      <w:r w:rsidR="0089242B">
        <w:rPr>
          <w:rFonts w:hint="eastAsia"/>
          <w:b/>
          <w:color w:val="auto"/>
          <w:spacing w:val="20"/>
          <w:sz w:val="30"/>
          <w:szCs w:val="30"/>
        </w:rPr>
        <w:t xml:space="preserve">   </w:t>
      </w:r>
      <w:r w:rsidR="005E1F09">
        <w:rPr>
          <w:rFonts w:hint="eastAsia"/>
          <w:b/>
          <w:color w:val="auto"/>
          <w:spacing w:val="20"/>
          <w:sz w:val="30"/>
          <w:szCs w:val="30"/>
        </w:rPr>
        <w:t xml:space="preserve"> </w:t>
      </w:r>
      <w:r w:rsidRPr="001E1FBE">
        <w:rPr>
          <w:rFonts w:hint="eastAsia"/>
          <w:b/>
          <w:color w:val="auto"/>
          <w:spacing w:val="20"/>
          <w:sz w:val="30"/>
          <w:szCs w:val="30"/>
        </w:rPr>
        <w:t>（签字）</w:t>
      </w:r>
    </w:p>
    <w:p w:rsidR="00FF53AE" w:rsidRPr="004E57C8" w:rsidRDefault="00FF53AE" w:rsidP="00242530">
      <w:pPr>
        <w:ind w:right="340"/>
        <w:rPr>
          <w:b/>
          <w:spacing w:val="20"/>
          <w:sz w:val="30"/>
          <w:szCs w:val="30"/>
        </w:rPr>
      </w:pPr>
      <w:r w:rsidRPr="001E1FBE">
        <w:rPr>
          <w:rFonts w:hint="eastAsia"/>
          <w:b/>
          <w:color w:val="auto"/>
          <w:spacing w:val="20"/>
          <w:sz w:val="30"/>
          <w:szCs w:val="30"/>
        </w:rPr>
        <w:t>项目负责人</w:t>
      </w:r>
      <w:r w:rsidRPr="004E57C8">
        <w:rPr>
          <w:b/>
          <w:spacing w:val="20"/>
          <w:sz w:val="30"/>
          <w:szCs w:val="30"/>
        </w:rPr>
        <w:t xml:space="preserve">: </w:t>
      </w:r>
      <w:r w:rsidR="004E57C8" w:rsidRPr="004E57C8">
        <w:rPr>
          <w:rFonts w:hint="eastAsia"/>
          <w:b/>
          <w:spacing w:val="20"/>
          <w:sz w:val="30"/>
          <w:szCs w:val="30"/>
        </w:rPr>
        <w:t>郑霏</w:t>
      </w:r>
    </w:p>
    <w:p w:rsidR="0020221D" w:rsidRPr="004E57C8" w:rsidRDefault="00232499" w:rsidP="00242530">
      <w:pPr>
        <w:ind w:right="340"/>
        <w:rPr>
          <w:b/>
          <w:spacing w:val="20"/>
          <w:sz w:val="30"/>
          <w:szCs w:val="30"/>
        </w:rPr>
      </w:pPr>
      <w:r w:rsidRPr="004E57C8">
        <w:rPr>
          <w:rFonts w:hint="eastAsia"/>
          <w:b/>
          <w:spacing w:val="20"/>
          <w:sz w:val="30"/>
          <w:szCs w:val="30"/>
        </w:rPr>
        <w:t>报告编写</w:t>
      </w:r>
      <w:r w:rsidR="00FF53AE" w:rsidRPr="004E57C8">
        <w:rPr>
          <w:rFonts w:hint="eastAsia"/>
          <w:b/>
          <w:spacing w:val="20"/>
          <w:sz w:val="30"/>
          <w:szCs w:val="30"/>
        </w:rPr>
        <w:t>人：</w:t>
      </w:r>
      <w:r w:rsidR="00A54982">
        <w:rPr>
          <w:rFonts w:hint="eastAsia"/>
          <w:b/>
          <w:spacing w:val="20"/>
          <w:sz w:val="30"/>
          <w:szCs w:val="30"/>
        </w:rPr>
        <w:t>翁金桂</w:t>
      </w:r>
    </w:p>
    <w:p w:rsidR="00FF53AE" w:rsidRPr="001E1FBE" w:rsidRDefault="00FF53AE" w:rsidP="00242530">
      <w:pPr>
        <w:ind w:right="340"/>
        <w:rPr>
          <w:b/>
          <w:color w:val="auto"/>
          <w:spacing w:val="20"/>
          <w:sz w:val="30"/>
          <w:szCs w:val="30"/>
        </w:rPr>
      </w:pPr>
    </w:p>
    <w:p w:rsidR="004972C1" w:rsidRPr="001E1FBE" w:rsidRDefault="004972C1" w:rsidP="00242530">
      <w:pPr>
        <w:ind w:right="340"/>
        <w:rPr>
          <w:color w:val="auto"/>
          <w:spacing w:val="20"/>
          <w:sz w:val="30"/>
          <w:szCs w:val="30"/>
        </w:rPr>
      </w:pPr>
    </w:p>
    <w:p w:rsidR="004972C1" w:rsidRPr="001E1FBE" w:rsidRDefault="004972C1" w:rsidP="00242530">
      <w:pPr>
        <w:ind w:right="340"/>
        <w:rPr>
          <w:color w:val="auto"/>
          <w:spacing w:val="20"/>
          <w:sz w:val="30"/>
          <w:szCs w:val="30"/>
        </w:rPr>
      </w:pPr>
    </w:p>
    <w:p w:rsidR="004972C1" w:rsidRPr="001E1FBE" w:rsidRDefault="004972C1" w:rsidP="00242530">
      <w:pPr>
        <w:ind w:right="340"/>
        <w:rPr>
          <w:color w:val="auto"/>
          <w:spacing w:val="20"/>
          <w:sz w:val="30"/>
          <w:szCs w:val="30"/>
        </w:rPr>
      </w:pPr>
    </w:p>
    <w:p w:rsidR="004972C1" w:rsidRPr="001E1FBE" w:rsidRDefault="004972C1" w:rsidP="00242530">
      <w:pPr>
        <w:ind w:right="340"/>
        <w:rPr>
          <w:color w:val="auto"/>
          <w:spacing w:val="20"/>
          <w:sz w:val="30"/>
          <w:szCs w:val="30"/>
        </w:rPr>
      </w:pPr>
    </w:p>
    <w:p w:rsidR="004972C1" w:rsidRPr="001E1FBE" w:rsidRDefault="004972C1" w:rsidP="00242530">
      <w:pPr>
        <w:ind w:right="340"/>
        <w:rPr>
          <w:color w:val="auto"/>
          <w:spacing w:val="20"/>
          <w:sz w:val="30"/>
          <w:szCs w:val="30"/>
        </w:rPr>
      </w:pPr>
    </w:p>
    <w:p w:rsidR="004972C1" w:rsidRDefault="004972C1" w:rsidP="00242530">
      <w:pPr>
        <w:ind w:right="340"/>
        <w:rPr>
          <w:color w:val="auto"/>
          <w:spacing w:val="20"/>
          <w:sz w:val="30"/>
          <w:szCs w:val="30"/>
        </w:rPr>
      </w:pPr>
    </w:p>
    <w:p w:rsidR="00AE2A93" w:rsidRDefault="00AE2A93" w:rsidP="00242530">
      <w:pPr>
        <w:ind w:right="340"/>
        <w:rPr>
          <w:color w:val="auto"/>
          <w:spacing w:val="20"/>
          <w:sz w:val="30"/>
          <w:szCs w:val="30"/>
        </w:rPr>
      </w:pPr>
    </w:p>
    <w:p w:rsidR="00AE2A93" w:rsidRDefault="00AE2A93" w:rsidP="00242530">
      <w:pPr>
        <w:ind w:right="340"/>
        <w:rPr>
          <w:color w:val="auto"/>
          <w:spacing w:val="20"/>
          <w:sz w:val="30"/>
          <w:szCs w:val="30"/>
        </w:rPr>
      </w:pPr>
    </w:p>
    <w:p w:rsidR="00AE2A93" w:rsidRDefault="00AE2A93" w:rsidP="00242530">
      <w:pPr>
        <w:ind w:right="340"/>
        <w:rPr>
          <w:color w:val="auto"/>
          <w:spacing w:val="20"/>
          <w:sz w:val="30"/>
          <w:szCs w:val="30"/>
        </w:rPr>
      </w:pPr>
    </w:p>
    <w:p w:rsidR="00AE2A93" w:rsidRPr="001E1FBE" w:rsidRDefault="00AE2A93" w:rsidP="00242530">
      <w:pPr>
        <w:ind w:right="340"/>
        <w:rPr>
          <w:color w:val="auto"/>
          <w:spacing w:val="20"/>
          <w:sz w:val="30"/>
          <w:szCs w:val="30"/>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73"/>
        <w:gridCol w:w="4474"/>
      </w:tblGrid>
      <w:tr w:rsidR="00AE2A93" w:rsidRPr="00AE2A93" w:rsidTr="00A655A6">
        <w:tc>
          <w:tcPr>
            <w:tcW w:w="4473" w:type="dxa"/>
            <w:vAlign w:val="center"/>
          </w:tcPr>
          <w:p w:rsidR="00AE2A93" w:rsidRPr="00AE2A93" w:rsidRDefault="00AE2A93" w:rsidP="00AE2A93">
            <w:pPr>
              <w:spacing w:line="400" w:lineRule="exact"/>
              <w:ind w:right="340"/>
              <w:jc w:val="left"/>
              <w:rPr>
                <w:b/>
                <w:color w:val="auto"/>
                <w:spacing w:val="20"/>
                <w:sz w:val="28"/>
                <w:szCs w:val="28"/>
              </w:rPr>
            </w:pPr>
            <w:r w:rsidRPr="00AE2A93">
              <w:rPr>
                <w:b/>
                <w:color w:val="auto"/>
                <w:spacing w:val="20"/>
                <w:sz w:val="28"/>
                <w:szCs w:val="28"/>
              </w:rPr>
              <w:t>建设单位</w:t>
            </w:r>
          </w:p>
        </w:tc>
        <w:tc>
          <w:tcPr>
            <w:tcW w:w="4474" w:type="dxa"/>
            <w:vAlign w:val="center"/>
          </w:tcPr>
          <w:p w:rsidR="00AE2A93" w:rsidRPr="00AE2A93" w:rsidRDefault="00AE2A93" w:rsidP="00AE2A93">
            <w:pPr>
              <w:spacing w:line="400" w:lineRule="exact"/>
              <w:ind w:right="340"/>
              <w:jc w:val="left"/>
              <w:rPr>
                <w:b/>
                <w:color w:val="auto"/>
                <w:spacing w:val="20"/>
                <w:sz w:val="28"/>
                <w:szCs w:val="28"/>
              </w:rPr>
            </w:pPr>
            <w:r w:rsidRPr="00AE2A93">
              <w:rPr>
                <w:b/>
                <w:color w:val="auto"/>
                <w:spacing w:val="20"/>
                <w:sz w:val="28"/>
                <w:szCs w:val="28"/>
              </w:rPr>
              <w:t>编制单位</w:t>
            </w:r>
          </w:p>
        </w:tc>
      </w:tr>
      <w:tr w:rsidR="00AE2A93" w:rsidRPr="00AE2A93" w:rsidTr="00A655A6">
        <w:tc>
          <w:tcPr>
            <w:tcW w:w="4473" w:type="dxa"/>
            <w:vAlign w:val="center"/>
          </w:tcPr>
          <w:p w:rsidR="00AE2A93" w:rsidRPr="00AE2A93" w:rsidRDefault="00AE2A93" w:rsidP="00AE2A93">
            <w:pPr>
              <w:spacing w:line="400" w:lineRule="exact"/>
              <w:ind w:right="340"/>
              <w:jc w:val="left"/>
              <w:rPr>
                <w:color w:val="auto"/>
                <w:spacing w:val="20"/>
                <w:sz w:val="28"/>
                <w:szCs w:val="28"/>
              </w:rPr>
            </w:pPr>
            <w:r w:rsidRPr="00AE2A93">
              <w:rPr>
                <w:b/>
                <w:color w:val="auto"/>
                <w:spacing w:val="20"/>
                <w:sz w:val="28"/>
                <w:szCs w:val="28"/>
              </w:rPr>
              <w:t>单位名称：</w:t>
            </w:r>
            <w:r w:rsidRPr="00AE2A93">
              <w:rPr>
                <w:rFonts w:hint="eastAsia"/>
                <w:color w:val="auto"/>
                <w:sz w:val="28"/>
                <w:szCs w:val="28"/>
              </w:rPr>
              <w:t>福建华银医学检验实验室有限公司（盖章）</w:t>
            </w:r>
          </w:p>
        </w:tc>
        <w:tc>
          <w:tcPr>
            <w:tcW w:w="4474" w:type="dxa"/>
            <w:vAlign w:val="center"/>
          </w:tcPr>
          <w:p w:rsidR="00AE2A93" w:rsidRPr="00AE2A93" w:rsidRDefault="00AE2A93" w:rsidP="00AE2A93">
            <w:pPr>
              <w:spacing w:line="400" w:lineRule="exact"/>
              <w:ind w:right="340"/>
              <w:jc w:val="left"/>
              <w:rPr>
                <w:color w:val="auto"/>
                <w:spacing w:val="20"/>
                <w:sz w:val="28"/>
                <w:szCs w:val="28"/>
              </w:rPr>
            </w:pPr>
            <w:r w:rsidRPr="00AE2A93">
              <w:rPr>
                <w:b/>
                <w:color w:val="auto"/>
                <w:spacing w:val="20"/>
                <w:sz w:val="28"/>
                <w:szCs w:val="28"/>
              </w:rPr>
              <w:t>单位名称：</w:t>
            </w:r>
            <w:r w:rsidRPr="00AE2A93">
              <w:rPr>
                <w:color w:val="auto"/>
                <w:spacing w:val="20"/>
                <w:sz w:val="28"/>
                <w:szCs w:val="28"/>
              </w:rPr>
              <w:t>厦门华和元环保科技有限公司（盖章）</w:t>
            </w:r>
          </w:p>
        </w:tc>
      </w:tr>
      <w:tr w:rsidR="00AE2A93" w:rsidRPr="00AE2A93" w:rsidTr="00A655A6">
        <w:tc>
          <w:tcPr>
            <w:tcW w:w="4473" w:type="dxa"/>
            <w:vAlign w:val="center"/>
          </w:tcPr>
          <w:p w:rsidR="00AE2A93" w:rsidRPr="00AE2A93" w:rsidRDefault="00AE2A93" w:rsidP="00AE2A93">
            <w:pPr>
              <w:spacing w:line="400" w:lineRule="exact"/>
              <w:ind w:right="340"/>
              <w:jc w:val="left"/>
              <w:rPr>
                <w:color w:val="auto"/>
                <w:spacing w:val="20"/>
                <w:sz w:val="28"/>
                <w:szCs w:val="28"/>
              </w:rPr>
            </w:pPr>
            <w:r w:rsidRPr="00AE2A93">
              <w:rPr>
                <w:rFonts w:hint="eastAsia"/>
                <w:b/>
                <w:color w:val="auto"/>
                <w:sz w:val="28"/>
                <w:szCs w:val="28"/>
              </w:rPr>
              <w:t>电话</w:t>
            </w:r>
            <w:r w:rsidRPr="001E1FBE">
              <w:rPr>
                <w:rFonts w:hint="eastAsia"/>
                <w:color w:val="auto"/>
                <w:sz w:val="28"/>
                <w:szCs w:val="28"/>
              </w:rPr>
              <w:t>：</w:t>
            </w:r>
            <w:r w:rsidRPr="00DD74AC">
              <w:rPr>
                <w:sz w:val="28"/>
                <w:szCs w:val="28"/>
              </w:rPr>
              <w:t>15860742947</w:t>
            </w:r>
          </w:p>
        </w:tc>
        <w:tc>
          <w:tcPr>
            <w:tcW w:w="4474" w:type="dxa"/>
            <w:vAlign w:val="center"/>
          </w:tcPr>
          <w:p w:rsidR="00AE2A93" w:rsidRPr="00AE2A93" w:rsidRDefault="00AE2A93" w:rsidP="00AE2A93">
            <w:pPr>
              <w:spacing w:line="400" w:lineRule="exact"/>
              <w:ind w:right="340"/>
              <w:jc w:val="left"/>
              <w:rPr>
                <w:color w:val="auto"/>
                <w:spacing w:val="20"/>
                <w:sz w:val="28"/>
                <w:szCs w:val="28"/>
              </w:rPr>
            </w:pPr>
            <w:r w:rsidRPr="00AE2A93">
              <w:rPr>
                <w:rFonts w:hint="eastAsia"/>
                <w:b/>
                <w:color w:val="auto"/>
                <w:sz w:val="28"/>
                <w:szCs w:val="28"/>
              </w:rPr>
              <w:t>电话</w:t>
            </w:r>
            <w:r w:rsidRPr="001E1FBE">
              <w:rPr>
                <w:rFonts w:hint="eastAsia"/>
                <w:color w:val="auto"/>
                <w:sz w:val="28"/>
                <w:szCs w:val="28"/>
              </w:rPr>
              <w:t>：</w:t>
            </w:r>
            <w:r w:rsidRPr="00AE2A93">
              <w:rPr>
                <w:rFonts w:hint="eastAsia"/>
                <w:sz w:val="28"/>
                <w:szCs w:val="28"/>
              </w:rPr>
              <w:t>0592-5631153</w:t>
            </w:r>
          </w:p>
        </w:tc>
      </w:tr>
      <w:tr w:rsidR="00AE2A93" w:rsidRPr="00AE2A93" w:rsidTr="00A655A6">
        <w:trPr>
          <w:trHeight w:val="547"/>
        </w:trPr>
        <w:tc>
          <w:tcPr>
            <w:tcW w:w="4473" w:type="dxa"/>
            <w:vAlign w:val="center"/>
          </w:tcPr>
          <w:p w:rsidR="00AE2A93" w:rsidRPr="00AE2A93" w:rsidRDefault="00AE2A93" w:rsidP="00AE2A93">
            <w:pPr>
              <w:rPr>
                <w:color w:val="auto"/>
                <w:spacing w:val="20"/>
                <w:sz w:val="28"/>
                <w:szCs w:val="28"/>
              </w:rPr>
            </w:pPr>
            <w:r w:rsidRPr="00AE2A93">
              <w:rPr>
                <w:rFonts w:hint="eastAsia"/>
                <w:b/>
                <w:color w:val="auto"/>
                <w:sz w:val="28"/>
                <w:szCs w:val="28"/>
              </w:rPr>
              <w:t>传真</w:t>
            </w:r>
            <w:r w:rsidRPr="001E1FBE">
              <w:rPr>
                <w:rFonts w:hint="eastAsia"/>
                <w:color w:val="auto"/>
                <w:sz w:val="28"/>
                <w:szCs w:val="28"/>
              </w:rPr>
              <w:t>：</w:t>
            </w:r>
            <w:r w:rsidRPr="001E1FBE">
              <w:rPr>
                <w:rFonts w:hint="eastAsia"/>
                <w:color w:val="auto"/>
                <w:sz w:val="28"/>
                <w:szCs w:val="28"/>
              </w:rPr>
              <w:t>/</w:t>
            </w:r>
          </w:p>
        </w:tc>
        <w:tc>
          <w:tcPr>
            <w:tcW w:w="4474" w:type="dxa"/>
            <w:vAlign w:val="center"/>
          </w:tcPr>
          <w:p w:rsidR="00AE2A93" w:rsidRPr="00AE2A93" w:rsidRDefault="00A655A6" w:rsidP="00AE2A93">
            <w:pPr>
              <w:spacing w:line="400" w:lineRule="exact"/>
              <w:ind w:right="340"/>
              <w:jc w:val="left"/>
              <w:rPr>
                <w:color w:val="auto"/>
                <w:spacing w:val="20"/>
                <w:sz w:val="28"/>
                <w:szCs w:val="28"/>
              </w:rPr>
            </w:pPr>
            <w:r w:rsidRPr="00AE2A93">
              <w:rPr>
                <w:rFonts w:hint="eastAsia"/>
                <w:b/>
                <w:color w:val="auto"/>
                <w:sz w:val="28"/>
                <w:szCs w:val="28"/>
              </w:rPr>
              <w:t>传真</w:t>
            </w:r>
            <w:r w:rsidRPr="001E1FBE">
              <w:rPr>
                <w:rFonts w:hint="eastAsia"/>
                <w:color w:val="auto"/>
                <w:sz w:val="28"/>
                <w:szCs w:val="28"/>
              </w:rPr>
              <w:t>：</w:t>
            </w:r>
            <w:r w:rsidRPr="001E1FBE">
              <w:rPr>
                <w:rFonts w:hint="eastAsia"/>
                <w:color w:val="auto"/>
                <w:sz w:val="28"/>
                <w:szCs w:val="28"/>
              </w:rPr>
              <w:t>/</w:t>
            </w:r>
          </w:p>
        </w:tc>
      </w:tr>
      <w:tr w:rsidR="00AE2A93" w:rsidRPr="00AE2A93" w:rsidTr="00A655A6">
        <w:trPr>
          <w:trHeight w:val="480"/>
        </w:trPr>
        <w:tc>
          <w:tcPr>
            <w:tcW w:w="4473" w:type="dxa"/>
            <w:vAlign w:val="center"/>
          </w:tcPr>
          <w:p w:rsidR="00AE2A93" w:rsidRPr="00AE2A93" w:rsidRDefault="00AE2A93" w:rsidP="00A655A6">
            <w:pPr>
              <w:spacing w:line="400" w:lineRule="exact"/>
              <w:rPr>
                <w:b/>
                <w:color w:val="auto"/>
                <w:sz w:val="28"/>
                <w:szCs w:val="28"/>
              </w:rPr>
            </w:pPr>
            <w:r w:rsidRPr="00AE2A93">
              <w:rPr>
                <w:rFonts w:hint="eastAsia"/>
                <w:b/>
                <w:color w:val="auto"/>
                <w:sz w:val="28"/>
                <w:szCs w:val="28"/>
              </w:rPr>
              <w:t>邮编：</w:t>
            </w:r>
            <w:r w:rsidRPr="001E1FBE">
              <w:rPr>
                <w:color w:val="auto"/>
                <w:sz w:val="28"/>
                <w:szCs w:val="28"/>
              </w:rPr>
              <w:t>361</w:t>
            </w:r>
            <w:r w:rsidR="00A655A6">
              <w:rPr>
                <w:rFonts w:hint="eastAsia"/>
                <w:color w:val="auto"/>
                <w:sz w:val="28"/>
                <w:szCs w:val="28"/>
              </w:rPr>
              <w:t>0</w:t>
            </w:r>
            <w:r w:rsidRPr="001E1FBE">
              <w:rPr>
                <w:color w:val="auto"/>
                <w:sz w:val="28"/>
                <w:szCs w:val="28"/>
              </w:rPr>
              <w:t>00</w:t>
            </w:r>
          </w:p>
        </w:tc>
        <w:tc>
          <w:tcPr>
            <w:tcW w:w="4474" w:type="dxa"/>
            <w:vAlign w:val="center"/>
          </w:tcPr>
          <w:p w:rsidR="00AE2A93" w:rsidRPr="00AE2A93" w:rsidRDefault="00A655A6" w:rsidP="00A655A6">
            <w:pPr>
              <w:spacing w:line="400" w:lineRule="exact"/>
              <w:ind w:right="340"/>
              <w:jc w:val="left"/>
              <w:rPr>
                <w:color w:val="auto"/>
                <w:spacing w:val="20"/>
                <w:sz w:val="28"/>
                <w:szCs w:val="28"/>
              </w:rPr>
            </w:pPr>
            <w:r w:rsidRPr="00AE2A93">
              <w:rPr>
                <w:rFonts w:hint="eastAsia"/>
                <w:b/>
                <w:color w:val="auto"/>
                <w:sz w:val="28"/>
                <w:szCs w:val="28"/>
              </w:rPr>
              <w:t>邮编：</w:t>
            </w:r>
            <w:r w:rsidRPr="001E1FBE">
              <w:rPr>
                <w:color w:val="auto"/>
                <w:sz w:val="28"/>
                <w:szCs w:val="28"/>
              </w:rPr>
              <w:t>361</w:t>
            </w:r>
            <w:r>
              <w:rPr>
                <w:rFonts w:hint="eastAsia"/>
                <w:color w:val="auto"/>
                <w:sz w:val="28"/>
                <w:szCs w:val="28"/>
              </w:rPr>
              <w:t>0</w:t>
            </w:r>
            <w:r w:rsidRPr="001E1FBE">
              <w:rPr>
                <w:color w:val="auto"/>
                <w:sz w:val="28"/>
                <w:szCs w:val="28"/>
              </w:rPr>
              <w:t>00</w:t>
            </w:r>
          </w:p>
        </w:tc>
      </w:tr>
      <w:tr w:rsidR="00AE2A93" w:rsidRPr="00AE2A93" w:rsidTr="00A655A6">
        <w:trPr>
          <w:trHeight w:val="787"/>
        </w:trPr>
        <w:tc>
          <w:tcPr>
            <w:tcW w:w="4473" w:type="dxa"/>
            <w:vAlign w:val="center"/>
          </w:tcPr>
          <w:p w:rsidR="00AE2A93" w:rsidRPr="00AE2A93" w:rsidRDefault="00AE2A93" w:rsidP="00AE2A93">
            <w:pPr>
              <w:spacing w:line="400" w:lineRule="exact"/>
              <w:ind w:right="340"/>
              <w:jc w:val="left"/>
              <w:rPr>
                <w:b/>
                <w:color w:val="auto"/>
                <w:sz w:val="28"/>
                <w:szCs w:val="28"/>
              </w:rPr>
            </w:pPr>
            <w:r w:rsidRPr="00AE2A93">
              <w:rPr>
                <w:rFonts w:hint="eastAsia"/>
                <w:b/>
                <w:color w:val="auto"/>
                <w:sz w:val="28"/>
                <w:szCs w:val="28"/>
              </w:rPr>
              <w:t>地址：</w:t>
            </w:r>
            <w:r w:rsidRPr="00C778D6">
              <w:rPr>
                <w:rFonts w:hint="eastAsia"/>
                <w:color w:val="auto"/>
                <w:sz w:val="28"/>
                <w:szCs w:val="28"/>
              </w:rPr>
              <w:t>厦门市翔安区莲亭路</w:t>
            </w:r>
            <w:r w:rsidRPr="00C778D6">
              <w:rPr>
                <w:rFonts w:hint="eastAsia"/>
                <w:color w:val="auto"/>
                <w:sz w:val="28"/>
                <w:szCs w:val="28"/>
              </w:rPr>
              <w:t>803</w:t>
            </w:r>
            <w:r w:rsidRPr="00C778D6">
              <w:rPr>
                <w:rFonts w:hint="eastAsia"/>
                <w:color w:val="auto"/>
                <w:sz w:val="28"/>
                <w:szCs w:val="28"/>
              </w:rPr>
              <w:t>号</w:t>
            </w:r>
            <w:r w:rsidRPr="00C778D6">
              <w:rPr>
                <w:rFonts w:hint="eastAsia"/>
                <w:color w:val="auto"/>
                <w:sz w:val="28"/>
                <w:szCs w:val="28"/>
              </w:rPr>
              <w:t>501</w:t>
            </w:r>
            <w:r>
              <w:rPr>
                <w:rFonts w:hint="eastAsia"/>
                <w:color w:val="auto"/>
                <w:sz w:val="28"/>
                <w:szCs w:val="28"/>
              </w:rPr>
              <w:t>-2</w:t>
            </w:r>
            <w:r w:rsidRPr="00C778D6">
              <w:rPr>
                <w:rFonts w:hint="eastAsia"/>
                <w:color w:val="auto"/>
                <w:sz w:val="28"/>
                <w:szCs w:val="28"/>
              </w:rPr>
              <w:t>单</w:t>
            </w:r>
            <w:r>
              <w:rPr>
                <w:rFonts w:hint="eastAsia"/>
                <w:color w:val="auto"/>
                <w:sz w:val="28"/>
                <w:szCs w:val="28"/>
              </w:rPr>
              <w:t>元</w:t>
            </w:r>
          </w:p>
        </w:tc>
        <w:tc>
          <w:tcPr>
            <w:tcW w:w="4474" w:type="dxa"/>
            <w:vAlign w:val="center"/>
          </w:tcPr>
          <w:p w:rsidR="00AE2A93" w:rsidRPr="00AE2A93" w:rsidRDefault="00A655A6" w:rsidP="00AE2A93">
            <w:pPr>
              <w:spacing w:line="400" w:lineRule="exact"/>
              <w:ind w:right="340"/>
              <w:jc w:val="left"/>
              <w:rPr>
                <w:color w:val="auto"/>
                <w:spacing w:val="20"/>
                <w:sz w:val="28"/>
                <w:szCs w:val="28"/>
              </w:rPr>
            </w:pPr>
            <w:r w:rsidRPr="00AE2A93">
              <w:rPr>
                <w:rFonts w:hint="eastAsia"/>
                <w:b/>
                <w:color w:val="auto"/>
                <w:sz w:val="28"/>
                <w:szCs w:val="28"/>
              </w:rPr>
              <w:t>地址：</w:t>
            </w:r>
            <w:r w:rsidRPr="00A655A6">
              <w:rPr>
                <w:color w:val="auto"/>
                <w:sz w:val="28"/>
                <w:szCs w:val="28"/>
              </w:rPr>
              <w:t>厦门市湖里区蔡塘社</w:t>
            </w:r>
            <w:r w:rsidRPr="00A655A6">
              <w:rPr>
                <w:color w:val="auto"/>
                <w:sz w:val="28"/>
                <w:szCs w:val="28"/>
              </w:rPr>
              <w:t>1012</w:t>
            </w:r>
            <w:r w:rsidRPr="00A655A6">
              <w:rPr>
                <w:color w:val="auto"/>
                <w:sz w:val="28"/>
                <w:szCs w:val="28"/>
              </w:rPr>
              <w:t>号</w:t>
            </w:r>
            <w:r w:rsidRPr="00A655A6">
              <w:rPr>
                <w:color w:val="auto"/>
                <w:sz w:val="28"/>
                <w:szCs w:val="28"/>
              </w:rPr>
              <w:t>410</w:t>
            </w:r>
            <w:r w:rsidRPr="00A655A6">
              <w:rPr>
                <w:color w:val="auto"/>
                <w:sz w:val="28"/>
                <w:szCs w:val="28"/>
              </w:rPr>
              <w:t>室</w:t>
            </w:r>
          </w:p>
        </w:tc>
      </w:tr>
    </w:tbl>
    <w:p w:rsidR="00AE2A93" w:rsidRPr="001E1FBE" w:rsidRDefault="00AE2A93" w:rsidP="00242530">
      <w:pPr>
        <w:ind w:right="340"/>
        <w:rPr>
          <w:color w:val="auto"/>
          <w:spacing w:val="20"/>
          <w:sz w:val="30"/>
          <w:szCs w:val="30"/>
        </w:rPr>
      </w:pPr>
    </w:p>
    <w:p w:rsidR="004972C1" w:rsidRPr="001E1FBE" w:rsidRDefault="004972C1" w:rsidP="00242530">
      <w:pPr>
        <w:pStyle w:val="TOC"/>
        <w:spacing w:before="0" w:line="360" w:lineRule="auto"/>
        <w:jc w:val="center"/>
        <w:rPr>
          <w:rFonts w:ascii="Times New Roman" w:eastAsia="宋体" w:hAnsi="Times New Roman"/>
          <w:bCs/>
          <w:color w:val="auto"/>
          <w:sz w:val="48"/>
          <w:szCs w:val="48"/>
        </w:rPr>
      </w:pPr>
      <w:r w:rsidRPr="001E1FBE">
        <w:rPr>
          <w:rFonts w:ascii="Times New Roman" w:eastAsia="宋体" w:hAnsi="Times New Roman" w:hint="eastAsia"/>
          <w:bCs/>
          <w:color w:val="auto"/>
          <w:sz w:val="48"/>
          <w:szCs w:val="48"/>
          <w:lang w:val="zh-CN"/>
        </w:rPr>
        <w:lastRenderedPageBreak/>
        <w:t>目录</w:t>
      </w:r>
    </w:p>
    <w:p w:rsidR="00BC6B85" w:rsidRPr="001E1FBE" w:rsidRDefault="00734123" w:rsidP="00523BD5">
      <w:pPr>
        <w:pStyle w:val="10"/>
        <w:jc w:val="right"/>
        <w:rPr>
          <w:rFonts w:asciiTheme="minorHAnsi" w:eastAsiaTheme="minorEastAsia" w:hAnsiTheme="minorHAnsi" w:cstheme="minorBidi"/>
          <w:noProof/>
          <w:color w:val="auto"/>
          <w:kern w:val="2"/>
          <w:sz w:val="21"/>
          <w:szCs w:val="22"/>
        </w:rPr>
      </w:pPr>
      <w:r w:rsidRPr="001E1FBE">
        <w:rPr>
          <w:bCs/>
          <w:color w:val="auto"/>
        </w:rPr>
        <w:fldChar w:fldCharType="begin"/>
      </w:r>
      <w:r w:rsidR="00231367" w:rsidRPr="001E1FBE">
        <w:rPr>
          <w:bCs/>
          <w:color w:val="auto"/>
        </w:rPr>
        <w:instrText xml:space="preserve"> TOC \o "1-3" \h \z \u </w:instrText>
      </w:r>
      <w:r w:rsidRPr="001E1FBE">
        <w:rPr>
          <w:bCs/>
          <w:color w:val="auto"/>
        </w:rPr>
        <w:fldChar w:fldCharType="separate"/>
      </w:r>
      <w:hyperlink w:anchor="_Toc73623792" w:history="1">
        <w:r w:rsidR="00BC6B85" w:rsidRPr="001E1FBE">
          <w:rPr>
            <w:rStyle w:val="ac"/>
            <w:noProof/>
            <w:color w:val="auto"/>
          </w:rPr>
          <w:t>1</w:t>
        </w:r>
        <w:r w:rsidR="00BC6B85" w:rsidRPr="001E1FBE">
          <w:rPr>
            <w:rStyle w:val="ac"/>
            <w:rFonts w:hint="eastAsia"/>
            <w:noProof/>
            <w:color w:val="auto"/>
          </w:rPr>
          <w:t>验收项目概况</w:t>
        </w:r>
        <w:r w:rsidR="00BC6B85" w:rsidRPr="001E1FBE">
          <w:rPr>
            <w:noProof/>
            <w:webHidden/>
            <w:color w:val="auto"/>
          </w:rPr>
          <w:tab/>
        </w:r>
        <w:r w:rsidRPr="001E1FBE">
          <w:rPr>
            <w:noProof/>
            <w:webHidden/>
            <w:color w:val="auto"/>
          </w:rPr>
          <w:fldChar w:fldCharType="begin"/>
        </w:r>
        <w:r w:rsidR="00BC6B85" w:rsidRPr="001E1FBE">
          <w:rPr>
            <w:noProof/>
            <w:webHidden/>
            <w:color w:val="auto"/>
          </w:rPr>
          <w:instrText xml:space="preserve"> PAGEREF _Toc73623792 \h </w:instrText>
        </w:r>
        <w:r w:rsidRPr="001E1FBE">
          <w:rPr>
            <w:noProof/>
            <w:webHidden/>
            <w:color w:val="auto"/>
          </w:rPr>
        </w:r>
        <w:r w:rsidRPr="001E1FBE">
          <w:rPr>
            <w:noProof/>
            <w:webHidden/>
            <w:color w:val="auto"/>
          </w:rPr>
          <w:fldChar w:fldCharType="separate"/>
        </w:r>
        <w:r w:rsidR="009477CA">
          <w:rPr>
            <w:noProof/>
            <w:webHidden/>
            <w:color w:val="auto"/>
          </w:rPr>
          <w:t>1</w:t>
        </w:r>
        <w:r w:rsidRPr="001E1FBE">
          <w:rPr>
            <w:noProof/>
            <w:webHidden/>
            <w:color w:val="auto"/>
          </w:rPr>
          <w:fldChar w:fldCharType="end"/>
        </w:r>
      </w:hyperlink>
    </w:p>
    <w:p w:rsidR="00BC6B85" w:rsidRPr="001E1FBE" w:rsidRDefault="00734123" w:rsidP="00523BD5">
      <w:pPr>
        <w:pStyle w:val="20"/>
        <w:tabs>
          <w:tab w:val="right" w:leader="dot" w:pos="8721"/>
        </w:tabs>
        <w:ind w:left="480"/>
        <w:jc w:val="right"/>
        <w:rPr>
          <w:rFonts w:asciiTheme="minorHAnsi" w:eastAsiaTheme="minorEastAsia" w:hAnsiTheme="minorHAnsi" w:cstheme="minorBidi"/>
          <w:noProof/>
          <w:color w:val="auto"/>
          <w:kern w:val="2"/>
          <w:sz w:val="21"/>
          <w:szCs w:val="22"/>
        </w:rPr>
      </w:pPr>
      <w:hyperlink w:anchor="_Toc73623793" w:history="1">
        <w:r w:rsidR="00BC6B85" w:rsidRPr="001E1FBE">
          <w:rPr>
            <w:rStyle w:val="ac"/>
            <w:noProof/>
            <w:color w:val="auto"/>
          </w:rPr>
          <w:t>1.1</w:t>
        </w:r>
        <w:r w:rsidR="00BC6B85" w:rsidRPr="001E1FBE">
          <w:rPr>
            <w:rStyle w:val="ac"/>
            <w:rFonts w:hint="eastAsia"/>
            <w:noProof/>
            <w:color w:val="auto"/>
          </w:rPr>
          <w:t>工程简介</w:t>
        </w:r>
        <w:r w:rsidR="00BC6B85" w:rsidRPr="001E1FBE">
          <w:rPr>
            <w:noProof/>
            <w:webHidden/>
            <w:color w:val="auto"/>
          </w:rPr>
          <w:tab/>
        </w:r>
        <w:r w:rsidRPr="001E1FBE">
          <w:rPr>
            <w:noProof/>
            <w:webHidden/>
            <w:color w:val="auto"/>
          </w:rPr>
          <w:fldChar w:fldCharType="begin"/>
        </w:r>
        <w:r w:rsidR="00BC6B85" w:rsidRPr="001E1FBE">
          <w:rPr>
            <w:noProof/>
            <w:webHidden/>
            <w:color w:val="auto"/>
          </w:rPr>
          <w:instrText xml:space="preserve"> PAGEREF _Toc73623793 \h </w:instrText>
        </w:r>
        <w:r w:rsidRPr="001E1FBE">
          <w:rPr>
            <w:noProof/>
            <w:webHidden/>
            <w:color w:val="auto"/>
          </w:rPr>
        </w:r>
        <w:r w:rsidRPr="001E1FBE">
          <w:rPr>
            <w:noProof/>
            <w:webHidden/>
            <w:color w:val="auto"/>
          </w:rPr>
          <w:fldChar w:fldCharType="separate"/>
        </w:r>
        <w:r w:rsidR="009477CA">
          <w:rPr>
            <w:noProof/>
            <w:webHidden/>
            <w:color w:val="auto"/>
          </w:rPr>
          <w:t>1</w:t>
        </w:r>
        <w:r w:rsidRPr="001E1FBE">
          <w:rPr>
            <w:noProof/>
            <w:webHidden/>
            <w:color w:val="auto"/>
          </w:rPr>
          <w:fldChar w:fldCharType="end"/>
        </w:r>
      </w:hyperlink>
    </w:p>
    <w:p w:rsidR="00BC6B85" w:rsidRPr="001E1FBE" w:rsidRDefault="00734123" w:rsidP="00523BD5">
      <w:pPr>
        <w:pStyle w:val="20"/>
        <w:tabs>
          <w:tab w:val="right" w:leader="dot" w:pos="8721"/>
        </w:tabs>
        <w:ind w:left="480"/>
        <w:jc w:val="right"/>
        <w:rPr>
          <w:rFonts w:asciiTheme="minorHAnsi" w:eastAsiaTheme="minorEastAsia" w:hAnsiTheme="minorHAnsi" w:cstheme="minorBidi"/>
          <w:noProof/>
          <w:color w:val="auto"/>
          <w:kern w:val="2"/>
          <w:sz w:val="21"/>
          <w:szCs w:val="22"/>
        </w:rPr>
      </w:pPr>
      <w:hyperlink w:anchor="_Toc73623794" w:history="1">
        <w:r w:rsidR="00BC6B85" w:rsidRPr="001E1FBE">
          <w:rPr>
            <w:rStyle w:val="ac"/>
            <w:noProof/>
            <w:color w:val="auto"/>
          </w:rPr>
          <w:t>1.2</w:t>
        </w:r>
        <w:r w:rsidR="00BC6B85" w:rsidRPr="001E1FBE">
          <w:rPr>
            <w:rStyle w:val="ac"/>
            <w:rFonts w:hint="eastAsia"/>
            <w:noProof/>
            <w:color w:val="auto"/>
          </w:rPr>
          <w:t>验收范围与内容</w:t>
        </w:r>
        <w:r w:rsidR="00BC6B85" w:rsidRPr="001E1FBE">
          <w:rPr>
            <w:noProof/>
            <w:webHidden/>
            <w:color w:val="auto"/>
          </w:rPr>
          <w:tab/>
        </w:r>
        <w:r w:rsidRPr="001E1FBE">
          <w:rPr>
            <w:noProof/>
            <w:webHidden/>
            <w:color w:val="auto"/>
          </w:rPr>
          <w:fldChar w:fldCharType="begin"/>
        </w:r>
        <w:r w:rsidR="00BC6B85" w:rsidRPr="001E1FBE">
          <w:rPr>
            <w:noProof/>
            <w:webHidden/>
            <w:color w:val="auto"/>
          </w:rPr>
          <w:instrText xml:space="preserve"> PAGEREF _Toc73623794 \h </w:instrText>
        </w:r>
        <w:r w:rsidRPr="001E1FBE">
          <w:rPr>
            <w:noProof/>
            <w:webHidden/>
            <w:color w:val="auto"/>
          </w:rPr>
        </w:r>
        <w:r w:rsidRPr="001E1FBE">
          <w:rPr>
            <w:noProof/>
            <w:webHidden/>
            <w:color w:val="auto"/>
          </w:rPr>
          <w:fldChar w:fldCharType="separate"/>
        </w:r>
        <w:r w:rsidR="009477CA">
          <w:rPr>
            <w:noProof/>
            <w:webHidden/>
            <w:color w:val="auto"/>
          </w:rPr>
          <w:t>1</w:t>
        </w:r>
        <w:r w:rsidRPr="001E1FBE">
          <w:rPr>
            <w:noProof/>
            <w:webHidden/>
            <w:color w:val="auto"/>
          </w:rPr>
          <w:fldChar w:fldCharType="end"/>
        </w:r>
      </w:hyperlink>
    </w:p>
    <w:p w:rsidR="00BC6B85" w:rsidRPr="001E1FBE" w:rsidRDefault="00734123" w:rsidP="00523BD5">
      <w:pPr>
        <w:pStyle w:val="20"/>
        <w:tabs>
          <w:tab w:val="right" w:leader="dot" w:pos="8721"/>
        </w:tabs>
        <w:ind w:left="480"/>
        <w:jc w:val="right"/>
        <w:rPr>
          <w:rFonts w:asciiTheme="minorHAnsi" w:eastAsiaTheme="minorEastAsia" w:hAnsiTheme="minorHAnsi" w:cstheme="minorBidi"/>
          <w:noProof/>
          <w:color w:val="auto"/>
          <w:kern w:val="2"/>
          <w:sz w:val="21"/>
          <w:szCs w:val="22"/>
        </w:rPr>
      </w:pPr>
      <w:hyperlink w:anchor="_Toc73623795" w:history="1">
        <w:r w:rsidR="00BC6B85" w:rsidRPr="001E1FBE">
          <w:rPr>
            <w:rStyle w:val="ac"/>
            <w:noProof/>
            <w:color w:val="auto"/>
          </w:rPr>
          <w:t>1.3</w:t>
        </w:r>
        <w:r w:rsidR="00BC6B85" w:rsidRPr="001E1FBE">
          <w:rPr>
            <w:rStyle w:val="ac"/>
            <w:rFonts w:hint="eastAsia"/>
            <w:noProof/>
            <w:color w:val="auto"/>
          </w:rPr>
          <w:t>验收工作组织过程</w:t>
        </w:r>
        <w:r w:rsidR="00BC6B85" w:rsidRPr="001E1FBE">
          <w:rPr>
            <w:noProof/>
            <w:webHidden/>
            <w:color w:val="auto"/>
          </w:rPr>
          <w:tab/>
        </w:r>
        <w:r w:rsidRPr="001E1FBE">
          <w:rPr>
            <w:noProof/>
            <w:webHidden/>
            <w:color w:val="auto"/>
          </w:rPr>
          <w:fldChar w:fldCharType="begin"/>
        </w:r>
        <w:r w:rsidR="00BC6B85" w:rsidRPr="001E1FBE">
          <w:rPr>
            <w:noProof/>
            <w:webHidden/>
            <w:color w:val="auto"/>
          </w:rPr>
          <w:instrText xml:space="preserve"> PAGEREF _Toc73623795 \h </w:instrText>
        </w:r>
        <w:r w:rsidRPr="001E1FBE">
          <w:rPr>
            <w:noProof/>
            <w:webHidden/>
            <w:color w:val="auto"/>
          </w:rPr>
        </w:r>
        <w:r w:rsidRPr="001E1FBE">
          <w:rPr>
            <w:noProof/>
            <w:webHidden/>
            <w:color w:val="auto"/>
          </w:rPr>
          <w:fldChar w:fldCharType="separate"/>
        </w:r>
        <w:r w:rsidR="009477CA">
          <w:rPr>
            <w:noProof/>
            <w:webHidden/>
            <w:color w:val="auto"/>
          </w:rPr>
          <w:t>2</w:t>
        </w:r>
        <w:r w:rsidRPr="001E1FBE">
          <w:rPr>
            <w:noProof/>
            <w:webHidden/>
            <w:color w:val="auto"/>
          </w:rPr>
          <w:fldChar w:fldCharType="end"/>
        </w:r>
      </w:hyperlink>
    </w:p>
    <w:p w:rsidR="00BC6B85" w:rsidRPr="001E1FBE" w:rsidRDefault="00734123" w:rsidP="00523BD5">
      <w:pPr>
        <w:pStyle w:val="10"/>
        <w:jc w:val="right"/>
        <w:rPr>
          <w:rFonts w:asciiTheme="minorHAnsi" w:eastAsiaTheme="minorEastAsia" w:hAnsiTheme="minorHAnsi" w:cstheme="minorBidi"/>
          <w:noProof/>
          <w:color w:val="auto"/>
          <w:kern w:val="2"/>
          <w:sz w:val="21"/>
          <w:szCs w:val="22"/>
        </w:rPr>
      </w:pPr>
      <w:hyperlink w:anchor="_Toc73623796" w:history="1">
        <w:r w:rsidR="00BC6B85" w:rsidRPr="001E1FBE">
          <w:rPr>
            <w:rStyle w:val="ac"/>
            <w:noProof/>
            <w:color w:val="auto"/>
          </w:rPr>
          <w:t>2</w:t>
        </w:r>
        <w:r w:rsidR="00BC6B85" w:rsidRPr="001E1FBE">
          <w:rPr>
            <w:rStyle w:val="ac"/>
            <w:rFonts w:hint="eastAsia"/>
            <w:noProof/>
            <w:color w:val="auto"/>
          </w:rPr>
          <w:t>验收依据</w:t>
        </w:r>
        <w:r w:rsidR="00BC6B85" w:rsidRPr="001E1FBE">
          <w:rPr>
            <w:noProof/>
            <w:webHidden/>
            <w:color w:val="auto"/>
          </w:rPr>
          <w:tab/>
        </w:r>
        <w:r w:rsidRPr="001E1FBE">
          <w:rPr>
            <w:noProof/>
            <w:webHidden/>
            <w:color w:val="auto"/>
          </w:rPr>
          <w:fldChar w:fldCharType="begin"/>
        </w:r>
        <w:r w:rsidR="00BC6B85" w:rsidRPr="001E1FBE">
          <w:rPr>
            <w:noProof/>
            <w:webHidden/>
            <w:color w:val="auto"/>
          </w:rPr>
          <w:instrText xml:space="preserve"> PAGEREF _Toc73623796 \h </w:instrText>
        </w:r>
        <w:r w:rsidRPr="001E1FBE">
          <w:rPr>
            <w:noProof/>
            <w:webHidden/>
            <w:color w:val="auto"/>
          </w:rPr>
        </w:r>
        <w:r w:rsidRPr="001E1FBE">
          <w:rPr>
            <w:noProof/>
            <w:webHidden/>
            <w:color w:val="auto"/>
          </w:rPr>
          <w:fldChar w:fldCharType="separate"/>
        </w:r>
        <w:r w:rsidR="009477CA">
          <w:rPr>
            <w:noProof/>
            <w:webHidden/>
            <w:color w:val="auto"/>
          </w:rPr>
          <w:t>2</w:t>
        </w:r>
        <w:r w:rsidRPr="001E1FBE">
          <w:rPr>
            <w:noProof/>
            <w:webHidden/>
            <w:color w:val="auto"/>
          </w:rPr>
          <w:fldChar w:fldCharType="end"/>
        </w:r>
      </w:hyperlink>
    </w:p>
    <w:p w:rsidR="00BC6B85" w:rsidRPr="001E1FBE" w:rsidRDefault="00734123" w:rsidP="00523BD5">
      <w:pPr>
        <w:pStyle w:val="10"/>
        <w:jc w:val="right"/>
        <w:rPr>
          <w:rFonts w:asciiTheme="minorHAnsi" w:eastAsiaTheme="minorEastAsia" w:hAnsiTheme="minorHAnsi" w:cstheme="minorBidi"/>
          <w:noProof/>
          <w:color w:val="auto"/>
          <w:kern w:val="2"/>
          <w:sz w:val="21"/>
          <w:szCs w:val="22"/>
        </w:rPr>
      </w:pPr>
      <w:hyperlink w:anchor="_Toc73623797" w:history="1">
        <w:r w:rsidR="00BC6B85" w:rsidRPr="001E1FBE">
          <w:rPr>
            <w:rStyle w:val="ac"/>
            <w:noProof/>
            <w:color w:val="auto"/>
          </w:rPr>
          <w:t>3</w:t>
        </w:r>
        <w:r w:rsidR="00BC6B85" w:rsidRPr="001E1FBE">
          <w:rPr>
            <w:rStyle w:val="ac"/>
            <w:rFonts w:hint="eastAsia"/>
            <w:noProof/>
            <w:color w:val="auto"/>
          </w:rPr>
          <w:t>工程建设情况</w:t>
        </w:r>
        <w:r w:rsidR="00BC6B85" w:rsidRPr="001E1FBE">
          <w:rPr>
            <w:noProof/>
            <w:webHidden/>
            <w:color w:val="auto"/>
          </w:rPr>
          <w:tab/>
        </w:r>
        <w:r w:rsidRPr="001E1FBE">
          <w:rPr>
            <w:noProof/>
            <w:webHidden/>
            <w:color w:val="auto"/>
          </w:rPr>
          <w:fldChar w:fldCharType="begin"/>
        </w:r>
        <w:r w:rsidR="00BC6B85" w:rsidRPr="001E1FBE">
          <w:rPr>
            <w:noProof/>
            <w:webHidden/>
            <w:color w:val="auto"/>
          </w:rPr>
          <w:instrText xml:space="preserve"> PAGEREF _Toc73623797 \h </w:instrText>
        </w:r>
        <w:r w:rsidRPr="001E1FBE">
          <w:rPr>
            <w:noProof/>
            <w:webHidden/>
            <w:color w:val="auto"/>
          </w:rPr>
        </w:r>
        <w:r w:rsidRPr="001E1FBE">
          <w:rPr>
            <w:noProof/>
            <w:webHidden/>
            <w:color w:val="auto"/>
          </w:rPr>
          <w:fldChar w:fldCharType="separate"/>
        </w:r>
        <w:r w:rsidR="009477CA">
          <w:rPr>
            <w:noProof/>
            <w:webHidden/>
            <w:color w:val="auto"/>
          </w:rPr>
          <w:t>3</w:t>
        </w:r>
        <w:r w:rsidRPr="001E1FBE">
          <w:rPr>
            <w:noProof/>
            <w:webHidden/>
            <w:color w:val="auto"/>
          </w:rPr>
          <w:fldChar w:fldCharType="end"/>
        </w:r>
      </w:hyperlink>
    </w:p>
    <w:p w:rsidR="00BC6B85" w:rsidRPr="001E1FBE" w:rsidRDefault="00734123" w:rsidP="00523BD5">
      <w:pPr>
        <w:pStyle w:val="20"/>
        <w:tabs>
          <w:tab w:val="right" w:leader="dot" w:pos="8721"/>
        </w:tabs>
        <w:ind w:left="480"/>
        <w:jc w:val="right"/>
        <w:rPr>
          <w:rFonts w:asciiTheme="minorHAnsi" w:eastAsiaTheme="minorEastAsia" w:hAnsiTheme="minorHAnsi" w:cstheme="minorBidi"/>
          <w:noProof/>
          <w:color w:val="auto"/>
          <w:kern w:val="2"/>
          <w:sz w:val="21"/>
          <w:szCs w:val="22"/>
        </w:rPr>
      </w:pPr>
      <w:hyperlink w:anchor="_Toc73623798" w:history="1">
        <w:r w:rsidR="00BC6B85" w:rsidRPr="001E1FBE">
          <w:rPr>
            <w:rStyle w:val="ac"/>
            <w:noProof/>
            <w:color w:val="auto"/>
          </w:rPr>
          <w:t>3.1</w:t>
        </w:r>
        <w:r w:rsidR="00BC6B85" w:rsidRPr="001E1FBE">
          <w:rPr>
            <w:rStyle w:val="ac"/>
            <w:rFonts w:hint="eastAsia"/>
            <w:noProof/>
            <w:color w:val="auto"/>
          </w:rPr>
          <w:t>地理位置与平面布置</w:t>
        </w:r>
        <w:r w:rsidR="00BC6B85" w:rsidRPr="001E1FBE">
          <w:rPr>
            <w:noProof/>
            <w:webHidden/>
            <w:color w:val="auto"/>
          </w:rPr>
          <w:tab/>
        </w:r>
        <w:r w:rsidRPr="001E1FBE">
          <w:rPr>
            <w:noProof/>
            <w:webHidden/>
            <w:color w:val="auto"/>
          </w:rPr>
          <w:fldChar w:fldCharType="begin"/>
        </w:r>
        <w:r w:rsidR="00BC6B85" w:rsidRPr="001E1FBE">
          <w:rPr>
            <w:noProof/>
            <w:webHidden/>
            <w:color w:val="auto"/>
          </w:rPr>
          <w:instrText xml:space="preserve"> PAGEREF _Toc73623798 \h </w:instrText>
        </w:r>
        <w:r w:rsidRPr="001E1FBE">
          <w:rPr>
            <w:noProof/>
            <w:webHidden/>
            <w:color w:val="auto"/>
          </w:rPr>
        </w:r>
        <w:r w:rsidRPr="001E1FBE">
          <w:rPr>
            <w:noProof/>
            <w:webHidden/>
            <w:color w:val="auto"/>
          </w:rPr>
          <w:fldChar w:fldCharType="separate"/>
        </w:r>
        <w:r w:rsidR="009477CA">
          <w:rPr>
            <w:noProof/>
            <w:webHidden/>
            <w:color w:val="auto"/>
          </w:rPr>
          <w:t>3</w:t>
        </w:r>
        <w:r w:rsidRPr="001E1FBE">
          <w:rPr>
            <w:noProof/>
            <w:webHidden/>
            <w:color w:val="auto"/>
          </w:rPr>
          <w:fldChar w:fldCharType="end"/>
        </w:r>
      </w:hyperlink>
    </w:p>
    <w:p w:rsidR="00BC6B85" w:rsidRPr="001E1FBE" w:rsidRDefault="00734123" w:rsidP="00523BD5">
      <w:pPr>
        <w:pStyle w:val="3"/>
        <w:ind w:left="960"/>
        <w:jc w:val="right"/>
        <w:rPr>
          <w:rFonts w:asciiTheme="minorHAnsi" w:eastAsiaTheme="minorEastAsia" w:hAnsiTheme="minorHAnsi" w:cstheme="minorBidi"/>
          <w:color w:val="auto"/>
          <w:kern w:val="2"/>
          <w:sz w:val="21"/>
          <w:szCs w:val="22"/>
        </w:rPr>
      </w:pPr>
      <w:hyperlink w:anchor="_Toc73623799" w:history="1">
        <w:r w:rsidR="00BC6B85" w:rsidRPr="001E1FBE">
          <w:rPr>
            <w:rStyle w:val="ac"/>
            <w:color w:val="auto"/>
          </w:rPr>
          <w:t>3.1.1</w:t>
        </w:r>
        <w:r w:rsidR="00BC6B85" w:rsidRPr="001E1FBE">
          <w:rPr>
            <w:rStyle w:val="ac"/>
            <w:rFonts w:hint="eastAsia"/>
            <w:color w:val="auto"/>
          </w:rPr>
          <w:t>地理位置</w:t>
        </w:r>
        <w:r w:rsidR="00BC6B85" w:rsidRPr="001E1FBE">
          <w:rPr>
            <w:webHidden/>
            <w:color w:val="auto"/>
          </w:rPr>
          <w:tab/>
        </w:r>
        <w:r w:rsidRPr="001E1FBE">
          <w:rPr>
            <w:webHidden/>
            <w:color w:val="auto"/>
          </w:rPr>
          <w:fldChar w:fldCharType="begin"/>
        </w:r>
        <w:r w:rsidR="00BC6B85" w:rsidRPr="001E1FBE">
          <w:rPr>
            <w:webHidden/>
            <w:color w:val="auto"/>
          </w:rPr>
          <w:instrText xml:space="preserve"> PAGEREF _Toc73623799 \h </w:instrText>
        </w:r>
        <w:r w:rsidRPr="001E1FBE">
          <w:rPr>
            <w:webHidden/>
            <w:color w:val="auto"/>
          </w:rPr>
        </w:r>
        <w:r w:rsidRPr="001E1FBE">
          <w:rPr>
            <w:webHidden/>
            <w:color w:val="auto"/>
          </w:rPr>
          <w:fldChar w:fldCharType="separate"/>
        </w:r>
        <w:r w:rsidR="009477CA">
          <w:rPr>
            <w:webHidden/>
            <w:color w:val="auto"/>
          </w:rPr>
          <w:t>3</w:t>
        </w:r>
        <w:r w:rsidRPr="001E1FBE">
          <w:rPr>
            <w:webHidden/>
            <w:color w:val="auto"/>
          </w:rPr>
          <w:fldChar w:fldCharType="end"/>
        </w:r>
      </w:hyperlink>
    </w:p>
    <w:p w:rsidR="00BC6B85" w:rsidRPr="001E1FBE" w:rsidRDefault="00734123" w:rsidP="00523BD5">
      <w:pPr>
        <w:pStyle w:val="3"/>
        <w:ind w:left="960"/>
        <w:jc w:val="right"/>
        <w:rPr>
          <w:rFonts w:asciiTheme="minorHAnsi" w:eastAsiaTheme="minorEastAsia" w:hAnsiTheme="minorHAnsi" w:cstheme="minorBidi"/>
          <w:color w:val="auto"/>
          <w:kern w:val="2"/>
          <w:sz w:val="21"/>
          <w:szCs w:val="22"/>
        </w:rPr>
      </w:pPr>
      <w:hyperlink w:anchor="_Toc73623800" w:history="1">
        <w:r w:rsidR="00BC6B85" w:rsidRPr="001E1FBE">
          <w:rPr>
            <w:rStyle w:val="ac"/>
            <w:color w:val="auto"/>
          </w:rPr>
          <w:t>3.1.2</w:t>
        </w:r>
        <w:r w:rsidR="00BC6B85" w:rsidRPr="001E1FBE">
          <w:rPr>
            <w:rStyle w:val="ac"/>
            <w:rFonts w:hint="eastAsia"/>
            <w:color w:val="auto"/>
          </w:rPr>
          <w:t>平面布置</w:t>
        </w:r>
        <w:r w:rsidR="00BC6B85" w:rsidRPr="001E1FBE">
          <w:rPr>
            <w:webHidden/>
            <w:color w:val="auto"/>
          </w:rPr>
          <w:tab/>
        </w:r>
        <w:r w:rsidRPr="001E1FBE">
          <w:rPr>
            <w:webHidden/>
            <w:color w:val="auto"/>
          </w:rPr>
          <w:fldChar w:fldCharType="begin"/>
        </w:r>
        <w:r w:rsidR="00BC6B85" w:rsidRPr="001E1FBE">
          <w:rPr>
            <w:webHidden/>
            <w:color w:val="auto"/>
          </w:rPr>
          <w:instrText xml:space="preserve"> PAGEREF _Toc73623800 \h </w:instrText>
        </w:r>
        <w:r w:rsidRPr="001E1FBE">
          <w:rPr>
            <w:webHidden/>
            <w:color w:val="auto"/>
          </w:rPr>
        </w:r>
        <w:r w:rsidRPr="001E1FBE">
          <w:rPr>
            <w:webHidden/>
            <w:color w:val="auto"/>
          </w:rPr>
          <w:fldChar w:fldCharType="separate"/>
        </w:r>
        <w:r w:rsidR="009477CA">
          <w:rPr>
            <w:webHidden/>
            <w:color w:val="auto"/>
          </w:rPr>
          <w:t>7</w:t>
        </w:r>
        <w:r w:rsidRPr="001E1FBE">
          <w:rPr>
            <w:webHidden/>
            <w:color w:val="auto"/>
          </w:rPr>
          <w:fldChar w:fldCharType="end"/>
        </w:r>
      </w:hyperlink>
    </w:p>
    <w:p w:rsidR="00BC6B85" w:rsidRPr="001E1FBE" w:rsidRDefault="00734123" w:rsidP="00523BD5">
      <w:pPr>
        <w:pStyle w:val="20"/>
        <w:tabs>
          <w:tab w:val="right" w:leader="dot" w:pos="8721"/>
        </w:tabs>
        <w:ind w:left="480"/>
        <w:jc w:val="right"/>
        <w:rPr>
          <w:rFonts w:asciiTheme="minorHAnsi" w:eastAsiaTheme="minorEastAsia" w:hAnsiTheme="minorHAnsi" w:cstheme="minorBidi"/>
          <w:noProof/>
          <w:color w:val="auto"/>
          <w:kern w:val="2"/>
          <w:sz w:val="21"/>
          <w:szCs w:val="22"/>
        </w:rPr>
      </w:pPr>
      <w:hyperlink w:anchor="_Toc73623801" w:history="1">
        <w:r w:rsidR="00BC6B85" w:rsidRPr="001E1FBE">
          <w:rPr>
            <w:rStyle w:val="ac"/>
            <w:noProof/>
            <w:color w:val="auto"/>
          </w:rPr>
          <w:t>3.2</w:t>
        </w:r>
        <w:r w:rsidR="00BC6B85" w:rsidRPr="001E1FBE">
          <w:rPr>
            <w:rStyle w:val="ac"/>
            <w:rFonts w:hint="eastAsia"/>
            <w:noProof/>
            <w:color w:val="auto"/>
          </w:rPr>
          <w:t>建设内容</w:t>
        </w:r>
        <w:r w:rsidR="00BC6B85" w:rsidRPr="001E1FBE">
          <w:rPr>
            <w:noProof/>
            <w:webHidden/>
            <w:color w:val="auto"/>
          </w:rPr>
          <w:tab/>
        </w:r>
        <w:r w:rsidRPr="001E1FBE">
          <w:rPr>
            <w:noProof/>
            <w:webHidden/>
            <w:color w:val="auto"/>
          </w:rPr>
          <w:fldChar w:fldCharType="begin"/>
        </w:r>
        <w:r w:rsidR="00BC6B85" w:rsidRPr="001E1FBE">
          <w:rPr>
            <w:noProof/>
            <w:webHidden/>
            <w:color w:val="auto"/>
          </w:rPr>
          <w:instrText xml:space="preserve"> PAGEREF _Toc73623801 \h </w:instrText>
        </w:r>
        <w:r w:rsidRPr="001E1FBE">
          <w:rPr>
            <w:noProof/>
            <w:webHidden/>
            <w:color w:val="auto"/>
          </w:rPr>
        </w:r>
        <w:r w:rsidRPr="001E1FBE">
          <w:rPr>
            <w:noProof/>
            <w:webHidden/>
            <w:color w:val="auto"/>
          </w:rPr>
          <w:fldChar w:fldCharType="separate"/>
        </w:r>
        <w:r w:rsidR="009477CA">
          <w:rPr>
            <w:noProof/>
            <w:webHidden/>
            <w:color w:val="auto"/>
          </w:rPr>
          <w:t>10</w:t>
        </w:r>
        <w:r w:rsidRPr="001E1FBE">
          <w:rPr>
            <w:noProof/>
            <w:webHidden/>
            <w:color w:val="auto"/>
          </w:rPr>
          <w:fldChar w:fldCharType="end"/>
        </w:r>
      </w:hyperlink>
    </w:p>
    <w:p w:rsidR="00BC6B85" w:rsidRPr="001E1FBE" w:rsidRDefault="00734123" w:rsidP="00523BD5">
      <w:pPr>
        <w:pStyle w:val="3"/>
        <w:ind w:left="960"/>
        <w:jc w:val="right"/>
        <w:rPr>
          <w:rFonts w:asciiTheme="minorHAnsi" w:eastAsiaTheme="minorEastAsia" w:hAnsiTheme="minorHAnsi" w:cstheme="minorBidi"/>
          <w:color w:val="auto"/>
          <w:kern w:val="2"/>
          <w:sz w:val="21"/>
          <w:szCs w:val="22"/>
        </w:rPr>
      </w:pPr>
      <w:hyperlink w:anchor="_Toc73623802" w:history="1">
        <w:r w:rsidR="00BC6B85" w:rsidRPr="001E1FBE">
          <w:rPr>
            <w:rStyle w:val="ac"/>
            <w:color w:val="auto"/>
          </w:rPr>
          <w:t>3.2.1</w:t>
        </w:r>
        <w:r w:rsidR="00BC6B85" w:rsidRPr="001E1FBE">
          <w:rPr>
            <w:rStyle w:val="ac"/>
            <w:rFonts w:hint="eastAsia"/>
            <w:color w:val="auto"/>
          </w:rPr>
          <w:t>项目组成</w:t>
        </w:r>
        <w:r w:rsidR="00BC6B85" w:rsidRPr="001E1FBE">
          <w:rPr>
            <w:webHidden/>
            <w:color w:val="auto"/>
          </w:rPr>
          <w:tab/>
        </w:r>
        <w:r w:rsidRPr="001E1FBE">
          <w:rPr>
            <w:webHidden/>
            <w:color w:val="auto"/>
          </w:rPr>
          <w:fldChar w:fldCharType="begin"/>
        </w:r>
        <w:r w:rsidR="00BC6B85" w:rsidRPr="001E1FBE">
          <w:rPr>
            <w:webHidden/>
            <w:color w:val="auto"/>
          </w:rPr>
          <w:instrText xml:space="preserve"> PAGEREF _Toc73623802 \h </w:instrText>
        </w:r>
        <w:r w:rsidRPr="001E1FBE">
          <w:rPr>
            <w:webHidden/>
            <w:color w:val="auto"/>
          </w:rPr>
        </w:r>
        <w:r w:rsidRPr="001E1FBE">
          <w:rPr>
            <w:webHidden/>
            <w:color w:val="auto"/>
          </w:rPr>
          <w:fldChar w:fldCharType="separate"/>
        </w:r>
        <w:r w:rsidR="009477CA">
          <w:rPr>
            <w:webHidden/>
            <w:color w:val="auto"/>
          </w:rPr>
          <w:t>10</w:t>
        </w:r>
        <w:r w:rsidRPr="001E1FBE">
          <w:rPr>
            <w:webHidden/>
            <w:color w:val="auto"/>
          </w:rPr>
          <w:fldChar w:fldCharType="end"/>
        </w:r>
      </w:hyperlink>
    </w:p>
    <w:p w:rsidR="00BC6B85" w:rsidRPr="001E1FBE" w:rsidRDefault="00734123" w:rsidP="00523BD5">
      <w:pPr>
        <w:pStyle w:val="3"/>
        <w:ind w:left="960"/>
        <w:jc w:val="right"/>
        <w:rPr>
          <w:rFonts w:asciiTheme="minorHAnsi" w:eastAsiaTheme="minorEastAsia" w:hAnsiTheme="minorHAnsi" w:cstheme="minorBidi"/>
          <w:color w:val="auto"/>
          <w:kern w:val="2"/>
          <w:sz w:val="21"/>
          <w:szCs w:val="22"/>
        </w:rPr>
      </w:pPr>
      <w:hyperlink w:anchor="_Toc73623803" w:history="1">
        <w:r w:rsidR="00BC6B85" w:rsidRPr="001E1FBE">
          <w:rPr>
            <w:rStyle w:val="ac"/>
            <w:color w:val="auto"/>
          </w:rPr>
          <w:t>3.2.2</w:t>
        </w:r>
        <w:r w:rsidR="00BC6B85" w:rsidRPr="001E1FBE">
          <w:rPr>
            <w:rStyle w:val="ac"/>
            <w:rFonts w:hint="eastAsia"/>
            <w:color w:val="auto"/>
          </w:rPr>
          <w:t>主要设备设施</w:t>
        </w:r>
        <w:r w:rsidR="00BC6B85" w:rsidRPr="001E1FBE">
          <w:rPr>
            <w:webHidden/>
            <w:color w:val="auto"/>
          </w:rPr>
          <w:tab/>
        </w:r>
        <w:r w:rsidRPr="001E1FBE">
          <w:rPr>
            <w:webHidden/>
            <w:color w:val="auto"/>
          </w:rPr>
          <w:fldChar w:fldCharType="begin"/>
        </w:r>
        <w:r w:rsidR="00BC6B85" w:rsidRPr="001E1FBE">
          <w:rPr>
            <w:webHidden/>
            <w:color w:val="auto"/>
          </w:rPr>
          <w:instrText xml:space="preserve"> PAGEREF _Toc73623803 \h </w:instrText>
        </w:r>
        <w:r w:rsidRPr="001E1FBE">
          <w:rPr>
            <w:webHidden/>
            <w:color w:val="auto"/>
          </w:rPr>
        </w:r>
        <w:r w:rsidRPr="001E1FBE">
          <w:rPr>
            <w:webHidden/>
            <w:color w:val="auto"/>
          </w:rPr>
          <w:fldChar w:fldCharType="separate"/>
        </w:r>
        <w:r w:rsidR="009477CA">
          <w:rPr>
            <w:webHidden/>
            <w:color w:val="auto"/>
          </w:rPr>
          <w:t>11</w:t>
        </w:r>
        <w:r w:rsidRPr="001E1FBE">
          <w:rPr>
            <w:webHidden/>
            <w:color w:val="auto"/>
          </w:rPr>
          <w:fldChar w:fldCharType="end"/>
        </w:r>
      </w:hyperlink>
    </w:p>
    <w:p w:rsidR="00BC6B85" w:rsidRPr="001E1FBE" w:rsidRDefault="00734123" w:rsidP="00523BD5">
      <w:pPr>
        <w:pStyle w:val="20"/>
        <w:tabs>
          <w:tab w:val="right" w:leader="dot" w:pos="8721"/>
        </w:tabs>
        <w:ind w:left="480"/>
        <w:jc w:val="right"/>
        <w:rPr>
          <w:rFonts w:asciiTheme="minorHAnsi" w:eastAsiaTheme="minorEastAsia" w:hAnsiTheme="minorHAnsi" w:cstheme="minorBidi"/>
          <w:noProof/>
          <w:color w:val="auto"/>
          <w:kern w:val="2"/>
          <w:sz w:val="21"/>
          <w:szCs w:val="22"/>
        </w:rPr>
      </w:pPr>
      <w:hyperlink w:anchor="_Toc73623804" w:history="1">
        <w:r w:rsidR="00BC6B85" w:rsidRPr="001E1FBE">
          <w:rPr>
            <w:rStyle w:val="ac"/>
            <w:noProof/>
            <w:color w:val="auto"/>
          </w:rPr>
          <w:t>3.3</w:t>
        </w:r>
        <w:r w:rsidR="00BC6B85" w:rsidRPr="001E1FBE">
          <w:rPr>
            <w:rStyle w:val="ac"/>
            <w:rFonts w:hint="eastAsia"/>
            <w:noProof/>
            <w:color w:val="auto"/>
          </w:rPr>
          <w:t>主要原辅材料及能源</w:t>
        </w:r>
        <w:r w:rsidR="00BC6B85" w:rsidRPr="001E1FBE">
          <w:rPr>
            <w:noProof/>
            <w:webHidden/>
            <w:color w:val="auto"/>
          </w:rPr>
          <w:tab/>
        </w:r>
        <w:r w:rsidRPr="001E1FBE">
          <w:rPr>
            <w:noProof/>
            <w:webHidden/>
            <w:color w:val="auto"/>
          </w:rPr>
          <w:fldChar w:fldCharType="begin"/>
        </w:r>
        <w:r w:rsidR="00BC6B85" w:rsidRPr="001E1FBE">
          <w:rPr>
            <w:noProof/>
            <w:webHidden/>
            <w:color w:val="auto"/>
          </w:rPr>
          <w:instrText xml:space="preserve"> PAGEREF _Toc73623804 \h </w:instrText>
        </w:r>
        <w:r w:rsidRPr="001E1FBE">
          <w:rPr>
            <w:noProof/>
            <w:webHidden/>
            <w:color w:val="auto"/>
          </w:rPr>
        </w:r>
        <w:r w:rsidRPr="001E1FBE">
          <w:rPr>
            <w:noProof/>
            <w:webHidden/>
            <w:color w:val="auto"/>
          </w:rPr>
          <w:fldChar w:fldCharType="separate"/>
        </w:r>
        <w:r w:rsidR="009477CA">
          <w:rPr>
            <w:noProof/>
            <w:webHidden/>
            <w:color w:val="auto"/>
          </w:rPr>
          <w:t>14</w:t>
        </w:r>
        <w:r w:rsidRPr="001E1FBE">
          <w:rPr>
            <w:noProof/>
            <w:webHidden/>
            <w:color w:val="auto"/>
          </w:rPr>
          <w:fldChar w:fldCharType="end"/>
        </w:r>
      </w:hyperlink>
    </w:p>
    <w:p w:rsidR="00BC6B85" w:rsidRPr="001E1FBE" w:rsidRDefault="00734123" w:rsidP="00523BD5">
      <w:pPr>
        <w:pStyle w:val="20"/>
        <w:tabs>
          <w:tab w:val="right" w:leader="dot" w:pos="8721"/>
        </w:tabs>
        <w:ind w:left="480"/>
        <w:jc w:val="right"/>
        <w:rPr>
          <w:rFonts w:asciiTheme="minorHAnsi" w:eastAsiaTheme="minorEastAsia" w:hAnsiTheme="minorHAnsi" w:cstheme="minorBidi"/>
          <w:noProof/>
          <w:color w:val="auto"/>
          <w:kern w:val="2"/>
          <w:sz w:val="21"/>
          <w:szCs w:val="22"/>
        </w:rPr>
      </w:pPr>
      <w:hyperlink w:anchor="_Toc73623805" w:history="1">
        <w:r w:rsidR="00BC6B85" w:rsidRPr="001E1FBE">
          <w:rPr>
            <w:rStyle w:val="ac"/>
            <w:noProof/>
            <w:color w:val="auto"/>
          </w:rPr>
          <w:t>3.4</w:t>
        </w:r>
        <w:r w:rsidR="00BC6B85" w:rsidRPr="001E1FBE">
          <w:rPr>
            <w:rStyle w:val="ac"/>
            <w:rFonts w:hint="eastAsia"/>
            <w:noProof/>
            <w:color w:val="auto"/>
          </w:rPr>
          <w:t>水源及水平衡</w:t>
        </w:r>
        <w:r w:rsidR="00BC6B85" w:rsidRPr="001E1FBE">
          <w:rPr>
            <w:noProof/>
            <w:webHidden/>
            <w:color w:val="auto"/>
          </w:rPr>
          <w:tab/>
        </w:r>
        <w:r w:rsidRPr="001E1FBE">
          <w:rPr>
            <w:noProof/>
            <w:webHidden/>
            <w:color w:val="auto"/>
          </w:rPr>
          <w:fldChar w:fldCharType="begin"/>
        </w:r>
        <w:r w:rsidR="00BC6B85" w:rsidRPr="001E1FBE">
          <w:rPr>
            <w:noProof/>
            <w:webHidden/>
            <w:color w:val="auto"/>
          </w:rPr>
          <w:instrText xml:space="preserve"> PAGEREF _Toc73623805 \h </w:instrText>
        </w:r>
        <w:r w:rsidRPr="001E1FBE">
          <w:rPr>
            <w:noProof/>
            <w:webHidden/>
            <w:color w:val="auto"/>
          </w:rPr>
        </w:r>
        <w:r w:rsidRPr="001E1FBE">
          <w:rPr>
            <w:noProof/>
            <w:webHidden/>
            <w:color w:val="auto"/>
          </w:rPr>
          <w:fldChar w:fldCharType="separate"/>
        </w:r>
        <w:r w:rsidR="009477CA">
          <w:rPr>
            <w:noProof/>
            <w:webHidden/>
            <w:color w:val="auto"/>
          </w:rPr>
          <w:t>17</w:t>
        </w:r>
        <w:r w:rsidRPr="001E1FBE">
          <w:rPr>
            <w:noProof/>
            <w:webHidden/>
            <w:color w:val="auto"/>
          </w:rPr>
          <w:fldChar w:fldCharType="end"/>
        </w:r>
      </w:hyperlink>
    </w:p>
    <w:p w:rsidR="00BC6B85" w:rsidRPr="001E1FBE" w:rsidRDefault="00734123" w:rsidP="00523BD5">
      <w:pPr>
        <w:pStyle w:val="20"/>
        <w:tabs>
          <w:tab w:val="right" w:leader="dot" w:pos="8721"/>
        </w:tabs>
        <w:ind w:left="480"/>
        <w:jc w:val="right"/>
        <w:rPr>
          <w:rFonts w:asciiTheme="minorHAnsi" w:eastAsiaTheme="minorEastAsia" w:hAnsiTheme="minorHAnsi" w:cstheme="minorBidi"/>
          <w:noProof/>
          <w:color w:val="auto"/>
          <w:kern w:val="2"/>
          <w:sz w:val="21"/>
          <w:szCs w:val="22"/>
        </w:rPr>
      </w:pPr>
      <w:hyperlink w:anchor="_Toc73623806" w:history="1">
        <w:r w:rsidR="00BC6B85" w:rsidRPr="001E1FBE">
          <w:rPr>
            <w:rStyle w:val="ac"/>
            <w:noProof/>
            <w:color w:val="auto"/>
          </w:rPr>
          <w:t>3.5</w:t>
        </w:r>
        <w:r w:rsidR="00BC6B85" w:rsidRPr="001E1FBE">
          <w:rPr>
            <w:rStyle w:val="ac"/>
            <w:rFonts w:hint="eastAsia"/>
            <w:noProof/>
            <w:color w:val="auto"/>
          </w:rPr>
          <w:t>生产工艺及产排污环节</w:t>
        </w:r>
        <w:r w:rsidR="00BC6B85" w:rsidRPr="001E1FBE">
          <w:rPr>
            <w:noProof/>
            <w:webHidden/>
            <w:color w:val="auto"/>
          </w:rPr>
          <w:tab/>
        </w:r>
        <w:r w:rsidRPr="001E1FBE">
          <w:rPr>
            <w:noProof/>
            <w:webHidden/>
            <w:color w:val="auto"/>
          </w:rPr>
          <w:fldChar w:fldCharType="begin"/>
        </w:r>
        <w:r w:rsidR="00BC6B85" w:rsidRPr="001E1FBE">
          <w:rPr>
            <w:noProof/>
            <w:webHidden/>
            <w:color w:val="auto"/>
          </w:rPr>
          <w:instrText xml:space="preserve"> PAGEREF _Toc73623806 \h </w:instrText>
        </w:r>
        <w:r w:rsidRPr="001E1FBE">
          <w:rPr>
            <w:noProof/>
            <w:webHidden/>
            <w:color w:val="auto"/>
          </w:rPr>
        </w:r>
        <w:r w:rsidRPr="001E1FBE">
          <w:rPr>
            <w:noProof/>
            <w:webHidden/>
            <w:color w:val="auto"/>
          </w:rPr>
          <w:fldChar w:fldCharType="separate"/>
        </w:r>
        <w:r w:rsidR="009477CA">
          <w:rPr>
            <w:noProof/>
            <w:webHidden/>
            <w:color w:val="auto"/>
          </w:rPr>
          <w:t>17</w:t>
        </w:r>
        <w:r w:rsidRPr="001E1FBE">
          <w:rPr>
            <w:noProof/>
            <w:webHidden/>
            <w:color w:val="auto"/>
          </w:rPr>
          <w:fldChar w:fldCharType="end"/>
        </w:r>
      </w:hyperlink>
    </w:p>
    <w:p w:rsidR="00BC6B85" w:rsidRPr="001E1FBE" w:rsidRDefault="00734123" w:rsidP="00523BD5">
      <w:pPr>
        <w:pStyle w:val="20"/>
        <w:tabs>
          <w:tab w:val="right" w:leader="dot" w:pos="8721"/>
        </w:tabs>
        <w:ind w:left="480"/>
        <w:jc w:val="right"/>
        <w:rPr>
          <w:rFonts w:asciiTheme="minorHAnsi" w:eastAsiaTheme="minorEastAsia" w:hAnsiTheme="minorHAnsi" w:cstheme="minorBidi"/>
          <w:noProof/>
          <w:color w:val="auto"/>
          <w:kern w:val="2"/>
          <w:sz w:val="21"/>
          <w:szCs w:val="22"/>
        </w:rPr>
      </w:pPr>
      <w:hyperlink w:anchor="_Toc73623807" w:history="1">
        <w:r w:rsidR="00BC6B85" w:rsidRPr="001E1FBE">
          <w:rPr>
            <w:rStyle w:val="ac"/>
            <w:noProof/>
            <w:color w:val="auto"/>
          </w:rPr>
          <w:t>3.6</w:t>
        </w:r>
        <w:r w:rsidR="00BC6B85" w:rsidRPr="001E1FBE">
          <w:rPr>
            <w:rStyle w:val="ac"/>
            <w:rFonts w:hint="eastAsia"/>
            <w:noProof/>
            <w:color w:val="auto"/>
          </w:rPr>
          <w:t>项目变动情况</w:t>
        </w:r>
        <w:r w:rsidR="00BC6B85" w:rsidRPr="001E1FBE">
          <w:rPr>
            <w:noProof/>
            <w:webHidden/>
            <w:color w:val="auto"/>
          </w:rPr>
          <w:tab/>
        </w:r>
        <w:r w:rsidRPr="001E1FBE">
          <w:rPr>
            <w:noProof/>
            <w:webHidden/>
            <w:color w:val="auto"/>
          </w:rPr>
          <w:fldChar w:fldCharType="begin"/>
        </w:r>
        <w:r w:rsidR="00BC6B85" w:rsidRPr="001E1FBE">
          <w:rPr>
            <w:noProof/>
            <w:webHidden/>
            <w:color w:val="auto"/>
          </w:rPr>
          <w:instrText xml:space="preserve"> PAGEREF _Toc73623807 \h </w:instrText>
        </w:r>
        <w:r w:rsidRPr="001E1FBE">
          <w:rPr>
            <w:noProof/>
            <w:webHidden/>
            <w:color w:val="auto"/>
          </w:rPr>
        </w:r>
        <w:r w:rsidRPr="001E1FBE">
          <w:rPr>
            <w:noProof/>
            <w:webHidden/>
            <w:color w:val="auto"/>
          </w:rPr>
          <w:fldChar w:fldCharType="separate"/>
        </w:r>
        <w:r w:rsidR="009477CA">
          <w:rPr>
            <w:noProof/>
            <w:webHidden/>
            <w:color w:val="auto"/>
          </w:rPr>
          <w:t>21</w:t>
        </w:r>
        <w:r w:rsidRPr="001E1FBE">
          <w:rPr>
            <w:noProof/>
            <w:webHidden/>
            <w:color w:val="auto"/>
          </w:rPr>
          <w:fldChar w:fldCharType="end"/>
        </w:r>
      </w:hyperlink>
    </w:p>
    <w:p w:rsidR="00BC6B85" w:rsidRPr="001E1FBE" w:rsidRDefault="00734123" w:rsidP="00523BD5">
      <w:pPr>
        <w:pStyle w:val="10"/>
        <w:jc w:val="right"/>
        <w:rPr>
          <w:rFonts w:asciiTheme="minorHAnsi" w:eastAsiaTheme="minorEastAsia" w:hAnsiTheme="minorHAnsi" w:cstheme="minorBidi"/>
          <w:noProof/>
          <w:color w:val="auto"/>
          <w:kern w:val="2"/>
          <w:sz w:val="21"/>
          <w:szCs w:val="22"/>
        </w:rPr>
      </w:pPr>
      <w:hyperlink w:anchor="_Toc73623808" w:history="1">
        <w:r w:rsidR="00BC6B85" w:rsidRPr="001E1FBE">
          <w:rPr>
            <w:rStyle w:val="ac"/>
            <w:noProof/>
            <w:color w:val="auto"/>
          </w:rPr>
          <w:t>4</w:t>
        </w:r>
        <w:r w:rsidR="00BC6B85" w:rsidRPr="001E1FBE">
          <w:rPr>
            <w:rStyle w:val="ac"/>
            <w:rFonts w:hint="eastAsia"/>
            <w:noProof/>
            <w:color w:val="auto"/>
          </w:rPr>
          <w:t>环境保护设施</w:t>
        </w:r>
        <w:r w:rsidR="00BC6B85" w:rsidRPr="001E1FBE">
          <w:rPr>
            <w:noProof/>
            <w:webHidden/>
            <w:color w:val="auto"/>
          </w:rPr>
          <w:tab/>
        </w:r>
        <w:r w:rsidRPr="001E1FBE">
          <w:rPr>
            <w:noProof/>
            <w:webHidden/>
            <w:color w:val="auto"/>
          </w:rPr>
          <w:fldChar w:fldCharType="begin"/>
        </w:r>
        <w:r w:rsidR="00BC6B85" w:rsidRPr="001E1FBE">
          <w:rPr>
            <w:noProof/>
            <w:webHidden/>
            <w:color w:val="auto"/>
          </w:rPr>
          <w:instrText xml:space="preserve"> PAGEREF _Toc73623808 \h </w:instrText>
        </w:r>
        <w:r w:rsidRPr="001E1FBE">
          <w:rPr>
            <w:noProof/>
            <w:webHidden/>
            <w:color w:val="auto"/>
          </w:rPr>
        </w:r>
        <w:r w:rsidRPr="001E1FBE">
          <w:rPr>
            <w:noProof/>
            <w:webHidden/>
            <w:color w:val="auto"/>
          </w:rPr>
          <w:fldChar w:fldCharType="separate"/>
        </w:r>
        <w:r w:rsidR="009477CA">
          <w:rPr>
            <w:noProof/>
            <w:webHidden/>
            <w:color w:val="auto"/>
          </w:rPr>
          <w:t>22</w:t>
        </w:r>
        <w:r w:rsidRPr="001E1FBE">
          <w:rPr>
            <w:noProof/>
            <w:webHidden/>
            <w:color w:val="auto"/>
          </w:rPr>
          <w:fldChar w:fldCharType="end"/>
        </w:r>
      </w:hyperlink>
    </w:p>
    <w:p w:rsidR="00BC6B85" w:rsidRPr="001E1FBE" w:rsidRDefault="00734123" w:rsidP="00523BD5">
      <w:pPr>
        <w:pStyle w:val="20"/>
        <w:tabs>
          <w:tab w:val="right" w:leader="dot" w:pos="8721"/>
        </w:tabs>
        <w:ind w:left="480"/>
        <w:jc w:val="right"/>
        <w:rPr>
          <w:rFonts w:asciiTheme="minorHAnsi" w:eastAsiaTheme="minorEastAsia" w:hAnsiTheme="minorHAnsi" w:cstheme="minorBidi"/>
          <w:noProof/>
          <w:color w:val="auto"/>
          <w:kern w:val="2"/>
          <w:sz w:val="21"/>
          <w:szCs w:val="22"/>
        </w:rPr>
      </w:pPr>
      <w:hyperlink w:anchor="_Toc73623809" w:history="1">
        <w:r w:rsidR="00BC6B85" w:rsidRPr="001E1FBE">
          <w:rPr>
            <w:rStyle w:val="ac"/>
            <w:noProof/>
            <w:color w:val="auto"/>
          </w:rPr>
          <w:t>4.1</w:t>
        </w:r>
        <w:r w:rsidR="00BC6B85" w:rsidRPr="001E1FBE">
          <w:rPr>
            <w:rStyle w:val="ac"/>
            <w:rFonts w:hint="eastAsia"/>
            <w:noProof/>
            <w:color w:val="auto"/>
          </w:rPr>
          <w:t>污染物治理</w:t>
        </w:r>
        <w:r w:rsidR="00BC6B85" w:rsidRPr="001E1FBE">
          <w:rPr>
            <w:rStyle w:val="ac"/>
            <w:noProof/>
            <w:color w:val="auto"/>
          </w:rPr>
          <w:t>/</w:t>
        </w:r>
        <w:r w:rsidR="00BC6B85" w:rsidRPr="001E1FBE">
          <w:rPr>
            <w:rStyle w:val="ac"/>
            <w:rFonts w:hint="eastAsia"/>
            <w:noProof/>
            <w:color w:val="auto"/>
          </w:rPr>
          <w:t>处置设施</w:t>
        </w:r>
        <w:r w:rsidR="00BC6B85" w:rsidRPr="001E1FBE">
          <w:rPr>
            <w:noProof/>
            <w:webHidden/>
            <w:color w:val="auto"/>
          </w:rPr>
          <w:tab/>
        </w:r>
        <w:r w:rsidRPr="001E1FBE">
          <w:rPr>
            <w:noProof/>
            <w:webHidden/>
            <w:color w:val="auto"/>
          </w:rPr>
          <w:fldChar w:fldCharType="begin"/>
        </w:r>
        <w:r w:rsidR="00BC6B85" w:rsidRPr="001E1FBE">
          <w:rPr>
            <w:noProof/>
            <w:webHidden/>
            <w:color w:val="auto"/>
          </w:rPr>
          <w:instrText xml:space="preserve"> PAGEREF _Toc73623809 \h </w:instrText>
        </w:r>
        <w:r w:rsidRPr="001E1FBE">
          <w:rPr>
            <w:noProof/>
            <w:webHidden/>
            <w:color w:val="auto"/>
          </w:rPr>
        </w:r>
        <w:r w:rsidRPr="001E1FBE">
          <w:rPr>
            <w:noProof/>
            <w:webHidden/>
            <w:color w:val="auto"/>
          </w:rPr>
          <w:fldChar w:fldCharType="separate"/>
        </w:r>
        <w:r w:rsidR="009477CA">
          <w:rPr>
            <w:noProof/>
            <w:webHidden/>
            <w:color w:val="auto"/>
          </w:rPr>
          <w:t>22</w:t>
        </w:r>
        <w:r w:rsidRPr="001E1FBE">
          <w:rPr>
            <w:noProof/>
            <w:webHidden/>
            <w:color w:val="auto"/>
          </w:rPr>
          <w:fldChar w:fldCharType="end"/>
        </w:r>
      </w:hyperlink>
    </w:p>
    <w:p w:rsidR="00BC6B85" w:rsidRPr="001E1FBE" w:rsidRDefault="00734123" w:rsidP="00523BD5">
      <w:pPr>
        <w:pStyle w:val="3"/>
        <w:ind w:left="960"/>
        <w:jc w:val="right"/>
        <w:rPr>
          <w:rFonts w:asciiTheme="minorHAnsi" w:eastAsiaTheme="minorEastAsia" w:hAnsiTheme="minorHAnsi" w:cstheme="minorBidi"/>
          <w:color w:val="auto"/>
          <w:kern w:val="2"/>
          <w:sz w:val="21"/>
          <w:szCs w:val="22"/>
        </w:rPr>
      </w:pPr>
      <w:hyperlink w:anchor="_Toc73623810" w:history="1">
        <w:r w:rsidR="00BC6B85" w:rsidRPr="001E1FBE">
          <w:rPr>
            <w:rStyle w:val="ac"/>
            <w:color w:val="auto"/>
          </w:rPr>
          <w:t>4.1.1</w:t>
        </w:r>
        <w:r w:rsidR="00BC6B85" w:rsidRPr="001E1FBE">
          <w:rPr>
            <w:rStyle w:val="ac"/>
            <w:rFonts w:hint="eastAsia"/>
            <w:color w:val="auto"/>
          </w:rPr>
          <w:t>废水</w:t>
        </w:r>
        <w:r w:rsidR="00BC6B85" w:rsidRPr="001E1FBE">
          <w:rPr>
            <w:webHidden/>
            <w:color w:val="auto"/>
          </w:rPr>
          <w:tab/>
        </w:r>
        <w:r w:rsidRPr="001E1FBE">
          <w:rPr>
            <w:webHidden/>
            <w:color w:val="auto"/>
          </w:rPr>
          <w:fldChar w:fldCharType="begin"/>
        </w:r>
        <w:r w:rsidR="00BC6B85" w:rsidRPr="001E1FBE">
          <w:rPr>
            <w:webHidden/>
            <w:color w:val="auto"/>
          </w:rPr>
          <w:instrText xml:space="preserve"> PAGEREF _Toc73623810 \h </w:instrText>
        </w:r>
        <w:r w:rsidRPr="001E1FBE">
          <w:rPr>
            <w:webHidden/>
            <w:color w:val="auto"/>
          </w:rPr>
        </w:r>
        <w:r w:rsidRPr="001E1FBE">
          <w:rPr>
            <w:webHidden/>
            <w:color w:val="auto"/>
          </w:rPr>
          <w:fldChar w:fldCharType="separate"/>
        </w:r>
        <w:r w:rsidR="009477CA">
          <w:rPr>
            <w:webHidden/>
            <w:color w:val="auto"/>
          </w:rPr>
          <w:t>22</w:t>
        </w:r>
        <w:r w:rsidRPr="001E1FBE">
          <w:rPr>
            <w:webHidden/>
            <w:color w:val="auto"/>
          </w:rPr>
          <w:fldChar w:fldCharType="end"/>
        </w:r>
      </w:hyperlink>
    </w:p>
    <w:p w:rsidR="00BC6B85" w:rsidRPr="001E1FBE" w:rsidRDefault="00734123" w:rsidP="00523BD5">
      <w:pPr>
        <w:pStyle w:val="3"/>
        <w:ind w:left="960"/>
        <w:jc w:val="right"/>
        <w:rPr>
          <w:rFonts w:asciiTheme="minorHAnsi" w:eastAsiaTheme="minorEastAsia" w:hAnsiTheme="minorHAnsi" w:cstheme="minorBidi"/>
          <w:color w:val="auto"/>
          <w:kern w:val="2"/>
          <w:sz w:val="21"/>
          <w:szCs w:val="22"/>
        </w:rPr>
      </w:pPr>
      <w:hyperlink w:anchor="_Toc73623811" w:history="1">
        <w:r w:rsidR="00BC6B85" w:rsidRPr="001E1FBE">
          <w:rPr>
            <w:rStyle w:val="ac"/>
            <w:color w:val="auto"/>
          </w:rPr>
          <w:t>4.1.2</w:t>
        </w:r>
        <w:r w:rsidR="00BC6B85" w:rsidRPr="001E1FBE">
          <w:rPr>
            <w:rStyle w:val="ac"/>
            <w:rFonts w:hint="eastAsia"/>
            <w:color w:val="auto"/>
          </w:rPr>
          <w:t>废气</w:t>
        </w:r>
        <w:r w:rsidR="00BC6B85" w:rsidRPr="001E1FBE">
          <w:rPr>
            <w:webHidden/>
            <w:color w:val="auto"/>
          </w:rPr>
          <w:tab/>
        </w:r>
        <w:r w:rsidRPr="001E1FBE">
          <w:rPr>
            <w:webHidden/>
            <w:color w:val="auto"/>
          </w:rPr>
          <w:fldChar w:fldCharType="begin"/>
        </w:r>
        <w:r w:rsidR="00BC6B85" w:rsidRPr="001E1FBE">
          <w:rPr>
            <w:webHidden/>
            <w:color w:val="auto"/>
          </w:rPr>
          <w:instrText xml:space="preserve"> PAGEREF _Toc73623811 \h </w:instrText>
        </w:r>
        <w:r w:rsidRPr="001E1FBE">
          <w:rPr>
            <w:webHidden/>
            <w:color w:val="auto"/>
          </w:rPr>
        </w:r>
        <w:r w:rsidRPr="001E1FBE">
          <w:rPr>
            <w:webHidden/>
            <w:color w:val="auto"/>
          </w:rPr>
          <w:fldChar w:fldCharType="separate"/>
        </w:r>
        <w:r w:rsidR="009477CA">
          <w:rPr>
            <w:webHidden/>
            <w:color w:val="auto"/>
          </w:rPr>
          <w:t>23</w:t>
        </w:r>
        <w:r w:rsidRPr="001E1FBE">
          <w:rPr>
            <w:webHidden/>
            <w:color w:val="auto"/>
          </w:rPr>
          <w:fldChar w:fldCharType="end"/>
        </w:r>
      </w:hyperlink>
    </w:p>
    <w:p w:rsidR="00BC6B85" w:rsidRPr="001E1FBE" w:rsidRDefault="00734123" w:rsidP="00523BD5">
      <w:pPr>
        <w:pStyle w:val="3"/>
        <w:ind w:left="960"/>
        <w:jc w:val="right"/>
        <w:rPr>
          <w:rFonts w:asciiTheme="minorHAnsi" w:eastAsiaTheme="minorEastAsia" w:hAnsiTheme="minorHAnsi" w:cstheme="minorBidi"/>
          <w:color w:val="auto"/>
          <w:kern w:val="2"/>
          <w:sz w:val="21"/>
          <w:szCs w:val="22"/>
        </w:rPr>
      </w:pPr>
      <w:hyperlink w:anchor="_Toc73623812" w:history="1">
        <w:r w:rsidR="00BC6B85" w:rsidRPr="001E1FBE">
          <w:rPr>
            <w:rStyle w:val="ac"/>
            <w:color w:val="auto"/>
          </w:rPr>
          <w:t>4.1.3</w:t>
        </w:r>
        <w:r w:rsidR="00BC6B85" w:rsidRPr="001E1FBE">
          <w:rPr>
            <w:rStyle w:val="ac"/>
            <w:rFonts w:hint="eastAsia"/>
            <w:color w:val="auto"/>
          </w:rPr>
          <w:t>噪声</w:t>
        </w:r>
        <w:r w:rsidR="00BC6B85" w:rsidRPr="001E1FBE">
          <w:rPr>
            <w:webHidden/>
            <w:color w:val="auto"/>
          </w:rPr>
          <w:tab/>
        </w:r>
        <w:r w:rsidRPr="001E1FBE">
          <w:rPr>
            <w:webHidden/>
            <w:color w:val="auto"/>
          </w:rPr>
          <w:fldChar w:fldCharType="begin"/>
        </w:r>
        <w:r w:rsidR="00BC6B85" w:rsidRPr="001E1FBE">
          <w:rPr>
            <w:webHidden/>
            <w:color w:val="auto"/>
          </w:rPr>
          <w:instrText xml:space="preserve"> PAGEREF _Toc73623812 \h </w:instrText>
        </w:r>
        <w:r w:rsidRPr="001E1FBE">
          <w:rPr>
            <w:webHidden/>
            <w:color w:val="auto"/>
          </w:rPr>
        </w:r>
        <w:r w:rsidRPr="001E1FBE">
          <w:rPr>
            <w:webHidden/>
            <w:color w:val="auto"/>
          </w:rPr>
          <w:fldChar w:fldCharType="separate"/>
        </w:r>
        <w:r w:rsidR="009477CA">
          <w:rPr>
            <w:webHidden/>
            <w:color w:val="auto"/>
          </w:rPr>
          <w:t>25</w:t>
        </w:r>
        <w:r w:rsidRPr="001E1FBE">
          <w:rPr>
            <w:webHidden/>
            <w:color w:val="auto"/>
          </w:rPr>
          <w:fldChar w:fldCharType="end"/>
        </w:r>
      </w:hyperlink>
    </w:p>
    <w:p w:rsidR="00BC6B85" w:rsidRPr="001E1FBE" w:rsidRDefault="00734123" w:rsidP="00523BD5">
      <w:pPr>
        <w:pStyle w:val="3"/>
        <w:ind w:left="960"/>
        <w:jc w:val="right"/>
        <w:rPr>
          <w:rFonts w:asciiTheme="minorHAnsi" w:eastAsiaTheme="minorEastAsia" w:hAnsiTheme="minorHAnsi" w:cstheme="minorBidi"/>
          <w:color w:val="auto"/>
          <w:kern w:val="2"/>
          <w:sz w:val="21"/>
          <w:szCs w:val="22"/>
        </w:rPr>
      </w:pPr>
      <w:hyperlink w:anchor="_Toc73623813" w:history="1">
        <w:r w:rsidR="00BC6B85" w:rsidRPr="001E1FBE">
          <w:rPr>
            <w:rStyle w:val="ac"/>
            <w:color w:val="auto"/>
          </w:rPr>
          <w:t>4.1.4</w:t>
        </w:r>
        <w:r w:rsidR="00BC6B85" w:rsidRPr="001E1FBE">
          <w:rPr>
            <w:rStyle w:val="ac"/>
            <w:rFonts w:hint="eastAsia"/>
            <w:color w:val="auto"/>
          </w:rPr>
          <w:t>固体废物</w:t>
        </w:r>
        <w:r w:rsidR="00BC6B85" w:rsidRPr="001E1FBE">
          <w:rPr>
            <w:webHidden/>
            <w:color w:val="auto"/>
          </w:rPr>
          <w:tab/>
        </w:r>
        <w:r w:rsidRPr="001E1FBE">
          <w:rPr>
            <w:webHidden/>
            <w:color w:val="auto"/>
          </w:rPr>
          <w:fldChar w:fldCharType="begin"/>
        </w:r>
        <w:r w:rsidR="00BC6B85" w:rsidRPr="001E1FBE">
          <w:rPr>
            <w:webHidden/>
            <w:color w:val="auto"/>
          </w:rPr>
          <w:instrText xml:space="preserve"> PAGEREF _Toc73623813 \h </w:instrText>
        </w:r>
        <w:r w:rsidRPr="001E1FBE">
          <w:rPr>
            <w:webHidden/>
            <w:color w:val="auto"/>
          </w:rPr>
        </w:r>
        <w:r w:rsidRPr="001E1FBE">
          <w:rPr>
            <w:webHidden/>
            <w:color w:val="auto"/>
          </w:rPr>
          <w:fldChar w:fldCharType="separate"/>
        </w:r>
        <w:r w:rsidR="009477CA">
          <w:rPr>
            <w:webHidden/>
            <w:color w:val="auto"/>
          </w:rPr>
          <w:t>25</w:t>
        </w:r>
        <w:r w:rsidRPr="001E1FBE">
          <w:rPr>
            <w:webHidden/>
            <w:color w:val="auto"/>
          </w:rPr>
          <w:fldChar w:fldCharType="end"/>
        </w:r>
      </w:hyperlink>
    </w:p>
    <w:p w:rsidR="00BC6B85" w:rsidRPr="001E1FBE" w:rsidRDefault="00734123" w:rsidP="00523BD5">
      <w:pPr>
        <w:pStyle w:val="20"/>
        <w:tabs>
          <w:tab w:val="right" w:leader="dot" w:pos="8721"/>
        </w:tabs>
        <w:ind w:left="480"/>
        <w:jc w:val="right"/>
        <w:rPr>
          <w:rFonts w:asciiTheme="minorHAnsi" w:eastAsiaTheme="minorEastAsia" w:hAnsiTheme="minorHAnsi" w:cstheme="minorBidi"/>
          <w:noProof/>
          <w:color w:val="auto"/>
          <w:kern w:val="2"/>
          <w:sz w:val="21"/>
          <w:szCs w:val="22"/>
        </w:rPr>
      </w:pPr>
      <w:hyperlink w:anchor="_Toc73623814" w:history="1">
        <w:r w:rsidR="00BC6B85" w:rsidRPr="001E1FBE">
          <w:rPr>
            <w:rStyle w:val="ac"/>
            <w:noProof/>
            <w:color w:val="auto"/>
          </w:rPr>
          <w:t>4.2</w:t>
        </w:r>
        <w:r w:rsidR="00BC6B85" w:rsidRPr="001E1FBE">
          <w:rPr>
            <w:rStyle w:val="ac"/>
            <w:rFonts w:hint="eastAsia"/>
            <w:noProof/>
            <w:color w:val="auto"/>
          </w:rPr>
          <w:t>其他环保设施</w:t>
        </w:r>
        <w:r w:rsidR="00BC6B85" w:rsidRPr="001E1FBE">
          <w:rPr>
            <w:noProof/>
            <w:webHidden/>
            <w:color w:val="auto"/>
          </w:rPr>
          <w:tab/>
        </w:r>
        <w:r w:rsidRPr="001E1FBE">
          <w:rPr>
            <w:noProof/>
            <w:webHidden/>
            <w:color w:val="auto"/>
          </w:rPr>
          <w:fldChar w:fldCharType="begin"/>
        </w:r>
        <w:r w:rsidR="00BC6B85" w:rsidRPr="001E1FBE">
          <w:rPr>
            <w:noProof/>
            <w:webHidden/>
            <w:color w:val="auto"/>
          </w:rPr>
          <w:instrText xml:space="preserve"> PAGEREF _Toc73623814 \h </w:instrText>
        </w:r>
        <w:r w:rsidRPr="001E1FBE">
          <w:rPr>
            <w:noProof/>
            <w:webHidden/>
            <w:color w:val="auto"/>
          </w:rPr>
        </w:r>
        <w:r w:rsidRPr="001E1FBE">
          <w:rPr>
            <w:noProof/>
            <w:webHidden/>
            <w:color w:val="auto"/>
          </w:rPr>
          <w:fldChar w:fldCharType="separate"/>
        </w:r>
        <w:r w:rsidR="009477CA">
          <w:rPr>
            <w:noProof/>
            <w:webHidden/>
            <w:color w:val="auto"/>
          </w:rPr>
          <w:t>26</w:t>
        </w:r>
        <w:r w:rsidRPr="001E1FBE">
          <w:rPr>
            <w:noProof/>
            <w:webHidden/>
            <w:color w:val="auto"/>
          </w:rPr>
          <w:fldChar w:fldCharType="end"/>
        </w:r>
      </w:hyperlink>
    </w:p>
    <w:p w:rsidR="00BC6B85" w:rsidRPr="001E1FBE" w:rsidRDefault="00734123" w:rsidP="00523BD5">
      <w:pPr>
        <w:pStyle w:val="3"/>
        <w:ind w:left="960"/>
        <w:jc w:val="right"/>
        <w:rPr>
          <w:rFonts w:asciiTheme="minorHAnsi" w:eastAsiaTheme="minorEastAsia" w:hAnsiTheme="minorHAnsi" w:cstheme="minorBidi"/>
          <w:color w:val="auto"/>
          <w:kern w:val="2"/>
          <w:sz w:val="21"/>
          <w:szCs w:val="22"/>
        </w:rPr>
      </w:pPr>
      <w:hyperlink w:anchor="_Toc73623815" w:history="1">
        <w:r w:rsidR="00BC6B85" w:rsidRPr="001E1FBE">
          <w:rPr>
            <w:rStyle w:val="ac"/>
            <w:color w:val="auto"/>
          </w:rPr>
          <w:t>4.2.1</w:t>
        </w:r>
        <w:r w:rsidR="00BC6B85" w:rsidRPr="001E1FBE">
          <w:rPr>
            <w:rStyle w:val="ac"/>
            <w:rFonts w:hint="eastAsia"/>
            <w:color w:val="auto"/>
          </w:rPr>
          <w:t>环境风险防范设施</w:t>
        </w:r>
        <w:r w:rsidR="00BC6B85" w:rsidRPr="001E1FBE">
          <w:rPr>
            <w:webHidden/>
            <w:color w:val="auto"/>
          </w:rPr>
          <w:tab/>
        </w:r>
        <w:r w:rsidRPr="001E1FBE">
          <w:rPr>
            <w:webHidden/>
            <w:color w:val="auto"/>
          </w:rPr>
          <w:fldChar w:fldCharType="begin"/>
        </w:r>
        <w:r w:rsidR="00BC6B85" w:rsidRPr="001E1FBE">
          <w:rPr>
            <w:webHidden/>
            <w:color w:val="auto"/>
          </w:rPr>
          <w:instrText xml:space="preserve"> PAGEREF _Toc73623815 \h </w:instrText>
        </w:r>
        <w:r w:rsidRPr="001E1FBE">
          <w:rPr>
            <w:webHidden/>
            <w:color w:val="auto"/>
          </w:rPr>
        </w:r>
        <w:r w:rsidRPr="001E1FBE">
          <w:rPr>
            <w:webHidden/>
            <w:color w:val="auto"/>
          </w:rPr>
          <w:fldChar w:fldCharType="separate"/>
        </w:r>
        <w:r w:rsidR="009477CA">
          <w:rPr>
            <w:webHidden/>
            <w:color w:val="auto"/>
          </w:rPr>
          <w:t>26</w:t>
        </w:r>
        <w:r w:rsidRPr="001E1FBE">
          <w:rPr>
            <w:webHidden/>
            <w:color w:val="auto"/>
          </w:rPr>
          <w:fldChar w:fldCharType="end"/>
        </w:r>
      </w:hyperlink>
    </w:p>
    <w:p w:rsidR="00BC6B85" w:rsidRPr="001E1FBE" w:rsidRDefault="00734123" w:rsidP="00523BD5">
      <w:pPr>
        <w:pStyle w:val="3"/>
        <w:ind w:left="960"/>
        <w:jc w:val="right"/>
        <w:rPr>
          <w:rFonts w:asciiTheme="minorHAnsi" w:eastAsiaTheme="minorEastAsia" w:hAnsiTheme="minorHAnsi" w:cstheme="minorBidi"/>
          <w:color w:val="auto"/>
          <w:kern w:val="2"/>
          <w:sz w:val="21"/>
          <w:szCs w:val="22"/>
        </w:rPr>
      </w:pPr>
      <w:hyperlink w:anchor="_Toc73623816" w:history="1">
        <w:r w:rsidR="00BC6B85" w:rsidRPr="001E1FBE">
          <w:rPr>
            <w:rStyle w:val="ac"/>
            <w:color w:val="auto"/>
          </w:rPr>
          <w:t>4.2.2</w:t>
        </w:r>
        <w:r w:rsidR="00BC6B85" w:rsidRPr="001E1FBE">
          <w:rPr>
            <w:rStyle w:val="ac"/>
            <w:rFonts w:hint="eastAsia"/>
            <w:color w:val="auto"/>
          </w:rPr>
          <w:t>在线监测装置</w:t>
        </w:r>
        <w:r w:rsidR="00BC6B85" w:rsidRPr="001E1FBE">
          <w:rPr>
            <w:webHidden/>
            <w:color w:val="auto"/>
          </w:rPr>
          <w:tab/>
        </w:r>
        <w:r w:rsidRPr="001E1FBE">
          <w:rPr>
            <w:webHidden/>
            <w:color w:val="auto"/>
          </w:rPr>
          <w:fldChar w:fldCharType="begin"/>
        </w:r>
        <w:r w:rsidR="00BC6B85" w:rsidRPr="001E1FBE">
          <w:rPr>
            <w:webHidden/>
            <w:color w:val="auto"/>
          </w:rPr>
          <w:instrText xml:space="preserve"> PAGEREF _Toc73623816 \h </w:instrText>
        </w:r>
        <w:r w:rsidRPr="001E1FBE">
          <w:rPr>
            <w:webHidden/>
            <w:color w:val="auto"/>
          </w:rPr>
        </w:r>
        <w:r w:rsidRPr="001E1FBE">
          <w:rPr>
            <w:webHidden/>
            <w:color w:val="auto"/>
          </w:rPr>
          <w:fldChar w:fldCharType="separate"/>
        </w:r>
        <w:r w:rsidR="009477CA">
          <w:rPr>
            <w:webHidden/>
            <w:color w:val="auto"/>
          </w:rPr>
          <w:t>26</w:t>
        </w:r>
        <w:r w:rsidRPr="001E1FBE">
          <w:rPr>
            <w:webHidden/>
            <w:color w:val="auto"/>
          </w:rPr>
          <w:fldChar w:fldCharType="end"/>
        </w:r>
      </w:hyperlink>
    </w:p>
    <w:p w:rsidR="00BC6B85" w:rsidRPr="001E1FBE" w:rsidRDefault="00734123" w:rsidP="00523BD5">
      <w:pPr>
        <w:pStyle w:val="3"/>
        <w:ind w:left="960"/>
        <w:jc w:val="right"/>
        <w:rPr>
          <w:rFonts w:asciiTheme="minorHAnsi" w:eastAsiaTheme="minorEastAsia" w:hAnsiTheme="minorHAnsi" w:cstheme="minorBidi"/>
          <w:color w:val="auto"/>
          <w:kern w:val="2"/>
          <w:sz w:val="21"/>
          <w:szCs w:val="22"/>
        </w:rPr>
      </w:pPr>
      <w:hyperlink w:anchor="_Toc73623817" w:history="1">
        <w:r w:rsidR="00BC6B85" w:rsidRPr="001E1FBE">
          <w:rPr>
            <w:rStyle w:val="ac"/>
            <w:color w:val="auto"/>
          </w:rPr>
          <w:t>4.2.3</w:t>
        </w:r>
        <w:r w:rsidR="00BC6B85" w:rsidRPr="001E1FBE">
          <w:rPr>
            <w:rStyle w:val="ac"/>
            <w:rFonts w:hint="eastAsia"/>
            <w:color w:val="auto"/>
          </w:rPr>
          <w:t>环境管理检查</w:t>
        </w:r>
        <w:r w:rsidR="00BC6B85" w:rsidRPr="001E1FBE">
          <w:rPr>
            <w:webHidden/>
            <w:color w:val="auto"/>
          </w:rPr>
          <w:tab/>
        </w:r>
        <w:r w:rsidRPr="001E1FBE">
          <w:rPr>
            <w:webHidden/>
            <w:color w:val="auto"/>
          </w:rPr>
          <w:fldChar w:fldCharType="begin"/>
        </w:r>
        <w:r w:rsidR="00BC6B85" w:rsidRPr="001E1FBE">
          <w:rPr>
            <w:webHidden/>
            <w:color w:val="auto"/>
          </w:rPr>
          <w:instrText xml:space="preserve"> PAGEREF _Toc73623817 \h </w:instrText>
        </w:r>
        <w:r w:rsidRPr="001E1FBE">
          <w:rPr>
            <w:webHidden/>
            <w:color w:val="auto"/>
          </w:rPr>
        </w:r>
        <w:r w:rsidRPr="001E1FBE">
          <w:rPr>
            <w:webHidden/>
            <w:color w:val="auto"/>
          </w:rPr>
          <w:fldChar w:fldCharType="separate"/>
        </w:r>
        <w:r w:rsidR="009477CA">
          <w:rPr>
            <w:webHidden/>
            <w:color w:val="auto"/>
          </w:rPr>
          <w:t>26</w:t>
        </w:r>
        <w:r w:rsidRPr="001E1FBE">
          <w:rPr>
            <w:webHidden/>
            <w:color w:val="auto"/>
          </w:rPr>
          <w:fldChar w:fldCharType="end"/>
        </w:r>
      </w:hyperlink>
    </w:p>
    <w:p w:rsidR="00BC6B85" w:rsidRPr="001E1FBE" w:rsidRDefault="00734123" w:rsidP="00523BD5">
      <w:pPr>
        <w:pStyle w:val="20"/>
        <w:tabs>
          <w:tab w:val="right" w:leader="dot" w:pos="8721"/>
        </w:tabs>
        <w:ind w:left="480"/>
        <w:jc w:val="right"/>
        <w:rPr>
          <w:rFonts w:asciiTheme="minorHAnsi" w:eastAsiaTheme="minorEastAsia" w:hAnsiTheme="minorHAnsi" w:cstheme="minorBidi"/>
          <w:noProof/>
          <w:color w:val="auto"/>
          <w:kern w:val="2"/>
          <w:sz w:val="21"/>
          <w:szCs w:val="22"/>
        </w:rPr>
      </w:pPr>
      <w:hyperlink w:anchor="_Toc73623818" w:history="1">
        <w:r w:rsidR="00BC6B85" w:rsidRPr="001E1FBE">
          <w:rPr>
            <w:rStyle w:val="ac"/>
            <w:noProof/>
            <w:color w:val="auto"/>
          </w:rPr>
          <w:t>4.3</w:t>
        </w:r>
        <w:r w:rsidR="00BC6B85" w:rsidRPr="001E1FBE">
          <w:rPr>
            <w:rStyle w:val="ac"/>
            <w:rFonts w:hint="eastAsia"/>
            <w:noProof/>
            <w:color w:val="auto"/>
          </w:rPr>
          <w:t>环保设施投资及</w:t>
        </w:r>
        <w:r w:rsidR="00BC6B85" w:rsidRPr="001E1FBE">
          <w:rPr>
            <w:rStyle w:val="ac"/>
            <w:noProof/>
            <w:color w:val="auto"/>
          </w:rPr>
          <w:t>“</w:t>
        </w:r>
        <w:r w:rsidR="00BC6B85" w:rsidRPr="001E1FBE">
          <w:rPr>
            <w:rStyle w:val="ac"/>
            <w:rFonts w:hint="eastAsia"/>
            <w:noProof/>
            <w:color w:val="auto"/>
          </w:rPr>
          <w:t>三同时</w:t>
        </w:r>
        <w:r w:rsidR="00BC6B85" w:rsidRPr="001E1FBE">
          <w:rPr>
            <w:rStyle w:val="ac"/>
            <w:noProof/>
            <w:color w:val="auto"/>
          </w:rPr>
          <w:t>”</w:t>
        </w:r>
        <w:r w:rsidR="00BC6B85" w:rsidRPr="001E1FBE">
          <w:rPr>
            <w:rStyle w:val="ac"/>
            <w:rFonts w:hint="eastAsia"/>
            <w:noProof/>
            <w:color w:val="auto"/>
          </w:rPr>
          <w:t>落实情况</w:t>
        </w:r>
        <w:r w:rsidR="00BC6B85" w:rsidRPr="001E1FBE">
          <w:rPr>
            <w:noProof/>
            <w:webHidden/>
            <w:color w:val="auto"/>
          </w:rPr>
          <w:tab/>
        </w:r>
        <w:r w:rsidRPr="001E1FBE">
          <w:rPr>
            <w:noProof/>
            <w:webHidden/>
            <w:color w:val="auto"/>
          </w:rPr>
          <w:fldChar w:fldCharType="begin"/>
        </w:r>
        <w:r w:rsidR="00BC6B85" w:rsidRPr="001E1FBE">
          <w:rPr>
            <w:noProof/>
            <w:webHidden/>
            <w:color w:val="auto"/>
          </w:rPr>
          <w:instrText xml:space="preserve"> PAGEREF _Toc73623818 \h </w:instrText>
        </w:r>
        <w:r w:rsidRPr="001E1FBE">
          <w:rPr>
            <w:noProof/>
            <w:webHidden/>
            <w:color w:val="auto"/>
          </w:rPr>
        </w:r>
        <w:r w:rsidRPr="001E1FBE">
          <w:rPr>
            <w:noProof/>
            <w:webHidden/>
            <w:color w:val="auto"/>
          </w:rPr>
          <w:fldChar w:fldCharType="separate"/>
        </w:r>
        <w:r w:rsidR="009477CA">
          <w:rPr>
            <w:noProof/>
            <w:webHidden/>
            <w:color w:val="auto"/>
          </w:rPr>
          <w:t>27</w:t>
        </w:r>
        <w:r w:rsidRPr="001E1FBE">
          <w:rPr>
            <w:noProof/>
            <w:webHidden/>
            <w:color w:val="auto"/>
          </w:rPr>
          <w:fldChar w:fldCharType="end"/>
        </w:r>
      </w:hyperlink>
    </w:p>
    <w:p w:rsidR="00BC6B85" w:rsidRPr="001E1FBE" w:rsidRDefault="00734123" w:rsidP="00523BD5">
      <w:pPr>
        <w:pStyle w:val="3"/>
        <w:ind w:left="960"/>
        <w:jc w:val="right"/>
        <w:rPr>
          <w:rFonts w:asciiTheme="minorHAnsi" w:eastAsiaTheme="minorEastAsia" w:hAnsiTheme="minorHAnsi" w:cstheme="minorBidi"/>
          <w:color w:val="auto"/>
          <w:kern w:val="2"/>
          <w:sz w:val="21"/>
          <w:szCs w:val="22"/>
        </w:rPr>
      </w:pPr>
      <w:hyperlink w:anchor="_Toc73623819" w:history="1">
        <w:r w:rsidR="00BC6B85" w:rsidRPr="001E1FBE">
          <w:rPr>
            <w:rStyle w:val="ac"/>
            <w:color w:val="auto"/>
          </w:rPr>
          <w:t>4.3.1</w:t>
        </w:r>
        <w:r w:rsidR="00BC6B85" w:rsidRPr="001E1FBE">
          <w:rPr>
            <w:rStyle w:val="ac"/>
            <w:rFonts w:hint="eastAsia"/>
            <w:color w:val="auto"/>
          </w:rPr>
          <w:t>环保设施投资</w:t>
        </w:r>
        <w:r w:rsidR="00BC6B85" w:rsidRPr="001E1FBE">
          <w:rPr>
            <w:webHidden/>
            <w:color w:val="auto"/>
          </w:rPr>
          <w:tab/>
        </w:r>
        <w:r w:rsidRPr="001E1FBE">
          <w:rPr>
            <w:webHidden/>
            <w:color w:val="auto"/>
          </w:rPr>
          <w:fldChar w:fldCharType="begin"/>
        </w:r>
        <w:r w:rsidR="00BC6B85" w:rsidRPr="001E1FBE">
          <w:rPr>
            <w:webHidden/>
            <w:color w:val="auto"/>
          </w:rPr>
          <w:instrText xml:space="preserve"> PAGEREF _Toc73623819 \h </w:instrText>
        </w:r>
        <w:r w:rsidRPr="001E1FBE">
          <w:rPr>
            <w:webHidden/>
            <w:color w:val="auto"/>
          </w:rPr>
        </w:r>
        <w:r w:rsidRPr="001E1FBE">
          <w:rPr>
            <w:webHidden/>
            <w:color w:val="auto"/>
          </w:rPr>
          <w:fldChar w:fldCharType="separate"/>
        </w:r>
        <w:r w:rsidR="009477CA">
          <w:rPr>
            <w:webHidden/>
            <w:color w:val="auto"/>
          </w:rPr>
          <w:t>27</w:t>
        </w:r>
        <w:r w:rsidRPr="001E1FBE">
          <w:rPr>
            <w:webHidden/>
            <w:color w:val="auto"/>
          </w:rPr>
          <w:fldChar w:fldCharType="end"/>
        </w:r>
      </w:hyperlink>
    </w:p>
    <w:p w:rsidR="00BC6B85" w:rsidRPr="001E1FBE" w:rsidRDefault="00734123" w:rsidP="00523BD5">
      <w:pPr>
        <w:pStyle w:val="3"/>
        <w:ind w:left="960"/>
        <w:jc w:val="right"/>
        <w:rPr>
          <w:rFonts w:asciiTheme="minorHAnsi" w:eastAsiaTheme="minorEastAsia" w:hAnsiTheme="minorHAnsi" w:cstheme="minorBidi"/>
          <w:color w:val="auto"/>
          <w:kern w:val="2"/>
          <w:sz w:val="21"/>
          <w:szCs w:val="22"/>
        </w:rPr>
      </w:pPr>
      <w:hyperlink w:anchor="_Toc73623820" w:history="1">
        <w:r w:rsidR="00BC6B85" w:rsidRPr="001E1FBE">
          <w:rPr>
            <w:rStyle w:val="ac"/>
            <w:color w:val="auto"/>
          </w:rPr>
          <w:t>4.3.2“</w:t>
        </w:r>
        <w:r w:rsidR="00BC6B85" w:rsidRPr="001E1FBE">
          <w:rPr>
            <w:rStyle w:val="ac"/>
            <w:rFonts w:hint="eastAsia"/>
            <w:color w:val="auto"/>
          </w:rPr>
          <w:t>三同时</w:t>
        </w:r>
        <w:r w:rsidR="00BC6B85" w:rsidRPr="001E1FBE">
          <w:rPr>
            <w:rStyle w:val="ac"/>
            <w:color w:val="auto"/>
          </w:rPr>
          <w:t>”</w:t>
        </w:r>
        <w:r w:rsidR="00BC6B85" w:rsidRPr="001E1FBE">
          <w:rPr>
            <w:rStyle w:val="ac"/>
            <w:rFonts w:hint="eastAsia"/>
            <w:color w:val="auto"/>
          </w:rPr>
          <w:t>落实情况</w:t>
        </w:r>
        <w:r w:rsidR="00BC6B85" w:rsidRPr="001E1FBE">
          <w:rPr>
            <w:webHidden/>
            <w:color w:val="auto"/>
          </w:rPr>
          <w:tab/>
        </w:r>
        <w:r w:rsidRPr="001E1FBE">
          <w:rPr>
            <w:webHidden/>
            <w:color w:val="auto"/>
          </w:rPr>
          <w:fldChar w:fldCharType="begin"/>
        </w:r>
        <w:r w:rsidR="00BC6B85" w:rsidRPr="001E1FBE">
          <w:rPr>
            <w:webHidden/>
            <w:color w:val="auto"/>
          </w:rPr>
          <w:instrText xml:space="preserve"> PAGEREF _Toc73623820 \h </w:instrText>
        </w:r>
        <w:r w:rsidRPr="001E1FBE">
          <w:rPr>
            <w:webHidden/>
            <w:color w:val="auto"/>
          </w:rPr>
        </w:r>
        <w:r w:rsidRPr="001E1FBE">
          <w:rPr>
            <w:webHidden/>
            <w:color w:val="auto"/>
          </w:rPr>
          <w:fldChar w:fldCharType="separate"/>
        </w:r>
        <w:r w:rsidR="009477CA">
          <w:rPr>
            <w:webHidden/>
            <w:color w:val="auto"/>
          </w:rPr>
          <w:t>27</w:t>
        </w:r>
        <w:r w:rsidRPr="001E1FBE">
          <w:rPr>
            <w:webHidden/>
            <w:color w:val="auto"/>
          </w:rPr>
          <w:fldChar w:fldCharType="end"/>
        </w:r>
      </w:hyperlink>
    </w:p>
    <w:p w:rsidR="00BC6B85" w:rsidRPr="001E1FBE" w:rsidRDefault="00734123" w:rsidP="00523BD5">
      <w:pPr>
        <w:pStyle w:val="10"/>
        <w:jc w:val="right"/>
        <w:rPr>
          <w:rFonts w:asciiTheme="minorHAnsi" w:eastAsiaTheme="minorEastAsia" w:hAnsiTheme="minorHAnsi" w:cstheme="minorBidi"/>
          <w:noProof/>
          <w:color w:val="auto"/>
          <w:kern w:val="2"/>
          <w:sz w:val="21"/>
          <w:szCs w:val="22"/>
        </w:rPr>
      </w:pPr>
      <w:hyperlink w:anchor="_Toc73623821" w:history="1">
        <w:r w:rsidR="00BC6B85" w:rsidRPr="001E1FBE">
          <w:rPr>
            <w:rStyle w:val="ac"/>
            <w:noProof/>
            <w:color w:val="auto"/>
          </w:rPr>
          <w:t>5</w:t>
        </w:r>
        <w:r w:rsidR="00BC6B85" w:rsidRPr="001E1FBE">
          <w:rPr>
            <w:rStyle w:val="ac"/>
            <w:rFonts w:hint="eastAsia"/>
            <w:noProof/>
            <w:color w:val="auto"/>
          </w:rPr>
          <w:t>环评报告表的主要结论与建议及审批部门审批决定</w:t>
        </w:r>
        <w:r w:rsidR="00BC6B85" w:rsidRPr="001E1FBE">
          <w:rPr>
            <w:noProof/>
            <w:webHidden/>
            <w:color w:val="auto"/>
          </w:rPr>
          <w:tab/>
        </w:r>
        <w:r w:rsidRPr="001E1FBE">
          <w:rPr>
            <w:noProof/>
            <w:webHidden/>
            <w:color w:val="auto"/>
          </w:rPr>
          <w:fldChar w:fldCharType="begin"/>
        </w:r>
        <w:r w:rsidR="00BC6B85" w:rsidRPr="001E1FBE">
          <w:rPr>
            <w:noProof/>
            <w:webHidden/>
            <w:color w:val="auto"/>
          </w:rPr>
          <w:instrText xml:space="preserve"> PAGEREF _Toc73623821 \h </w:instrText>
        </w:r>
        <w:r w:rsidRPr="001E1FBE">
          <w:rPr>
            <w:noProof/>
            <w:webHidden/>
            <w:color w:val="auto"/>
          </w:rPr>
        </w:r>
        <w:r w:rsidRPr="001E1FBE">
          <w:rPr>
            <w:noProof/>
            <w:webHidden/>
            <w:color w:val="auto"/>
          </w:rPr>
          <w:fldChar w:fldCharType="separate"/>
        </w:r>
        <w:r w:rsidR="009477CA">
          <w:rPr>
            <w:noProof/>
            <w:webHidden/>
            <w:color w:val="auto"/>
          </w:rPr>
          <w:t>30</w:t>
        </w:r>
        <w:r w:rsidRPr="001E1FBE">
          <w:rPr>
            <w:noProof/>
            <w:webHidden/>
            <w:color w:val="auto"/>
          </w:rPr>
          <w:fldChar w:fldCharType="end"/>
        </w:r>
      </w:hyperlink>
    </w:p>
    <w:p w:rsidR="00BC6B85" w:rsidRPr="001E1FBE" w:rsidRDefault="00734123" w:rsidP="00523BD5">
      <w:pPr>
        <w:pStyle w:val="20"/>
        <w:tabs>
          <w:tab w:val="right" w:leader="dot" w:pos="8721"/>
        </w:tabs>
        <w:ind w:left="480"/>
        <w:jc w:val="right"/>
        <w:rPr>
          <w:rFonts w:asciiTheme="minorHAnsi" w:eastAsiaTheme="minorEastAsia" w:hAnsiTheme="minorHAnsi" w:cstheme="minorBidi"/>
          <w:noProof/>
          <w:color w:val="auto"/>
          <w:kern w:val="2"/>
          <w:sz w:val="21"/>
          <w:szCs w:val="22"/>
        </w:rPr>
      </w:pPr>
      <w:hyperlink w:anchor="_Toc73623822" w:history="1">
        <w:r w:rsidR="00BC6B85" w:rsidRPr="001E1FBE">
          <w:rPr>
            <w:rStyle w:val="ac"/>
            <w:noProof/>
            <w:color w:val="auto"/>
          </w:rPr>
          <w:t>5.1</w:t>
        </w:r>
        <w:r w:rsidR="00BC6B85" w:rsidRPr="001E1FBE">
          <w:rPr>
            <w:rStyle w:val="ac"/>
            <w:rFonts w:hint="eastAsia"/>
            <w:noProof/>
            <w:color w:val="auto"/>
          </w:rPr>
          <w:t>环评报告表的主要结论与建议</w:t>
        </w:r>
        <w:r w:rsidR="00BC6B85" w:rsidRPr="001E1FBE">
          <w:rPr>
            <w:noProof/>
            <w:webHidden/>
            <w:color w:val="auto"/>
          </w:rPr>
          <w:tab/>
        </w:r>
        <w:r w:rsidRPr="001E1FBE">
          <w:rPr>
            <w:noProof/>
            <w:webHidden/>
            <w:color w:val="auto"/>
          </w:rPr>
          <w:fldChar w:fldCharType="begin"/>
        </w:r>
        <w:r w:rsidR="00BC6B85" w:rsidRPr="001E1FBE">
          <w:rPr>
            <w:noProof/>
            <w:webHidden/>
            <w:color w:val="auto"/>
          </w:rPr>
          <w:instrText xml:space="preserve"> PAGEREF _Toc73623822 \h </w:instrText>
        </w:r>
        <w:r w:rsidRPr="001E1FBE">
          <w:rPr>
            <w:noProof/>
            <w:webHidden/>
            <w:color w:val="auto"/>
          </w:rPr>
        </w:r>
        <w:r w:rsidRPr="001E1FBE">
          <w:rPr>
            <w:noProof/>
            <w:webHidden/>
            <w:color w:val="auto"/>
          </w:rPr>
          <w:fldChar w:fldCharType="separate"/>
        </w:r>
        <w:r w:rsidR="009477CA">
          <w:rPr>
            <w:noProof/>
            <w:webHidden/>
            <w:color w:val="auto"/>
          </w:rPr>
          <w:t>30</w:t>
        </w:r>
        <w:r w:rsidRPr="001E1FBE">
          <w:rPr>
            <w:noProof/>
            <w:webHidden/>
            <w:color w:val="auto"/>
          </w:rPr>
          <w:fldChar w:fldCharType="end"/>
        </w:r>
      </w:hyperlink>
    </w:p>
    <w:p w:rsidR="00BC6B85" w:rsidRPr="001E1FBE" w:rsidRDefault="00734123" w:rsidP="00523BD5">
      <w:pPr>
        <w:pStyle w:val="20"/>
        <w:tabs>
          <w:tab w:val="right" w:leader="dot" w:pos="8721"/>
        </w:tabs>
        <w:ind w:left="480"/>
        <w:jc w:val="right"/>
        <w:rPr>
          <w:rFonts w:asciiTheme="minorHAnsi" w:eastAsiaTheme="minorEastAsia" w:hAnsiTheme="minorHAnsi" w:cstheme="minorBidi"/>
          <w:noProof/>
          <w:color w:val="auto"/>
          <w:kern w:val="2"/>
          <w:sz w:val="21"/>
          <w:szCs w:val="22"/>
        </w:rPr>
      </w:pPr>
      <w:hyperlink w:anchor="_Toc73623823" w:history="1">
        <w:r w:rsidR="00BC6B85" w:rsidRPr="001E1FBE">
          <w:rPr>
            <w:rStyle w:val="ac"/>
            <w:noProof/>
            <w:color w:val="auto"/>
          </w:rPr>
          <w:t>5.2</w:t>
        </w:r>
        <w:r w:rsidR="00BC6B85" w:rsidRPr="001E1FBE">
          <w:rPr>
            <w:rStyle w:val="ac"/>
            <w:rFonts w:hint="eastAsia"/>
            <w:noProof/>
            <w:color w:val="auto"/>
          </w:rPr>
          <w:t>审批部门审批决定</w:t>
        </w:r>
        <w:r w:rsidR="00BC6B85" w:rsidRPr="001E1FBE">
          <w:rPr>
            <w:noProof/>
            <w:webHidden/>
            <w:color w:val="auto"/>
          </w:rPr>
          <w:tab/>
        </w:r>
        <w:r w:rsidRPr="001E1FBE">
          <w:rPr>
            <w:noProof/>
            <w:webHidden/>
            <w:color w:val="auto"/>
          </w:rPr>
          <w:fldChar w:fldCharType="begin"/>
        </w:r>
        <w:r w:rsidR="00BC6B85" w:rsidRPr="001E1FBE">
          <w:rPr>
            <w:noProof/>
            <w:webHidden/>
            <w:color w:val="auto"/>
          </w:rPr>
          <w:instrText xml:space="preserve"> PAGEREF _Toc73623823 \h </w:instrText>
        </w:r>
        <w:r w:rsidRPr="001E1FBE">
          <w:rPr>
            <w:noProof/>
            <w:webHidden/>
            <w:color w:val="auto"/>
          </w:rPr>
        </w:r>
        <w:r w:rsidRPr="001E1FBE">
          <w:rPr>
            <w:noProof/>
            <w:webHidden/>
            <w:color w:val="auto"/>
          </w:rPr>
          <w:fldChar w:fldCharType="separate"/>
        </w:r>
        <w:r w:rsidR="009477CA">
          <w:rPr>
            <w:noProof/>
            <w:webHidden/>
            <w:color w:val="auto"/>
          </w:rPr>
          <w:t>32</w:t>
        </w:r>
        <w:r w:rsidRPr="001E1FBE">
          <w:rPr>
            <w:noProof/>
            <w:webHidden/>
            <w:color w:val="auto"/>
          </w:rPr>
          <w:fldChar w:fldCharType="end"/>
        </w:r>
      </w:hyperlink>
    </w:p>
    <w:p w:rsidR="00BC6B85" w:rsidRPr="001E1FBE" w:rsidRDefault="00734123" w:rsidP="00523BD5">
      <w:pPr>
        <w:pStyle w:val="10"/>
        <w:jc w:val="right"/>
        <w:rPr>
          <w:rFonts w:asciiTheme="minorHAnsi" w:eastAsiaTheme="minorEastAsia" w:hAnsiTheme="minorHAnsi" w:cstheme="minorBidi"/>
          <w:noProof/>
          <w:color w:val="auto"/>
          <w:kern w:val="2"/>
          <w:sz w:val="21"/>
          <w:szCs w:val="22"/>
        </w:rPr>
      </w:pPr>
      <w:hyperlink w:anchor="_Toc73623824" w:history="1">
        <w:r w:rsidR="00BC6B85" w:rsidRPr="001E1FBE">
          <w:rPr>
            <w:rStyle w:val="ac"/>
            <w:noProof/>
            <w:color w:val="auto"/>
          </w:rPr>
          <w:t>6</w:t>
        </w:r>
        <w:r w:rsidR="00BC6B85" w:rsidRPr="001E1FBE">
          <w:rPr>
            <w:rStyle w:val="ac"/>
            <w:rFonts w:hint="eastAsia"/>
            <w:noProof/>
            <w:color w:val="auto"/>
          </w:rPr>
          <w:t>验收执行标准</w:t>
        </w:r>
        <w:r w:rsidR="00BC6B85" w:rsidRPr="001E1FBE">
          <w:rPr>
            <w:noProof/>
            <w:webHidden/>
            <w:color w:val="auto"/>
          </w:rPr>
          <w:tab/>
        </w:r>
        <w:r w:rsidRPr="001E1FBE">
          <w:rPr>
            <w:noProof/>
            <w:webHidden/>
            <w:color w:val="auto"/>
          </w:rPr>
          <w:fldChar w:fldCharType="begin"/>
        </w:r>
        <w:r w:rsidR="00BC6B85" w:rsidRPr="001E1FBE">
          <w:rPr>
            <w:noProof/>
            <w:webHidden/>
            <w:color w:val="auto"/>
          </w:rPr>
          <w:instrText xml:space="preserve"> PAGEREF _Toc73623824 \h </w:instrText>
        </w:r>
        <w:r w:rsidRPr="001E1FBE">
          <w:rPr>
            <w:noProof/>
            <w:webHidden/>
            <w:color w:val="auto"/>
          </w:rPr>
        </w:r>
        <w:r w:rsidRPr="001E1FBE">
          <w:rPr>
            <w:noProof/>
            <w:webHidden/>
            <w:color w:val="auto"/>
          </w:rPr>
          <w:fldChar w:fldCharType="separate"/>
        </w:r>
        <w:r w:rsidR="009477CA">
          <w:rPr>
            <w:noProof/>
            <w:webHidden/>
            <w:color w:val="auto"/>
          </w:rPr>
          <w:t>33</w:t>
        </w:r>
        <w:r w:rsidRPr="001E1FBE">
          <w:rPr>
            <w:noProof/>
            <w:webHidden/>
            <w:color w:val="auto"/>
          </w:rPr>
          <w:fldChar w:fldCharType="end"/>
        </w:r>
      </w:hyperlink>
    </w:p>
    <w:p w:rsidR="00BC6B85" w:rsidRPr="001E1FBE" w:rsidRDefault="00734123" w:rsidP="00523BD5">
      <w:pPr>
        <w:pStyle w:val="20"/>
        <w:tabs>
          <w:tab w:val="right" w:leader="dot" w:pos="8721"/>
        </w:tabs>
        <w:ind w:left="480"/>
        <w:jc w:val="right"/>
        <w:rPr>
          <w:rFonts w:asciiTheme="minorHAnsi" w:eastAsiaTheme="minorEastAsia" w:hAnsiTheme="minorHAnsi" w:cstheme="minorBidi"/>
          <w:noProof/>
          <w:color w:val="auto"/>
          <w:kern w:val="2"/>
          <w:sz w:val="21"/>
          <w:szCs w:val="22"/>
        </w:rPr>
      </w:pPr>
      <w:hyperlink w:anchor="_Toc73623825" w:history="1">
        <w:r w:rsidR="00BC6B85" w:rsidRPr="001E1FBE">
          <w:rPr>
            <w:rStyle w:val="ac"/>
            <w:noProof/>
            <w:color w:val="auto"/>
          </w:rPr>
          <w:t>6.1</w:t>
        </w:r>
        <w:r w:rsidR="00BC6B85" w:rsidRPr="001E1FBE">
          <w:rPr>
            <w:rStyle w:val="ac"/>
            <w:rFonts w:hint="eastAsia"/>
            <w:noProof/>
            <w:color w:val="auto"/>
          </w:rPr>
          <w:t>废水排放标准</w:t>
        </w:r>
        <w:r w:rsidR="00BC6B85" w:rsidRPr="001E1FBE">
          <w:rPr>
            <w:noProof/>
            <w:webHidden/>
            <w:color w:val="auto"/>
          </w:rPr>
          <w:tab/>
        </w:r>
        <w:r w:rsidRPr="001E1FBE">
          <w:rPr>
            <w:noProof/>
            <w:webHidden/>
            <w:color w:val="auto"/>
          </w:rPr>
          <w:fldChar w:fldCharType="begin"/>
        </w:r>
        <w:r w:rsidR="00BC6B85" w:rsidRPr="001E1FBE">
          <w:rPr>
            <w:noProof/>
            <w:webHidden/>
            <w:color w:val="auto"/>
          </w:rPr>
          <w:instrText xml:space="preserve"> PAGEREF _Toc73623825 \h </w:instrText>
        </w:r>
        <w:r w:rsidRPr="001E1FBE">
          <w:rPr>
            <w:noProof/>
            <w:webHidden/>
            <w:color w:val="auto"/>
          </w:rPr>
        </w:r>
        <w:r w:rsidRPr="001E1FBE">
          <w:rPr>
            <w:noProof/>
            <w:webHidden/>
            <w:color w:val="auto"/>
          </w:rPr>
          <w:fldChar w:fldCharType="separate"/>
        </w:r>
        <w:r w:rsidR="009477CA">
          <w:rPr>
            <w:noProof/>
            <w:webHidden/>
            <w:color w:val="auto"/>
          </w:rPr>
          <w:t>33</w:t>
        </w:r>
        <w:r w:rsidRPr="001E1FBE">
          <w:rPr>
            <w:noProof/>
            <w:webHidden/>
            <w:color w:val="auto"/>
          </w:rPr>
          <w:fldChar w:fldCharType="end"/>
        </w:r>
      </w:hyperlink>
    </w:p>
    <w:p w:rsidR="00BC6B85" w:rsidRPr="001E1FBE" w:rsidRDefault="00734123" w:rsidP="00523BD5">
      <w:pPr>
        <w:pStyle w:val="20"/>
        <w:tabs>
          <w:tab w:val="right" w:leader="dot" w:pos="8721"/>
        </w:tabs>
        <w:ind w:left="480"/>
        <w:jc w:val="right"/>
        <w:rPr>
          <w:rFonts w:asciiTheme="minorHAnsi" w:eastAsiaTheme="minorEastAsia" w:hAnsiTheme="minorHAnsi" w:cstheme="minorBidi"/>
          <w:noProof/>
          <w:color w:val="auto"/>
          <w:kern w:val="2"/>
          <w:sz w:val="21"/>
          <w:szCs w:val="22"/>
        </w:rPr>
      </w:pPr>
      <w:hyperlink w:anchor="_Toc73623826" w:history="1">
        <w:r w:rsidR="00BC6B85" w:rsidRPr="001E1FBE">
          <w:rPr>
            <w:rStyle w:val="ac"/>
            <w:noProof/>
            <w:color w:val="auto"/>
          </w:rPr>
          <w:t>6.2</w:t>
        </w:r>
        <w:r w:rsidR="00BC6B85" w:rsidRPr="001E1FBE">
          <w:rPr>
            <w:rStyle w:val="ac"/>
            <w:rFonts w:hint="eastAsia"/>
            <w:noProof/>
            <w:color w:val="auto"/>
          </w:rPr>
          <w:t>废气排放标准</w:t>
        </w:r>
        <w:r w:rsidR="00BC6B85" w:rsidRPr="001E1FBE">
          <w:rPr>
            <w:noProof/>
            <w:webHidden/>
            <w:color w:val="auto"/>
          </w:rPr>
          <w:tab/>
        </w:r>
        <w:r w:rsidRPr="001E1FBE">
          <w:rPr>
            <w:noProof/>
            <w:webHidden/>
            <w:color w:val="auto"/>
          </w:rPr>
          <w:fldChar w:fldCharType="begin"/>
        </w:r>
        <w:r w:rsidR="00BC6B85" w:rsidRPr="001E1FBE">
          <w:rPr>
            <w:noProof/>
            <w:webHidden/>
            <w:color w:val="auto"/>
          </w:rPr>
          <w:instrText xml:space="preserve"> PAGEREF _Toc73623826 \h </w:instrText>
        </w:r>
        <w:r w:rsidRPr="001E1FBE">
          <w:rPr>
            <w:noProof/>
            <w:webHidden/>
            <w:color w:val="auto"/>
          </w:rPr>
        </w:r>
        <w:r w:rsidRPr="001E1FBE">
          <w:rPr>
            <w:noProof/>
            <w:webHidden/>
            <w:color w:val="auto"/>
          </w:rPr>
          <w:fldChar w:fldCharType="separate"/>
        </w:r>
        <w:r w:rsidR="009477CA">
          <w:rPr>
            <w:noProof/>
            <w:webHidden/>
            <w:color w:val="auto"/>
          </w:rPr>
          <w:t>33</w:t>
        </w:r>
        <w:r w:rsidRPr="001E1FBE">
          <w:rPr>
            <w:noProof/>
            <w:webHidden/>
            <w:color w:val="auto"/>
          </w:rPr>
          <w:fldChar w:fldCharType="end"/>
        </w:r>
      </w:hyperlink>
    </w:p>
    <w:p w:rsidR="00BC6B85" w:rsidRPr="001E1FBE" w:rsidRDefault="00734123" w:rsidP="00523BD5">
      <w:pPr>
        <w:pStyle w:val="20"/>
        <w:tabs>
          <w:tab w:val="right" w:leader="dot" w:pos="8721"/>
        </w:tabs>
        <w:ind w:left="480"/>
        <w:jc w:val="right"/>
        <w:rPr>
          <w:rFonts w:asciiTheme="minorHAnsi" w:eastAsiaTheme="minorEastAsia" w:hAnsiTheme="minorHAnsi" w:cstheme="minorBidi"/>
          <w:noProof/>
          <w:color w:val="auto"/>
          <w:kern w:val="2"/>
          <w:sz w:val="21"/>
          <w:szCs w:val="22"/>
        </w:rPr>
      </w:pPr>
      <w:hyperlink w:anchor="_Toc73623827" w:history="1">
        <w:r w:rsidR="00BC6B85" w:rsidRPr="001E1FBE">
          <w:rPr>
            <w:rStyle w:val="ac"/>
            <w:noProof/>
            <w:color w:val="auto"/>
          </w:rPr>
          <w:t>6.3</w:t>
        </w:r>
        <w:r w:rsidR="00BC6B85" w:rsidRPr="001E1FBE">
          <w:rPr>
            <w:rStyle w:val="ac"/>
            <w:rFonts w:hint="eastAsia"/>
            <w:noProof/>
            <w:color w:val="auto"/>
          </w:rPr>
          <w:t>噪声排放标准</w:t>
        </w:r>
        <w:r w:rsidR="00BC6B85" w:rsidRPr="001E1FBE">
          <w:rPr>
            <w:noProof/>
            <w:webHidden/>
            <w:color w:val="auto"/>
          </w:rPr>
          <w:tab/>
        </w:r>
        <w:r w:rsidRPr="001E1FBE">
          <w:rPr>
            <w:noProof/>
            <w:webHidden/>
            <w:color w:val="auto"/>
          </w:rPr>
          <w:fldChar w:fldCharType="begin"/>
        </w:r>
        <w:r w:rsidR="00BC6B85" w:rsidRPr="001E1FBE">
          <w:rPr>
            <w:noProof/>
            <w:webHidden/>
            <w:color w:val="auto"/>
          </w:rPr>
          <w:instrText xml:space="preserve"> PAGEREF _Toc73623827 \h </w:instrText>
        </w:r>
        <w:r w:rsidRPr="001E1FBE">
          <w:rPr>
            <w:noProof/>
            <w:webHidden/>
            <w:color w:val="auto"/>
          </w:rPr>
        </w:r>
        <w:r w:rsidRPr="001E1FBE">
          <w:rPr>
            <w:noProof/>
            <w:webHidden/>
            <w:color w:val="auto"/>
          </w:rPr>
          <w:fldChar w:fldCharType="separate"/>
        </w:r>
        <w:r w:rsidR="009477CA">
          <w:rPr>
            <w:noProof/>
            <w:webHidden/>
            <w:color w:val="auto"/>
          </w:rPr>
          <w:t>34</w:t>
        </w:r>
        <w:r w:rsidRPr="001E1FBE">
          <w:rPr>
            <w:noProof/>
            <w:webHidden/>
            <w:color w:val="auto"/>
          </w:rPr>
          <w:fldChar w:fldCharType="end"/>
        </w:r>
      </w:hyperlink>
    </w:p>
    <w:p w:rsidR="00BC6B85" w:rsidRPr="001E1FBE" w:rsidRDefault="00734123" w:rsidP="00523BD5">
      <w:pPr>
        <w:pStyle w:val="20"/>
        <w:tabs>
          <w:tab w:val="right" w:leader="dot" w:pos="8721"/>
        </w:tabs>
        <w:ind w:left="480"/>
        <w:jc w:val="right"/>
        <w:rPr>
          <w:rFonts w:asciiTheme="minorHAnsi" w:eastAsiaTheme="minorEastAsia" w:hAnsiTheme="minorHAnsi" w:cstheme="minorBidi"/>
          <w:noProof/>
          <w:color w:val="auto"/>
          <w:kern w:val="2"/>
          <w:sz w:val="21"/>
          <w:szCs w:val="22"/>
        </w:rPr>
      </w:pPr>
      <w:hyperlink w:anchor="_Toc73623828" w:history="1">
        <w:r w:rsidR="00BC6B85" w:rsidRPr="001E1FBE">
          <w:rPr>
            <w:rStyle w:val="ac"/>
            <w:noProof/>
            <w:color w:val="auto"/>
          </w:rPr>
          <w:t>6.4</w:t>
        </w:r>
        <w:r w:rsidR="00BC6B85" w:rsidRPr="001E1FBE">
          <w:rPr>
            <w:rStyle w:val="ac"/>
            <w:rFonts w:hint="eastAsia"/>
            <w:noProof/>
            <w:color w:val="auto"/>
          </w:rPr>
          <w:t>固体废物污染控制标准</w:t>
        </w:r>
        <w:r w:rsidR="00BC6B85" w:rsidRPr="001E1FBE">
          <w:rPr>
            <w:noProof/>
            <w:webHidden/>
            <w:color w:val="auto"/>
          </w:rPr>
          <w:tab/>
        </w:r>
        <w:r w:rsidRPr="001E1FBE">
          <w:rPr>
            <w:noProof/>
            <w:webHidden/>
            <w:color w:val="auto"/>
          </w:rPr>
          <w:fldChar w:fldCharType="begin"/>
        </w:r>
        <w:r w:rsidR="00BC6B85" w:rsidRPr="001E1FBE">
          <w:rPr>
            <w:noProof/>
            <w:webHidden/>
            <w:color w:val="auto"/>
          </w:rPr>
          <w:instrText xml:space="preserve"> PAGEREF _Toc73623828 \h </w:instrText>
        </w:r>
        <w:r w:rsidRPr="001E1FBE">
          <w:rPr>
            <w:noProof/>
            <w:webHidden/>
            <w:color w:val="auto"/>
          </w:rPr>
        </w:r>
        <w:r w:rsidRPr="001E1FBE">
          <w:rPr>
            <w:noProof/>
            <w:webHidden/>
            <w:color w:val="auto"/>
          </w:rPr>
          <w:fldChar w:fldCharType="separate"/>
        </w:r>
        <w:r w:rsidR="009477CA">
          <w:rPr>
            <w:noProof/>
            <w:webHidden/>
            <w:color w:val="auto"/>
          </w:rPr>
          <w:t>34</w:t>
        </w:r>
        <w:r w:rsidRPr="001E1FBE">
          <w:rPr>
            <w:noProof/>
            <w:webHidden/>
            <w:color w:val="auto"/>
          </w:rPr>
          <w:fldChar w:fldCharType="end"/>
        </w:r>
      </w:hyperlink>
    </w:p>
    <w:p w:rsidR="00BC6B85" w:rsidRPr="001E1FBE" w:rsidRDefault="00734123" w:rsidP="00523BD5">
      <w:pPr>
        <w:pStyle w:val="10"/>
        <w:jc w:val="right"/>
        <w:rPr>
          <w:rFonts w:asciiTheme="minorHAnsi" w:eastAsiaTheme="minorEastAsia" w:hAnsiTheme="minorHAnsi" w:cstheme="minorBidi"/>
          <w:noProof/>
          <w:color w:val="auto"/>
          <w:kern w:val="2"/>
          <w:sz w:val="21"/>
          <w:szCs w:val="22"/>
        </w:rPr>
      </w:pPr>
      <w:hyperlink w:anchor="_Toc73623829" w:history="1">
        <w:r w:rsidR="00BC6B85" w:rsidRPr="001E1FBE">
          <w:rPr>
            <w:rStyle w:val="ac"/>
            <w:noProof/>
            <w:color w:val="auto"/>
          </w:rPr>
          <w:t>7</w:t>
        </w:r>
        <w:r w:rsidR="00BC6B85" w:rsidRPr="001E1FBE">
          <w:rPr>
            <w:rStyle w:val="ac"/>
            <w:rFonts w:hint="eastAsia"/>
            <w:noProof/>
            <w:color w:val="auto"/>
          </w:rPr>
          <w:t>验收监测内容</w:t>
        </w:r>
        <w:r w:rsidR="00BC6B85" w:rsidRPr="001E1FBE">
          <w:rPr>
            <w:noProof/>
            <w:webHidden/>
            <w:color w:val="auto"/>
          </w:rPr>
          <w:tab/>
        </w:r>
        <w:r w:rsidRPr="001E1FBE">
          <w:rPr>
            <w:noProof/>
            <w:webHidden/>
            <w:color w:val="auto"/>
          </w:rPr>
          <w:fldChar w:fldCharType="begin"/>
        </w:r>
        <w:r w:rsidR="00BC6B85" w:rsidRPr="001E1FBE">
          <w:rPr>
            <w:noProof/>
            <w:webHidden/>
            <w:color w:val="auto"/>
          </w:rPr>
          <w:instrText xml:space="preserve"> PAGEREF _Toc73623829 \h </w:instrText>
        </w:r>
        <w:r w:rsidRPr="001E1FBE">
          <w:rPr>
            <w:noProof/>
            <w:webHidden/>
            <w:color w:val="auto"/>
          </w:rPr>
        </w:r>
        <w:r w:rsidRPr="001E1FBE">
          <w:rPr>
            <w:noProof/>
            <w:webHidden/>
            <w:color w:val="auto"/>
          </w:rPr>
          <w:fldChar w:fldCharType="separate"/>
        </w:r>
        <w:r w:rsidR="009477CA">
          <w:rPr>
            <w:noProof/>
            <w:webHidden/>
            <w:color w:val="auto"/>
          </w:rPr>
          <w:t>34</w:t>
        </w:r>
        <w:r w:rsidRPr="001E1FBE">
          <w:rPr>
            <w:noProof/>
            <w:webHidden/>
            <w:color w:val="auto"/>
          </w:rPr>
          <w:fldChar w:fldCharType="end"/>
        </w:r>
      </w:hyperlink>
    </w:p>
    <w:p w:rsidR="00BC6B85" w:rsidRPr="001E1FBE" w:rsidRDefault="00734123" w:rsidP="00523BD5">
      <w:pPr>
        <w:pStyle w:val="20"/>
        <w:tabs>
          <w:tab w:val="right" w:leader="dot" w:pos="8721"/>
        </w:tabs>
        <w:ind w:left="480"/>
        <w:jc w:val="right"/>
        <w:rPr>
          <w:rFonts w:asciiTheme="minorHAnsi" w:eastAsiaTheme="minorEastAsia" w:hAnsiTheme="minorHAnsi" w:cstheme="minorBidi"/>
          <w:noProof/>
          <w:color w:val="auto"/>
          <w:kern w:val="2"/>
          <w:sz w:val="21"/>
          <w:szCs w:val="22"/>
        </w:rPr>
      </w:pPr>
      <w:hyperlink w:anchor="_Toc73623830" w:history="1">
        <w:r w:rsidR="00BC6B85" w:rsidRPr="001E1FBE">
          <w:rPr>
            <w:rStyle w:val="ac"/>
            <w:noProof/>
            <w:color w:val="auto"/>
          </w:rPr>
          <w:t>7.1</w:t>
        </w:r>
        <w:r w:rsidR="00BC6B85" w:rsidRPr="001E1FBE">
          <w:rPr>
            <w:rStyle w:val="ac"/>
            <w:rFonts w:hint="eastAsia"/>
            <w:noProof/>
            <w:color w:val="auto"/>
          </w:rPr>
          <w:t>环境保护设施调试效果</w:t>
        </w:r>
        <w:r w:rsidR="00BC6B85" w:rsidRPr="001E1FBE">
          <w:rPr>
            <w:noProof/>
            <w:webHidden/>
            <w:color w:val="auto"/>
          </w:rPr>
          <w:tab/>
        </w:r>
        <w:r w:rsidRPr="001E1FBE">
          <w:rPr>
            <w:noProof/>
            <w:webHidden/>
            <w:color w:val="auto"/>
          </w:rPr>
          <w:fldChar w:fldCharType="begin"/>
        </w:r>
        <w:r w:rsidR="00BC6B85" w:rsidRPr="001E1FBE">
          <w:rPr>
            <w:noProof/>
            <w:webHidden/>
            <w:color w:val="auto"/>
          </w:rPr>
          <w:instrText xml:space="preserve"> PAGEREF _Toc73623830 \h </w:instrText>
        </w:r>
        <w:r w:rsidRPr="001E1FBE">
          <w:rPr>
            <w:noProof/>
            <w:webHidden/>
            <w:color w:val="auto"/>
          </w:rPr>
        </w:r>
        <w:r w:rsidRPr="001E1FBE">
          <w:rPr>
            <w:noProof/>
            <w:webHidden/>
            <w:color w:val="auto"/>
          </w:rPr>
          <w:fldChar w:fldCharType="separate"/>
        </w:r>
        <w:r w:rsidR="009477CA">
          <w:rPr>
            <w:noProof/>
            <w:webHidden/>
            <w:color w:val="auto"/>
          </w:rPr>
          <w:t>34</w:t>
        </w:r>
        <w:r w:rsidRPr="001E1FBE">
          <w:rPr>
            <w:noProof/>
            <w:webHidden/>
            <w:color w:val="auto"/>
          </w:rPr>
          <w:fldChar w:fldCharType="end"/>
        </w:r>
      </w:hyperlink>
    </w:p>
    <w:p w:rsidR="00BC6B85" w:rsidRPr="001E1FBE" w:rsidRDefault="00734123" w:rsidP="00523BD5">
      <w:pPr>
        <w:pStyle w:val="3"/>
        <w:ind w:left="960"/>
        <w:jc w:val="right"/>
        <w:rPr>
          <w:rFonts w:asciiTheme="minorHAnsi" w:eastAsiaTheme="minorEastAsia" w:hAnsiTheme="minorHAnsi" w:cstheme="minorBidi"/>
          <w:color w:val="auto"/>
          <w:kern w:val="2"/>
          <w:sz w:val="21"/>
          <w:szCs w:val="22"/>
        </w:rPr>
      </w:pPr>
      <w:hyperlink w:anchor="_Toc73623831" w:history="1">
        <w:r w:rsidR="00BC6B85" w:rsidRPr="001E1FBE">
          <w:rPr>
            <w:rStyle w:val="ac"/>
            <w:color w:val="auto"/>
          </w:rPr>
          <w:t>7.1.1</w:t>
        </w:r>
        <w:r w:rsidR="00BC6B85" w:rsidRPr="001E1FBE">
          <w:rPr>
            <w:rStyle w:val="ac"/>
            <w:rFonts w:hint="eastAsia"/>
            <w:color w:val="auto"/>
          </w:rPr>
          <w:t>废水监测</w:t>
        </w:r>
        <w:r w:rsidR="00BC6B85" w:rsidRPr="001E1FBE">
          <w:rPr>
            <w:webHidden/>
            <w:color w:val="auto"/>
          </w:rPr>
          <w:tab/>
        </w:r>
        <w:r w:rsidRPr="001E1FBE">
          <w:rPr>
            <w:webHidden/>
            <w:color w:val="auto"/>
          </w:rPr>
          <w:fldChar w:fldCharType="begin"/>
        </w:r>
        <w:r w:rsidR="00BC6B85" w:rsidRPr="001E1FBE">
          <w:rPr>
            <w:webHidden/>
            <w:color w:val="auto"/>
          </w:rPr>
          <w:instrText xml:space="preserve"> PAGEREF _Toc73623831 \h </w:instrText>
        </w:r>
        <w:r w:rsidRPr="001E1FBE">
          <w:rPr>
            <w:webHidden/>
            <w:color w:val="auto"/>
          </w:rPr>
        </w:r>
        <w:r w:rsidRPr="001E1FBE">
          <w:rPr>
            <w:webHidden/>
            <w:color w:val="auto"/>
          </w:rPr>
          <w:fldChar w:fldCharType="separate"/>
        </w:r>
        <w:r w:rsidR="009477CA">
          <w:rPr>
            <w:webHidden/>
            <w:color w:val="auto"/>
          </w:rPr>
          <w:t>34</w:t>
        </w:r>
        <w:r w:rsidRPr="001E1FBE">
          <w:rPr>
            <w:webHidden/>
            <w:color w:val="auto"/>
          </w:rPr>
          <w:fldChar w:fldCharType="end"/>
        </w:r>
      </w:hyperlink>
    </w:p>
    <w:p w:rsidR="00BC6B85" w:rsidRPr="001E1FBE" w:rsidRDefault="00734123" w:rsidP="00523BD5">
      <w:pPr>
        <w:pStyle w:val="3"/>
        <w:ind w:left="960"/>
        <w:jc w:val="right"/>
        <w:rPr>
          <w:rFonts w:asciiTheme="minorHAnsi" w:eastAsiaTheme="minorEastAsia" w:hAnsiTheme="minorHAnsi" w:cstheme="minorBidi"/>
          <w:color w:val="auto"/>
          <w:kern w:val="2"/>
          <w:sz w:val="21"/>
          <w:szCs w:val="22"/>
        </w:rPr>
      </w:pPr>
      <w:hyperlink w:anchor="_Toc73623832" w:history="1">
        <w:r w:rsidR="00BC6B85" w:rsidRPr="001E1FBE">
          <w:rPr>
            <w:rStyle w:val="ac"/>
            <w:color w:val="auto"/>
          </w:rPr>
          <w:t>7.1.2</w:t>
        </w:r>
        <w:r w:rsidR="00BC6B85" w:rsidRPr="001E1FBE">
          <w:rPr>
            <w:rStyle w:val="ac"/>
            <w:rFonts w:hint="eastAsia"/>
            <w:color w:val="auto"/>
          </w:rPr>
          <w:t>废气监测</w:t>
        </w:r>
        <w:r w:rsidR="00BC6B85" w:rsidRPr="001E1FBE">
          <w:rPr>
            <w:webHidden/>
            <w:color w:val="auto"/>
          </w:rPr>
          <w:tab/>
        </w:r>
        <w:r w:rsidRPr="001E1FBE">
          <w:rPr>
            <w:webHidden/>
            <w:color w:val="auto"/>
          </w:rPr>
          <w:fldChar w:fldCharType="begin"/>
        </w:r>
        <w:r w:rsidR="00BC6B85" w:rsidRPr="001E1FBE">
          <w:rPr>
            <w:webHidden/>
            <w:color w:val="auto"/>
          </w:rPr>
          <w:instrText xml:space="preserve"> PAGEREF _Toc73623832 \h </w:instrText>
        </w:r>
        <w:r w:rsidRPr="001E1FBE">
          <w:rPr>
            <w:webHidden/>
            <w:color w:val="auto"/>
          </w:rPr>
        </w:r>
        <w:r w:rsidRPr="001E1FBE">
          <w:rPr>
            <w:webHidden/>
            <w:color w:val="auto"/>
          </w:rPr>
          <w:fldChar w:fldCharType="separate"/>
        </w:r>
        <w:r w:rsidR="009477CA">
          <w:rPr>
            <w:webHidden/>
            <w:color w:val="auto"/>
          </w:rPr>
          <w:t>35</w:t>
        </w:r>
        <w:r w:rsidRPr="001E1FBE">
          <w:rPr>
            <w:webHidden/>
            <w:color w:val="auto"/>
          </w:rPr>
          <w:fldChar w:fldCharType="end"/>
        </w:r>
      </w:hyperlink>
    </w:p>
    <w:p w:rsidR="00BC6B85" w:rsidRPr="001E1FBE" w:rsidRDefault="00734123" w:rsidP="00523BD5">
      <w:pPr>
        <w:pStyle w:val="3"/>
        <w:ind w:left="960"/>
        <w:jc w:val="right"/>
        <w:rPr>
          <w:rFonts w:asciiTheme="minorHAnsi" w:eastAsiaTheme="minorEastAsia" w:hAnsiTheme="minorHAnsi" w:cstheme="minorBidi"/>
          <w:color w:val="auto"/>
          <w:kern w:val="2"/>
          <w:sz w:val="21"/>
          <w:szCs w:val="22"/>
        </w:rPr>
      </w:pPr>
      <w:hyperlink w:anchor="_Toc73623833" w:history="1">
        <w:r w:rsidR="00BC6B85" w:rsidRPr="001E1FBE">
          <w:rPr>
            <w:rStyle w:val="ac"/>
            <w:color w:val="auto"/>
          </w:rPr>
          <w:t>7.1.3</w:t>
        </w:r>
        <w:r w:rsidR="00BC6B85" w:rsidRPr="001E1FBE">
          <w:rPr>
            <w:rStyle w:val="ac"/>
            <w:rFonts w:hint="eastAsia"/>
            <w:color w:val="auto"/>
          </w:rPr>
          <w:t>厂界噪声监测</w:t>
        </w:r>
        <w:r w:rsidR="00BC6B85" w:rsidRPr="001E1FBE">
          <w:rPr>
            <w:webHidden/>
            <w:color w:val="auto"/>
          </w:rPr>
          <w:tab/>
        </w:r>
        <w:r w:rsidRPr="001E1FBE">
          <w:rPr>
            <w:webHidden/>
            <w:color w:val="auto"/>
          </w:rPr>
          <w:fldChar w:fldCharType="begin"/>
        </w:r>
        <w:r w:rsidR="00BC6B85" w:rsidRPr="001E1FBE">
          <w:rPr>
            <w:webHidden/>
            <w:color w:val="auto"/>
          </w:rPr>
          <w:instrText xml:space="preserve"> PAGEREF _Toc73623833 \h </w:instrText>
        </w:r>
        <w:r w:rsidRPr="001E1FBE">
          <w:rPr>
            <w:webHidden/>
            <w:color w:val="auto"/>
          </w:rPr>
        </w:r>
        <w:r w:rsidRPr="001E1FBE">
          <w:rPr>
            <w:webHidden/>
            <w:color w:val="auto"/>
          </w:rPr>
          <w:fldChar w:fldCharType="separate"/>
        </w:r>
        <w:r w:rsidR="009477CA">
          <w:rPr>
            <w:webHidden/>
            <w:color w:val="auto"/>
          </w:rPr>
          <w:t>35</w:t>
        </w:r>
        <w:r w:rsidRPr="001E1FBE">
          <w:rPr>
            <w:webHidden/>
            <w:color w:val="auto"/>
          </w:rPr>
          <w:fldChar w:fldCharType="end"/>
        </w:r>
      </w:hyperlink>
    </w:p>
    <w:p w:rsidR="00BC6B85" w:rsidRPr="001E1FBE" w:rsidRDefault="00734123" w:rsidP="00523BD5">
      <w:pPr>
        <w:pStyle w:val="3"/>
        <w:ind w:left="960"/>
        <w:jc w:val="right"/>
        <w:rPr>
          <w:rFonts w:asciiTheme="minorHAnsi" w:eastAsiaTheme="minorEastAsia" w:hAnsiTheme="minorHAnsi" w:cstheme="minorBidi"/>
          <w:color w:val="auto"/>
          <w:kern w:val="2"/>
          <w:sz w:val="21"/>
          <w:szCs w:val="22"/>
        </w:rPr>
      </w:pPr>
      <w:hyperlink w:anchor="_Toc73623834" w:history="1">
        <w:r w:rsidR="00BC6B85" w:rsidRPr="001E1FBE">
          <w:rPr>
            <w:rStyle w:val="ac"/>
            <w:color w:val="auto"/>
          </w:rPr>
          <w:t>7.1.4</w:t>
        </w:r>
        <w:r w:rsidR="00BC6B85" w:rsidRPr="001E1FBE">
          <w:rPr>
            <w:rStyle w:val="ac"/>
            <w:rFonts w:hint="eastAsia"/>
            <w:color w:val="auto"/>
          </w:rPr>
          <w:t>固（液）体废物监测</w:t>
        </w:r>
        <w:r w:rsidR="00BC6B85" w:rsidRPr="001E1FBE">
          <w:rPr>
            <w:webHidden/>
            <w:color w:val="auto"/>
          </w:rPr>
          <w:tab/>
        </w:r>
        <w:r w:rsidRPr="001E1FBE">
          <w:rPr>
            <w:webHidden/>
            <w:color w:val="auto"/>
          </w:rPr>
          <w:fldChar w:fldCharType="begin"/>
        </w:r>
        <w:r w:rsidR="00BC6B85" w:rsidRPr="001E1FBE">
          <w:rPr>
            <w:webHidden/>
            <w:color w:val="auto"/>
          </w:rPr>
          <w:instrText xml:space="preserve"> PAGEREF _Toc73623834 \h </w:instrText>
        </w:r>
        <w:r w:rsidRPr="001E1FBE">
          <w:rPr>
            <w:webHidden/>
            <w:color w:val="auto"/>
          </w:rPr>
        </w:r>
        <w:r w:rsidRPr="001E1FBE">
          <w:rPr>
            <w:webHidden/>
            <w:color w:val="auto"/>
          </w:rPr>
          <w:fldChar w:fldCharType="separate"/>
        </w:r>
        <w:r w:rsidR="009477CA">
          <w:rPr>
            <w:webHidden/>
            <w:color w:val="auto"/>
          </w:rPr>
          <w:t>35</w:t>
        </w:r>
        <w:r w:rsidRPr="001E1FBE">
          <w:rPr>
            <w:webHidden/>
            <w:color w:val="auto"/>
          </w:rPr>
          <w:fldChar w:fldCharType="end"/>
        </w:r>
      </w:hyperlink>
    </w:p>
    <w:p w:rsidR="00BC6B85" w:rsidRPr="001E1FBE" w:rsidRDefault="00734123" w:rsidP="00523BD5">
      <w:pPr>
        <w:pStyle w:val="10"/>
        <w:jc w:val="right"/>
        <w:rPr>
          <w:rFonts w:asciiTheme="minorHAnsi" w:eastAsiaTheme="minorEastAsia" w:hAnsiTheme="minorHAnsi" w:cstheme="minorBidi"/>
          <w:noProof/>
          <w:color w:val="auto"/>
          <w:kern w:val="2"/>
          <w:sz w:val="21"/>
          <w:szCs w:val="22"/>
        </w:rPr>
      </w:pPr>
      <w:hyperlink w:anchor="_Toc73623835" w:history="1">
        <w:r w:rsidR="00BC6B85" w:rsidRPr="001E1FBE">
          <w:rPr>
            <w:rStyle w:val="ac"/>
            <w:noProof/>
            <w:color w:val="auto"/>
          </w:rPr>
          <w:t>8</w:t>
        </w:r>
        <w:r w:rsidR="00BC6B85" w:rsidRPr="001E1FBE">
          <w:rPr>
            <w:rStyle w:val="ac"/>
            <w:rFonts w:hint="eastAsia"/>
            <w:noProof/>
            <w:color w:val="auto"/>
          </w:rPr>
          <w:t>质量保证及质量控制</w:t>
        </w:r>
        <w:r w:rsidR="00BC6B85" w:rsidRPr="001E1FBE">
          <w:rPr>
            <w:noProof/>
            <w:webHidden/>
            <w:color w:val="auto"/>
          </w:rPr>
          <w:tab/>
        </w:r>
        <w:r w:rsidRPr="001E1FBE">
          <w:rPr>
            <w:noProof/>
            <w:webHidden/>
            <w:color w:val="auto"/>
          </w:rPr>
          <w:fldChar w:fldCharType="begin"/>
        </w:r>
        <w:r w:rsidR="00BC6B85" w:rsidRPr="001E1FBE">
          <w:rPr>
            <w:noProof/>
            <w:webHidden/>
            <w:color w:val="auto"/>
          </w:rPr>
          <w:instrText xml:space="preserve"> PAGEREF _Toc73623835 \h </w:instrText>
        </w:r>
        <w:r w:rsidRPr="001E1FBE">
          <w:rPr>
            <w:noProof/>
            <w:webHidden/>
            <w:color w:val="auto"/>
          </w:rPr>
        </w:r>
        <w:r w:rsidRPr="001E1FBE">
          <w:rPr>
            <w:noProof/>
            <w:webHidden/>
            <w:color w:val="auto"/>
          </w:rPr>
          <w:fldChar w:fldCharType="separate"/>
        </w:r>
        <w:r w:rsidR="009477CA">
          <w:rPr>
            <w:noProof/>
            <w:webHidden/>
            <w:color w:val="auto"/>
          </w:rPr>
          <w:t>36</w:t>
        </w:r>
        <w:r w:rsidRPr="001E1FBE">
          <w:rPr>
            <w:noProof/>
            <w:webHidden/>
            <w:color w:val="auto"/>
          </w:rPr>
          <w:fldChar w:fldCharType="end"/>
        </w:r>
      </w:hyperlink>
    </w:p>
    <w:p w:rsidR="00BC6B85" w:rsidRPr="001E1FBE" w:rsidRDefault="00734123" w:rsidP="00523BD5">
      <w:pPr>
        <w:pStyle w:val="20"/>
        <w:tabs>
          <w:tab w:val="right" w:leader="dot" w:pos="8721"/>
        </w:tabs>
        <w:ind w:left="480"/>
        <w:jc w:val="right"/>
        <w:rPr>
          <w:rFonts w:asciiTheme="minorHAnsi" w:eastAsiaTheme="minorEastAsia" w:hAnsiTheme="minorHAnsi" w:cstheme="minorBidi"/>
          <w:noProof/>
          <w:color w:val="auto"/>
          <w:kern w:val="2"/>
          <w:sz w:val="21"/>
          <w:szCs w:val="22"/>
        </w:rPr>
      </w:pPr>
      <w:hyperlink w:anchor="_Toc73623836" w:history="1">
        <w:r w:rsidR="00BC6B85" w:rsidRPr="001E1FBE">
          <w:rPr>
            <w:rStyle w:val="ac"/>
            <w:noProof/>
            <w:color w:val="auto"/>
          </w:rPr>
          <w:t>8.1</w:t>
        </w:r>
        <w:r w:rsidR="00BC6B85" w:rsidRPr="001E1FBE">
          <w:rPr>
            <w:rStyle w:val="ac"/>
            <w:rFonts w:hint="eastAsia"/>
            <w:noProof/>
            <w:color w:val="auto"/>
          </w:rPr>
          <w:t>监测分析方法及仪器</w:t>
        </w:r>
        <w:r w:rsidR="00BC6B85" w:rsidRPr="001E1FBE">
          <w:rPr>
            <w:noProof/>
            <w:webHidden/>
            <w:color w:val="auto"/>
          </w:rPr>
          <w:tab/>
        </w:r>
        <w:r w:rsidRPr="001E1FBE">
          <w:rPr>
            <w:noProof/>
            <w:webHidden/>
            <w:color w:val="auto"/>
          </w:rPr>
          <w:fldChar w:fldCharType="begin"/>
        </w:r>
        <w:r w:rsidR="00BC6B85" w:rsidRPr="001E1FBE">
          <w:rPr>
            <w:noProof/>
            <w:webHidden/>
            <w:color w:val="auto"/>
          </w:rPr>
          <w:instrText xml:space="preserve"> PAGEREF _Toc73623836 \h </w:instrText>
        </w:r>
        <w:r w:rsidRPr="001E1FBE">
          <w:rPr>
            <w:noProof/>
            <w:webHidden/>
            <w:color w:val="auto"/>
          </w:rPr>
        </w:r>
        <w:r w:rsidRPr="001E1FBE">
          <w:rPr>
            <w:noProof/>
            <w:webHidden/>
            <w:color w:val="auto"/>
          </w:rPr>
          <w:fldChar w:fldCharType="separate"/>
        </w:r>
        <w:r w:rsidR="009477CA">
          <w:rPr>
            <w:noProof/>
            <w:webHidden/>
            <w:color w:val="auto"/>
          </w:rPr>
          <w:t>36</w:t>
        </w:r>
        <w:r w:rsidRPr="001E1FBE">
          <w:rPr>
            <w:noProof/>
            <w:webHidden/>
            <w:color w:val="auto"/>
          </w:rPr>
          <w:fldChar w:fldCharType="end"/>
        </w:r>
      </w:hyperlink>
    </w:p>
    <w:p w:rsidR="00BC6B85" w:rsidRPr="001E1FBE" w:rsidRDefault="00734123" w:rsidP="00523BD5">
      <w:pPr>
        <w:pStyle w:val="20"/>
        <w:tabs>
          <w:tab w:val="right" w:leader="dot" w:pos="8721"/>
        </w:tabs>
        <w:ind w:left="480"/>
        <w:jc w:val="right"/>
        <w:rPr>
          <w:rFonts w:asciiTheme="minorHAnsi" w:eastAsiaTheme="minorEastAsia" w:hAnsiTheme="minorHAnsi" w:cstheme="minorBidi"/>
          <w:noProof/>
          <w:color w:val="auto"/>
          <w:kern w:val="2"/>
          <w:sz w:val="21"/>
          <w:szCs w:val="22"/>
        </w:rPr>
      </w:pPr>
      <w:hyperlink w:anchor="_Toc73623837" w:history="1">
        <w:r w:rsidR="00BC6B85" w:rsidRPr="001E1FBE">
          <w:rPr>
            <w:rStyle w:val="ac"/>
            <w:noProof/>
            <w:color w:val="auto"/>
          </w:rPr>
          <w:t>8.2</w:t>
        </w:r>
        <w:r w:rsidR="00BC6B85" w:rsidRPr="001E1FBE">
          <w:rPr>
            <w:rStyle w:val="ac"/>
            <w:rFonts w:hint="eastAsia"/>
            <w:noProof/>
            <w:color w:val="auto"/>
          </w:rPr>
          <w:t>监测仪器</w:t>
        </w:r>
        <w:r w:rsidR="00BC6B85" w:rsidRPr="001E1FBE">
          <w:rPr>
            <w:noProof/>
            <w:webHidden/>
            <w:color w:val="auto"/>
          </w:rPr>
          <w:tab/>
        </w:r>
        <w:r w:rsidRPr="001E1FBE">
          <w:rPr>
            <w:noProof/>
            <w:webHidden/>
            <w:color w:val="auto"/>
          </w:rPr>
          <w:fldChar w:fldCharType="begin"/>
        </w:r>
        <w:r w:rsidR="00BC6B85" w:rsidRPr="001E1FBE">
          <w:rPr>
            <w:noProof/>
            <w:webHidden/>
            <w:color w:val="auto"/>
          </w:rPr>
          <w:instrText xml:space="preserve"> PAGEREF _Toc73623837 \h </w:instrText>
        </w:r>
        <w:r w:rsidRPr="001E1FBE">
          <w:rPr>
            <w:noProof/>
            <w:webHidden/>
            <w:color w:val="auto"/>
          </w:rPr>
        </w:r>
        <w:r w:rsidRPr="001E1FBE">
          <w:rPr>
            <w:noProof/>
            <w:webHidden/>
            <w:color w:val="auto"/>
          </w:rPr>
          <w:fldChar w:fldCharType="separate"/>
        </w:r>
        <w:r w:rsidR="009477CA">
          <w:rPr>
            <w:noProof/>
            <w:webHidden/>
            <w:color w:val="auto"/>
          </w:rPr>
          <w:t>37</w:t>
        </w:r>
        <w:r w:rsidRPr="001E1FBE">
          <w:rPr>
            <w:noProof/>
            <w:webHidden/>
            <w:color w:val="auto"/>
          </w:rPr>
          <w:fldChar w:fldCharType="end"/>
        </w:r>
      </w:hyperlink>
    </w:p>
    <w:p w:rsidR="00BC6B85" w:rsidRPr="001E1FBE" w:rsidRDefault="00734123" w:rsidP="00523BD5">
      <w:pPr>
        <w:pStyle w:val="20"/>
        <w:tabs>
          <w:tab w:val="right" w:leader="dot" w:pos="8721"/>
        </w:tabs>
        <w:ind w:left="480"/>
        <w:jc w:val="right"/>
        <w:rPr>
          <w:rFonts w:asciiTheme="minorHAnsi" w:eastAsiaTheme="minorEastAsia" w:hAnsiTheme="minorHAnsi" w:cstheme="minorBidi"/>
          <w:noProof/>
          <w:color w:val="auto"/>
          <w:kern w:val="2"/>
          <w:sz w:val="21"/>
          <w:szCs w:val="22"/>
        </w:rPr>
      </w:pPr>
      <w:hyperlink w:anchor="_Toc73623838" w:history="1">
        <w:r w:rsidR="00BC6B85" w:rsidRPr="001E1FBE">
          <w:rPr>
            <w:rStyle w:val="ac"/>
            <w:noProof/>
            <w:color w:val="auto"/>
          </w:rPr>
          <w:t>8.3</w:t>
        </w:r>
        <w:r w:rsidR="00BC6B85" w:rsidRPr="001E1FBE">
          <w:rPr>
            <w:rStyle w:val="ac"/>
            <w:rFonts w:hint="eastAsia"/>
            <w:noProof/>
            <w:color w:val="auto"/>
          </w:rPr>
          <w:t>人员资质</w:t>
        </w:r>
        <w:r w:rsidR="00BC6B85" w:rsidRPr="001E1FBE">
          <w:rPr>
            <w:noProof/>
            <w:webHidden/>
            <w:color w:val="auto"/>
          </w:rPr>
          <w:tab/>
        </w:r>
        <w:r w:rsidRPr="001E1FBE">
          <w:rPr>
            <w:noProof/>
            <w:webHidden/>
            <w:color w:val="auto"/>
          </w:rPr>
          <w:fldChar w:fldCharType="begin"/>
        </w:r>
        <w:r w:rsidR="00BC6B85" w:rsidRPr="001E1FBE">
          <w:rPr>
            <w:noProof/>
            <w:webHidden/>
            <w:color w:val="auto"/>
          </w:rPr>
          <w:instrText xml:space="preserve"> PAGEREF _Toc73623838 \h </w:instrText>
        </w:r>
        <w:r w:rsidRPr="001E1FBE">
          <w:rPr>
            <w:noProof/>
            <w:webHidden/>
            <w:color w:val="auto"/>
          </w:rPr>
        </w:r>
        <w:r w:rsidRPr="001E1FBE">
          <w:rPr>
            <w:noProof/>
            <w:webHidden/>
            <w:color w:val="auto"/>
          </w:rPr>
          <w:fldChar w:fldCharType="separate"/>
        </w:r>
        <w:r w:rsidR="009477CA">
          <w:rPr>
            <w:noProof/>
            <w:webHidden/>
            <w:color w:val="auto"/>
          </w:rPr>
          <w:t>38</w:t>
        </w:r>
        <w:r w:rsidRPr="001E1FBE">
          <w:rPr>
            <w:noProof/>
            <w:webHidden/>
            <w:color w:val="auto"/>
          </w:rPr>
          <w:fldChar w:fldCharType="end"/>
        </w:r>
      </w:hyperlink>
    </w:p>
    <w:p w:rsidR="00BC6B85" w:rsidRPr="001E1FBE" w:rsidRDefault="00734123" w:rsidP="00523BD5">
      <w:pPr>
        <w:pStyle w:val="20"/>
        <w:tabs>
          <w:tab w:val="right" w:leader="dot" w:pos="8721"/>
        </w:tabs>
        <w:ind w:left="480"/>
        <w:jc w:val="right"/>
        <w:rPr>
          <w:rFonts w:asciiTheme="minorHAnsi" w:eastAsiaTheme="minorEastAsia" w:hAnsiTheme="minorHAnsi" w:cstheme="minorBidi"/>
          <w:noProof/>
          <w:color w:val="auto"/>
          <w:kern w:val="2"/>
          <w:sz w:val="21"/>
          <w:szCs w:val="22"/>
        </w:rPr>
      </w:pPr>
      <w:hyperlink w:anchor="_Toc73623839" w:history="1">
        <w:r w:rsidR="00BC6B85" w:rsidRPr="001E1FBE">
          <w:rPr>
            <w:rStyle w:val="ac"/>
            <w:noProof/>
            <w:color w:val="auto"/>
          </w:rPr>
          <w:t>8.4</w:t>
        </w:r>
        <w:r w:rsidR="00BC6B85" w:rsidRPr="001E1FBE">
          <w:rPr>
            <w:rStyle w:val="ac"/>
            <w:rFonts w:hint="eastAsia"/>
            <w:noProof/>
            <w:color w:val="auto"/>
          </w:rPr>
          <w:t>监测分析过程中的质量保证和质量控制</w:t>
        </w:r>
        <w:r w:rsidR="00BC6B85" w:rsidRPr="001E1FBE">
          <w:rPr>
            <w:noProof/>
            <w:webHidden/>
            <w:color w:val="auto"/>
          </w:rPr>
          <w:tab/>
        </w:r>
        <w:r w:rsidRPr="001E1FBE">
          <w:rPr>
            <w:noProof/>
            <w:webHidden/>
            <w:color w:val="auto"/>
          </w:rPr>
          <w:fldChar w:fldCharType="begin"/>
        </w:r>
        <w:r w:rsidR="00BC6B85" w:rsidRPr="001E1FBE">
          <w:rPr>
            <w:noProof/>
            <w:webHidden/>
            <w:color w:val="auto"/>
          </w:rPr>
          <w:instrText xml:space="preserve"> PAGEREF _Toc73623839 \h </w:instrText>
        </w:r>
        <w:r w:rsidRPr="001E1FBE">
          <w:rPr>
            <w:noProof/>
            <w:webHidden/>
            <w:color w:val="auto"/>
          </w:rPr>
        </w:r>
        <w:r w:rsidRPr="001E1FBE">
          <w:rPr>
            <w:noProof/>
            <w:webHidden/>
            <w:color w:val="auto"/>
          </w:rPr>
          <w:fldChar w:fldCharType="separate"/>
        </w:r>
        <w:r w:rsidR="009477CA">
          <w:rPr>
            <w:noProof/>
            <w:webHidden/>
            <w:color w:val="auto"/>
          </w:rPr>
          <w:t>39</w:t>
        </w:r>
        <w:r w:rsidRPr="001E1FBE">
          <w:rPr>
            <w:noProof/>
            <w:webHidden/>
            <w:color w:val="auto"/>
          </w:rPr>
          <w:fldChar w:fldCharType="end"/>
        </w:r>
      </w:hyperlink>
    </w:p>
    <w:p w:rsidR="00BC6B85" w:rsidRPr="001E1FBE" w:rsidRDefault="00734123" w:rsidP="00523BD5">
      <w:pPr>
        <w:pStyle w:val="3"/>
        <w:ind w:left="960"/>
        <w:jc w:val="right"/>
        <w:rPr>
          <w:rFonts w:asciiTheme="minorHAnsi" w:eastAsiaTheme="minorEastAsia" w:hAnsiTheme="minorHAnsi" w:cstheme="minorBidi"/>
          <w:color w:val="auto"/>
          <w:kern w:val="2"/>
          <w:sz w:val="21"/>
          <w:szCs w:val="22"/>
        </w:rPr>
      </w:pPr>
      <w:hyperlink w:anchor="_Toc73623840" w:history="1">
        <w:r w:rsidR="00BC6B85" w:rsidRPr="001E1FBE">
          <w:rPr>
            <w:rStyle w:val="ac"/>
            <w:color w:val="auto"/>
          </w:rPr>
          <w:t>8.4.1</w:t>
        </w:r>
        <w:r w:rsidR="00BC6B85" w:rsidRPr="001E1FBE">
          <w:rPr>
            <w:rStyle w:val="ac"/>
            <w:rFonts w:hint="eastAsia"/>
            <w:color w:val="auto"/>
          </w:rPr>
          <w:t>废气检测过程中的质量保证和质量控制</w:t>
        </w:r>
        <w:r w:rsidR="00BC6B85" w:rsidRPr="001E1FBE">
          <w:rPr>
            <w:webHidden/>
            <w:color w:val="auto"/>
          </w:rPr>
          <w:tab/>
        </w:r>
        <w:r w:rsidRPr="001E1FBE">
          <w:rPr>
            <w:webHidden/>
            <w:color w:val="auto"/>
          </w:rPr>
          <w:fldChar w:fldCharType="begin"/>
        </w:r>
        <w:r w:rsidR="00BC6B85" w:rsidRPr="001E1FBE">
          <w:rPr>
            <w:webHidden/>
            <w:color w:val="auto"/>
          </w:rPr>
          <w:instrText xml:space="preserve"> PAGEREF _Toc73623840 \h </w:instrText>
        </w:r>
        <w:r w:rsidRPr="001E1FBE">
          <w:rPr>
            <w:webHidden/>
            <w:color w:val="auto"/>
          </w:rPr>
        </w:r>
        <w:r w:rsidRPr="001E1FBE">
          <w:rPr>
            <w:webHidden/>
            <w:color w:val="auto"/>
          </w:rPr>
          <w:fldChar w:fldCharType="separate"/>
        </w:r>
        <w:r w:rsidR="009477CA">
          <w:rPr>
            <w:webHidden/>
            <w:color w:val="auto"/>
          </w:rPr>
          <w:t>39</w:t>
        </w:r>
        <w:r w:rsidRPr="001E1FBE">
          <w:rPr>
            <w:webHidden/>
            <w:color w:val="auto"/>
          </w:rPr>
          <w:fldChar w:fldCharType="end"/>
        </w:r>
      </w:hyperlink>
    </w:p>
    <w:p w:rsidR="00BC6B85" w:rsidRPr="001E1FBE" w:rsidRDefault="00734123" w:rsidP="00523BD5">
      <w:pPr>
        <w:pStyle w:val="3"/>
        <w:ind w:left="960"/>
        <w:jc w:val="right"/>
        <w:rPr>
          <w:rFonts w:asciiTheme="minorHAnsi" w:eastAsiaTheme="minorEastAsia" w:hAnsiTheme="minorHAnsi" w:cstheme="minorBidi"/>
          <w:color w:val="auto"/>
          <w:kern w:val="2"/>
          <w:sz w:val="21"/>
          <w:szCs w:val="22"/>
        </w:rPr>
      </w:pPr>
      <w:hyperlink w:anchor="_Toc73623841" w:history="1">
        <w:r w:rsidR="00BC6B85" w:rsidRPr="001E1FBE">
          <w:rPr>
            <w:rStyle w:val="ac"/>
            <w:color w:val="auto"/>
          </w:rPr>
          <w:t>8.4.2</w:t>
        </w:r>
        <w:r w:rsidR="00BC6B85" w:rsidRPr="001E1FBE">
          <w:rPr>
            <w:rStyle w:val="ac"/>
            <w:rFonts w:hint="eastAsia"/>
            <w:color w:val="auto"/>
          </w:rPr>
          <w:t>噪声监测分析过程中的质量保证和质量控制</w:t>
        </w:r>
        <w:r w:rsidR="00BC6B85" w:rsidRPr="001E1FBE">
          <w:rPr>
            <w:webHidden/>
            <w:color w:val="auto"/>
          </w:rPr>
          <w:tab/>
        </w:r>
        <w:r w:rsidRPr="001E1FBE">
          <w:rPr>
            <w:webHidden/>
            <w:color w:val="auto"/>
          </w:rPr>
          <w:fldChar w:fldCharType="begin"/>
        </w:r>
        <w:r w:rsidR="00BC6B85" w:rsidRPr="001E1FBE">
          <w:rPr>
            <w:webHidden/>
            <w:color w:val="auto"/>
          </w:rPr>
          <w:instrText xml:space="preserve"> PAGEREF _Toc73623841 \h </w:instrText>
        </w:r>
        <w:r w:rsidRPr="001E1FBE">
          <w:rPr>
            <w:webHidden/>
            <w:color w:val="auto"/>
          </w:rPr>
        </w:r>
        <w:r w:rsidRPr="001E1FBE">
          <w:rPr>
            <w:webHidden/>
            <w:color w:val="auto"/>
          </w:rPr>
          <w:fldChar w:fldCharType="separate"/>
        </w:r>
        <w:r w:rsidR="009477CA">
          <w:rPr>
            <w:webHidden/>
            <w:color w:val="auto"/>
          </w:rPr>
          <w:t>39</w:t>
        </w:r>
        <w:r w:rsidRPr="001E1FBE">
          <w:rPr>
            <w:webHidden/>
            <w:color w:val="auto"/>
          </w:rPr>
          <w:fldChar w:fldCharType="end"/>
        </w:r>
      </w:hyperlink>
    </w:p>
    <w:p w:rsidR="00BC6B85" w:rsidRPr="001E1FBE" w:rsidRDefault="00734123" w:rsidP="00523BD5">
      <w:pPr>
        <w:pStyle w:val="10"/>
        <w:jc w:val="right"/>
        <w:rPr>
          <w:rFonts w:asciiTheme="minorHAnsi" w:eastAsiaTheme="minorEastAsia" w:hAnsiTheme="minorHAnsi" w:cstheme="minorBidi"/>
          <w:noProof/>
          <w:color w:val="auto"/>
          <w:kern w:val="2"/>
          <w:sz w:val="21"/>
          <w:szCs w:val="22"/>
        </w:rPr>
      </w:pPr>
      <w:hyperlink w:anchor="_Toc73623842" w:history="1">
        <w:r w:rsidR="00BC6B85" w:rsidRPr="001E1FBE">
          <w:rPr>
            <w:rStyle w:val="ac"/>
            <w:noProof/>
            <w:color w:val="auto"/>
          </w:rPr>
          <w:t>9</w:t>
        </w:r>
        <w:r w:rsidR="00BC6B85" w:rsidRPr="001E1FBE">
          <w:rPr>
            <w:rStyle w:val="ac"/>
            <w:rFonts w:hint="eastAsia"/>
            <w:noProof/>
            <w:color w:val="auto"/>
          </w:rPr>
          <w:t>验收监测结果</w:t>
        </w:r>
        <w:r w:rsidR="00BC6B85" w:rsidRPr="001E1FBE">
          <w:rPr>
            <w:noProof/>
            <w:webHidden/>
            <w:color w:val="auto"/>
          </w:rPr>
          <w:tab/>
        </w:r>
        <w:r w:rsidRPr="001E1FBE">
          <w:rPr>
            <w:noProof/>
            <w:webHidden/>
            <w:color w:val="auto"/>
          </w:rPr>
          <w:fldChar w:fldCharType="begin"/>
        </w:r>
        <w:r w:rsidR="00BC6B85" w:rsidRPr="001E1FBE">
          <w:rPr>
            <w:noProof/>
            <w:webHidden/>
            <w:color w:val="auto"/>
          </w:rPr>
          <w:instrText xml:space="preserve"> PAGEREF _Toc73623842 \h </w:instrText>
        </w:r>
        <w:r w:rsidRPr="001E1FBE">
          <w:rPr>
            <w:noProof/>
            <w:webHidden/>
            <w:color w:val="auto"/>
          </w:rPr>
        </w:r>
        <w:r w:rsidRPr="001E1FBE">
          <w:rPr>
            <w:noProof/>
            <w:webHidden/>
            <w:color w:val="auto"/>
          </w:rPr>
          <w:fldChar w:fldCharType="separate"/>
        </w:r>
        <w:r w:rsidR="009477CA">
          <w:rPr>
            <w:noProof/>
            <w:webHidden/>
            <w:color w:val="auto"/>
          </w:rPr>
          <w:t>39</w:t>
        </w:r>
        <w:r w:rsidRPr="001E1FBE">
          <w:rPr>
            <w:noProof/>
            <w:webHidden/>
            <w:color w:val="auto"/>
          </w:rPr>
          <w:fldChar w:fldCharType="end"/>
        </w:r>
      </w:hyperlink>
    </w:p>
    <w:p w:rsidR="00BC6B85" w:rsidRPr="001E1FBE" w:rsidRDefault="00734123" w:rsidP="00523BD5">
      <w:pPr>
        <w:pStyle w:val="20"/>
        <w:tabs>
          <w:tab w:val="right" w:leader="dot" w:pos="8721"/>
        </w:tabs>
        <w:ind w:left="480"/>
        <w:jc w:val="right"/>
        <w:rPr>
          <w:rFonts w:asciiTheme="minorHAnsi" w:eastAsiaTheme="minorEastAsia" w:hAnsiTheme="minorHAnsi" w:cstheme="minorBidi"/>
          <w:noProof/>
          <w:color w:val="auto"/>
          <w:kern w:val="2"/>
          <w:sz w:val="21"/>
          <w:szCs w:val="22"/>
        </w:rPr>
      </w:pPr>
      <w:hyperlink w:anchor="_Toc73623843" w:history="1">
        <w:r w:rsidR="00BC6B85" w:rsidRPr="001E1FBE">
          <w:rPr>
            <w:rStyle w:val="ac"/>
            <w:noProof/>
            <w:color w:val="auto"/>
          </w:rPr>
          <w:t>9.1</w:t>
        </w:r>
        <w:r w:rsidR="00BC6B85" w:rsidRPr="001E1FBE">
          <w:rPr>
            <w:rStyle w:val="ac"/>
            <w:rFonts w:hint="eastAsia"/>
            <w:noProof/>
            <w:color w:val="auto"/>
          </w:rPr>
          <w:t>生产工况</w:t>
        </w:r>
        <w:r w:rsidR="00BC6B85" w:rsidRPr="001E1FBE">
          <w:rPr>
            <w:noProof/>
            <w:webHidden/>
            <w:color w:val="auto"/>
          </w:rPr>
          <w:tab/>
        </w:r>
        <w:r w:rsidRPr="001E1FBE">
          <w:rPr>
            <w:noProof/>
            <w:webHidden/>
            <w:color w:val="auto"/>
          </w:rPr>
          <w:fldChar w:fldCharType="begin"/>
        </w:r>
        <w:r w:rsidR="00BC6B85" w:rsidRPr="001E1FBE">
          <w:rPr>
            <w:noProof/>
            <w:webHidden/>
            <w:color w:val="auto"/>
          </w:rPr>
          <w:instrText xml:space="preserve"> PAGEREF _Toc73623843 \h </w:instrText>
        </w:r>
        <w:r w:rsidRPr="001E1FBE">
          <w:rPr>
            <w:noProof/>
            <w:webHidden/>
            <w:color w:val="auto"/>
          </w:rPr>
        </w:r>
        <w:r w:rsidRPr="001E1FBE">
          <w:rPr>
            <w:noProof/>
            <w:webHidden/>
            <w:color w:val="auto"/>
          </w:rPr>
          <w:fldChar w:fldCharType="separate"/>
        </w:r>
        <w:r w:rsidR="009477CA">
          <w:rPr>
            <w:noProof/>
            <w:webHidden/>
            <w:color w:val="auto"/>
          </w:rPr>
          <w:t>40</w:t>
        </w:r>
        <w:r w:rsidRPr="001E1FBE">
          <w:rPr>
            <w:noProof/>
            <w:webHidden/>
            <w:color w:val="auto"/>
          </w:rPr>
          <w:fldChar w:fldCharType="end"/>
        </w:r>
      </w:hyperlink>
    </w:p>
    <w:p w:rsidR="00BC6B85" w:rsidRPr="001E1FBE" w:rsidRDefault="00734123" w:rsidP="00523BD5">
      <w:pPr>
        <w:pStyle w:val="20"/>
        <w:tabs>
          <w:tab w:val="right" w:leader="dot" w:pos="8721"/>
        </w:tabs>
        <w:ind w:left="480"/>
        <w:jc w:val="right"/>
        <w:rPr>
          <w:rFonts w:asciiTheme="minorHAnsi" w:eastAsiaTheme="minorEastAsia" w:hAnsiTheme="minorHAnsi" w:cstheme="minorBidi"/>
          <w:noProof/>
          <w:color w:val="auto"/>
          <w:kern w:val="2"/>
          <w:sz w:val="21"/>
          <w:szCs w:val="22"/>
        </w:rPr>
      </w:pPr>
      <w:hyperlink w:anchor="_Toc73623844" w:history="1">
        <w:r w:rsidR="00BC6B85" w:rsidRPr="001E1FBE">
          <w:rPr>
            <w:rStyle w:val="ac"/>
            <w:noProof/>
            <w:color w:val="auto"/>
          </w:rPr>
          <w:t>9.2</w:t>
        </w:r>
        <w:r w:rsidR="00BC6B85" w:rsidRPr="001E1FBE">
          <w:rPr>
            <w:rStyle w:val="ac"/>
            <w:rFonts w:hint="eastAsia"/>
            <w:noProof/>
            <w:color w:val="auto"/>
          </w:rPr>
          <w:t>环保设施调试运行效果</w:t>
        </w:r>
        <w:r w:rsidR="00BC6B85" w:rsidRPr="001E1FBE">
          <w:rPr>
            <w:noProof/>
            <w:webHidden/>
            <w:color w:val="auto"/>
          </w:rPr>
          <w:tab/>
        </w:r>
        <w:r w:rsidRPr="001E1FBE">
          <w:rPr>
            <w:noProof/>
            <w:webHidden/>
            <w:color w:val="auto"/>
          </w:rPr>
          <w:fldChar w:fldCharType="begin"/>
        </w:r>
        <w:r w:rsidR="00BC6B85" w:rsidRPr="001E1FBE">
          <w:rPr>
            <w:noProof/>
            <w:webHidden/>
            <w:color w:val="auto"/>
          </w:rPr>
          <w:instrText xml:space="preserve"> PAGEREF _Toc73623844 \h </w:instrText>
        </w:r>
        <w:r w:rsidRPr="001E1FBE">
          <w:rPr>
            <w:noProof/>
            <w:webHidden/>
            <w:color w:val="auto"/>
          </w:rPr>
        </w:r>
        <w:r w:rsidRPr="001E1FBE">
          <w:rPr>
            <w:noProof/>
            <w:webHidden/>
            <w:color w:val="auto"/>
          </w:rPr>
          <w:fldChar w:fldCharType="separate"/>
        </w:r>
        <w:r w:rsidR="009477CA">
          <w:rPr>
            <w:noProof/>
            <w:webHidden/>
            <w:color w:val="auto"/>
          </w:rPr>
          <w:t>40</w:t>
        </w:r>
        <w:r w:rsidRPr="001E1FBE">
          <w:rPr>
            <w:noProof/>
            <w:webHidden/>
            <w:color w:val="auto"/>
          </w:rPr>
          <w:fldChar w:fldCharType="end"/>
        </w:r>
      </w:hyperlink>
    </w:p>
    <w:p w:rsidR="00BC6B85" w:rsidRPr="001E1FBE" w:rsidRDefault="00734123" w:rsidP="00523BD5">
      <w:pPr>
        <w:pStyle w:val="3"/>
        <w:ind w:left="960"/>
        <w:jc w:val="right"/>
        <w:rPr>
          <w:rFonts w:asciiTheme="minorHAnsi" w:eastAsiaTheme="minorEastAsia" w:hAnsiTheme="minorHAnsi" w:cstheme="minorBidi"/>
          <w:color w:val="auto"/>
          <w:kern w:val="2"/>
          <w:sz w:val="21"/>
          <w:szCs w:val="22"/>
        </w:rPr>
      </w:pPr>
      <w:hyperlink w:anchor="_Toc73623845" w:history="1">
        <w:r w:rsidR="00BC6B85" w:rsidRPr="001E1FBE">
          <w:rPr>
            <w:rStyle w:val="ac"/>
            <w:color w:val="auto"/>
          </w:rPr>
          <w:t>9.2.1</w:t>
        </w:r>
        <w:r w:rsidR="00BC6B85" w:rsidRPr="001E1FBE">
          <w:rPr>
            <w:rStyle w:val="ac"/>
            <w:rFonts w:hint="eastAsia"/>
            <w:color w:val="auto"/>
          </w:rPr>
          <w:t>污染物排放监测结果</w:t>
        </w:r>
        <w:r w:rsidR="00BC6B85" w:rsidRPr="001E1FBE">
          <w:rPr>
            <w:webHidden/>
            <w:color w:val="auto"/>
          </w:rPr>
          <w:tab/>
        </w:r>
        <w:r w:rsidRPr="001E1FBE">
          <w:rPr>
            <w:webHidden/>
            <w:color w:val="auto"/>
          </w:rPr>
          <w:fldChar w:fldCharType="begin"/>
        </w:r>
        <w:r w:rsidR="00BC6B85" w:rsidRPr="001E1FBE">
          <w:rPr>
            <w:webHidden/>
            <w:color w:val="auto"/>
          </w:rPr>
          <w:instrText xml:space="preserve"> PAGEREF _Toc73623845 \h </w:instrText>
        </w:r>
        <w:r w:rsidRPr="001E1FBE">
          <w:rPr>
            <w:webHidden/>
            <w:color w:val="auto"/>
          </w:rPr>
        </w:r>
        <w:r w:rsidRPr="001E1FBE">
          <w:rPr>
            <w:webHidden/>
            <w:color w:val="auto"/>
          </w:rPr>
          <w:fldChar w:fldCharType="separate"/>
        </w:r>
        <w:r w:rsidR="009477CA">
          <w:rPr>
            <w:webHidden/>
            <w:color w:val="auto"/>
          </w:rPr>
          <w:t>40</w:t>
        </w:r>
        <w:r w:rsidRPr="001E1FBE">
          <w:rPr>
            <w:webHidden/>
            <w:color w:val="auto"/>
          </w:rPr>
          <w:fldChar w:fldCharType="end"/>
        </w:r>
      </w:hyperlink>
    </w:p>
    <w:p w:rsidR="00BC6B85" w:rsidRPr="001E1FBE" w:rsidRDefault="00734123" w:rsidP="00523BD5">
      <w:pPr>
        <w:pStyle w:val="3"/>
        <w:ind w:left="960"/>
        <w:jc w:val="right"/>
        <w:rPr>
          <w:rFonts w:asciiTheme="minorHAnsi" w:eastAsiaTheme="minorEastAsia" w:hAnsiTheme="minorHAnsi" w:cstheme="minorBidi"/>
          <w:color w:val="auto"/>
          <w:kern w:val="2"/>
          <w:sz w:val="21"/>
          <w:szCs w:val="22"/>
        </w:rPr>
      </w:pPr>
      <w:hyperlink w:anchor="_Toc73623846" w:history="1">
        <w:r w:rsidR="00BC6B85" w:rsidRPr="001E1FBE">
          <w:rPr>
            <w:rStyle w:val="ac"/>
            <w:color w:val="auto"/>
          </w:rPr>
          <w:t>9.2.2</w:t>
        </w:r>
        <w:r w:rsidR="00BC6B85" w:rsidRPr="001E1FBE">
          <w:rPr>
            <w:rStyle w:val="ac"/>
            <w:rFonts w:hint="eastAsia"/>
            <w:color w:val="auto"/>
          </w:rPr>
          <w:t>环保设施处理效率监测结果</w:t>
        </w:r>
        <w:r w:rsidR="00BC6B85" w:rsidRPr="001E1FBE">
          <w:rPr>
            <w:webHidden/>
            <w:color w:val="auto"/>
          </w:rPr>
          <w:tab/>
        </w:r>
        <w:r w:rsidRPr="001E1FBE">
          <w:rPr>
            <w:webHidden/>
            <w:color w:val="auto"/>
          </w:rPr>
          <w:fldChar w:fldCharType="begin"/>
        </w:r>
        <w:r w:rsidR="00BC6B85" w:rsidRPr="001E1FBE">
          <w:rPr>
            <w:webHidden/>
            <w:color w:val="auto"/>
          </w:rPr>
          <w:instrText xml:space="preserve"> PAGEREF _Toc73623846 \h </w:instrText>
        </w:r>
        <w:r w:rsidRPr="001E1FBE">
          <w:rPr>
            <w:webHidden/>
            <w:color w:val="auto"/>
          </w:rPr>
        </w:r>
        <w:r w:rsidRPr="001E1FBE">
          <w:rPr>
            <w:webHidden/>
            <w:color w:val="auto"/>
          </w:rPr>
          <w:fldChar w:fldCharType="separate"/>
        </w:r>
        <w:r w:rsidR="009477CA">
          <w:rPr>
            <w:webHidden/>
            <w:color w:val="auto"/>
          </w:rPr>
          <w:t>46</w:t>
        </w:r>
        <w:r w:rsidRPr="001E1FBE">
          <w:rPr>
            <w:webHidden/>
            <w:color w:val="auto"/>
          </w:rPr>
          <w:fldChar w:fldCharType="end"/>
        </w:r>
      </w:hyperlink>
    </w:p>
    <w:p w:rsidR="00BC6B85" w:rsidRPr="001E1FBE" w:rsidRDefault="00734123" w:rsidP="00523BD5">
      <w:pPr>
        <w:pStyle w:val="20"/>
        <w:tabs>
          <w:tab w:val="right" w:leader="dot" w:pos="8721"/>
        </w:tabs>
        <w:ind w:left="480"/>
        <w:jc w:val="right"/>
        <w:rPr>
          <w:rFonts w:asciiTheme="minorHAnsi" w:eastAsiaTheme="minorEastAsia" w:hAnsiTheme="minorHAnsi" w:cstheme="minorBidi"/>
          <w:noProof/>
          <w:color w:val="auto"/>
          <w:kern w:val="2"/>
          <w:sz w:val="21"/>
          <w:szCs w:val="22"/>
        </w:rPr>
      </w:pPr>
      <w:hyperlink w:anchor="_Toc73623847" w:history="1">
        <w:r w:rsidR="00BC6B85" w:rsidRPr="001E1FBE">
          <w:rPr>
            <w:rStyle w:val="ac"/>
            <w:noProof/>
            <w:color w:val="auto"/>
          </w:rPr>
          <w:t xml:space="preserve">9.3 </w:t>
        </w:r>
        <w:r w:rsidR="00BC6B85" w:rsidRPr="001E1FBE">
          <w:rPr>
            <w:rStyle w:val="ac"/>
            <w:rFonts w:hint="eastAsia"/>
            <w:noProof/>
            <w:color w:val="auto"/>
          </w:rPr>
          <w:t>工程建设对环境的影响</w:t>
        </w:r>
        <w:r w:rsidR="00BC6B85" w:rsidRPr="001E1FBE">
          <w:rPr>
            <w:noProof/>
            <w:webHidden/>
            <w:color w:val="auto"/>
          </w:rPr>
          <w:tab/>
        </w:r>
        <w:r w:rsidRPr="001E1FBE">
          <w:rPr>
            <w:noProof/>
            <w:webHidden/>
            <w:color w:val="auto"/>
          </w:rPr>
          <w:fldChar w:fldCharType="begin"/>
        </w:r>
        <w:r w:rsidR="00BC6B85" w:rsidRPr="001E1FBE">
          <w:rPr>
            <w:noProof/>
            <w:webHidden/>
            <w:color w:val="auto"/>
          </w:rPr>
          <w:instrText xml:space="preserve"> PAGEREF _Toc73623847 \h </w:instrText>
        </w:r>
        <w:r w:rsidRPr="001E1FBE">
          <w:rPr>
            <w:noProof/>
            <w:webHidden/>
            <w:color w:val="auto"/>
          </w:rPr>
        </w:r>
        <w:r w:rsidRPr="001E1FBE">
          <w:rPr>
            <w:noProof/>
            <w:webHidden/>
            <w:color w:val="auto"/>
          </w:rPr>
          <w:fldChar w:fldCharType="separate"/>
        </w:r>
        <w:r w:rsidR="009477CA">
          <w:rPr>
            <w:noProof/>
            <w:webHidden/>
            <w:color w:val="auto"/>
          </w:rPr>
          <w:t>46</w:t>
        </w:r>
        <w:r w:rsidRPr="001E1FBE">
          <w:rPr>
            <w:noProof/>
            <w:webHidden/>
            <w:color w:val="auto"/>
          </w:rPr>
          <w:fldChar w:fldCharType="end"/>
        </w:r>
      </w:hyperlink>
    </w:p>
    <w:p w:rsidR="00BC6B85" w:rsidRPr="001E1FBE" w:rsidRDefault="00734123" w:rsidP="00523BD5">
      <w:pPr>
        <w:pStyle w:val="10"/>
        <w:jc w:val="right"/>
        <w:rPr>
          <w:rFonts w:asciiTheme="minorHAnsi" w:eastAsiaTheme="minorEastAsia" w:hAnsiTheme="minorHAnsi" w:cstheme="minorBidi"/>
          <w:noProof/>
          <w:color w:val="auto"/>
          <w:kern w:val="2"/>
          <w:sz w:val="21"/>
          <w:szCs w:val="22"/>
        </w:rPr>
      </w:pPr>
      <w:hyperlink w:anchor="_Toc73623848" w:history="1">
        <w:r w:rsidR="00BC6B85" w:rsidRPr="001E1FBE">
          <w:rPr>
            <w:rStyle w:val="ac"/>
            <w:noProof/>
            <w:color w:val="auto"/>
          </w:rPr>
          <w:t>10</w:t>
        </w:r>
        <w:r w:rsidR="00BC6B85" w:rsidRPr="001E1FBE">
          <w:rPr>
            <w:rStyle w:val="ac"/>
            <w:rFonts w:hint="eastAsia"/>
            <w:noProof/>
            <w:color w:val="auto"/>
          </w:rPr>
          <w:t>验收监测结论</w:t>
        </w:r>
        <w:r w:rsidR="00BC6B85" w:rsidRPr="001E1FBE">
          <w:rPr>
            <w:noProof/>
            <w:webHidden/>
            <w:color w:val="auto"/>
          </w:rPr>
          <w:tab/>
        </w:r>
        <w:r w:rsidRPr="001E1FBE">
          <w:rPr>
            <w:noProof/>
            <w:webHidden/>
            <w:color w:val="auto"/>
          </w:rPr>
          <w:fldChar w:fldCharType="begin"/>
        </w:r>
        <w:r w:rsidR="00BC6B85" w:rsidRPr="001E1FBE">
          <w:rPr>
            <w:noProof/>
            <w:webHidden/>
            <w:color w:val="auto"/>
          </w:rPr>
          <w:instrText xml:space="preserve"> PAGEREF _Toc73623848 \h </w:instrText>
        </w:r>
        <w:r w:rsidRPr="001E1FBE">
          <w:rPr>
            <w:noProof/>
            <w:webHidden/>
            <w:color w:val="auto"/>
          </w:rPr>
        </w:r>
        <w:r w:rsidRPr="001E1FBE">
          <w:rPr>
            <w:noProof/>
            <w:webHidden/>
            <w:color w:val="auto"/>
          </w:rPr>
          <w:fldChar w:fldCharType="separate"/>
        </w:r>
        <w:r w:rsidR="009477CA">
          <w:rPr>
            <w:noProof/>
            <w:webHidden/>
            <w:color w:val="auto"/>
          </w:rPr>
          <w:t>47</w:t>
        </w:r>
        <w:r w:rsidRPr="001E1FBE">
          <w:rPr>
            <w:noProof/>
            <w:webHidden/>
            <w:color w:val="auto"/>
          </w:rPr>
          <w:fldChar w:fldCharType="end"/>
        </w:r>
      </w:hyperlink>
    </w:p>
    <w:p w:rsidR="00BC6B85" w:rsidRPr="001E1FBE" w:rsidRDefault="00734123" w:rsidP="00523BD5">
      <w:pPr>
        <w:pStyle w:val="10"/>
        <w:jc w:val="right"/>
        <w:rPr>
          <w:rFonts w:asciiTheme="minorHAnsi" w:eastAsiaTheme="minorEastAsia" w:hAnsiTheme="minorHAnsi" w:cstheme="minorBidi"/>
          <w:noProof/>
          <w:color w:val="auto"/>
          <w:kern w:val="2"/>
          <w:sz w:val="21"/>
          <w:szCs w:val="22"/>
        </w:rPr>
      </w:pPr>
      <w:hyperlink w:anchor="_Toc73623849" w:history="1">
        <w:r w:rsidR="00BC6B85" w:rsidRPr="001E1FBE">
          <w:rPr>
            <w:rStyle w:val="ac"/>
            <w:noProof/>
            <w:color w:val="auto"/>
          </w:rPr>
          <w:t>11</w:t>
        </w:r>
        <w:r w:rsidR="00BC6B85" w:rsidRPr="001E1FBE">
          <w:rPr>
            <w:rStyle w:val="ac"/>
            <w:rFonts w:hint="eastAsia"/>
            <w:noProof/>
            <w:color w:val="auto"/>
          </w:rPr>
          <w:t>建设项目环境保护</w:t>
        </w:r>
        <w:r w:rsidR="00BC6B85" w:rsidRPr="001E1FBE">
          <w:rPr>
            <w:rStyle w:val="ac"/>
            <w:noProof/>
            <w:color w:val="auto"/>
          </w:rPr>
          <w:t>“</w:t>
        </w:r>
        <w:r w:rsidR="00BC6B85" w:rsidRPr="001E1FBE">
          <w:rPr>
            <w:rStyle w:val="ac"/>
            <w:rFonts w:hint="eastAsia"/>
            <w:noProof/>
            <w:color w:val="auto"/>
          </w:rPr>
          <w:t>三同时</w:t>
        </w:r>
        <w:r w:rsidR="00BC6B85" w:rsidRPr="001E1FBE">
          <w:rPr>
            <w:rStyle w:val="ac"/>
            <w:noProof/>
            <w:color w:val="auto"/>
          </w:rPr>
          <w:t>”</w:t>
        </w:r>
        <w:r w:rsidR="00BC6B85" w:rsidRPr="001E1FBE">
          <w:rPr>
            <w:rStyle w:val="ac"/>
            <w:rFonts w:hint="eastAsia"/>
            <w:noProof/>
            <w:color w:val="auto"/>
          </w:rPr>
          <w:t>竣工验收登记表</w:t>
        </w:r>
        <w:r w:rsidR="00BC6B85" w:rsidRPr="001E1FBE">
          <w:rPr>
            <w:noProof/>
            <w:webHidden/>
            <w:color w:val="auto"/>
          </w:rPr>
          <w:tab/>
        </w:r>
        <w:r w:rsidRPr="001E1FBE">
          <w:rPr>
            <w:noProof/>
            <w:webHidden/>
            <w:color w:val="auto"/>
          </w:rPr>
          <w:fldChar w:fldCharType="begin"/>
        </w:r>
        <w:r w:rsidR="00BC6B85" w:rsidRPr="001E1FBE">
          <w:rPr>
            <w:noProof/>
            <w:webHidden/>
            <w:color w:val="auto"/>
          </w:rPr>
          <w:instrText xml:space="preserve"> PAGEREF _Toc73623849 \h </w:instrText>
        </w:r>
        <w:r w:rsidRPr="001E1FBE">
          <w:rPr>
            <w:noProof/>
            <w:webHidden/>
            <w:color w:val="auto"/>
          </w:rPr>
        </w:r>
        <w:r w:rsidRPr="001E1FBE">
          <w:rPr>
            <w:noProof/>
            <w:webHidden/>
            <w:color w:val="auto"/>
          </w:rPr>
          <w:fldChar w:fldCharType="separate"/>
        </w:r>
        <w:r w:rsidR="009477CA">
          <w:rPr>
            <w:noProof/>
            <w:webHidden/>
            <w:color w:val="auto"/>
          </w:rPr>
          <w:t>47</w:t>
        </w:r>
        <w:r w:rsidRPr="001E1FBE">
          <w:rPr>
            <w:noProof/>
            <w:webHidden/>
            <w:color w:val="auto"/>
          </w:rPr>
          <w:fldChar w:fldCharType="end"/>
        </w:r>
      </w:hyperlink>
    </w:p>
    <w:p w:rsidR="004972C1" w:rsidRPr="001E1FBE" w:rsidRDefault="00734123" w:rsidP="00242530">
      <w:pPr>
        <w:pStyle w:val="10"/>
        <w:ind w:firstLineChars="200" w:firstLine="480"/>
        <w:rPr>
          <w:color w:val="auto"/>
          <w:sz w:val="32"/>
          <w:szCs w:val="32"/>
        </w:rPr>
        <w:sectPr w:rsidR="004972C1" w:rsidRPr="001E1FBE" w:rsidSect="009510A8">
          <w:headerReference w:type="even" r:id="rId8"/>
          <w:headerReference w:type="default" r:id="rId9"/>
          <w:footerReference w:type="default" r:id="rId10"/>
          <w:pgSz w:w="11906" w:h="16838" w:code="9"/>
          <w:pgMar w:top="1440" w:right="1474" w:bottom="1440" w:left="1701" w:header="851" w:footer="851" w:gutter="0"/>
          <w:cols w:space="425"/>
          <w:docGrid w:type="lines" w:linePitch="312"/>
        </w:sectPr>
      </w:pPr>
      <w:r w:rsidRPr="001E1FBE">
        <w:rPr>
          <w:bCs/>
          <w:color w:val="auto"/>
        </w:rPr>
        <w:fldChar w:fldCharType="end"/>
      </w:r>
    </w:p>
    <w:p w:rsidR="004972C1" w:rsidRPr="001E1FBE" w:rsidRDefault="004972C1" w:rsidP="00242530">
      <w:pPr>
        <w:pStyle w:val="1"/>
        <w:pageBreakBefore/>
        <w:spacing w:before="0" w:after="0" w:line="480" w:lineRule="auto"/>
        <w:rPr>
          <w:color w:val="auto"/>
          <w:sz w:val="32"/>
          <w:szCs w:val="32"/>
        </w:rPr>
      </w:pPr>
      <w:bookmarkStart w:id="2" w:name="_Toc73623792"/>
      <w:r w:rsidRPr="001E1FBE">
        <w:rPr>
          <w:color w:val="auto"/>
          <w:sz w:val="32"/>
          <w:szCs w:val="32"/>
        </w:rPr>
        <w:lastRenderedPageBreak/>
        <w:t>1</w:t>
      </w:r>
      <w:r w:rsidRPr="001E1FBE">
        <w:rPr>
          <w:rFonts w:hint="eastAsia"/>
          <w:color w:val="auto"/>
          <w:sz w:val="32"/>
          <w:szCs w:val="32"/>
        </w:rPr>
        <w:t>验收项目概况</w:t>
      </w:r>
      <w:bookmarkEnd w:id="2"/>
    </w:p>
    <w:p w:rsidR="004972C1" w:rsidRPr="001E1FBE" w:rsidRDefault="004972C1" w:rsidP="00242530">
      <w:pPr>
        <w:pStyle w:val="2"/>
        <w:spacing w:before="0" w:after="0" w:line="360" w:lineRule="auto"/>
        <w:ind w:leftChars="100" w:left="240"/>
        <w:rPr>
          <w:rFonts w:ascii="Times New Roman" w:eastAsia="宋体" w:hAnsi="Times New Roman"/>
          <w:color w:val="auto"/>
          <w:sz w:val="30"/>
          <w:szCs w:val="30"/>
        </w:rPr>
      </w:pPr>
      <w:bookmarkStart w:id="3" w:name="_Toc73623793"/>
      <w:r w:rsidRPr="001E1FBE">
        <w:rPr>
          <w:rFonts w:ascii="Times New Roman" w:eastAsia="宋体" w:hAnsi="Times New Roman"/>
          <w:color w:val="auto"/>
          <w:sz w:val="30"/>
          <w:szCs w:val="30"/>
        </w:rPr>
        <w:t>1.1</w:t>
      </w:r>
      <w:r w:rsidRPr="001E1FBE">
        <w:rPr>
          <w:rFonts w:ascii="Times New Roman" w:eastAsia="宋体" w:hAnsi="Times New Roman" w:hint="eastAsia"/>
          <w:color w:val="auto"/>
          <w:sz w:val="30"/>
          <w:szCs w:val="30"/>
        </w:rPr>
        <w:t>工程简介</w:t>
      </w:r>
      <w:bookmarkEnd w:id="3"/>
    </w:p>
    <w:p w:rsidR="009E601B" w:rsidRPr="001E1FBE" w:rsidRDefault="00C778D6" w:rsidP="005C4066">
      <w:pPr>
        <w:spacing w:line="360" w:lineRule="auto"/>
        <w:ind w:firstLineChars="200" w:firstLine="480"/>
        <w:rPr>
          <w:color w:val="auto"/>
        </w:rPr>
      </w:pPr>
      <w:bookmarkStart w:id="4" w:name="_Hlk67044661"/>
      <w:r w:rsidRPr="00C778D6">
        <w:rPr>
          <w:rFonts w:hint="eastAsia"/>
          <w:color w:val="auto"/>
        </w:rPr>
        <w:t>福建华银医学检验实验室有限公司</w:t>
      </w:r>
      <w:r w:rsidR="009E601B" w:rsidRPr="001E1FBE">
        <w:rPr>
          <w:rFonts w:hint="eastAsia"/>
          <w:color w:val="auto"/>
        </w:rPr>
        <w:t>（</w:t>
      </w:r>
      <w:r w:rsidR="009E601B" w:rsidRPr="003340B2">
        <w:rPr>
          <w:rFonts w:hint="eastAsia"/>
          <w:b/>
          <w:bCs/>
        </w:rPr>
        <w:t>附件</w:t>
      </w:r>
      <w:r w:rsidR="009E601B" w:rsidRPr="003340B2">
        <w:rPr>
          <w:rFonts w:hint="eastAsia"/>
          <w:b/>
          <w:bCs/>
        </w:rPr>
        <w:t>1</w:t>
      </w:r>
      <w:r w:rsidR="009E601B" w:rsidRPr="003340B2">
        <w:rPr>
          <w:rFonts w:hint="eastAsia"/>
        </w:rPr>
        <w:t>：营业执照</w:t>
      </w:r>
      <w:r w:rsidR="009E601B" w:rsidRPr="001E1FBE">
        <w:rPr>
          <w:rFonts w:hint="eastAsia"/>
          <w:color w:val="auto"/>
        </w:rPr>
        <w:t>）系选址</w:t>
      </w:r>
      <w:r w:rsidRPr="00C778D6">
        <w:rPr>
          <w:rFonts w:hint="eastAsia"/>
          <w:color w:val="auto"/>
        </w:rPr>
        <w:t>厦门市翔安区莲亭路</w:t>
      </w:r>
      <w:r w:rsidRPr="00C778D6">
        <w:rPr>
          <w:rFonts w:hint="eastAsia"/>
          <w:color w:val="auto"/>
        </w:rPr>
        <w:t>803</w:t>
      </w:r>
      <w:r w:rsidRPr="00C778D6">
        <w:rPr>
          <w:rFonts w:hint="eastAsia"/>
          <w:color w:val="auto"/>
        </w:rPr>
        <w:t>号</w:t>
      </w:r>
      <w:r w:rsidRPr="00C778D6">
        <w:rPr>
          <w:rFonts w:hint="eastAsia"/>
          <w:color w:val="auto"/>
        </w:rPr>
        <w:t>301</w:t>
      </w:r>
      <w:r w:rsidRPr="00C778D6">
        <w:rPr>
          <w:rFonts w:hint="eastAsia"/>
          <w:color w:val="auto"/>
        </w:rPr>
        <w:t>单元、</w:t>
      </w:r>
      <w:r w:rsidRPr="00C778D6">
        <w:rPr>
          <w:rFonts w:hint="eastAsia"/>
          <w:color w:val="auto"/>
        </w:rPr>
        <w:t>401</w:t>
      </w:r>
      <w:r w:rsidRPr="00C778D6">
        <w:rPr>
          <w:rFonts w:hint="eastAsia"/>
          <w:color w:val="auto"/>
        </w:rPr>
        <w:t>单元、</w:t>
      </w:r>
      <w:r w:rsidRPr="00C778D6">
        <w:rPr>
          <w:rFonts w:hint="eastAsia"/>
          <w:color w:val="auto"/>
        </w:rPr>
        <w:t>501</w:t>
      </w:r>
      <w:r w:rsidRPr="00C778D6">
        <w:rPr>
          <w:rFonts w:hint="eastAsia"/>
          <w:color w:val="auto"/>
        </w:rPr>
        <w:t>单元</w:t>
      </w:r>
      <w:r w:rsidR="009E601B" w:rsidRPr="001E1FBE">
        <w:rPr>
          <w:rFonts w:hint="eastAsia"/>
          <w:color w:val="auto"/>
        </w:rPr>
        <w:t>，主要</w:t>
      </w:r>
      <w:r w:rsidR="0070760E" w:rsidRPr="0070760E">
        <w:rPr>
          <w:rFonts w:hint="eastAsia"/>
          <w:color w:val="auto"/>
        </w:rPr>
        <w:t>从事</w:t>
      </w:r>
      <w:r w:rsidR="00F663E0" w:rsidRPr="00F663E0">
        <w:rPr>
          <w:rFonts w:hint="eastAsia"/>
          <w:color w:val="auto"/>
        </w:rPr>
        <w:t>医学检验实验室</w:t>
      </w:r>
      <w:r w:rsidR="009E601B" w:rsidRPr="001E1FBE">
        <w:rPr>
          <w:rFonts w:hint="eastAsia"/>
          <w:color w:val="auto"/>
        </w:rPr>
        <w:t>，属于新建项目。</w:t>
      </w:r>
    </w:p>
    <w:bookmarkEnd w:id="4"/>
    <w:p w:rsidR="0061383A" w:rsidRPr="001E1FBE" w:rsidRDefault="00B70F27" w:rsidP="00D3473D">
      <w:pPr>
        <w:spacing w:line="360" w:lineRule="auto"/>
        <w:ind w:firstLineChars="200" w:firstLine="480"/>
        <w:rPr>
          <w:color w:val="auto"/>
          <w:szCs w:val="20"/>
        </w:rPr>
      </w:pPr>
      <w:r w:rsidRPr="001E1FBE">
        <w:rPr>
          <w:rFonts w:hint="eastAsia"/>
          <w:color w:val="auto"/>
          <w:szCs w:val="20"/>
        </w:rPr>
        <w:t>本项目</w:t>
      </w:r>
      <w:r w:rsidR="004972C1" w:rsidRPr="001E1FBE">
        <w:rPr>
          <w:rFonts w:hint="eastAsia"/>
          <w:color w:val="auto"/>
          <w:szCs w:val="20"/>
        </w:rPr>
        <w:t>环保手续执行过程如下：</w:t>
      </w:r>
    </w:p>
    <w:p w:rsidR="004972C1" w:rsidRPr="001E1FBE" w:rsidRDefault="004972C1" w:rsidP="00242530">
      <w:pPr>
        <w:spacing w:line="360" w:lineRule="auto"/>
        <w:ind w:firstLineChars="200" w:firstLine="480"/>
        <w:rPr>
          <w:color w:val="auto"/>
          <w:szCs w:val="20"/>
        </w:rPr>
      </w:pPr>
      <w:r w:rsidRPr="00DD74AC">
        <w:rPr>
          <w:szCs w:val="20"/>
        </w:rPr>
        <w:t>20</w:t>
      </w:r>
      <w:r w:rsidR="00DD74AC" w:rsidRPr="00DD74AC">
        <w:rPr>
          <w:szCs w:val="20"/>
        </w:rPr>
        <w:t>21</w:t>
      </w:r>
      <w:r w:rsidRPr="00DD74AC">
        <w:rPr>
          <w:rFonts w:hint="eastAsia"/>
          <w:szCs w:val="20"/>
        </w:rPr>
        <w:t>年</w:t>
      </w:r>
      <w:r w:rsidR="00DD74AC" w:rsidRPr="00DD74AC">
        <w:rPr>
          <w:szCs w:val="20"/>
        </w:rPr>
        <w:t>1</w:t>
      </w:r>
      <w:r w:rsidRPr="00DD74AC">
        <w:rPr>
          <w:rFonts w:hint="eastAsia"/>
          <w:szCs w:val="20"/>
        </w:rPr>
        <w:t>月，</w:t>
      </w:r>
      <w:r w:rsidR="00F663E0" w:rsidRPr="00DD74AC">
        <w:rPr>
          <w:rFonts w:hint="eastAsia"/>
        </w:rPr>
        <w:t>福建华银医学检验实验室有限公司</w:t>
      </w:r>
      <w:r w:rsidRPr="00DD74AC">
        <w:rPr>
          <w:rFonts w:hint="eastAsia"/>
          <w:szCs w:val="20"/>
        </w:rPr>
        <w:t>委托</w:t>
      </w:r>
      <w:r w:rsidR="00DD74AC" w:rsidRPr="00DD74AC">
        <w:rPr>
          <w:rFonts w:hint="eastAsia"/>
          <w:szCs w:val="20"/>
        </w:rPr>
        <w:t>深圳市环翊环保科技有限公司</w:t>
      </w:r>
      <w:r w:rsidRPr="00DD74AC">
        <w:rPr>
          <w:rFonts w:hint="eastAsia"/>
          <w:szCs w:val="20"/>
        </w:rPr>
        <w:t>编制了</w:t>
      </w:r>
      <w:r w:rsidR="003C36C3" w:rsidRPr="00DD74AC">
        <w:rPr>
          <w:rFonts w:hint="eastAsia"/>
          <w:szCs w:val="20"/>
        </w:rPr>
        <w:t>《</w:t>
      </w:r>
      <w:r w:rsidR="007C24A8" w:rsidRPr="00DD74AC">
        <w:rPr>
          <w:rFonts w:hint="eastAsia"/>
          <w:szCs w:val="20"/>
        </w:rPr>
        <w:t>福建</w:t>
      </w:r>
      <w:r w:rsidR="007C24A8" w:rsidRPr="007C24A8">
        <w:rPr>
          <w:rFonts w:hint="eastAsia"/>
          <w:color w:val="auto"/>
          <w:szCs w:val="20"/>
        </w:rPr>
        <w:t>华银医学检验实验室项目</w:t>
      </w:r>
      <w:r w:rsidR="003C36C3" w:rsidRPr="001E1FBE">
        <w:rPr>
          <w:rFonts w:hint="eastAsia"/>
          <w:color w:val="auto"/>
          <w:szCs w:val="20"/>
        </w:rPr>
        <w:t>环境影响报告表》</w:t>
      </w:r>
      <w:r w:rsidRPr="001E1FBE">
        <w:rPr>
          <w:rFonts w:hint="eastAsia"/>
          <w:color w:val="auto"/>
          <w:szCs w:val="20"/>
        </w:rPr>
        <w:t>（</w:t>
      </w:r>
      <w:r w:rsidR="0020221D" w:rsidRPr="001E1FBE">
        <w:rPr>
          <w:color w:val="auto"/>
          <w:szCs w:val="20"/>
        </w:rPr>
        <w:t>20</w:t>
      </w:r>
      <w:r w:rsidR="007C24A8">
        <w:rPr>
          <w:color w:val="auto"/>
          <w:szCs w:val="20"/>
        </w:rPr>
        <w:t>21</w:t>
      </w:r>
      <w:r w:rsidR="0020221D" w:rsidRPr="001E1FBE">
        <w:rPr>
          <w:color w:val="auto"/>
          <w:szCs w:val="20"/>
        </w:rPr>
        <w:t>年</w:t>
      </w:r>
      <w:r w:rsidR="007C24A8">
        <w:rPr>
          <w:color w:val="auto"/>
          <w:szCs w:val="20"/>
        </w:rPr>
        <w:t>1</w:t>
      </w:r>
      <w:r w:rsidR="0020221D" w:rsidRPr="001E1FBE">
        <w:rPr>
          <w:color w:val="auto"/>
          <w:szCs w:val="20"/>
        </w:rPr>
        <w:t>月</w:t>
      </w:r>
      <w:r w:rsidRPr="001E1FBE">
        <w:rPr>
          <w:rFonts w:hint="eastAsia"/>
          <w:color w:val="auto"/>
          <w:szCs w:val="20"/>
        </w:rPr>
        <w:t>完成）；</w:t>
      </w:r>
    </w:p>
    <w:p w:rsidR="004972C1" w:rsidRPr="001E1FBE" w:rsidRDefault="004972C1" w:rsidP="00242530">
      <w:pPr>
        <w:spacing w:line="360" w:lineRule="auto"/>
        <w:ind w:firstLineChars="200" w:firstLine="480"/>
        <w:rPr>
          <w:color w:val="auto"/>
          <w:szCs w:val="20"/>
        </w:rPr>
      </w:pPr>
      <w:r w:rsidRPr="001E1FBE">
        <w:rPr>
          <w:color w:val="auto"/>
          <w:szCs w:val="20"/>
        </w:rPr>
        <w:t>20</w:t>
      </w:r>
      <w:r w:rsidR="007C24A8">
        <w:rPr>
          <w:color w:val="auto"/>
          <w:szCs w:val="20"/>
        </w:rPr>
        <w:t>21</w:t>
      </w:r>
      <w:r w:rsidRPr="001E1FBE">
        <w:rPr>
          <w:rFonts w:hint="eastAsia"/>
          <w:color w:val="auto"/>
          <w:szCs w:val="20"/>
        </w:rPr>
        <w:t>年</w:t>
      </w:r>
      <w:r w:rsidR="007C24A8">
        <w:rPr>
          <w:color w:val="auto"/>
          <w:szCs w:val="20"/>
        </w:rPr>
        <w:t>2</w:t>
      </w:r>
      <w:r w:rsidRPr="001E1FBE">
        <w:rPr>
          <w:rFonts w:hint="eastAsia"/>
          <w:color w:val="auto"/>
          <w:szCs w:val="20"/>
        </w:rPr>
        <w:t>月</w:t>
      </w:r>
      <w:r w:rsidR="007C24A8">
        <w:rPr>
          <w:color w:val="auto"/>
          <w:szCs w:val="20"/>
        </w:rPr>
        <w:t>5</w:t>
      </w:r>
      <w:r w:rsidRPr="001E1FBE">
        <w:rPr>
          <w:rFonts w:hint="eastAsia"/>
          <w:color w:val="auto"/>
          <w:szCs w:val="20"/>
        </w:rPr>
        <w:t>日，本项目环评通过</w:t>
      </w:r>
      <w:r w:rsidR="00940475">
        <w:rPr>
          <w:rFonts w:hint="eastAsia"/>
          <w:color w:val="auto"/>
          <w:szCs w:val="20"/>
        </w:rPr>
        <w:t>翔安</w:t>
      </w:r>
      <w:r w:rsidR="006D15E0" w:rsidRPr="001E1FBE">
        <w:rPr>
          <w:rFonts w:hint="eastAsia"/>
          <w:color w:val="auto"/>
          <w:szCs w:val="20"/>
        </w:rPr>
        <w:t>生态环境局</w:t>
      </w:r>
      <w:r w:rsidR="00AB18EC" w:rsidRPr="001E1FBE">
        <w:rPr>
          <w:rFonts w:hint="eastAsia"/>
          <w:color w:val="auto"/>
          <w:szCs w:val="20"/>
        </w:rPr>
        <w:t>审批</w:t>
      </w:r>
      <w:r w:rsidR="00FC1C0D" w:rsidRPr="001E1FBE">
        <w:rPr>
          <w:rFonts w:hint="eastAsia"/>
          <w:color w:val="auto"/>
          <w:szCs w:val="20"/>
        </w:rPr>
        <w:t>（</w:t>
      </w:r>
      <w:r w:rsidR="00FC1C0D" w:rsidRPr="001E1FBE">
        <w:rPr>
          <w:rFonts w:hint="eastAsia"/>
          <w:b/>
          <w:bCs/>
          <w:color w:val="auto"/>
          <w:szCs w:val="20"/>
        </w:rPr>
        <w:t>附件</w:t>
      </w:r>
      <w:r w:rsidR="00F365CC" w:rsidRPr="001E1FBE">
        <w:rPr>
          <w:b/>
          <w:bCs/>
          <w:color w:val="auto"/>
          <w:szCs w:val="20"/>
        </w:rPr>
        <w:t>2</w:t>
      </w:r>
      <w:r w:rsidR="002504B0" w:rsidRPr="001E1FBE">
        <w:rPr>
          <w:rFonts w:hint="eastAsia"/>
          <w:color w:val="auto"/>
          <w:szCs w:val="20"/>
        </w:rPr>
        <w:t>：</w:t>
      </w:r>
      <w:r w:rsidR="009E601B" w:rsidRPr="001E1FBE">
        <w:rPr>
          <w:rFonts w:hint="eastAsia"/>
          <w:color w:val="auto"/>
        </w:rPr>
        <w:t>厦</w:t>
      </w:r>
      <w:r w:rsidR="00940475">
        <w:rPr>
          <w:rFonts w:hint="eastAsia"/>
          <w:color w:val="auto"/>
        </w:rPr>
        <w:t>翔</w:t>
      </w:r>
      <w:r w:rsidR="009E601B" w:rsidRPr="001E1FBE">
        <w:rPr>
          <w:rFonts w:hint="eastAsia"/>
          <w:color w:val="auto"/>
        </w:rPr>
        <w:t>环审〔</w:t>
      </w:r>
      <w:r w:rsidR="009E601B" w:rsidRPr="001E1FBE">
        <w:rPr>
          <w:rFonts w:hint="eastAsia"/>
          <w:color w:val="auto"/>
        </w:rPr>
        <w:t>20</w:t>
      </w:r>
      <w:r w:rsidR="007C24A8">
        <w:rPr>
          <w:color w:val="auto"/>
        </w:rPr>
        <w:t>21</w:t>
      </w:r>
      <w:r w:rsidR="009E601B" w:rsidRPr="001E1FBE">
        <w:rPr>
          <w:rFonts w:hint="eastAsia"/>
          <w:color w:val="auto"/>
        </w:rPr>
        <w:t>〕</w:t>
      </w:r>
      <w:r w:rsidR="007C24A8">
        <w:rPr>
          <w:color w:val="auto"/>
        </w:rPr>
        <w:t>026</w:t>
      </w:r>
      <w:r w:rsidR="009E601B" w:rsidRPr="001E1FBE">
        <w:rPr>
          <w:rFonts w:hint="eastAsia"/>
          <w:color w:val="auto"/>
        </w:rPr>
        <w:t>号</w:t>
      </w:r>
      <w:r w:rsidR="00FC1C0D" w:rsidRPr="001E1FBE">
        <w:rPr>
          <w:rFonts w:hint="eastAsia"/>
          <w:color w:val="auto"/>
          <w:szCs w:val="20"/>
        </w:rPr>
        <w:t>）</w:t>
      </w:r>
      <w:r w:rsidR="001F4274" w:rsidRPr="001E1FBE">
        <w:rPr>
          <w:rFonts w:hint="eastAsia"/>
          <w:color w:val="auto"/>
          <w:szCs w:val="20"/>
        </w:rPr>
        <w:t>；</w:t>
      </w:r>
    </w:p>
    <w:p w:rsidR="00B24041" w:rsidRPr="00267FA1" w:rsidRDefault="00B24041" w:rsidP="00242530">
      <w:pPr>
        <w:spacing w:line="360" w:lineRule="auto"/>
        <w:ind w:firstLineChars="200" w:firstLine="480"/>
        <w:rPr>
          <w:szCs w:val="20"/>
        </w:rPr>
      </w:pPr>
      <w:r w:rsidRPr="00A20C57">
        <w:rPr>
          <w:szCs w:val="20"/>
        </w:rPr>
        <w:t>20</w:t>
      </w:r>
      <w:r w:rsidR="00207B03" w:rsidRPr="00A20C57">
        <w:rPr>
          <w:szCs w:val="20"/>
        </w:rPr>
        <w:t>2</w:t>
      </w:r>
      <w:r w:rsidR="002504B0" w:rsidRPr="00A20C57">
        <w:rPr>
          <w:szCs w:val="20"/>
        </w:rPr>
        <w:t>1</w:t>
      </w:r>
      <w:r w:rsidRPr="00A20C57">
        <w:rPr>
          <w:szCs w:val="20"/>
        </w:rPr>
        <w:t>年</w:t>
      </w:r>
      <w:r w:rsidR="00A13AB5">
        <w:rPr>
          <w:szCs w:val="20"/>
        </w:rPr>
        <w:t>11</w:t>
      </w:r>
      <w:r w:rsidRPr="00A20C57">
        <w:rPr>
          <w:szCs w:val="20"/>
        </w:rPr>
        <w:t>月</w:t>
      </w:r>
      <w:r w:rsidR="002C41EA">
        <w:rPr>
          <w:rFonts w:hint="eastAsia"/>
          <w:szCs w:val="20"/>
        </w:rPr>
        <w:t>8</w:t>
      </w:r>
      <w:r w:rsidRPr="00A20C57">
        <w:rPr>
          <w:szCs w:val="20"/>
        </w:rPr>
        <w:t>日</w:t>
      </w:r>
      <w:r w:rsidR="000545B8" w:rsidRPr="001E1FBE">
        <w:rPr>
          <w:rFonts w:hint="eastAsia"/>
          <w:color w:val="auto"/>
          <w:szCs w:val="20"/>
        </w:rPr>
        <w:t>相关环保设施调试正常，</w:t>
      </w:r>
      <w:r w:rsidR="001F738D" w:rsidRPr="00C778D6">
        <w:rPr>
          <w:rFonts w:hint="eastAsia"/>
          <w:color w:val="auto"/>
        </w:rPr>
        <w:t>福建华银医学检验实验室有限公司</w:t>
      </w:r>
      <w:r w:rsidR="000545B8" w:rsidRPr="001E1FBE">
        <w:rPr>
          <w:rFonts w:hint="eastAsia"/>
          <w:color w:val="auto"/>
          <w:szCs w:val="20"/>
        </w:rPr>
        <w:t>申请验</w:t>
      </w:r>
      <w:r w:rsidR="000545B8" w:rsidRPr="00DD74AC">
        <w:rPr>
          <w:rFonts w:hint="eastAsia"/>
          <w:szCs w:val="20"/>
        </w:rPr>
        <w:t>收</w:t>
      </w:r>
      <w:bookmarkStart w:id="5" w:name="_Hlk58831330"/>
      <w:r w:rsidR="00CA2A94" w:rsidRPr="00DD74AC">
        <w:rPr>
          <w:rFonts w:hint="eastAsia"/>
          <w:szCs w:val="20"/>
        </w:rPr>
        <w:t>，</w:t>
      </w:r>
      <w:r w:rsidR="00A63A96" w:rsidRPr="00DD74AC">
        <w:rPr>
          <w:rFonts w:hint="eastAsia"/>
          <w:szCs w:val="20"/>
        </w:rPr>
        <w:t>公司已于</w:t>
      </w:r>
      <w:r w:rsidR="001F738D" w:rsidRPr="00DD74AC">
        <w:rPr>
          <w:szCs w:val="20"/>
        </w:rPr>
        <w:t>2021</w:t>
      </w:r>
      <w:r w:rsidR="007F5A51" w:rsidRPr="00DD74AC">
        <w:rPr>
          <w:rFonts w:hint="eastAsia"/>
          <w:szCs w:val="20"/>
        </w:rPr>
        <w:t>年</w:t>
      </w:r>
      <w:r w:rsidR="00DD74AC" w:rsidRPr="00DD74AC">
        <w:rPr>
          <w:szCs w:val="20"/>
        </w:rPr>
        <w:t>12</w:t>
      </w:r>
      <w:r w:rsidR="007F5A51" w:rsidRPr="00DD74AC">
        <w:rPr>
          <w:rFonts w:hint="eastAsia"/>
          <w:szCs w:val="20"/>
        </w:rPr>
        <w:t>月</w:t>
      </w:r>
      <w:r w:rsidR="00DD74AC" w:rsidRPr="00DD74AC">
        <w:rPr>
          <w:szCs w:val="20"/>
        </w:rPr>
        <w:t>11</w:t>
      </w:r>
      <w:r w:rsidR="007F5A51" w:rsidRPr="00DD74AC">
        <w:rPr>
          <w:rFonts w:hint="eastAsia"/>
          <w:szCs w:val="20"/>
        </w:rPr>
        <w:t>日完成固定污染源排污</w:t>
      </w:r>
      <w:bookmarkEnd w:id="5"/>
      <w:r w:rsidR="00267FA1" w:rsidRPr="00DD74AC">
        <w:rPr>
          <w:rFonts w:hint="eastAsia"/>
          <w:szCs w:val="20"/>
        </w:rPr>
        <w:t>许可证申请</w:t>
      </w:r>
      <w:r w:rsidR="007F5A51" w:rsidRPr="00DD74AC">
        <w:rPr>
          <w:rFonts w:hint="eastAsia"/>
          <w:szCs w:val="20"/>
        </w:rPr>
        <w:t>（</w:t>
      </w:r>
      <w:r w:rsidR="007F5A51" w:rsidRPr="00DD74AC">
        <w:rPr>
          <w:rFonts w:hint="eastAsia"/>
          <w:b/>
          <w:bCs/>
          <w:szCs w:val="20"/>
        </w:rPr>
        <w:t>附件</w:t>
      </w:r>
      <w:r w:rsidR="007F5A51" w:rsidRPr="00DD74AC">
        <w:rPr>
          <w:rFonts w:hint="eastAsia"/>
          <w:b/>
          <w:bCs/>
          <w:szCs w:val="20"/>
        </w:rPr>
        <w:t>3</w:t>
      </w:r>
      <w:r w:rsidR="007F5A51" w:rsidRPr="00DD74AC">
        <w:rPr>
          <w:rFonts w:hint="eastAsia"/>
          <w:szCs w:val="20"/>
        </w:rPr>
        <w:t>：</w:t>
      </w:r>
      <w:r w:rsidR="00267FA1" w:rsidRPr="00DD74AC">
        <w:rPr>
          <w:rFonts w:hint="eastAsia"/>
          <w:szCs w:val="20"/>
        </w:rPr>
        <w:t>证书</w:t>
      </w:r>
      <w:r w:rsidR="007F5A51" w:rsidRPr="00DD74AC">
        <w:rPr>
          <w:rFonts w:hint="eastAsia"/>
          <w:szCs w:val="20"/>
        </w:rPr>
        <w:t>编号：</w:t>
      </w:r>
      <w:r w:rsidR="00DD74AC" w:rsidRPr="00DD74AC">
        <w:rPr>
          <w:szCs w:val="20"/>
        </w:rPr>
        <w:t>91350104MA33TJ9B2Q001W</w:t>
      </w:r>
      <w:r w:rsidR="007F5A51" w:rsidRPr="00DD74AC">
        <w:rPr>
          <w:rFonts w:hint="eastAsia"/>
          <w:szCs w:val="20"/>
        </w:rPr>
        <w:t>）。</w:t>
      </w:r>
    </w:p>
    <w:p w:rsidR="004972C1" w:rsidRPr="001E1FBE" w:rsidRDefault="00A75F6C" w:rsidP="00242530">
      <w:pPr>
        <w:spacing w:line="360" w:lineRule="auto"/>
        <w:ind w:firstLineChars="200" w:firstLine="480"/>
        <w:rPr>
          <w:color w:val="auto"/>
          <w:szCs w:val="20"/>
        </w:rPr>
      </w:pPr>
      <w:r w:rsidRPr="001E1FBE">
        <w:rPr>
          <w:rFonts w:hint="eastAsia"/>
          <w:color w:val="auto"/>
          <w:szCs w:val="20"/>
        </w:rPr>
        <w:t>项目</w:t>
      </w:r>
      <w:r w:rsidR="004972C1" w:rsidRPr="001E1FBE">
        <w:rPr>
          <w:rFonts w:hint="eastAsia"/>
          <w:color w:val="auto"/>
          <w:szCs w:val="20"/>
        </w:rPr>
        <w:t>基本情况见</w:t>
      </w:r>
      <w:r w:rsidR="004972C1" w:rsidRPr="001E1FBE">
        <w:rPr>
          <w:rFonts w:hint="eastAsia"/>
          <w:b/>
          <w:color w:val="auto"/>
          <w:szCs w:val="20"/>
        </w:rPr>
        <w:t>表</w:t>
      </w:r>
      <w:r w:rsidR="004972C1" w:rsidRPr="001E1FBE">
        <w:rPr>
          <w:b/>
          <w:color w:val="auto"/>
          <w:szCs w:val="20"/>
        </w:rPr>
        <w:t>1-1</w:t>
      </w:r>
      <w:r w:rsidR="004972C1" w:rsidRPr="001E1FBE">
        <w:rPr>
          <w:rFonts w:hint="eastAsia"/>
          <w:color w:val="auto"/>
          <w:szCs w:val="20"/>
        </w:rPr>
        <w:t>。</w:t>
      </w:r>
    </w:p>
    <w:p w:rsidR="004972C1" w:rsidRPr="001E1FBE" w:rsidRDefault="004972C1" w:rsidP="00242530">
      <w:pPr>
        <w:spacing w:line="360" w:lineRule="auto"/>
        <w:jc w:val="center"/>
        <w:rPr>
          <w:b/>
          <w:color w:val="auto"/>
        </w:rPr>
      </w:pPr>
      <w:r w:rsidRPr="001E1FBE">
        <w:rPr>
          <w:rFonts w:hint="eastAsia"/>
          <w:b/>
          <w:color w:val="auto"/>
        </w:rPr>
        <w:t>表</w:t>
      </w:r>
      <w:r w:rsidRPr="001E1FBE">
        <w:rPr>
          <w:b/>
          <w:color w:val="auto"/>
        </w:rPr>
        <w:t>1-1</w:t>
      </w:r>
      <w:r w:rsidR="005E1F09">
        <w:rPr>
          <w:rFonts w:hint="eastAsia"/>
          <w:b/>
          <w:color w:val="auto"/>
        </w:rPr>
        <w:t xml:space="preserve">  </w:t>
      </w:r>
      <w:r w:rsidRPr="001E1FBE">
        <w:rPr>
          <w:rFonts w:hint="eastAsia"/>
          <w:b/>
          <w:color w:val="auto"/>
        </w:rPr>
        <w:t>项目基本情况变化一览表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851"/>
        <w:gridCol w:w="2835"/>
        <w:gridCol w:w="2835"/>
        <w:gridCol w:w="2210"/>
      </w:tblGrid>
      <w:tr w:rsidR="00440A08" w:rsidRPr="001E1FBE" w:rsidTr="00B61F90">
        <w:trPr>
          <w:trHeight w:val="340"/>
        </w:trPr>
        <w:tc>
          <w:tcPr>
            <w:tcW w:w="851" w:type="dxa"/>
            <w:tcBorders>
              <w:top w:val="single" w:sz="12" w:space="0" w:color="auto"/>
              <w:left w:val="nil"/>
            </w:tcBorders>
            <w:vAlign w:val="center"/>
          </w:tcPr>
          <w:p w:rsidR="004972C1" w:rsidRPr="001E1FBE" w:rsidRDefault="004972C1" w:rsidP="00242530">
            <w:pPr>
              <w:jc w:val="center"/>
              <w:rPr>
                <w:b/>
                <w:color w:val="auto"/>
                <w:sz w:val="21"/>
                <w:szCs w:val="21"/>
              </w:rPr>
            </w:pPr>
            <w:r w:rsidRPr="001E1FBE">
              <w:rPr>
                <w:b/>
                <w:color w:val="auto"/>
                <w:sz w:val="21"/>
                <w:szCs w:val="21"/>
              </w:rPr>
              <w:t>项目</w:t>
            </w:r>
          </w:p>
        </w:tc>
        <w:tc>
          <w:tcPr>
            <w:tcW w:w="2835" w:type="dxa"/>
            <w:tcBorders>
              <w:top w:val="single" w:sz="12" w:space="0" w:color="auto"/>
            </w:tcBorders>
            <w:vAlign w:val="center"/>
          </w:tcPr>
          <w:p w:rsidR="004972C1" w:rsidRPr="001E1FBE" w:rsidRDefault="004972C1" w:rsidP="00242530">
            <w:pPr>
              <w:jc w:val="center"/>
              <w:rPr>
                <w:b/>
                <w:color w:val="auto"/>
                <w:sz w:val="21"/>
                <w:szCs w:val="21"/>
              </w:rPr>
            </w:pPr>
            <w:r w:rsidRPr="001E1FBE">
              <w:rPr>
                <w:b/>
                <w:color w:val="auto"/>
                <w:sz w:val="21"/>
                <w:szCs w:val="21"/>
              </w:rPr>
              <w:t>环评内容</w:t>
            </w:r>
          </w:p>
        </w:tc>
        <w:tc>
          <w:tcPr>
            <w:tcW w:w="2835" w:type="dxa"/>
            <w:tcBorders>
              <w:top w:val="single" w:sz="12" w:space="0" w:color="auto"/>
            </w:tcBorders>
            <w:vAlign w:val="center"/>
          </w:tcPr>
          <w:p w:rsidR="004972C1" w:rsidRPr="001E1FBE" w:rsidRDefault="004972C1" w:rsidP="00242530">
            <w:pPr>
              <w:jc w:val="center"/>
              <w:rPr>
                <w:b/>
                <w:color w:val="auto"/>
                <w:sz w:val="21"/>
                <w:szCs w:val="21"/>
              </w:rPr>
            </w:pPr>
            <w:r w:rsidRPr="001E1FBE">
              <w:rPr>
                <w:b/>
                <w:color w:val="auto"/>
                <w:sz w:val="21"/>
                <w:szCs w:val="21"/>
              </w:rPr>
              <w:t>实际内容</w:t>
            </w:r>
          </w:p>
        </w:tc>
        <w:tc>
          <w:tcPr>
            <w:tcW w:w="2210" w:type="dxa"/>
            <w:tcBorders>
              <w:top w:val="single" w:sz="12" w:space="0" w:color="auto"/>
              <w:right w:val="nil"/>
            </w:tcBorders>
            <w:vAlign w:val="center"/>
          </w:tcPr>
          <w:p w:rsidR="004972C1" w:rsidRPr="001E1FBE" w:rsidRDefault="004972C1" w:rsidP="00242530">
            <w:pPr>
              <w:jc w:val="center"/>
              <w:rPr>
                <w:b/>
                <w:color w:val="auto"/>
                <w:sz w:val="21"/>
                <w:szCs w:val="21"/>
              </w:rPr>
            </w:pPr>
            <w:r w:rsidRPr="001E1FBE">
              <w:rPr>
                <w:b/>
                <w:color w:val="auto"/>
                <w:sz w:val="21"/>
                <w:szCs w:val="21"/>
              </w:rPr>
              <w:t>变化情况</w:t>
            </w:r>
          </w:p>
        </w:tc>
      </w:tr>
      <w:tr w:rsidR="006D5B98" w:rsidRPr="001E1FBE" w:rsidTr="00B61F90">
        <w:trPr>
          <w:trHeight w:val="340"/>
        </w:trPr>
        <w:tc>
          <w:tcPr>
            <w:tcW w:w="851" w:type="dxa"/>
            <w:tcBorders>
              <w:left w:val="nil"/>
            </w:tcBorders>
            <w:vAlign w:val="center"/>
          </w:tcPr>
          <w:p w:rsidR="006D5B98" w:rsidRPr="001E1FBE" w:rsidRDefault="006D5B98" w:rsidP="006D5B98">
            <w:pPr>
              <w:jc w:val="center"/>
              <w:rPr>
                <w:color w:val="auto"/>
                <w:sz w:val="21"/>
                <w:szCs w:val="21"/>
              </w:rPr>
            </w:pPr>
            <w:r w:rsidRPr="001E1FBE">
              <w:rPr>
                <w:color w:val="auto"/>
                <w:sz w:val="21"/>
                <w:szCs w:val="21"/>
              </w:rPr>
              <w:t>建设单位</w:t>
            </w:r>
          </w:p>
        </w:tc>
        <w:tc>
          <w:tcPr>
            <w:tcW w:w="2835" w:type="dxa"/>
            <w:vAlign w:val="center"/>
          </w:tcPr>
          <w:p w:rsidR="006D5B98" w:rsidRPr="001E1FBE" w:rsidRDefault="006D5B98" w:rsidP="006D5B98">
            <w:pPr>
              <w:jc w:val="center"/>
              <w:rPr>
                <w:color w:val="auto"/>
                <w:sz w:val="21"/>
                <w:szCs w:val="21"/>
              </w:rPr>
            </w:pPr>
            <w:r w:rsidRPr="001F738D">
              <w:rPr>
                <w:rFonts w:hint="eastAsia"/>
                <w:color w:val="auto"/>
                <w:sz w:val="21"/>
                <w:szCs w:val="21"/>
              </w:rPr>
              <w:t>福建华银医学检验实验室有限公司</w:t>
            </w:r>
          </w:p>
        </w:tc>
        <w:tc>
          <w:tcPr>
            <w:tcW w:w="2835" w:type="dxa"/>
            <w:vAlign w:val="center"/>
          </w:tcPr>
          <w:p w:rsidR="006D5B98" w:rsidRPr="001E1FBE" w:rsidRDefault="006D5B98" w:rsidP="006D5B98">
            <w:pPr>
              <w:jc w:val="center"/>
              <w:rPr>
                <w:color w:val="auto"/>
                <w:sz w:val="21"/>
                <w:szCs w:val="21"/>
              </w:rPr>
            </w:pPr>
            <w:r w:rsidRPr="001F738D">
              <w:rPr>
                <w:rFonts w:hint="eastAsia"/>
                <w:color w:val="auto"/>
                <w:sz w:val="21"/>
                <w:szCs w:val="21"/>
              </w:rPr>
              <w:t>福建华银医学检验实验室有限公司</w:t>
            </w:r>
          </w:p>
        </w:tc>
        <w:tc>
          <w:tcPr>
            <w:tcW w:w="2210" w:type="dxa"/>
            <w:tcBorders>
              <w:right w:val="nil"/>
            </w:tcBorders>
            <w:vAlign w:val="center"/>
          </w:tcPr>
          <w:p w:rsidR="006D5B98" w:rsidRPr="001E1FBE" w:rsidRDefault="006D5B98" w:rsidP="006D5B98">
            <w:pPr>
              <w:jc w:val="center"/>
              <w:rPr>
                <w:color w:val="auto"/>
                <w:sz w:val="21"/>
                <w:szCs w:val="21"/>
              </w:rPr>
            </w:pPr>
            <w:r w:rsidRPr="001E1FBE">
              <w:rPr>
                <w:rFonts w:hint="eastAsia"/>
                <w:color w:val="auto"/>
                <w:sz w:val="21"/>
                <w:szCs w:val="21"/>
              </w:rPr>
              <w:t>不变</w:t>
            </w:r>
          </w:p>
        </w:tc>
      </w:tr>
      <w:tr w:rsidR="006D5B98" w:rsidRPr="001E1FBE" w:rsidTr="00B61F90">
        <w:trPr>
          <w:trHeight w:val="340"/>
        </w:trPr>
        <w:tc>
          <w:tcPr>
            <w:tcW w:w="851" w:type="dxa"/>
            <w:tcBorders>
              <w:left w:val="nil"/>
            </w:tcBorders>
            <w:vAlign w:val="center"/>
          </w:tcPr>
          <w:p w:rsidR="006D5B98" w:rsidRPr="001E1FBE" w:rsidRDefault="006D5B98" w:rsidP="006D5B98">
            <w:pPr>
              <w:jc w:val="center"/>
              <w:rPr>
                <w:color w:val="auto"/>
                <w:sz w:val="21"/>
                <w:szCs w:val="21"/>
              </w:rPr>
            </w:pPr>
            <w:r w:rsidRPr="001E1FBE">
              <w:rPr>
                <w:color w:val="auto"/>
                <w:sz w:val="21"/>
                <w:szCs w:val="21"/>
              </w:rPr>
              <w:t>法人代表</w:t>
            </w:r>
          </w:p>
        </w:tc>
        <w:tc>
          <w:tcPr>
            <w:tcW w:w="2835" w:type="dxa"/>
            <w:vAlign w:val="center"/>
          </w:tcPr>
          <w:p w:rsidR="006D5B98" w:rsidRPr="001E1FBE" w:rsidRDefault="006D5B98" w:rsidP="006D5B98">
            <w:pPr>
              <w:jc w:val="center"/>
              <w:rPr>
                <w:color w:val="auto"/>
                <w:sz w:val="21"/>
                <w:szCs w:val="21"/>
              </w:rPr>
            </w:pPr>
            <w:r w:rsidRPr="001F738D">
              <w:rPr>
                <w:rFonts w:hint="eastAsia"/>
                <w:color w:val="auto"/>
                <w:sz w:val="21"/>
                <w:szCs w:val="21"/>
              </w:rPr>
              <w:t>黄春波</w:t>
            </w:r>
          </w:p>
        </w:tc>
        <w:tc>
          <w:tcPr>
            <w:tcW w:w="2835" w:type="dxa"/>
            <w:vAlign w:val="center"/>
          </w:tcPr>
          <w:p w:rsidR="006D5B98" w:rsidRPr="001E1FBE" w:rsidRDefault="006D5B98" w:rsidP="006D5B98">
            <w:pPr>
              <w:jc w:val="center"/>
              <w:rPr>
                <w:color w:val="auto"/>
                <w:sz w:val="21"/>
                <w:szCs w:val="21"/>
              </w:rPr>
            </w:pPr>
            <w:r w:rsidRPr="001F738D">
              <w:rPr>
                <w:rFonts w:hint="eastAsia"/>
                <w:color w:val="auto"/>
                <w:sz w:val="21"/>
                <w:szCs w:val="21"/>
              </w:rPr>
              <w:t>黄春波</w:t>
            </w:r>
          </w:p>
        </w:tc>
        <w:tc>
          <w:tcPr>
            <w:tcW w:w="2210" w:type="dxa"/>
            <w:tcBorders>
              <w:right w:val="nil"/>
            </w:tcBorders>
            <w:vAlign w:val="center"/>
          </w:tcPr>
          <w:p w:rsidR="006D5B98" w:rsidRPr="001E1FBE" w:rsidRDefault="006D5B98" w:rsidP="006D5B98">
            <w:pPr>
              <w:jc w:val="center"/>
              <w:rPr>
                <w:color w:val="auto"/>
                <w:sz w:val="21"/>
                <w:szCs w:val="21"/>
                <w:lang w:val="en-GB"/>
              </w:rPr>
            </w:pPr>
            <w:r w:rsidRPr="001E1FBE">
              <w:rPr>
                <w:rFonts w:hint="eastAsia"/>
                <w:color w:val="auto"/>
                <w:sz w:val="21"/>
                <w:szCs w:val="21"/>
              </w:rPr>
              <w:t>不变</w:t>
            </w:r>
          </w:p>
        </w:tc>
      </w:tr>
      <w:tr w:rsidR="006D5B98" w:rsidRPr="001E1FBE" w:rsidTr="00B61F90">
        <w:trPr>
          <w:trHeight w:val="340"/>
        </w:trPr>
        <w:tc>
          <w:tcPr>
            <w:tcW w:w="851" w:type="dxa"/>
            <w:tcBorders>
              <w:left w:val="nil"/>
            </w:tcBorders>
            <w:vAlign w:val="center"/>
          </w:tcPr>
          <w:p w:rsidR="006D5B98" w:rsidRPr="001E1FBE" w:rsidRDefault="006D5B98" w:rsidP="006D5B98">
            <w:pPr>
              <w:jc w:val="center"/>
              <w:rPr>
                <w:color w:val="auto"/>
                <w:sz w:val="21"/>
                <w:szCs w:val="21"/>
              </w:rPr>
            </w:pPr>
            <w:r w:rsidRPr="001E1FBE">
              <w:rPr>
                <w:color w:val="auto"/>
                <w:sz w:val="21"/>
                <w:szCs w:val="21"/>
              </w:rPr>
              <w:t>总投资</w:t>
            </w:r>
          </w:p>
        </w:tc>
        <w:tc>
          <w:tcPr>
            <w:tcW w:w="2835" w:type="dxa"/>
            <w:vAlign w:val="center"/>
          </w:tcPr>
          <w:p w:rsidR="006D5B98" w:rsidRPr="001E1FBE" w:rsidRDefault="006D5B98" w:rsidP="006D5B98">
            <w:pPr>
              <w:jc w:val="center"/>
              <w:rPr>
                <w:color w:val="auto"/>
                <w:sz w:val="21"/>
                <w:szCs w:val="21"/>
              </w:rPr>
            </w:pPr>
            <w:r>
              <w:rPr>
                <w:color w:val="auto"/>
                <w:sz w:val="21"/>
                <w:szCs w:val="21"/>
              </w:rPr>
              <w:t>2000</w:t>
            </w:r>
            <w:r w:rsidRPr="001E1FBE">
              <w:rPr>
                <w:color w:val="auto"/>
                <w:sz w:val="21"/>
                <w:szCs w:val="21"/>
              </w:rPr>
              <w:t>万元</w:t>
            </w:r>
          </w:p>
        </w:tc>
        <w:tc>
          <w:tcPr>
            <w:tcW w:w="2835" w:type="dxa"/>
            <w:vAlign w:val="center"/>
          </w:tcPr>
          <w:p w:rsidR="006D5B98" w:rsidRPr="001E1FBE" w:rsidRDefault="006D5B98" w:rsidP="006D5B98">
            <w:pPr>
              <w:jc w:val="center"/>
              <w:rPr>
                <w:color w:val="auto"/>
                <w:sz w:val="21"/>
                <w:szCs w:val="21"/>
              </w:rPr>
            </w:pPr>
            <w:r>
              <w:rPr>
                <w:color w:val="auto"/>
                <w:sz w:val="21"/>
                <w:szCs w:val="21"/>
              </w:rPr>
              <w:t>2000</w:t>
            </w:r>
            <w:r w:rsidRPr="001E1FBE">
              <w:rPr>
                <w:color w:val="auto"/>
                <w:sz w:val="21"/>
                <w:szCs w:val="21"/>
              </w:rPr>
              <w:t>万元</w:t>
            </w:r>
          </w:p>
        </w:tc>
        <w:tc>
          <w:tcPr>
            <w:tcW w:w="2210" w:type="dxa"/>
            <w:tcBorders>
              <w:right w:val="nil"/>
            </w:tcBorders>
            <w:vAlign w:val="center"/>
          </w:tcPr>
          <w:p w:rsidR="006D5B98" w:rsidRPr="001E1FBE" w:rsidRDefault="006D5B98" w:rsidP="006D5B98">
            <w:pPr>
              <w:jc w:val="center"/>
              <w:rPr>
                <w:color w:val="auto"/>
                <w:sz w:val="21"/>
                <w:szCs w:val="21"/>
              </w:rPr>
            </w:pPr>
            <w:r w:rsidRPr="001E1FBE">
              <w:rPr>
                <w:color w:val="auto"/>
                <w:sz w:val="21"/>
                <w:szCs w:val="21"/>
              </w:rPr>
              <w:t>不变</w:t>
            </w:r>
          </w:p>
        </w:tc>
      </w:tr>
      <w:tr w:rsidR="006D5B98" w:rsidRPr="001E1FBE" w:rsidTr="00B61F90">
        <w:trPr>
          <w:trHeight w:val="340"/>
        </w:trPr>
        <w:tc>
          <w:tcPr>
            <w:tcW w:w="851" w:type="dxa"/>
            <w:tcBorders>
              <w:left w:val="nil"/>
            </w:tcBorders>
            <w:vAlign w:val="center"/>
          </w:tcPr>
          <w:p w:rsidR="006D5B98" w:rsidRPr="001E1FBE" w:rsidRDefault="006D5B98" w:rsidP="006D5B98">
            <w:pPr>
              <w:jc w:val="center"/>
              <w:rPr>
                <w:color w:val="auto"/>
                <w:sz w:val="21"/>
                <w:szCs w:val="21"/>
              </w:rPr>
            </w:pPr>
            <w:r w:rsidRPr="001E1FBE">
              <w:rPr>
                <w:color w:val="auto"/>
                <w:sz w:val="21"/>
                <w:szCs w:val="21"/>
              </w:rPr>
              <w:t>环保投资</w:t>
            </w:r>
          </w:p>
        </w:tc>
        <w:tc>
          <w:tcPr>
            <w:tcW w:w="2835" w:type="dxa"/>
            <w:vAlign w:val="center"/>
          </w:tcPr>
          <w:p w:rsidR="006D5B98" w:rsidRPr="001E1FBE" w:rsidRDefault="006D5B98" w:rsidP="006D5B98">
            <w:pPr>
              <w:jc w:val="center"/>
              <w:rPr>
                <w:color w:val="auto"/>
                <w:sz w:val="21"/>
                <w:szCs w:val="21"/>
              </w:rPr>
            </w:pPr>
            <w:r>
              <w:rPr>
                <w:color w:val="auto"/>
                <w:sz w:val="21"/>
                <w:szCs w:val="21"/>
              </w:rPr>
              <w:t>49</w:t>
            </w:r>
            <w:r w:rsidRPr="001E1FBE">
              <w:rPr>
                <w:color w:val="auto"/>
                <w:sz w:val="21"/>
                <w:szCs w:val="21"/>
              </w:rPr>
              <w:t>万元</w:t>
            </w:r>
          </w:p>
        </w:tc>
        <w:tc>
          <w:tcPr>
            <w:tcW w:w="2835" w:type="dxa"/>
            <w:vAlign w:val="center"/>
          </w:tcPr>
          <w:p w:rsidR="006D5B98" w:rsidRPr="001E1FBE" w:rsidRDefault="006D5B98" w:rsidP="006D5B98">
            <w:pPr>
              <w:jc w:val="center"/>
              <w:rPr>
                <w:color w:val="auto"/>
                <w:sz w:val="21"/>
                <w:szCs w:val="21"/>
              </w:rPr>
            </w:pPr>
            <w:r>
              <w:rPr>
                <w:color w:val="auto"/>
                <w:sz w:val="21"/>
                <w:szCs w:val="21"/>
              </w:rPr>
              <w:t>49</w:t>
            </w:r>
            <w:r w:rsidRPr="001E1FBE">
              <w:rPr>
                <w:color w:val="auto"/>
                <w:sz w:val="21"/>
                <w:szCs w:val="21"/>
              </w:rPr>
              <w:t>万元</w:t>
            </w:r>
          </w:p>
        </w:tc>
        <w:tc>
          <w:tcPr>
            <w:tcW w:w="2210" w:type="dxa"/>
            <w:tcBorders>
              <w:right w:val="nil"/>
            </w:tcBorders>
            <w:vAlign w:val="center"/>
          </w:tcPr>
          <w:p w:rsidR="006D5B98" w:rsidRPr="001E1FBE" w:rsidRDefault="006D5B98" w:rsidP="006D5B98">
            <w:pPr>
              <w:jc w:val="center"/>
              <w:rPr>
                <w:color w:val="auto"/>
                <w:sz w:val="21"/>
                <w:szCs w:val="21"/>
              </w:rPr>
            </w:pPr>
            <w:r w:rsidRPr="001E1FBE">
              <w:rPr>
                <w:rFonts w:hint="eastAsia"/>
                <w:color w:val="auto"/>
                <w:sz w:val="21"/>
                <w:szCs w:val="21"/>
              </w:rPr>
              <w:t>不变</w:t>
            </w:r>
          </w:p>
        </w:tc>
      </w:tr>
      <w:tr w:rsidR="006D5B98" w:rsidRPr="001E1FBE" w:rsidTr="00B61F90">
        <w:trPr>
          <w:trHeight w:val="340"/>
        </w:trPr>
        <w:tc>
          <w:tcPr>
            <w:tcW w:w="851" w:type="dxa"/>
            <w:tcBorders>
              <w:left w:val="nil"/>
            </w:tcBorders>
            <w:vAlign w:val="center"/>
          </w:tcPr>
          <w:p w:rsidR="006D5B98" w:rsidRPr="001E1FBE" w:rsidRDefault="006D5B98" w:rsidP="006D5B98">
            <w:pPr>
              <w:jc w:val="center"/>
              <w:rPr>
                <w:color w:val="auto"/>
                <w:sz w:val="21"/>
                <w:szCs w:val="21"/>
              </w:rPr>
            </w:pPr>
            <w:bookmarkStart w:id="6" w:name="_Hlk509569924"/>
            <w:r w:rsidRPr="001E1FBE">
              <w:rPr>
                <w:color w:val="auto"/>
                <w:sz w:val="21"/>
                <w:szCs w:val="21"/>
              </w:rPr>
              <w:t>建设地址</w:t>
            </w:r>
          </w:p>
        </w:tc>
        <w:tc>
          <w:tcPr>
            <w:tcW w:w="2835" w:type="dxa"/>
            <w:vAlign w:val="center"/>
          </w:tcPr>
          <w:p w:rsidR="006D5B98" w:rsidRPr="001E1FBE" w:rsidRDefault="006D5B98" w:rsidP="006D5B98">
            <w:pPr>
              <w:jc w:val="center"/>
              <w:rPr>
                <w:color w:val="auto"/>
                <w:sz w:val="21"/>
                <w:szCs w:val="21"/>
              </w:rPr>
            </w:pPr>
            <w:r w:rsidRPr="001F738D">
              <w:rPr>
                <w:rFonts w:hint="eastAsia"/>
                <w:color w:val="auto"/>
                <w:sz w:val="21"/>
                <w:szCs w:val="21"/>
              </w:rPr>
              <w:t>厦门市翔安区莲亭路</w:t>
            </w:r>
            <w:r w:rsidRPr="001F738D">
              <w:rPr>
                <w:rFonts w:hint="eastAsia"/>
                <w:color w:val="auto"/>
                <w:sz w:val="21"/>
                <w:szCs w:val="21"/>
              </w:rPr>
              <w:t>803</w:t>
            </w:r>
            <w:r w:rsidRPr="001F738D">
              <w:rPr>
                <w:rFonts w:hint="eastAsia"/>
                <w:color w:val="auto"/>
                <w:sz w:val="21"/>
                <w:szCs w:val="21"/>
              </w:rPr>
              <w:t>号</w:t>
            </w:r>
            <w:r w:rsidRPr="001F738D">
              <w:rPr>
                <w:rFonts w:hint="eastAsia"/>
                <w:color w:val="auto"/>
                <w:sz w:val="21"/>
                <w:szCs w:val="21"/>
              </w:rPr>
              <w:t>301</w:t>
            </w:r>
            <w:r w:rsidRPr="001F738D">
              <w:rPr>
                <w:rFonts w:hint="eastAsia"/>
                <w:color w:val="auto"/>
                <w:sz w:val="21"/>
                <w:szCs w:val="21"/>
              </w:rPr>
              <w:t>单元、</w:t>
            </w:r>
            <w:r w:rsidRPr="001F738D">
              <w:rPr>
                <w:rFonts w:hint="eastAsia"/>
                <w:color w:val="auto"/>
                <w:sz w:val="21"/>
                <w:szCs w:val="21"/>
              </w:rPr>
              <w:t>401</w:t>
            </w:r>
            <w:r w:rsidRPr="001F738D">
              <w:rPr>
                <w:rFonts w:hint="eastAsia"/>
                <w:color w:val="auto"/>
                <w:sz w:val="21"/>
                <w:szCs w:val="21"/>
              </w:rPr>
              <w:t>单元、</w:t>
            </w:r>
            <w:r w:rsidRPr="001F738D">
              <w:rPr>
                <w:rFonts w:hint="eastAsia"/>
                <w:color w:val="auto"/>
                <w:sz w:val="21"/>
                <w:szCs w:val="21"/>
              </w:rPr>
              <w:t>501</w:t>
            </w:r>
            <w:r w:rsidRPr="001F738D">
              <w:rPr>
                <w:rFonts w:hint="eastAsia"/>
                <w:color w:val="auto"/>
                <w:sz w:val="21"/>
                <w:szCs w:val="21"/>
              </w:rPr>
              <w:t>单元</w:t>
            </w:r>
          </w:p>
        </w:tc>
        <w:tc>
          <w:tcPr>
            <w:tcW w:w="2835" w:type="dxa"/>
            <w:vAlign w:val="center"/>
          </w:tcPr>
          <w:p w:rsidR="006D5B98" w:rsidRPr="001E1FBE" w:rsidRDefault="006D5B98" w:rsidP="006D5B98">
            <w:pPr>
              <w:jc w:val="center"/>
              <w:rPr>
                <w:color w:val="auto"/>
                <w:sz w:val="21"/>
                <w:szCs w:val="21"/>
              </w:rPr>
            </w:pPr>
            <w:r w:rsidRPr="001F738D">
              <w:rPr>
                <w:rFonts w:hint="eastAsia"/>
                <w:color w:val="auto"/>
                <w:sz w:val="21"/>
                <w:szCs w:val="21"/>
              </w:rPr>
              <w:t>厦门市翔安区莲亭路</w:t>
            </w:r>
            <w:r w:rsidRPr="001F738D">
              <w:rPr>
                <w:rFonts w:hint="eastAsia"/>
                <w:color w:val="auto"/>
                <w:sz w:val="21"/>
                <w:szCs w:val="21"/>
              </w:rPr>
              <w:t>803</w:t>
            </w:r>
            <w:r w:rsidRPr="001F738D">
              <w:rPr>
                <w:rFonts w:hint="eastAsia"/>
                <w:color w:val="auto"/>
                <w:sz w:val="21"/>
                <w:szCs w:val="21"/>
              </w:rPr>
              <w:t>号</w:t>
            </w:r>
            <w:r w:rsidRPr="001F738D">
              <w:rPr>
                <w:rFonts w:hint="eastAsia"/>
                <w:color w:val="auto"/>
                <w:sz w:val="21"/>
                <w:szCs w:val="21"/>
              </w:rPr>
              <w:t>301</w:t>
            </w:r>
            <w:r w:rsidRPr="001F738D">
              <w:rPr>
                <w:rFonts w:hint="eastAsia"/>
                <w:color w:val="auto"/>
                <w:sz w:val="21"/>
                <w:szCs w:val="21"/>
              </w:rPr>
              <w:t>单元、</w:t>
            </w:r>
            <w:r w:rsidRPr="001F738D">
              <w:rPr>
                <w:rFonts w:hint="eastAsia"/>
                <w:color w:val="auto"/>
                <w:sz w:val="21"/>
                <w:szCs w:val="21"/>
              </w:rPr>
              <w:t>401</w:t>
            </w:r>
            <w:r w:rsidRPr="001F738D">
              <w:rPr>
                <w:rFonts w:hint="eastAsia"/>
                <w:color w:val="auto"/>
                <w:sz w:val="21"/>
                <w:szCs w:val="21"/>
              </w:rPr>
              <w:t>单元、</w:t>
            </w:r>
            <w:r w:rsidRPr="001F738D">
              <w:rPr>
                <w:rFonts w:hint="eastAsia"/>
                <w:color w:val="auto"/>
                <w:sz w:val="21"/>
                <w:szCs w:val="21"/>
              </w:rPr>
              <w:t>501</w:t>
            </w:r>
            <w:r w:rsidRPr="001F738D">
              <w:rPr>
                <w:rFonts w:hint="eastAsia"/>
                <w:color w:val="auto"/>
                <w:sz w:val="21"/>
                <w:szCs w:val="21"/>
              </w:rPr>
              <w:t>单元</w:t>
            </w:r>
          </w:p>
        </w:tc>
        <w:tc>
          <w:tcPr>
            <w:tcW w:w="2210" w:type="dxa"/>
            <w:tcBorders>
              <w:right w:val="nil"/>
            </w:tcBorders>
            <w:vAlign w:val="center"/>
          </w:tcPr>
          <w:p w:rsidR="006D5B98" w:rsidRPr="001E1FBE" w:rsidRDefault="006D5B98" w:rsidP="006D5B98">
            <w:pPr>
              <w:jc w:val="center"/>
              <w:rPr>
                <w:color w:val="auto"/>
                <w:sz w:val="21"/>
                <w:szCs w:val="21"/>
              </w:rPr>
            </w:pPr>
            <w:r w:rsidRPr="001E1FBE">
              <w:rPr>
                <w:rFonts w:hint="eastAsia"/>
                <w:color w:val="auto"/>
                <w:sz w:val="21"/>
                <w:szCs w:val="21"/>
              </w:rPr>
              <w:t>不变</w:t>
            </w:r>
          </w:p>
        </w:tc>
      </w:tr>
      <w:bookmarkEnd w:id="6"/>
      <w:tr w:rsidR="006D5B98" w:rsidRPr="001E1FBE" w:rsidTr="00B61F90">
        <w:trPr>
          <w:trHeight w:val="340"/>
        </w:trPr>
        <w:tc>
          <w:tcPr>
            <w:tcW w:w="851" w:type="dxa"/>
            <w:tcBorders>
              <w:left w:val="nil"/>
            </w:tcBorders>
            <w:vAlign w:val="center"/>
          </w:tcPr>
          <w:p w:rsidR="006D5B98" w:rsidRPr="001E1FBE" w:rsidRDefault="006D5B98" w:rsidP="006D5B98">
            <w:pPr>
              <w:jc w:val="center"/>
              <w:rPr>
                <w:color w:val="auto"/>
                <w:sz w:val="21"/>
                <w:szCs w:val="21"/>
              </w:rPr>
            </w:pPr>
            <w:r w:rsidRPr="001E1FBE">
              <w:rPr>
                <w:color w:val="auto"/>
                <w:sz w:val="21"/>
                <w:szCs w:val="21"/>
              </w:rPr>
              <w:t>建筑规模</w:t>
            </w:r>
          </w:p>
        </w:tc>
        <w:tc>
          <w:tcPr>
            <w:tcW w:w="2835" w:type="dxa"/>
            <w:vAlign w:val="center"/>
          </w:tcPr>
          <w:p w:rsidR="006D5B98" w:rsidRPr="001E1FBE" w:rsidRDefault="006D5B98" w:rsidP="006D5B98">
            <w:pPr>
              <w:jc w:val="center"/>
              <w:rPr>
                <w:color w:val="auto"/>
                <w:sz w:val="21"/>
                <w:szCs w:val="21"/>
              </w:rPr>
            </w:pPr>
            <w:r w:rsidRPr="001E1FBE">
              <w:rPr>
                <w:rFonts w:hint="eastAsia"/>
                <w:color w:val="auto"/>
                <w:sz w:val="21"/>
                <w:szCs w:val="21"/>
              </w:rPr>
              <w:t>总租赁建筑面积</w:t>
            </w:r>
            <w:r w:rsidRPr="001F738D">
              <w:rPr>
                <w:color w:val="auto"/>
                <w:sz w:val="21"/>
                <w:szCs w:val="21"/>
              </w:rPr>
              <w:t>2386.86</w:t>
            </w:r>
            <w:r w:rsidRPr="001E1FBE">
              <w:rPr>
                <w:rFonts w:hint="eastAsia"/>
                <w:color w:val="auto"/>
                <w:sz w:val="21"/>
                <w:szCs w:val="21"/>
              </w:rPr>
              <w:t>m</w:t>
            </w:r>
            <w:r w:rsidRPr="001E1FBE">
              <w:rPr>
                <w:color w:val="auto"/>
                <w:sz w:val="21"/>
                <w:szCs w:val="21"/>
                <w:vertAlign w:val="superscript"/>
              </w:rPr>
              <w:t>2</w:t>
            </w:r>
          </w:p>
        </w:tc>
        <w:tc>
          <w:tcPr>
            <w:tcW w:w="2835" w:type="dxa"/>
            <w:vAlign w:val="center"/>
          </w:tcPr>
          <w:p w:rsidR="006D5B98" w:rsidRPr="001E1FBE" w:rsidRDefault="006D5B98" w:rsidP="006D5B98">
            <w:pPr>
              <w:jc w:val="center"/>
              <w:rPr>
                <w:color w:val="auto"/>
                <w:sz w:val="21"/>
                <w:szCs w:val="21"/>
              </w:rPr>
            </w:pPr>
            <w:r w:rsidRPr="001E1FBE">
              <w:rPr>
                <w:rFonts w:hint="eastAsia"/>
                <w:color w:val="auto"/>
                <w:sz w:val="21"/>
                <w:szCs w:val="21"/>
              </w:rPr>
              <w:t>总租赁建筑面积</w:t>
            </w:r>
            <w:r w:rsidRPr="001F738D">
              <w:rPr>
                <w:color w:val="auto"/>
                <w:sz w:val="21"/>
                <w:szCs w:val="21"/>
              </w:rPr>
              <w:t>2386.86</w:t>
            </w:r>
            <w:r w:rsidRPr="001E1FBE">
              <w:rPr>
                <w:rFonts w:hint="eastAsia"/>
                <w:color w:val="auto"/>
                <w:sz w:val="21"/>
                <w:szCs w:val="21"/>
              </w:rPr>
              <w:t>m</w:t>
            </w:r>
            <w:r w:rsidRPr="001E1FBE">
              <w:rPr>
                <w:color w:val="auto"/>
                <w:sz w:val="21"/>
                <w:szCs w:val="21"/>
                <w:vertAlign w:val="superscript"/>
              </w:rPr>
              <w:t>2</w:t>
            </w:r>
          </w:p>
        </w:tc>
        <w:tc>
          <w:tcPr>
            <w:tcW w:w="2210" w:type="dxa"/>
            <w:tcBorders>
              <w:right w:val="nil"/>
            </w:tcBorders>
            <w:vAlign w:val="center"/>
          </w:tcPr>
          <w:p w:rsidR="006D5B98" w:rsidRPr="001E1FBE" w:rsidRDefault="006D5B98" w:rsidP="006D5B98">
            <w:pPr>
              <w:jc w:val="center"/>
              <w:rPr>
                <w:color w:val="auto"/>
                <w:sz w:val="21"/>
                <w:szCs w:val="21"/>
              </w:rPr>
            </w:pPr>
            <w:r w:rsidRPr="001E1FBE">
              <w:rPr>
                <w:rFonts w:hint="eastAsia"/>
                <w:color w:val="auto"/>
                <w:sz w:val="21"/>
                <w:szCs w:val="21"/>
              </w:rPr>
              <w:t>不变</w:t>
            </w:r>
          </w:p>
        </w:tc>
      </w:tr>
      <w:tr w:rsidR="006D5B98" w:rsidRPr="001E1FBE" w:rsidTr="00B61F90">
        <w:trPr>
          <w:trHeight w:val="340"/>
        </w:trPr>
        <w:tc>
          <w:tcPr>
            <w:tcW w:w="851" w:type="dxa"/>
            <w:tcBorders>
              <w:left w:val="nil"/>
            </w:tcBorders>
            <w:vAlign w:val="center"/>
          </w:tcPr>
          <w:p w:rsidR="006D5B98" w:rsidRPr="001E1FBE" w:rsidRDefault="006D5B98" w:rsidP="006D5B98">
            <w:pPr>
              <w:jc w:val="center"/>
              <w:rPr>
                <w:color w:val="auto"/>
                <w:sz w:val="21"/>
                <w:szCs w:val="21"/>
              </w:rPr>
            </w:pPr>
            <w:r w:rsidRPr="001E1FBE">
              <w:rPr>
                <w:color w:val="auto"/>
                <w:sz w:val="21"/>
                <w:szCs w:val="21"/>
              </w:rPr>
              <w:t>员工总数</w:t>
            </w:r>
          </w:p>
        </w:tc>
        <w:tc>
          <w:tcPr>
            <w:tcW w:w="2835" w:type="dxa"/>
            <w:vAlign w:val="center"/>
          </w:tcPr>
          <w:p w:rsidR="006D5B98" w:rsidRPr="001E1FBE" w:rsidRDefault="006D5B98" w:rsidP="006D5B98">
            <w:pPr>
              <w:jc w:val="center"/>
              <w:rPr>
                <w:color w:val="auto"/>
                <w:sz w:val="21"/>
                <w:szCs w:val="21"/>
              </w:rPr>
            </w:pPr>
            <w:r>
              <w:rPr>
                <w:color w:val="auto"/>
                <w:sz w:val="21"/>
                <w:szCs w:val="21"/>
              </w:rPr>
              <w:t>100</w:t>
            </w:r>
            <w:r w:rsidRPr="001E1FBE">
              <w:rPr>
                <w:color w:val="auto"/>
                <w:sz w:val="21"/>
                <w:szCs w:val="21"/>
              </w:rPr>
              <w:t>人</w:t>
            </w:r>
          </w:p>
        </w:tc>
        <w:tc>
          <w:tcPr>
            <w:tcW w:w="2835" w:type="dxa"/>
            <w:vAlign w:val="center"/>
          </w:tcPr>
          <w:p w:rsidR="006D5B98" w:rsidRPr="001E1FBE" w:rsidRDefault="006D5B98" w:rsidP="006D5B98">
            <w:pPr>
              <w:jc w:val="center"/>
              <w:rPr>
                <w:color w:val="auto"/>
                <w:sz w:val="21"/>
                <w:szCs w:val="21"/>
              </w:rPr>
            </w:pPr>
            <w:r>
              <w:rPr>
                <w:color w:val="auto"/>
                <w:sz w:val="21"/>
                <w:szCs w:val="21"/>
              </w:rPr>
              <w:t>100</w:t>
            </w:r>
            <w:r w:rsidRPr="001E1FBE">
              <w:rPr>
                <w:color w:val="auto"/>
                <w:sz w:val="21"/>
                <w:szCs w:val="21"/>
              </w:rPr>
              <w:t>人</w:t>
            </w:r>
          </w:p>
        </w:tc>
        <w:tc>
          <w:tcPr>
            <w:tcW w:w="2210" w:type="dxa"/>
            <w:tcBorders>
              <w:right w:val="nil"/>
            </w:tcBorders>
            <w:vAlign w:val="center"/>
          </w:tcPr>
          <w:p w:rsidR="006D5B98" w:rsidRPr="001E1FBE" w:rsidRDefault="006D5B98" w:rsidP="006D5B98">
            <w:pPr>
              <w:jc w:val="center"/>
              <w:rPr>
                <w:color w:val="auto"/>
                <w:sz w:val="21"/>
                <w:szCs w:val="21"/>
              </w:rPr>
            </w:pPr>
            <w:r w:rsidRPr="001E1FBE">
              <w:rPr>
                <w:color w:val="auto"/>
                <w:sz w:val="21"/>
                <w:szCs w:val="21"/>
              </w:rPr>
              <w:t>不变</w:t>
            </w:r>
          </w:p>
        </w:tc>
      </w:tr>
      <w:tr w:rsidR="006D5B98" w:rsidRPr="001E1FBE" w:rsidTr="00B61F90">
        <w:trPr>
          <w:trHeight w:val="340"/>
        </w:trPr>
        <w:tc>
          <w:tcPr>
            <w:tcW w:w="851" w:type="dxa"/>
            <w:tcBorders>
              <w:left w:val="nil"/>
            </w:tcBorders>
            <w:vAlign w:val="center"/>
          </w:tcPr>
          <w:p w:rsidR="006D5B98" w:rsidRPr="001E1FBE" w:rsidRDefault="006D5B98" w:rsidP="006D5B98">
            <w:pPr>
              <w:jc w:val="center"/>
              <w:rPr>
                <w:color w:val="auto"/>
                <w:sz w:val="21"/>
                <w:szCs w:val="21"/>
              </w:rPr>
            </w:pPr>
            <w:r>
              <w:rPr>
                <w:rFonts w:hint="eastAsia"/>
                <w:color w:val="auto"/>
                <w:sz w:val="21"/>
                <w:szCs w:val="21"/>
              </w:rPr>
              <w:t>研发</w:t>
            </w:r>
            <w:r w:rsidRPr="001E1FBE">
              <w:rPr>
                <w:color w:val="auto"/>
                <w:sz w:val="21"/>
                <w:szCs w:val="21"/>
              </w:rPr>
              <w:t>方案及规模</w:t>
            </w:r>
          </w:p>
        </w:tc>
        <w:tc>
          <w:tcPr>
            <w:tcW w:w="2835" w:type="dxa"/>
            <w:vAlign w:val="center"/>
          </w:tcPr>
          <w:p w:rsidR="006D5B98" w:rsidRPr="001E1FBE" w:rsidRDefault="006D5B98" w:rsidP="006D5B98">
            <w:pPr>
              <w:jc w:val="center"/>
              <w:rPr>
                <w:color w:val="auto"/>
                <w:sz w:val="21"/>
                <w:szCs w:val="21"/>
              </w:rPr>
            </w:pPr>
            <w:r w:rsidRPr="00E21A29">
              <w:rPr>
                <w:rFonts w:hint="eastAsia"/>
                <w:color w:val="auto"/>
                <w:sz w:val="21"/>
                <w:szCs w:val="21"/>
              </w:rPr>
              <w:t>年检测血液、体液试验样品</w:t>
            </w:r>
            <w:r w:rsidRPr="00E21A29">
              <w:rPr>
                <w:rFonts w:hint="eastAsia"/>
                <w:color w:val="auto"/>
                <w:sz w:val="21"/>
                <w:szCs w:val="21"/>
              </w:rPr>
              <w:t>100</w:t>
            </w:r>
            <w:r w:rsidRPr="00E21A29">
              <w:rPr>
                <w:rFonts w:hint="eastAsia"/>
                <w:color w:val="auto"/>
                <w:sz w:val="21"/>
                <w:szCs w:val="21"/>
              </w:rPr>
              <w:t>万测试，年检测组织、液基试验样品</w:t>
            </w:r>
            <w:r w:rsidRPr="00E21A29">
              <w:rPr>
                <w:rFonts w:hint="eastAsia"/>
                <w:color w:val="auto"/>
                <w:sz w:val="21"/>
                <w:szCs w:val="21"/>
              </w:rPr>
              <w:t>20</w:t>
            </w:r>
            <w:r w:rsidRPr="00E21A29">
              <w:rPr>
                <w:rFonts w:hint="eastAsia"/>
                <w:color w:val="auto"/>
                <w:sz w:val="21"/>
                <w:szCs w:val="21"/>
              </w:rPr>
              <w:t>万测试</w:t>
            </w:r>
          </w:p>
        </w:tc>
        <w:tc>
          <w:tcPr>
            <w:tcW w:w="2835" w:type="dxa"/>
            <w:vAlign w:val="center"/>
          </w:tcPr>
          <w:p w:rsidR="006D5B98" w:rsidRPr="001E1FBE" w:rsidRDefault="006D5B98" w:rsidP="006D5B98">
            <w:pPr>
              <w:jc w:val="center"/>
              <w:rPr>
                <w:color w:val="auto"/>
                <w:sz w:val="21"/>
                <w:szCs w:val="21"/>
              </w:rPr>
            </w:pPr>
            <w:r w:rsidRPr="00E21A29">
              <w:rPr>
                <w:rFonts w:hint="eastAsia"/>
                <w:color w:val="auto"/>
                <w:sz w:val="21"/>
                <w:szCs w:val="21"/>
              </w:rPr>
              <w:t>年检测血液、体液试验样品</w:t>
            </w:r>
            <w:r w:rsidRPr="00E21A29">
              <w:rPr>
                <w:rFonts w:hint="eastAsia"/>
                <w:color w:val="auto"/>
                <w:sz w:val="21"/>
                <w:szCs w:val="21"/>
              </w:rPr>
              <w:t>100</w:t>
            </w:r>
            <w:r w:rsidRPr="00E21A29">
              <w:rPr>
                <w:rFonts w:hint="eastAsia"/>
                <w:color w:val="auto"/>
                <w:sz w:val="21"/>
                <w:szCs w:val="21"/>
              </w:rPr>
              <w:t>万测试，年检测组织、液基试验样品</w:t>
            </w:r>
            <w:r w:rsidRPr="00E21A29">
              <w:rPr>
                <w:rFonts w:hint="eastAsia"/>
                <w:color w:val="auto"/>
                <w:sz w:val="21"/>
                <w:szCs w:val="21"/>
              </w:rPr>
              <w:t>20</w:t>
            </w:r>
            <w:r w:rsidRPr="00E21A29">
              <w:rPr>
                <w:rFonts w:hint="eastAsia"/>
                <w:color w:val="auto"/>
                <w:sz w:val="21"/>
                <w:szCs w:val="21"/>
              </w:rPr>
              <w:t>万测试</w:t>
            </w:r>
          </w:p>
        </w:tc>
        <w:tc>
          <w:tcPr>
            <w:tcW w:w="2210" w:type="dxa"/>
            <w:tcBorders>
              <w:right w:val="nil"/>
            </w:tcBorders>
            <w:vAlign w:val="center"/>
          </w:tcPr>
          <w:p w:rsidR="006D5B98" w:rsidRPr="001E1FBE" w:rsidRDefault="006D5B98" w:rsidP="006D5B98">
            <w:pPr>
              <w:jc w:val="center"/>
              <w:rPr>
                <w:color w:val="auto"/>
                <w:sz w:val="21"/>
                <w:szCs w:val="21"/>
              </w:rPr>
            </w:pPr>
            <w:r w:rsidRPr="001E1FBE">
              <w:rPr>
                <w:rFonts w:hint="eastAsia"/>
                <w:color w:val="auto"/>
                <w:sz w:val="21"/>
                <w:szCs w:val="21"/>
              </w:rPr>
              <w:t>不变</w:t>
            </w:r>
          </w:p>
        </w:tc>
      </w:tr>
      <w:tr w:rsidR="006D5B98" w:rsidRPr="001E1FBE" w:rsidTr="00B61F90">
        <w:trPr>
          <w:trHeight w:val="340"/>
        </w:trPr>
        <w:tc>
          <w:tcPr>
            <w:tcW w:w="851" w:type="dxa"/>
            <w:tcBorders>
              <w:left w:val="nil"/>
              <w:bottom w:val="single" w:sz="12" w:space="0" w:color="auto"/>
            </w:tcBorders>
            <w:vAlign w:val="center"/>
          </w:tcPr>
          <w:p w:rsidR="006D5B98" w:rsidRPr="001E1FBE" w:rsidRDefault="006D5B98" w:rsidP="006D5B98">
            <w:pPr>
              <w:jc w:val="center"/>
              <w:rPr>
                <w:color w:val="auto"/>
                <w:sz w:val="21"/>
                <w:szCs w:val="21"/>
              </w:rPr>
            </w:pPr>
            <w:r w:rsidRPr="001E1FBE">
              <w:rPr>
                <w:color w:val="auto"/>
                <w:sz w:val="21"/>
                <w:szCs w:val="21"/>
              </w:rPr>
              <w:t>工作制度</w:t>
            </w:r>
          </w:p>
        </w:tc>
        <w:tc>
          <w:tcPr>
            <w:tcW w:w="2835" w:type="dxa"/>
            <w:tcBorders>
              <w:bottom w:val="single" w:sz="12" w:space="0" w:color="auto"/>
            </w:tcBorders>
            <w:vAlign w:val="center"/>
          </w:tcPr>
          <w:p w:rsidR="006D5B98" w:rsidRPr="001E1FBE" w:rsidRDefault="006D5B98" w:rsidP="006D5B98">
            <w:pPr>
              <w:jc w:val="center"/>
              <w:rPr>
                <w:color w:val="auto"/>
                <w:sz w:val="21"/>
                <w:szCs w:val="21"/>
              </w:rPr>
            </w:pPr>
            <w:r w:rsidRPr="001E1FBE">
              <w:rPr>
                <w:rFonts w:hint="eastAsia"/>
                <w:color w:val="auto"/>
                <w:sz w:val="21"/>
                <w:szCs w:val="21"/>
              </w:rPr>
              <w:t>年工作日</w:t>
            </w:r>
            <w:r>
              <w:rPr>
                <w:color w:val="auto"/>
                <w:sz w:val="21"/>
                <w:szCs w:val="21"/>
              </w:rPr>
              <w:t>250</w:t>
            </w:r>
            <w:r w:rsidRPr="001E1FBE">
              <w:rPr>
                <w:rFonts w:hint="eastAsia"/>
                <w:color w:val="auto"/>
                <w:sz w:val="21"/>
                <w:szCs w:val="21"/>
              </w:rPr>
              <w:t>天</w:t>
            </w:r>
            <w:r>
              <w:rPr>
                <w:rFonts w:hint="eastAsia"/>
                <w:color w:val="auto"/>
                <w:sz w:val="21"/>
                <w:szCs w:val="21"/>
              </w:rPr>
              <w:t>，三班制，每班</w:t>
            </w:r>
            <w:r>
              <w:rPr>
                <w:rFonts w:hint="eastAsia"/>
                <w:color w:val="auto"/>
                <w:sz w:val="21"/>
                <w:szCs w:val="21"/>
              </w:rPr>
              <w:t>8</w:t>
            </w:r>
            <w:r>
              <w:rPr>
                <w:rFonts w:hint="eastAsia"/>
                <w:color w:val="auto"/>
                <w:sz w:val="21"/>
                <w:szCs w:val="21"/>
              </w:rPr>
              <w:t>小时</w:t>
            </w:r>
          </w:p>
        </w:tc>
        <w:tc>
          <w:tcPr>
            <w:tcW w:w="2835" w:type="dxa"/>
            <w:tcBorders>
              <w:bottom w:val="single" w:sz="12" w:space="0" w:color="auto"/>
            </w:tcBorders>
            <w:vAlign w:val="center"/>
          </w:tcPr>
          <w:p w:rsidR="006D5B98" w:rsidRPr="001E1FBE" w:rsidRDefault="006D5B98" w:rsidP="006D5B98">
            <w:pPr>
              <w:jc w:val="center"/>
              <w:rPr>
                <w:color w:val="auto"/>
                <w:sz w:val="21"/>
                <w:szCs w:val="21"/>
              </w:rPr>
            </w:pPr>
            <w:r w:rsidRPr="001E1FBE">
              <w:rPr>
                <w:rFonts w:hint="eastAsia"/>
                <w:color w:val="auto"/>
                <w:sz w:val="21"/>
                <w:szCs w:val="21"/>
              </w:rPr>
              <w:t>年工作日</w:t>
            </w:r>
            <w:r>
              <w:rPr>
                <w:color w:val="auto"/>
                <w:sz w:val="21"/>
                <w:szCs w:val="21"/>
              </w:rPr>
              <w:t>250</w:t>
            </w:r>
            <w:r w:rsidRPr="001E1FBE">
              <w:rPr>
                <w:rFonts w:hint="eastAsia"/>
                <w:color w:val="auto"/>
                <w:sz w:val="21"/>
                <w:szCs w:val="21"/>
              </w:rPr>
              <w:t>天</w:t>
            </w:r>
            <w:r>
              <w:rPr>
                <w:rFonts w:hint="eastAsia"/>
                <w:color w:val="auto"/>
                <w:sz w:val="21"/>
                <w:szCs w:val="21"/>
              </w:rPr>
              <w:t>，三班制，每班</w:t>
            </w:r>
            <w:r>
              <w:rPr>
                <w:rFonts w:hint="eastAsia"/>
                <w:color w:val="auto"/>
                <w:sz w:val="21"/>
                <w:szCs w:val="21"/>
              </w:rPr>
              <w:t>8</w:t>
            </w:r>
            <w:r>
              <w:rPr>
                <w:rFonts w:hint="eastAsia"/>
                <w:color w:val="auto"/>
                <w:sz w:val="21"/>
                <w:szCs w:val="21"/>
              </w:rPr>
              <w:t>小时</w:t>
            </w:r>
          </w:p>
        </w:tc>
        <w:tc>
          <w:tcPr>
            <w:tcW w:w="2210" w:type="dxa"/>
            <w:tcBorders>
              <w:bottom w:val="single" w:sz="12" w:space="0" w:color="auto"/>
              <w:right w:val="nil"/>
            </w:tcBorders>
            <w:vAlign w:val="center"/>
          </w:tcPr>
          <w:p w:rsidR="006D5B98" w:rsidRPr="001E1FBE" w:rsidRDefault="006D5B98" w:rsidP="006D5B98">
            <w:pPr>
              <w:jc w:val="center"/>
              <w:rPr>
                <w:color w:val="auto"/>
                <w:sz w:val="21"/>
                <w:szCs w:val="21"/>
              </w:rPr>
            </w:pPr>
            <w:r w:rsidRPr="001E1FBE">
              <w:rPr>
                <w:color w:val="auto"/>
                <w:sz w:val="21"/>
                <w:szCs w:val="21"/>
              </w:rPr>
              <w:t>不变</w:t>
            </w:r>
          </w:p>
        </w:tc>
      </w:tr>
    </w:tbl>
    <w:p w:rsidR="004972C1" w:rsidRPr="001E1FBE" w:rsidRDefault="004972C1" w:rsidP="00242530">
      <w:pPr>
        <w:pStyle w:val="2"/>
        <w:spacing w:before="0" w:after="0" w:line="360" w:lineRule="auto"/>
        <w:ind w:leftChars="100" w:left="240"/>
        <w:rPr>
          <w:rFonts w:ascii="Times New Roman" w:eastAsia="宋体" w:hAnsi="Times New Roman"/>
          <w:color w:val="auto"/>
          <w:sz w:val="30"/>
          <w:szCs w:val="30"/>
        </w:rPr>
      </w:pPr>
      <w:bookmarkStart w:id="7" w:name="_Toc73623794"/>
      <w:r w:rsidRPr="001E1FBE">
        <w:rPr>
          <w:rFonts w:ascii="Times New Roman" w:eastAsia="宋体" w:hAnsi="Times New Roman"/>
          <w:color w:val="auto"/>
          <w:sz w:val="30"/>
          <w:szCs w:val="30"/>
        </w:rPr>
        <w:t>1.2</w:t>
      </w:r>
      <w:r w:rsidRPr="001E1FBE">
        <w:rPr>
          <w:rFonts w:ascii="Times New Roman" w:eastAsia="宋体" w:hAnsi="Times New Roman" w:hint="eastAsia"/>
          <w:color w:val="auto"/>
          <w:sz w:val="30"/>
          <w:szCs w:val="30"/>
        </w:rPr>
        <w:t>验收范围与内容</w:t>
      </w:r>
      <w:bookmarkEnd w:id="7"/>
    </w:p>
    <w:p w:rsidR="004972C1" w:rsidRPr="001E1FBE" w:rsidRDefault="00B61F90" w:rsidP="00B61F90">
      <w:pPr>
        <w:spacing w:line="360" w:lineRule="auto"/>
        <w:ind w:firstLineChars="200" w:firstLine="480"/>
        <w:rPr>
          <w:color w:val="auto"/>
        </w:rPr>
      </w:pPr>
      <w:r w:rsidRPr="001E1FBE">
        <w:rPr>
          <w:rFonts w:hint="eastAsia"/>
          <w:color w:val="auto"/>
        </w:rPr>
        <w:t>本次验收范围与《</w:t>
      </w:r>
      <w:r w:rsidR="006D5B98" w:rsidRPr="006D5B98">
        <w:rPr>
          <w:rFonts w:hint="eastAsia"/>
          <w:color w:val="auto"/>
        </w:rPr>
        <w:t>福建华银医学检验实验室项目</w:t>
      </w:r>
      <w:r w:rsidRPr="001E1FBE">
        <w:rPr>
          <w:rFonts w:hint="eastAsia"/>
          <w:color w:val="auto"/>
        </w:rPr>
        <w:t>环境影响报告表》的评价范围一致，即</w:t>
      </w:r>
      <w:r w:rsidR="006D5B98" w:rsidRPr="006D5B98">
        <w:rPr>
          <w:rFonts w:hint="eastAsia"/>
          <w:color w:val="auto"/>
        </w:rPr>
        <w:t>厦门市翔安区莲亭路</w:t>
      </w:r>
      <w:r w:rsidR="006D5B98" w:rsidRPr="006D5B98">
        <w:rPr>
          <w:rFonts w:hint="eastAsia"/>
          <w:color w:val="auto"/>
        </w:rPr>
        <w:t>803</w:t>
      </w:r>
      <w:r w:rsidR="006D5B98" w:rsidRPr="006D5B98">
        <w:rPr>
          <w:rFonts w:hint="eastAsia"/>
          <w:color w:val="auto"/>
        </w:rPr>
        <w:t>号</w:t>
      </w:r>
      <w:r w:rsidR="006D5B98" w:rsidRPr="006D5B98">
        <w:rPr>
          <w:rFonts w:hint="eastAsia"/>
          <w:color w:val="auto"/>
        </w:rPr>
        <w:t>301</w:t>
      </w:r>
      <w:r w:rsidR="006D5B98" w:rsidRPr="006D5B98">
        <w:rPr>
          <w:rFonts w:hint="eastAsia"/>
          <w:color w:val="auto"/>
        </w:rPr>
        <w:t>单元、</w:t>
      </w:r>
      <w:r w:rsidR="006D5B98" w:rsidRPr="006D5B98">
        <w:rPr>
          <w:rFonts w:hint="eastAsia"/>
          <w:color w:val="auto"/>
        </w:rPr>
        <w:t>401</w:t>
      </w:r>
      <w:r w:rsidR="006D5B98" w:rsidRPr="006D5B98">
        <w:rPr>
          <w:rFonts w:hint="eastAsia"/>
          <w:color w:val="auto"/>
        </w:rPr>
        <w:t>单元、</w:t>
      </w:r>
      <w:r w:rsidR="006D5B98" w:rsidRPr="006D5B98">
        <w:rPr>
          <w:rFonts w:hint="eastAsia"/>
          <w:color w:val="auto"/>
        </w:rPr>
        <w:t>501</w:t>
      </w:r>
      <w:r w:rsidR="006D5B98" w:rsidRPr="006D5B98">
        <w:rPr>
          <w:rFonts w:hint="eastAsia"/>
          <w:color w:val="auto"/>
        </w:rPr>
        <w:t>单元</w:t>
      </w:r>
      <w:r w:rsidRPr="001E1FBE">
        <w:rPr>
          <w:rFonts w:hint="eastAsia"/>
          <w:color w:val="auto"/>
        </w:rPr>
        <w:t>的全部建设内容。</w:t>
      </w:r>
    </w:p>
    <w:p w:rsidR="004972C1" w:rsidRPr="001E1FBE" w:rsidRDefault="004972C1" w:rsidP="00242530">
      <w:pPr>
        <w:pStyle w:val="2"/>
        <w:spacing w:before="0" w:after="0" w:line="360" w:lineRule="auto"/>
        <w:ind w:leftChars="100" w:left="240"/>
        <w:rPr>
          <w:rFonts w:ascii="Times New Roman" w:eastAsia="宋体" w:hAnsi="Times New Roman"/>
          <w:color w:val="auto"/>
          <w:sz w:val="30"/>
          <w:szCs w:val="30"/>
        </w:rPr>
      </w:pPr>
      <w:bookmarkStart w:id="8" w:name="_Toc73623795"/>
      <w:r w:rsidRPr="001E1FBE">
        <w:rPr>
          <w:rFonts w:ascii="Times New Roman" w:eastAsia="宋体" w:hAnsi="Times New Roman"/>
          <w:color w:val="auto"/>
          <w:sz w:val="30"/>
          <w:szCs w:val="30"/>
        </w:rPr>
        <w:lastRenderedPageBreak/>
        <w:t>1.3</w:t>
      </w:r>
      <w:r w:rsidRPr="001E1FBE">
        <w:rPr>
          <w:rFonts w:ascii="Times New Roman" w:eastAsia="宋体" w:hAnsi="Times New Roman" w:hint="eastAsia"/>
          <w:color w:val="auto"/>
          <w:sz w:val="30"/>
          <w:szCs w:val="30"/>
        </w:rPr>
        <w:t>验收工作组织过程</w:t>
      </w:r>
      <w:bookmarkEnd w:id="8"/>
    </w:p>
    <w:p w:rsidR="004972C1" w:rsidRPr="001E1FBE" w:rsidRDefault="004972C1" w:rsidP="00242530">
      <w:pPr>
        <w:spacing w:line="360" w:lineRule="auto"/>
        <w:ind w:firstLineChars="200" w:firstLine="480"/>
        <w:rPr>
          <w:color w:val="auto"/>
          <w:szCs w:val="20"/>
        </w:rPr>
      </w:pPr>
      <w:r w:rsidRPr="001E1FBE">
        <w:rPr>
          <w:rFonts w:hint="eastAsia"/>
          <w:color w:val="auto"/>
          <w:szCs w:val="20"/>
        </w:rPr>
        <w:t>本项目的验收工作组织过程如下：</w:t>
      </w:r>
    </w:p>
    <w:p w:rsidR="004972C1" w:rsidRPr="001E1FBE" w:rsidRDefault="004972C1" w:rsidP="00242530">
      <w:pPr>
        <w:spacing w:line="360" w:lineRule="auto"/>
        <w:ind w:firstLineChars="200" w:firstLine="480"/>
        <w:rPr>
          <w:color w:val="auto"/>
          <w:szCs w:val="20"/>
        </w:rPr>
      </w:pPr>
      <w:r w:rsidRPr="00C15DDB">
        <w:rPr>
          <w:szCs w:val="20"/>
        </w:rPr>
        <w:t>20</w:t>
      </w:r>
      <w:r w:rsidR="0063200E" w:rsidRPr="00C15DDB">
        <w:rPr>
          <w:szCs w:val="20"/>
        </w:rPr>
        <w:t>2</w:t>
      </w:r>
      <w:r w:rsidR="00AD360C" w:rsidRPr="00C15DDB">
        <w:rPr>
          <w:szCs w:val="20"/>
        </w:rPr>
        <w:t>1</w:t>
      </w:r>
      <w:r w:rsidRPr="00C15DDB">
        <w:rPr>
          <w:rFonts w:hint="eastAsia"/>
          <w:szCs w:val="20"/>
        </w:rPr>
        <w:t>年</w:t>
      </w:r>
      <w:r w:rsidR="00B61C94">
        <w:rPr>
          <w:szCs w:val="20"/>
        </w:rPr>
        <w:t>11</w:t>
      </w:r>
      <w:r w:rsidRPr="00C15DDB">
        <w:rPr>
          <w:rFonts w:hint="eastAsia"/>
          <w:szCs w:val="20"/>
        </w:rPr>
        <w:t>月</w:t>
      </w:r>
      <w:r w:rsidR="002C41EA">
        <w:rPr>
          <w:szCs w:val="20"/>
        </w:rPr>
        <w:t>10</w:t>
      </w:r>
      <w:r w:rsidR="00A235C1" w:rsidRPr="001E1FBE">
        <w:rPr>
          <w:rFonts w:hint="eastAsia"/>
          <w:color w:val="auto"/>
          <w:szCs w:val="20"/>
        </w:rPr>
        <w:t>日</w:t>
      </w:r>
      <w:r w:rsidRPr="001E1FBE">
        <w:rPr>
          <w:rFonts w:hint="eastAsia"/>
          <w:color w:val="auto"/>
          <w:szCs w:val="20"/>
        </w:rPr>
        <w:t>开展</w:t>
      </w:r>
      <w:r w:rsidR="00B61C94" w:rsidRPr="006D5B98">
        <w:rPr>
          <w:rFonts w:hint="eastAsia"/>
          <w:color w:val="auto"/>
        </w:rPr>
        <w:t>福建华银医学检验实验室项目</w:t>
      </w:r>
      <w:r w:rsidRPr="001E1FBE">
        <w:rPr>
          <w:rFonts w:hint="eastAsia"/>
          <w:color w:val="auto"/>
          <w:szCs w:val="20"/>
        </w:rPr>
        <w:t>验收监测报告编制工作；</w:t>
      </w:r>
    </w:p>
    <w:p w:rsidR="00F31855" w:rsidRPr="001E1FBE" w:rsidRDefault="00BE5278" w:rsidP="00F31855">
      <w:pPr>
        <w:spacing w:line="360" w:lineRule="auto"/>
        <w:ind w:firstLineChars="200" w:firstLine="480"/>
        <w:rPr>
          <w:color w:val="auto"/>
          <w:szCs w:val="20"/>
          <w:lang w:val="en-GB"/>
        </w:rPr>
      </w:pPr>
      <w:r w:rsidRPr="001E1FBE">
        <w:rPr>
          <w:color w:val="auto"/>
          <w:szCs w:val="20"/>
        </w:rPr>
        <w:t>202</w:t>
      </w:r>
      <w:r w:rsidR="00AD360C" w:rsidRPr="001E1FBE">
        <w:rPr>
          <w:color w:val="auto"/>
          <w:szCs w:val="20"/>
        </w:rPr>
        <w:t>1</w:t>
      </w:r>
      <w:r w:rsidRPr="001E1FBE">
        <w:rPr>
          <w:color w:val="auto"/>
          <w:szCs w:val="20"/>
        </w:rPr>
        <w:t>年</w:t>
      </w:r>
      <w:r w:rsidR="002C41EA">
        <w:rPr>
          <w:color w:val="auto"/>
          <w:szCs w:val="20"/>
        </w:rPr>
        <w:t>11</w:t>
      </w:r>
      <w:r w:rsidR="00A235C1" w:rsidRPr="001E1FBE">
        <w:rPr>
          <w:rFonts w:hint="eastAsia"/>
          <w:color w:val="auto"/>
          <w:szCs w:val="20"/>
        </w:rPr>
        <w:t>月</w:t>
      </w:r>
      <w:r w:rsidR="002C41EA">
        <w:rPr>
          <w:color w:val="auto"/>
          <w:szCs w:val="20"/>
        </w:rPr>
        <w:t>13</w:t>
      </w:r>
      <w:r w:rsidRPr="001E1FBE">
        <w:rPr>
          <w:color w:val="auto"/>
          <w:szCs w:val="20"/>
        </w:rPr>
        <w:t>日～</w:t>
      </w:r>
      <w:r w:rsidR="002C41EA">
        <w:rPr>
          <w:rFonts w:hint="eastAsia"/>
          <w:color w:val="auto"/>
          <w:szCs w:val="20"/>
        </w:rPr>
        <w:t>1</w:t>
      </w:r>
      <w:r w:rsidR="002C41EA">
        <w:rPr>
          <w:color w:val="auto"/>
          <w:szCs w:val="20"/>
        </w:rPr>
        <w:t>1</w:t>
      </w:r>
      <w:r w:rsidRPr="001E1FBE">
        <w:rPr>
          <w:color w:val="auto"/>
          <w:szCs w:val="20"/>
        </w:rPr>
        <w:t>月</w:t>
      </w:r>
      <w:r w:rsidR="002C41EA">
        <w:rPr>
          <w:rFonts w:hint="eastAsia"/>
          <w:color w:val="auto"/>
          <w:szCs w:val="20"/>
        </w:rPr>
        <w:t>1</w:t>
      </w:r>
      <w:r w:rsidR="00C15DDB">
        <w:rPr>
          <w:rFonts w:hint="eastAsia"/>
          <w:color w:val="auto"/>
          <w:szCs w:val="20"/>
        </w:rPr>
        <w:t>4</w:t>
      </w:r>
      <w:r w:rsidRPr="001E1FBE">
        <w:rPr>
          <w:color w:val="auto"/>
          <w:szCs w:val="20"/>
        </w:rPr>
        <w:t>日</w:t>
      </w:r>
      <w:r w:rsidR="00D02624" w:rsidRPr="001E1FBE">
        <w:rPr>
          <w:rFonts w:hint="eastAsia"/>
          <w:color w:val="auto"/>
          <w:szCs w:val="20"/>
        </w:rPr>
        <w:t>，</w:t>
      </w:r>
      <w:r w:rsidR="00D02624" w:rsidRPr="001E1FBE">
        <w:rPr>
          <w:color w:val="auto"/>
          <w:szCs w:val="20"/>
        </w:rPr>
        <w:t>根据验收相关要求、环评报告及批文制定了验收监测方案，并委</w:t>
      </w:r>
      <w:r w:rsidR="00D02624" w:rsidRPr="000E73EC">
        <w:rPr>
          <w:szCs w:val="20"/>
        </w:rPr>
        <w:t>托</w:t>
      </w:r>
      <w:r w:rsidR="002C41EA" w:rsidRPr="002C41EA">
        <w:rPr>
          <w:rFonts w:hint="eastAsia"/>
          <w:szCs w:val="20"/>
        </w:rPr>
        <w:t>厦门鹭测检测科技有限公司</w:t>
      </w:r>
      <w:r w:rsidR="00624CC7" w:rsidRPr="001E1FBE">
        <w:rPr>
          <w:color w:val="auto"/>
          <w:szCs w:val="20"/>
        </w:rPr>
        <w:t>于</w:t>
      </w:r>
      <w:r w:rsidR="00624CC7" w:rsidRPr="001E1FBE">
        <w:rPr>
          <w:color w:val="auto"/>
          <w:szCs w:val="20"/>
        </w:rPr>
        <w:t>2021</w:t>
      </w:r>
      <w:r w:rsidR="00624CC7" w:rsidRPr="001E1FBE">
        <w:rPr>
          <w:color w:val="auto"/>
          <w:szCs w:val="20"/>
        </w:rPr>
        <w:t>年</w:t>
      </w:r>
      <w:r w:rsidR="002C41EA">
        <w:rPr>
          <w:color w:val="auto"/>
          <w:szCs w:val="20"/>
        </w:rPr>
        <w:t>11</w:t>
      </w:r>
      <w:r w:rsidR="00624CC7" w:rsidRPr="001E1FBE">
        <w:rPr>
          <w:color w:val="auto"/>
          <w:szCs w:val="20"/>
        </w:rPr>
        <w:t>月</w:t>
      </w:r>
      <w:r w:rsidR="002C41EA">
        <w:rPr>
          <w:color w:val="auto"/>
          <w:szCs w:val="20"/>
        </w:rPr>
        <w:t>22</w:t>
      </w:r>
      <w:r w:rsidR="00624CC7" w:rsidRPr="001E1FBE">
        <w:rPr>
          <w:color w:val="auto"/>
          <w:szCs w:val="20"/>
        </w:rPr>
        <w:t>日～</w:t>
      </w:r>
      <w:r w:rsidR="002C41EA">
        <w:rPr>
          <w:rFonts w:hint="eastAsia"/>
          <w:color w:val="auto"/>
          <w:szCs w:val="20"/>
        </w:rPr>
        <w:t>1</w:t>
      </w:r>
      <w:r w:rsidR="002C41EA">
        <w:rPr>
          <w:color w:val="auto"/>
          <w:szCs w:val="20"/>
        </w:rPr>
        <w:t>1</w:t>
      </w:r>
      <w:r w:rsidR="00624CC7" w:rsidRPr="001E1FBE">
        <w:rPr>
          <w:color w:val="auto"/>
          <w:szCs w:val="20"/>
        </w:rPr>
        <w:t>月</w:t>
      </w:r>
      <w:r w:rsidR="002C41EA">
        <w:rPr>
          <w:color w:val="auto"/>
          <w:szCs w:val="20"/>
        </w:rPr>
        <w:t>23</w:t>
      </w:r>
      <w:r w:rsidR="00624CC7" w:rsidRPr="001E1FBE">
        <w:rPr>
          <w:color w:val="auto"/>
          <w:szCs w:val="20"/>
        </w:rPr>
        <w:t>日</w:t>
      </w:r>
      <w:r w:rsidR="00D02624" w:rsidRPr="001E1FBE">
        <w:rPr>
          <w:color w:val="auto"/>
          <w:szCs w:val="20"/>
        </w:rPr>
        <w:t>对排污情况（</w:t>
      </w:r>
      <w:r w:rsidR="00C15DDB">
        <w:rPr>
          <w:rFonts w:hint="eastAsia"/>
          <w:color w:val="auto"/>
          <w:szCs w:val="20"/>
        </w:rPr>
        <w:t>废水、</w:t>
      </w:r>
      <w:r w:rsidR="00D02624" w:rsidRPr="001E1FBE">
        <w:rPr>
          <w:color w:val="auto"/>
          <w:szCs w:val="20"/>
        </w:rPr>
        <w:t>废气、噪声）进行了验收监测</w:t>
      </w:r>
      <w:r w:rsidR="00F31855" w:rsidRPr="001E1FBE">
        <w:rPr>
          <w:rFonts w:hint="eastAsia"/>
          <w:color w:val="auto"/>
          <w:szCs w:val="20"/>
        </w:rPr>
        <w:t>；</w:t>
      </w:r>
    </w:p>
    <w:p w:rsidR="001E482C" w:rsidRPr="001E1FBE" w:rsidRDefault="004972C1" w:rsidP="00242530">
      <w:pPr>
        <w:spacing w:line="360" w:lineRule="auto"/>
        <w:ind w:firstLineChars="200" w:firstLine="480"/>
        <w:rPr>
          <w:color w:val="auto"/>
          <w:szCs w:val="20"/>
        </w:rPr>
      </w:pPr>
      <w:r w:rsidRPr="001E1FBE">
        <w:rPr>
          <w:color w:val="auto"/>
          <w:szCs w:val="20"/>
        </w:rPr>
        <w:t>20</w:t>
      </w:r>
      <w:r w:rsidR="00207B03" w:rsidRPr="001E1FBE">
        <w:rPr>
          <w:color w:val="auto"/>
          <w:szCs w:val="20"/>
        </w:rPr>
        <w:t>2</w:t>
      </w:r>
      <w:r w:rsidR="00AD360C" w:rsidRPr="001E1FBE">
        <w:rPr>
          <w:color w:val="auto"/>
          <w:szCs w:val="20"/>
        </w:rPr>
        <w:t>1</w:t>
      </w:r>
      <w:r w:rsidRPr="001E1FBE">
        <w:rPr>
          <w:rFonts w:hint="eastAsia"/>
          <w:color w:val="auto"/>
          <w:szCs w:val="20"/>
        </w:rPr>
        <w:t>年</w:t>
      </w:r>
      <w:r w:rsidR="002C41EA">
        <w:rPr>
          <w:color w:val="auto"/>
          <w:szCs w:val="20"/>
        </w:rPr>
        <w:t>11</w:t>
      </w:r>
      <w:r w:rsidRPr="001E1FBE">
        <w:rPr>
          <w:rFonts w:hint="eastAsia"/>
          <w:color w:val="auto"/>
          <w:szCs w:val="20"/>
        </w:rPr>
        <w:t>月</w:t>
      </w:r>
      <w:r w:rsidR="002C41EA">
        <w:rPr>
          <w:color w:val="auto"/>
          <w:szCs w:val="20"/>
        </w:rPr>
        <w:t>10</w:t>
      </w:r>
      <w:r w:rsidRPr="001E1FBE">
        <w:rPr>
          <w:rFonts w:hint="eastAsia"/>
          <w:color w:val="auto"/>
          <w:szCs w:val="20"/>
        </w:rPr>
        <w:t>日</w:t>
      </w:r>
      <w:r w:rsidRPr="001E1FBE">
        <w:rPr>
          <w:rFonts w:ascii="宋体" w:hAnsi="宋体" w:hint="eastAsia"/>
          <w:color w:val="auto"/>
          <w:szCs w:val="20"/>
        </w:rPr>
        <w:t>～</w:t>
      </w:r>
      <w:r w:rsidRPr="001E1FBE">
        <w:rPr>
          <w:color w:val="auto"/>
          <w:szCs w:val="20"/>
        </w:rPr>
        <w:t>20</w:t>
      </w:r>
      <w:r w:rsidR="00EC62A8" w:rsidRPr="001E1FBE">
        <w:rPr>
          <w:color w:val="auto"/>
          <w:szCs w:val="20"/>
        </w:rPr>
        <w:t>2</w:t>
      </w:r>
      <w:r w:rsidR="00BE5278" w:rsidRPr="001E1FBE">
        <w:rPr>
          <w:color w:val="auto"/>
          <w:szCs w:val="20"/>
        </w:rPr>
        <w:t>1</w:t>
      </w:r>
      <w:r w:rsidRPr="001E1FBE">
        <w:rPr>
          <w:rFonts w:hint="eastAsia"/>
          <w:color w:val="auto"/>
          <w:szCs w:val="20"/>
        </w:rPr>
        <w:t>年</w:t>
      </w:r>
      <w:r w:rsidR="00C15DDB">
        <w:rPr>
          <w:color w:val="auto"/>
          <w:szCs w:val="20"/>
        </w:rPr>
        <w:t>1</w:t>
      </w:r>
      <w:r w:rsidR="002C41EA">
        <w:rPr>
          <w:color w:val="auto"/>
          <w:szCs w:val="20"/>
        </w:rPr>
        <w:t>2</w:t>
      </w:r>
      <w:r w:rsidRPr="001E1FBE">
        <w:rPr>
          <w:rFonts w:hint="eastAsia"/>
          <w:color w:val="auto"/>
          <w:szCs w:val="20"/>
        </w:rPr>
        <w:t>月</w:t>
      </w:r>
      <w:r w:rsidR="00C15DDB">
        <w:rPr>
          <w:color w:val="auto"/>
          <w:szCs w:val="20"/>
        </w:rPr>
        <w:t>1</w:t>
      </w:r>
      <w:r w:rsidR="002C41EA">
        <w:rPr>
          <w:color w:val="auto"/>
          <w:szCs w:val="20"/>
        </w:rPr>
        <w:t>0</w:t>
      </w:r>
      <w:r w:rsidRPr="001E1FBE">
        <w:rPr>
          <w:rFonts w:hint="eastAsia"/>
          <w:color w:val="auto"/>
          <w:szCs w:val="20"/>
        </w:rPr>
        <w:t>日，《</w:t>
      </w:r>
      <w:r w:rsidR="002C41EA" w:rsidRPr="006D5B98">
        <w:rPr>
          <w:rFonts w:hint="eastAsia"/>
          <w:color w:val="auto"/>
        </w:rPr>
        <w:t>福建华银医学检验实验室项目</w:t>
      </w:r>
      <w:r w:rsidRPr="001E1FBE">
        <w:rPr>
          <w:rFonts w:hint="eastAsia"/>
          <w:color w:val="auto"/>
          <w:szCs w:val="20"/>
        </w:rPr>
        <w:t>竣工环境保护验收监测报告》编制完成，并提交验收专家组审查。</w:t>
      </w:r>
    </w:p>
    <w:p w:rsidR="004972C1" w:rsidRPr="001E1FBE" w:rsidRDefault="004972C1" w:rsidP="00242530">
      <w:pPr>
        <w:pStyle w:val="1"/>
        <w:keepNext w:val="0"/>
        <w:keepLines w:val="0"/>
        <w:spacing w:before="0" w:after="0" w:line="480" w:lineRule="auto"/>
        <w:rPr>
          <w:color w:val="auto"/>
          <w:sz w:val="32"/>
          <w:szCs w:val="32"/>
        </w:rPr>
      </w:pPr>
      <w:bookmarkStart w:id="9" w:name="_Toc73623796"/>
      <w:r w:rsidRPr="001E1FBE">
        <w:rPr>
          <w:color w:val="auto"/>
          <w:sz w:val="32"/>
          <w:szCs w:val="32"/>
        </w:rPr>
        <w:t>2</w:t>
      </w:r>
      <w:r w:rsidRPr="001E1FBE">
        <w:rPr>
          <w:rFonts w:hint="eastAsia"/>
          <w:color w:val="auto"/>
          <w:sz w:val="32"/>
          <w:szCs w:val="32"/>
        </w:rPr>
        <w:t>验收依据</w:t>
      </w:r>
      <w:bookmarkEnd w:id="9"/>
    </w:p>
    <w:p w:rsidR="004972C1" w:rsidRPr="001E1FBE" w:rsidRDefault="004972C1" w:rsidP="00242530">
      <w:pPr>
        <w:spacing w:line="360" w:lineRule="auto"/>
        <w:ind w:firstLineChars="200" w:firstLine="480"/>
        <w:rPr>
          <w:color w:val="auto"/>
          <w:szCs w:val="20"/>
        </w:rPr>
      </w:pPr>
      <w:r w:rsidRPr="001E1FBE">
        <w:rPr>
          <w:rFonts w:hint="eastAsia"/>
          <w:color w:val="auto"/>
          <w:szCs w:val="20"/>
        </w:rPr>
        <w:t>（</w:t>
      </w:r>
      <w:r w:rsidRPr="001E1FBE">
        <w:rPr>
          <w:color w:val="auto"/>
          <w:szCs w:val="20"/>
        </w:rPr>
        <w:t>1</w:t>
      </w:r>
      <w:r w:rsidRPr="001E1FBE">
        <w:rPr>
          <w:rFonts w:hint="eastAsia"/>
          <w:color w:val="auto"/>
          <w:szCs w:val="20"/>
        </w:rPr>
        <w:t>）《中华人民共和国环境保护法》</w:t>
      </w:r>
      <w:r w:rsidR="0079335C" w:rsidRPr="001E1FBE">
        <w:rPr>
          <w:rFonts w:hint="eastAsia"/>
          <w:color w:val="auto"/>
          <w:szCs w:val="20"/>
        </w:rPr>
        <w:t>，</w:t>
      </w:r>
      <w:r w:rsidRPr="001E1FBE">
        <w:rPr>
          <w:color w:val="auto"/>
          <w:szCs w:val="20"/>
        </w:rPr>
        <w:t>2015</w:t>
      </w:r>
      <w:r w:rsidRPr="001E1FBE">
        <w:rPr>
          <w:rFonts w:hint="eastAsia"/>
          <w:color w:val="auto"/>
          <w:szCs w:val="20"/>
        </w:rPr>
        <w:t>年</w:t>
      </w:r>
      <w:r w:rsidRPr="001E1FBE">
        <w:rPr>
          <w:color w:val="auto"/>
          <w:szCs w:val="20"/>
        </w:rPr>
        <w:t>1</w:t>
      </w:r>
      <w:r w:rsidRPr="001E1FBE">
        <w:rPr>
          <w:rFonts w:hint="eastAsia"/>
          <w:color w:val="auto"/>
          <w:szCs w:val="20"/>
        </w:rPr>
        <w:t>月</w:t>
      </w:r>
      <w:r w:rsidRPr="001E1FBE">
        <w:rPr>
          <w:color w:val="auto"/>
          <w:szCs w:val="20"/>
        </w:rPr>
        <w:t>1</w:t>
      </w:r>
      <w:r w:rsidRPr="001E1FBE">
        <w:rPr>
          <w:rFonts w:hint="eastAsia"/>
          <w:color w:val="auto"/>
          <w:szCs w:val="20"/>
        </w:rPr>
        <w:t>日实施；</w:t>
      </w:r>
    </w:p>
    <w:p w:rsidR="004972C1" w:rsidRPr="001E1FBE" w:rsidRDefault="004972C1" w:rsidP="00242530">
      <w:pPr>
        <w:spacing w:line="360" w:lineRule="auto"/>
        <w:ind w:firstLineChars="200" w:firstLine="480"/>
        <w:rPr>
          <w:color w:val="auto"/>
          <w:szCs w:val="20"/>
        </w:rPr>
      </w:pPr>
      <w:r w:rsidRPr="001E1FBE">
        <w:rPr>
          <w:rFonts w:hint="eastAsia"/>
          <w:color w:val="auto"/>
          <w:szCs w:val="20"/>
        </w:rPr>
        <w:t>（</w:t>
      </w:r>
      <w:r w:rsidRPr="001E1FBE">
        <w:rPr>
          <w:color w:val="auto"/>
          <w:szCs w:val="20"/>
        </w:rPr>
        <w:t>2</w:t>
      </w:r>
      <w:r w:rsidRPr="001E1FBE">
        <w:rPr>
          <w:rFonts w:hint="eastAsia"/>
          <w:color w:val="auto"/>
          <w:szCs w:val="20"/>
        </w:rPr>
        <w:t>）《中华人民共和国水污染防治法》</w:t>
      </w:r>
      <w:r w:rsidR="0079335C" w:rsidRPr="001E1FBE">
        <w:rPr>
          <w:rFonts w:hint="eastAsia"/>
          <w:color w:val="auto"/>
          <w:szCs w:val="20"/>
        </w:rPr>
        <w:t>，</w:t>
      </w:r>
      <w:r w:rsidR="0079335C" w:rsidRPr="001E1FBE">
        <w:rPr>
          <w:color w:val="auto"/>
          <w:szCs w:val="20"/>
        </w:rPr>
        <w:t>2017</w:t>
      </w:r>
      <w:r w:rsidR="0079335C" w:rsidRPr="001E1FBE">
        <w:rPr>
          <w:color w:val="auto"/>
          <w:szCs w:val="20"/>
        </w:rPr>
        <w:t>年</w:t>
      </w:r>
      <w:r w:rsidR="0079335C" w:rsidRPr="001E1FBE">
        <w:rPr>
          <w:color w:val="auto"/>
          <w:szCs w:val="20"/>
        </w:rPr>
        <w:t>6</w:t>
      </w:r>
      <w:r w:rsidR="0079335C" w:rsidRPr="001E1FBE">
        <w:rPr>
          <w:color w:val="auto"/>
          <w:szCs w:val="20"/>
        </w:rPr>
        <w:t>月</w:t>
      </w:r>
      <w:r w:rsidR="0079335C" w:rsidRPr="001E1FBE">
        <w:rPr>
          <w:color w:val="auto"/>
          <w:szCs w:val="20"/>
        </w:rPr>
        <w:t>27</w:t>
      </w:r>
      <w:r w:rsidR="0079335C" w:rsidRPr="001E1FBE">
        <w:rPr>
          <w:color w:val="auto"/>
          <w:szCs w:val="20"/>
        </w:rPr>
        <w:t>日</w:t>
      </w:r>
      <w:r w:rsidR="0079335C" w:rsidRPr="001E1FBE">
        <w:rPr>
          <w:rFonts w:hint="eastAsia"/>
          <w:color w:val="auto"/>
          <w:szCs w:val="20"/>
        </w:rPr>
        <w:t>修订，自</w:t>
      </w:r>
      <w:r w:rsidRPr="001E1FBE">
        <w:rPr>
          <w:color w:val="auto"/>
          <w:szCs w:val="20"/>
        </w:rPr>
        <w:t>20</w:t>
      </w:r>
      <w:r w:rsidR="000144DB" w:rsidRPr="001E1FBE">
        <w:rPr>
          <w:color w:val="auto"/>
          <w:szCs w:val="20"/>
        </w:rPr>
        <w:t>18</w:t>
      </w:r>
      <w:r w:rsidRPr="001E1FBE">
        <w:rPr>
          <w:rFonts w:hint="eastAsia"/>
          <w:color w:val="auto"/>
          <w:szCs w:val="20"/>
        </w:rPr>
        <w:t>年</w:t>
      </w:r>
      <w:r w:rsidR="000144DB" w:rsidRPr="001E1FBE">
        <w:rPr>
          <w:color w:val="auto"/>
          <w:szCs w:val="20"/>
        </w:rPr>
        <w:t>1</w:t>
      </w:r>
      <w:r w:rsidRPr="001E1FBE">
        <w:rPr>
          <w:rFonts w:hint="eastAsia"/>
          <w:color w:val="auto"/>
          <w:szCs w:val="20"/>
        </w:rPr>
        <w:t>月</w:t>
      </w:r>
      <w:r w:rsidRPr="001E1FBE">
        <w:rPr>
          <w:color w:val="auto"/>
          <w:szCs w:val="20"/>
        </w:rPr>
        <w:t>1</w:t>
      </w:r>
      <w:r w:rsidRPr="001E1FBE">
        <w:rPr>
          <w:rFonts w:hint="eastAsia"/>
          <w:color w:val="auto"/>
          <w:szCs w:val="20"/>
        </w:rPr>
        <w:t>日起施行；</w:t>
      </w:r>
    </w:p>
    <w:p w:rsidR="004972C1" w:rsidRPr="001E1FBE" w:rsidRDefault="004972C1" w:rsidP="00242530">
      <w:pPr>
        <w:spacing w:line="360" w:lineRule="auto"/>
        <w:ind w:firstLineChars="200" w:firstLine="480"/>
        <w:rPr>
          <w:color w:val="auto"/>
          <w:szCs w:val="20"/>
        </w:rPr>
      </w:pPr>
      <w:r w:rsidRPr="001E1FBE">
        <w:rPr>
          <w:rFonts w:hint="eastAsia"/>
          <w:color w:val="auto"/>
          <w:szCs w:val="20"/>
        </w:rPr>
        <w:t>（</w:t>
      </w:r>
      <w:r w:rsidRPr="001E1FBE">
        <w:rPr>
          <w:color w:val="auto"/>
          <w:szCs w:val="20"/>
        </w:rPr>
        <w:t>3</w:t>
      </w:r>
      <w:r w:rsidRPr="001E1FBE">
        <w:rPr>
          <w:rFonts w:hint="eastAsia"/>
          <w:color w:val="auto"/>
          <w:szCs w:val="20"/>
        </w:rPr>
        <w:t>）《中华人民共和国大气污染防治法》，</w:t>
      </w:r>
      <w:r w:rsidR="00EE013E" w:rsidRPr="001E1FBE">
        <w:rPr>
          <w:color w:val="auto"/>
          <w:szCs w:val="20"/>
        </w:rPr>
        <w:t>2018</w:t>
      </w:r>
      <w:r w:rsidR="00EE013E" w:rsidRPr="001E1FBE">
        <w:rPr>
          <w:color w:val="auto"/>
          <w:szCs w:val="20"/>
        </w:rPr>
        <w:t>年</w:t>
      </w:r>
      <w:r w:rsidR="00EE013E" w:rsidRPr="001E1FBE">
        <w:rPr>
          <w:color w:val="auto"/>
          <w:szCs w:val="20"/>
        </w:rPr>
        <w:t>10</w:t>
      </w:r>
      <w:r w:rsidR="00EE013E" w:rsidRPr="001E1FBE">
        <w:rPr>
          <w:color w:val="auto"/>
          <w:szCs w:val="20"/>
        </w:rPr>
        <w:t>月</w:t>
      </w:r>
      <w:r w:rsidR="00EE013E" w:rsidRPr="001E1FBE">
        <w:rPr>
          <w:color w:val="auto"/>
          <w:szCs w:val="20"/>
        </w:rPr>
        <w:t>26</w:t>
      </w:r>
      <w:r w:rsidR="00EE013E" w:rsidRPr="001E1FBE">
        <w:rPr>
          <w:color w:val="auto"/>
          <w:szCs w:val="20"/>
        </w:rPr>
        <w:t>日</w:t>
      </w:r>
      <w:r w:rsidRPr="001E1FBE">
        <w:rPr>
          <w:rFonts w:hint="eastAsia"/>
          <w:color w:val="auto"/>
          <w:szCs w:val="20"/>
        </w:rPr>
        <w:t>修订，自</w:t>
      </w:r>
      <w:r w:rsidR="00EE013E" w:rsidRPr="001E1FBE">
        <w:rPr>
          <w:color w:val="auto"/>
          <w:szCs w:val="20"/>
        </w:rPr>
        <w:t>2018</w:t>
      </w:r>
      <w:r w:rsidR="00EE013E" w:rsidRPr="001E1FBE">
        <w:rPr>
          <w:color w:val="auto"/>
          <w:szCs w:val="20"/>
        </w:rPr>
        <w:t>年</w:t>
      </w:r>
      <w:r w:rsidR="00EE013E" w:rsidRPr="001E1FBE">
        <w:rPr>
          <w:color w:val="auto"/>
          <w:szCs w:val="20"/>
        </w:rPr>
        <w:t>10</w:t>
      </w:r>
      <w:r w:rsidR="00EE013E" w:rsidRPr="001E1FBE">
        <w:rPr>
          <w:color w:val="auto"/>
          <w:szCs w:val="20"/>
        </w:rPr>
        <w:t>月</w:t>
      </w:r>
      <w:r w:rsidR="00EE013E" w:rsidRPr="001E1FBE">
        <w:rPr>
          <w:color w:val="auto"/>
          <w:szCs w:val="20"/>
        </w:rPr>
        <w:t>26</w:t>
      </w:r>
      <w:r w:rsidR="00EE013E" w:rsidRPr="001E1FBE">
        <w:rPr>
          <w:color w:val="auto"/>
          <w:szCs w:val="20"/>
        </w:rPr>
        <w:t>日</w:t>
      </w:r>
      <w:r w:rsidRPr="001E1FBE">
        <w:rPr>
          <w:rFonts w:hint="eastAsia"/>
          <w:color w:val="auto"/>
          <w:szCs w:val="20"/>
        </w:rPr>
        <w:t>起执行；</w:t>
      </w:r>
    </w:p>
    <w:p w:rsidR="004972C1" w:rsidRPr="001E1FBE" w:rsidRDefault="004972C1" w:rsidP="00242530">
      <w:pPr>
        <w:spacing w:line="360" w:lineRule="auto"/>
        <w:ind w:firstLineChars="200" w:firstLine="480"/>
        <w:rPr>
          <w:color w:val="auto"/>
          <w:szCs w:val="20"/>
        </w:rPr>
      </w:pPr>
      <w:r w:rsidRPr="001E1FBE">
        <w:rPr>
          <w:rFonts w:hint="eastAsia"/>
          <w:color w:val="auto"/>
          <w:szCs w:val="20"/>
        </w:rPr>
        <w:t>（</w:t>
      </w:r>
      <w:r w:rsidRPr="001E1FBE">
        <w:rPr>
          <w:color w:val="auto"/>
          <w:szCs w:val="20"/>
        </w:rPr>
        <w:t>4</w:t>
      </w:r>
      <w:r w:rsidRPr="001E1FBE">
        <w:rPr>
          <w:rFonts w:hint="eastAsia"/>
          <w:color w:val="auto"/>
          <w:szCs w:val="20"/>
        </w:rPr>
        <w:t>）《中华人民共和国固体废物污染环境防治法》，</w:t>
      </w:r>
      <w:r w:rsidRPr="001E1FBE">
        <w:rPr>
          <w:color w:val="auto"/>
          <w:szCs w:val="20"/>
        </w:rPr>
        <w:t>20</w:t>
      </w:r>
      <w:r w:rsidR="004876F8" w:rsidRPr="001E1FBE">
        <w:rPr>
          <w:color w:val="auto"/>
          <w:szCs w:val="20"/>
        </w:rPr>
        <w:t>20</w:t>
      </w:r>
      <w:r w:rsidRPr="001E1FBE">
        <w:rPr>
          <w:rFonts w:hint="eastAsia"/>
          <w:color w:val="auto"/>
          <w:szCs w:val="20"/>
        </w:rPr>
        <w:t>年</w:t>
      </w:r>
      <w:r w:rsidR="004876F8" w:rsidRPr="001E1FBE">
        <w:rPr>
          <w:color w:val="auto"/>
          <w:szCs w:val="20"/>
        </w:rPr>
        <w:t>4</w:t>
      </w:r>
      <w:r w:rsidRPr="001E1FBE">
        <w:rPr>
          <w:rFonts w:hint="eastAsia"/>
          <w:color w:val="auto"/>
          <w:szCs w:val="20"/>
        </w:rPr>
        <w:t>月</w:t>
      </w:r>
      <w:r w:rsidR="004876F8" w:rsidRPr="001E1FBE">
        <w:rPr>
          <w:color w:val="auto"/>
          <w:szCs w:val="20"/>
        </w:rPr>
        <w:t>29</w:t>
      </w:r>
      <w:r w:rsidR="0079335C" w:rsidRPr="001E1FBE">
        <w:rPr>
          <w:rFonts w:hint="eastAsia"/>
          <w:color w:val="auto"/>
          <w:szCs w:val="20"/>
        </w:rPr>
        <w:t>日</w:t>
      </w:r>
      <w:r w:rsidRPr="001E1FBE">
        <w:rPr>
          <w:rFonts w:hint="eastAsia"/>
          <w:color w:val="auto"/>
          <w:szCs w:val="20"/>
        </w:rPr>
        <w:t>修订</w:t>
      </w:r>
      <w:r w:rsidR="00B90CC8" w:rsidRPr="001E1FBE">
        <w:rPr>
          <w:rFonts w:hint="eastAsia"/>
          <w:color w:val="auto"/>
          <w:szCs w:val="20"/>
        </w:rPr>
        <w:t>，自</w:t>
      </w:r>
      <w:r w:rsidR="00B90CC8" w:rsidRPr="001E1FBE">
        <w:rPr>
          <w:rFonts w:hint="eastAsia"/>
          <w:color w:val="auto"/>
          <w:szCs w:val="20"/>
        </w:rPr>
        <w:t>2</w:t>
      </w:r>
      <w:r w:rsidR="00B90CC8" w:rsidRPr="001E1FBE">
        <w:rPr>
          <w:color w:val="auto"/>
          <w:szCs w:val="20"/>
        </w:rPr>
        <w:t>020</w:t>
      </w:r>
      <w:r w:rsidR="00B90CC8" w:rsidRPr="001E1FBE">
        <w:rPr>
          <w:rFonts w:hint="eastAsia"/>
          <w:color w:val="auto"/>
          <w:szCs w:val="20"/>
        </w:rPr>
        <w:t>年</w:t>
      </w:r>
      <w:r w:rsidR="00B90CC8" w:rsidRPr="001E1FBE">
        <w:rPr>
          <w:rFonts w:hint="eastAsia"/>
          <w:color w:val="auto"/>
          <w:szCs w:val="20"/>
        </w:rPr>
        <w:t>9</w:t>
      </w:r>
      <w:r w:rsidR="00B90CC8" w:rsidRPr="001E1FBE">
        <w:rPr>
          <w:rFonts w:hint="eastAsia"/>
          <w:color w:val="auto"/>
          <w:szCs w:val="20"/>
        </w:rPr>
        <w:t>月</w:t>
      </w:r>
      <w:r w:rsidR="00B90CC8" w:rsidRPr="001E1FBE">
        <w:rPr>
          <w:rFonts w:hint="eastAsia"/>
          <w:color w:val="auto"/>
          <w:szCs w:val="20"/>
        </w:rPr>
        <w:t>1</w:t>
      </w:r>
      <w:r w:rsidR="00B90CC8" w:rsidRPr="001E1FBE">
        <w:rPr>
          <w:rFonts w:hint="eastAsia"/>
          <w:color w:val="auto"/>
          <w:szCs w:val="20"/>
        </w:rPr>
        <w:t>日起执行</w:t>
      </w:r>
      <w:r w:rsidRPr="001E1FBE">
        <w:rPr>
          <w:rFonts w:hint="eastAsia"/>
          <w:color w:val="auto"/>
          <w:szCs w:val="20"/>
        </w:rPr>
        <w:t>；</w:t>
      </w:r>
    </w:p>
    <w:p w:rsidR="004972C1" w:rsidRPr="001E1FBE" w:rsidRDefault="004972C1" w:rsidP="00242530">
      <w:pPr>
        <w:spacing w:line="360" w:lineRule="auto"/>
        <w:ind w:firstLineChars="200" w:firstLine="480"/>
        <w:rPr>
          <w:color w:val="auto"/>
          <w:szCs w:val="20"/>
        </w:rPr>
      </w:pPr>
      <w:r w:rsidRPr="001E1FBE">
        <w:rPr>
          <w:rFonts w:hint="eastAsia"/>
          <w:color w:val="auto"/>
          <w:szCs w:val="20"/>
        </w:rPr>
        <w:t>（</w:t>
      </w:r>
      <w:r w:rsidRPr="001E1FBE">
        <w:rPr>
          <w:color w:val="auto"/>
          <w:szCs w:val="20"/>
        </w:rPr>
        <w:t>5</w:t>
      </w:r>
      <w:r w:rsidRPr="001E1FBE">
        <w:rPr>
          <w:rFonts w:hint="eastAsia"/>
          <w:color w:val="auto"/>
          <w:szCs w:val="20"/>
        </w:rPr>
        <w:t>）《中华人民共和国环境噪声污染防治法》，</w:t>
      </w:r>
      <w:r w:rsidR="00F66C6C" w:rsidRPr="001E1FBE">
        <w:rPr>
          <w:color w:val="auto"/>
          <w:szCs w:val="20"/>
        </w:rPr>
        <w:t>2018</w:t>
      </w:r>
      <w:r w:rsidR="00F66C6C" w:rsidRPr="001E1FBE">
        <w:rPr>
          <w:color w:val="auto"/>
          <w:szCs w:val="20"/>
        </w:rPr>
        <w:t>年</w:t>
      </w:r>
      <w:r w:rsidR="00F66C6C" w:rsidRPr="001E1FBE">
        <w:rPr>
          <w:color w:val="auto"/>
          <w:szCs w:val="20"/>
        </w:rPr>
        <w:t>12</w:t>
      </w:r>
      <w:r w:rsidR="00F66C6C" w:rsidRPr="001E1FBE">
        <w:rPr>
          <w:color w:val="auto"/>
          <w:szCs w:val="20"/>
        </w:rPr>
        <w:t>月</w:t>
      </w:r>
      <w:r w:rsidR="00F66C6C" w:rsidRPr="001E1FBE">
        <w:rPr>
          <w:color w:val="auto"/>
          <w:szCs w:val="20"/>
        </w:rPr>
        <w:t>29</w:t>
      </w:r>
      <w:r w:rsidR="00F66C6C" w:rsidRPr="001E1FBE">
        <w:rPr>
          <w:color w:val="auto"/>
          <w:szCs w:val="20"/>
        </w:rPr>
        <w:t>日</w:t>
      </w:r>
      <w:r w:rsidR="00F66C6C" w:rsidRPr="001E1FBE">
        <w:rPr>
          <w:rFonts w:hint="eastAsia"/>
          <w:color w:val="auto"/>
          <w:szCs w:val="20"/>
        </w:rPr>
        <w:t>修订</w:t>
      </w:r>
      <w:r w:rsidR="00B90CC8" w:rsidRPr="001E1FBE">
        <w:rPr>
          <w:rFonts w:hint="eastAsia"/>
          <w:color w:val="auto"/>
          <w:szCs w:val="20"/>
        </w:rPr>
        <w:t>，自</w:t>
      </w:r>
      <w:r w:rsidR="00B90CC8" w:rsidRPr="001E1FBE">
        <w:rPr>
          <w:rFonts w:hint="eastAsia"/>
          <w:color w:val="auto"/>
          <w:szCs w:val="20"/>
        </w:rPr>
        <w:t>2</w:t>
      </w:r>
      <w:r w:rsidR="00B90CC8" w:rsidRPr="001E1FBE">
        <w:rPr>
          <w:color w:val="auto"/>
          <w:szCs w:val="20"/>
        </w:rPr>
        <w:t>018</w:t>
      </w:r>
      <w:r w:rsidR="00B90CC8" w:rsidRPr="001E1FBE">
        <w:rPr>
          <w:rFonts w:hint="eastAsia"/>
          <w:color w:val="auto"/>
          <w:szCs w:val="20"/>
        </w:rPr>
        <w:t>年</w:t>
      </w:r>
      <w:r w:rsidR="00B90CC8" w:rsidRPr="001E1FBE">
        <w:rPr>
          <w:rFonts w:hint="eastAsia"/>
          <w:color w:val="auto"/>
          <w:szCs w:val="20"/>
        </w:rPr>
        <w:t>1</w:t>
      </w:r>
      <w:r w:rsidR="00B90CC8" w:rsidRPr="001E1FBE">
        <w:rPr>
          <w:color w:val="auto"/>
          <w:szCs w:val="20"/>
        </w:rPr>
        <w:t>2</w:t>
      </w:r>
      <w:r w:rsidR="00B90CC8" w:rsidRPr="001E1FBE">
        <w:rPr>
          <w:rFonts w:hint="eastAsia"/>
          <w:color w:val="auto"/>
          <w:szCs w:val="20"/>
        </w:rPr>
        <w:t>月</w:t>
      </w:r>
      <w:r w:rsidR="00B90CC8" w:rsidRPr="001E1FBE">
        <w:rPr>
          <w:rFonts w:hint="eastAsia"/>
          <w:color w:val="auto"/>
          <w:szCs w:val="20"/>
        </w:rPr>
        <w:t>2</w:t>
      </w:r>
      <w:r w:rsidR="00B90CC8" w:rsidRPr="001E1FBE">
        <w:rPr>
          <w:color w:val="auto"/>
          <w:szCs w:val="20"/>
        </w:rPr>
        <w:t>9</w:t>
      </w:r>
      <w:r w:rsidR="00B90CC8" w:rsidRPr="001E1FBE">
        <w:rPr>
          <w:rFonts w:hint="eastAsia"/>
          <w:color w:val="auto"/>
          <w:szCs w:val="20"/>
        </w:rPr>
        <w:t>日起执行</w:t>
      </w:r>
      <w:r w:rsidRPr="001E1FBE">
        <w:rPr>
          <w:rFonts w:hint="eastAsia"/>
          <w:color w:val="auto"/>
          <w:szCs w:val="20"/>
        </w:rPr>
        <w:t>；</w:t>
      </w:r>
    </w:p>
    <w:p w:rsidR="004972C1" w:rsidRPr="001E1FBE" w:rsidRDefault="004972C1" w:rsidP="00242530">
      <w:pPr>
        <w:spacing w:line="360" w:lineRule="auto"/>
        <w:ind w:firstLineChars="200" w:firstLine="480"/>
        <w:rPr>
          <w:color w:val="auto"/>
          <w:szCs w:val="20"/>
        </w:rPr>
      </w:pPr>
      <w:r w:rsidRPr="001E1FBE">
        <w:rPr>
          <w:rFonts w:hint="eastAsia"/>
          <w:color w:val="auto"/>
          <w:szCs w:val="20"/>
        </w:rPr>
        <w:t>（</w:t>
      </w:r>
      <w:r w:rsidRPr="001E1FBE">
        <w:rPr>
          <w:color w:val="auto"/>
          <w:szCs w:val="20"/>
        </w:rPr>
        <w:t>6</w:t>
      </w:r>
      <w:r w:rsidRPr="001E1FBE">
        <w:rPr>
          <w:rFonts w:hint="eastAsia"/>
          <w:color w:val="auto"/>
          <w:szCs w:val="20"/>
        </w:rPr>
        <w:t>）《建设项目环境保护管理条例》（国务院令第</w:t>
      </w:r>
      <w:r w:rsidRPr="001E1FBE">
        <w:rPr>
          <w:color w:val="auto"/>
          <w:szCs w:val="20"/>
        </w:rPr>
        <w:t>682</w:t>
      </w:r>
      <w:r w:rsidRPr="001E1FBE">
        <w:rPr>
          <w:rFonts w:hint="eastAsia"/>
          <w:color w:val="auto"/>
          <w:szCs w:val="20"/>
        </w:rPr>
        <w:t>号，</w:t>
      </w:r>
      <w:r w:rsidRPr="001E1FBE">
        <w:rPr>
          <w:color w:val="auto"/>
          <w:szCs w:val="20"/>
        </w:rPr>
        <w:t>2017</w:t>
      </w:r>
      <w:r w:rsidRPr="001E1FBE">
        <w:rPr>
          <w:rFonts w:hint="eastAsia"/>
          <w:color w:val="auto"/>
          <w:szCs w:val="20"/>
        </w:rPr>
        <w:t>年</w:t>
      </w:r>
      <w:r w:rsidRPr="001E1FBE">
        <w:rPr>
          <w:color w:val="auto"/>
          <w:szCs w:val="20"/>
        </w:rPr>
        <w:t>7</w:t>
      </w:r>
      <w:r w:rsidRPr="001E1FBE">
        <w:rPr>
          <w:rFonts w:hint="eastAsia"/>
          <w:color w:val="auto"/>
          <w:szCs w:val="20"/>
        </w:rPr>
        <w:t>月</w:t>
      </w:r>
      <w:r w:rsidRPr="001E1FBE">
        <w:rPr>
          <w:color w:val="auto"/>
          <w:szCs w:val="20"/>
        </w:rPr>
        <w:t>16</w:t>
      </w:r>
      <w:r w:rsidRPr="001E1FBE">
        <w:rPr>
          <w:rFonts w:hint="eastAsia"/>
          <w:color w:val="auto"/>
          <w:szCs w:val="20"/>
        </w:rPr>
        <w:t>日，</w:t>
      </w:r>
      <w:r w:rsidRPr="001E1FBE">
        <w:rPr>
          <w:color w:val="auto"/>
          <w:szCs w:val="20"/>
        </w:rPr>
        <w:t>2017</w:t>
      </w:r>
      <w:r w:rsidRPr="001E1FBE">
        <w:rPr>
          <w:rFonts w:hint="eastAsia"/>
          <w:color w:val="auto"/>
          <w:szCs w:val="20"/>
        </w:rPr>
        <w:t>年</w:t>
      </w:r>
      <w:r w:rsidRPr="001E1FBE">
        <w:rPr>
          <w:color w:val="auto"/>
          <w:szCs w:val="20"/>
        </w:rPr>
        <w:t>10</w:t>
      </w:r>
      <w:r w:rsidRPr="001E1FBE">
        <w:rPr>
          <w:rFonts w:hint="eastAsia"/>
          <w:color w:val="auto"/>
          <w:szCs w:val="20"/>
        </w:rPr>
        <w:t>月</w:t>
      </w:r>
      <w:r w:rsidRPr="001E1FBE">
        <w:rPr>
          <w:color w:val="auto"/>
          <w:szCs w:val="20"/>
        </w:rPr>
        <w:t>1</w:t>
      </w:r>
      <w:r w:rsidRPr="001E1FBE">
        <w:rPr>
          <w:rFonts w:hint="eastAsia"/>
          <w:color w:val="auto"/>
          <w:szCs w:val="20"/>
        </w:rPr>
        <w:t>日实施）；</w:t>
      </w:r>
    </w:p>
    <w:p w:rsidR="004972C1" w:rsidRPr="001E1FBE" w:rsidRDefault="004972C1" w:rsidP="00242530">
      <w:pPr>
        <w:spacing w:line="360" w:lineRule="auto"/>
        <w:ind w:firstLineChars="200" w:firstLine="480"/>
        <w:rPr>
          <w:color w:val="auto"/>
          <w:szCs w:val="20"/>
        </w:rPr>
      </w:pPr>
      <w:r w:rsidRPr="001E1FBE">
        <w:rPr>
          <w:rFonts w:hint="eastAsia"/>
          <w:color w:val="auto"/>
          <w:szCs w:val="20"/>
        </w:rPr>
        <w:t>（</w:t>
      </w:r>
      <w:r w:rsidRPr="001E1FBE">
        <w:rPr>
          <w:color w:val="auto"/>
          <w:szCs w:val="20"/>
        </w:rPr>
        <w:t>7</w:t>
      </w:r>
      <w:r w:rsidRPr="001E1FBE">
        <w:rPr>
          <w:rFonts w:hint="eastAsia"/>
          <w:color w:val="auto"/>
          <w:szCs w:val="20"/>
        </w:rPr>
        <w:t>）《建设项目竣工环境保护验收暂行办法》（</w:t>
      </w:r>
      <w:r w:rsidRPr="001E1FBE">
        <w:rPr>
          <w:color w:val="auto"/>
          <w:szCs w:val="20"/>
        </w:rPr>
        <w:t>2017</w:t>
      </w:r>
      <w:r w:rsidRPr="001E1FBE">
        <w:rPr>
          <w:rFonts w:hint="eastAsia"/>
          <w:color w:val="auto"/>
          <w:szCs w:val="20"/>
        </w:rPr>
        <w:t>年</w:t>
      </w:r>
      <w:r w:rsidRPr="001E1FBE">
        <w:rPr>
          <w:color w:val="auto"/>
          <w:szCs w:val="20"/>
        </w:rPr>
        <w:t>11</w:t>
      </w:r>
      <w:r w:rsidRPr="001E1FBE">
        <w:rPr>
          <w:rFonts w:hint="eastAsia"/>
          <w:color w:val="auto"/>
          <w:szCs w:val="20"/>
        </w:rPr>
        <w:t>月</w:t>
      </w:r>
      <w:r w:rsidRPr="001E1FBE">
        <w:rPr>
          <w:color w:val="auto"/>
          <w:szCs w:val="20"/>
        </w:rPr>
        <w:t>20</w:t>
      </w:r>
      <w:r w:rsidRPr="001E1FBE">
        <w:rPr>
          <w:rFonts w:hint="eastAsia"/>
          <w:color w:val="auto"/>
          <w:szCs w:val="20"/>
        </w:rPr>
        <w:t>日）；</w:t>
      </w:r>
    </w:p>
    <w:p w:rsidR="004972C1" w:rsidRPr="001E1FBE" w:rsidRDefault="004972C1" w:rsidP="00242530">
      <w:pPr>
        <w:spacing w:line="360" w:lineRule="auto"/>
        <w:ind w:firstLineChars="200" w:firstLine="480"/>
        <w:rPr>
          <w:color w:val="auto"/>
          <w:szCs w:val="20"/>
        </w:rPr>
      </w:pPr>
      <w:r w:rsidRPr="001E1FBE">
        <w:rPr>
          <w:rFonts w:hint="eastAsia"/>
          <w:color w:val="auto"/>
          <w:szCs w:val="20"/>
        </w:rPr>
        <w:t>（</w:t>
      </w:r>
      <w:r w:rsidRPr="001E1FBE">
        <w:rPr>
          <w:color w:val="auto"/>
          <w:szCs w:val="20"/>
        </w:rPr>
        <w:t>8</w:t>
      </w:r>
      <w:r w:rsidRPr="001E1FBE">
        <w:rPr>
          <w:rFonts w:hint="eastAsia"/>
          <w:color w:val="auto"/>
          <w:szCs w:val="20"/>
        </w:rPr>
        <w:t>）</w:t>
      </w:r>
      <w:r w:rsidR="0024295E" w:rsidRPr="001E1FBE">
        <w:rPr>
          <w:rFonts w:hint="eastAsia"/>
          <w:color w:val="auto"/>
          <w:szCs w:val="20"/>
        </w:rPr>
        <w:t>《建设项目竣工环境保护验收技术指南污染影响类》（生态环境部公告</w:t>
      </w:r>
      <w:r w:rsidR="0024295E" w:rsidRPr="001E1FBE">
        <w:rPr>
          <w:rFonts w:hint="eastAsia"/>
          <w:color w:val="auto"/>
          <w:szCs w:val="20"/>
        </w:rPr>
        <w:t>2018</w:t>
      </w:r>
      <w:r w:rsidR="0024295E" w:rsidRPr="001E1FBE">
        <w:rPr>
          <w:rFonts w:hint="eastAsia"/>
          <w:color w:val="auto"/>
          <w:szCs w:val="20"/>
        </w:rPr>
        <w:t>年第</w:t>
      </w:r>
      <w:r w:rsidR="0024295E" w:rsidRPr="001E1FBE">
        <w:rPr>
          <w:rFonts w:hint="eastAsia"/>
          <w:color w:val="auto"/>
          <w:szCs w:val="20"/>
        </w:rPr>
        <w:t>9</w:t>
      </w:r>
      <w:r w:rsidR="0024295E" w:rsidRPr="001E1FBE">
        <w:rPr>
          <w:rFonts w:hint="eastAsia"/>
          <w:color w:val="auto"/>
          <w:szCs w:val="20"/>
        </w:rPr>
        <w:t>号）</w:t>
      </w:r>
      <w:r w:rsidRPr="001E1FBE">
        <w:rPr>
          <w:rFonts w:hint="eastAsia"/>
          <w:color w:val="auto"/>
          <w:szCs w:val="20"/>
        </w:rPr>
        <w:t>；</w:t>
      </w:r>
    </w:p>
    <w:p w:rsidR="00776414" w:rsidRPr="00DD74AC" w:rsidRDefault="004972C1" w:rsidP="00242530">
      <w:pPr>
        <w:spacing w:line="360" w:lineRule="auto"/>
        <w:ind w:firstLineChars="200" w:firstLine="480"/>
        <w:rPr>
          <w:szCs w:val="20"/>
        </w:rPr>
      </w:pPr>
      <w:r w:rsidRPr="001E1FBE">
        <w:rPr>
          <w:rFonts w:hint="eastAsia"/>
          <w:color w:val="auto"/>
          <w:szCs w:val="20"/>
        </w:rPr>
        <w:t>（</w:t>
      </w:r>
      <w:r w:rsidRPr="001E1FBE">
        <w:rPr>
          <w:color w:val="auto"/>
          <w:szCs w:val="20"/>
        </w:rPr>
        <w:t>9</w:t>
      </w:r>
      <w:r w:rsidRPr="001E1FBE">
        <w:rPr>
          <w:rFonts w:hint="eastAsia"/>
          <w:color w:val="auto"/>
          <w:szCs w:val="20"/>
        </w:rPr>
        <w:t>）</w:t>
      </w:r>
      <w:r w:rsidR="00776414" w:rsidRPr="001E1FBE">
        <w:rPr>
          <w:rFonts w:hint="eastAsia"/>
          <w:color w:val="auto"/>
          <w:szCs w:val="20"/>
        </w:rPr>
        <w:t>《厦门市环境保护局关于发布建设项目竣工环境保护设施验收工作指导意见的通知》（厦环评</w:t>
      </w:r>
      <w:r w:rsidR="00776414" w:rsidRPr="001E1FBE">
        <w:rPr>
          <w:color w:val="auto"/>
          <w:szCs w:val="20"/>
        </w:rPr>
        <w:t>[2018]6</w:t>
      </w:r>
      <w:r w:rsidR="00776414" w:rsidRPr="001E1FBE">
        <w:rPr>
          <w:rFonts w:hint="eastAsia"/>
          <w:color w:val="auto"/>
          <w:szCs w:val="20"/>
        </w:rPr>
        <w:t>号），</w:t>
      </w:r>
      <w:r w:rsidR="00776414" w:rsidRPr="001E1FBE">
        <w:rPr>
          <w:color w:val="auto"/>
          <w:szCs w:val="20"/>
        </w:rPr>
        <w:t>2018</w:t>
      </w:r>
      <w:r w:rsidR="00776414" w:rsidRPr="001E1FBE">
        <w:rPr>
          <w:color w:val="auto"/>
          <w:szCs w:val="20"/>
        </w:rPr>
        <w:t>年</w:t>
      </w:r>
      <w:r w:rsidR="00776414" w:rsidRPr="001E1FBE">
        <w:rPr>
          <w:color w:val="auto"/>
          <w:szCs w:val="20"/>
        </w:rPr>
        <w:t>2</w:t>
      </w:r>
      <w:r w:rsidR="00776414" w:rsidRPr="001E1FBE">
        <w:rPr>
          <w:color w:val="auto"/>
          <w:szCs w:val="20"/>
        </w:rPr>
        <w:t>月</w:t>
      </w:r>
      <w:r w:rsidR="00776414" w:rsidRPr="001E1FBE">
        <w:rPr>
          <w:color w:val="auto"/>
          <w:szCs w:val="20"/>
        </w:rPr>
        <w:t>23</w:t>
      </w:r>
      <w:r w:rsidR="00776414" w:rsidRPr="001E1FBE">
        <w:rPr>
          <w:color w:val="auto"/>
          <w:szCs w:val="20"/>
        </w:rPr>
        <w:t>日</w:t>
      </w:r>
      <w:r w:rsidR="00776414" w:rsidRPr="001E1FBE">
        <w:rPr>
          <w:rFonts w:hint="eastAsia"/>
          <w:color w:val="auto"/>
          <w:szCs w:val="20"/>
        </w:rPr>
        <w:t>；</w:t>
      </w:r>
    </w:p>
    <w:p w:rsidR="00DE7AA8" w:rsidRPr="00DD74AC" w:rsidRDefault="00776414" w:rsidP="00242530">
      <w:pPr>
        <w:spacing w:line="360" w:lineRule="auto"/>
        <w:ind w:firstLineChars="200" w:firstLine="480"/>
        <w:rPr>
          <w:szCs w:val="20"/>
        </w:rPr>
      </w:pPr>
      <w:r w:rsidRPr="00DD74AC">
        <w:rPr>
          <w:szCs w:val="20"/>
        </w:rPr>
        <w:t>（</w:t>
      </w:r>
      <w:r w:rsidR="00C64354" w:rsidRPr="00DD74AC">
        <w:rPr>
          <w:szCs w:val="20"/>
        </w:rPr>
        <w:t>10</w:t>
      </w:r>
      <w:r w:rsidRPr="00DD74AC">
        <w:rPr>
          <w:szCs w:val="20"/>
        </w:rPr>
        <w:t>）</w:t>
      </w:r>
      <w:r w:rsidR="00DE7AA8" w:rsidRPr="00DD74AC">
        <w:rPr>
          <w:rFonts w:hint="eastAsia"/>
          <w:szCs w:val="20"/>
        </w:rPr>
        <w:t>《</w:t>
      </w:r>
      <w:r w:rsidR="002C41EA" w:rsidRPr="00DD74AC">
        <w:rPr>
          <w:rFonts w:hint="eastAsia"/>
        </w:rPr>
        <w:t>福建华银医学检验实验室项目</w:t>
      </w:r>
      <w:r w:rsidR="00C64354" w:rsidRPr="00DD74AC">
        <w:rPr>
          <w:rFonts w:hint="eastAsia"/>
          <w:szCs w:val="20"/>
        </w:rPr>
        <w:t>环境影响报告表</w:t>
      </w:r>
      <w:r w:rsidR="00DE7AA8" w:rsidRPr="00DD74AC">
        <w:rPr>
          <w:rFonts w:hint="eastAsia"/>
          <w:szCs w:val="20"/>
        </w:rPr>
        <w:t>》（</w:t>
      </w:r>
      <w:r w:rsidR="00DD74AC" w:rsidRPr="00DD74AC">
        <w:rPr>
          <w:rFonts w:hint="eastAsia"/>
          <w:szCs w:val="20"/>
        </w:rPr>
        <w:t>深圳市环翊环保科技有限公司</w:t>
      </w:r>
      <w:r w:rsidR="00DE7AA8" w:rsidRPr="00DD74AC">
        <w:rPr>
          <w:rFonts w:hint="eastAsia"/>
          <w:szCs w:val="20"/>
        </w:rPr>
        <w:t>，</w:t>
      </w:r>
      <w:r w:rsidR="00EE013E" w:rsidRPr="00DD74AC">
        <w:rPr>
          <w:szCs w:val="20"/>
        </w:rPr>
        <w:t>20</w:t>
      </w:r>
      <w:r w:rsidR="002C41EA" w:rsidRPr="00DD74AC">
        <w:rPr>
          <w:szCs w:val="20"/>
        </w:rPr>
        <w:t>21</w:t>
      </w:r>
      <w:r w:rsidR="00EE013E" w:rsidRPr="00DD74AC">
        <w:rPr>
          <w:szCs w:val="20"/>
        </w:rPr>
        <w:t>年</w:t>
      </w:r>
      <w:r w:rsidR="002C41EA" w:rsidRPr="00DD74AC">
        <w:rPr>
          <w:szCs w:val="20"/>
        </w:rPr>
        <w:t>1</w:t>
      </w:r>
      <w:r w:rsidR="00EE013E" w:rsidRPr="00DD74AC">
        <w:rPr>
          <w:szCs w:val="20"/>
        </w:rPr>
        <w:t>月</w:t>
      </w:r>
      <w:r w:rsidR="00DE7AA8" w:rsidRPr="00DD74AC">
        <w:rPr>
          <w:rFonts w:hint="eastAsia"/>
          <w:szCs w:val="20"/>
        </w:rPr>
        <w:t>）；</w:t>
      </w:r>
    </w:p>
    <w:p w:rsidR="008B730A" w:rsidRPr="00BD1844" w:rsidRDefault="00DE7AA8" w:rsidP="00BD1844">
      <w:pPr>
        <w:spacing w:line="360" w:lineRule="auto"/>
        <w:ind w:firstLineChars="200" w:firstLine="480"/>
        <w:rPr>
          <w:color w:val="auto"/>
          <w:szCs w:val="20"/>
        </w:rPr>
      </w:pPr>
      <w:r w:rsidRPr="001E1FBE">
        <w:rPr>
          <w:rFonts w:hint="eastAsia"/>
          <w:color w:val="auto"/>
          <w:szCs w:val="20"/>
        </w:rPr>
        <w:t>（</w:t>
      </w:r>
      <w:r w:rsidR="00C64354" w:rsidRPr="001E1FBE">
        <w:rPr>
          <w:color w:val="auto"/>
          <w:szCs w:val="20"/>
        </w:rPr>
        <w:t>11</w:t>
      </w:r>
      <w:r w:rsidRPr="001E1FBE">
        <w:rPr>
          <w:rFonts w:hint="eastAsia"/>
          <w:color w:val="auto"/>
          <w:szCs w:val="20"/>
        </w:rPr>
        <w:t>）《</w:t>
      </w:r>
      <w:r w:rsidR="00BD1844" w:rsidRPr="00BD1844">
        <w:rPr>
          <w:rFonts w:hint="eastAsia"/>
          <w:color w:val="auto"/>
          <w:szCs w:val="20"/>
        </w:rPr>
        <w:t>厦门市翔安生态环境局关于</w:t>
      </w:r>
      <w:r w:rsidR="002C41EA" w:rsidRPr="002C41EA">
        <w:rPr>
          <w:rFonts w:hint="eastAsia"/>
          <w:color w:val="auto"/>
          <w:szCs w:val="20"/>
        </w:rPr>
        <w:t>福建华银医学检验实验室有限公司福建华银医学检验实验室项目</w:t>
      </w:r>
      <w:r w:rsidR="00BD1844" w:rsidRPr="00BD1844">
        <w:rPr>
          <w:rFonts w:hint="eastAsia"/>
          <w:color w:val="auto"/>
          <w:szCs w:val="20"/>
        </w:rPr>
        <w:t>环境影响报告表的批复</w:t>
      </w:r>
      <w:r w:rsidRPr="001E1FBE">
        <w:rPr>
          <w:rFonts w:hint="eastAsia"/>
          <w:color w:val="auto"/>
          <w:szCs w:val="20"/>
        </w:rPr>
        <w:t>》（</w:t>
      </w:r>
      <w:r w:rsidR="00D60058" w:rsidRPr="001E1FBE">
        <w:rPr>
          <w:rFonts w:hint="eastAsia"/>
          <w:color w:val="auto"/>
        </w:rPr>
        <w:t>厦</w:t>
      </w:r>
      <w:r w:rsidR="00D60058">
        <w:rPr>
          <w:rFonts w:hint="eastAsia"/>
          <w:color w:val="auto"/>
        </w:rPr>
        <w:t>翔</w:t>
      </w:r>
      <w:r w:rsidR="00D60058" w:rsidRPr="001E1FBE">
        <w:rPr>
          <w:rFonts w:hint="eastAsia"/>
          <w:color w:val="auto"/>
        </w:rPr>
        <w:t>环审〔</w:t>
      </w:r>
      <w:r w:rsidR="00D60058" w:rsidRPr="001E1FBE">
        <w:rPr>
          <w:rFonts w:hint="eastAsia"/>
          <w:color w:val="auto"/>
        </w:rPr>
        <w:t>20</w:t>
      </w:r>
      <w:r w:rsidR="00D60058">
        <w:rPr>
          <w:color w:val="auto"/>
        </w:rPr>
        <w:t>21</w:t>
      </w:r>
      <w:r w:rsidR="00D60058" w:rsidRPr="001E1FBE">
        <w:rPr>
          <w:rFonts w:hint="eastAsia"/>
          <w:color w:val="auto"/>
        </w:rPr>
        <w:t>〕</w:t>
      </w:r>
      <w:r w:rsidR="00D60058">
        <w:rPr>
          <w:color w:val="auto"/>
        </w:rPr>
        <w:t>026</w:t>
      </w:r>
      <w:r w:rsidR="00D60058" w:rsidRPr="001E1FBE">
        <w:rPr>
          <w:rFonts w:hint="eastAsia"/>
          <w:color w:val="auto"/>
        </w:rPr>
        <w:t>号</w:t>
      </w:r>
      <w:r w:rsidRPr="001E1FBE">
        <w:rPr>
          <w:rFonts w:hint="eastAsia"/>
          <w:color w:val="auto"/>
          <w:szCs w:val="20"/>
        </w:rPr>
        <w:t>，</w:t>
      </w:r>
      <w:r w:rsidR="00951674" w:rsidRPr="001E1FBE">
        <w:rPr>
          <w:rFonts w:hint="eastAsia"/>
          <w:color w:val="auto"/>
          <w:szCs w:val="20"/>
        </w:rPr>
        <w:t>20</w:t>
      </w:r>
      <w:r w:rsidR="00D60058">
        <w:rPr>
          <w:color w:val="auto"/>
          <w:szCs w:val="20"/>
        </w:rPr>
        <w:t>21</w:t>
      </w:r>
      <w:r w:rsidR="00951674" w:rsidRPr="001E1FBE">
        <w:rPr>
          <w:rFonts w:hint="eastAsia"/>
          <w:color w:val="auto"/>
          <w:szCs w:val="20"/>
        </w:rPr>
        <w:lastRenderedPageBreak/>
        <w:t>年</w:t>
      </w:r>
      <w:r w:rsidR="00D60058">
        <w:rPr>
          <w:color w:val="auto"/>
          <w:szCs w:val="20"/>
        </w:rPr>
        <w:t>2</w:t>
      </w:r>
      <w:r w:rsidR="00951674" w:rsidRPr="001E1FBE">
        <w:rPr>
          <w:rFonts w:hint="eastAsia"/>
          <w:color w:val="auto"/>
          <w:szCs w:val="20"/>
        </w:rPr>
        <w:t>月</w:t>
      </w:r>
      <w:r w:rsidR="00BD1844">
        <w:rPr>
          <w:color w:val="auto"/>
          <w:szCs w:val="20"/>
        </w:rPr>
        <w:t>5</w:t>
      </w:r>
      <w:r w:rsidR="00951674" w:rsidRPr="001E1FBE">
        <w:rPr>
          <w:rFonts w:hint="eastAsia"/>
          <w:color w:val="auto"/>
          <w:szCs w:val="20"/>
        </w:rPr>
        <w:t>日</w:t>
      </w:r>
      <w:r w:rsidRPr="001E1FBE">
        <w:rPr>
          <w:rFonts w:hint="eastAsia"/>
          <w:color w:val="auto"/>
          <w:szCs w:val="20"/>
        </w:rPr>
        <w:t>）</w:t>
      </w:r>
      <w:r w:rsidR="00C64354" w:rsidRPr="001E1FBE">
        <w:rPr>
          <w:rFonts w:hint="eastAsia"/>
          <w:color w:val="auto"/>
          <w:szCs w:val="20"/>
        </w:rPr>
        <w:t>。</w:t>
      </w:r>
    </w:p>
    <w:p w:rsidR="004972C1" w:rsidRPr="001E1FBE" w:rsidRDefault="004972C1" w:rsidP="00242530">
      <w:pPr>
        <w:pStyle w:val="1"/>
        <w:keepNext w:val="0"/>
        <w:keepLines w:val="0"/>
        <w:spacing w:before="0" w:after="0" w:line="480" w:lineRule="auto"/>
        <w:rPr>
          <w:color w:val="auto"/>
          <w:sz w:val="32"/>
          <w:szCs w:val="32"/>
        </w:rPr>
      </w:pPr>
      <w:bookmarkStart w:id="10" w:name="_Toc73623797"/>
      <w:r w:rsidRPr="001E1FBE">
        <w:rPr>
          <w:color w:val="auto"/>
          <w:sz w:val="32"/>
          <w:szCs w:val="32"/>
        </w:rPr>
        <w:t>3</w:t>
      </w:r>
      <w:r w:rsidRPr="001E1FBE">
        <w:rPr>
          <w:rFonts w:hint="eastAsia"/>
          <w:color w:val="auto"/>
          <w:sz w:val="32"/>
          <w:szCs w:val="32"/>
        </w:rPr>
        <w:t>工程建设情况</w:t>
      </w:r>
      <w:bookmarkEnd w:id="10"/>
    </w:p>
    <w:p w:rsidR="004972C1" w:rsidRPr="001E1FBE" w:rsidRDefault="004972C1" w:rsidP="00242530">
      <w:pPr>
        <w:pStyle w:val="2"/>
        <w:spacing w:before="0" w:after="0" w:line="360" w:lineRule="auto"/>
        <w:ind w:leftChars="100" w:left="240"/>
        <w:rPr>
          <w:rFonts w:ascii="Times New Roman" w:eastAsia="宋体" w:hAnsi="Times New Roman"/>
          <w:color w:val="auto"/>
          <w:sz w:val="30"/>
          <w:szCs w:val="30"/>
        </w:rPr>
      </w:pPr>
      <w:bookmarkStart w:id="11" w:name="_Toc73623798"/>
      <w:r w:rsidRPr="001E1FBE">
        <w:rPr>
          <w:rFonts w:ascii="Times New Roman" w:eastAsia="宋体" w:hAnsi="Times New Roman"/>
          <w:color w:val="auto"/>
          <w:sz w:val="30"/>
          <w:szCs w:val="30"/>
        </w:rPr>
        <w:t>3.1</w:t>
      </w:r>
      <w:r w:rsidRPr="001E1FBE">
        <w:rPr>
          <w:rFonts w:ascii="Times New Roman" w:eastAsia="宋体" w:hAnsi="Times New Roman" w:hint="eastAsia"/>
          <w:color w:val="auto"/>
          <w:sz w:val="30"/>
          <w:szCs w:val="30"/>
        </w:rPr>
        <w:t>地理位置与平面布置</w:t>
      </w:r>
      <w:bookmarkEnd w:id="11"/>
    </w:p>
    <w:p w:rsidR="004972C1" w:rsidRPr="001E1FBE" w:rsidRDefault="004972C1" w:rsidP="00242530">
      <w:pPr>
        <w:spacing w:line="360" w:lineRule="auto"/>
        <w:ind w:leftChars="200" w:left="480"/>
        <w:outlineLvl w:val="2"/>
        <w:rPr>
          <w:b/>
          <w:color w:val="auto"/>
          <w:sz w:val="28"/>
          <w:szCs w:val="28"/>
        </w:rPr>
      </w:pPr>
      <w:bookmarkStart w:id="12" w:name="_Toc73623799"/>
      <w:smartTag w:uri="urn:schemas-microsoft-com:office:smarttags" w:element="chsdate">
        <w:smartTagPr>
          <w:attr w:name="Year" w:val="1899"/>
          <w:attr w:name="Month" w:val="12"/>
          <w:attr w:name="Day" w:val="30"/>
          <w:attr w:name="IsLunarDate" w:val="False"/>
          <w:attr w:name="IsROCDate" w:val="False"/>
        </w:smartTagPr>
        <w:r w:rsidRPr="001E1FBE">
          <w:rPr>
            <w:b/>
            <w:color w:val="auto"/>
            <w:sz w:val="28"/>
            <w:szCs w:val="28"/>
          </w:rPr>
          <w:t>3.1.1</w:t>
        </w:r>
      </w:smartTag>
      <w:r w:rsidRPr="001E1FBE">
        <w:rPr>
          <w:rFonts w:hint="eastAsia"/>
          <w:b/>
          <w:color w:val="auto"/>
          <w:sz w:val="28"/>
          <w:szCs w:val="28"/>
        </w:rPr>
        <w:t>地理位置</w:t>
      </w:r>
      <w:bookmarkEnd w:id="12"/>
    </w:p>
    <w:p w:rsidR="00C53BF9" w:rsidRPr="001E1FBE" w:rsidRDefault="00E06834" w:rsidP="00620585">
      <w:pPr>
        <w:spacing w:line="360" w:lineRule="auto"/>
        <w:ind w:firstLineChars="200" w:firstLine="480"/>
        <w:rPr>
          <w:color w:val="auto"/>
          <w:szCs w:val="20"/>
        </w:rPr>
      </w:pPr>
      <w:r w:rsidRPr="00E06834">
        <w:rPr>
          <w:rFonts w:hint="eastAsia"/>
          <w:color w:val="auto"/>
          <w:szCs w:val="20"/>
        </w:rPr>
        <w:t>福建华银医学检验实验室有限公司福建华银医学检验实验室项目</w:t>
      </w:r>
      <w:r w:rsidR="00547DC3" w:rsidRPr="001E1FBE">
        <w:rPr>
          <w:color w:val="auto"/>
          <w:szCs w:val="20"/>
        </w:rPr>
        <w:t>选址于</w:t>
      </w:r>
      <w:r w:rsidRPr="00E06834">
        <w:rPr>
          <w:rFonts w:hint="eastAsia"/>
          <w:color w:val="auto"/>
        </w:rPr>
        <w:t>厦门市翔安区莲亭路</w:t>
      </w:r>
      <w:r w:rsidRPr="00E06834">
        <w:rPr>
          <w:rFonts w:hint="eastAsia"/>
          <w:color w:val="auto"/>
        </w:rPr>
        <w:t>803</w:t>
      </w:r>
      <w:r w:rsidRPr="00E06834">
        <w:rPr>
          <w:rFonts w:hint="eastAsia"/>
          <w:color w:val="auto"/>
        </w:rPr>
        <w:t>号</w:t>
      </w:r>
      <w:r w:rsidRPr="00E06834">
        <w:rPr>
          <w:rFonts w:hint="eastAsia"/>
          <w:color w:val="auto"/>
        </w:rPr>
        <w:t>301</w:t>
      </w:r>
      <w:r w:rsidRPr="00E06834">
        <w:rPr>
          <w:rFonts w:hint="eastAsia"/>
          <w:color w:val="auto"/>
        </w:rPr>
        <w:t>单元、</w:t>
      </w:r>
      <w:r w:rsidRPr="00E06834">
        <w:rPr>
          <w:rFonts w:hint="eastAsia"/>
          <w:color w:val="auto"/>
        </w:rPr>
        <w:t>401</w:t>
      </w:r>
      <w:r w:rsidRPr="00E06834">
        <w:rPr>
          <w:rFonts w:hint="eastAsia"/>
          <w:color w:val="auto"/>
        </w:rPr>
        <w:t>单元、</w:t>
      </w:r>
      <w:r w:rsidRPr="00E06834">
        <w:rPr>
          <w:rFonts w:hint="eastAsia"/>
          <w:color w:val="auto"/>
        </w:rPr>
        <w:t>501</w:t>
      </w:r>
      <w:r w:rsidRPr="00E06834">
        <w:rPr>
          <w:rFonts w:hint="eastAsia"/>
          <w:color w:val="auto"/>
        </w:rPr>
        <w:t>单元</w:t>
      </w:r>
      <w:r w:rsidR="00547DC3" w:rsidRPr="001E1FBE">
        <w:rPr>
          <w:rFonts w:hint="eastAsia"/>
          <w:color w:val="auto"/>
          <w:szCs w:val="20"/>
        </w:rPr>
        <w:t>。</w:t>
      </w:r>
      <w:r w:rsidR="004D706F" w:rsidRPr="004D706F">
        <w:rPr>
          <w:rFonts w:hint="eastAsia"/>
          <w:color w:val="auto"/>
          <w:szCs w:val="20"/>
        </w:rPr>
        <w:t>厂房共</w:t>
      </w:r>
      <w:r w:rsidR="004D706F" w:rsidRPr="004D706F">
        <w:rPr>
          <w:rFonts w:hint="eastAsia"/>
          <w:color w:val="auto"/>
          <w:szCs w:val="20"/>
        </w:rPr>
        <w:t>5</w:t>
      </w:r>
      <w:r w:rsidR="004D706F" w:rsidRPr="004D706F">
        <w:rPr>
          <w:rFonts w:hint="eastAsia"/>
          <w:color w:val="auto"/>
          <w:szCs w:val="20"/>
        </w:rPr>
        <w:t>层，</w:t>
      </w:r>
      <w:r w:rsidR="004D706F" w:rsidRPr="004D706F">
        <w:rPr>
          <w:rFonts w:hint="eastAsia"/>
          <w:color w:val="auto"/>
          <w:szCs w:val="20"/>
        </w:rPr>
        <w:t>1-2</w:t>
      </w:r>
      <w:r w:rsidR="004D706F" w:rsidRPr="004D706F">
        <w:rPr>
          <w:rFonts w:hint="eastAsia"/>
          <w:color w:val="auto"/>
          <w:szCs w:val="20"/>
        </w:rPr>
        <w:t>层为空厂房</w:t>
      </w:r>
      <w:r w:rsidR="00620585" w:rsidRPr="00620585">
        <w:rPr>
          <w:rFonts w:hint="eastAsia"/>
          <w:color w:val="auto"/>
          <w:szCs w:val="20"/>
        </w:rPr>
        <w:t>。</w:t>
      </w:r>
    </w:p>
    <w:p w:rsidR="000E1349" w:rsidRPr="001E1FBE" w:rsidRDefault="004D706F" w:rsidP="00620585">
      <w:pPr>
        <w:spacing w:line="360" w:lineRule="auto"/>
        <w:ind w:firstLineChars="200" w:firstLine="480"/>
        <w:rPr>
          <w:color w:val="auto"/>
          <w:szCs w:val="20"/>
        </w:rPr>
      </w:pPr>
      <w:r w:rsidRPr="004D706F">
        <w:rPr>
          <w:rFonts w:hint="eastAsia"/>
          <w:color w:val="auto"/>
          <w:szCs w:val="20"/>
        </w:rPr>
        <w:t>项目北侧为数字经济产业园</w:t>
      </w:r>
      <w:r w:rsidRPr="004D706F">
        <w:rPr>
          <w:rFonts w:hint="eastAsia"/>
          <w:color w:val="auto"/>
          <w:szCs w:val="20"/>
        </w:rPr>
        <w:t>B07-B08</w:t>
      </w:r>
      <w:r w:rsidRPr="004D706F">
        <w:rPr>
          <w:rFonts w:hint="eastAsia"/>
          <w:color w:val="auto"/>
          <w:szCs w:val="20"/>
        </w:rPr>
        <w:t>栋，</w:t>
      </w:r>
      <w:r w:rsidRPr="004D706F">
        <w:rPr>
          <w:rFonts w:hint="eastAsia"/>
          <w:color w:val="auto"/>
          <w:szCs w:val="20"/>
        </w:rPr>
        <w:t>B07</w:t>
      </w:r>
      <w:r w:rsidRPr="004D706F">
        <w:rPr>
          <w:rFonts w:hint="eastAsia"/>
          <w:color w:val="auto"/>
          <w:szCs w:val="20"/>
        </w:rPr>
        <w:t>为厦门大学健康医疗大数据联合实验室、</w:t>
      </w:r>
      <w:r w:rsidRPr="004D706F">
        <w:rPr>
          <w:rFonts w:hint="eastAsia"/>
          <w:color w:val="auto"/>
          <w:szCs w:val="20"/>
        </w:rPr>
        <w:t>B08</w:t>
      </w:r>
      <w:r w:rsidRPr="004D706F">
        <w:rPr>
          <w:rFonts w:hint="eastAsia"/>
          <w:color w:val="auto"/>
          <w:szCs w:val="20"/>
        </w:rPr>
        <w:t>爱基因博瑞（厦门）医学检验实验室有限公司；项目南侧为数字经济产业园</w:t>
      </w:r>
      <w:r w:rsidRPr="004D706F">
        <w:rPr>
          <w:rFonts w:hint="eastAsia"/>
          <w:color w:val="auto"/>
          <w:szCs w:val="20"/>
        </w:rPr>
        <w:t>B11-B12</w:t>
      </w:r>
      <w:r w:rsidRPr="004D706F">
        <w:rPr>
          <w:rFonts w:hint="eastAsia"/>
          <w:color w:val="auto"/>
          <w:szCs w:val="20"/>
        </w:rPr>
        <w:t>栋</w:t>
      </w:r>
      <w:r>
        <w:rPr>
          <w:rFonts w:hint="eastAsia"/>
          <w:color w:val="auto"/>
          <w:szCs w:val="20"/>
        </w:rPr>
        <w:t>，</w:t>
      </w:r>
      <w:r w:rsidRPr="004D706F">
        <w:rPr>
          <w:rFonts w:hint="eastAsia"/>
          <w:color w:val="auto"/>
          <w:szCs w:val="20"/>
        </w:rPr>
        <w:t>为空厂房，南侧约</w:t>
      </w:r>
      <w:r w:rsidRPr="004D706F">
        <w:rPr>
          <w:rFonts w:hint="eastAsia"/>
          <w:color w:val="auto"/>
          <w:szCs w:val="20"/>
        </w:rPr>
        <w:t>120m</w:t>
      </w:r>
      <w:r w:rsidRPr="004D706F">
        <w:rPr>
          <w:rFonts w:hint="eastAsia"/>
          <w:color w:val="auto"/>
          <w:szCs w:val="20"/>
        </w:rPr>
        <w:t>为如意情生物科技股份有限公司；项目东侧为数字经济产业园</w:t>
      </w:r>
      <w:r w:rsidRPr="004D706F">
        <w:rPr>
          <w:rFonts w:hint="eastAsia"/>
          <w:color w:val="auto"/>
          <w:szCs w:val="20"/>
        </w:rPr>
        <w:t>A12</w:t>
      </w:r>
      <w:r>
        <w:rPr>
          <w:rFonts w:hint="eastAsia"/>
          <w:color w:val="auto"/>
          <w:szCs w:val="20"/>
        </w:rPr>
        <w:t>，</w:t>
      </w:r>
      <w:r w:rsidRPr="004D706F">
        <w:rPr>
          <w:rFonts w:hint="eastAsia"/>
          <w:color w:val="auto"/>
          <w:szCs w:val="20"/>
        </w:rPr>
        <w:t>为国际影视中心；项目西侧为哈工大大数据集团，西北侧为承葛生物</w:t>
      </w:r>
      <w:r w:rsidR="00620585" w:rsidRPr="00620585">
        <w:rPr>
          <w:rFonts w:hint="eastAsia"/>
          <w:color w:val="auto"/>
          <w:szCs w:val="20"/>
        </w:rPr>
        <w:t>。</w:t>
      </w:r>
    </w:p>
    <w:p w:rsidR="000C7058" w:rsidRPr="001E1FBE" w:rsidRDefault="000C7058" w:rsidP="000C7058">
      <w:pPr>
        <w:spacing w:line="360" w:lineRule="auto"/>
        <w:ind w:firstLineChars="200" w:firstLine="480"/>
        <w:rPr>
          <w:color w:val="auto"/>
          <w:szCs w:val="20"/>
        </w:rPr>
      </w:pPr>
      <w:r w:rsidRPr="001E1FBE">
        <w:rPr>
          <w:color w:val="auto"/>
          <w:szCs w:val="20"/>
        </w:rPr>
        <w:t>项目周边敏感目标</w:t>
      </w:r>
      <w:r w:rsidR="00F33CB4" w:rsidRPr="001E1FBE">
        <w:rPr>
          <w:rFonts w:hint="eastAsia"/>
          <w:color w:val="auto"/>
          <w:szCs w:val="20"/>
        </w:rPr>
        <w:t>见</w:t>
      </w:r>
      <w:r w:rsidR="00F33CB4" w:rsidRPr="001E1FBE">
        <w:rPr>
          <w:rFonts w:hint="eastAsia"/>
          <w:b/>
          <w:bCs/>
          <w:color w:val="auto"/>
          <w:szCs w:val="20"/>
        </w:rPr>
        <w:t>表</w:t>
      </w:r>
      <w:r w:rsidR="00F33CB4" w:rsidRPr="001E1FBE">
        <w:rPr>
          <w:rFonts w:hint="eastAsia"/>
          <w:b/>
          <w:bCs/>
          <w:color w:val="auto"/>
          <w:szCs w:val="20"/>
        </w:rPr>
        <w:t>3</w:t>
      </w:r>
      <w:r w:rsidR="00F33CB4" w:rsidRPr="001E1FBE">
        <w:rPr>
          <w:b/>
          <w:bCs/>
          <w:color w:val="auto"/>
          <w:szCs w:val="20"/>
        </w:rPr>
        <w:t>-1</w:t>
      </w:r>
      <w:r w:rsidR="00547DC3" w:rsidRPr="001E1FBE">
        <w:rPr>
          <w:rFonts w:hint="eastAsia"/>
          <w:color w:val="auto"/>
          <w:szCs w:val="20"/>
        </w:rPr>
        <w:t>，环境敏感目标一览表</w:t>
      </w:r>
      <w:r w:rsidRPr="001E1FBE">
        <w:rPr>
          <w:color w:val="auto"/>
          <w:szCs w:val="20"/>
        </w:rPr>
        <w:t>。</w:t>
      </w:r>
    </w:p>
    <w:p w:rsidR="0071425C" w:rsidRDefault="0071425C" w:rsidP="0071425C">
      <w:pPr>
        <w:spacing w:line="360" w:lineRule="auto"/>
        <w:ind w:firstLineChars="200" w:firstLine="482"/>
        <w:jc w:val="center"/>
        <w:rPr>
          <w:b/>
          <w:bCs/>
          <w:color w:val="auto"/>
          <w:szCs w:val="20"/>
        </w:rPr>
      </w:pPr>
      <w:r w:rsidRPr="001E1FBE">
        <w:rPr>
          <w:rFonts w:hint="eastAsia"/>
          <w:b/>
          <w:bCs/>
          <w:color w:val="auto"/>
          <w:szCs w:val="20"/>
        </w:rPr>
        <w:t>表</w:t>
      </w:r>
      <w:r w:rsidRPr="001E1FBE">
        <w:rPr>
          <w:rFonts w:hint="eastAsia"/>
          <w:b/>
          <w:bCs/>
          <w:color w:val="auto"/>
          <w:szCs w:val="20"/>
        </w:rPr>
        <w:t>3-1</w:t>
      </w:r>
      <w:r w:rsidR="00A13012">
        <w:rPr>
          <w:rFonts w:hint="eastAsia"/>
          <w:b/>
          <w:bCs/>
          <w:color w:val="auto"/>
          <w:szCs w:val="20"/>
        </w:rPr>
        <w:t xml:space="preserve">  </w:t>
      </w:r>
      <w:r w:rsidRPr="001E1FBE">
        <w:rPr>
          <w:rFonts w:hint="eastAsia"/>
          <w:b/>
          <w:bCs/>
          <w:color w:val="auto"/>
          <w:szCs w:val="20"/>
        </w:rPr>
        <w:t>环境敏感目标一览表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000"/>
      </w:tblPr>
      <w:tblGrid>
        <w:gridCol w:w="715"/>
        <w:gridCol w:w="1620"/>
        <w:gridCol w:w="952"/>
        <w:gridCol w:w="1242"/>
        <w:gridCol w:w="1910"/>
        <w:gridCol w:w="1126"/>
        <w:gridCol w:w="1166"/>
      </w:tblGrid>
      <w:tr w:rsidR="00CF70FA" w:rsidRPr="00CF70FA" w:rsidTr="00CC22E1">
        <w:trPr>
          <w:trHeight w:val="340"/>
          <w:tblHeader/>
          <w:jc w:val="center"/>
        </w:trPr>
        <w:tc>
          <w:tcPr>
            <w:tcW w:w="409" w:type="pct"/>
            <w:vMerge w:val="restart"/>
            <w:vAlign w:val="center"/>
          </w:tcPr>
          <w:p w:rsidR="00CF70FA" w:rsidRPr="00CF70FA" w:rsidRDefault="00CF70FA" w:rsidP="00CC22E1">
            <w:pPr>
              <w:pStyle w:val="afa"/>
              <w:ind w:left="-63" w:right="-63"/>
              <w:rPr>
                <w:rFonts w:ascii="Times New Roman" w:eastAsia="宋体" w:hAnsi="Times New Roman" w:cs="Times New Roman"/>
                <w:b/>
                <w:bCs/>
                <w:color w:val="000000"/>
              </w:rPr>
            </w:pPr>
            <w:r w:rsidRPr="00CF70FA">
              <w:rPr>
                <w:rFonts w:ascii="Times New Roman" w:eastAsia="宋体" w:hAnsi="Times New Roman" w:cs="Times New Roman"/>
                <w:b/>
                <w:bCs/>
                <w:color w:val="000000"/>
              </w:rPr>
              <w:t>环境</w:t>
            </w:r>
          </w:p>
          <w:p w:rsidR="00CF70FA" w:rsidRPr="00CF70FA" w:rsidRDefault="00CF70FA" w:rsidP="00CC22E1">
            <w:pPr>
              <w:pStyle w:val="afa"/>
              <w:ind w:left="-63" w:right="-63"/>
              <w:rPr>
                <w:rFonts w:ascii="Times New Roman" w:eastAsia="宋体" w:hAnsi="Times New Roman" w:cs="Times New Roman"/>
                <w:b/>
                <w:bCs/>
                <w:color w:val="000000"/>
              </w:rPr>
            </w:pPr>
            <w:r w:rsidRPr="00CF70FA">
              <w:rPr>
                <w:rFonts w:ascii="Times New Roman" w:eastAsia="宋体" w:hAnsi="Times New Roman" w:cs="Times New Roman"/>
                <w:b/>
                <w:bCs/>
                <w:color w:val="000000"/>
              </w:rPr>
              <w:t>要素</w:t>
            </w:r>
          </w:p>
        </w:tc>
        <w:tc>
          <w:tcPr>
            <w:tcW w:w="928" w:type="pct"/>
            <w:vMerge w:val="restart"/>
            <w:vAlign w:val="center"/>
          </w:tcPr>
          <w:p w:rsidR="00CF70FA" w:rsidRPr="00CF70FA" w:rsidRDefault="00CF70FA" w:rsidP="00CC22E1">
            <w:pPr>
              <w:pStyle w:val="afa"/>
              <w:ind w:left="-63" w:right="-63"/>
              <w:rPr>
                <w:rFonts w:ascii="Times New Roman" w:eastAsia="宋体" w:hAnsi="Times New Roman" w:cs="Times New Roman"/>
                <w:b/>
                <w:bCs/>
                <w:color w:val="000000"/>
              </w:rPr>
            </w:pPr>
            <w:r w:rsidRPr="00CF70FA">
              <w:rPr>
                <w:rFonts w:ascii="Times New Roman" w:eastAsia="宋体" w:hAnsi="Times New Roman" w:cs="Times New Roman"/>
                <w:b/>
                <w:bCs/>
                <w:color w:val="000000"/>
              </w:rPr>
              <w:t>保护目标名称</w:t>
            </w:r>
          </w:p>
        </w:tc>
        <w:tc>
          <w:tcPr>
            <w:tcW w:w="545" w:type="pct"/>
            <w:vMerge w:val="restart"/>
            <w:vAlign w:val="center"/>
          </w:tcPr>
          <w:p w:rsidR="00CF70FA" w:rsidRPr="00CF70FA" w:rsidRDefault="00CF70FA" w:rsidP="00CC22E1">
            <w:pPr>
              <w:pStyle w:val="afa"/>
              <w:ind w:left="-63" w:right="-63"/>
              <w:rPr>
                <w:rFonts w:ascii="Times New Roman" w:eastAsia="宋体" w:hAnsi="Times New Roman" w:cs="Times New Roman"/>
                <w:b/>
                <w:bCs/>
                <w:color w:val="000000"/>
              </w:rPr>
            </w:pPr>
            <w:r w:rsidRPr="00CF70FA">
              <w:rPr>
                <w:rFonts w:ascii="Times New Roman" w:eastAsia="宋体" w:hAnsi="Times New Roman" w:cs="Times New Roman"/>
                <w:b/>
                <w:bCs/>
                <w:color w:val="000000"/>
              </w:rPr>
              <w:t>保护对象</w:t>
            </w:r>
          </w:p>
        </w:tc>
        <w:tc>
          <w:tcPr>
            <w:tcW w:w="711" w:type="pct"/>
            <w:vMerge w:val="restart"/>
            <w:vAlign w:val="center"/>
          </w:tcPr>
          <w:p w:rsidR="00CF70FA" w:rsidRPr="00CF70FA" w:rsidRDefault="00CF70FA" w:rsidP="00CC22E1">
            <w:pPr>
              <w:pStyle w:val="afa"/>
              <w:ind w:left="-63" w:right="-63"/>
              <w:rPr>
                <w:rFonts w:ascii="Times New Roman" w:eastAsia="宋体" w:hAnsi="Times New Roman" w:cs="Times New Roman"/>
                <w:b/>
                <w:bCs/>
                <w:color w:val="000000"/>
              </w:rPr>
            </w:pPr>
            <w:r w:rsidRPr="00CF70FA">
              <w:rPr>
                <w:rFonts w:ascii="Times New Roman" w:eastAsia="宋体" w:hAnsi="Times New Roman" w:cs="Times New Roman"/>
                <w:b/>
                <w:bCs/>
                <w:color w:val="000000"/>
              </w:rPr>
              <w:t>保护内容</w:t>
            </w:r>
          </w:p>
        </w:tc>
        <w:tc>
          <w:tcPr>
            <w:tcW w:w="1094" w:type="pct"/>
            <w:vMerge w:val="restart"/>
            <w:vAlign w:val="center"/>
          </w:tcPr>
          <w:p w:rsidR="00CF70FA" w:rsidRPr="00CF70FA" w:rsidRDefault="00CF70FA" w:rsidP="00CC22E1">
            <w:pPr>
              <w:pStyle w:val="afa"/>
              <w:ind w:left="-63" w:right="-63"/>
              <w:rPr>
                <w:rFonts w:ascii="Times New Roman" w:eastAsia="宋体" w:hAnsi="Times New Roman" w:cs="Times New Roman"/>
                <w:b/>
                <w:bCs/>
                <w:color w:val="000000"/>
              </w:rPr>
            </w:pPr>
            <w:r w:rsidRPr="00CF70FA">
              <w:rPr>
                <w:rFonts w:ascii="Times New Roman" w:eastAsia="宋体" w:hAnsi="Times New Roman" w:cs="Times New Roman"/>
                <w:b/>
                <w:bCs/>
                <w:color w:val="000000"/>
              </w:rPr>
              <w:t>环境功能区</w:t>
            </w:r>
          </w:p>
        </w:tc>
        <w:tc>
          <w:tcPr>
            <w:tcW w:w="645" w:type="pct"/>
            <w:vMerge w:val="restart"/>
            <w:vAlign w:val="center"/>
          </w:tcPr>
          <w:p w:rsidR="00CF70FA" w:rsidRPr="00CF70FA" w:rsidRDefault="00CF70FA" w:rsidP="00CC22E1">
            <w:pPr>
              <w:pStyle w:val="afa"/>
              <w:ind w:left="-63" w:right="-63"/>
              <w:rPr>
                <w:rFonts w:ascii="Times New Roman" w:eastAsia="宋体" w:hAnsi="Times New Roman" w:cs="Times New Roman"/>
                <w:b/>
                <w:bCs/>
                <w:color w:val="000000"/>
              </w:rPr>
            </w:pPr>
            <w:r w:rsidRPr="00CF70FA">
              <w:rPr>
                <w:rFonts w:ascii="Times New Roman" w:eastAsia="宋体" w:hAnsi="Times New Roman" w:cs="Times New Roman"/>
                <w:b/>
                <w:bCs/>
                <w:color w:val="000000"/>
              </w:rPr>
              <w:t>相对厂址方位</w:t>
            </w:r>
          </w:p>
        </w:tc>
        <w:tc>
          <w:tcPr>
            <w:tcW w:w="668" w:type="pct"/>
            <w:vMerge w:val="restart"/>
            <w:vAlign w:val="center"/>
          </w:tcPr>
          <w:p w:rsidR="00CF70FA" w:rsidRPr="00CF70FA" w:rsidRDefault="00CF70FA" w:rsidP="00CC22E1">
            <w:pPr>
              <w:pStyle w:val="afa"/>
              <w:ind w:left="-63" w:right="-63"/>
              <w:rPr>
                <w:rFonts w:ascii="Times New Roman" w:eastAsia="宋体" w:hAnsi="Times New Roman" w:cs="Times New Roman"/>
                <w:b/>
                <w:bCs/>
                <w:color w:val="000000"/>
              </w:rPr>
            </w:pPr>
            <w:r w:rsidRPr="00CF70FA">
              <w:rPr>
                <w:rFonts w:ascii="Times New Roman" w:eastAsia="宋体" w:hAnsi="Times New Roman" w:cs="Times New Roman"/>
                <w:b/>
                <w:bCs/>
                <w:color w:val="000000"/>
              </w:rPr>
              <w:t>相对厂址距离</w:t>
            </w:r>
            <w:r w:rsidRPr="00CF70FA">
              <w:rPr>
                <w:rFonts w:ascii="Times New Roman" w:eastAsia="宋体" w:hAnsi="Times New Roman" w:cs="Times New Roman"/>
                <w:b/>
                <w:bCs/>
                <w:color w:val="000000"/>
              </w:rPr>
              <w:t>/m</w:t>
            </w:r>
          </w:p>
        </w:tc>
      </w:tr>
      <w:tr w:rsidR="00CF70FA" w:rsidRPr="00CF70FA" w:rsidTr="00CC22E1">
        <w:trPr>
          <w:trHeight w:val="340"/>
          <w:tblHeader/>
          <w:jc w:val="center"/>
        </w:trPr>
        <w:tc>
          <w:tcPr>
            <w:tcW w:w="409" w:type="pct"/>
            <w:vMerge/>
            <w:vAlign w:val="center"/>
          </w:tcPr>
          <w:p w:rsidR="00CF70FA" w:rsidRPr="00CF70FA" w:rsidRDefault="00CF70FA" w:rsidP="00CC22E1">
            <w:pPr>
              <w:pStyle w:val="afa"/>
              <w:ind w:left="-63" w:right="-63"/>
              <w:rPr>
                <w:rFonts w:ascii="Times New Roman" w:eastAsia="宋体" w:hAnsi="Times New Roman" w:cs="Times New Roman"/>
                <w:color w:val="000000"/>
              </w:rPr>
            </w:pPr>
          </w:p>
        </w:tc>
        <w:tc>
          <w:tcPr>
            <w:tcW w:w="928" w:type="pct"/>
            <w:vMerge/>
            <w:vAlign w:val="center"/>
          </w:tcPr>
          <w:p w:rsidR="00CF70FA" w:rsidRPr="00CF70FA" w:rsidRDefault="00CF70FA" w:rsidP="00CC22E1">
            <w:pPr>
              <w:pStyle w:val="afa"/>
              <w:ind w:left="-63" w:right="-63"/>
              <w:rPr>
                <w:rFonts w:ascii="Times New Roman" w:eastAsia="宋体" w:hAnsi="Times New Roman" w:cs="Times New Roman"/>
                <w:color w:val="000000"/>
              </w:rPr>
            </w:pPr>
          </w:p>
        </w:tc>
        <w:tc>
          <w:tcPr>
            <w:tcW w:w="545" w:type="pct"/>
            <w:vMerge/>
            <w:vAlign w:val="center"/>
          </w:tcPr>
          <w:p w:rsidR="00CF70FA" w:rsidRPr="00CF70FA" w:rsidRDefault="00CF70FA" w:rsidP="00CC22E1">
            <w:pPr>
              <w:pStyle w:val="afa"/>
              <w:ind w:left="-63" w:right="-63"/>
              <w:rPr>
                <w:rFonts w:ascii="Times New Roman" w:eastAsia="宋体" w:hAnsi="Times New Roman" w:cs="Times New Roman"/>
                <w:color w:val="000000"/>
              </w:rPr>
            </w:pPr>
          </w:p>
        </w:tc>
        <w:tc>
          <w:tcPr>
            <w:tcW w:w="711" w:type="pct"/>
            <w:vMerge/>
            <w:vAlign w:val="center"/>
          </w:tcPr>
          <w:p w:rsidR="00CF70FA" w:rsidRPr="00CF70FA" w:rsidRDefault="00CF70FA" w:rsidP="00CC22E1">
            <w:pPr>
              <w:pStyle w:val="afa"/>
              <w:ind w:left="-63" w:right="-63"/>
              <w:rPr>
                <w:rFonts w:ascii="Times New Roman" w:eastAsia="宋体" w:hAnsi="Times New Roman" w:cs="Times New Roman"/>
                <w:color w:val="000000"/>
              </w:rPr>
            </w:pPr>
          </w:p>
        </w:tc>
        <w:tc>
          <w:tcPr>
            <w:tcW w:w="1094" w:type="pct"/>
            <w:vMerge/>
            <w:vAlign w:val="center"/>
          </w:tcPr>
          <w:p w:rsidR="00CF70FA" w:rsidRPr="00CF70FA" w:rsidRDefault="00CF70FA" w:rsidP="00CC22E1">
            <w:pPr>
              <w:pStyle w:val="afa"/>
              <w:ind w:left="-63" w:right="-63"/>
              <w:rPr>
                <w:rFonts w:ascii="Times New Roman" w:eastAsia="宋体" w:hAnsi="Times New Roman" w:cs="Times New Roman"/>
                <w:color w:val="000000"/>
              </w:rPr>
            </w:pPr>
          </w:p>
        </w:tc>
        <w:tc>
          <w:tcPr>
            <w:tcW w:w="645" w:type="pct"/>
            <w:vMerge/>
            <w:vAlign w:val="center"/>
          </w:tcPr>
          <w:p w:rsidR="00CF70FA" w:rsidRPr="00CF70FA" w:rsidRDefault="00CF70FA" w:rsidP="00CC22E1">
            <w:pPr>
              <w:pStyle w:val="afa"/>
              <w:ind w:left="-63" w:right="-63"/>
              <w:rPr>
                <w:rFonts w:ascii="Times New Roman" w:eastAsia="宋体" w:hAnsi="Times New Roman" w:cs="Times New Roman"/>
                <w:color w:val="000000"/>
              </w:rPr>
            </w:pPr>
          </w:p>
        </w:tc>
        <w:tc>
          <w:tcPr>
            <w:tcW w:w="668" w:type="pct"/>
            <w:vMerge/>
            <w:vAlign w:val="center"/>
          </w:tcPr>
          <w:p w:rsidR="00CF70FA" w:rsidRPr="00CF70FA" w:rsidRDefault="00CF70FA" w:rsidP="00CC22E1">
            <w:pPr>
              <w:pStyle w:val="afa"/>
              <w:ind w:left="-63" w:right="-63"/>
              <w:rPr>
                <w:rFonts w:ascii="Times New Roman" w:eastAsia="宋体" w:hAnsi="Times New Roman" w:cs="Times New Roman"/>
                <w:color w:val="000000"/>
              </w:rPr>
            </w:pPr>
          </w:p>
        </w:tc>
      </w:tr>
      <w:tr w:rsidR="00CF70FA" w:rsidRPr="00CF70FA" w:rsidTr="00CC22E1">
        <w:trPr>
          <w:trHeight w:val="340"/>
          <w:jc w:val="center"/>
        </w:trPr>
        <w:tc>
          <w:tcPr>
            <w:tcW w:w="409" w:type="pct"/>
            <w:vMerge w:val="restart"/>
            <w:vAlign w:val="center"/>
          </w:tcPr>
          <w:p w:rsidR="00CF70FA" w:rsidRPr="00CF70FA" w:rsidRDefault="00CF70FA" w:rsidP="00CC22E1">
            <w:pPr>
              <w:autoSpaceDE w:val="0"/>
              <w:autoSpaceDN w:val="0"/>
              <w:adjustRightInd w:val="0"/>
              <w:jc w:val="center"/>
              <w:textAlignment w:val="baseline"/>
              <w:rPr>
                <w:color w:val="000000"/>
                <w:sz w:val="21"/>
                <w:szCs w:val="21"/>
              </w:rPr>
            </w:pPr>
            <w:r w:rsidRPr="00CF70FA">
              <w:rPr>
                <w:color w:val="000000"/>
                <w:sz w:val="21"/>
                <w:szCs w:val="21"/>
              </w:rPr>
              <w:t>环境</w:t>
            </w:r>
          </w:p>
          <w:p w:rsidR="00CF70FA" w:rsidRPr="00CF70FA" w:rsidRDefault="00CF70FA" w:rsidP="00CC22E1">
            <w:pPr>
              <w:pStyle w:val="afa"/>
              <w:ind w:left="-63" w:right="-63"/>
              <w:rPr>
                <w:rFonts w:ascii="Times New Roman" w:eastAsia="宋体" w:hAnsi="Times New Roman" w:cs="Times New Roman"/>
                <w:color w:val="000000"/>
              </w:rPr>
            </w:pPr>
            <w:r w:rsidRPr="00CF70FA">
              <w:rPr>
                <w:rFonts w:ascii="Times New Roman" w:eastAsia="宋体" w:hAnsi="Times New Roman" w:cs="Times New Roman"/>
                <w:color w:val="000000"/>
              </w:rPr>
              <w:t>空气</w:t>
            </w:r>
          </w:p>
        </w:tc>
        <w:tc>
          <w:tcPr>
            <w:tcW w:w="928" w:type="pct"/>
            <w:vAlign w:val="center"/>
          </w:tcPr>
          <w:p w:rsidR="00CF70FA" w:rsidRPr="00CF70FA" w:rsidRDefault="00CF70FA" w:rsidP="00CC22E1">
            <w:pPr>
              <w:pStyle w:val="afa"/>
              <w:ind w:left="-63" w:right="-63"/>
              <w:rPr>
                <w:rFonts w:ascii="Times New Roman" w:eastAsia="宋体" w:hAnsi="Times New Roman" w:cs="Times New Roman"/>
                <w:color w:val="000000"/>
              </w:rPr>
            </w:pPr>
            <w:r w:rsidRPr="00CF70FA">
              <w:rPr>
                <w:rFonts w:ascii="Times New Roman" w:eastAsia="宋体" w:hAnsi="Times New Roman" w:cs="Times New Roman" w:hint="eastAsia"/>
                <w:color w:val="000000"/>
              </w:rPr>
              <w:t>雅居乐</w:t>
            </w:r>
          </w:p>
        </w:tc>
        <w:tc>
          <w:tcPr>
            <w:tcW w:w="545" w:type="pct"/>
            <w:vAlign w:val="center"/>
          </w:tcPr>
          <w:p w:rsidR="00CF70FA" w:rsidRPr="00CF70FA" w:rsidRDefault="00CF70FA" w:rsidP="00CC22E1">
            <w:pPr>
              <w:pStyle w:val="afa"/>
              <w:ind w:left="-63" w:right="-63"/>
              <w:rPr>
                <w:rFonts w:ascii="Times New Roman" w:eastAsia="宋体" w:hAnsi="Times New Roman" w:cs="Times New Roman"/>
                <w:color w:val="000000"/>
              </w:rPr>
            </w:pPr>
            <w:r w:rsidRPr="00CF70FA">
              <w:rPr>
                <w:rFonts w:ascii="Times New Roman" w:eastAsia="宋体" w:hAnsi="Times New Roman" w:cs="Times New Roman" w:hint="eastAsia"/>
                <w:color w:val="000000"/>
              </w:rPr>
              <w:t>居民区</w:t>
            </w:r>
          </w:p>
        </w:tc>
        <w:tc>
          <w:tcPr>
            <w:tcW w:w="711" w:type="pct"/>
            <w:vAlign w:val="center"/>
          </w:tcPr>
          <w:p w:rsidR="00CF70FA" w:rsidRPr="00CF70FA" w:rsidRDefault="00CF70FA" w:rsidP="00CC22E1">
            <w:pPr>
              <w:pStyle w:val="afa"/>
              <w:ind w:left="-63" w:right="-63"/>
              <w:rPr>
                <w:rFonts w:ascii="Times New Roman" w:eastAsia="宋体" w:hAnsi="Times New Roman" w:cs="Times New Roman"/>
                <w:color w:val="000000"/>
              </w:rPr>
            </w:pPr>
            <w:r w:rsidRPr="00CF70FA">
              <w:rPr>
                <w:rFonts w:ascii="Times New Roman" w:eastAsia="宋体" w:hAnsi="Times New Roman" w:cs="Times New Roman" w:hint="eastAsia"/>
                <w:color w:val="000000"/>
              </w:rPr>
              <w:t>约</w:t>
            </w:r>
            <w:r w:rsidRPr="00CF70FA">
              <w:rPr>
                <w:rFonts w:ascii="Times New Roman" w:eastAsia="宋体" w:hAnsi="Times New Roman" w:cs="Times New Roman"/>
                <w:color w:val="000000"/>
              </w:rPr>
              <w:t>320</w:t>
            </w:r>
            <w:r w:rsidRPr="00CF70FA">
              <w:rPr>
                <w:rFonts w:ascii="Times New Roman" w:eastAsia="宋体" w:hAnsi="Times New Roman" w:cs="Times New Roman" w:hint="eastAsia"/>
                <w:color w:val="000000"/>
              </w:rPr>
              <w:t>人</w:t>
            </w:r>
          </w:p>
        </w:tc>
        <w:tc>
          <w:tcPr>
            <w:tcW w:w="1094" w:type="pct"/>
            <w:vMerge w:val="restart"/>
            <w:vAlign w:val="center"/>
          </w:tcPr>
          <w:p w:rsidR="00CF70FA" w:rsidRPr="00CF70FA" w:rsidRDefault="00CF70FA" w:rsidP="00CC22E1">
            <w:pPr>
              <w:autoSpaceDE w:val="0"/>
              <w:autoSpaceDN w:val="0"/>
              <w:adjustRightInd w:val="0"/>
              <w:jc w:val="center"/>
              <w:textAlignment w:val="baseline"/>
              <w:rPr>
                <w:color w:val="000000"/>
                <w:sz w:val="21"/>
                <w:szCs w:val="21"/>
              </w:rPr>
            </w:pPr>
            <w:r w:rsidRPr="00CF70FA">
              <w:rPr>
                <w:color w:val="000000"/>
                <w:sz w:val="21"/>
                <w:szCs w:val="21"/>
              </w:rPr>
              <w:t>《环境空气质量标准》（</w:t>
            </w:r>
            <w:r w:rsidRPr="00CF70FA">
              <w:rPr>
                <w:color w:val="000000"/>
                <w:sz w:val="21"/>
                <w:szCs w:val="21"/>
              </w:rPr>
              <w:t>GB3095-2012</w:t>
            </w:r>
            <w:r w:rsidRPr="00CF70FA">
              <w:rPr>
                <w:color w:val="000000"/>
                <w:sz w:val="21"/>
                <w:szCs w:val="21"/>
              </w:rPr>
              <w:t>）中的二级标准及其修改单</w:t>
            </w:r>
          </w:p>
        </w:tc>
        <w:tc>
          <w:tcPr>
            <w:tcW w:w="645" w:type="pct"/>
            <w:vAlign w:val="center"/>
          </w:tcPr>
          <w:p w:rsidR="00CF70FA" w:rsidRPr="00CF70FA" w:rsidRDefault="00CF70FA" w:rsidP="00CC22E1">
            <w:pPr>
              <w:pStyle w:val="afa"/>
              <w:ind w:left="-63" w:right="-63"/>
              <w:rPr>
                <w:rFonts w:ascii="Times New Roman" w:eastAsia="宋体" w:hAnsi="Times New Roman" w:cs="Times New Roman"/>
                <w:color w:val="000000"/>
              </w:rPr>
            </w:pPr>
            <w:r w:rsidRPr="00CF70FA">
              <w:rPr>
                <w:rFonts w:ascii="Times New Roman" w:eastAsia="宋体" w:hAnsi="Times New Roman" w:cs="Times New Roman" w:hint="eastAsia"/>
                <w:color w:val="000000"/>
              </w:rPr>
              <w:t>北侧</w:t>
            </w:r>
          </w:p>
        </w:tc>
        <w:tc>
          <w:tcPr>
            <w:tcW w:w="668" w:type="pct"/>
            <w:vAlign w:val="center"/>
          </w:tcPr>
          <w:p w:rsidR="00CF70FA" w:rsidRPr="00CF70FA" w:rsidRDefault="00CF70FA" w:rsidP="00CC22E1">
            <w:pPr>
              <w:pStyle w:val="afa"/>
              <w:ind w:left="-63" w:right="-63"/>
              <w:rPr>
                <w:rFonts w:ascii="Times New Roman" w:eastAsia="宋体" w:hAnsi="Times New Roman" w:cs="Times New Roman"/>
                <w:color w:val="000000"/>
              </w:rPr>
            </w:pPr>
            <w:r w:rsidRPr="00CF70FA">
              <w:rPr>
                <w:rFonts w:ascii="Times New Roman" w:eastAsia="宋体" w:hAnsi="Times New Roman" w:cs="Times New Roman"/>
                <w:color w:val="000000"/>
              </w:rPr>
              <w:t>约</w:t>
            </w:r>
            <w:r w:rsidR="00994571">
              <w:rPr>
                <w:rFonts w:ascii="Times New Roman" w:eastAsia="宋体" w:hAnsi="Times New Roman" w:cs="Times New Roman"/>
                <w:color w:val="000000"/>
              </w:rPr>
              <w:t>257</w:t>
            </w:r>
            <w:r w:rsidRPr="00CF70FA">
              <w:rPr>
                <w:rFonts w:ascii="Times New Roman" w:eastAsia="宋体" w:hAnsi="Times New Roman" w:cs="Times New Roman"/>
                <w:color w:val="000000"/>
              </w:rPr>
              <w:t>m</w:t>
            </w:r>
          </w:p>
        </w:tc>
      </w:tr>
      <w:tr w:rsidR="00CF70FA" w:rsidRPr="00CF70FA" w:rsidTr="00CC22E1">
        <w:trPr>
          <w:trHeight w:val="340"/>
          <w:jc w:val="center"/>
        </w:trPr>
        <w:tc>
          <w:tcPr>
            <w:tcW w:w="409" w:type="pct"/>
            <w:vMerge/>
            <w:vAlign w:val="center"/>
          </w:tcPr>
          <w:p w:rsidR="00CF70FA" w:rsidRPr="00CF70FA" w:rsidRDefault="00CF70FA" w:rsidP="00CC22E1">
            <w:pPr>
              <w:autoSpaceDE w:val="0"/>
              <w:autoSpaceDN w:val="0"/>
              <w:adjustRightInd w:val="0"/>
              <w:jc w:val="center"/>
              <w:textAlignment w:val="baseline"/>
              <w:rPr>
                <w:color w:val="000000"/>
                <w:sz w:val="21"/>
                <w:szCs w:val="21"/>
              </w:rPr>
            </w:pPr>
          </w:p>
        </w:tc>
        <w:tc>
          <w:tcPr>
            <w:tcW w:w="928" w:type="pct"/>
            <w:vAlign w:val="center"/>
          </w:tcPr>
          <w:p w:rsidR="00CF70FA" w:rsidRPr="00CF70FA" w:rsidRDefault="00CF70FA" w:rsidP="00CC22E1">
            <w:pPr>
              <w:pStyle w:val="afa"/>
              <w:ind w:right="-63"/>
              <w:rPr>
                <w:rFonts w:ascii="Times New Roman" w:eastAsia="宋体" w:hAnsi="Times New Roman" w:cs="Times New Roman"/>
                <w:color w:val="000000"/>
              </w:rPr>
            </w:pPr>
            <w:r w:rsidRPr="00CF70FA">
              <w:rPr>
                <w:rFonts w:ascii="Times New Roman" w:eastAsia="宋体" w:hAnsi="Times New Roman" w:cs="Times New Roman" w:hint="eastAsia"/>
                <w:color w:val="000000"/>
              </w:rPr>
              <w:t>利来美</w:t>
            </w:r>
          </w:p>
        </w:tc>
        <w:tc>
          <w:tcPr>
            <w:tcW w:w="545" w:type="pct"/>
            <w:vAlign w:val="center"/>
          </w:tcPr>
          <w:p w:rsidR="00CF70FA" w:rsidRPr="00CF70FA" w:rsidRDefault="00CF70FA" w:rsidP="00CC22E1">
            <w:pPr>
              <w:pStyle w:val="afa"/>
              <w:ind w:left="-63" w:right="-63"/>
              <w:rPr>
                <w:rFonts w:ascii="Times New Roman" w:eastAsia="宋体" w:hAnsi="Times New Roman" w:cs="Times New Roman"/>
                <w:color w:val="000000"/>
              </w:rPr>
            </w:pPr>
            <w:r w:rsidRPr="00CF70FA">
              <w:rPr>
                <w:rFonts w:ascii="Times New Roman" w:eastAsia="宋体" w:hAnsi="Times New Roman" w:cs="Times New Roman" w:hint="eastAsia"/>
                <w:color w:val="000000"/>
              </w:rPr>
              <w:t>居民区</w:t>
            </w:r>
          </w:p>
        </w:tc>
        <w:tc>
          <w:tcPr>
            <w:tcW w:w="711" w:type="pct"/>
            <w:vAlign w:val="center"/>
          </w:tcPr>
          <w:p w:rsidR="00CF70FA" w:rsidRPr="00CF70FA" w:rsidRDefault="00CF70FA" w:rsidP="00CC22E1">
            <w:pPr>
              <w:pStyle w:val="afa"/>
              <w:ind w:left="-63" w:right="-63"/>
              <w:rPr>
                <w:rFonts w:ascii="Times New Roman" w:eastAsia="宋体" w:hAnsi="Times New Roman" w:cs="Times New Roman"/>
                <w:color w:val="000000"/>
              </w:rPr>
            </w:pPr>
            <w:r w:rsidRPr="00CF70FA">
              <w:rPr>
                <w:rFonts w:ascii="Times New Roman" w:eastAsia="宋体" w:hAnsi="Times New Roman" w:cs="Times New Roman" w:hint="eastAsia"/>
                <w:color w:val="000000"/>
              </w:rPr>
              <w:t>约</w:t>
            </w:r>
            <w:r w:rsidRPr="00CF70FA">
              <w:rPr>
                <w:rFonts w:ascii="Times New Roman" w:eastAsia="宋体" w:hAnsi="Times New Roman" w:cs="Times New Roman" w:hint="eastAsia"/>
                <w:color w:val="000000"/>
              </w:rPr>
              <w:t>7</w:t>
            </w:r>
            <w:r w:rsidRPr="00CF70FA">
              <w:rPr>
                <w:rFonts w:ascii="Times New Roman" w:eastAsia="宋体" w:hAnsi="Times New Roman" w:cs="Times New Roman"/>
                <w:color w:val="000000"/>
              </w:rPr>
              <w:t>60</w:t>
            </w:r>
            <w:r w:rsidRPr="00CF70FA">
              <w:rPr>
                <w:rFonts w:ascii="Times New Roman" w:eastAsia="宋体" w:hAnsi="Times New Roman" w:cs="Times New Roman" w:hint="eastAsia"/>
                <w:color w:val="000000"/>
              </w:rPr>
              <w:t>人</w:t>
            </w:r>
          </w:p>
        </w:tc>
        <w:tc>
          <w:tcPr>
            <w:tcW w:w="1094" w:type="pct"/>
            <w:vMerge/>
            <w:vAlign w:val="center"/>
          </w:tcPr>
          <w:p w:rsidR="00CF70FA" w:rsidRPr="00CF70FA" w:rsidRDefault="00CF70FA" w:rsidP="00CC22E1">
            <w:pPr>
              <w:pStyle w:val="afa"/>
              <w:ind w:left="-63" w:right="-63"/>
              <w:rPr>
                <w:rFonts w:ascii="Times New Roman" w:eastAsia="宋体" w:hAnsi="Times New Roman" w:cs="Times New Roman"/>
                <w:color w:val="000000"/>
              </w:rPr>
            </w:pPr>
          </w:p>
        </w:tc>
        <w:tc>
          <w:tcPr>
            <w:tcW w:w="645" w:type="pct"/>
            <w:vAlign w:val="center"/>
          </w:tcPr>
          <w:p w:rsidR="00CF70FA" w:rsidRPr="00CF70FA" w:rsidRDefault="00CF70FA" w:rsidP="00CC22E1">
            <w:pPr>
              <w:pStyle w:val="afa"/>
              <w:ind w:left="-63" w:right="-63"/>
              <w:rPr>
                <w:rFonts w:ascii="Times New Roman" w:eastAsia="宋体" w:hAnsi="Times New Roman" w:cs="Times New Roman"/>
                <w:color w:val="000000"/>
              </w:rPr>
            </w:pPr>
            <w:r w:rsidRPr="00CF70FA">
              <w:rPr>
                <w:rFonts w:ascii="Times New Roman" w:eastAsia="宋体" w:hAnsi="Times New Roman" w:cs="Times New Roman"/>
                <w:color w:val="000000"/>
              </w:rPr>
              <w:t>西侧</w:t>
            </w:r>
          </w:p>
        </w:tc>
        <w:tc>
          <w:tcPr>
            <w:tcW w:w="668" w:type="pct"/>
            <w:vAlign w:val="center"/>
          </w:tcPr>
          <w:p w:rsidR="00CF70FA" w:rsidRPr="00CF70FA" w:rsidRDefault="00CF70FA" w:rsidP="00CC22E1">
            <w:pPr>
              <w:pStyle w:val="afa"/>
              <w:ind w:left="-63" w:right="-63"/>
              <w:rPr>
                <w:rFonts w:ascii="Times New Roman" w:eastAsia="宋体" w:hAnsi="Times New Roman" w:cs="Times New Roman"/>
                <w:color w:val="000000"/>
              </w:rPr>
            </w:pPr>
            <w:r w:rsidRPr="00CF70FA">
              <w:rPr>
                <w:rFonts w:ascii="Times New Roman" w:eastAsia="宋体" w:hAnsi="Times New Roman" w:cs="Times New Roman"/>
                <w:color w:val="000000"/>
              </w:rPr>
              <w:t>约</w:t>
            </w:r>
            <w:r w:rsidR="00994571">
              <w:rPr>
                <w:rFonts w:ascii="Times New Roman" w:eastAsia="宋体" w:hAnsi="Times New Roman" w:cs="Times New Roman"/>
                <w:color w:val="000000"/>
              </w:rPr>
              <w:t>406</w:t>
            </w:r>
            <w:r w:rsidRPr="00CF70FA">
              <w:rPr>
                <w:rFonts w:ascii="Times New Roman" w:eastAsia="宋体" w:hAnsi="Times New Roman" w:cs="Times New Roman"/>
                <w:color w:val="000000"/>
              </w:rPr>
              <w:t>m</w:t>
            </w:r>
          </w:p>
        </w:tc>
      </w:tr>
      <w:tr w:rsidR="00994571" w:rsidRPr="00CF70FA" w:rsidTr="00CC22E1">
        <w:trPr>
          <w:trHeight w:val="340"/>
          <w:jc w:val="center"/>
        </w:trPr>
        <w:tc>
          <w:tcPr>
            <w:tcW w:w="409" w:type="pct"/>
            <w:vMerge/>
            <w:vAlign w:val="center"/>
          </w:tcPr>
          <w:p w:rsidR="00994571" w:rsidRPr="00CF70FA" w:rsidRDefault="00994571" w:rsidP="00CC22E1">
            <w:pPr>
              <w:autoSpaceDE w:val="0"/>
              <w:autoSpaceDN w:val="0"/>
              <w:adjustRightInd w:val="0"/>
              <w:jc w:val="center"/>
              <w:textAlignment w:val="baseline"/>
              <w:rPr>
                <w:color w:val="000000"/>
                <w:sz w:val="21"/>
                <w:szCs w:val="21"/>
              </w:rPr>
            </w:pPr>
          </w:p>
        </w:tc>
        <w:tc>
          <w:tcPr>
            <w:tcW w:w="928" w:type="pct"/>
            <w:vAlign w:val="center"/>
          </w:tcPr>
          <w:p w:rsidR="00994571" w:rsidRPr="00CF70FA" w:rsidRDefault="00994571" w:rsidP="00CC22E1">
            <w:pPr>
              <w:pStyle w:val="afa"/>
              <w:ind w:right="-63"/>
              <w:rPr>
                <w:rFonts w:ascii="Times New Roman" w:eastAsia="宋体" w:hAnsi="Times New Roman" w:cs="Times New Roman"/>
                <w:color w:val="000000"/>
              </w:rPr>
            </w:pPr>
            <w:r>
              <w:rPr>
                <w:rFonts w:ascii="Times New Roman" w:eastAsia="宋体" w:hAnsi="Times New Roman" w:cs="Times New Roman" w:hint="eastAsia"/>
                <w:color w:val="000000"/>
              </w:rPr>
              <w:t>后莲村</w:t>
            </w:r>
          </w:p>
        </w:tc>
        <w:tc>
          <w:tcPr>
            <w:tcW w:w="545" w:type="pct"/>
            <w:vAlign w:val="center"/>
          </w:tcPr>
          <w:p w:rsidR="00994571" w:rsidRPr="00CF70FA" w:rsidRDefault="00994571" w:rsidP="00CC22E1">
            <w:pPr>
              <w:pStyle w:val="afa"/>
              <w:ind w:left="-63" w:right="-63"/>
              <w:rPr>
                <w:rFonts w:ascii="Times New Roman" w:eastAsia="宋体" w:hAnsi="Times New Roman" w:cs="Times New Roman"/>
                <w:color w:val="000000"/>
              </w:rPr>
            </w:pPr>
            <w:r>
              <w:rPr>
                <w:rFonts w:ascii="Times New Roman" w:eastAsia="宋体" w:hAnsi="Times New Roman" w:cs="Times New Roman" w:hint="eastAsia"/>
                <w:color w:val="000000"/>
              </w:rPr>
              <w:t>居民区</w:t>
            </w:r>
          </w:p>
        </w:tc>
        <w:tc>
          <w:tcPr>
            <w:tcW w:w="711" w:type="pct"/>
            <w:vAlign w:val="center"/>
          </w:tcPr>
          <w:p w:rsidR="00994571" w:rsidRPr="00CF70FA" w:rsidRDefault="00994571" w:rsidP="00CC22E1">
            <w:pPr>
              <w:pStyle w:val="afa"/>
              <w:ind w:left="-63" w:right="-63"/>
              <w:rPr>
                <w:rFonts w:ascii="Times New Roman" w:eastAsia="宋体" w:hAnsi="Times New Roman" w:cs="Times New Roman"/>
                <w:color w:val="000000"/>
              </w:rPr>
            </w:pPr>
            <w:r>
              <w:rPr>
                <w:rFonts w:ascii="Times New Roman" w:eastAsia="宋体" w:hAnsi="Times New Roman" w:cs="Times New Roman" w:hint="eastAsia"/>
                <w:color w:val="000000"/>
              </w:rPr>
              <w:t>约</w:t>
            </w:r>
            <w:r>
              <w:rPr>
                <w:rFonts w:ascii="Times New Roman" w:eastAsia="宋体" w:hAnsi="Times New Roman" w:cs="Times New Roman" w:hint="eastAsia"/>
                <w:color w:val="000000"/>
              </w:rPr>
              <w:t>8</w:t>
            </w:r>
            <w:r>
              <w:rPr>
                <w:rFonts w:ascii="Times New Roman" w:eastAsia="宋体" w:hAnsi="Times New Roman" w:cs="Times New Roman"/>
                <w:color w:val="000000"/>
              </w:rPr>
              <w:t>90</w:t>
            </w:r>
            <w:r>
              <w:rPr>
                <w:rFonts w:ascii="Times New Roman" w:eastAsia="宋体" w:hAnsi="Times New Roman" w:cs="Times New Roman" w:hint="eastAsia"/>
                <w:color w:val="000000"/>
              </w:rPr>
              <w:t>人</w:t>
            </w:r>
          </w:p>
        </w:tc>
        <w:tc>
          <w:tcPr>
            <w:tcW w:w="1094" w:type="pct"/>
            <w:vMerge/>
            <w:vAlign w:val="center"/>
          </w:tcPr>
          <w:p w:rsidR="00994571" w:rsidRPr="00CF70FA" w:rsidRDefault="00994571" w:rsidP="00CC22E1">
            <w:pPr>
              <w:pStyle w:val="afa"/>
              <w:ind w:left="-63" w:right="-63"/>
              <w:rPr>
                <w:rFonts w:ascii="Times New Roman" w:eastAsia="宋体" w:hAnsi="Times New Roman" w:cs="Times New Roman"/>
                <w:color w:val="000000"/>
              </w:rPr>
            </w:pPr>
          </w:p>
        </w:tc>
        <w:tc>
          <w:tcPr>
            <w:tcW w:w="645" w:type="pct"/>
            <w:vAlign w:val="center"/>
          </w:tcPr>
          <w:p w:rsidR="00994571" w:rsidRPr="00CF70FA" w:rsidRDefault="00994571" w:rsidP="00CC22E1">
            <w:pPr>
              <w:pStyle w:val="afa"/>
              <w:ind w:left="-63" w:right="-63"/>
              <w:rPr>
                <w:rFonts w:ascii="Times New Roman" w:eastAsia="宋体" w:hAnsi="Times New Roman" w:cs="Times New Roman"/>
                <w:color w:val="000000"/>
              </w:rPr>
            </w:pPr>
            <w:r>
              <w:rPr>
                <w:rFonts w:ascii="Times New Roman" w:eastAsia="宋体" w:hAnsi="Times New Roman" w:cs="Times New Roman" w:hint="eastAsia"/>
                <w:color w:val="000000"/>
              </w:rPr>
              <w:t>西南</w:t>
            </w:r>
          </w:p>
        </w:tc>
        <w:tc>
          <w:tcPr>
            <w:tcW w:w="668" w:type="pct"/>
            <w:vAlign w:val="center"/>
          </w:tcPr>
          <w:p w:rsidR="00994571" w:rsidRPr="00CF70FA" w:rsidRDefault="00994571" w:rsidP="00CC22E1">
            <w:pPr>
              <w:pStyle w:val="afa"/>
              <w:ind w:left="-63" w:right="-63"/>
              <w:rPr>
                <w:rFonts w:ascii="Times New Roman" w:eastAsia="宋体" w:hAnsi="Times New Roman" w:cs="Times New Roman"/>
                <w:color w:val="000000"/>
              </w:rPr>
            </w:pPr>
            <w:r>
              <w:rPr>
                <w:rFonts w:ascii="Times New Roman" w:eastAsia="宋体" w:hAnsi="Times New Roman" w:cs="Times New Roman" w:hint="eastAsia"/>
                <w:color w:val="000000"/>
              </w:rPr>
              <w:t>约</w:t>
            </w:r>
            <w:r>
              <w:rPr>
                <w:rFonts w:ascii="Times New Roman" w:eastAsia="宋体" w:hAnsi="Times New Roman" w:cs="Times New Roman" w:hint="eastAsia"/>
                <w:color w:val="000000"/>
              </w:rPr>
              <w:t>3</w:t>
            </w:r>
            <w:r>
              <w:rPr>
                <w:rFonts w:ascii="Times New Roman" w:eastAsia="宋体" w:hAnsi="Times New Roman" w:cs="Times New Roman"/>
                <w:color w:val="000000"/>
              </w:rPr>
              <w:t>96</w:t>
            </w:r>
            <w:r>
              <w:rPr>
                <w:rFonts w:ascii="Times New Roman" w:eastAsia="宋体" w:hAnsi="Times New Roman" w:cs="Times New Roman" w:hint="eastAsia"/>
                <w:color w:val="000000"/>
              </w:rPr>
              <w:t>m</w:t>
            </w:r>
          </w:p>
        </w:tc>
      </w:tr>
      <w:tr w:rsidR="00CF70FA" w:rsidRPr="00CF70FA" w:rsidTr="00CC22E1">
        <w:trPr>
          <w:trHeight w:val="340"/>
          <w:jc w:val="center"/>
        </w:trPr>
        <w:tc>
          <w:tcPr>
            <w:tcW w:w="409" w:type="pct"/>
            <w:vMerge/>
            <w:vAlign w:val="center"/>
          </w:tcPr>
          <w:p w:rsidR="00CF70FA" w:rsidRPr="00CF70FA" w:rsidRDefault="00CF70FA" w:rsidP="00CC22E1">
            <w:pPr>
              <w:autoSpaceDE w:val="0"/>
              <w:autoSpaceDN w:val="0"/>
              <w:adjustRightInd w:val="0"/>
              <w:jc w:val="center"/>
              <w:textAlignment w:val="baseline"/>
              <w:rPr>
                <w:color w:val="000000"/>
                <w:sz w:val="21"/>
                <w:szCs w:val="21"/>
              </w:rPr>
            </w:pPr>
          </w:p>
        </w:tc>
        <w:tc>
          <w:tcPr>
            <w:tcW w:w="928" w:type="pct"/>
            <w:vAlign w:val="center"/>
          </w:tcPr>
          <w:p w:rsidR="00CF70FA" w:rsidRPr="00CF70FA" w:rsidRDefault="00CF70FA" w:rsidP="00CC22E1">
            <w:pPr>
              <w:pStyle w:val="afa"/>
              <w:ind w:left="-63" w:right="-63"/>
              <w:rPr>
                <w:rFonts w:ascii="Times New Roman" w:eastAsia="宋体" w:hAnsi="Times New Roman" w:cs="Times New Roman"/>
                <w:color w:val="000000"/>
              </w:rPr>
            </w:pPr>
            <w:r w:rsidRPr="00CF70FA">
              <w:rPr>
                <w:rFonts w:ascii="Times New Roman" w:eastAsia="宋体" w:hAnsi="Times New Roman" w:cs="Times New Roman" w:hint="eastAsia"/>
                <w:color w:val="000000"/>
              </w:rPr>
              <w:t>郑坂村</w:t>
            </w:r>
          </w:p>
        </w:tc>
        <w:tc>
          <w:tcPr>
            <w:tcW w:w="545" w:type="pct"/>
            <w:vAlign w:val="center"/>
          </w:tcPr>
          <w:p w:rsidR="00CF70FA" w:rsidRPr="00CF70FA" w:rsidRDefault="00CF70FA" w:rsidP="00CC22E1">
            <w:pPr>
              <w:pStyle w:val="afa"/>
              <w:ind w:left="-63" w:right="-63"/>
              <w:rPr>
                <w:rFonts w:ascii="Times New Roman" w:eastAsia="宋体" w:hAnsi="Times New Roman" w:cs="Times New Roman"/>
                <w:color w:val="000000"/>
              </w:rPr>
            </w:pPr>
            <w:r w:rsidRPr="00CF70FA">
              <w:rPr>
                <w:rFonts w:ascii="Times New Roman" w:eastAsia="宋体" w:hAnsi="Times New Roman" w:cs="Times New Roman" w:hint="eastAsia"/>
                <w:color w:val="000000"/>
              </w:rPr>
              <w:t>居民区</w:t>
            </w:r>
          </w:p>
        </w:tc>
        <w:tc>
          <w:tcPr>
            <w:tcW w:w="711" w:type="pct"/>
            <w:vAlign w:val="center"/>
          </w:tcPr>
          <w:p w:rsidR="00CF70FA" w:rsidRPr="00CF70FA" w:rsidRDefault="00CF70FA" w:rsidP="00CC22E1">
            <w:pPr>
              <w:pStyle w:val="afa"/>
              <w:ind w:left="-63" w:right="-63"/>
              <w:rPr>
                <w:rFonts w:ascii="Times New Roman" w:eastAsia="宋体" w:hAnsi="Times New Roman" w:cs="Times New Roman"/>
                <w:color w:val="000000"/>
              </w:rPr>
            </w:pPr>
            <w:r w:rsidRPr="00CF70FA">
              <w:rPr>
                <w:rFonts w:ascii="Times New Roman" w:eastAsia="宋体" w:hAnsi="Times New Roman" w:cs="Times New Roman" w:hint="eastAsia"/>
                <w:color w:val="000000"/>
              </w:rPr>
              <w:t>约</w:t>
            </w:r>
            <w:r w:rsidRPr="00CF70FA">
              <w:rPr>
                <w:rFonts w:ascii="Times New Roman" w:eastAsia="宋体" w:hAnsi="Times New Roman" w:cs="Times New Roman" w:hint="eastAsia"/>
                <w:color w:val="000000"/>
              </w:rPr>
              <w:t>2</w:t>
            </w:r>
            <w:r w:rsidRPr="00CF70FA">
              <w:rPr>
                <w:rFonts w:ascii="Times New Roman" w:eastAsia="宋体" w:hAnsi="Times New Roman" w:cs="Times New Roman"/>
                <w:color w:val="000000"/>
              </w:rPr>
              <w:t>200</w:t>
            </w:r>
            <w:r w:rsidRPr="00CF70FA">
              <w:rPr>
                <w:rFonts w:ascii="Times New Roman" w:eastAsia="宋体" w:hAnsi="Times New Roman" w:cs="Times New Roman" w:hint="eastAsia"/>
                <w:color w:val="000000"/>
              </w:rPr>
              <w:t>人</w:t>
            </w:r>
          </w:p>
        </w:tc>
        <w:tc>
          <w:tcPr>
            <w:tcW w:w="1094" w:type="pct"/>
            <w:vMerge/>
            <w:vAlign w:val="center"/>
          </w:tcPr>
          <w:p w:rsidR="00CF70FA" w:rsidRPr="00CF70FA" w:rsidRDefault="00CF70FA" w:rsidP="00CC22E1">
            <w:pPr>
              <w:pStyle w:val="afa"/>
              <w:ind w:left="-63" w:right="-63"/>
              <w:rPr>
                <w:rFonts w:ascii="Times New Roman" w:eastAsia="宋体" w:hAnsi="Times New Roman" w:cs="Times New Roman"/>
                <w:color w:val="000000"/>
              </w:rPr>
            </w:pPr>
          </w:p>
        </w:tc>
        <w:tc>
          <w:tcPr>
            <w:tcW w:w="645" w:type="pct"/>
            <w:vAlign w:val="center"/>
          </w:tcPr>
          <w:p w:rsidR="00CF70FA" w:rsidRPr="00CF70FA" w:rsidRDefault="00CF70FA" w:rsidP="00CC22E1">
            <w:pPr>
              <w:pStyle w:val="afa"/>
              <w:ind w:left="-63" w:right="-63"/>
              <w:rPr>
                <w:rFonts w:ascii="Times New Roman" w:eastAsia="宋体" w:hAnsi="Times New Roman" w:cs="Times New Roman"/>
                <w:color w:val="000000"/>
              </w:rPr>
            </w:pPr>
            <w:r w:rsidRPr="00CF70FA">
              <w:rPr>
                <w:rFonts w:ascii="Times New Roman" w:eastAsia="宋体" w:hAnsi="Times New Roman" w:cs="Times New Roman" w:hint="eastAsia"/>
                <w:color w:val="000000"/>
              </w:rPr>
              <w:t>东</w:t>
            </w:r>
            <w:r w:rsidRPr="00CF70FA">
              <w:rPr>
                <w:rFonts w:ascii="Times New Roman" w:eastAsia="宋体" w:hAnsi="Times New Roman" w:cs="Times New Roman"/>
                <w:color w:val="000000"/>
              </w:rPr>
              <w:t>侧</w:t>
            </w:r>
          </w:p>
        </w:tc>
        <w:tc>
          <w:tcPr>
            <w:tcW w:w="668" w:type="pct"/>
            <w:vAlign w:val="center"/>
          </w:tcPr>
          <w:p w:rsidR="00CF70FA" w:rsidRPr="00CF70FA" w:rsidRDefault="00CF70FA" w:rsidP="00CC22E1">
            <w:pPr>
              <w:pStyle w:val="afa"/>
              <w:ind w:left="-63" w:right="-63"/>
              <w:rPr>
                <w:rFonts w:ascii="Times New Roman" w:eastAsia="宋体" w:hAnsi="Times New Roman" w:cs="Times New Roman"/>
                <w:color w:val="000000"/>
              </w:rPr>
            </w:pPr>
            <w:r w:rsidRPr="00CF70FA">
              <w:rPr>
                <w:rFonts w:ascii="Times New Roman" w:eastAsia="宋体" w:hAnsi="Times New Roman" w:cs="Times New Roman"/>
                <w:color w:val="000000"/>
              </w:rPr>
              <w:t>约</w:t>
            </w:r>
            <w:r w:rsidRPr="00CF70FA">
              <w:rPr>
                <w:rFonts w:ascii="Times New Roman" w:eastAsia="宋体" w:hAnsi="Times New Roman" w:cs="Times New Roman"/>
                <w:color w:val="000000"/>
              </w:rPr>
              <w:t>3</w:t>
            </w:r>
            <w:r w:rsidR="00994571">
              <w:rPr>
                <w:rFonts w:ascii="Times New Roman" w:eastAsia="宋体" w:hAnsi="Times New Roman" w:cs="Times New Roman"/>
                <w:color w:val="000000"/>
              </w:rPr>
              <w:t>12</w:t>
            </w:r>
            <w:r w:rsidRPr="00CF70FA">
              <w:rPr>
                <w:rFonts w:ascii="Times New Roman" w:eastAsia="宋体" w:hAnsi="Times New Roman" w:cs="Times New Roman"/>
                <w:color w:val="000000"/>
              </w:rPr>
              <w:t>m</w:t>
            </w:r>
          </w:p>
        </w:tc>
      </w:tr>
      <w:tr w:rsidR="00CF70FA" w:rsidRPr="00CF70FA" w:rsidTr="00CC22E1">
        <w:trPr>
          <w:trHeight w:val="340"/>
          <w:jc w:val="center"/>
        </w:trPr>
        <w:tc>
          <w:tcPr>
            <w:tcW w:w="409" w:type="pct"/>
            <w:vAlign w:val="center"/>
          </w:tcPr>
          <w:p w:rsidR="00CF70FA" w:rsidRPr="00CF70FA" w:rsidRDefault="00CF70FA" w:rsidP="00CC22E1">
            <w:pPr>
              <w:autoSpaceDE w:val="0"/>
              <w:autoSpaceDN w:val="0"/>
              <w:adjustRightInd w:val="0"/>
              <w:jc w:val="center"/>
              <w:textAlignment w:val="baseline"/>
              <w:rPr>
                <w:color w:val="000000"/>
                <w:sz w:val="21"/>
                <w:szCs w:val="21"/>
              </w:rPr>
            </w:pPr>
            <w:r w:rsidRPr="00CF70FA">
              <w:rPr>
                <w:color w:val="000000"/>
                <w:sz w:val="21"/>
                <w:szCs w:val="21"/>
              </w:rPr>
              <w:t>地表水环境</w:t>
            </w:r>
          </w:p>
        </w:tc>
        <w:tc>
          <w:tcPr>
            <w:tcW w:w="4591" w:type="pct"/>
            <w:gridSpan w:val="6"/>
            <w:vAlign w:val="center"/>
          </w:tcPr>
          <w:p w:rsidR="00CF70FA" w:rsidRPr="00CF70FA" w:rsidRDefault="00CF70FA" w:rsidP="00CC22E1">
            <w:pPr>
              <w:autoSpaceDE w:val="0"/>
              <w:autoSpaceDN w:val="0"/>
              <w:adjustRightInd w:val="0"/>
              <w:jc w:val="left"/>
              <w:textAlignment w:val="baseline"/>
              <w:rPr>
                <w:color w:val="000000"/>
                <w:sz w:val="21"/>
                <w:szCs w:val="21"/>
              </w:rPr>
            </w:pPr>
            <w:r w:rsidRPr="00CF70FA">
              <w:rPr>
                <w:color w:val="000000"/>
                <w:sz w:val="21"/>
                <w:szCs w:val="21"/>
              </w:rPr>
              <w:t>本项目</w:t>
            </w:r>
            <w:r w:rsidR="008E0E91">
              <w:rPr>
                <w:rFonts w:hint="eastAsia"/>
                <w:color w:val="000000"/>
                <w:sz w:val="21"/>
                <w:szCs w:val="21"/>
              </w:rPr>
              <w:t>检验</w:t>
            </w:r>
            <w:r w:rsidRPr="00CF70FA">
              <w:rPr>
                <w:rFonts w:hint="eastAsia"/>
                <w:color w:val="000000"/>
                <w:sz w:val="21"/>
                <w:szCs w:val="21"/>
              </w:rPr>
              <w:t>废液</w:t>
            </w:r>
            <w:r w:rsidR="008E0E91">
              <w:rPr>
                <w:rFonts w:hint="eastAsia"/>
                <w:color w:val="000000"/>
                <w:sz w:val="21"/>
                <w:szCs w:val="21"/>
              </w:rPr>
              <w:t>、初始清洗废水</w:t>
            </w:r>
            <w:r w:rsidRPr="00CF70FA">
              <w:rPr>
                <w:rFonts w:hint="eastAsia"/>
                <w:color w:val="000000"/>
                <w:sz w:val="21"/>
                <w:szCs w:val="21"/>
              </w:rPr>
              <w:t>由</w:t>
            </w:r>
            <w:r w:rsidR="008E0E91" w:rsidRPr="008E0E91">
              <w:rPr>
                <w:rFonts w:hint="eastAsia"/>
                <w:color w:val="000000"/>
                <w:sz w:val="21"/>
                <w:szCs w:val="21"/>
              </w:rPr>
              <w:t>福建兴业东江环保科技有限公司</w:t>
            </w:r>
            <w:r w:rsidRPr="00CF70FA">
              <w:rPr>
                <w:rFonts w:hint="eastAsia"/>
                <w:color w:val="000000"/>
                <w:sz w:val="21"/>
                <w:szCs w:val="21"/>
              </w:rPr>
              <w:t>处置，生活污水经化粪池处理，</w:t>
            </w:r>
            <w:r w:rsidR="008E0E91">
              <w:rPr>
                <w:rFonts w:hint="eastAsia"/>
                <w:color w:val="000000"/>
                <w:sz w:val="21"/>
                <w:szCs w:val="21"/>
              </w:rPr>
              <w:t>实验废水（</w:t>
            </w:r>
            <w:r w:rsidR="008E0E91" w:rsidRPr="008E0E91">
              <w:rPr>
                <w:rFonts w:hint="eastAsia"/>
                <w:color w:val="000000"/>
                <w:sz w:val="21"/>
                <w:szCs w:val="21"/>
              </w:rPr>
              <w:t>纯水制备过程产生的浓水、二次清洗废水以及实验</w:t>
            </w:r>
            <w:r w:rsidR="008E0E91">
              <w:rPr>
                <w:rFonts w:hint="eastAsia"/>
                <w:color w:val="000000"/>
                <w:sz w:val="21"/>
                <w:szCs w:val="21"/>
              </w:rPr>
              <w:t>器皿</w:t>
            </w:r>
            <w:r w:rsidR="008E0E91" w:rsidRPr="008E0E91">
              <w:rPr>
                <w:rFonts w:hint="eastAsia"/>
                <w:color w:val="000000"/>
                <w:sz w:val="21"/>
                <w:szCs w:val="21"/>
              </w:rPr>
              <w:t>后期清洗废水</w:t>
            </w:r>
            <w:r w:rsidR="008E0E91">
              <w:rPr>
                <w:rFonts w:hint="eastAsia"/>
                <w:color w:val="000000"/>
                <w:sz w:val="21"/>
                <w:szCs w:val="21"/>
              </w:rPr>
              <w:t>）</w:t>
            </w:r>
            <w:r w:rsidRPr="00CF70FA">
              <w:rPr>
                <w:rFonts w:hint="eastAsia"/>
                <w:color w:val="000000"/>
                <w:sz w:val="21"/>
                <w:szCs w:val="21"/>
              </w:rPr>
              <w:t>经</w:t>
            </w:r>
            <w:r w:rsidR="008E0E91" w:rsidRPr="008E0E91">
              <w:rPr>
                <w:rFonts w:hint="eastAsia"/>
                <w:color w:val="000000"/>
                <w:sz w:val="21"/>
                <w:szCs w:val="21"/>
              </w:rPr>
              <w:t>污水处理站</w:t>
            </w:r>
            <w:r w:rsidRPr="00CF70FA">
              <w:rPr>
                <w:rFonts w:hint="eastAsia"/>
                <w:color w:val="000000"/>
                <w:sz w:val="21"/>
                <w:szCs w:val="21"/>
              </w:rPr>
              <w:t>处理后，通过市政污水管网进入翔安水质净化厂处理，最终纳入同安湾海域</w:t>
            </w:r>
            <w:r w:rsidRPr="00CF70FA">
              <w:rPr>
                <w:color w:val="000000"/>
                <w:sz w:val="21"/>
                <w:szCs w:val="21"/>
              </w:rPr>
              <w:t>。外排废水不直接排入周边地面水域或海域</w:t>
            </w:r>
          </w:p>
        </w:tc>
      </w:tr>
      <w:tr w:rsidR="00CF70FA" w:rsidRPr="00CF70FA" w:rsidTr="00CC22E1">
        <w:trPr>
          <w:trHeight w:val="340"/>
          <w:jc w:val="center"/>
        </w:trPr>
        <w:tc>
          <w:tcPr>
            <w:tcW w:w="409" w:type="pct"/>
            <w:vAlign w:val="center"/>
          </w:tcPr>
          <w:p w:rsidR="00CF70FA" w:rsidRPr="00CF70FA" w:rsidRDefault="00CF70FA" w:rsidP="00CC22E1">
            <w:pPr>
              <w:autoSpaceDE w:val="0"/>
              <w:autoSpaceDN w:val="0"/>
              <w:adjustRightInd w:val="0"/>
              <w:jc w:val="center"/>
              <w:textAlignment w:val="baseline"/>
              <w:rPr>
                <w:color w:val="000000"/>
                <w:sz w:val="21"/>
                <w:szCs w:val="21"/>
              </w:rPr>
            </w:pPr>
            <w:r w:rsidRPr="00CF70FA">
              <w:rPr>
                <w:color w:val="000000"/>
                <w:sz w:val="21"/>
                <w:szCs w:val="21"/>
              </w:rPr>
              <w:t>地下水环境</w:t>
            </w:r>
          </w:p>
        </w:tc>
        <w:tc>
          <w:tcPr>
            <w:tcW w:w="4591" w:type="pct"/>
            <w:gridSpan w:val="6"/>
            <w:vAlign w:val="center"/>
          </w:tcPr>
          <w:p w:rsidR="00CF70FA" w:rsidRPr="00CF70FA" w:rsidRDefault="00CF70FA" w:rsidP="00CC22E1">
            <w:pPr>
              <w:autoSpaceDE w:val="0"/>
              <w:autoSpaceDN w:val="0"/>
              <w:adjustRightInd w:val="0"/>
              <w:jc w:val="left"/>
              <w:textAlignment w:val="baseline"/>
              <w:rPr>
                <w:color w:val="000000"/>
                <w:sz w:val="21"/>
                <w:szCs w:val="21"/>
              </w:rPr>
            </w:pPr>
            <w:r w:rsidRPr="00CF70FA">
              <w:rPr>
                <w:color w:val="000000"/>
                <w:sz w:val="21"/>
                <w:szCs w:val="21"/>
              </w:rPr>
              <w:t>本项目</w:t>
            </w:r>
            <w:r w:rsidRPr="00CF70FA">
              <w:rPr>
                <w:rFonts w:hint="eastAsia"/>
                <w:color w:val="000000"/>
                <w:sz w:val="21"/>
                <w:szCs w:val="21"/>
              </w:rPr>
              <w:t>边</w:t>
            </w:r>
            <w:r w:rsidRPr="00CF70FA">
              <w:rPr>
                <w:color w:val="000000"/>
                <w:sz w:val="21"/>
                <w:szCs w:val="21"/>
              </w:rPr>
              <w:t>界外</w:t>
            </w:r>
            <w:r w:rsidRPr="00CF70FA">
              <w:rPr>
                <w:color w:val="000000"/>
                <w:sz w:val="21"/>
                <w:szCs w:val="21"/>
              </w:rPr>
              <w:t>500m</w:t>
            </w:r>
            <w:r w:rsidRPr="00CF70FA">
              <w:rPr>
                <w:color w:val="000000"/>
                <w:sz w:val="21"/>
                <w:szCs w:val="21"/>
              </w:rPr>
              <w:t>范围内，不涉及地下水集中式饮用水水源和热水、矿泉水、温泉等特殊地下水资源</w:t>
            </w:r>
          </w:p>
        </w:tc>
      </w:tr>
      <w:tr w:rsidR="00CF70FA" w:rsidRPr="00CF70FA" w:rsidTr="00CC22E1">
        <w:trPr>
          <w:trHeight w:val="340"/>
          <w:jc w:val="center"/>
        </w:trPr>
        <w:tc>
          <w:tcPr>
            <w:tcW w:w="409" w:type="pct"/>
            <w:vAlign w:val="center"/>
          </w:tcPr>
          <w:p w:rsidR="00CF70FA" w:rsidRPr="00CF70FA" w:rsidRDefault="00CF70FA" w:rsidP="00CC22E1">
            <w:pPr>
              <w:pStyle w:val="afa"/>
              <w:ind w:left="-63" w:right="-63"/>
              <w:rPr>
                <w:rFonts w:ascii="Times New Roman" w:eastAsia="宋体" w:hAnsi="Times New Roman" w:cs="Times New Roman"/>
                <w:color w:val="000000"/>
              </w:rPr>
            </w:pPr>
            <w:r w:rsidRPr="00CF70FA">
              <w:rPr>
                <w:rFonts w:ascii="Times New Roman" w:eastAsia="宋体" w:hAnsi="Times New Roman" w:cs="Times New Roman"/>
                <w:color w:val="000000"/>
              </w:rPr>
              <w:t>声环境</w:t>
            </w:r>
          </w:p>
        </w:tc>
        <w:tc>
          <w:tcPr>
            <w:tcW w:w="4591" w:type="pct"/>
            <w:gridSpan w:val="6"/>
            <w:vAlign w:val="center"/>
          </w:tcPr>
          <w:p w:rsidR="00CF70FA" w:rsidRPr="00CF70FA" w:rsidRDefault="00CF70FA" w:rsidP="009C4104">
            <w:pPr>
              <w:autoSpaceDE w:val="0"/>
              <w:autoSpaceDN w:val="0"/>
              <w:adjustRightInd w:val="0"/>
              <w:jc w:val="left"/>
              <w:textAlignment w:val="baseline"/>
              <w:rPr>
                <w:color w:val="000000"/>
                <w:sz w:val="21"/>
                <w:szCs w:val="21"/>
              </w:rPr>
            </w:pPr>
            <w:r w:rsidRPr="00CF70FA">
              <w:rPr>
                <w:color w:val="000000"/>
                <w:sz w:val="21"/>
                <w:szCs w:val="21"/>
              </w:rPr>
              <w:t>本项目</w:t>
            </w:r>
            <w:r w:rsidRPr="00CF70FA">
              <w:rPr>
                <w:rFonts w:hint="eastAsia"/>
                <w:color w:val="000000"/>
                <w:sz w:val="21"/>
                <w:szCs w:val="21"/>
              </w:rPr>
              <w:t>边</w:t>
            </w:r>
            <w:r w:rsidRPr="00CF70FA">
              <w:rPr>
                <w:color w:val="000000"/>
                <w:sz w:val="21"/>
                <w:szCs w:val="21"/>
              </w:rPr>
              <w:t>界外</w:t>
            </w:r>
            <w:r w:rsidRPr="00CF70FA">
              <w:rPr>
                <w:color w:val="000000"/>
                <w:sz w:val="21"/>
                <w:szCs w:val="21"/>
              </w:rPr>
              <w:t>50m</w:t>
            </w:r>
            <w:r w:rsidRPr="00CF70FA">
              <w:rPr>
                <w:color w:val="000000"/>
                <w:sz w:val="21"/>
                <w:szCs w:val="21"/>
              </w:rPr>
              <w:t>范围内，不涉及声环境保护目标</w:t>
            </w:r>
            <w:r w:rsidR="009C4104">
              <w:rPr>
                <w:color w:val="000000"/>
                <w:sz w:val="21"/>
                <w:szCs w:val="21"/>
              </w:rPr>
              <w:t>。根据《厦门市声环境功能区划图》，项目所在地为声环境</w:t>
            </w:r>
            <w:r w:rsidR="009C4104">
              <w:rPr>
                <w:rFonts w:hint="eastAsia"/>
                <w:color w:val="000000"/>
                <w:sz w:val="21"/>
                <w:szCs w:val="21"/>
              </w:rPr>
              <w:t>2</w:t>
            </w:r>
            <w:r w:rsidR="009C4104">
              <w:rPr>
                <w:rFonts w:hint="eastAsia"/>
                <w:color w:val="000000"/>
                <w:sz w:val="21"/>
                <w:szCs w:val="21"/>
              </w:rPr>
              <w:t>类功能区（原环评</w:t>
            </w:r>
            <w:r w:rsidR="00E979CD">
              <w:rPr>
                <w:rFonts w:hint="eastAsia"/>
                <w:color w:val="000000"/>
                <w:sz w:val="21"/>
                <w:szCs w:val="21"/>
              </w:rPr>
              <w:t>误</w:t>
            </w:r>
            <w:r w:rsidR="009C4104">
              <w:rPr>
                <w:rFonts w:hint="eastAsia"/>
                <w:color w:val="000000"/>
                <w:sz w:val="21"/>
                <w:szCs w:val="21"/>
              </w:rPr>
              <w:t>判定为</w:t>
            </w:r>
            <w:r w:rsidR="009C4104">
              <w:rPr>
                <w:rFonts w:hint="eastAsia"/>
                <w:color w:val="000000"/>
                <w:sz w:val="21"/>
                <w:szCs w:val="21"/>
              </w:rPr>
              <w:t>3</w:t>
            </w:r>
            <w:r w:rsidR="009C4104">
              <w:rPr>
                <w:rFonts w:hint="eastAsia"/>
                <w:color w:val="000000"/>
                <w:sz w:val="21"/>
                <w:szCs w:val="21"/>
              </w:rPr>
              <w:t>类功能区），详见</w:t>
            </w:r>
            <w:r w:rsidR="009C4104" w:rsidRPr="00BB4F88">
              <w:rPr>
                <w:rFonts w:hint="eastAsia"/>
                <w:b/>
                <w:color w:val="000000"/>
                <w:sz w:val="21"/>
                <w:szCs w:val="21"/>
              </w:rPr>
              <w:t>图</w:t>
            </w:r>
            <w:r w:rsidR="009C4104" w:rsidRPr="00BB4F88">
              <w:rPr>
                <w:rFonts w:hint="eastAsia"/>
                <w:b/>
                <w:color w:val="000000"/>
                <w:sz w:val="21"/>
                <w:szCs w:val="21"/>
              </w:rPr>
              <w:t>3-2</w:t>
            </w:r>
            <w:r w:rsidR="009C4104">
              <w:rPr>
                <w:rFonts w:hint="eastAsia"/>
                <w:color w:val="000000"/>
                <w:sz w:val="21"/>
                <w:szCs w:val="21"/>
              </w:rPr>
              <w:t>。</w:t>
            </w:r>
          </w:p>
        </w:tc>
      </w:tr>
      <w:tr w:rsidR="00CF70FA" w:rsidRPr="00CF70FA" w:rsidTr="00CC22E1">
        <w:trPr>
          <w:trHeight w:val="340"/>
          <w:jc w:val="center"/>
        </w:trPr>
        <w:tc>
          <w:tcPr>
            <w:tcW w:w="409" w:type="pct"/>
            <w:vAlign w:val="center"/>
          </w:tcPr>
          <w:p w:rsidR="00CF70FA" w:rsidRPr="00CF70FA" w:rsidRDefault="00CF70FA" w:rsidP="00CC22E1">
            <w:pPr>
              <w:autoSpaceDE w:val="0"/>
              <w:autoSpaceDN w:val="0"/>
              <w:adjustRightInd w:val="0"/>
              <w:jc w:val="center"/>
              <w:textAlignment w:val="baseline"/>
              <w:rPr>
                <w:color w:val="000000"/>
                <w:sz w:val="21"/>
                <w:szCs w:val="21"/>
              </w:rPr>
            </w:pPr>
            <w:r w:rsidRPr="00CF70FA">
              <w:rPr>
                <w:color w:val="000000"/>
                <w:sz w:val="21"/>
                <w:szCs w:val="21"/>
              </w:rPr>
              <w:t>生态环境</w:t>
            </w:r>
          </w:p>
        </w:tc>
        <w:tc>
          <w:tcPr>
            <w:tcW w:w="4591" w:type="pct"/>
            <w:gridSpan w:val="6"/>
            <w:vAlign w:val="center"/>
          </w:tcPr>
          <w:p w:rsidR="00CF70FA" w:rsidRPr="00CF70FA" w:rsidRDefault="00CF70FA" w:rsidP="00CC22E1">
            <w:pPr>
              <w:autoSpaceDE w:val="0"/>
              <w:autoSpaceDN w:val="0"/>
              <w:adjustRightInd w:val="0"/>
              <w:jc w:val="left"/>
              <w:textAlignment w:val="baseline"/>
              <w:rPr>
                <w:color w:val="000000"/>
                <w:sz w:val="21"/>
                <w:szCs w:val="21"/>
              </w:rPr>
            </w:pPr>
            <w:r w:rsidRPr="00CF70FA">
              <w:rPr>
                <w:color w:val="000000"/>
                <w:sz w:val="21"/>
                <w:szCs w:val="21"/>
              </w:rPr>
              <w:t>本项目依托已</w:t>
            </w:r>
            <w:r w:rsidRPr="00CF70FA">
              <w:rPr>
                <w:rFonts w:hint="eastAsia"/>
                <w:color w:val="000000"/>
                <w:sz w:val="21"/>
                <w:szCs w:val="21"/>
              </w:rPr>
              <w:t>建建筑</w:t>
            </w:r>
            <w:r w:rsidRPr="00CF70FA">
              <w:rPr>
                <w:color w:val="000000"/>
                <w:sz w:val="21"/>
                <w:szCs w:val="21"/>
              </w:rPr>
              <w:t>，位于</w:t>
            </w:r>
            <w:r w:rsidRPr="00CF70FA">
              <w:rPr>
                <w:rFonts w:hint="eastAsia"/>
                <w:color w:val="000000"/>
                <w:sz w:val="21"/>
                <w:szCs w:val="21"/>
              </w:rPr>
              <w:t>数字经济产业园（二期）内</w:t>
            </w:r>
            <w:r w:rsidRPr="00CF70FA">
              <w:rPr>
                <w:color w:val="000000"/>
                <w:sz w:val="21"/>
                <w:szCs w:val="21"/>
              </w:rPr>
              <w:t>，不新增用地，不涉生态环境保护目标</w:t>
            </w:r>
          </w:p>
        </w:tc>
      </w:tr>
    </w:tbl>
    <w:p w:rsidR="0071425C" w:rsidRPr="001E1FBE" w:rsidRDefault="00F33CB4" w:rsidP="00F33CB4">
      <w:pPr>
        <w:spacing w:line="360" w:lineRule="auto"/>
        <w:ind w:firstLineChars="200" w:firstLine="480"/>
        <w:rPr>
          <w:color w:val="auto"/>
        </w:rPr>
      </w:pPr>
      <w:r w:rsidRPr="001E1FBE">
        <w:rPr>
          <w:rFonts w:hint="eastAsia"/>
          <w:color w:val="auto"/>
          <w:szCs w:val="20"/>
        </w:rPr>
        <w:t>项目周边环境保护目标与项目环评期间的情况一致，未发生变化。</w:t>
      </w:r>
    </w:p>
    <w:p w:rsidR="005960DD" w:rsidRPr="001E1FBE" w:rsidRDefault="0081312B" w:rsidP="00DB0311">
      <w:pPr>
        <w:spacing w:line="360" w:lineRule="auto"/>
        <w:ind w:firstLineChars="200" w:firstLine="480"/>
        <w:rPr>
          <w:color w:val="auto"/>
          <w:szCs w:val="20"/>
        </w:rPr>
      </w:pPr>
      <w:r w:rsidRPr="001E1FBE">
        <w:rPr>
          <w:color w:val="auto"/>
        </w:rPr>
        <w:t>项目地理位置见</w:t>
      </w:r>
      <w:r w:rsidRPr="001E1FBE">
        <w:rPr>
          <w:b/>
          <w:color w:val="auto"/>
        </w:rPr>
        <w:t>图</w:t>
      </w:r>
      <w:r w:rsidRPr="001E1FBE">
        <w:rPr>
          <w:b/>
          <w:color w:val="auto"/>
        </w:rPr>
        <w:t>3-1</w:t>
      </w:r>
      <w:r w:rsidR="009C4104">
        <w:rPr>
          <w:b/>
          <w:color w:val="auto"/>
        </w:rPr>
        <w:t>、图</w:t>
      </w:r>
      <w:r w:rsidR="009C4104">
        <w:rPr>
          <w:rFonts w:hint="eastAsia"/>
          <w:b/>
          <w:color w:val="auto"/>
        </w:rPr>
        <w:t>3-2</w:t>
      </w:r>
      <w:r w:rsidRPr="001E1FBE">
        <w:rPr>
          <w:color w:val="auto"/>
        </w:rPr>
        <w:t>，</w:t>
      </w:r>
      <w:r w:rsidR="004972C1" w:rsidRPr="001E1FBE">
        <w:rPr>
          <w:color w:val="auto"/>
          <w:szCs w:val="20"/>
        </w:rPr>
        <w:t>周边情况示意图见</w:t>
      </w:r>
      <w:r w:rsidR="004972C1" w:rsidRPr="001E1FBE">
        <w:rPr>
          <w:b/>
          <w:color w:val="auto"/>
          <w:szCs w:val="20"/>
        </w:rPr>
        <w:t>图</w:t>
      </w:r>
      <w:r w:rsidR="004972C1" w:rsidRPr="001E1FBE">
        <w:rPr>
          <w:b/>
          <w:color w:val="auto"/>
          <w:szCs w:val="20"/>
        </w:rPr>
        <w:t>3-</w:t>
      </w:r>
      <w:r w:rsidR="009C4104">
        <w:rPr>
          <w:rFonts w:hint="eastAsia"/>
          <w:b/>
          <w:color w:val="auto"/>
          <w:szCs w:val="20"/>
        </w:rPr>
        <w:t>3</w:t>
      </w:r>
      <w:r w:rsidR="004972C1" w:rsidRPr="001E1FBE">
        <w:rPr>
          <w:color w:val="auto"/>
          <w:szCs w:val="20"/>
        </w:rPr>
        <w:t>。</w:t>
      </w:r>
    </w:p>
    <w:p w:rsidR="00A91443" w:rsidRPr="001E1FBE" w:rsidRDefault="00734123" w:rsidP="00242530">
      <w:pPr>
        <w:spacing w:line="360" w:lineRule="auto"/>
        <w:jc w:val="center"/>
        <w:rPr>
          <w:b/>
          <w:color w:val="auto"/>
        </w:rPr>
      </w:pPr>
      <w:r w:rsidRPr="00734123">
        <w:rPr>
          <w:noProof/>
          <w:color w:val="auto"/>
        </w:rPr>
        <w:lastRenderedPageBreak/>
        <w:pict>
          <v:group id="Group 506" o:spid="_x0000_s2050" style="position:absolute;left:0;text-align:left;margin-left:318.4pt;margin-top:220.9pt;width:90pt;height:73.5pt;z-index:251688960" coordorigin="3360,8925" coordsize="1786,1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">
            <v:shape id="AutoShape 507" o:spid="_x0000_s2051" style="position:absolute;left:3360;top:10185;width:90;height:90;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" path="m,3778r3778,l5000,,6222,3778r3778,l6889,6222r1222,3778l5000,7667,1889,10000,3111,6222,,3778xe" fillcolor="red" strokecolor="red">
              <v:stroke joinstyle="miter"/>
              <v:path o:connecttype="custom" o:connectlocs="0,34;34,34;45,0;56,34;90,34;62,56;73,90;45,69;17,90;28,56;0,34" o:connectangles="0,0,0,0,0,0,0,0,0,0,0"/>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508" o:spid="_x0000_s2052" type="#_x0000_t61" style="position:absolute;left:3706;top:8925;width:1440;height:3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" adj="-4515,72942" strokecolor="red">
              <v:fill opacity="11822f"/>
              <v:textbox>
                <w:txbxContent>
                  <w:p w:rsidR="00AE2A93" w:rsidRPr="0092362B" w:rsidRDefault="00AE2A93" w:rsidP="0098200D">
                    <w:pPr>
                      <w:jc w:val="center"/>
                      <w:rPr>
                        <w:b/>
                        <w:color w:val="FF0000"/>
                      </w:rPr>
                    </w:pPr>
                    <w:r>
                      <w:rPr>
                        <w:rFonts w:hint="eastAsia"/>
                        <w:b/>
                        <w:color w:val="FF0000"/>
                      </w:rPr>
                      <w:t>项目位置</w:t>
                    </w:r>
                  </w:p>
                </w:txbxContent>
              </v:textbox>
            </v:shape>
          </v:group>
        </w:pict>
      </w:r>
      <w:r w:rsidR="0098200D" w:rsidRPr="001E1FBE">
        <w:rPr>
          <w:noProof/>
          <w:color w:val="auto"/>
        </w:rPr>
        <w:drawing>
          <wp:anchor distT="0" distB="0" distL="114300" distR="114300" simplePos="0" relativeHeight="251686912" behindDoc="0" locked="0" layoutInCell="1" allowOverlap="1">
            <wp:simplePos x="0" y="0"/>
            <wp:positionH relativeFrom="column">
              <wp:posOffset>17217</wp:posOffset>
            </wp:positionH>
            <wp:positionV relativeFrom="paragraph">
              <wp:posOffset>79435</wp:posOffset>
            </wp:positionV>
            <wp:extent cx="1024255" cy="1080135"/>
            <wp:effectExtent l="0" t="0" r="0" b="0"/>
            <wp:wrapNone/>
            <wp:docPr id="1357" name="图片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283" t="6796" b="6715"/>
                    <a:stretch>
                      <a:fillRect/>
                    </a:stretch>
                  </pic:blipFill>
                  <pic:spPr bwMode="auto">
                    <a:xfrm>
                      <a:off x="0" y="0"/>
                      <a:ext cx="1024255" cy="1080135"/>
                    </a:xfrm>
                    <a:prstGeom prst="rect">
                      <a:avLst/>
                    </a:prstGeom>
                    <a:noFill/>
                    <a:ln>
                      <a:noFill/>
                    </a:ln>
                  </pic:spPr>
                </pic:pic>
              </a:graphicData>
            </a:graphic>
          </wp:anchor>
        </w:drawing>
      </w:r>
      <w:r w:rsidR="0098200D" w:rsidRPr="001E1FBE">
        <w:rPr>
          <w:noProof/>
          <w:color w:val="auto"/>
        </w:rPr>
        <w:drawing>
          <wp:inline distT="0" distB="0" distL="0" distR="0">
            <wp:extent cx="5544185" cy="6970007"/>
            <wp:effectExtent l="19050" t="19050" r="18415" b="21590"/>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4185" cy="6970007"/>
                    </a:xfrm>
                    <a:prstGeom prst="rect">
                      <a:avLst/>
                    </a:prstGeom>
                    <a:noFill/>
                    <a:ln w="15875" cmpd="sng">
                      <a:solidFill>
                        <a:srgbClr val="000000"/>
                      </a:solidFill>
                      <a:miter lim="800000"/>
                      <a:headEnd/>
                      <a:tailEnd/>
                    </a:ln>
                    <a:effectLst/>
                  </pic:spPr>
                </pic:pic>
              </a:graphicData>
            </a:graphic>
          </wp:inline>
        </w:drawing>
      </w:r>
    </w:p>
    <w:p w:rsidR="00ED09C8" w:rsidRPr="001E1FBE" w:rsidRDefault="00ED09C8" w:rsidP="00304F37">
      <w:pPr>
        <w:spacing w:line="360" w:lineRule="auto"/>
        <w:ind w:firstLineChars="1400" w:firstLine="3373"/>
        <w:rPr>
          <w:b/>
          <w:color w:val="auto"/>
        </w:rPr>
      </w:pPr>
      <w:r w:rsidRPr="001E1FBE">
        <w:rPr>
          <w:rFonts w:hint="eastAsia"/>
          <w:b/>
          <w:color w:val="auto"/>
        </w:rPr>
        <w:t>图</w:t>
      </w:r>
      <w:r w:rsidRPr="001E1FBE">
        <w:rPr>
          <w:b/>
          <w:color w:val="auto"/>
        </w:rPr>
        <w:t xml:space="preserve">3-1  </w:t>
      </w:r>
      <w:r w:rsidRPr="001E1FBE">
        <w:rPr>
          <w:rFonts w:hint="eastAsia"/>
          <w:b/>
          <w:color w:val="auto"/>
        </w:rPr>
        <w:t>项目地理位置</w:t>
      </w:r>
    </w:p>
    <w:p w:rsidR="005960DD" w:rsidRPr="001E1FBE" w:rsidRDefault="005960DD" w:rsidP="002B43CC">
      <w:pPr>
        <w:rPr>
          <w:b/>
          <w:color w:val="auto"/>
        </w:rPr>
      </w:pPr>
    </w:p>
    <w:p w:rsidR="004D6302" w:rsidRDefault="004D6302" w:rsidP="0098200D">
      <w:pPr>
        <w:rPr>
          <w:b/>
          <w:color w:val="auto"/>
        </w:rPr>
      </w:pPr>
    </w:p>
    <w:p w:rsidR="009C4104" w:rsidRDefault="009C4104" w:rsidP="0098200D">
      <w:pPr>
        <w:rPr>
          <w:b/>
          <w:color w:val="auto"/>
        </w:rPr>
      </w:pPr>
    </w:p>
    <w:p w:rsidR="009C4104" w:rsidRDefault="009C4104" w:rsidP="0098200D">
      <w:pPr>
        <w:rPr>
          <w:b/>
          <w:color w:val="auto"/>
        </w:rPr>
      </w:pPr>
    </w:p>
    <w:p w:rsidR="009C4104" w:rsidRDefault="009C4104" w:rsidP="0098200D">
      <w:pPr>
        <w:rPr>
          <w:b/>
          <w:color w:val="auto"/>
        </w:rPr>
      </w:pPr>
    </w:p>
    <w:p w:rsidR="009C4104" w:rsidRDefault="009C4104" w:rsidP="0098200D">
      <w:pPr>
        <w:rPr>
          <w:b/>
          <w:color w:val="auto"/>
        </w:rPr>
      </w:pPr>
    </w:p>
    <w:p w:rsidR="009C4104" w:rsidRDefault="009C4104" w:rsidP="0098200D">
      <w:pPr>
        <w:rPr>
          <w:b/>
          <w:color w:val="auto"/>
        </w:rPr>
      </w:pPr>
    </w:p>
    <w:p w:rsidR="009C4104" w:rsidRDefault="00734123" w:rsidP="0098200D">
      <w:pPr>
        <w:rPr>
          <w:b/>
          <w:color w:val="auto"/>
        </w:rPr>
      </w:pPr>
      <w:r>
        <w:rPr>
          <w:b/>
          <w:noProof/>
          <w:color w:val="auto"/>
        </w:rPr>
        <w:lastRenderedPageBreak/>
        <w:pict>
          <v:shapetype id="_x0000_t32" coordsize="21600,21600" o:spt="32" o:oned="t" path="m,l21600,21600e" filled="f">
            <v:path arrowok="t" fillok="f" o:connecttype="none"/>
            <o:lock v:ext="edit" shapetype="t"/>
          </v:shapetype>
          <v:shape id="_x0000_s2099" type="#_x0000_t32" style="position:absolute;left:0;text-align:left;margin-left:279.1pt;margin-top:480.45pt;width:24pt;height:8.3pt;z-index:251736064" o:connectortype="straight" strokecolor="red">
            <v:stroke endarrow="block"/>
          </v:shape>
        </w:pict>
      </w:r>
      <w:r>
        <w:rPr>
          <w:b/>
          <w:noProof/>
          <w:color w:val="auto"/>
        </w:rPr>
        <w:pict>
          <v:shape id="_x0000_s2098" type="#_x0000_t61" style="position:absolute;left:0;text-align:left;margin-left:235.25pt;margin-top:453.6pt;width:105.25pt;height:76.25pt;z-index:251735040" adj="11595,-44546" filled="f" strokecolor="black [3213]">
            <v:textbox>
              <w:txbxContent>
                <w:p w:rsidR="001848EE" w:rsidRDefault="001848EE">
                  <w:r w:rsidRPr="00BB4F88">
                    <w:rPr>
                      <w:b/>
                    </w:rPr>
                    <w:t>项目位置</w:t>
                  </w:r>
                  <w:r>
                    <w:rPr>
                      <w:noProof/>
                    </w:rPr>
                    <w:drawing>
                      <wp:inline distT="0" distB="0" distL="0" distR="0">
                        <wp:extent cx="1118089" cy="726488"/>
                        <wp:effectExtent l="19050" t="0" r="5861" b="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1120998" cy="728378"/>
                                </a:xfrm>
                                <a:prstGeom prst="rect">
                                  <a:avLst/>
                                </a:prstGeom>
                                <a:noFill/>
                                <a:ln w="9525">
                                  <a:noFill/>
                                  <a:miter lim="800000"/>
                                  <a:headEnd/>
                                  <a:tailEnd/>
                                </a:ln>
                              </pic:spPr>
                            </pic:pic>
                          </a:graphicData>
                        </a:graphic>
                      </wp:inline>
                    </w:drawing>
                  </w:r>
                </w:p>
              </w:txbxContent>
            </v:textbox>
          </v:shape>
        </w:pict>
      </w:r>
      <w:r w:rsidR="00D85F0E" w:rsidRPr="00734123">
        <w:rPr>
          <w:b/>
          <w:color w:val="auto"/>
        </w:rPr>
        <w:pict>
          <v:shape id="_x0000_i1025" type="#_x0000_t75" style="width:436.2pt;height:617.4pt">
            <v:imagedata r:id="rId14" o:title="1a805bb7254b92c4464196e6fd455bb"/>
          </v:shape>
        </w:pict>
      </w:r>
    </w:p>
    <w:p w:rsidR="00BB4F88" w:rsidRPr="00BB4F88" w:rsidRDefault="00BB4F88" w:rsidP="00BB4F88">
      <w:pPr>
        <w:spacing w:line="360" w:lineRule="auto"/>
        <w:jc w:val="center"/>
        <w:rPr>
          <w:b/>
          <w:color w:val="auto"/>
        </w:rPr>
      </w:pPr>
      <w:r w:rsidRPr="00BB4F88">
        <w:rPr>
          <w:rFonts w:hint="eastAsia"/>
          <w:b/>
          <w:color w:val="auto"/>
        </w:rPr>
        <w:t>图</w:t>
      </w:r>
      <w:r w:rsidRPr="00BB4F88">
        <w:rPr>
          <w:b/>
          <w:color w:val="auto"/>
        </w:rPr>
        <w:t>3-</w:t>
      </w:r>
      <w:r w:rsidRPr="00BB4F88">
        <w:rPr>
          <w:rFonts w:hint="eastAsia"/>
          <w:b/>
          <w:color w:val="auto"/>
        </w:rPr>
        <w:t>2</w:t>
      </w:r>
      <w:r w:rsidRPr="00BB4F88">
        <w:rPr>
          <w:b/>
          <w:color w:val="auto"/>
        </w:rPr>
        <w:t xml:space="preserve">  </w:t>
      </w:r>
      <w:r w:rsidRPr="00BB4F88">
        <w:rPr>
          <w:b/>
        </w:rPr>
        <w:t>厦门市声环境质量功能区划图</w:t>
      </w:r>
    </w:p>
    <w:p w:rsidR="00BB4F88" w:rsidRDefault="00BB4F88" w:rsidP="0098200D">
      <w:pPr>
        <w:rPr>
          <w:b/>
          <w:color w:val="auto"/>
        </w:rPr>
      </w:pPr>
    </w:p>
    <w:p w:rsidR="00BB4F88" w:rsidRPr="001E1FBE" w:rsidRDefault="00BB4F88" w:rsidP="0098200D">
      <w:pPr>
        <w:rPr>
          <w:b/>
          <w:color w:val="auto"/>
        </w:rPr>
        <w:sectPr w:rsidR="00BB4F88" w:rsidRPr="001E1FBE" w:rsidSect="001A2484">
          <w:footerReference w:type="default" r:id="rId15"/>
          <w:pgSz w:w="11906" w:h="16838" w:code="9"/>
          <w:pgMar w:top="1440" w:right="1474" w:bottom="1440" w:left="1701" w:header="851" w:footer="992" w:gutter="0"/>
          <w:pgNumType w:start="1"/>
          <w:cols w:space="425"/>
          <w:docGrid w:type="lines" w:linePitch="312"/>
        </w:sectPr>
      </w:pPr>
    </w:p>
    <w:p w:rsidR="00C43DB5" w:rsidRPr="001E1FBE" w:rsidRDefault="00D10D45" w:rsidP="00C43DB5">
      <w:pPr>
        <w:widowControl/>
        <w:jc w:val="center"/>
        <w:rPr>
          <w:b/>
          <w:color w:val="auto"/>
        </w:rPr>
      </w:pPr>
      <w:r w:rsidRPr="00D10D45">
        <w:rPr>
          <w:b/>
          <w:noProof/>
          <w:color w:val="auto"/>
        </w:rPr>
        <w:lastRenderedPageBreak/>
        <w:drawing>
          <wp:inline distT="0" distB="0" distL="0" distR="0">
            <wp:extent cx="8663305" cy="514348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93793" cy="5161589"/>
                    </a:xfrm>
                    <a:prstGeom prst="rect">
                      <a:avLst/>
                    </a:prstGeom>
                    <a:noFill/>
                    <a:ln>
                      <a:noFill/>
                    </a:ln>
                  </pic:spPr>
                </pic:pic>
              </a:graphicData>
            </a:graphic>
          </wp:inline>
        </w:drawing>
      </w:r>
      <w:r w:rsidR="00734123" w:rsidRPr="00734123">
        <w:rPr>
          <w:rFonts w:hAnsi="宋体"/>
          <w:b/>
          <w:noProof/>
          <w:color w:val="auto"/>
        </w:rPr>
        <w:pict>
          <v:shape id="任意多边形: 形状 6" o:spid="_x0000_s2084" style="position:absolute;left:0;text-align:left;margin-left:-241.5pt;margin-top:-164.65pt;width:596pt;height:88.8pt;z-index:251722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coordsize="11920,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" path="m10505,7596r394,664l11920,7607r-515,-746l10448,7526r957,155l,,11731,7404,10110,4931e" filled="f" strokecolor="white">
            <v:path arrowok="t" o:connecttype="custom" o:connectlocs="6670675,1037102;6920865,1127760;7569200,1038604;7242175,936751;6634480,1027545;7242175,1048708;0,0;7449185,1010888;6419850,673243" o:connectangles="0,0,0,0,0,0,0,0,0"/>
          </v:shape>
        </w:pict>
      </w:r>
    </w:p>
    <w:p w:rsidR="004D6302" w:rsidRPr="001E1FBE" w:rsidRDefault="005960DD" w:rsidP="00242530">
      <w:pPr>
        <w:jc w:val="center"/>
        <w:rPr>
          <w:b/>
          <w:color w:val="auto"/>
        </w:rPr>
      </w:pPr>
      <w:r w:rsidRPr="001E1FBE">
        <w:rPr>
          <w:rFonts w:hint="eastAsia"/>
          <w:b/>
          <w:color w:val="auto"/>
        </w:rPr>
        <w:t>图</w:t>
      </w:r>
      <w:r w:rsidRPr="001E1FBE">
        <w:rPr>
          <w:b/>
          <w:color w:val="auto"/>
        </w:rPr>
        <w:t>3-</w:t>
      </w:r>
      <w:r w:rsidR="00BB4F88">
        <w:rPr>
          <w:rFonts w:hint="eastAsia"/>
          <w:b/>
          <w:color w:val="auto"/>
        </w:rPr>
        <w:t>3</w:t>
      </w:r>
      <w:r w:rsidR="00C339C8">
        <w:rPr>
          <w:rFonts w:hint="eastAsia"/>
          <w:b/>
          <w:color w:val="auto"/>
        </w:rPr>
        <w:t xml:space="preserve">  </w:t>
      </w:r>
      <w:r w:rsidRPr="001E1FBE">
        <w:rPr>
          <w:rFonts w:hint="eastAsia"/>
          <w:b/>
          <w:color w:val="auto"/>
        </w:rPr>
        <w:t>项目周边情况示意图</w:t>
      </w:r>
    </w:p>
    <w:p w:rsidR="00C517AC" w:rsidRDefault="00C517AC" w:rsidP="0098200D">
      <w:pPr>
        <w:rPr>
          <w:color w:val="auto"/>
          <w:szCs w:val="20"/>
        </w:rPr>
        <w:sectPr w:rsidR="00C517AC" w:rsidSect="00FD0255">
          <w:footerReference w:type="default" r:id="rId17"/>
          <w:pgSz w:w="16838" w:h="11906" w:orient="landscape" w:code="9"/>
          <w:pgMar w:top="1701" w:right="1440" w:bottom="1474" w:left="1440" w:header="851" w:footer="992" w:gutter="0"/>
          <w:cols w:space="425"/>
          <w:docGrid w:type="linesAndChars" w:linePitch="312"/>
        </w:sectPr>
      </w:pPr>
    </w:p>
    <w:p w:rsidR="00C517AC" w:rsidRPr="001E1FBE" w:rsidRDefault="00C517AC" w:rsidP="00C517AC">
      <w:pPr>
        <w:spacing w:line="360" w:lineRule="auto"/>
        <w:ind w:leftChars="200" w:left="480"/>
        <w:outlineLvl w:val="2"/>
        <w:rPr>
          <w:b/>
          <w:color w:val="auto"/>
          <w:sz w:val="28"/>
          <w:szCs w:val="28"/>
        </w:rPr>
      </w:pPr>
      <w:bookmarkStart w:id="13" w:name="_Toc73623800"/>
      <w:smartTag w:uri="urn:schemas-microsoft-com:office:smarttags" w:element="chsdate">
        <w:smartTagPr>
          <w:attr w:name="Year" w:val="1899"/>
          <w:attr w:name="Month" w:val="12"/>
          <w:attr w:name="Day" w:val="30"/>
          <w:attr w:name="IsLunarDate" w:val="False"/>
          <w:attr w:name="IsROCDate" w:val="False"/>
        </w:smartTagPr>
        <w:r w:rsidRPr="001E1FBE">
          <w:rPr>
            <w:b/>
            <w:color w:val="auto"/>
            <w:sz w:val="28"/>
            <w:szCs w:val="28"/>
          </w:rPr>
          <w:lastRenderedPageBreak/>
          <w:t>3.1.2</w:t>
        </w:r>
      </w:smartTag>
      <w:r w:rsidRPr="001E1FBE">
        <w:rPr>
          <w:rFonts w:hint="eastAsia"/>
          <w:b/>
          <w:color w:val="auto"/>
          <w:sz w:val="28"/>
          <w:szCs w:val="28"/>
        </w:rPr>
        <w:t>平面布置</w:t>
      </w:r>
      <w:bookmarkEnd w:id="13"/>
    </w:p>
    <w:p w:rsidR="00C517AC" w:rsidRPr="00E944F5" w:rsidRDefault="00C517AC" w:rsidP="00C517AC">
      <w:pPr>
        <w:spacing w:line="360" w:lineRule="auto"/>
        <w:ind w:firstLineChars="200" w:firstLine="480"/>
        <w:rPr>
          <w:color w:val="auto"/>
          <w:szCs w:val="20"/>
          <w:lang w:val="en-GB"/>
        </w:rPr>
      </w:pPr>
      <w:r w:rsidRPr="001E1FBE">
        <w:rPr>
          <w:rFonts w:hint="eastAsia"/>
          <w:color w:val="auto"/>
        </w:rPr>
        <w:t>项目所在厂房</w:t>
      </w:r>
      <w:r w:rsidRPr="00E944F5">
        <w:rPr>
          <w:rFonts w:hint="eastAsia"/>
          <w:color w:val="auto"/>
        </w:rPr>
        <w:t>三、四层为实验室</w:t>
      </w:r>
      <w:r w:rsidRPr="00E944F5">
        <w:rPr>
          <w:rFonts w:hint="eastAsia"/>
          <w:color w:val="FF0000"/>
        </w:rPr>
        <w:t>，五层为办公区</w:t>
      </w:r>
      <w:r w:rsidRPr="00E944F5">
        <w:rPr>
          <w:rFonts w:hint="eastAsia"/>
          <w:color w:val="auto"/>
        </w:rPr>
        <w:t>。三层从西到东依次设置纯水机房、试剂冷藏库、仓库</w:t>
      </w:r>
      <w:r>
        <w:rPr>
          <w:rFonts w:hint="eastAsia"/>
          <w:color w:val="auto"/>
        </w:rPr>
        <w:t>、淋浴间、</w:t>
      </w:r>
      <w:r>
        <w:rPr>
          <w:rFonts w:hint="eastAsia"/>
          <w:color w:val="auto"/>
        </w:rPr>
        <w:t>UPS</w:t>
      </w:r>
      <w:r>
        <w:rPr>
          <w:rFonts w:hint="eastAsia"/>
          <w:color w:val="auto"/>
        </w:rPr>
        <w:t>区</w:t>
      </w:r>
      <w:r w:rsidRPr="00E944F5">
        <w:rPr>
          <w:rFonts w:hint="eastAsia"/>
          <w:color w:val="auto"/>
        </w:rPr>
        <w:t>、衣帽间、</w:t>
      </w:r>
      <w:r>
        <w:rPr>
          <w:rFonts w:hint="eastAsia"/>
          <w:color w:val="auto"/>
        </w:rPr>
        <w:t>白大褂间、</w:t>
      </w:r>
      <w:r w:rsidRPr="00E944F5">
        <w:rPr>
          <w:rFonts w:hint="eastAsia"/>
          <w:color w:val="auto"/>
        </w:rPr>
        <w:t>暗室</w:t>
      </w:r>
      <w:r>
        <w:rPr>
          <w:rFonts w:hint="eastAsia"/>
          <w:color w:val="auto"/>
        </w:rPr>
        <w:t>、</w:t>
      </w:r>
      <w:r>
        <w:rPr>
          <w:rFonts w:hint="eastAsia"/>
          <w:color w:val="auto"/>
        </w:rPr>
        <w:t>HIV</w:t>
      </w:r>
      <w:r>
        <w:rPr>
          <w:rFonts w:hint="eastAsia"/>
          <w:color w:val="auto"/>
        </w:rPr>
        <w:t>室、缓冲室</w:t>
      </w:r>
      <w:r w:rsidRPr="00E944F5">
        <w:rPr>
          <w:rFonts w:hint="eastAsia"/>
          <w:color w:val="auto"/>
        </w:rPr>
        <w:t>、</w:t>
      </w:r>
      <w:r>
        <w:rPr>
          <w:rFonts w:hint="eastAsia"/>
          <w:color w:val="auto"/>
        </w:rPr>
        <w:t>卫生间、</w:t>
      </w:r>
      <w:r w:rsidRPr="00E944F5">
        <w:rPr>
          <w:rFonts w:hint="eastAsia"/>
          <w:color w:val="auto"/>
        </w:rPr>
        <w:t>生化免疫</w:t>
      </w:r>
      <w:r>
        <w:rPr>
          <w:rFonts w:hint="eastAsia"/>
          <w:color w:val="auto"/>
        </w:rPr>
        <w:t>流水线、落地设备流水线、标本接受分拣区</w:t>
      </w:r>
      <w:r w:rsidRPr="00E944F5">
        <w:rPr>
          <w:rFonts w:hint="eastAsia"/>
          <w:color w:val="auto"/>
        </w:rPr>
        <w:t>、标本暂存室、</w:t>
      </w:r>
      <w:r>
        <w:rPr>
          <w:rFonts w:hint="eastAsia"/>
          <w:color w:val="auto"/>
        </w:rPr>
        <w:t>医废暂存室、洗消间、高压室、缓冲室、真菌室、微生物间、培养室、微量元素区</w:t>
      </w:r>
      <w:r w:rsidRPr="00E944F5">
        <w:rPr>
          <w:rFonts w:hint="eastAsia"/>
          <w:color w:val="auto"/>
        </w:rPr>
        <w:t>；</w:t>
      </w:r>
      <w:r>
        <w:rPr>
          <w:rFonts w:hint="eastAsia"/>
          <w:color w:val="auto"/>
        </w:rPr>
        <w:t>四</w:t>
      </w:r>
      <w:r w:rsidRPr="00E944F5">
        <w:rPr>
          <w:rFonts w:hint="eastAsia"/>
          <w:color w:val="auto"/>
        </w:rPr>
        <w:t>层从西到东依次设置</w:t>
      </w:r>
      <w:r>
        <w:rPr>
          <w:rFonts w:hint="eastAsia"/>
          <w:color w:val="auto"/>
        </w:rPr>
        <w:t>病理图书区、休息读书室、衣帽间、白大褂间、沐浴间、病理档案室、试剂室、危化区、耗材室、卫生间、阅片区、办公室、免疫组化室、常规染色室、切片包埋区、液基细胞病理区、标本取材室、脱水区、污洗间、医废暂存室、消毒灭菌间、扩增分析区、缓冲室、扩增区、样本制备区、缓冲室、试剂准备室</w:t>
      </w:r>
      <w:r w:rsidRPr="001E1FBE">
        <w:rPr>
          <w:rFonts w:hint="eastAsia"/>
          <w:color w:val="auto"/>
          <w:szCs w:val="20"/>
        </w:rPr>
        <w:t>。具体项目平面布置示意图见</w:t>
      </w:r>
      <w:r w:rsidRPr="001E1FBE">
        <w:rPr>
          <w:rFonts w:hint="eastAsia"/>
          <w:b/>
          <w:color w:val="auto"/>
          <w:szCs w:val="20"/>
        </w:rPr>
        <w:t>图</w:t>
      </w:r>
      <w:r w:rsidRPr="001E1FBE">
        <w:rPr>
          <w:b/>
          <w:color w:val="auto"/>
          <w:szCs w:val="20"/>
        </w:rPr>
        <w:t>3-</w:t>
      </w:r>
      <w:r w:rsidR="00BB4F88">
        <w:rPr>
          <w:rFonts w:hint="eastAsia"/>
          <w:b/>
          <w:color w:val="auto"/>
          <w:szCs w:val="20"/>
        </w:rPr>
        <w:t>4</w:t>
      </w:r>
      <w:r>
        <w:rPr>
          <w:rFonts w:hint="eastAsia"/>
          <w:b/>
          <w:color w:val="auto"/>
          <w:szCs w:val="20"/>
        </w:rPr>
        <w:t>、图</w:t>
      </w:r>
      <w:r>
        <w:rPr>
          <w:rFonts w:hint="eastAsia"/>
          <w:b/>
          <w:color w:val="auto"/>
          <w:szCs w:val="20"/>
        </w:rPr>
        <w:t>3</w:t>
      </w:r>
      <w:r>
        <w:rPr>
          <w:b/>
          <w:color w:val="auto"/>
          <w:szCs w:val="20"/>
        </w:rPr>
        <w:t>-</w:t>
      </w:r>
      <w:r w:rsidR="00BB4F88">
        <w:rPr>
          <w:rFonts w:hint="eastAsia"/>
          <w:b/>
          <w:color w:val="auto"/>
          <w:szCs w:val="20"/>
        </w:rPr>
        <w:t>5</w:t>
      </w:r>
      <w:r w:rsidRPr="003B2F4E">
        <w:rPr>
          <w:bCs/>
          <w:color w:val="auto"/>
          <w:szCs w:val="20"/>
        </w:rPr>
        <w:t>。</w:t>
      </w:r>
    </w:p>
    <w:p w:rsidR="00C517AC" w:rsidRPr="001A4A5C" w:rsidRDefault="00C517AC" w:rsidP="00C517AC">
      <w:pPr>
        <w:spacing w:line="360" w:lineRule="auto"/>
        <w:ind w:firstLineChars="200" w:firstLine="480"/>
        <w:rPr>
          <w:rFonts w:ascii="宋体" w:cs="宋体"/>
        </w:rPr>
        <w:sectPr w:rsidR="00C517AC" w:rsidRPr="001A4A5C" w:rsidSect="00C517AC">
          <w:pgSz w:w="11906" w:h="16838" w:code="9"/>
          <w:pgMar w:top="1440" w:right="1474" w:bottom="1440" w:left="1701" w:header="851" w:footer="992" w:gutter="0"/>
          <w:cols w:space="425"/>
          <w:docGrid w:type="linesAndChars" w:linePitch="326"/>
        </w:sectPr>
      </w:pPr>
      <w:r w:rsidRPr="001A4A5C">
        <w:rPr>
          <w:rFonts w:ascii="宋体" w:cs="宋体" w:hint="eastAsia"/>
        </w:rPr>
        <w:t>综上所述，项目实际建设的总平面图与环评基本一致</w:t>
      </w:r>
      <w:r w:rsidR="00CA75E8">
        <w:rPr>
          <w:rFonts w:ascii="宋体" w:cs="宋体" w:hint="eastAsia"/>
        </w:rPr>
        <w:t>，主要变化为新增</w:t>
      </w:r>
      <w:r w:rsidR="006A6B85" w:rsidRPr="006A6B85">
        <w:rPr>
          <w:rFonts w:ascii="宋体" w:cs="宋体" w:hint="eastAsia"/>
        </w:rPr>
        <w:t>HIV室、样本制备区</w:t>
      </w:r>
      <w:r w:rsidR="006A6B85">
        <w:rPr>
          <w:rFonts w:ascii="宋体" w:cs="宋体" w:hint="eastAsia"/>
        </w:rPr>
        <w:t>、</w:t>
      </w:r>
      <w:r w:rsidR="006A6B85" w:rsidRPr="006A6B85">
        <w:rPr>
          <w:rFonts w:ascii="宋体" w:cs="宋体" w:hint="eastAsia"/>
        </w:rPr>
        <w:t>淋浴间</w:t>
      </w:r>
      <w:r w:rsidR="00CA75E8">
        <w:rPr>
          <w:rFonts w:ascii="宋体" w:cs="宋体" w:hint="eastAsia"/>
        </w:rPr>
        <w:t>，移除</w:t>
      </w:r>
      <w:r w:rsidR="006A6B85" w:rsidRPr="006A6B85">
        <w:rPr>
          <w:rFonts w:ascii="宋体" w:cs="宋体" w:hint="eastAsia"/>
        </w:rPr>
        <w:t>网络机房</w:t>
      </w:r>
      <w:r w:rsidR="00CA75E8">
        <w:rPr>
          <w:rFonts w:ascii="宋体" w:cs="宋体" w:hint="eastAsia"/>
        </w:rPr>
        <w:t>，UPS区、洗消间、医废暂存间、阅片区、四层办公室、污洗间</w:t>
      </w:r>
      <w:r w:rsidR="006A6B85">
        <w:rPr>
          <w:rFonts w:ascii="宋体" w:cs="宋体" w:hint="eastAsia"/>
        </w:rPr>
        <w:t>、试剂准备室、扩增区、扩增分析区布局发生变化</w:t>
      </w:r>
      <w:r w:rsidRPr="001A4A5C">
        <w:rPr>
          <w:rFonts w:ascii="宋体" w:cs="宋体" w:hint="eastAsia"/>
        </w:rPr>
        <w:t>。</w:t>
      </w:r>
      <w:r w:rsidR="001B15CD">
        <w:rPr>
          <w:rFonts w:ascii="宋体" w:cs="宋体" w:hint="eastAsia"/>
        </w:rPr>
        <w:t>项目平面布局变更不导致环境防护距离变化，不新增敏感点，不属于重大变更。</w:t>
      </w:r>
    </w:p>
    <w:p w:rsidR="00C517AC" w:rsidRPr="00C517AC" w:rsidRDefault="00C517AC" w:rsidP="00C517AC">
      <w:pPr>
        <w:spacing w:line="360" w:lineRule="auto"/>
        <w:rPr>
          <w:color w:val="FF0000"/>
        </w:rPr>
      </w:pPr>
      <w:r>
        <w:rPr>
          <w:noProof/>
        </w:rPr>
        <w:lastRenderedPageBreak/>
        <w:drawing>
          <wp:inline distT="0" distB="0" distL="0" distR="0">
            <wp:extent cx="8863330" cy="425005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63330" cy="4250055"/>
                    </a:xfrm>
                    <a:prstGeom prst="rect">
                      <a:avLst/>
                    </a:prstGeom>
                    <a:noFill/>
                    <a:ln>
                      <a:noFill/>
                    </a:ln>
                  </pic:spPr>
                </pic:pic>
              </a:graphicData>
            </a:graphic>
          </wp:inline>
        </w:drawing>
      </w:r>
    </w:p>
    <w:p w:rsidR="00C517AC" w:rsidRPr="00C517AC" w:rsidRDefault="00C517AC" w:rsidP="00C517AC">
      <w:pPr>
        <w:spacing w:line="360" w:lineRule="auto"/>
        <w:jc w:val="center"/>
        <w:rPr>
          <w:b/>
          <w:color w:val="auto"/>
        </w:rPr>
        <w:sectPr w:rsidR="00C517AC" w:rsidRPr="00C517AC" w:rsidSect="00FD0255">
          <w:pgSz w:w="16838" w:h="11906" w:orient="landscape" w:code="9"/>
          <w:pgMar w:top="1701" w:right="1440" w:bottom="1474" w:left="1440" w:header="851" w:footer="992" w:gutter="0"/>
          <w:cols w:space="425"/>
          <w:docGrid w:type="linesAndChars" w:linePitch="312"/>
        </w:sectPr>
      </w:pPr>
      <w:r w:rsidRPr="001E1FBE">
        <w:rPr>
          <w:rFonts w:hint="eastAsia"/>
          <w:b/>
          <w:color w:val="auto"/>
        </w:rPr>
        <w:t>图</w:t>
      </w:r>
      <w:r w:rsidRPr="001E1FBE">
        <w:rPr>
          <w:rFonts w:hint="eastAsia"/>
          <w:b/>
          <w:color w:val="auto"/>
        </w:rPr>
        <w:t>3-</w:t>
      </w:r>
      <w:r w:rsidR="00BB4F88">
        <w:rPr>
          <w:rFonts w:hint="eastAsia"/>
          <w:b/>
          <w:color w:val="auto"/>
        </w:rPr>
        <w:t>4</w:t>
      </w:r>
      <w:r w:rsidR="00E10E0E">
        <w:rPr>
          <w:rFonts w:hint="eastAsia"/>
          <w:b/>
          <w:color w:val="auto"/>
        </w:rPr>
        <w:t xml:space="preserve">  </w:t>
      </w:r>
      <w:r w:rsidRPr="001E1FBE">
        <w:rPr>
          <w:rFonts w:hint="eastAsia"/>
          <w:b/>
          <w:color w:val="auto"/>
        </w:rPr>
        <w:t>项目</w:t>
      </w:r>
      <w:r>
        <w:rPr>
          <w:rFonts w:hint="eastAsia"/>
          <w:b/>
          <w:color w:val="auto"/>
        </w:rPr>
        <w:t>三层</w:t>
      </w:r>
      <w:r w:rsidRPr="001E1FBE">
        <w:rPr>
          <w:rFonts w:hint="eastAsia"/>
          <w:b/>
          <w:color w:val="auto"/>
        </w:rPr>
        <w:t>平面布置图</w:t>
      </w:r>
    </w:p>
    <w:p w:rsidR="006D2F3D" w:rsidRDefault="00C517AC" w:rsidP="0098200D">
      <w:pPr>
        <w:rPr>
          <w:color w:val="auto"/>
          <w:szCs w:val="20"/>
        </w:rPr>
      </w:pPr>
      <w:r>
        <w:rPr>
          <w:noProof/>
        </w:rPr>
        <w:lastRenderedPageBreak/>
        <w:drawing>
          <wp:inline distT="0" distB="0" distL="0" distR="0">
            <wp:extent cx="8863330" cy="457390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63330" cy="4573905"/>
                    </a:xfrm>
                    <a:prstGeom prst="rect">
                      <a:avLst/>
                    </a:prstGeom>
                    <a:noFill/>
                    <a:ln>
                      <a:noFill/>
                    </a:ln>
                  </pic:spPr>
                </pic:pic>
              </a:graphicData>
            </a:graphic>
          </wp:inline>
        </w:drawing>
      </w:r>
    </w:p>
    <w:p w:rsidR="00C517AC" w:rsidRPr="00C517AC" w:rsidRDefault="00C517AC" w:rsidP="00C517AC">
      <w:pPr>
        <w:spacing w:line="360" w:lineRule="auto"/>
        <w:jc w:val="center"/>
        <w:rPr>
          <w:b/>
          <w:color w:val="auto"/>
        </w:rPr>
        <w:sectPr w:rsidR="00C517AC" w:rsidRPr="00C517AC" w:rsidSect="00FD0255">
          <w:pgSz w:w="16838" w:h="11906" w:orient="landscape" w:code="9"/>
          <w:pgMar w:top="1701" w:right="1440" w:bottom="1474" w:left="1440" w:header="851" w:footer="992" w:gutter="0"/>
          <w:cols w:space="425"/>
          <w:docGrid w:type="linesAndChars" w:linePitch="312"/>
        </w:sectPr>
      </w:pPr>
      <w:r w:rsidRPr="001E1FBE">
        <w:rPr>
          <w:rFonts w:hint="eastAsia"/>
          <w:b/>
          <w:color w:val="auto"/>
        </w:rPr>
        <w:t>图</w:t>
      </w:r>
      <w:r w:rsidRPr="001E1FBE">
        <w:rPr>
          <w:rFonts w:hint="eastAsia"/>
          <w:b/>
          <w:color w:val="auto"/>
        </w:rPr>
        <w:t>3-</w:t>
      </w:r>
      <w:r w:rsidR="00BB4F88">
        <w:rPr>
          <w:rFonts w:hint="eastAsia"/>
          <w:b/>
          <w:color w:val="auto"/>
        </w:rPr>
        <w:t>5</w:t>
      </w:r>
      <w:r>
        <w:rPr>
          <w:b/>
          <w:color w:val="auto"/>
        </w:rPr>
        <w:t xml:space="preserve">  </w:t>
      </w:r>
      <w:r w:rsidRPr="001E1FBE">
        <w:rPr>
          <w:rFonts w:hint="eastAsia"/>
          <w:b/>
          <w:color w:val="auto"/>
        </w:rPr>
        <w:t>项目</w:t>
      </w:r>
      <w:r>
        <w:rPr>
          <w:rFonts w:hint="eastAsia"/>
          <w:b/>
          <w:color w:val="auto"/>
        </w:rPr>
        <w:t>四层</w:t>
      </w:r>
      <w:r w:rsidRPr="001E1FBE">
        <w:rPr>
          <w:rFonts w:hint="eastAsia"/>
          <w:b/>
          <w:color w:val="auto"/>
        </w:rPr>
        <w:t>平面布置图</w:t>
      </w:r>
    </w:p>
    <w:p w:rsidR="004972C1" w:rsidRPr="001E1FBE" w:rsidRDefault="004972C1" w:rsidP="00C517AC">
      <w:pPr>
        <w:pStyle w:val="2"/>
        <w:spacing w:before="0" w:after="0" w:line="360" w:lineRule="auto"/>
        <w:ind w:leftChars="100" w:left="240"/>
        <w:rPr>
          <w:rFonts w:ascii="Times New Roman" w:eastAsia="宋体" w:hAnsi="Times New Roman"/>
          <w:color w:val="auto"/>
          <w:sz w:val="30"/>
          <w:szCs w:val="30"/>
        </w:rPr>
      </w:pPr>
      <w:bookmarkStart w:id="14" w:name="_Toc73623801"/>
      <w:r w:rsidRPr="001E1FBE">
        <w:rPr>
          <w:rFonts w:ascii="Times New Roman" w:eastAsia="宋体" w:hAnsi="Times New Roman"/>
          <w:color w:val="auto"/>
          <w:sz w:val="30"/>
          <w:szCs w:val="30"/>
        </w:rPr>
        <w:lastRenderedPageBreak/>
        <w:t>3.2</w:t>
      </w:r>
      <w:r w:rsidRPr="001E1FBE">
        <w:rPr>
          <w:rFonts w:ascii="Times New Roman" w:eastAsia="宋体" w:hAnsi="Times New Roman" w:hint="eastAsia"/>
          <w:color w:val="auto"/>
          <w:sz w:val="30"/>
          <w:szCs w:val="30"/>
        </w:rPr>
        <w:t>建设内容</w:t>
      </w:r>
      <w:bookmarkEnd w:id="14"/>
    </w:p>
    <w:p w:rsidR="004972C1" w:rsidRPr="001E1FBE" w:rsidRDefault="004972C1" w:rsidP="00242530">
      <w:pPr>
        <w:spacing w:line="360" w:lineRule="auto"/>
        <w:ind w:leftChars="200" w:left="480"/>
        <w:outlineLvl w:val="2"/>
        <w:rPr>
          <w:b/>
          <w:color w:val="auto"/>
          <w:sz w:val="28"/>
          <w:szCs w:val="28"/>
        </w:rPr>
      </w:pPr>
      <w:bookmarkStart w:id="15" w:name="_Toc73623802"/>
      <w:r w:rsidRPr="001E1FBE">
        <w:rPr>
          <w:b/>
          <w:color w:val="auto"/>
          <w:sz w:val="28"/>
          <w:szCs w:val="28"/>
        </w:rPr>
        <w:t>3.2.1</w:t>
      </w:r>
      <w:r w:rsidRPr="001E1FBE">
        <w:rPr>
          <w:rFonts w:hint="eastAsia"/>
          <w:b/>
          <w:color w:val="auto"/>
          <w:sz w:val="28"/>
          <w:szCs w:val="28"/>
        </w:rPr>
        <w:t>项目组成</w:t>
      </w:r>
      <w:bookmarkEnd w:id="15"/>
    </w:p>
    <w:p w:rsidR="004972C1" w:rsidRPr="001E1FBE" w:rsidRDefault="004972C1" w:rsidP="00242530">
      <w:pPr>
        <w:spacing w:line="360" w:lineRule="auto"/>
        <w:ind w:firstLineChars="200" w:firstLine="480"/>
        <w:rPr>
          <w:color w:val="auto"/>
          <w:szCs w:val="20"/>
        </w:rPr>
      </w:pPr>
      <w:r w:rsidRPr="001E1FBE">
        <w:rPr>
          <w:rFonts w:hint="eastAsia"/>
          <w:color w:val="auto"/>
          <w:szCs w:val="20"/>
        </w:rPr>
        <w:t>根据现场勘察，</w:t>
      </w:r>
      <w:r w:rsidR="007F2EB2" w:rsidRPr="001E1FBE">
        <w:rPr>
          <w:rFonts w:hint="eastAsia"/>
          <w:color w:val="auto"/>
          <w:szCs w:val="20"/>
        </w:rPr>
        <w:t>本</w:t>
      </w:r>
      <w:r w:rsidRPr="001E1FBE">
        <w:rPr>
          <w:rFonts w:ascii="宋体" w:cs="宋体" w:hint="eastAsia"/>
          <w:color w:val="auto"/>
        </w:rPr>
        <w:t>项目</w:t>
      </w:r>
      <w:r w:rsidR="007F2EB2" w:rsidRPr="001E1FBE">
        <w:rPr>
          <w:rFonts w:ascii="宋体" w:cs="宋体" w:hint="eastAsia"/>
          <w:color w:val="auto"/>
        </w:rPr>
        <w:t>实际</w:t>
      </w:r>
      <w:r w:rsidRPr="001E1FBE">
        <w:rPr>
          <w:rFonts w:ascii="宋体" w:cs="宋体" w:hint="eastAsia"/>
          <w:color w:val="auto"/>
        </w:rPr>
        <w:t>组成与环评内容</w:t>
      </w:r>
      <w:r w:rsidR="00C517AC">
        <w:rPr>
          <w:rFonts w:ascii="宋体" w:cs="宋体" w:hint="eastAsia"/>
          <w:color w:val="auto"/>
        </w:rPr>
        <w:t>基本</w:t>
      </w:r>
      <w:r w:rsidRPr="001E1FBE">
        <w:rPr>
          <w:rFonts w:ascii="宋体" w:cs="宋体" w:hint="eastAsia"/>
          <w:color w:val="auto"/>
        </w:rPr>
        <w:t>一致，</w:t>
      </w:r>
      <w:r w:rsidRPr="001E1FBE">
        <w:rPr>
          <w:rFonts w:hint="eastAsia"/>
          <w:color w:val="auto"/>
          <w:szCs w:val="20"/>
        </w:rPr>
        <w:t>具体情况见</w:t>
      </w:r>
      <w:r w:rsidRPr="001E1FBE">
        <w:rPr>
          <w:rFonts w:hint="eastAsia"/>
          <w:b/>
          <w:color w:val="auto"/>
          <w:szCs w:val="20"/>
        </w:rPr>
        <w:t>表</w:t>
      </w:r>
      <w:r w:rsidRPr="001E1FBE">
        <w:rPr>
          <w:b/>
          <w:color w:val="auto"/>
          <w:szCs w:val="20"/>
        </w:rPr>
        <w:t>3-</w:t>
      </w:r>
      <w:r w:rsidR="00E921A4" w:rsidRPr="001E1FBE">
        <w:rPr>
          <w:b/>
          <w:color w:val="auto"/>
          <w:szCs w:val="20"/>
        </w:rPr>
        <w:t>2</w:t>
      </w:r>
      <w:r w:rsidRPr="001E1FBE">
        <w:rPr>
          <w:rFonts w:hint="eastAsia"/>
          <w:color w:val="auto"/>
          <w:szCs w:val="20"/>
        </w:rPr>
        <w:t>。</w:t>
      </w:r>
    </w:p>
    <w:p w:rsidR="004972C1" w:rsidRPr="001E1FBE" w:rsidRDefault="004972C1" w:rsidP="00242530">
      <w:pPr>
        <w:spacing w:line="360" w:lineRule="auto"/>
        <w:jc w:val="center"/>
        <w:rPr>
          <w:b/>
          <w:color w:val="auto"/>
        </w:rPr>
      </w:pPr>
      <w:r w:rsidRPr="001E1FBE">
        <w:rPr>
          <w:rFonts w:hint="eastAsia"/>
          <w:b/>
          <w:color w:val="auto"/>
        </w:rPr>
        <w:t>表</w:t>
      </w:r>
      <w:r w:rsidRPr="001E1FBE">
        <w:rPr>
          <w:b/>
          <w:color w:val="auto"/>
        </w:rPr>
        <w:t>3-</w:t>
      </w:r>
      <w:r w:rsidR="00E921A4" w:rsidRPr="001E1FBE">
        <w:rPr>
          <w:b/>
          <w:color w:val="auto"/>
        </w:rPr>
        <w:t>2</w:t>
      </w:r>
      <w:r w:rsidR="006C3083">
        <w:rPr>
          <w:rFonts w:hint="eastAsia"/>
          <w:b/>
          <w:color w:val="auto"/>
        </w:rPr>
        <w:t xml:space="preserve">  </w:t>
      </w:r>
      <w:r w:rsidRPr="001E1FBE">
        <w:rPr>
          <w:rFonts w:hint="eastAsia"/>
          <w:b/>
          <w:color w:val="auto"/>
        </w:rPr>
        <w:t>项目组成调查情况一览表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569"/>
        <w:gridCol w:w="3400"/>
        <w:gridCol w:w="3119"/>
        <w:gridCol w:w="1643"/>
      </w:tblGrid>
      <w:tr w:rsidR="00440A08" w:rsidRPr="001E1FBE" w:rsidTr="005C1127">
        <w:trPr>
          <w:cantSplit/>
          <w:trHeight w:val="340"/>
          <w:tblHeader/>
          <w:jc w:val="center"/>
        </w:trPr>
        <w:tc>
          <w:tcPr>
            <w:tcW w:w="326" w:type="pct"/>
            <w:tcBorders>
              <w:top w:val="single" w:sz="12" w:space="0" w:color="auto"/>
              <w:left w:val="nil"/>
            </w:tcBorders>
            <w:vAlign w:val="center"/>
          </w:tcPr>
          <w:p w:rsidR="004972C1" w:rsidRPr="001E1FBE" w:rsidRDefault="004972C1" w:rsidP="00635D97">
            <w:pPr>
              <w:jc w:val="center"/>
              <w:rPr>
                <w:b/>
                <w:color w:val="auto"/>
                <w:sz w:val="21"/>
                <w:szCs w:val="21"/>
              </w:rPr>
            </w:pPr>
            <w:r w:rsidRPr="001E1FBE">
              <w:rPr>
                <w:b/>
                <w:color w:val="auto"/>
                <w:sz w:val="21"/>
                <w:szCs w:val="21"/>
              </w:rPr>
              <w:t>项目组成</w:t>
            </w:r>
          </w:p>
        </w:tc>
        <w:tc>
          <w:tcPr>
            <w:tcW w:w="1947" w:type="pct"/>
            <w:tcBorders>
              <w:top w:val="single" w:sz="12" w:space="0" w:color="auto"/>
              <w:right w:val="single" w:sz="2" w:space="0" w:color="auto"/>
            </w:tcBorders>
            <w:vAlign w:val="center"/>
          </w:tcPr>
          <w:p w:rsidR="004972C1" w:rsidRPr="001E1FBE" w:rsidRDefault="004972C1" w:rsidP="00635D97">
            <w:pPr>
              <w:jc w:val="center"/>
              <w:rPr>
                <w:b/>
                <w:color w:val="auto"/>
                <w:sz w:val="21"/>
                <w:szCs w:val="21"/>
              </w:rPr>
            </w:pPr>
            <w:r w:rsidRPr="001E1FBE">
              <w:rPr>
                <w:b/>
                <w:color w:val="auto"/>
                <w:sz w:val="21"/>
                <w:szCs w:val="21"/>
              </w:rPr>
              <w:t>环评报告建设内容</w:t>
            </w:r>
          </w:p>
        </w:tc>
        <w:tc>
          <w:tcPr>
            <w:tcW w:w="1786" w:type="pct"/>
            <w:tcBorders>
              <w:top w:val="single" w:sz="12" w:space="0" w:color="auto"/>
              <w:left w:val="single" w:sz="2" w:space="0" w:color="auto"/>
            </w:tcBorders>
            <w:vAlign w:val="center"/>
          </w:tcPr>
          <w:p w:rsidR="004972C1" w:rsidRPr="001E1FBE" w:rsidRDefault="004972C1" w:rsidP="00635D97">
            <w:pPr>
              <w:jc w:val="center"/>
              <w:rPr>
                <w:b/>
                <w:color w:val="auto"/>
                <w:sz w:val="21"/>
                <w:szCs w:val="21"/>
              </w:rPr>
            </w:pPr>
            <w:r w:rsidRPr="001E1FBE">
              <w:rPr>
                <w:b/>
                <w:color w:val="auto"/>
                <w:sz w:val="21"/>
                <w:szCs w:val="21"/>
              </w:rPr>
              <w:t>实际建设内容</w:t>
            </w:r>
          </w:p>
        </w:tc>
        <w:tc>
          <w:tcPr>
            <w:tcW w:w="941" w:type="pct"/>
            <w:tcBorders>
              <w:top w:val="single" w:sz="12" w:space="0" w:color="auto"/>
              <w:right w:val="nil"/>
            </w:tcBorders>
            <w:vAlign w:val="center"/>
          </w:tcPr>
          <w:p w:rsidR="004972C1" w:rsidRPr="001E1FBE" w:rsidRDefault="004972C1" w:rsidP="00635D97">
            <w:pPr>
              <w:jc w:val="center"/>
              <w:rPr>
                <w:b/>
                <w:color w:val="auto"/>
                <w:sz w:val="21"/>
                <w:szCs w:val="21"/>
              </w:rPr>
            </w:pPr>
            <w:r w:rsidRPr="001E1FBE">
              <w:rPr>
                <w:b/>
                <w:color w:val="auto"/>
                <w:sz w:val="21"/>
                <w:szCs w:val="21"/>
              </w:rPr>
              <w:t>变化情况</w:t>
            </w:r>
          </w:p>
        </w:tc>
      </w:tr>
      <w:tr w:rsidR="009304DE" w:rsidRPr="001E1FBE" w:rsidTr="005C1127">
        <w:trPr>
          <w:cantSplit/>
          <w:trHeight w:val="340"/>
          <w:jc w:val="center"/>
        </w:trPr>
        <w:tc>
          <w:tcPr>
            <w:tcW w:w="326" w:type="pct"/>
            <w:tcBorders>
              <w:left w:val="nil"/>
            </w:tcBorders>
            <w:vAlign w:val="center"/>
          </w:tcPr>
          <w:p w:rsidR="009304DE" w:rsidRPr="001E1FBE" w:rsidRDefault="009304DE" w:rsidP="009304DE">
            <w:pPr>
              <w:jc w:val="center"/>
              <w:rPr>
                <w:color w:val="auto"/>
                <w:sz w:val="21"/>
                <w:szCs w:val="21"/>
              </w:rPr>
            </w:pPr>
            <w:r w:rsidRPr="001E1FBE">
              <w:rPr>
                <w:color w:val="auto"/>
                <w:sz w:val="21"/>
                <w:szCs w:val="21"/>
              </w:rPr>
              <w:t>主体</w:t>
            </w:r>
          </w:p>
          <w:p w:rsidR="009304DE" w:rsidRPr="001E1FBE" w:rsidRDefault="009304DE" w:rsidP="009304DE">
            <w:pPr>
              <w:jc w:val="center"/>
              <w:rPr>
                <w:color w:val="auto"/>
                <w:sz w:val="21"/>
                <w:szCs w:val="21"/>
              </w:rPr>
            </w:pPr>
            <w:r w:rsidRPr="001E1FBE">
              <w:rPr>
                <w:color w:val="auto"/>
                <w:sz w:val="21"/>
                <w:szCs w:val="21"/>
              </w:rPr>
              <w:t>工程</w:t>
            </w:r>
          </w:p>
        </w:tc>
        <w:tc>
          <w:tcPr>
            <w:tcW w:w="1947" w:type="pct"/>
            <w:vAlign w:val="center"/>
          </w:tcPr>
          <w:p w:rsidR="009304DE" w:rsidRPr="001E1FBE" w:rsidRDefault="009304DE" w:rsidP="009304DE">
            <w:pPr>
              <w:jc w:val="left"/>
              <w:rPr>
                <w:color w:val="auto"/>
                <w:sz w:val="21"/>
                <w:szCs w:val="21"/>
              </w:rPr>
            </w:pPr>
            <w:r w:rsidRPr="008A5161">
              <w:rPr>
                <w:rFonts w:hint="eastAsia"/>
                <w:color w:val="auto"/>
                <w:sz w:val="21"/>
                <w:szCs w:val="21"/>
              </w:rPr>
              <w:t>纯水机房、</w:t>
            </w:r>
            <w:r w:rsidRPr="008A5161">
              <w:rPr>
                <w:rFonts w:hint="eastAsia"/>
                <w:color w:val="auto"/>
                <w:sz w:val="21"/>
                <w:szCs w:val="21"/>
              </w:rPr>
              <w:t>UPS</w:t>
            </w:r>
            <w:r w:rsidRPr="008A5161">
              <w:rPr>
                <w:rFonts w:hint="eastAsia"/>
                <w:color w:val="auto"/>
                <w:sz w:val="21"/>
                <w:szCs w:val="21"/>
              </w:rPr>
              <w:t>区、缓冲室、生化免疫流水线、落地设备流水线、标本接受分拣区、缓冲室、真菌室、微生物间、培养室、微量元素区</w:t>
            </w:r>
            <w:r>
              <w:rPr>
                <w:rFonts w:hint="eastAsia"/>
                <w:color w:val="auto"/>
                <w:sz w:val="21"/>
                <w:szCs w:val="21"/>
              </w:rPr>
              <w:t>、</w:t>
            </w:r>
            <w:r w:rsidRPr="008A5161">
              <w:rPr>
                <w:rFonts w:hint="eastAsia"/>
                <w:color w:val="auto"/>
                <w:sz w:val="21"/>
                <w:szCs w:val="21"/>
              </w:rPr>
              <w:t>试剂室、危化区、阅片区、免疫组化室、常规染色室、切片包埋区、液基细胞病理区、标本取材室、脱水区、污洗间、消毒灭菌间、扩增分析区、扩增区、试剂准备室</w:t>
            </w:r>
          </w:p>
        </w:tc>
        <w:tc>
          <w:tcPr>
            <w:tcW w:w="1786" w:type="pct"/>
            <w:vAlign w:val="center"/>
          </w:tcPr>
          <w:p w:rsidR="009304DE" w:rsidRPr="001E1FBE" w:rsidRDefault="009304DE" w:rsidP="009304DE">
            <w:pPr>
              <w:jc w:val="left"/>
              <w:rPr>
                <w:color w:val="auto"/>
                <w:sz w:val="21"/>
                <w:szCs w:val="21"/>
              </w:rPr>
            </w:pPr>
            <w:r w:rsidRPr="008A5161">
              <w:rPr>
                <w:rFonts w:hint="eastAsia"/>
                <w:color w:val="auto"/>
                <w:sz w:val="21"/>
                <w:szCs w:val="21"/>
              </w:rPr>
              <w:t>纯水机房、</w:t>
            </w:r>
            <w:r w:rsidRPr="008A5161">
              <w:rPr>
                <w:rFonts w:hint="eastAsia"/>
                <w:color w:val="auto"/>
                <w:sz w:val="21"/>
                <w:szCs w:val="21"/>
              </w:rPr>
              <w:t>UPS</w:t>
            </w:r>
            <w:r w:rsidRPr="008A5161">
              <w:rPr>
                <w:rFonts w:hint="eastAsia"/>
                <w:color w:val="auto"/>
                <w:sz w:val="21"/>
                <w:szCs w:val="21"/>
              </w:rPr>
              <w:t>区、</w:t>
            </w:r>
            <w:r w:rsidRPr="008A5161">
              <w:rPr>
                <w:rFonts w:hint="eastAsia"/>
                <w:color w:val="auto"/>
                <w:sz w:val="21"/>
                <w:szCs w:val="21"/>
              </w:rPr>
              <w:t>HIV</w:t>
            </w:r>
            <w:r w:rsidRPr="008A5161">
              <w:rPr>
                <w:rFonts w:hint="eastAsia"/>
                <w:color w:val="auto"/>
                <w:sz w:val="21"/>
                <w:szCs w:val="21"/>
              </w:rPr>
              <w:t>室、缓冲室、生化免疫流水线、落地设备流水线、标本接受分拣区、缓冲室、真菌室、微生物间、培养室、微量元素区</w:t>
            </w:r>
            <w:r>
              <w:rPr>
                <w:rFonts w:hint="eastAsia"/>
                <w:color w:val="auto"/>
                <w:sz w:val="21"/>
                <w:szCs w:val="21"/>
              </w:rPr>
              <w:t>、</w:t>
            </w:r>
            <w:r w:rsidRPr="008A5161">
              <w:rPr>
                <w:rFonts w:hint="eastAsia"/>
                <w:color w:val="auto"/>
                <w:sz w:val="21"/>
                <w:szCs w:val="21"/>
              </w:rPr>
              <w:t>试剂室、危化区、阅片区、免疫组化室、常规染色室、切片包埋区、液基细胞病理区、标本取材室、脱水区、污洗间、消毒灭菌间、扩增分析区、扩增区、样本制备区、试剂准备室</w:t>
            </w:r>
          </w:p>
        </w:tc>
        <w:tc>
          <w:tcPr>
            <w:tcW w:w="941" w:type="pct"/>
            <w:tcBorders>
              <w:right w:val="nil"/>
            </w:tcBorders>
            <w:vAlign w:val="center"/>
          </w:tcPr>
          <w:p w:rsidR="009304DE" w:rsidRPr="001E1FBE" w:rsidRDefault="001A4A5C" w:rsidP="009304DE">
            <w:pPr>
              <w:jc w:val="center"/>
              <w:rPr>
                <w:color w:val="auto"/>
                <w:sz w:val="21"/>
                <w:szCs w:val="21"/>
              </w:rPr>
            </w:pPr>
            <w:r>
              <w:rPr>
                <w:rFonts w:hint="eastAsia"/>
                <w:color w:val="auto"/>
                <w:sz w:val="21"/>
                <w:szCs w:val="21"/>
              </w:rPr>
              <w:t>新增</w:t>
            </w:r>
            <w:r>
              <w:rPr>
                <w:rFonts w:hint="eastAsia"/>
                <w:color w:val="auto"/>
                <w:sz w:val="21"/>
                <w:szCs w:val="21"/>
              </w:rPr>
              <w:t>HIV</w:t>
            </w:r>
            <w:r>
              <w:rPr>
                <w:rFonts w:hint="eastAsia"/>
                <w:color w:val="auto"/>
                <w:sz w:val="21"/>
                <w:szCs w:val="21"/>
              </w:rPr>
              <w:t>室、</w:t>
            </w:r>
            <w:r w:rsidR="006A6B85">
              <w:rPr>
                <w:rFonts w:hint="eastAsia"/>
                <w:color w:val="auto"/>
                <w:sz w:val="21"/>
                <w:szCs w:val="21"/>
              </w:rPr>
              <w:t>样本制备区</w:t>
            </w:r>
          </w:p>
        </w:tc>
      </w:tr>
      <w:tr w:rsidR="009304DE" w:rsidRPr="001E1FBE" w:rsidTr="005C1127">
        <w:trPr>
          <w:cantSplit/>
          <w:trHeight w:val="340"/>
          <w:jc w:val="center"/>
        </w:trPr>
        <w:tc>
          <w:tcPr>
            <w:tcW w:w="326" w:type="pct"/>
            <w:vMerge w:val="restart"/>
            <w:tcBorders>
              <w:left w:val="nil"/>
            </w:tcBorders>
            <w:vAlign w:val="center"/>
          </w:tcPr>
          <w:p w:rsidR="009304DE" w:rsidRPr="001E1FBE" w:rsidRDefault="009304DE" w:rsidP="009304DE">
            <w:pPr>
              <w:jc w:val="center"/>
              <w:rPr>
                <w:color w:val="auto"/>
                <w:sz w:val="21"/>
                <w:szCs w:val="21"/>
              </w:rPr>
            </w:pPr>
            <w:r w:rsidRPr="001E1FBE">
              <w:rPr>
                <w:rFonts w:hint="eastAsia"/>
                <w:color w:val="auto"/>
                <w:sz w:val="21"/>
                <w:szCs w:val="21"/>
              </w:rPr>
              <w:t>辅助、</w:t>
            </w:r>
            <w:r w:rsidRPr="001E1FBE">
              <w:rPr>
                <w:color w:val="auto"/>
                <w:sz w:val="21"/>
                <w:szCs w:val="21"/>
              </w:rPr>
              <w:t>公用工程</w:t>
            </w:r>
          </w:p>
        </w:tc>
        <w:tc>
          <w:tcPr>
            <w:tcW w:w="1947" w:type="pct"/>
            <w:vAlign w:val="center"/>
          </w:tcPr>
          <w:p w:rsidR="009304DE" w:rsidRPr="001E1FBE" w:rsidRDefault="009304DE" w:rsidP="009304DE">
            <w:pPr>
              <w:jc w:val="left"/>
              <w:rPr>
                <w:color w:val="auto"/>
                <w:sz w:val="21"/>
                <w:szCs w:val="21"/>
              </w:rPr>
            </w:pPr>
            <w:r w:rsidRPr="008A5161">
              <w:rPr>
                <w:rFonts w:hint="eastAsia"/>
                <w:color w:val="auto"/>
                <w:sz w:val="21"/>
                <w:szCs w:val="21"/>
              </w:rPr>
              <w:t>仓库、衣帽间、白大褂间、卫生间、暗室、试剂冷藏库、标本暂存室、医废暂存室、洗消间、高压室、病理图书区、休息读书室、病理档案室、耗材室、</w:t>
            </w:r>
            <w:r>
              <w:rPr>
                <w:rFonts w:hint="eastAsia"/>
                <w:color w:val="auto"/>
                <w:sz w:val="21"/>
                <w:szCs w:val="21"/>
              </w:rPr>
              <w:t>办公区、</w:t>
            </w:r>
            <w:r w:rsidRPr="006A6B85">
              <w:rPr>
                <w:rFonts w:hint="eastAsia"/>
                <w:sz w:val="21"/>
                <w:szCs w:val="21"/>
              </w:rPr>
              <w:t>网络机房</w:t>
            </w:r>
          </w:p>
        </w:tc>
        <w:tc>
          <w:tcPr>
            <w:tcW w:w="1786" w:type="pct"/>
            <w:vAlign w:val="center"/>
          </w:tcPr>
          <w:p w:rsidR="009304DE" w:rsidRPr="001E1FBE" w:rsidRDefault="009304DE" w:rsidP="009304DE">
            <w:pPr>
              <w:jc w:val="left"/>
              <w:rPr>
                <w:color w:val="auto"/>
                <w:sz w:val="21"/>
                <w:szCs w:val="21"/>
              </w:rPr>
            </w:pPr>
            <w:r w:rsidRPr="008A5161">
              <w:rPr>
                <w:rFonts w:hint="eastAsia"/>
                <w:color w:val="auto"/>
                <w:sz w:val="21"/>
                <w:szCs w:val="21"/>
              </w:rPr>
              <w:t>仓库、淋浴间、衣帽间、白大褂间、卫生间、暗室、试剂冷藏库、标本暂存室、医废暂存室、洗消间、高压室、病理图书区、休息读书室、病理档案室、耗材室、</w:t>
            </w:r>
            <w:r>
              <w:rPr>
                <w:rFonts w:hint="eastAsia"/>
                <w:color w:val="auto"/>
                <w:sz w:val="21"/>
                <w:szCs w:val="21"/>
              </w:rPr>
              <w:t>办公区</w:t>
            </w:r>
          </w:p>
        </w:tc>
        <w:tc>
          <w:tcPr>
            <w:tcW w:w="941" w:type="pct"/>
            <w:tcBorders>
              <w:right w:val="nil"/>
            </w:tcBorders>
            <w:vAlign w:val="center"/>
          </w:tcPr>
          <w:p w:rsidR="009304DE" w:rsidRPr="001E1FBE" w:rsidRDefault="001A4A5C" w:rsidP="009304DE">
            <w:pPr>
              <w:jc w:val="center"/>
              <w:rPr>
                <w:color w:val="auto"/>
                <w:sz w:val="21"/>
                <w:szCs w:val="21"/>
              </w:rPr>
            </w:pPr>
            <w:r>
              <w:rPr>
                <w:rFonts w:hint="eastAsia"/>
                <w:color w:val="auto"/>
                <w:sz w:val="21"/>
                <w:szCs w:val="21"/>
              </w:rPr>
              <w:t>新增淋浴间，移除网络机房</w:t>
            </w:r>
          </w:p>
        </w:tc>
      </w:tr>
      <w:tr w:rsidR="002B712C" w:rsidRPr="001E1FBE" w:rsidTr="005C1127">
        <w:trPr>
          <w:cantSplit/>
          <w:trHeight w:val="340"/>
          <w:jc w:val="center"/>
        </w:trPr>
        <w:tc>
          <w:tcPr>
            <w:tcW w:w="326" w:type="pct"/>
            <w:vMerge/>
            <w:tcBorders>
              <w:left w:val="nil"/>
            </w:tcBorders>
            <w:vAlign w:val="center"/>
          </w:tcPr>
          <w:p w:rsidR="002B712C" w:rsidRPr="001E1FBE" w:rsidRDefault="002B712C" w:rsidP="002B712C">
            <w:pPr>
              <w:jc w:val="center"/>
              <w:rPr>
                <w:color w:val="auto"/>
                <w:sz w:val="21"/>
                <w:szCs w:val="21"/>
              </w:rPr>
            </w:pPr>
          </w:p>
        </w:tc>
        <w:tc>
          <w:tcPr>
            <w:tcW w:w="1947" w:type="pct"/>
            <w:vAlign w:val="center"/>
          </w:tcPr>
          <w:p w:rsidR="002B712C" w:rsidRPr="001E1FBE" w:rsidRDefault="002B712C" w:rsidP="002B712C">
            <w:pPr>
              <w:adjustRightInd w:val="0"/>
              <w:snapToGrid w:val="0"/>
              <w:jc w:val="left"/>
              <w:rPr>
                <w:color w:val="auto"/>
                <w:sz w:val="21"/>
                <w:szCs w:val="21"/>
              </w:rPr>
            </w:pPr>
            <w:r w:rsidRPr="001E1FBE">
              <w:rPr>
                <w:rFonts w:hint="eastAsia"/>
                <w:color w:val="auto"/>
                <w:sz w:val="21"/>
                <w:szCs w:val="21"/>
              </w:rPr>
              <w:t>市政供水、供电系统等</w:t>
            </w:r>
          </w:p>
        </w:tc>
        <w:tc>
          <w:tcPr>
            <w:tcW w:w="1786" w:type="pct"/>
            <w:vAlign w:val="center"/>
          </w:tcPr>
          <w:p w:rsidR="002B712C" w:rsidRPr="001E1FBE" w:rsidRDefault="002B712C" w:rsidP="002B712C">
            <w:pPr>
              <w:jc w:val="left"/>
              <w:rPr>
                <w:color w:val="auto"/>
                <w:sz w:val="21"/>
                <w:szCs w:val="21"/>
              </w:rPr>
            </w:pPr>
            <w:r w:rsidRPr="001E1FBE">
              <w:rPr>
                <w:rFonts w:hint="eastAsia"/>
                <w:color w:val="auto"/>
                <w:sz w:val="21"/>
                <w:szCs w:val="21"/>
              </w:rPr>
              <w:t>市政供水、供电系统等</w:t>
            </w:r>
          </w:p>
        </w:tc>
        <w:tc>
          <w:tcPr>
            <w:tcW w:w="941" w:type="pct"/>
            <w:tcBorders>
              <w:right w:val="nil"/>
            </w:tcBorders>
            <w:vAlign w:val="center"/>
          </w:tcPr>
          <w:p w:rsidR="002B712C" w:rsidRPr="001E1FBE" w:rsidRDefault="002B712C" w:rsidP="002B712C">
            <w:pPr>
              <w:jc w:val="center"/>
              <w:rPr>
                <w:bCs/>
                <w:color w:val="auto"/>
                <w:sz w:val="21"/>
                <w:szCs w:val="21"/>
              </w:rPr>
            </w:pPr>
            <w:r w:rsidRPr="001E1FBE">
              <w:rPr>
                <w:color w:val="auto"/>
                <w:sz w:val="21"/>
                <w:szCs w:val="21"/>
              </w:rPr>
              <w:t>不变</w:t>
            </w:r>
          </w:p>
        </w:tc>
      </w:tr>
      <w:tr w:rsidR="002B712C" w:rsidRPr="001E1FBE" w:rsidTr="005C1127">
        <w:trPr>
          <w:cantSplit/>
          <w:trHeight w:val="340"/>
          <w:jc w:val="center"/>
        </w:trPr>
        <w:tc>
          <w:tcPr>
            <w:tcW w:w="326" w:type="pct"/>
            <w:vMerge w:val="restart"/>
            <w:tcBorders>
              <w:left w:val="nil"/>
            </w:tcBorders>
            <w:vAlign w:val="center"/>
          </w:tcPr>
          <w:p w:rsidR="002B712C" w:rsidRPr="001E1FBE" w:rsidRDefault="002B712C" w:rsidP="002B712C">
            <w:pPr>
              <w:jc w:val="center"/>
              <w:rPr>
                <w:color w:val="auto"/>
                <w:sz w:val="21"/>
                <w:szCs w:val="21"/>
              </w:rPr>
            </w:pPr>
            <w:r w:rsidRPr="001E1FBE">
              <w:rPr>
                <w:color w:val="auto"/>
                <w:sz w:val="21"/>
                <w:szCs w:val="21"/>
              </w:rPr>
              <w:t>环保</w:t>
            </w:r>
          </w:p>
          <w:p w:rsidR="002B712C" w:rsidRPr="001E1FBE" w:rsidRDefault="002B712C" w:rsidP="002B712C">
            <w:pPr>
              <w:jc w:val="center"/>
              <w:rPr>
                <w:color w:val="auto"/>
                <w:sz w:val="21"/>
                <w:szCs w:val="21"/>
              </w:rPr>
            </w:pPr>
            <w:r w:rsidRPr="001E1FBE">
              <w:rPr>
                <w:color w:val="auto"/>
                <w:sz w:val="21"/>
                <w:szCs w:val="21"/>
              </w:rPr>
              <w:t>工程</w:t>
            </w:r>
          </w:p>
        </w:tc>
        <w:tc>
          <w:tcPr>
            <w:tcW w:w="1947" w:type="pct"/>
            <w:vAlign w:val="center"/>
          </w:tcPr>
          <w:p w:rsidR="002B712C" w:rsidRPr="001E1FBE" w:rsidRDefault="002B712C" w:rsidP="002B712C">
            <w:pPr>
              <w:jc w:val="left"/>
              <w:rPr>
                <w:color w:val="auto"/>
                <w:sz w:val="21"/>
                <w:szCs w:val="21"/>
              </w:rPr>
            </w:pPr>
            <w:r w:rsidRPr="001E1FBE">
              <w:rPr>
                <w:rFonts w:hint="eastAsia"/>
                <w:color w:val="auto"/>
                <w:sz w:val="21"/>
                <w:szCs w:val="21"/>
              </w:rPr>
              <w:t>废水治理工程：</w:t>
            </w:r>
            <w:r w:rsidRPr="001E1FBE">
              <w:rPr>
                <w:rFonts w:ascii="宋体" w:cs="宋体" w:hint="eastAsia"/>
                <w:color w:val="auto"/>
                <w:sz w:val="21"/>
                <w:szCs w:val="21"/>
              </w:rPr>
              <w:t>①</w:t>
            </w:r>
            <w:r>
              <w:rPr>
                <w:rFonts w:ascii="宋体" w:cs="宋体" w:hint="eastAsia"/>
                <w:color w:val="auto"/>
                <w:sz w:val="21"/>
                <w:szCs w:val="21"/>
              </w:rPr>
              <w:t>生活污水：</w:t>
            </w:r>
            <w:r w:rsidRPr="001E1FBE">
              <w:rPr>
                <w:rFonts w:hint="eastAsia"/>
                <w:color w:val="auto"/>
                <w:sz w:val="21"/>
                <w:szCs w:val="21"/>
              </w:rPr>
              <w:t>化粪池（依托于厂房现有）；</w:t>
            </w:r>
            <w:r w:rsidRPr="001E1FBE">
              <w:rPr>
                <w:rFonts w:ascii="宋体" w:hAnsi="宋体" w:cs="宋体" w:hint="eastAsia"/>
                <w:color w:val="auto"/>
                <w:sz w:val="21"/>
                <w:szCs w:val="21"/>
              </w:rPr>
              <w:t>②</w:t>
            </w:r>
            <w:r w:rsidR="006443F3">
              <w:rPr>
                <w:rFonts w:ascii="宋体" w:hAnsi="宋体" w:cs="宋体" w:hint="eastAsia"/>
                <w:color w:val="auto"/>
                <w:sz w:val="21"/>
                <w:szCs w:val="21"/>
              </w:rPr>
              <w:t>实验</w:t>
            </w:r>
            <w:r>
              <w:rPr>
                <w:rFonts w:ascii="宋体" w:hAnsi="宋体" w:cs="宋体" w:hint="eastAsia"/>
                <w:color w:val="auto"/>
                <w:sz w:val="21"/>
                <w:szCs w:val="21"/>
              </w:rPr>
              <w:t>废水</w:t>
            </w:r>
            <w:r w:rsidR="00DD7D22" w:rsidRPr="00DD7D22">
              <w:rPr>
                <w:rFonts w:ascii="宋体" w:hAnsi="宋体" w:cs="宋体" w:hint="eastAsia"/>
                <w:color w:val="auto"/>
                <w:sz w:val="21"/>
                <w:szCs w:val="21"/>
              </w:rPr>
              <w:t>（纯水制备过程产生的浓水、二次清洗废水以及实验器皿后期清洗废水）</w:t>
            </w:r>
            <w:r>
              <w:rPr>
                <w:rFonts w:hint="eastAsia"/>
                <w:color w:val="auto"/>
                <w:sz w:val="21"/>
                <w:szCs w:val="21"/>
              </w:rPr>
              <w:t>：</w:t>
            </w:r>
            <w:r w:rsidR="00DD7D22">
              <w:rPr>
                <w:rFonts w:hint="eastAsia"/>
                <w:color w:val="auto"/>
                <w:sz w:val="21"/>
                <w:szCs w:val="21"/>
              </w:rPr>
              <w:t>污水处理站</w:t>
            </w:r>
          </w:p>
        </w:tc>
        <w:tc>
          <w:tcPr>
            <w:tcW w:w="1786" w:type="pct"/>
            <w:vAlign w:val="center"/>
          </w:tcPr>
          <w:p w:rsidR="002B712C" w:rsidRPr="001E1FBE" w:rsidRDefault="002B712C" w:rsidP="002B712C">
            <w:pPr>
              <w:jc w:val="left"/>
              <w:rPr>
                <w:color w:val="auto"/>
                <w:sz w:val="21"/>
                <w:szCs w:val="21"/>
              </w:rPr>
            </w:pPr>
            <w:r w:rsidRPr="001E1FBE">
              <w:rPr>
                <w:rFonts w:hint="eastAsia"/>
                <w:color w:val="auto"/>
                <w:sz w:val="21"/>
                <w:szCs w:val="21"/>
              </w:rPr>
              <w:t>废水治理工程：</w:t>
            </w:r>
            <w:r w:rsidRPr="001E1FBE">
              <w:rPr>
                <w:rFonts w:ascii="宋体" w:cs="宋体" w:hint="eastAsia"/>
                <w:color w:val="auto"/>
                <w:sz w:val="21"/>
                <w:szCs w:val="21"/>
              </w:rPr>
              <w:t>①</w:t>
            </w:r>
            <w:r>
              <w:rPr>
                <w:rFonts w:ascii="宋体" w:cs="宋体" w:hint="eastAsia"/>
                <w:color w:val="auto"/>
                <w:sz w:val="21"/>
                <w:szCs w:val="21"/>
              </w:rPr>
              <w:t>生活污水：</w:t>
            </w:r>
            <w:r w:rsidRPr="001E1FBE">
              <w:rPr>
                <w:rFonts w:hint="eastAsia"/>
                <w:color w:val="auto"/>
                <w:sz w:val="21"/>
                <w:szCs w:val="21"/>
              </w:rPr>
              <w:t>化粪池（依托于厂房现有）；</w:t>
            </w:r>
            <w:r w:rsidRPr="001E1FBE">
              <w:rPr>
                <w:rFonts w:ascii="宋体" w:hAnsi="宋体" w:cs="宋体" w:hint="eastAsia"/>
                <w:color w:val="auto"/>
                <w:sz w:val="21"/>
                <w:szCs w:val="21"/>
              </w:rPr>
              <w:t>②</w:t>
            </w:r>
            <w:r w:rsidR="00DD7D22">
              <w:rPr>
                <w:rFonts w:ascii="宋体" w:hAnsi="宋体" w:cs="宋体" w:hint="eastAsia"/>
                <w:color w:val="auto"/>
                <w:sz w:val="21"/>
                <w:szCs w:val="21"/>
              </w:rPr>
              <w:t>实验</w:t>
            </w:r>
            <w:r>
              <w:rPr>
                <w:rFonts w:ascii="宋体" w:hAnsi="宋体" w:cs="宋体" w:hint="eastAsia"/>
                <w:color w:val="auto"/>
                <w:sz w:val="21"/>
                <w:szCs w:val="21"/>
              </w:rPr>
              <w:t>废水</w:t>
            </w:r>
            <w:r w:rsidR="00DD7D22" w:rsidRPr="00DD7D22">
              <w:rPr>
                <w:rFonts w:ascii="宋体" w:hAnsi="宋体" w:cs="宋体" w:hint="eastAsia"/>
                <w:color w:val="auto"/>
                <w:sz w:val="21"/>
                <w:szCs w:val="21"/>
              </w:rPr>
              <w:t>（纯水制备过程产生的浓水、二次清洗废水以及实验器皿后期清洗废水）</w:t>
            </w:r>
            <w:r>
              <w:rPr>
                <w:rFonts w:hint="eastAsia"/>
                <w:color w:val="auto"/>
                <w:sz w:val="21"/>
                <w:szCs w:val="21"/>
              </w:rPr>
              <w:t>：</w:t>
            </w:r>
            <w:r w:rsidR="00DD7D22">
              <w:rPr>
                <w:rFonts w:hint="eastAsia"/>
                <w:color w:val="auto"/>
                <w:sz w:val="21"/>
                <w:szCs w:val="21"/>
              </w:rPr>
              <w:t>污水处理站</w:t>
            </w:r>
          </w:p>
        </w:tc>
        <w:tc>
          <w:tcPr>
            <w:tcW w:w="941" w:type="pct"/>
            <w:tcBorders>
              <w:right w:val="nil"/>
            </w:tcBorders>
            <w:vAlign w:val="center"/>
          </w:tcPr>
          <w:p w:rsidR="002B712C" w:rsidRPr="001E1FBE" w:rsidRDefault="00661E63" w:rsidP="002B712C">
            <w:pPr>
              <w:jc w:val="center"/>
              <w:rPr>
                <w:color w:val="auto"/>
                <w:sz w:val="21"/>
                <w:szCs w:val="21"/>
              </w:rPr>
            </w:pPr>
            <w:r>
              <w:rPr>
                <w:rFonts w:hint="eastAsia"/>
                <w:color w:val="auto"/>
                <w:sz w:val="21"/>
                <w:szCs w:val="21"/>
              </w:rPr>
              <w:t>污水处理</w:t>
            </w:r>
            <w:r w:rsidR="00D9573A">
              <w:rPr>
                <w:rFonts w:hint="eastAsia"/>
                <w:color w:val="auto"/>
                <w:sz w:val="21"/>
                <w:szCs w:val="21"/>
              </w:rPr>
              <w:t>站</w:t>
            </w:r>
            <w:r>
              <w:rPr>
                <w:rFonts w:hint="eastAsia"/>
                <w:color w:val="auto"/>
                <w:sz w:val="21"/>
                <w:szCs w:val="21"/>
              </w:rPr>
              <w:t>工艺</w:t>
            </w:r>
            <w:r w:rsidR="004635FB">
              <w:rPr>
                <w:rFonts w:hint="eastAsia"/>
                <w:color w:val="auto"/>
                <w:sz w:val="21"/>
                <w:szCs w:val="21"/>
              </w:rPr>
              <w:t>由</w:t>
            </w:r>
            <w:r w:rsidR="004635FB" w:rsidRPr="004635FB">
              <w:rPr>
                <w:color w:val="auto"/>
                <w:sz w:val="21"/>
                <w:szCs w:val="21"/>
              </w:rPr>
              <w:t>“</w:t>
            </w:r>
            <w:r w:rsidR="004635FB" w:rsidRPr="004635FB">
              <w:rPr>
                <w:color w:val="auto"/>
                <w:sz w:val="21"/>
                <w:szCs w:val="21"/>
              </w:rPr>
              <w:t>调节</w:t>
            </w:r>
            <w:r w:rsidR="004635FB" w:rsidRPr="004635FB">
              <w:rPr>
                <w:color w:val="auto"/>
                <w:sz w:val="21"/>
                <w:szCs w:val="21"/>
              </w:rPr>
              <w:t>-</w:t>
            </w:r>
            <w:r w:rsidR="004635FB" w:rsidRPr="004635FB">
              <w:rPr>
                <w:color w:val="auto"/>
                <w:sz w:val="21"/>
                <w:szCs w:val="21"/>
              </w:rPr>
              <w:t>酸化水解</w:t>
            </w:r>
            <w:r w:rsidR="004635FB" w:rsidRPr="004635FB">
              <w:rPr>
                <w:color w:val="auto"/>
                <w:sz w:val="21"/>
                <w:szCs w:val="21"/>
              </w:rPr>
              <w:t>-</w:t>
            </w:r>
            <w:r w:rsidR="004635FB" w:rsidRPr="004635FB">
              <w:rPr>
                <w:color w:val="auto"/>
                <w:sz w:val="21"/>
                <w:szCs w:val="21"/>
              </w:rPr>
              <w:t>接触氧化</w:t>
            </w:r>
            <w:r w:rsidR="004635FB" w:rsidRPr="004635FB">
              <w:rPr>
                <w:color w:val="auto"/>
                <w:sz w:val="21"/>
                <w:szCs w:val="21"/>
              </w:rPr>
              <w:t>-</w:t>
            </w:r>
            <w:r w:rsidR="004635FB" w:rsidRPr="004635FB">
              <w:rPr>
                <w:color w:val="auto"/>
                <w:sz w:val="21"/>
                <w:szCs w:val="21"/>
              </w:rPr>
              <w:t>沉淀</w:t>
            </w:r>
            <w:r w:rsidR="004635FB" w:rsidRPr="004635FB">
              <w:rPr>
                <w:color w:val="auto"/>
                <w:sz w:val="21"/>
                <w:szCs w:val="21"/>
              </w:rPr>
              <w:t>-</w:t>
            </w:r>
            <w:r w:rsidR="004635FB" w:rsidRPr="004635FB">
              <w:rPr>
                <w:color w:val="auto"/>
                <w:sz w:val="21"/>
                <w:szCs w:val="21"/>
              </w:rPr>
              <w:t>消毒</w:t>
            </w:r>
            <w:r w:rsidR="004635FB" w:rsidRPr="004635FB">
              <w:rPr>
                <w:color w:val="auto"/>
                <w:sz w:val="21"/>
                <w:szCs w:val="21"/>
              </w:rPr>
              <w:t>”</w:t>
            </w:r>
            <w:r>
              <w:rPr>
                <w:rFonts w:hint="eastAsia"/>
                <w:color w:val="auto"/>
                <w:sz w:val="21"/>
                <w:szCs w:val="21"/>
              </w:rPr>
              <w:t>变</w:t>
            </w:r>
            <w:r w:rsidR="004635FB">
              <w:rPr>
                <w:rFonts w:hint="eastAsia"/>
                <w:color w:val="auto"/>
                <w:sz w:val="21"/>
                <w:szCs w:val="21"/>
              </w:rPr>
              <w:t>更</w:t>
            </w:r>
            <w:r>
              <w:rPr>
                <w:rFonts w:hint="eastAsia"/>
                <w:color w:val="auto"/>
                <w:sz w:val="21"/>
                <w:szCs w:val="21"/>
              </w:rPr>
              <w:t>为“调节</w:t>
            </w:r>
            <w:r>
              <w:rPr>
                <w:rFonts w:hint="eastAsia"/>
                <w:color w:val="auto"/>
                <w:sz w:val="21"/>
                <w:szCs w:val="21"/>
              </w:rPr>
              <w:t>+</w:t>
            </w:r>
            <w:r>
              <w:rPr>
                <w:rFonts w:hint="eastAsia"/>
                <w:color w:val="auto"/>
                <w:sz w:val="21"/>
                <w:szCs w:val="21"/>
              </w:rPr>
              <w:t>混凝沉淀</w:t>
            </w:r>
            <w:r>
              <w:rPr>
                <w:rFonts w:hint="eastAsia"/>
                <w:color w:val="auto"/>
                <w:sz w:val="21"/>
                <w:szCs w:val="21"/>
              </w:rPr>
              <w:t>+</w:t>
            </w:r>
            <w:r>
              <w:rPr>
                <w:rFonts w:hint="eastAsia"/>
                <w:color w:val="auto"/>
                <w:sz w:val="21"/>
                <w:szCs w:val="21"/>
              </w:rPr>
              <w:t>过滤</w:t>
            </w:r>
            <w:r>
              <w:rPr>
                <w:rFonts w:hint="eastAsia"/>
                <w:color w:val="auto"/>
                <w:sz w:val="21"/>
                <w:szCs w:val="21"/>
              </w:rPr>
              <w:t>+</w:t>
            </w:r>
            <w:r>
              <w:rPr>
                <w:rFonts w:hint="eastAsia"/>
                <w:color w:val="auto"/>
                <w:sz w:val="21"/>
                <w:szCs w:val="21"/>
              </w:rPr>
              <w:t>消毒”</w:t>
            </w:r>
            <w:r w:rsidR="004635FB">
              <w:rPr>
                <w:rFonts w:hint="eastAsia"/>
                <w:color w:val="auto"/>
                <w:sz w:val="21"/>
                <w:szCs w:val="21"/>
              </w:rPr>
              <w:t>，处理能力有</w:t>
            </w:r>
            <w:r w:rsidR="004635FB">
              <w:rPr>
                <w:rFonts w:hint="eastAsia"/>
                <w:color w:val="auto"/>
                <w:sz w:val="21"/>
                <w:szCs w:val="21"/>
              </w:rPr>
              <w:t>1m</w:t>
            </w:r>
            <w:r w:rsidR="004635FB" w:rsidRPr="004635FB">
              <w:rPr>
                <w:rFonts w:hint="eastAsia"/>
                <w:color w:val="auto"/>
                <w:sz w:val="21"/>
                <w:szCs w:val="21"/>
                <w:vertAlign w:val="superscript"/>
              </w:rPr>
              <w:t>3</w:t>
            </w:r>
            <w:r w:rsidR="004635FB">
              <w:rPr>
                <w:rFonts w:hint="eastAsia"/>
                <w:color w:val="auto"/>
                <w:sz w:val="21"/>
                <w:szCs w:val="21"/>
              </w:rPr>
              <w:t>/d</w:t>
            </w:r>
            <w:r w:rsidR="004635FB">
              <w:rPr>
                <w:rFonts w:hint="eastAsia"/>
                <w:color w:val="auto"/>
                <w:sz w:val="21"/>
                <w:szCs w:val="21"/>
              </w:rPr>
              <w:t>提高到</w:t>
            </w:r>
            <w:r w:rsidR="004635FB">
              <w:rPr>
                <w:rFonts w:hint="eastAsia"/>
                <w:color w:val="auto"/>
                <w:sz w:val="21"/>
                <w:szCs w:val="21"/>
              </w:rPr>
              <w:t>8m</w:t>
            </w:r>
            <w:r w:rsidR="004635FB" w:rsidRPr="004635FB">
              <w:rPr>
                <w:rFonts w:hint="eastAsia"/>
                <w:color w:val="auto"/>
                <w:sz w:val="21"/>
                <w:szCs w:val="21"/>
                <w:vertAlign w:val="superscript"/>
              </w:rPr>
              <w:t>3</w:t>
            </w:r>
            <w:r w:rsidR="004635FB">
              <w:rPr>
                <w:rFonts w:hint="eastAsia"/>
                <w:color w:val="auto"/>
                <w:sz w:val="21"/>
                <w:szCs w:val="21"/>
              </w:rPr>
              <w:t>/d</w:t>
            </w:r>
          </w:p>
        </w:tc>
      </w:tr>
      <w:tr w:rsidR="002B712C" w:rsidRPr="001E1FBE" w:rsidTr="005C1127">
        <w:trPr>
          <w:cantSplit/>
          <w:trHeight w:val="340"/>
          <w:jc w:val="center"/>
        </w:trPr>
        <w:tc>
          <w:tcPr>
            <w:tcW w:w="326" w:type="pct"/>
            <w:vMerge/>
            <w:tcBorders>
              <w:left w:val="nil"/>
            </w:tcBorders>
            <w:vAlign w:val="center"/>
          </w:tcPr>
          <w:p w:rsidR="002B712C" w:rsidRPr="001E1FBE" w:rsidRDefault="002B712C" w:rsidP="002B712C">
            <w:pPr>
              <w:jc w:val="center"/>
              <w:rPr>
                <w:color w:val="auto"/>
                <w:sz w:val="21"/>
                <w:szCs w:val="21"/>
              </w:rPr>
            </w:pPr>
          </w:p>
        </w:tc>
        <w:tc>
          <w:tcPr>
            <w:tcW w:w="1947" w:type="pct"/>
            <w:vAlign w:val="center"/>
          </w:tcPr>
          <w:p w:rsidR="002B712C" w:rsidRPr="001E1FBE" w:rsidRDefault="002B712C" w:rsidP="002B712C">
            <w:pPr>
              <w:rPr>
                <w:color w:val="auto"/>
                <w:sz w:val="21"/>
                <w:szCs w:val="21"/>
              </w:rPr>
            </w:pPr>
            <w:r w:rsidRPr="001E1FBE">
              <w:rPr>
                <w:color w:val="auto"/>
                <w:sz w:val="21"/>
                <w:szCs w:val="21"/>
              </w:rPr>
              <w:t>废气治理工程：</w:t>
            </w:r>
            <w:r w:rsidRPr="001E1FBE">
              <w:rPr>
                <w:rFonts w:ascii="宋体" w:cs="宋体" w:hint="eastAsia"/>
                <w:color w:val="auto"/>
                <w:sz w:val="21"/>
                <w:szCs w:val="21"/>
              </w:rPr>
              <w:t>①</w:t>
            </w:r>
            <w:r w:rsidR="00593C44">
              <w:rPr>
                <w:rFonts w:hint="eastAsia"/>
                <w:color w:val="auto"/>
                <w:sz w:val="21"/>
                <w:szCs w:val="21"/>
              </w:rPr>
              <w:t>有机废气</w:t>
            </w:r>
            <w:r w:rsidRPr="001E1FBE">
              <w:rPr>
                <w:rFonts w:hint="eastAsia"/>
                <w:color w:val="auto"/>
                <w:sz w:val="21"/>
                <w:szCs w:val="21"/>
              </w:rPr>
              <w:t>：</w:t>
            </w:r>
            <w:r w:rsidR="00593C44">
              <w:rPr>
                <w:rFonts w:hint="eastAsia"/>
                <w:color w:val="auto"/>
                <w:sz w:val="21"/>
                <w:szCs w:val="21"/>
              </w:rPr>
              <w:t>实验室密闭</w:t>
            </w:r>
            <w:r w:rsidR="00593C44">
              <w:rPr>
                <w:rFonts w:hint="eastAsia"/>
                <w:color w:val="auto"/>
                <w:sz w:val="21"/>
                <w:szCs w:val="21"/>
              </w:rPr>
              <w:t>+</w:t>
            </w:r>
            <w:r w:rsidR="00E311BD">
              <w:rPr>
                <w:rFonts w:hint="eastAsia"/>
                <w:color w:val="auto"/>
                <w:sz w:val="21"/>
                <w:szCs w:val="21"/>
              </w:rPr>
              <w:t>通风柜</w:t>
            </w:r>
            <w:r w:rsidR="00593C44" w:rsidRPr="001E1FBE">
              <w:rPr>
                <w:rFonts w:hint="eastAsia"/>
                <w:color w:val="auto"/>
                <w:sz w:val="21"/>
                <w:szCs w:val="21"/>
              </w:rPr>
              <w:t>+</w:t>
            </w:r>
            <w:r w:rsidR="00593C44">
              <w:rPr>
                <w:rFonts w:hint="eastAsia"/>
                <w:color w:val="auto"/>
                <w:sz w:val="21"/>
                <w:szCs w:val="21"/>
              </w:rPr>
              <w:t>活性炭吸附装置</w:t>
            </w:r>
            <w:r w:rsidR="00593C44">
              <w:rPr>
                <w:rFonts w:hint="eastAsia"/>
                <w:color w:val="auto"/>
                <w:sz w:val="21"/>
                <w:szCs w:val="21"/>
              </w:rPr>
              <w:t>+</w:t>
            </w:r>
            <w:r w:rsidR="00593C44">
              <w:rPr>
                <w:color w:val="auto"/>
                <w:sz w:val="21"/>
                <w:szCs w:val="21"/>
              </w:rPr>
              <w:t>15</w:t>
            </w:r>
            <w:r w:rsidRPr="001E1FBE">
              <w:rPr>
                <w:rFonts w:hint="eastAsia"/>
                <w:color w:val="auto"/>
                <w:sz w:val="21"/>
                <w:szCs w:val="21"/>
              </w:rPr>
              <w:t>m</w:t>
            </w:r>
            <w:r w:rsidRPr="001E1FBE">
              <w:rPr>
                <w:rFonts w:hint="eastAsia"/>
                <w:color w:val="auto"/>
                <w:sz w:val="21"/>
                <w:szCs w:val="21"/>
              </w:rPr>
              <w:t>高排气筒；</w:t>
            </w:r>
            <w:r w:rsidRPr="001E1FBE">
              <w:rPr>
                <w:rFonts w:ascii="宋体" w:hAnsi="宋体" w:cs="宋体" w:hint="eastAsia"/>
                <w:color w:val="auto"/>
                <w:sz w:val="21"/>
                <w:szCs w:val="21"/>
              </w:rPr>
              <w:t>②</w:t>
            </w:r>
            <w:r w:rsidR="00C3592C">
              <w:rPr>
                <w:rFonts w:ascii="宋体" w:hAnsi="宋体" w:cs="宋体" w:hint="eastAsia"/>
                <w:color w:val="auto"/>
                <w:sz w:val="21"/>
                <w:szCs w:val="21"/>
              </w:rPr>
              <w:t>恶臭</w:t>
            </w:r>
            <w:r w:rsidRPr="001E1FBE">
              <w:rPr>
                <w:rFonts w:ascii="宋体" w:hAnsi="宋体" w:cs="宋体" w:hint="eastAsia"/>
                <w:color w:val="auto"/>
                <w:sz w:val="21"/>
                <w:szCs w:val="21"/>
              </w:rPr>
              <w:t>：</w:t>
            </w:r>
            <w:r w:rsidR="00B23F2C">
              <w:rPr>
                <w:rFonts w:hint="eastAsia"/>
                <w:color w:val="auto"/>
                <w:sz w:val="21"/>
                <w:szCs w:val="21"/>
              </w:rPr>
              <w:t>污水处理站池体加盖</w:t>
            </w:r>
          </w:p>
        </w:tc>
        <w:tc>
          <w:tcPr>
            <w:tcW w:w="1786" w:type="pct"/>
            <w:vAlign w:val="center"/>
          </w:tcPr>
          <w:p w:rsidR="002B712C" w:rsidRPr="001E1FBE" w:rsidRDefault="002B712C" w:rsidP="002B712C">
            <w:pPr>
              <w:rPr>
                <w:color w:val="auto"/>
                <w:sz w:val="21"/>
                <w:szCs w:val="21"/>
              </w:rPr>
            </w:pPr>
            <w:r w:rsidRPr="001E1FBE">
              <w:rPr>
                <w:color w:val="auto"/>
                <w:sz w:val="21"/>
                <w:szCs w:val="21"/>
              </w:rPr>
              <w:t>废气治理工程：</w:t>
            </w:r>
            <w:r w:rsidR="00B23F2C" w:rsidRPr="001E1FBE">
              <w:rPr>
                <w:rFonts w:ascii="宋体" w:cs="宋体" w:hint="eastAsia"/>
                <w:color w:val="auto"/>
                <w:sz w:val="21"/>
                <w:szCs w:val="21"/>
              </w:rPr>
              <w:t>①</w:t>
            </w:r>
            <w:r w:rsidR="00B23F2C">
              <w:rPr>
                <w:rFonts w:hint="eastAsia"/>
                <w:color w:val="auto"/>
                <w:sz w:val="21"/>
                <w:szCs w:val="21"/>
              </w:rPr>
              <w:t>有机废气</w:t>
            </w:r>
            <w:r w:rsidR="00B23F2C" w:rsidRPr="001E1FBE">
              <w:rPr>
                <w:rFonts w:hint="eastAsia"/>
                <w:color w:val="auto"/>
                <w:sz w:val="21"/>
                <w:szCs w:val="21"/>
              </w:rPr>
              <w:t>：</w:t>
            </w:r>
            <w:r w:rsidR="00B23F2C">
              <w:rPr>
                <w:rFonts w:hint="eastAsia"/>
                <w:color w:val="auto"/>
                <w:sz w:val="21"/>
                <w:szCs w:val="21"/>
              </w:rPr>
              <w:t>实验室密闭</w:t>
            </w:r>
            <w:r w:rsidR="00B23F2C">
              <w:rPr>
                <w:rFonts w:hint="eastAsia"/>
                <w:color w:val="auto"/>
                <w:sz w:val="21"/>
                <w:szCs w:val="21"/>
              </w:rPr>
              <w:t>+</w:t>
            </w:r>
            <w:r w:rsidR="00E311BD">
              <w:rPr>
                <w:rFonts w:hint="eastAsia"/>
                <w:color w:val="auto"/>
                <w:sz w:val="21"/>
                <w:szCs w:val="21"/>
              </w:rPr>
              <w:t>通风柜</w:t>
            </w:r>
            <w:r w:rsidR="00B23F2C" w:rsidRPr="001E1FBE">
              <w:rPr>
                <w:rFonts w:hint="eastAsia"/>
                <w:color w:val="auto"/>
                <w:sz w:val="21"/>
                <w:szCs w:val="21"/>
              </w:rPr>
              <w:t>+</w:t>
            </w:r>
            <w:r w:rsidR="00B23F2C">
              <w:rPr>
                <w:rFonts w:hint="eastAsia"/>
                <w:color w:val="auto"/>
                <w:sz w:val="21"/>
                <w:szCs w:val="21"/>
              </w:rPr>
              <w:t>活性炭吸附装置</w:t>
            </w:r>
            <w:r w:rsidR="00B23F2C">
              <w:rPr>
                <w:rFonts w:hint="eastAsia"/>
                <w:color w:val="auto"/>
                <w:sz w:val="21"/>
                <w:szCs w:val="21"/>
              </w:rPr>
              <w:t>+</w:t>
            </w:r>
            <w:r w:rsidR="00B23F2C">
              <w:rPr>
                <w:color w:val="auto"/>
                <w:sz w:val="21"/>
                <w:szCs w:val="21"/>
              </w:rPr>
              <w:t>20</w:t>
            </w:r>
            <w:r w:rsidR="00B23F2C" w:rsidRPr="001E1FBE">
              <w:rPr>
                <w:rFonts w:hint="eastAsia"/>
                <w:color w:val="auto"/>
                <w:sz w:val="21"/>
                <w:szCs w:val="21"/>
              </w:rPr>
              <w:t>m</w:t>
            </w:r>
            <w:r w:rsidR="00B23F2C" w:rsidRPr="001E1FBE">
              <w:rPr>
                <w:rFonts w:hint="eastAsia"/>
                <w:color w:val="auto"/>
                <w:sz w:val="21"/>
                <w:szCs w:val="21"/>
              </w:rPr>
              <w:t>高排气筒；</w:t>
            </w:r>
            <w:r w:rsidR="00B23F2C" w:rsidRPr="001E1FBE">
              <w:rPr>
                <w:rFonts w:ascii="宋体" w:hAnsi="宋体" w:cs="宋体" w:hint="eastAsia"/>
                <w:color w:val="auto"/>
                <w:sz w:val="21"/>
                <w:szCs w:val="21"/>
              </w:rPr>
              <w:t>②</w:t>
            </w:r>
            <w:r w:rsidR="00C3592C">
              <w:rPr>
                <w:rFonts w:ascii="宋体" w:hAnsi="宋体" w:cs="宋体" w:hint="eastAsia"/>
                <w:color w:val="auto"/>
                <w:sz w:val="21"/>
                <w:szCs w:val="21"/>
              </w:rPr>
              <w:t>恶臭</w:t>
            </w:r>
            <w:r w:rsidR="00B23F2C" w:rsidRPr="001E1FBE">
              <w:rPr>
                <w:rFonts w:ascii="宋体" w:hAnsi="宋体" w:cs="宋体" w:hint="eastAsia"/>
                <w:color w:val="auto"/>
                <w:sz w:val="21"/>
                <w:szCs w:val="21"/>
              </w:rPr>
              <w:t>：</w:t>
            </w:r>
            <w:r w:rsidR="00B23F2C">
              <w:rPr>
                <w:rFonts w:hint="eastAsia"/>
                <w:color w:val="auto"/>
                <w:sz w:val="21"/>
                <w:szCs w:val="21"/>
              </w:rPr>
              <w:t>污水处理站池体加盖</w:t>
            </w:r>
          </w:p>
        </w:tc>
        <w:tc>
          <w:tcPr>
            <w:tcW w:w="941" w:type="pct"/>
            <w:tcBorders>
              <w:right w:val="nil"/>
            </w:tcBorders>
            <w:vAlign w:val="center"/>
          </w:tcPr>
          <w:p w:rsidR="002B712C" w:rsidRPr="001E1FBE" w:rsidRDefault="002B712C" w:rsidP="002B712C">
            <w:pPr>
              <w:jc w:val="center"/>
              <w:rPr>
                <w:color w:val="auto"/>
                <w:sz w:val="21"/>
                <w:szCs w:val="21"/>
              </w:rPr>
            </w:pPr>
            <w:r w:rsidRPr="001E1FBE">
              <w:rPr>
                <w:rFonts w:hint="eastAsia"/>
                <w:color w:val="auto"/>
                <w:sz w:val="21"/>
                <w:szCs w:val="21"/>
              </w:rPr>
              <w:t>排气筒高度由</w:t>
            </w:r>
            <w:r w:rsidR="00B23F2C">
              <w:rPr>
                <w:color w:val="auto"/>
                <w:sz w:val="21"/>
                <w:szCs w:val="21"/>
              </w:rPr>
              <w:t>15</w:t>
            </w:r>
            <w:r w:rsidRPr="001E1FBE">
              <w:rPr>
                <w:rFonts w:hint="eastAsia"/>
                <w:color w:val="auto"/>
                <w:sz w:val="21"/>
                <w:szCs w:val="21"/>
              </w:rPr>
              <w:t>m</w:t>
            </w:r>
            <w:r w:rsidRPr="001E1FBE">
              <w:rPr>
                <w:rFonts w:hint="eastAsia"/>
                <w:color w:val="auto"/>
                <w:sz w:val="21"/>
                <w:szCs w:val="21"/>
              </w:rPr>
              <w:t>变为</w:t>
            </w:r>
            <w:r w:rsidRPr="001E1FBE">
              <w:rPr>
                <w:rFonts w:hint="eastAsia"/>
                <w:color w:val="auto"/>
                <w:sz w:val="21"/>
                <w:szCs w:val="21"/>
              </w:rPr>
              <w:t>2</w:t>
            </w:r>
            <w:r w:rsidR="00B23F2C">
              <w:rPr>
                <w:color w:val="auto"/>
                <w:sz w:val="21"/>
                <w:szCs w:val="21"/>
              </w:rPr>
              <w:t>0</w:t>
            </w:r>
            <w:r w:rsidRPr="001E1FBE">
              <w:rPr>
                <w:rFonts w:hint="eastAsia"/>
                <w:color w:val="auto"/>
                <w:sz w:val="21"/>
                <w:szCs w:val="21"/>
              </w:rPr>
              <w:t>m</w:t>
            </w:r>
          </w:p>
        </w:tc>
      </w:tr>
      <w:tr w:rsidR="002B712C" w:rsidRPr="001E1FBE" w:rsidTr="005C1127">
        <w:trPr>
          <w:cantSplit/>
          <w:trHeight w:val="340"/>
          <w:jc w:val="center"/>
        </w:trPr>
        <w:tc>
          <w:tcPr>
            <w:tcW w:w="326" w:type="pct"/>
            <w:vMerge/>
            <w:tcBorders>
              <w:left w:val="nil"/>
            </w:tcBorders>
            <w:vAlign w:val="center"/>
          </w:tcPr>
          <w:p w:rsidR="002B712C" w:rsidRPr="001E1FBE" w:rsidRDefault="002B712C" w:rsidP="002B712C">
            <w:pPr>
              <w:jc w:val="center"/>
              <w:rPr>
                <w:color w:val="auto"/>
                <w:sz w:val="21"/>
                <w:szCs w:val="21"/>
              </w:rPr>
            </w:pPr>
          </w:p>
        </w:tc>
        <w:tc>
          <w:tcPr>
            <w:tcW w:w="1947" w:type="pct"/>
            <w:vAlign w:val="center"/>
          </w:tcPr>
          <w:p w:rsidR="002B712C" w:rsidRPr="001E1FBE" w:rsidRDefault="002B712C" w:rsidP="002B712C">
            <w:pPr>
              <w:jc w:val="left"/>
              <w:rPr>
                <w:color w:val="auto"/>
                <w:sz w:val="21"/>
                <w:szCs w:val="21"/>
              </w:rPr>
            </w:pPr>
            <w:r w:rsidRPr="001E1FBE">
              <w:rPr>
                <w:color w:val="auto"/>
                <w:sz w:val="21"/>
                <w:szCs w:val="21"/>
              </w:rPr>
              <w:t>噪声治理工程：</w:t>
            </w:r>
            <w:r w:rsidRPr="001E1FBE">
              <w:rPr>
                <w:rFonts w:ascii="宋体" w:cs="宋体" w:hint="eastAsia"/>
                <w:color w:val="auto"/>
                <w:sz w:val="21"/>
                <w:szCs w:val="21"/>
              </w:rPr>
              <w:t>机械设备隔声、减</w:t>
            </w:r>
            <w:r>
              <w:rPr>
                <w:rFonts w:ascii="宋体" w:cs="宋体" w:hint="eastAsia"/>
                <w:color w:val="auto"/>
                <w:sz w:val="21"/>
                <w:szCs w:val="21"/>
              </w:rPr>
              <w:t>振</w:t>
            </w:r>
            <w:r w:rsidRPr="001E1FBE">
              <w:rPr>
                <w:rFonts w:ascii="宋体" w:cs="宋体" w:hint="eastAsia"/>
                <w:color w:val="auto"/>
                <w:sz w:val="21"/>
                <w:szCs w:val="21"/>
              </w:rPr>
              <w:t>等措施</w:t>
            </w:r>
          </w:p>
        </w:tc>
        <w:tc>
          <w:tcPr>
            <w:tcW w:w="1786" w:type="pct"/>
            <w:vAlign w:val="center"/>
          </w:tcPr>
          <w:p w:rsidR="002B712C" w:rsidRPr="001E1FBE" w:rsidRDefault="002B712C" w:rsidP="002B712C">
            <w:pPr>
              <w:jc w:val="left"/>
              <w:rPr>
                <w:color w:val="auto"/>
                <w:sz w:val="21"/>
                <w:szCs w:val="21"/>
              </w:rPr>
            </w:pPr>
            <w:r w:rsidRPr="001E1FBE">
              <w:rPr>
                <w:color w:val="auto"/>
                <w:sz w:val="21"/>
                <w:szCs w:val="21"/>
              </w:rPr>
              <w:t>噪声治理工程：</w:t>
            </w:r>
            <w:r w:rsidRPr="001E1FBE">
              <w:rPr>
                <w:rFonts w:ascii="宋体" w:cs="宋体" w:hint="eastAsia"/>
                <w:color w:val="auto"/>
                <w:sz w:val="21"/>
                <w:szCs w:val="21"/>
              </w:rPr>
              <w:t>机械设备隔声、减</w:t>
            </w:r>
            <w:r>
              <w:rPr>
                <w:rFonts w:ascii="宋体" w:cs="宋体" w:hint="eastAsia"/>
                <w:color w:val="auto"/>
                <w:sz w:val="21"/>
                <w:szCs w:val="21"/>
              </w:rPr>
              <w:t>振</w:t>
            </w:r>
            <w:r w:rsidRPr="001E1FBE">
              <w:rPr>
                <w:rFonts w:ascii="宋体" w:cs="宋体" w:hint="eastAsia"/>
                <w:color w:val="auto"/>
                <w:sz w:val="21"/>
                <w:szCs w:val="21"/>
              </w:rPr>
              <w:t>等措施</w:t>
            </w:r>
          </w:p>
        </w:tc>
        <w:tc>
          <w:tcPr>
            <w:tcW w:w="941" w:type="pct"/>
            <w:tcBorders>
              <w:right w:val="nil"/>
            </w:tcBorders>
            <w:vAlign w:val="center"/>
          </w:tcPr>
          <w:p w:rsidR="002B712C" w:rsidRPr="001E1FBE" w:rsidRDefault="002B712C" w:rsidP="002B712C">
            <w:pPr>
              <w:jc w:val="center"/>
              <w:rPr>
                <w:color w:val="auto"/>
                <w:sz w:val="21"/>
                <w:szCs w:val="21"/>
              </w:rPr>
            </w:pPr>
            <w:r w:rsidRPr="001E1FBE">
              <w:rPr>
                <w:color w:val="auto"/>
                <w:sz w:val="21"/>
                <w:szCs w:val="21"/>
              </w:rPr>
              <w:t>不变</w:t>
            </w:r>
          </w:p>
        </w:tc>
      </w:tr>
      <w:tr w:rsidR="00440A08" w:rsidRPr="001E1FBE" w:rsidTr="005C1127">
        <w:trPr>
          <w:cantSplit/>
          <w:trHeight w:val="340"/>
          <w:jc w:val="center"/>
        </w:trPr>
        <w:tc>
          <w:tcPr>
            <w:tcW w:w="326" w:type="pct"/>
            <w:vMerge/>
            <w:tcBorders>
              <w:left w:val="nil"/>
              <w:bottom w:val="single" w:sz="12" w:space="0" w:color="auto"/>
            </w:tcBorders>
            <w:vAlign w:val="center"/>
          </w:tcPr>
          <w:p w:rsidR="006C6C32" w:rsidRPr="001E1FBE" w:rsidRDefault="006C6C32" w:rsidP="00635D97">
            <w:pPr>
              <w:jc w:val="center"/>
              <w:rPr>
                <w:color w:val="auto"/>
                <w:sz w:val="21"/>
                <w:szCs w:val="21"/>
              </w:rPr>
            </w:pPr>
          </w:p>
        </w:tc>
        <w:tc>
          <w:tcPr>
            <w:tcW w:w="1947" w:type="pct"/>
            <w:tcBorders>
              <w:bottom w:val="single" w:sz="12" w:space="0" w:color="auto"/>
            </w:tcBorders>
            <w:vAlign w:val="center"/>
          </w:tcPr>
          <w:p w:rsidR="006C6C32" w:rsidRPr="001E1FBE" w:rsidRDefault="006C6C32" w:rsidP="00635D97">
            <w:pPr>
              <w:jc w:val="left"/>
              <w:rPr>
                <w:color w:val="auto"/>
                <w:sz w:val="21"/>
                <w:szCs w:val="21"/>
              </w:rPr>
            </w:pPr>
            <w:r w:rsidRPr="001E1FBE">
              <w:rPr>
                <w:color w:val="auto"/>
                <w:sz w:val="21"/>
                <w:szCs w:val="21"/>
              </w:rPr>
              <w:t>固废治理工程：</w:t>
            </w:r>
            <w:r w:rsidR="00D65701" w:rsidRPr="001E1FBE">
              <w:rPr>
                <w:rFonts w:ascii="宋体" w:hAnsi="宋体" w:cs="宋体" w:hint="eastAsia"/>
                <w:color w:val="auto"/>
                <w:sz w:val="21"/>
                <w:szCs w:val="21"/>
              </w:rPr>
              <w:t>①</w:t>
            </w:r>
            <w:r w:rsidR="002B712C">
              <w:rPr>
                <w:rFonts w:ascii="宋体" w:hAnsi="宋体" w:cs="宋体" w:hint="eastAsia"/>
                <w:color w:val="auto"/>
                <w:sz w:val="21"/>
                <w:szCs w:val="21"/>
              </w:rPr>
              <w:t>一般工业固废</w:t>
            </w:r>
            <w:r w:rsidR="008071B6" w:rsidRPr="001E1FBE">
              <w:rPr>
                <w:color w:val="auto"/>
                <w:sz w:val="21"/>
                <w:szCs w:val="21"/>
              </w:rPr>
              <w:t>外卖给有主体资格和技术能力的公司回收处置</w:t>
            </w:r>
            <w:r w:rsidR="00D65701" w:rsidRPr="001E1FBE">
              <w:rPr>
                <w:color w:val="auto"/>
                <w:sz w:val="21"/>
                <w:szCs w:val="21"/>
              </w:rPr>
              <w:t>；</w:t>
            </w:r>
            <w:r w:rsidR="002B712C" w:rsidRPr="001E1FBE">
              <w:rPr>
                <w:rFonts w:ascii="宋体" w:hAnsi="宋体" w:cs="宋体" w:hint="eastAsia"/>
                <w:color w:val="auto"/>
                <w:sz w:val="21"/>
                <w:szCs w:val="21"/>
              </w:rPr>
              <w:t>②</w:t>
            </w:r>
            <w:r w:rsidR="00D65701" w:rsidRPr="001E1FBE">
              <w:rPr>
                <w:color w:val="auto"/>
                <w:sz w:val="21"/>
                <w:szCs w:val="21"/>
              </w:rPr>
              <w:t>生活垃圾：由环卫部门统一清运</w:t>
            </w:r>
            <w:r w:rsidR="00B23F2C" w:rsidRPr="001E1FBE">
              <w:rPr>
                <w:color w:val="auto"/>
                <w:sz w:val="21"/>
                <w:szCs w:val="21"/>
              </w:rPr>
              <w:t>；</w:t>
            </w:r>
            <w:r w:rsidR="00B23F2C">
              <w:rPr>
                <w:rFonts w:ascii="宋体" w:hAnsi="宋体" w:hint="eastAsia"/>
                <w:color w:val="auto"/>
                <w:sz w:val="21"/>
                <w:szCs w:val="21"/>
              </w:rPr>
              <w:t>③</w:t>
            </w:r>
            <w:r w:rsidR="00B23F2C">
              <w:rPr>
                <w:rFonts w:hint="eastAsia"/>
                <w:color w:val="auto"/>
                <w:sz w:val="21"/>
                <w:szCs w:val="21"/>
              </w:rPr>
              <w:t>危险废物委托有资质的单位处置</w:t>
            </w:r>
          </w:p>
        </w:tc>
        <w:tc>
          <w:tcPr>
            <w:tcW w:w="1786" w:type="pct"/>
            <w:tcBorders>
              <w:bottom w:val="single" w:sz="12" w:space="0" w:color="auto"/>
            </w:tcBorders>
            <w:vAlign w:val="center"/>
          </w:tcPr>
          <w:p w:rsidR="006C6C32" w:rsidRPr="001E1FBE" w:rsidRDefault="00AE3DB5" w:rsidP="00A5106D">
            <w:pPr>
              <w:jc w:val="left"/>
              <w:rPr>
                <w:rFonts w:ascii="宋体" w:cs="宋体"/>
                <w:color w:val="auto"/>
                <w:sz w:val="21"/>
                <w:szCs w:val="21"/>
              </w:rPr>
            </w:pPr>
            <w:r w:rsidRPr="001E1FBE">
              <w:rPr>
                <w:color w:val="auto"/>
                <w:sz w:val="21"/>
                <w:szCs w:val="21"/>
              </w:rPr>
              <w:t>固废治理工程：</w:t>
            </w:r>
            <w:r w:rsidRPr="001E1FBE">
              <w:rPr>
                <w:rFonts w:ascii="宋体" w:hAnsi="宋体" w:cs="宋体" w:hint="eastAsia"/>
                <w:color w:val="auto"/>
                <w:sz w:val="21"/>
                <w:szCs w:val="21"/>
              </w:rPr>
              <w:t>①</w:t>
            </w:r>
            <w:r w:rsidRPr="001E1FBE">
              <w:rPr>
                <w:color w:val="auto"/>
                <w:sz w:val="21"/>
                <w:szCs w:val="21"/>
              </w:rPr>
              <w:t>一般工业固废暂存处外卖给</w:t>
            </w:r>
            <w:r w:rsidR="002B712C">
              <w:rPr>
                <w:rFonts w:hint="eastAsia"/>
                <w:color w:val="auto"/>
                <w:sz w:val="21"/>
                <w:szCs w:val="21"/>
              </w:rPr>
              <w:t>物资回收公司</w:t>
            </w:r>
            <w:r w:rsidRPr="001E1FBE">
              <w:rPr>
                <w:color w:val="auto"/>
                <w:sz w:val="21"/>
                <w:szCs w:val="21"/>
              </w:rPr>
              <w:t>；</w:t>
            </w:r>
            <w:r w:rsidRPr="001E1FBE">
              <w:rPr>
                <w:rFonts w:ascii="宋体" w:hAnsi="宋体" w:cs="宋体" w:hint="eastAsia"/>
                <w:color w:val="auto"/>
                <w:sz w:val="21"/>
                <w:szCs w:val="21"/>
              </w:rPr>
              <w:t>②</w:t>
            </w:r>
            <w:r w:rsidRPr="001E1FBE">
              <w:rPr>
                <w:color w:val="auto"/>
                <w:sz w:val="21"/>
                <w:szCs w:val="21"/>
              </w:rPr>
              <w:t>生活垃圾：由环卫部门统一清运</w:t>
            </w:r>
            <w:r w:rsidR="00B23F2C" w:rsidRPr="001E1FBE">
              <w:rPr>
                <w:color w:val="auto"/>
                <w:sz w:val="21"/>
                <w:szCs w:val="21"/>
              </w:rPr>
              <w:t>；</w:t>
            </w:r>
            <w:r w:rsidR="00B23F2C">
              <w:rPr>
                <w:rFonts w:ascii="宋体" w:hAnsi="宋体" w:hint="eastAsia"/>
                <w:color w:val="auto"/>
                <w:sz w:val="21"/>
                <w:szCs w:val="21"/>
              </w:rPr>
              <w:t>③</w:t>
            </w:r>
            <w:r w:rsidR="00B23F2C">
              <w:rPr>
                <w:rFonts w:hint="eastAsia"/>
                <w:color w:val="auto"/>
                <w:sz w:val="21"/>
                <w:szCs w:val="21"/>
              </w:rPr>
              <w:t>危险废物委托</w:t>
            </w:r>
            <w:r w:rsidR="00B23F2C" w:rsidRPr="00B23F2C">
              <w:rPr>
                <w:rFonts w:hint="eastAsia"/>
                <w:color w:val="auto"/>
                <w:sz w:val="21"/>
                <w:szCs w:val="21"/>
              </w:rPr>
              <w:t>福建兴业东江环保科技有限公司</w:t>
            </w:r>
            <w:r w:rsidR="00B23F2C">
              <w:rPr>
                <w:rFonts w:hint="eastAsia"/>
                <w:color w:val="auto"/>
                <w:sz w:val="21"/>
                <w:szCs w:val="21"/>
              </w:rPr>
              <w:t>处置</w:t>
            </w:r>
            <w:r w:rsidR="00E50C24" w:rsidRPr="00E50C24">
              <w:rPr>
                <w:rFonts w:hint="eastAsia"/>
                <w:color w:val="auto"/>
                <w:sz w:val="21"/>
                <w:szCs w:val="21"/>
              </w:rPr>
              <w:t>（见</w:t>
            </w:r>
            <w:r w:rsidR="00E50C24" w:rsidRPr="00817A82">
              <w:rPr>
                <w:rFonts w:hint="eastAsia"/>
                <w:b/>
                <w:bCs/>
                <w:sz w:val="21"/>
                <w:szCs w:val="21"/>
              </w:rPr>
              <w:t>附件</w:t>
            </w:r>
            <w:r w:rsidR="00817A82" w:rsidRPr="00817A82">
              <w:rPr>
                <w:rFonts w:hint="eastAsia"/>
                <w:b/>
                <w:bCs/>
                <w:sz w:val="21"/>
                <w:szCs w:val="21"/>
              </w:rPr>
              <w:t>4</w:t>
            </w:r>
            <w:r w:rsidR="00E50C24" w:rsidRPr="00E50C24">
              <w:rPr>
                <w:rFonts w:hint="eastAsia"/>
                <w:color w:val="auto"/>
                <w:sz w:val="21"/>
                <w:szCs w:val="21"/>
              </w:rPr>
              <w:t>）</w:t>
            </w:r>
          </w:p>
        </w:tc>
        <w:tc>
          <w:tcPr>
            <w:tcW w:w="941" w:type="pct"/>
            <w:tcBorders>
              <w:bottom w:val="single" w:sz="12" w:space="0" w:color="auto"/>
              <w:right w:val="nil"/>
            </w:tcBorders>
            <w:vAlign w:val="center"/>
          </w:tcPr>
          <w:p w:rsidR="006C6C32" w:rsidRPr="001E1FBE" w:rsidRDefault="00961542" w:rsidP="00E6589C">
            <w:pPr>
              <w:jc w:val="center"/>
              <w:rPr>
                <w:b/>
                <w:color w:val="auto"/>
                <w:sz w:val="21"/>
                <w:szCs w:val="21"/>
              </w:rPr>
            </w:pPr>
            <w:r>
              <w:rPr>
                <w:rFonts w:hint="eastAsia"/>
                <w:color w:val="auto"/>
                <w:sz w:val="21"/>
                <w:szCs w:val="21"/>
              </w:rPr>
              <w:t>不变</w:t>
            </w:r>
          </w:p>
        </w:tc>
      </w:tr>
    </w:tbl>
    <w:p w:rsidR="004972C1" w:rsidRPr="001E1FBE" w:rsidRDefault="004972C1" w:rsidP="00242530">
      <w:pPr>
        <w:spacing w:line="360" w:lineRule="auto"/>
        <w:ind w:leftChars="200" w:left="480"/>
        <w:outlineLvl w:val="2"/>
        <w:rPr>
          <w:b/>
          <w:color w:val="auto"/>
          <w:sz w:val="28"/>
          <w:szCs w:val="28"/>
        </w:rPr>
      </w:pPr>
      <w:bookmarkStart w:id="16" w:name="_Toc73623803"/>
      <w:r w:rsidRPr="001E1FBE">
        <w:rPr>
          <w:b/>
          <w:color w:val="auto"/>
          <w:sz w:val="28"/>
          <w:szCs w:val="28"/>
        </w:rPr>
        <w:lastRenderedPageBreak/>
        <w:t>3.2.2</w:t>
      </w:r>
      <w:r w:rsidRPr="001E1FBE">
        <w:rPr>
          <w:rFonts w:hint="eastAsia"/>
          <w:b/>
          <w:color w:val="auto"/>
          <w:sz w:val="28"/>
          <w:szCs w:val="28"/>
        </w:rPr>
        <w:t>主要设备设施</w:t>
      </w:r>
      <w:bookmarkEnd w:id="16"/>
    </w:p>
    <w:p w:rsidR="004972C1" w:rsidRDefault="004972C1" w:rsidP="00242530">
      <w:pPr>
        <w:spacing w:line="360" w:lineRule="auto"/>
        <w:ind w:firstLineChars="200" w:firstLine="480"/>
        <w:rPr>
          <w:color w:val="auto"/>
          <w:szCs w:val="20"/>
        </w:rPr>
      </w:pPr>
      <w:r w:rsidRPr="001E1FBE">
        <w:rPr>
          <w:rFonts w:hint="eastAsia"/>
          <w:color w:val="auto"/>
          <w:szCs w:val="20"/>
        </w:rPr>
        <w:t>根据现场勘察，</w:t>
      </w:r>
      <w:r w:rsidR="007F2EB2" w:rsidRPr="001E1FBE">
        <w:rPr>
          <w:rFonts w:hint="eastAsia"/>
          <w:color w:val="auto"/>
          <w:szCs w:val="20"/>
        </w:rPr>
        <w:t>本项目实际的</w:t>
      </w:r>
      <w:r w:rsidRPr="001E1FBE">
        <w:rPr>
          <w:rFonts w:hint="eastAsia"/>
          <w:color w:val="auto"/>
          <w:szCs w:val="20"/>
        </w:rPr>
        <w:t>主要设备和设施情况与</w:t>
      </w:r>
      <w:r w:rsidRPr="001E1FBE">
        <w:rPr>
          <w:rFonts w:ascii="宋体" w:cs="宋体" w:hint="eastAsia"/>
          <w:color w:val="auto"/>
        </w:rPr>
        <w:t>环评内容</w:t>
      </w:r>
      <w:r w:rsidR="0059210F" w:rsidRPr="001E1FBE">
        <w:rPr>
          <w:rFonts w:ascii="宋体" w:cs="宋体" w:hint="eastAsia"/>
          <w:color w:val="auto"/>
        </w:rPr>
        <w:t>相比</w:t>
      </w:r>
      <w:r w:rsidRPr="001E1FBE">
        <w:rPr>
          <w:rFonts w:hint="eastAsia"/>
          <w:color w:val="auto"/>
          <w:szCs w:val="20"/>
        </w:rPr>
        <w:t>不变，具体情况见</w:t>
      </w:r>
      <w:r w:rsidRPr="001E1FBE">
        <w:rPr>
          <w:rFonts w:hint="eastAsia"/>
          <w:b/>
          <w:color w:val="auto"/>
          <w:szCs w:val="20"/>
        </w:rPr>
        <w:t>表</w:t>
      </w:r>
      <w:r w:rsidRPr="001E1FBE">
        <w:rPr>
          <w:b/>
          <w:color w:val="auto"/>
          <w:szCs w:val="20"/>
        </w:rPr>
        <w:t>3-</w:t>
      </w:r>
      <w:r w:rsidR="00E921A4" w:rsidRPr="001E1FBE">
        <w:rPr>
          <w:b/>
          <w:color w:val="auto"/>
          <w:szCs w:val="20"/>
        </w:rPr>
        <w:t>3</w:t>
      </w:r>
      <w:r w:rsidR="00DF39F0" w:rsidRPr="00DF39F0">
        <w:rPr>
          <w:rFonts w:hint="eastAsia"/>
          <w:bCs/>
          <w:color w:val="auto"/>
          <w:szCs w:val="20"/>
        </w:rPr>
        <w:t>、</w:t>
      </w:r>
      <w:r w:rsidR="00DF39F0" w:rsidRPr="001E1FBE">
        <w:rPr>
          <w:rFonts w:hint="eastAsia"/>
          <w:b/>
          <w:color w:val="auto"/>
          <w:szCs w:val="20"/>
        </w:rPr>
        <w:t>表</w:t>
      </w:r>
      <w:r w:rsidR="00DF39F0" w:rsidRPr="001E1FBE">
        <w:rPr>
          <w:b/>
          <w:color w:val="auto"/>
          <w:szCs w:val="20"/>
        </w:rPr>
        <w:t>3-</w:t>
      </w:r>
      <w:r w:rsidR="00DF39F0">
        <w:rPr>
          <w:b/>
          <w:color w:val="auto"/>
          <w:szCs w:val="20"/>
        </w:rPr>
        <w:t>4</w:t>
      </w:r>
      <w:r w:rsidR="00DF39F0" w:rsidRPr="00DF39F0">
        <w:rPr>
          <w:rFonts w:hint="eastAsia"/>
          <w:bCs/>
          <w:color w:val="auto"/>
          <w:szCs w:val="20"/>
        </w:rPr>
        <w:t>、</w:t>
      </w:r>
      <w:r w:rsidR="00DF39F0" w:rsidRPr="001E1FBE">
        <w:rPr>
          <w:rFonts w:hint="eastAsia"/>
          <w:b/>
          <w:color w:val="auto"/>
          <w:szCs w:val="20"/>
        </w:rPr>
        <w:t>表</w:t>
      </w:r>
      <w:r w:rsidR="00DF39F0" w:rsidRPr="001E1FBE">
        <w:rPr>
          <w:b/>
          <w:color w:val="auto"/>
          <w:szCs w:val="20"/>
        </w:rPr>
        <w:t>3-</w:t>
      </w:r>
      <w:r w:rsidR="00DF39F0">
        <w:rPr>
          <w:b/>
          <w:color w:val="auto"/>
          <w:szCs w:val="20"/>
        </w:rPr>
        <w:t>5</w:t>
      </w:r>
      <w:r w:rsidR="00DF39F0" w:rsidRPr="001E1FBE">
        <w:rPr>
          <w:rFonts w:hint="eastAsia"/>
          <w:color w:val="auto"/>
          <w:szCs w:val="20"/>
        </w:rPr>
        <w:t>。</w:t>
      </w:r>
      <w:r w:rsidRPr="001E1FBE">
        <w:rPr>
          <w:rFonts w:hint="eastAsia"/>
          <w:color w:val="auto"/>
          <w:szCs w:val="20"/>
        </w:rPr>
        <w:t>。</w:t>
      </w:r>
    </w:p>
    <w:p w:rsidR="00F57F20" w:rsidRPr="001E1FBE" w:rsidRDefault="00EC1B20" w:rsidP="00242530">
      <w:pPr>
        <w:spacing w:line="360" w:lineRule="auto"/>
        <w:jc w:val="center"/>
        <w:rPr>
          <w:b/>
          <w:color w:val="auto"/>
        </w:rPr>
      </w:pPr>
      <w:r w:rsidRPr="001E1FBE">
        <w:rPr>
          <w:b/>
          <w:color w:val="auto"/>
        </w:rPr>
        <w:t>表</w:t>
      </w:r>
      <w:r w:rsidRPr="001E1FBE">
        <w:rPr>
          <w:b/>
          <w:color w:val="auto"/>
        </w:rPr>
        <w:t>3-</w:t>
      </w:r>
      <w:r w:rsidR="00E921A4" w:rsidRPr="001E1FBE">
        <w:rPr>
          <w:b/>
          <w:color w:val="auto"/>
        </w:rPr>
        <w:t>3</w:t>
      </w:r>
      <w:r w:rsidR="00DE207E">
        <w:rPr>
          <w:rFonts w:hint="eastAsia"/>
          <w:b/>
          <w:color w:val="auto"/>
        </w:rPr>
        <w:t xml:space="preserve">  </w:t>
      </w:r>
      <w:r w:rsidR="002C739F">
        <w:rPr>
          <w:rFonts w:hint="eastAsia"/>
          <w:b/>
          <w:color w:val="auto"/>
        </w:rPr>
        <w:t>临床检验</w:t>
      </w:r>
      <w:r w:rsidR="00DF39F0">
        <w:rPr>
          <w:rFonts w:hint="eastAsia"/>
          <w:b/>
          <w:color w:val="auto"/>
        </w:rPr>
        <w:t>主要</w:t>
      </w:r>
      <w:r w:rsidR="002C739F">
        <w:rPr>
          <w:rFonts w:hint="eastAsia"/>
          <w:b/>
          <w:color w:val="auto"/>
        </w:rPr>
        <w:t>设备</w:t>
      </w:r>
      <w:r w:rsidRPr="001E1FBE">
        <w:rPr>
          <w:b/>
          <w:color w:val="auto"/>
        </w:rPr>
        <w:t>一览表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0A0"/>
      </w:tblPr>
      <w:tblGrid>
        <w:gridCol w:w="567"/>
        <w:gridCol w:w="2694"/>
        <w:gridCol w:w="1559"/>
        <w:gridCol w:w="567"/>
        <w:gridCol w:w="992"/>
        <w:gridCol w:w="992"/>
        <w:gridCol w:w="1360"/>
      </w:tblGrid>
      <w:tr w:rsidR="001F495B" w:rsidRPr="002C739F" w:rsidTr="002C739F">
        <w:trPr>
          <w:cantSplit/>
          <w:trHeight w:val="340"/>
          <w:tblHeader/>
          <w:jc w:val="center"/>
        </w:trPr>
        <w:tc>
          <w:tcPr>
            <w:tcW w:w="567" w:type="dxa"/>
            <w:vAlign w:val="center"/>
          </w:tcPr>
          <w:p w:rsidR="001F495B" w:rsidRPr="002C739F" w:rsidRDefault="001F495B" w:rsidP="002C739F">
            <w:pPr>
              <w:pStyle w:val="ae"/>
              <w:spacing w:beforeLines="0" w:afterLines="0"/>
              <w:rPr>
                <w:rFonts w:ascii="Times New Roman" w:hAnsi="Times New Roman"/>
                <w:b/>
                <w:bCs/>
                <w:color w:val="auto"/>
                <w:sz w:val="21"/>
                <w:szCs w:val="21"/>
              </w:rPr>
            </w:pPr>
            <w:r w:rsidRPr="002C739F">
              <w:rPr>
                <w:rFonts w:ascii="Times New Roman" w:hAnsi="Times New Roman"/>
                <w:b/>
                <w:bCs/>
                <w:color w:val="auto"/>
                <w:sz w:val="21"/>
                <w:szCs w:val="21"/>
              </w:rPr>
              <w:t>序号</w:t>
            </w:r>
          </w:p>
        </w:tc>
        <w:tc>
          <w:tcPr>
            <w:tcW w:w="2694" w:type="dxa"/>
            <w:vAlign w:val="center"/>
          </w:tcPr>
          <w:p w:rsidR="001F495B" w:rsidRPr="002C739F" w:rsidRDefault="001F495B" w:rsidP="002C739F">
            <w:pPr>
              <w:pStyle w:val="ae"/>
              <w:spacing w:beforeLines="0" w:afterLines="0"/>
              <w:rPr>
                <w:rFonts w:ascii="Times New Roman" w:hAnsi="Times New Roman"/>
                <w:b/>
                <w:bCs/>
                <w:color w:val="auto"/>
                <w:sz w:val="21"/>
                <w:szCs w:val="21"/>
              </w:rPr>
            </w:pPr>
            <w:r w:rsidRPr="002C739F">
              <w:rPr>
                <w:rFonts w:ascii="Times New Roman" w:hAnsi="Times New Roman"/>
                <w:b/>
                <w:bCs/>
                <w:color w:val="auto"/>
                <w:sz w:val="21"/>
                <w:szCs w:val="21"/>
              </w:rPr>
              <w:t>设备名称</w:t>
            </w:r>
          </w:p>
        </w:tc>
        <w:tc>
          <w:tcPr>
            <w:tcW w:w="1559" w:type="dxa"/>
            <w:vAlign w:val="center"/>
          </w:tcPr>
          <w:p w:rsidR="001F495B" w:rsidRPr="002C739F" w:rsidRDefault="001F495B" w:rsidP="002C739F">
            <w:pPr>
              <w:pStyle w:val="ae"/>
              <w:spacing w:beforeLines="0" w:afterLines="0"/>
              <w:rPr>
                <w:rFonts w:ascii="Times New Roman" w:hAnsi="Times New Roman"/>
                <w:b/>
                <w:bCs/>
                <w:color w:val="auto"/>
                <w:sz w:val="21"/>
                <w:szCs w:val="21"/>
              </w:rPr>
            </w:pPr>
            <w:r w:rsidRPr="002C739F">
              <w:rPr>
                <w:rFonts w:ascii="Times New Roman" w:hAnsi="Times New Roman"/>
                <w:b/>
                <w:bCs/>
                <w:color w:val="auto"/>
                <w:sz w:val="21"/>
                <w:szCs w:val="21"/>
              </w:rPr>
              <w:t>型号</w:t>
            </w:r>
          </w:p>
        </w:tc>
        <w:tc>
          <w:tcPr>
            <w:tcW w:w="567" w:type="dxa"/>
            <w:vAlign w:val="center"/>
          </w:tcPr>
          <w:p w:rsidR="001F495B" w:rsidRPr="002C739F" w:rsidRDefault="001F495B" w:rsidP="002C739F">
            <w:pPr>
              <w:pStyle w:val="ae"/>
              <w:spacing w:beforeLines="0" w:afterLines="0"/>
              <w:rPr>
                <w:rFonts w:ascii="Times New Roman" w:hAnsi="Times New Roman"/>
                <w:b/>
                <w:bCs/>
                <w:color w:val="auto"/>
                <w:sz w:val="21"/>
                <w:szCs w:val="21"/>
              </w:rPr>
            </w:pPr>
            <w:r w:rsidRPr="002C739F">
              <w:rPr>
                <w:rFonts w:ascii="Times New Roman" w:hAnsi="Times New Roman"/>
                <w:b/>
                <w:bCs/>
                <w:color w:val="auto"/>
                <w:sz w:val="21"/>
                <w:szCs w:val="21"/>
              </w:rPr>
              <w:t>单位</w:t>
            </w:r>
          </w:p>
        </w:tc>
        <w:tc>
          <w:tcPr>
            <w:tcW w:w="992" w:type="dxa"/>
            <w:vAlign w:val="center"/>
          </w:tcPr>
          <w:p w:rsidR="001F495B" w:rsidRPr="002C739F" w:rsidRDefault="001F495B" w:rsidP="002C739F">
            <w:pPr>
              <w:pStyle w:val="ae"/>
              <w:spacing w:beforeLines="0" w:afterLines="0"/>
              <w:rPr>
                <w:rFonts w:ascii="Times New Roman" w:hAnsi="Times New Roman"/>
                <w:b/>
                <w:bCs/>
                <w:color w:val="auto"/>
                <w:sz w:val="21"/>
                <w:szCs w:val="21"/>
              </w:rPr>
            </w:pPr>
            <w:r w:rsidRPr="002C739F">
              <w:rPr>
                <w:rFonts w:ascii="Times New Roman" w:hAnsi="Times New Roman"/>
                <w:b/>
                <w:bCs/>
                <w:color w:val="auto"/>
                <w:sz w:val="21"/>
                <w:szCs w:val="21"/>
              </w:rPr>
              <w:t>环评数量</w:t>
            </w:r>
          </w:p>
        </w:tc>
        <w:tc>
          <w:tcPr>
            <w:tcW w:w="992" w:type="dxa"/>
            <w:vAlign w:val="center"/>
          </w:tcPr>
          <w:p w:rsidR="001F495B" w:rsidRPr="002C739F" w:rsidRDefault="001F495B" w:rsidP="002C739F">
            <w:pPr>
              <w:pStyle w:val="ae"/>
              <w:spacing w:beforeLines="0" w:afterLines="0"/>
              <w:rPr>
                <w:rFonts w:ascii="Times New Roman" w:hAnsi="Times New Roman"/>
                <w:b/>
                <w:bCs/>
                <w:color w:val="auto"/>
                <w:sz w:val="21"/>
                <w:szCs w:val="21"/>
              </w:rPr>
            </w:pPr>
            <w:r w:rsidRPr="002C739F">
              <w:rPr>
                <w:rFonts w:ascii="Times New Roman" w:hAnsi="Times New Roman"/>
                <w:b/>
                <w:bCs/>
                <w:color w:val="auto"/>
                <w:sz w:val="21"/>
                <w:szCs w:val="21"/>
              </w:rPr>
              <w:t>实际数量</w:t>
            </w:r>
          </w:p>
        </w:tc>
        <w:tc>
          <w:tcPr>
            <w:tcW w:w="1360" w:type="dxa"/>
            <w:vAlign w:val="center"/>
          </w:tcPr>
          <w:p w:rsidR="001F495B" w:rsidRPr="002C739F" w:rsidRDefault="001F495B" w:rsidP="002C739F">
            <w:pPr>
              <w:pStyle w:val="ae"/>
              <w:spacing w:beforeLines="0" w:afterLines="0"/>
              <w:rPr>
                <w:rFonts w:ascii="Times New Roman" w:hAnsi="Times New Roman"/>
                <w:b/>
                <w:bCs/>
                <w:color w:val="auto"/>
                <w:sz w:val="21"/>
                <w:szCs w:val="21"/>
              </w:rPr>
            </w:pPr>
            <w:r w:rsidRPr="002C739F">
              <w:rPr>
                <w:rFonts w:ascii="Times New Roman" w:hAnsi="Times New Roman"/>
                <w:b/>
                <w:bCs/>
                <w:color w:val="auto"/>
                <w:sz w:val="21"/>
                <w:szCs w:val="21"/>
              </w:rPr>
              <w:t>实际建设变化</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1</w:t>
            </w:r>
          </w:p>
        </w:tc>
        <w:tc>
          <w:tcPr>
            <w:tcW w:w="2694" w:type="dxa"/>
            <w:vAlign w:val="center"/>
          </w:tcPr>
          <w:p w:rsidR="0057671C" w:rsidRPr="002C739F" w:rsidRDefault="0057671C" w:rsidP="002C739F">
            <w:pPr>
              <w:jc w:val="center"/>
              <w:rPr>
                <w:color w:val="auto"/>
                <w:sz w:val="21"/>
                <w:szCs w:val="21"/>
              </w:rPr>
            </w:pPr>
            <w:r w:rsidRPr="002C739F">
              <w:rPr>
                <w:sz w:val="21"/>
                <w:szCs w:val="21"/>
              </w:rPr>
              <w:t>电热恒温水槽</w:t>
            </w:r>
          </w:p>
        </w:tc>
        <w:tc>
          <w:tcPr>
            <w:tcW w:w="1559"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sz w:val="21"/>
                <w:szCs w:val="21"/>
              </w:rPr>
              <w:t>600B</w:t>
            </w:r>
          </w:p>
        </w:tc>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sz w:val="21"/>
                <w:szCs w:val="21"/>
              </w:rPr>
              <w:t>台</w:t>
            </w:r>
          </w:p>
        </w:tc>
        <w:tc>
          <w:tcPr>
            <w:tcW w:w="992"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sz w:val="21"/>
                <w:szCs w:val="21"/>
              </w:rPr>
              <w:t>1</w:t>
            </w:r>
          </w:p>
        </w:tc>
        <w:tc>
          <w:tcPr>
            <w:tcW w:w="992"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sz w:val="21"/>
                <w:szCs w:val="21"/>
              </w:rPr>
              <w:t>1</w:t>
            </w:r>
          </w:p>
        </w:tc>
        <w:tc>
          <w:tcPr>
            <w:tcW w:w="1360"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2</w:t>
            </w:r>
          </w:p>
        </w:tc>
        <w:tc>
          <w:tcPr>
            <w:tcW w:w="2694" w:type="dxa"/>
            <w:vAlign w:val="center"/>
          </w:tcPr>
          <w:p w:rsidR="0057671C" w:rsidRPr="002C739F" w:rsidRDefault="0057671C" w:rsidP="002C739F">
            <w:pPr>
              <w:jc w:val="center"/>
              <w:rPr>
                <w:color w:val="auto"/>
                <w:sz w:val="21"/>
                <w:szCs w:val="21"/>
              </w:rPr>
            </w:pPr>
            <w:r w:rsidRPr="002C739F">
              <w:rPr>
                <w:sz w:val="21"/>
                <w:szCs w:val="21"/>
              </w:rPr>
              <w:t>电热恒温水浴锅</w:t>
            </w:r>
          </w:p>
        </w:tc>
        <w:tc>
          <w:tcPr>
            <w:tcW w:w="1559"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sz w:val="21"/>
                <w:szCs w:val="21"/>
              </w:rPr>
              <w:t>HH.S11-2</w:t>
            </w:r>
          </w:p>
        </w:tc>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sz w:val="21"/>
                <w:szCs w:val="21"/>
              </w:rPr>
              <w:t>台</w:t>
            </w:r>
          </w:p>
        </w:tc>
        <w:tc>
          <w:tcPr>
            <w:tcW w:w="992"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sz w:val="21"/>
                <w:szCs w:val="21"/>
              </w:rPr>
              <w:t>1</w:t>
            </w:r>
          </w:p>
        </w:tc>
        <w:tc>
          <w:tcPr>
            <w:tcW w:w="992"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sz w:val="21"/>
                <w:szCs w:val="21"/>
              </w:rPr>
              <w:t>1</w:t>
            </w:r>
          </w:p>
        </w:tc>
        <w:tc>
          <w:tcPr>
            <w:tcW w:w="1360"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3</w:t>
            </w:r>
          </w:p>
        </w:tc>
        <w:tc>
          <w:tcPr>
            <w:tcW w:w="2694" w:type="dxa"/>
            <w:vAlign w:val="center"/>
          </w:tcPr>
          <w:p w:rsidR="0057671C" w:rsidRPr="002C739F" w:rsidRDefault="0057671C" w:rsidP="002C739F">
            <w:pPr>
              <w:jc w:val="center"/>
              <w:rPr>
                <w:color w:val="auto"/>
                <w:sz w:val="21"/>
                <w:szCs w:val="21"/>
              </w:rPr>
            </w:pPr>
            <w:r w:rsidRPr="002C739F">
              <w:rPr>
                <w:sz w:val="21"/>
                <w:szCs w:val="21"/>
              </w:rPr>
              <w:t>漩涡混合器</w:t>
            </w:r>
          </w:p>
        </w:tc>
        <w:tc>
          <w:tcPr>
            <w:tcW w:w="1559" w:type="dxa"/>
            <w:vAlign w:val="center"/>
          </w:tcPr>
          <w:p w:rsidR="0057671C" w:rsidRPr="002C739F" w:rsidRDefault="0057671C" w:rsidP="002C739F">
            <w:pPr>
              <w:jc w:val="center"/>
              <w:rPr>
                <w:color w:val="auto"/>
                <w:sz w:val="21"/>
                <w:szCs w:val="21"/>
              </w:rPr>
            </w:pPr>
            <w:r w:rsidRPr="002C739F">
              <w:rPr>
                <w:sz w:val="21"/>
                <w:szCs w:val="21"/>
              </w:rPr>
              <w:t>XH-B</w:t>
            </w:r>
            <w:r w:rsidRPr="002C739F">
              <w:rPr>
                <w:sz w:val="21"/>
                <w:szCs w:val="21"/>
              </w:rPr>
              <w:t>型</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3</w:t>
            </w:r>
          </w:p>
        </w:tc>
        <w:tc>
          <w:tcPr>
            <w:tcW w:w="992" w:type="dxa"/>
            <w:vAlign w:val="center"/>
          </w:tcPr>
          <w:p w:rsidR="0057671C" w:rsidRPr="002C739F" w:rsidRDefault="0057671C" w:rsidP="002C739F">
            <w:pPr>
              <w:jc w:val="center"/>
              <w:rPr>
                <w:color w:val="auto"/>
                <w:sz w:val="21"/>
                <w:szCs w:val="21"/>
              </w:rPr>
            </w:pPr>
            <w:r w:rsidRPr="002C739F">
              <w:rPr>
                <w:sz w:val="21"/>
                <w:szCs w:val="21"/>
              </w:rPr>
              <w:t>3</w:t>
            </w:r>
          </w:p>
        </w:tc>
        <w:tc>
          <w:tcPr>
            <w:tcW w:w="1360"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4</w:t>
            </w:r>
          </w:p>
        </w:tc>
        <w:tc>
          <w:tcPr>
            <w:tcW w:w="2694" w:type="dxa"/>
            <w:vAlign w:val="center"/>
          </w:tcPr>
          <w:p w:rsidR="0057671C" w:rsidRPr="002C739F" w:rsidRDefault="0057671C" w:rsidP="002C739F">
            <w:pPr>
              <w:jc w:val="center"/>
              <w:rPr>
                <w:color w:val="auto"/>
                <w:sz w:val="21"/>
                <w:szCs w:val="21"/>
              </w:rPr>
            </w:pPr>
            <w:r w:rsidRPr="002C739F">
              <w:rPr>
                <w:sz w:val="21"/>
                <w:szCs w:val="21"/>
              </w:rPr>
              <w:t>微量振荡器</w:t>
            </w:r>
          </w:p>
        </w:tc>
        <w:tc>
          <w:tcPr>
            <w:tcW w:w="1559" w:type="dxa"/>
            <w:vAlign w:val="center"/>
          </w:tcPr>
          <w:p w:rsidR="0057671C" w:rsidRPr="002C739F" w:rsidRDefault="0057671C" w:rsidP="002C739F">
            <w:pPr>
              <w:jc w:val="center"/>
              <w:rPr>
                <w:color w:val="auto"/>
                <w:sz w:val="21"/>
                <w:szCs w:val="21"/>
              </w:rPr>
            </w:pPr>
            <w:r w:rsidRPr="002C739F">
              <w:rPr>
                <w:sz w:val="21"/>
                <w:szCs w:val="21"/>
              </w:rPr>
              <w:t>KJ201-C</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2</w:t>
            </w:r>
          </w:p>
        </w:tc>
        <w:tc>
          <w:tcPr>
            <w:tcW w:w="992" w:type="dxa"/>
            <w:vAlign w:val="center"/>
          </w:tcPr>
          <w:p w:rsidR="0057671C" w:rsidRPr="002C739F" w:rsidRDefault="0057671C" w:rsidP="002C739F">
            <w:pPr>
              <w:jc w:val="center"/>
              <w:rPr>
                <w:color w:val="auto"/>
                <w:sz w:val="21"/>
                <w:szCs w:val="21"/>
              </w:rPr>
            </w:pPr>
            <w:r w:rsidRPr="002C739F">
              <w:rPr>
                <w:sz w:val="21"/>
                <w:szCs w:val="21"/>
              </w:rPr>
              <w:t>2</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5</w:t>
            </w:r>
          </w:p>
        </w:tc>
        <w:tc>
          <w:tcPr>
            <w:tcW w:w="2694" w:type="dxa"/>
            <w:vAlign w:val="center"/>
          </w:tcPr>
          <w:p w:rsidR="0057671C" w:rsidRPr="002C739F" w:rsidRDefault="0057671C" w:rsidP="002C739F">
            <w:pPr>
              <w:jc w:val="center"/>
              <w:rPr>
                <w:color w:val="auto"/>
                <w:sz w:val="21"/>
                <w:szCs w:val="21"/>
              </w:rPr>
            </w:pPr>
            <w:r w:rsidRPr="002C739F">
              <w:rPr>
                <w:sz w:val="21"/>
                <w:szCs w:val="21"/>
              </w:rPr>
              <w:t>微量振荡器</w:t>
            </w:r>
          </w:p>
        </w:tc>
        <w:tc>
          <w:tcPr>
            <w:tcW w:w="1559" w:type="dxa"/>
            <w:vAlign w:val="center"/>
          </w:tcPr>
          <w:p w:rsidR="0057671C" w:rsidRPr="002C739F" w:rsidRDefault="0057671C" w:rsidP="002C739F">
            <w:pPr>
              <w:jc w:val="center"/>
              <w:rPr>
                <w:color w:val="auto"/>
                <w:sz w:val="21"/>
                <w:szCs w:val="21"/>
              </w:rPr>
            </w:pPr>
            <w:r w:rsidRPr="002C739F">
              <w:rPr>
                <w:sz w:val="21"/>
                <w:szCs w:val="21"/>
              </w:rPr>
              <w:t>KJ201-BS</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2</w:t>
            </w:r>
          </w:p>
        </w:tc>
        <w:tc>
          <w:tcPr>
            <w:tcW w:w="992" w:type="dxa"/>
            <w:vAlign w:val="center"/>
          </w:tcPr>
          <w:p w:rsidR="0057671C" w:rsidRPr="002C739F" w:rsidRDefault="0057671C" w:rsidP="002C739F">
            <w:pPr>
              <w:jc w:val="center"/>
              <w:rPr>
                <w:color w:val="auto"/>
                <w:sz w:val="21"/>
                <w:szCs w:val="21"/>
              </w:rPr>
            </w:pPr>
            <w:r w:rsidRPr="002C739F">
              <w:rPr>
                <w:sz w:val="21"/>
                <w:szCs w:val="21"/>
              </w:rPr>
              <w:t>2</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6</w:t>
            </w:r>
          </w:p>
        </w:tc>
        <w:tc>
          <w:tcPr>
            <w:tcW w:w="2694" w:type="dxa"/>
            <w:vAlign w:val="center"/>
          </w:tcPr>
          <w:p w:rsidR="0057671C" w:rsidRPr="002C739F" w:rsidRDefault="0057671C" w:rsidP="002C739F">
            <w:pPr>
              <w:jc w:val="center"/>
              <w:rPr>
                <w:color w:val="auto"/>
                <w:sz w:val="21"/>
                <w:szCs w:val="21"/>
              </w:rPr>
            </w:pPr>
            <w:r w:rsidRPr="002C739F">
              <w:rPr>
                <w:sz w:val="21"/>
                <w:szCs w:val="21"/>
              </w:rPr>
              <w:t>超纯水机</w:t>
            </w:r>
          </w:p>
        </w:tc>
        <w:tc>
          <w:tcPr>
            <w:tcW w:w="1559" w:type="dxa"/>
            <w:vAlign w:val="center"/>
          </w:tcPr>
          <w:p w:rsidR="0057671C" w:rsidRPr="002C739F" w:rsidRDefault="0057671C" w:rsidP="002C739F">
            <w:pPr>
              <w:jc w:val="center"/>
              <w:rPr>
                <w:color w:val="auto"/>
                <w:sz w:val="21"/>
                <w:szCs w:val="21"/>
              </w:rPr>
            </w:pPr>
            <w:r w:rsidRPr="002C739F">
              <w:rPr>
                <w:sz w:val="21"/>
                <w:szCs w:val="21"/>
              </w:rPr>
              <w:t>WJ-ROI-500A</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7</w:t>
            </w:r>
          </w:p>
        </w:tc>
        <w:tc>
          <w:tcPr>
            <w:tcW w:w="2694" w:type="dxa"/>
            <w:vAlign w:val="center"/>
          </w:tcPr>
          <w:p w:rsidR="0057671C" w:rsidRPr="002C739F" w:rsidRDefault="0057671C" w:rsidP="002C739F">
            <w:pPr>
              <w:jc w:val="center"/>
              <w:rPr>
                <w:color w:val="auto"/>
                <w:sz w:val="21"/>
                <w:szCs w:val="21"/>
              </w:rPr>
            </w:pPr>
            <w:r w:rsidRPr="002C739F">
              <w:rPr>
                <w:sz w:val="21"/>
                <w:szCs w:val="21"/>
              </w:rPr>
              <w:t>进口移液器</w:t>
            </w:r>
          </w:p>
        </w:tc>
        <w:tc>
          <w:tcPr>
            <w:tcW w:w="1559" w:type="dxa"/>
            <w:vAlign w:val="center"/>
          </w:tcPr>
          <w:p w:rsidR="0057671C" w:rsidRPr="002C739F" w:rsidRDefault="0057671C" w:rsidP="002C739F">
            <w:pPr>
              <w:jc w:val="center"/>
              <w:rPr>
                <w:color w:val="auto"/>
                <w:sz w:val="21"/>
                <w:szCs w:val="21"/>
              </w:rPr>
            </w:pPr>
            <w:r w:rsidRPr="002C739F">
              <w:rPr>
                <w:sz w:val="21"/>
                <w:szCs w:val="21"/>
              </w:rPr>
              <w:t>0.5-10ul</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2</w:t>
            </w:r>
          </w:p>
        </w:tc>
        <w:tc>
          <w:tcPr>
            <w:tcW w:w="992" w:type="dxa"/>
            <w:vAlign w:val="center"/>
          </w:tcPr>
          <w:p w:rsidR="0057671C" w:rsidRPr="002C739F" w:rsidRDefault="0057671C" w:rsidP="002C739F">
            <w:pPr>
              <w:jc w:val="center"/>
              <w:rPr>
                <w:color w:val="auto"/>
                <w:sz w:val="21"/>
                <w:szCs w:val="21"/>
              </w:rPr>
            </w:pPr>
            <w:r w:rsidRPr="002C739F">
              <w:rPr>
                <w:sz w:val="21"/>
                <w:szCs w:val="21"/>
              </w:rPr>
              <w:t>2</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8</w:t>
            </w:r>
          </w:p>
        </w:tc>
        <w:tc>
          <w:tcPr>
            <w:tcW w:w="2694" w:type="dxa"/>
            <w:vAlign w:val="center"/>
          </w:tcPr>
          <w:p w:rsidR="0057671C" w:rsidRPr="002C739F" w:rsidRDefault="0057671C" w:rsidP="002C739F">
            <w:pPr>
              <w:jc w:val="center"/>
              <w:rPr>
                <w:color w:val="auto"/>
                <w:sz w:val="21"/>
                <w:szCs w:val="21"/>
              </w:rPr>
            </w:pPr>
            <w:r w:rsidRPr="002C739F">
              <w:rPr>
                <w:sz w:val="21"/>
                <w:szCs w:val="21"/>
              </w:rPr>
              <w:t>移液器</w:t>
            </w:r>
          </w:p>
        </w:tc>
        <w:tc>
          <w:tcPr>
            <w:tcW w:w="1559" w:type="dxa"/>
            <w:vAlign w:val="center"/>
          </w:tcPr>
          <w:p w:rsidR="0057671C" w:rsidRPr="002C739F" w:rsidRDefault="0057671C" w:rsidP="002C739F">
            <w:pPr>
              <w:jc w:val="center"/>
              <w:rPr>
                <w:color w:val="auto"/>
                <w:sz w:val="21"/>
                <w:szCs w:val="21"/>
              </w:rPr>
            </w:pPr>
            <w:r w:rsidRPr="002C739F">
              <w:rPr>
                <w:sz w:val="21"/>
                <w:szCs w:val="21"/>
              </w:rPr>
              <w:t>5-50ul</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2</w:t>
            </w:r>
          </w:p>
        </w:tc>
        <w:tc>
          <w:tcPr>
            <w:tcW w:w="992" w:type="dxa"/>
            <w:vAlign w:val="center"/>
          </w:tcPr>
          <w:p w:rsidR="0057671C" w:rsidRPr="002C739F" w:rsidRDefault="0057671C" w:rsidP="002C739F">
            <w:pPr>
              <w:jc w:val="center"/>
              <w:rPr>
                <w:color w:val="auto"/>
                <w:sz w:val="21"/>
                <w:szCs w:val="21"/>
              </w:rPr>
            </w:pPr>
            <w:r w:rsidRPr="002C739F">
              <w:rPr>
                <w:sz w:val="21"/>
                <w:szCs w:val="21"/>
              </w:rPr>
              <w:t>2</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9</w:t>
            </w:r>
          </w:p>
        </w:tc>
        <w:tc>
          <w:tcPr>
            <w:tcW w:w="2694" w:type="dxa"/>
            <w:vAlign w:val="center"/>
          </w:tcPr>
          <w:p w:rsidR="0057671C" w:rsidRPr="002C739F" w:rsidRDefault="0057671C" w:rsidP="002C739F">
            <w:pPr>
              <w:jc w:val="center"/>
              <w:rPr>
                <w:color w:val="auto"/>
                <w:sz w:val="21"/>
                <w:szCs w:val="21"/>
              </w:rPr>
            </w:pPr>
            <w:r w:rsidRPr="002C739F">
              <w:rPr>
                <w:sz w:val="21"/>
                <w:szCs w:val="21"/>
              </w:rPr>
              <w:t>移液器</w:t>
            </w:r>
          </w:p>
        </w:tc>
        <w:tc>
          <w:tcPr>
            <w:tcW w:w="1559" w:type="dxa"/>
            <w:vAlign w:val="center"/>
          </w:tcPr>
          <w:p w:rsidR="0057671C" w:rsidRPr="002C739F" w:rsidRDefault="0057671C" w:rsidP="002C739F">
            <w:pPr>
              <w:jc w:val="center"/>
              <w:rPr>
                <w:color w:val="auto"/>
                <w:sz w:val="21"/>
                <w:szCs w:val="21"/>
              </w:rPr>
            </w:pPr>
            <w:r w:rsidRPr="002C739F">
              <w:rPr>
                <w:sz w:val="21"/>
                <w:szCs w:val="21"/>
              </w:rPr>
              <w:t>10-100ul</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2</w:t>
            </w:r>
          </w:p>
        </w:tc>
        <w:tc>
          <w:tcPr>
            <w:tcW w:w="992" w:type="dxa"/>
            <w:vAlign w:val="center"/>
          </w:tcPr>
          <w:p w:rsidR="0057671C" w:rsidRPr="002C739F" w:rsidRDefault="0057671C" w:rsidP="002C739F">
            <w:pPr>
              <w:jc w:val="center"/>
              <w:rPr>
                <w:color w:val="auto"/>
                <w:sz w:val="21"/>
                <w:szCs w:val="21"/>
              </w:rPr>
            </w:pPr>
            <w:r w:rsidRPr="002C739F">
              <w:rPr>
                <w:sz w:val="21"/>
                <w:szCs w:val="21"/>
              </w:rPr>
              <w:t>2</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10</w:t>
            </w:r>
          </w:p>
        </w:tc>
        <w:tc>
          <w:tcPr>
            <w:tcW w:w="2694" w:type="dxa"/>
            <w:vAlign w:val="center"/>
          </w:tcPr>
          <w:p w:rsidR="0057671C" w:rsidRPr="002C739F" w:rsidRDefault="0057671C" w:rsidP="002C739F">
            <w:pPr>
              <w:jc w:val="center"/>
              <w:rPr>
                <w:color w:val="auto"/>
                <w:sz w:val="21"/>
                <w:szCs w:val="21"/>
              </w:rPr>
            </w:pPr>
            <w:r w:rsidRPr="002C739F">
              <w:rPr>
                <w:sz w:val="21"/>
                <w:szCs w:val="21"/>
              </w:rPr>
              <w:t>移液器</w:t>
            </w:r>
          </w:p>
        </w:tc>
        <w:tc>
          <w:tcPr>
            <w:tcW w:w="1559" w:type="dxa"/>
            <w:vAlign w:val="center"/>
          </w:tcPr>
          <w:p w:rsidR="0057671C" w:rsidRPr="002C739F" w:rsidRDefault="0057671C" w:rsidP="002C739F">
            <w:pPr>
              <w:jc w:val="center"/>
              <w:rPr>
                <w:color w:val="auto"/>
                <w:sz w:val="21"/>
                <w:szCs w:val="21"/>
              </w:rPr>
            </w:pPr>
            <w:r w:rsidRPr="002C739F">
              <w:rPr>
                <w:sz w:val="21"/>
                <w:szCs w:val="21"/>
              </w:rPr>
              <w:t>100-1000ul</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2</w:t>
            </w:r>
          </w:p>
        </w:tc>
        <w:tc>
          <w:tcPr>
            <w:tcW w:w="992" w:type="dxa"/>
            <w:vAlign w:val="center"/>
          </w:tcPr>
          <w:p w:rsidR="0057671C" w:rsidRPr="002C739F" w:rsidRDefault="0057671C" w:rsidP="002C739F">
            <w:pPr>
              <w:jc w:val="center"/>
              <w:rPr>
                <w:color w:val="auto"/>
                <w:sz w:val="21"/>
                <w:szCs w:val="21"/>
              </w:rPr>
            </w:pPr>
            <w:r w:rsidRPr="002C739F">
              <w:rPr>
                <w:sz w:val="21"/>
                <w:szCs w:val="21"/>
              </w:rPr>
              <w:t>2</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11</w:t>
            </w:r>
          </w:p>
        </w:tc>
        <w:tc>
          <w:tcPr>
            <w:tcW w:w="2694" w:type="dxa"/>
            <w:vAlign w:val="center"/>
          </w:tcPr>
          <w:p w:rsidR="0057671C" w:rsidRPr="002C739F" w:rsidRDefault="0057671C" w:rsidP="002C739F">
            <w:pPr>
              <w:jc w:val="center"/>
              <w:rPr>
                <w:color w:val="auto"/>
                <w:sz w:val="21"/>
                <w:szCs w:val="21"/>
              </w:rPr>
            </w:pPr>
            <w:r w:rsidRPr="002C739F">
              <w:rPr>
                <w:sz w:val="21"/>
                <w:szCs w:val="21"/>
              </w:rPr>
              <w:t>瓶口分液器</w:t>
            </w:r>
          </w:p>
        </w:tc>
        <w:tc>
          <w:tcPr>
            <w:tcW w:w="1559" w:type="dxa"/>
            <w:vAlign w:val="center"/>
          </w:tcPr>
          <w:p w:rsidR="0057671C" w:rsidRPr="002C739F" w:rsidRDefault="0057671C" w:rsidP="002C739F">
            <w:pPr>
              <w:jc w:val="center"/>
              <w:rPr>
                <w:color w:val="auto"/>
                <w:sz w:val="21"/>
                <w:szCs w:val="21"/>
              </w:rPr>
            </w:pPr>
            <w:r w:rsidRPr="002C739F">
              <w:rPr>
                <w:sz w:val="21"/>
                <w:szCs w:val="21"/>
              </w:rPr>
              <w:t>1-10ml</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2</w:t>
            </w:r>
          </w:p>
        </w:tc>
        <w:tc>
          <w:tcPr>
            <w:tcW w:w="992" w:type="dxa"/>
            <w:vAlign w:val="center"/>
          </w:tcPr>
          <w:p w:rsidR="0057671C" w:rsidRPr="002C739F" w:rsidRDefault="0057671C" w:rsidP="002C739F">
            <w:pPr>
              <w:jc w:val="center"/>
              <w:rPr>
                <w:color w:val="auto"/>
                <w:sz w:val="21"/>
                <w:szCs w:val="21"/>
              </w:rPr>
            </w:pPr>
            <w:r w:rsidRPr="002C739F">
              <w:rPr>
                <w:sz w:val="21"/>
                <w:szCs w:val="21"/>
              </w:rPr>
              <w:t>2</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12</w:t>
            </w:r>
          </w:p>
        </w:tc>
        <w:tc>
          <w:tcPr>
            <w:tcW w:w="2694" w:type="dxa"/>
            <w:vAlign w:val="center"/>
          </w:tcPr>
          <w:p w:rsidR="0057671C" w:rsidRPr="002C739F" w:rsidRDefault="0057671C" w:rsidP="002C739F">
            <w:pPr>
              <w:jc w:val="center"/>
              <w:rPr>
                <w:color w:val="auto"/>
                <w:sz w:val="21"/>
                <w:szCs w:val="21"/>
              </w:rPr>
            </w:pPr>
            <w:r w:rsidRPr="002C739F">
              <w:rPr>
                <w:sz w:val="21"/>
                <w:szCs w:val="21"/>
              </w:rPr>
              <w:t>医用离心机</w:t>
            </w:r>
          </w:p>
        </w:tc>
        <w:tc>
          <w:tcPr>
            <w:tcW w:w="1559" w:type="dxa"/>
            <w:vAlign w:val="center"/>
          </w:tcPr>
          <w:p w:rsidR="0057671C" w:rsidRPr="002C739F" w:rsidRDefault="0057671C" w:rsidP="002C739F">
            <w:pPr>
              <w:jc w:val="center"/>
              <w:rPr>
                <w:color w:val="auto"/>
                <w:sz w:val="21"/>
                <w:szCs w:val="21"/>
              </w:rPr>
            </w:pPr>
            <w:r w:rsidRPr="002C739F">
              <w:rPr>
                <w:sz w:val="21"/>
                <w:szCs w:val="21"/>
              </w:rPr>
              <w:t>BY-600C</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13</w:t>
            </w:r>
          </w:p>
        </w:tc>
        <w:tc>
          <w:tcPr>
            <w:tcW w:w="2694" w:type="dxa"/>
            <w:vAlign w:val="center"/>
          </w:tcPr>
          <w:p w:rsidR="0057671C" w:rsidRPr="002C739F" w:rsidRDefault="0057671C" w:rsidP="002C739F">
            <w:pPr>
              <w:jc w:val="center"/>
              <w:rPr>
                <w:color w:val="auto"/>
                <w:sz w:val="21"/>
                <w:szCs w:val="21"/>
              </w:rPr>
            </w:pPr>
            <w:r w:rsidRPr="002C739F">
              <w:rPr>
                <w:sz w:val="21"/>
                <w:szCs w:val="21"/>
              </w:rPr>
              <w:t>医用离心机</w:t>
            </w:r>
          </w:p>
        </w:tc>
        <w:tc>
          <w:tcPr>
            <w:tcW w:w="1559" w:type="dxa"/>
            <w:vAlign w:val="center"/>
          </w:tcPr>
          <w:p w:rsidR="0057671C" w:rsidRPr="002C739F" w:rsidRDefault="0057671C" w:rsidP="002C739F">
            <w:pPr>
              <w:jc w:val="center"/>
              <w:rPr>
                <w:color w:val="auto"/>
                <w:sz w:val="21"/>
                <w:szCs w:val="21"/>
              </w:rPr>
            </w:pPr>
            <w:r w:rsidRPr="002C739F">
              <w:rPr>
                <w:sz w:val="21"/>
                <w:szCs w:val="21"/>
              </w:rPr>
              <w:t>BY-G16</w:t>
            </w:r>
            <w:r w:rsidRPr="002C739F">
              <w:rPr>
                <w:sz w:val="21"/>
                <w:szCs w:val="21"/>
              </w:rPr>
              <w:t>型</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14</w:t>
            </w:r>
          </w:p>
        </w:tc>
        <w:tc>
          <w:tcPr>
            <w:tcW w:w="2694" w:type="dxa"/>
            <w:vAlign w:val="center"/>
          </w:tcPr>
          <w:p w:rsidR="0057671C" w:rsidRPr="002C739F" w:rsidRDefault="0057671C" w:rsidP="002C739F">
            <w:pPr>
              <w:jc w:val="center"/>
              <w:rPr>
                <w:color w:val="auto"/>
                <w:sz w:val="21"/>
                <w:szCs w:val="21"/>
              </w:rPr>
            </w:pPr>
            <w:r w:rsidRPr="002C739F">
              <w:rPr>
                <w:sz w:val="21"/>
                <w:szCs w:val="21"/>
              </w:rPr>
              <w:t>医用离心机</w:t>
            </w:r>
          </w:p>
        </w:tc>
        <w:tc>
          <w:tcPr>
            <w:tcW w:w="1559" w:type="dxa"/>
            <w:vAlign w:val="center"/>
          </w:tcPr>
          <w:p w:rsidR="0057671C" w:rsidRPr="002C739F" w:rsidRDefault="0057671C" w:rsidP="002C739F">
            <w:pPr>
              <w:jc w:val="center"/>
              <w:rPr>
                <w:color w:val="auto"/>
                <w:sz w:val="21"/>
                <w:szCs w:val="21"/>
              </w:rPr>
            </w:pPr>
            <w:r w:rsidRPr="002C739F">
              <w:rPr>
                <w:sz w:val="21"/>
                <w:szCs w:val="21"/>
              </w:rPr>
              <w:t>BY-4000A</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15</w:t>
            </w:r>
          </w:p>
        </w:tc>
        <w:tc>
          <w:tcPr>
            <w:tcW w:w="2694" w:type="dxa"/>
            <w:vAlign w:val="center"/>
          </w:tcPr>
          <w:p w:rsidR="0057671C" w:rsidRPr="002C739F" w:rsidRDefault="0057671C" w:rsidP="002C739F">
            <w:pPr>
              <w:jc w:val="center"/>
              <w:rPr>
                <w:color w:val="auto"/>
                <w:sz w:val="21"/>
                <w:szCs w:val="21"/>
              </w:rPr>
            </w:pPr>
            <w:r w:rsidRPr="002C739F">
              <w:rPr>
                <w:sz w:val="21"/>
                <w:szCs w:val="21"/>
              </w:rPr>
              <w:t>医用冷藏箱</w:t>
            </w:r>
          </w:p>
        </w:tc>
        <w:tc>
          <w:tcPr>
            <w:tcW w:w="1559" w:type="dxa"/>
            <w:vAlign w:val="center"/>
          </w:tcPr>
          <w:p w:rsidR="0057671C" w:rsidRPr="002C739F" w:rsidRDefault="0057671C" w:rsidP="002C739F">
            <w:pPr>
              <w:jc w:val="center"/>
              <w:rPr>
                <w:color w:val="auto"/>
                <w:sz w:val="21"/>
                <w:szCs w:val="21"/>
              </w:rPr>
            </w:pPr>
            <w:r w:rsidRPr="002C739F">
              <w:rPr>
                <w:sz w:val="21"/>
                <w:szCs w:val="21"/>
              </w:rPr>
              <w:t>YC-330</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16</w:t>
            </w:r>
          </w:p>
        </w:tc>
        <w:tc>
          <w:tcPr>
            <w:tcW w:w="2694" w:type="dxa"/>
            <w:vAlign w:val="center"/>
          </w:tcPr>
          <w:p w:rsidR="0057671C" w:rsidRPr="002C739F" w:rsidRDefault="0057671C" w:rsidP="002C739F">
            <w:pPr>
              <w:jc w:val="center"/>
              <w:rPr>
                <w:color w:val="auto"/>
                <w:sz w:val="21"/>
                <w:szCs w:val="21"/>
              </w:rPr>
            </w:pPr>
            <w:r w:rsidRPr="002C739F">
              <w:rPr>
                <w:sz w:val="21"/>
                <w:szCs w:val="21"/>
              </w:rPr>
              <w:t>冷藏展示柜</w:t>
            </w:r>
          </w:p>
        </w:tc>
        <w:tc>
          <w:tcPr>
            <w:tcW w:w="1559" w:type="dxa"/>
            <w:vAlign w:val="center"/>
          </w:tcPr>
          <w:p w:rsidR="0057671C" w:rsidRPr="002C739F" w:rsidRDefault="0057671C" w:rsidP="002C739F">
            <w:pPr>
              <w:jc w:val="center"/>
              <w:rPr>
                <w:color w:val="auto"/>
                <w:sz w:val="21"/>
                <w:szCs w:val="21"/>
              </w:rPr>
            </w:pPr>
            <w:r w:rsidRPr="002C739F">
              <w:rPr>
                <w:sz w:val="21"/>
                <w:szCs w:val="21"/>
              </w:rPr>
              <w:t>320L</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17</w:t>
            </w:r>
          </w:p>
        </w:tc>
        <w:tc>
          <w:tcPr>
            <w:tcW w:w="2694" w:type="dxa"/>
            <w:vAlign w:val="center"/>
          </w:tcPr>
          <w:p w:rsidR="0057671C" w:rsidRPr="002C739F" w:rsidRDefault="0057671C" w:rsidP="002C739F">
            <w:pPr>
              <w:jc w:val="center"/>
              <w:rPr>
                <w:color w:val="auto"/>
                <w:sz w:val="21"/>
                <w:szCs w:val="21"/>
              </w:rPr>
            </w:pPr>
            <w:r w:rsidRPr="002C739F">
              <w:rPr>
                <w:sz w:val="21"/>
                <w:szCs w:val="21"/>
              </w:rPr>
              <w:t>便携式电导率仪</w:t>
            </w:r>
          </w:p>
        </w:tc>
        <w:tc>
          <w:tcPr>
            <w:tcW w:w="1559" w:type="dxa"/>
            <w:vAlign w:val="center"/>
          </w:tcPr>
          <w:p w:rsidR="0057671C" w:rsidRPr="002C739F" w:rsidRDefault="0057671C" w:rsidP="002C739F">
            <w:pPr>
              <w:jc w:val="center"/>
              <w:rPr>
                <w:color w:val="auto"/>
                <w:sz w:val="21"/>
                <w:szCs w:val="21"/>
              </w:rPr>
            </w:pPr>
            <w:r w:rsidRPr="002C739F">
              <w:rPr>
                <w:sz w:val="21"/>
                <w:szCs w:val="21"/>
              </w:rPr>
              <w:t>P612</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18</w:t>
            </w:r>
          </w:p>
        </w:tc>
        <w:tc>
          <w:tcPr>
            <w:tcW w:w="2694" w:type="dxa"/>
            <w:vAlign w:val="center"/>
          </w:tcPr>
          <w:p w:rsidR="0057671C" w:rsidRPr="002C739F" w:rsidRDefault="0057671C" w:rsidP="002C739F">
            <w:pPr>
              <w:jc w:val="center"/>
              <w:rPr>
                <w:color w:val="auto"/>
                <w:sz w:val="21"/>
                <w:szCs w:val="21"/>
              </w:rPr>
            </w:pPr>
            <w:r w:rsidRPr="002C739F">
              <w:rPr>
                <w:sz w:val="21"/>
                <w:szCs w:val="21"/>
              </w:rPr>
              <w:t>全自动糖化血红蛋白分析仪</w:t>
            </w:r>
          </w:p>
        </w:tc>
        <w:tc>
          <w:tcPr>
            <w:tcW w:w="1559" w:type="dxa"/>
            <w:vAlign w:val="center"/>
          </w:tcPr>
          <w:p w:rsidR="0057671C" w:rsidRPr="002C739F" w:rsidRDefault="0057671C" w:rsidP="002C739F">
            <w:pPr>
              <w:jc w:val="center"/>
              <w:rPr>
                <w:color w:val="auto"/>
                <w:sz w:val="21"/>
                <w:szCs w:val="21"/>
              </w:rPr>
            </w:pPr>
            <w:r w:rsidRPr="002C739F">
              <w:rPr>
                <w:sz w:val="21"/>
                <w:szCs w:val="21"/>
              </w:rPr>
              <w:t>HLC -723G8</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19</w:t>
            </w:r>
          </w:p>
        </w:tc>
        <w:tc>
          <w:tcPr>
            <w:tcW w:w="2694" w:type="dxa"/>
            <w:vAlign w:val="center"/>
          </w:tcPr>
          <w:p w:rsidR="0057671C" w:rsidRPr="002C739F" w:rsidRDefault="0057671C" w:rsidP="002C739F">
            <w:pPr>
              <w:jc w:val="center"/>
              <w:rPr>
                <w:color w:val="auto"/>
                <w:sz w:val="21"/>
                <w:szCs w:val="21"/>
              </w:rPr>
            </w:pPr>
            <w:r w:rsidRPr="002C739F">
              <w:rPr>
                <w:sz w:val="21"/>
                <w:szCs w:val="21"/>
              </w:rPr>
              <w:t>全自动血凝分析仪</w:t>
            </w:r>
          </w:p>
        </w:tc>
        <w:tc>
          <w:tcPr>
            <w:tcW w:w="1559" w:type="dxa"/>
            <w:vAlign w:val="center"/>
          </w:tcPr>
          <w:p w:rsidR="0057671C" w:rsidRPr="002C739F" w:rsidRDefault="0057671C" w:rsidP="002C739F">
            <w:pPr>
              <w:jc w:val="center"/>
              <w:rPr>
                <w:color w:val="auto"/>
                <w:sz w:val="21"/>
                <w:szCs w:val="21"/>
              </w:rPr>
            </w:pPr>
            <w:r w:rsidRPr="002C739F">
              <w:rPr>
                <w:sz w:val="21"/>
                <w:szCs w:val="21"/>
              </w:rPr>
              <w:t>CS1300</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20</w:t>
            </w:r>
          </w:p>
        </w:tc>
        <w:tc>
          <w:tcPr>
            <w:tcW w:w="2694" w:type="dxa"/>
            <w:vAlign w:val="center"/>
          </w:tcPr>
          <w:p w:rsidR="0057671C" w:rsidRPr="002C739F" w:rsidRDefault="0057671C" w:rsidP="002C739F">
            <w:pPr>
              <w:jc w:val="center"/>
              <w:rPr>
                <w:color w:val="auto"/>
                <w:sz w:val="21"/>
                <w:szCs w:val="21"/>
              </w:rPr>
            </w:pPr>
            <w:r w:rsidRPr="002C739F">
              <w:rPr>
                <w:sz w:val="21"/>
                <w:szCs w:val="21"/>
              </w:rPr>
              <w:t>全自动生化分析仪</w:t>
            </w:r>
          </w:p>
        </w:tc>
        <w:tc>
          <w:tcPr>
            <w:tcW w:w="1559" w:type="dxa"/>
            <w:vAlign w:val="center"/>
          </w:tcPr>
          <w:p w:rsidR="0057671C" w:rsidRPr="002C739F" w:rsidRDefault="0057671C" w:rsidP="002C739F">
            <w:pPr>
              <w:jc w:val="center"/>
              <w:rPr>
                <w:color w:val="auto"/>
                <w:sz w:val="21"/>
                <w:szCs w:val="21"/>
              </w:rPr>
            </w:pPr>
            <w:r w:rsidRPr="002C739F">
              <w:rPr>
                <w:sz w:val="21"/>
                <w:szCs w:val="21"/>
              </w:rPr>
              <w:t>AU5400</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21</w:t>
            </w:r>
          </w:p>
        </w:tc>
        <w:tc>
          <w:tcPr>
            <w:tcW w:w="2694" w:type="dxa"/>
            <w:vAlign w:val="center"/>
          </w:tcPr>
          <w:p w:rsidR="0057671C" w:rsidRPr="002C739F" w:rsidRDefault="0057671C" w:rsidP="002C739F">
            <w:pPr>
              <w:jc w:val="center"/>
              <w:rPr>
                <w:color w:val="auto"/>
                <w:sz w:val="21"/>
                <w:szCs w:val="21"/>
              </w:rPr>
            </w:pPr>
            <w:r w:rsidRPr="002C739F">
              <w:rPr>
                <w:sz w:val="21"/>
                <w:szCs w:val="21"/>
              </w:rPr>
              <w:t>发光免疫分析仪</w:t>
            </w:r>
          </w:p>
        </w:tc>
        <w:tc>
          <w:tcPr>
            <w:tcW w:w="1559" w:type="dxa"/>
            <w:vAlign w:val="center"/>
          </w:tcPr>
          <w:p w:rsidR="0057671C" w:rsidRPr="002C739F" w:rsidRDefault="0057671C" w:rsidP="002C739F">
            <w:pPr>
              <w:jc w:val="center"/>
              <w:rPr>
                <w:color w:val="auto"/>
                <w:sz w:val="21"/>
                <w:szCs w:val="21"/>
              </w:rPr>
            </w:pPr>
            <w:r w:rsidRPr="002C739F">
              <w:rPr>
                <w:sz w:val="21"/>
                <w:szCs w:val="21"/>
              </w:rPr>
              <w:t>Axceed 260</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22</w:t>
            </w:r>
          </w:p>
        </w:tc>
        <w:tc>
          <w:tcPr>
            <w:tcW w:w="2694" w:type="dxa"/>
            <w:vAlign w:val="center"/>
          </w:tcPr>
          <w:p w:rsidR="0057671C" w:rsidRPr="002C739F" w:rsidRDefault="0057671C" w:rsidP="002C739F">
            <w:pPr>
              <w:jc w:val="center"/>
              <w:rPr>
                <w:color w:val="auto"/>
                <w:sz w:val="21"/>
                <w:szCs w:val="21"/>
              </w:rPr>
            </w:pPr>
            <w:r w:rsidRPr="002C739F">
              <w:rPr>
                <w:sz w:val="21"/>
                <w:szCs w:val="21"/>
              </w:rPr>
              <w:t>微型离心机</w:t>
            </w:r>
          </w:p>
        </w:tc>
        <w:tc>
          <w:tcPr>
            <w:tcW w:w="1559" w:type="dxa"/>
            <w:vAlign w:val="center"/>
          </w:tcPr>
          <w:p w:rsidR="0057671C" w:rsidRPr="002C739F" w:rsidRDefault="0057671C" w:rsidP="002C739F">
            <w:pPr>
              <w:jc w:val="center"/>
              <w:rPr>
                <w:color w:val="auto"/>
                <w:sz w:val="21"/>
                <w:szCs w:val="21"/>
              </w:rPr>
            </w:pPr>
            <w:r w:rsidRPr="002C739F">
              <w:rPr>
                <w:sz w:val="21"/>
                <w:szCs w:val="21"/>
              </w:rPr>
              <w:t>80-1 6</w:t>
            </w:r>
            <w:r w:rsidRPr="002C739F">
              <w:rPr>
                <w:sz w:val="21"/>
                <w:szCs w:val="21"/>
              </w:rPr>
              <w:t>孔</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2</w:t>
            </w:r>
          </w:p>
        </w:tc>
        <w:tc>
          <w:tcPr>
            <w:tcW w:w="992" w:type="dxa"/>
            <w:vAlign w:val="center"/>
          </w:tcPr>
          <w:p w:rsidR="0057671C" w:rsidRPr="002C739F" w:rsidRDefault="0057671C" w:rsidP="002C739F">
            <w:pPr>
              <w:jc w:val="center"/>
              <w:rPr>
                <w:color w:val="auto"/>
                <w:sz w:val="21"/>
                <w:szCs w:val="21"/>
              </w:rPr>
            </w:pPr>
            <w:r w:rsidRPr="002C739F">
              <w:rPr>
                <w:sz w:val="21"/>
                <w:szCs w:val="21"/>
              </w:rPr>
              <w:t>2</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23</w:t>
            </w:r>
          </w:p>
        </w:tc>
        <w:tc>
          <w:tcPr>
            <w:tcW w:w="2694" w:type="dxa"/>
            <w:vAlign w:val="center"/>
          </w:tcPr>
          <w:p w:rsidR="0057671C" w:rsidRPr="002C739F" w:rsidRDefault="0057671C" w:rsidP="002C739F">
            <w:pPr>
              <w:jc w:val="center"/>
              <w:rPr>
                <w:color w:val="auto"/>
                <w:sz w:val="21"/>
                <w:szCs w:val="21"/>
              </w:rPr>
            </w:pPr>
            <w:r w:rsidRPr="002C739F">
              <w:rPr>
                <w:sz w:val="21"/>
                <w:szCs w:val="21"/>
              </w:rPr>
              <w:t>全自动血细胞分析仪</w:t>
            </w:r>
          </w:p>
        </w:tc>
        <w:tc>
          <w:tcPr>
            <w:tcW w:w="1559" w:type="dxa"/>
            <w:vAlign w:val="center"/>
          </w:tcPr>
          <w:p w:rsidR="0057671C" w:rsidRPr="002C739F" w:rsidRDefault="0057671C" w:rsidP="002C739F">
            <w:pPr>
              <w:jc w:val="center"/>
              <w:rPr>
                <w:color w:val="auto"/>
                <w:sz w:val="21"/>
                <w:szCs w:val="21"/>
              </w:rPr>
            </w:pPr>
            <w:r w:rsidRPr="002C739F">
              <w:rPr>
                <w:sz w:val="21"/>
                <w:szCs w:val="21"/>
              </w:rPr>
              <w:t>XS-800i</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24</w:t>
            </w:r>
          </w:p>
        </w:tc>
        <w:tc>
          <w:tcPr>
            <w:tcW w:w="2694" w:type="dxa"/>
            <w:vAlign w:val="center"/>
          </w:tcPr>
          <w:p w:rsidR="0057671C" w:rsidRPr="002C739F" w:rsidRDefault="0057671C" w:rsidP="002C739F">
            <w:pPr>
              <w:jc w:val="center"/>
              <w:rPr>
                <w:color w:val="auto"/>
                <w:sz w:val="21"/>
                <w:szCs w:val="21"/>
              </w:rPr>
            </w:pPr>
            <w:r w:rsidRPr="002C739F">
              <w:rPr>
                <w:sz w:val="21"/>
                <w:szCs w:val="21"/>
              </w:rPr>
              <w:t>洗眼装置</w:t>
            </w:r>
          </w:p>
        </w:tc>
        <w:tc>
          <w:tcPr>
            <w:tcW w:w="1559" w:type="dxa"/>
            <w:vAlign w:val="center"/>
          </w:tcPr>
          <w:p w:rsidR="0057671C" w:rsidRPr="002C739F" w:rsidRDefault="0057671C" w:rsidP="002C739F">
            <w:pPr>
              <w:jc w:val="center"/>
              <w:rPr>
                <w:color w:val="auto"/>
                <w:sz w:val="21"/>
                <w:szCs w:val="21"/>
              </w:rPr>
            </w:pPr>
            <w:r w:rsidRPr="002C739F">
              <w:rPr>
                <w:sz w:val="21"/>
                <w:szCs w:val="21"/>
              </w:rPr>
              <w:t>/</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w:t>
            </w:r>
          </w:p>
        </w:tc>
        <w:tc>
          <w:tcPr>
            <w:tcW w:w="992" w:type="dxa"/>
            <w:vAlign w:val="center"/>
          </w:tcPr>
          <w:p w:rsidR="0057671C" w:rsidRPr="002C739F" w:rsidRDefault="0057671C" w:rsidP="002C739F">
            <w:pPr>
              <w:jc w:val="center"/>
              <w:rPr>
                <w:color w:val="auto"/>
                <w:sz w:val="21"/>
                <w:szCs w:val="21"/>
              </w:rPr>
            </w:pPr>
            <w:r w:rsidRPr="002C739F">
              <w:rPr>
                <w:sz w:val="21"/>
                <w:szCs w:val="21"/>
              </w:rPr>
              <w:t>/</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25</w:t>
            </w:r>
          </w:p>
        </w:tc>
        <w:tc>
          <w:tcPr>
            <w:tcW w:w="2694" w:type="dxa"/>
            <w:vAlign w:val="center"/>
          </w:tcPr>
          <w:p w:rsidR="0057671C" w:rsidRPr="002C739F" w:rsidRDefault="0057671C" w:rsidP="002C739F">
            <w:pPr>
              <w:jc w:val="center"/>
              <w:rPr>
                <w:color w:val="auto"/>
                <w:sz w:val="21"/>
                <w:szCs w:val="21"/>
              </w:rPr>
            </w:pPr>
            <w:r w:rsidRPr="002C739F">
              <w:rPr>
                <w:sz w:val="21"/>
                <w:szCs w:val="21"/>
              </w:rPr>
              <w:t>紧急冲淋装置</w:t>
            </w:r>
          </w:p>
        </w:tc>
        <w:tc>
          <w:tcPr>
            <w:tcW w:w="1559" w:type="dxa"/>
            <w:vAlign w:val="center"/>
          </w:tcPr>
          <w:p w:rsidR="0057671C" w:rsidRPr="002C739F" w:rsidRDefault="0057671C" w:rsidP="002C739F">
            <w:pPr>
              <w:jc w:val="center"/>
              <w:rPr>
                <w:color w:val="auto"/>
                <w:sz w:val="21"/>
                <w:szCs w:val="21"/>
              </w:rPr>
            </w:pPr>
            <w:r w:rsidRPr="002C739F">
              <w:rPr>
                <w:sz w:val="21"/>
                <w:szCs w:val="21"/>
              </w:rPr>
              <w:t>/</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w:t>
            </w:r>
          </w:p>
        </w:tc>
        <w:tc>
          <w:tcPr>
            <w:tcW w:w="992" w:type="dxa"/>
            <w:vAlign w:val="center"/>
          </w:tcPr>
          <w:p w:rsidR="0057671C" w:rsidRPr="002C739F" w:rsidRDefault="0057671C" w:rsidP="002C739F">
            <w:pPr>
              <w:jc w:val="center"/>
              <w:rPr>
                <w:color w:val="auto"/>
                <w:sz w:val="21"/>
                <w:szCs w:val="21"/>
              </w:rPr>
            </w:pPr>
            <w:r w:rsidRPr="002C739F">
              <w:rPr>
                <w:sz w:val="21"/>
                <w:szCs w:val="21"/>
              </w:rPr>
              <w:t>/</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26</w:t>
            </w:r>
          </w:p>
        </w:tc>
        <w:tc>
          <w:tcPr>
            <w:tcW w:w="2694" w:type="dxa"/>
            <w:vAlign w:val="center"/>
          </w:tcPr>
          <w:p w:rsidR="0057671C" w:rsidRPr="002C739F" w:rsidRDefault="0057671C" w:rsidP="002C739F">
            <w:pPr>
              <w:jc w:val="center"/>
              <w:rPr>
                <w:color w:val="auto"/>
                <w:sz w:val="21"/>
                <w:szCs w:val="21"/>
              </w:rPr>
            </w:pPr>
            <w:r w:rsidRPr="002C739F">
              <w:rPr>
                <w:sz w:val="21"/>
                <w:szCs w:val="21"/>
              </w:rPr>
              <w:t>免疫定量分析仪</w:t>
            </w:r>
          </w:p>
        </w:tc>
        <w:tc>
          <w:tcPr>
            <w:tcW w:w="1559" w:type="dxa"/>
            <w:vAlign w:val="center"/>
          </w:tcPr>
          <w:p w:rsidR="0057671C" w:rsidRPr="002C739F" w:rsidRDefault="0057671C" w:rsidP="002C739F">
            <w:pPr>
              <w:jc w:val="center"/>
              <w:rPr>
                <w:color w:val="auto"/>
                <w:sz w:val="21"/>
                <w:szCs w:val="21"/>
              </w:rPr>
            </w:pPr>
            <w:r w:rsidRPr="002C739F">
              <w:rPr>
                <w:sz w:val="21"/>
                <w:szCs w:val="21"/>
              </w:rPr>
              <w:t>FIA8600</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27</w:t>
            </w:r>
          </w:p>
        </w:tc>
        <w:tc>
          <w:tcPr>
            <w:tcW w:w="2694" w:type="dxa"/>
            <w:vAlign w:val="center"/>
          </w:tcPr>
          <w:p w:rsidR="0057671C" w:rsidRPr="002C739F" w:rsidRDefault="0057671C" w:rsidP="002C739F">
            <w:pPr>
              <w:jc w:val="center"/>
              <w:rPr>
                <w:color w:val="auto"/>
                <w:sz w:val="21"/>
                <w:szCs w:val="21"/>
              </w:rPr>
            </w:pPr>
            <w:r w:rsidRPr="002C739F">
              <w:rPr>
                <w:sz w:val="21"/>
                <w:szCs w:val="21"/>
              </w:rPr>
              <w:t>荧光免疫定量分析仪</w:t>
            </w:r>
          </w:p>
        </w:tc>
        <w:tc>
          <w:tcPr>
            <w:tcW w:w="1559" w:type="dxa"/>
            <w:vAlign w:val="center"/>
          </w:tcPr>
          <w:p w:rsidR="0057671C" w:rsidRPr="002C739F" w:rsidRDefault="0057671C" w:rsidP="002C739F">
            <w:pPr>
              <w:jc w:val="center"/>
              <w:rPr>
                <w:color w:val="auto"/>
                <w:sz w:val="21"/>
                <w:szCs w:val="21"/>
              </w:rPr>
            </w:pPr>
            <w:r w:rsidRPr="002C739F">
              <w:rPr>
                <w:sz w:val="21"/>
                <w:szCs w:val="21"/>
              </w:rPr>
              <w:t>Getein110</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28</w:t>
            </w:r>
          </w:p>
        </w:tc>
        <w:tc>
          <w:tcPr>
            <w:tcW w:w="2694" w:type="dxa"/>
            <w:vAlign w:val="center"/>
          </w:tcPr>
          <w:p w:rsidR="0057671C" w:rsidRPr="002C739F" w:rsidRDefault="0057671C" w:rsidP="002C739F">
            <w:pPr>
              <w:jc w:val="center"/>
              <w:rPr>
                <w:color w:val="auto"/>
                <w:sz w:val="21"/>
                <w:szCs w:val="21"/>
              </w:rPr>
            </w:pPr>
            <w:r w:rsidRPr="002C739F">
              <w:rPr>
                <w:sz w:val="21"/>
                <w:szCs w:val="21"/>
              </w:rPr>
              <w:t>全自动化学发光免疫分析仪</w:t>
            </w:r>
          </w:p>
        </w:tc>
        <w:tc>
          <w:tcPr>
            <w:tcW w:w="1559" w:type="dxa"/>
            <w:vAlign w:val="center"/>
          </w:tcPr>
          <w:p w:rsidR="0057671C" w:rsidRPr="002C739F" w:rsidRDefault="0057671C" w:rsidP="002C739F">
            <w:pPr>
              <w:jc w:val="center"/>
              <w:rPr>
                <w:color w:val="auto"/>
                <w:sz w:val="21"/>
                <w:szCs w:val="21"/>
              </w:rPr>
            </w:pPr>
            <w:r w:rsidRPr="002C739F">
              <w:rPr>
                <w:sz w:val="21"/>
                <w:szCs w:val="21"/>
              </w:rPr>
              <w:t>ADVIA CentaurXP</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29</w:t>
            </w:r>
          </w:p>
        </w:tc>
        <w:tc>
          <w:tcPr>
            <w:tcW w:w="2694" w:type="dxa"/>
            <w:vAlign w:val="center"/>
          </w:tcPr>
          <w:p w:rsidR="0057671C" w:rsidRPr="002C739F" w:rsidRDefault="0057671C" w:rsidP="002C739F">
            <w:pPr>
              <w:jc w:val="center"/>
              <w:rPr>
                <w:color w:val="auto"/>
                <w:sz w:val="21"/>
                <w:szCs w:val="21"/>
              </w:rPr>
            </w:pPr>
            <w:r w:rsidRPr="002C739F">
              <w:rPr>
                <w:sz w:val="21"/>
                <w:szCs w:val="21"/>
              </w:rPr>
              <w:t>全自动化学发光测定仪</w:t>
            </w:r>
          </w:p>
        </w:tc>
        <w:tc>
          <w:tcPr>
            <w:tcW w:w="1559" w:type="dxa"/>
            <w:vAlign w:val="center"/>
          </w:tcPr>
          <w:p w:rsidR="0057671C" w:rsidRPr="002C739F" w:rsidRDefault="0057671C" w:rsidP="002C739F">
            <w:pPr>
              <w:jc w:val="center"/>
              <w:rPr>
                <w:color w:val="auto"/>
                <w:sz w:val="21"/>
                <w:szCs w:val="21"/>
              </w:rPr>
            </w:pPr>
            <w:r w:rsidRPr="002C739F">
              <w:rPr>
                <w:sz w:val="21"/>
                <w:szCs w:val="21"/>
              </w:rPr>
              <w:t>A2000plus</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30</w:t>
            </w:r>
          </w:p>
        </w:tc>
        <w:tc>
          <w:tcPr>
            <w:tcW w:w="2694" w:type="dxa"/>
            <w:vAlign w:val="center"/>
          </w:tcPr>
          <w:p w:rsidR="0057671C" w:rsidRPr="002C739F" w:rsidRDefault="0057671C" w:rsidP="002C739F">
            <w:pPr>
              <w:jc w:val="center"/>
              <w:rPr>
                <w:color w:val="auto"/>
                <w:sz w:val="21"/>
                <w:szCs w:val="21"/>
              </w:rPr>
            </w:pPr>
            <w:r w:rsidRPr="002C739F">
              <w:rPr>
                <w:sz w:val="21"/>
                <w:szCs w:val="21"/>
              </w:rPr>
              <w:t>移液器</w:t>
            </w:r>
          </w:p>
        </w:tc>
        <w:tc>
          <w:tcPr>
            <w:tcW w:w="1559" w:type="dxa"/>
            <w:vAlign w:val="center"/>
          </w:tcPr>
          <w:p w:rsidR="0057671C" w:rsidRPr="002C739F" w:rsidRDefault="0057671C" w:rsidP="002C739F">
            <w:pPr>
              <w:jc w:val="center"/>
              <w:rPr>
                <w:color w:val="auto"/>
                <w:sz w:val="21"/>
                <w:szCs w:val="21"/>
              </w:rPr>
            </w:pPr>
            <w:r w:rsidRPr="002C739F">
              <w:rPr>
                <w:sz w:val="21"/>
                <w:szCs w:val="21"/>
              </w:rPr>
              <w:t>0.5-10ul</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2</w:t>
            </w:r>
          </w:p>
        </w:tc>
        <w:tc>
          <w:tcPr>
            <w:tcW w:w="992" w:type="dxa"/>
            <w:vAlign w:val="center"/>
          </w:tcPr>
          <w:p w:rsidR="0057671C" w:rsidRPr="002C739F" w:rsidRDefault="0057671C" w:rsidP="002C739F">
            <w:pPr>
              <w:jc w:val="center"/>
              <w:rPr>
                <w:color w:val="auto"/>
                <w:sz w:val="21"/>
                <w:szCs w:val="21"/>
              </w:rPr>
            </w:pPr>
            <w:r w:rsidRPr="002C739F">
              <w:rPr>
                <w:sz w:val="21"/>
                <w:szCs w:val="21"/>
              </w:rPr>
              <w:t>2</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31</w:t>
            </w:r>
          </w:p>
        </w:tc>
        <w:tc>
          <w:tcPr>
            <w:tcW w:w="2694" w:type="dxa"/>
            <w:vAlign w:val="center"/>
          </w:tcPr>
          <w:p w:rsidR="0057671C" w:rsidRPr="002C739F" w:rsidRDefault="0057671C" w:rsidP="002C739F">
            <w:pPr>
              <w:jc w:val="center"/>
              <w:rPr>
                <w:color w:val="auto"/>
                <w:sz w:val="21"/>
                <w:szCs w:val="21"/>
              </w:rPr>
            </w:pPr>
            <w:r w:rsidRPr="002C739F">
              <w:rPr>
                <w:sz w:val="21"/>
                <w:szCs w:val="21"/>
              </w:rPr>
              <w:t>移液器</w:t>
            </w:r>
          </w:p>
        </w:tc>
        <w:tc>
          <w:tcPr>
            <w:tcW w:w="1559" w:type="dxa"/>
            <w:vAlign w:val="center"/>
          </w:tcPr>
          <w:p w:rsidR="0057671C" w:rsidRPr="002C739F" w:rsidRDefault="0057671C" w:rsidP="002C739F">
            <w:pPr>
              <w:jc w:val="center"/>
              <w:rPr>
                <w:color w:val="auto"/>
                <w:sz w:val="21"/>
                <w:szCs w:val="21"/>
              </w:rPr>
            </w:pPr>
            <w:r w:rsidRPr="002C739F">
              <w:rPr>
                <w:sz w:val="21"/>
                <w:szCs w:val="21"/>
              </w:rPr>
              <w:t>5-50ul</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2</w:t>
            </w:r>
          </w:p>
        </w:tc>
        <w:tc>
          <w:tcPr>
            <w:tcW w:w="992" w:type="dxa"/>
            <w:vAlign w:val="center"/>
          </w:tcPr>
          <w:p w:rsidR="0057671C" w:rsidRPr="002C739F" w:rsidRDefault="0057671C" w:rsidP="002C739F">
            <w:pPr>
              <w:jc w:val="center"/>
              <w:rPr>
                <w:color w:val="auto"/>
                <w:sz w:val="21"/>
                <w:szCs w:val="21"/>
              </w:rPr>
            </w:pPr>
            <w:r w:rsidRPr="002C739F">
              <w:rPr>
                <w:sz w:val="21"/>
                <w:szCs w:val="21"/>
              </w:rPr>
              <w:t>2</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32</w:t>
            </w:r>
          </w:p>
        </w:tc>
        <w:tc>
          <w:tcPr>
            <w:tcW w:w="2694" w:type="dxa"/>
            <w:vAlign w:val="center"/>
          </w:tcPr>
          <w:p w:rsidR="0057671C" w:rsidRPr="002C739F" w:rsidRDefault="0057671C" w:rsidP="002C739F">
            <w:pPr>
              <w:jc w:val="center"/>
              <w:rPr>
                <w:color w:val="auto"/>
                <w:sz w:val="21"/>
                <w:szCs w:val="21"/>
              </w:rPr>
            </w:pPr>
            <w:r w:rsidRPr="002C739F">
              <w:rPr>
                <w:sz w:val="21"/>
                <w:szCs w:val="21"/>
              </w:rPr>
              <w:t>移液器</w:t>
            </w:r>
          </w:p>
        </w:tc>
        <w:tc>
          <w:tcPr>
            <w:tcW w:w="1559" w:type="dxa"/>
            <w:vAlign w:val="center"/>
          </w:tcPr>
          <w:p w:rsidR="0057671C" w:rsidRPr="002C739F" w:rsidRDefault="0057671C" w:rsidP="002C739F">
            <w:pPr>
              <w:jc w:val="center"/>
              <w:rPr>
                <w:color w:val="auto"/>
                <w:sz w:val="21"/>
                <w:szCs w:val="21"/>
              </w:rPr>
            </w:pPr>
            <w:r w:rsidRPr="002C739F">
              <w:rPr>
                <w:sz w:val="21"/>
                <w:szCs w:val="21"/>
              </w:rPr>
              <w:t>10-100ul</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2</w:t>
            </w:r>
          </w:p>
        </w:tc>
        <w:tc>
          <w:tcPr>
            <w:tcW w:w="992" w:type="dxa"/>
            <w:vAlign w:val="center"/>
          </w:tcPr>
          <w:p w:rsidR="0057671C" w:rsidRPr="002C739F" w:rsidRDefault="0057671C" w:rsidP="002C739F">
            <w:pPr>
              <w:jc w:val="center"/>
              <w:rPr>
                <w:color w:val="auto"/>
                <w:sz w:val="21"/>
                <w:szCs w:val="21"/>
              </w:rPr>
            </w:pPr>
            <w:r w:rsidRPr="002C739F">
              <w:rPr>
                <w:sz w:val="21"/>
                <w:szCs w:val="21"/>
              </w:rPr>
              <w:t>2</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lastRenderedPageBreak/>
              <w:t>33</w:t>
            </w:r>
          </w:p>
        </w:tc>
        <w:tc>
          <w:tcPr>
            <w:tcW w:w="2694" w:type="dxa"/>
            <w:vAlign w:val="center"/>
          </w:tcPr>
          <w:p w:rsidR="0057671C" w:rsidRPr="002C739F" w:rsidRDefault="0057671C" w:rsidP="002C739F">
            <w:pPr>
              <w:jc w:val="center"/>
              <w:rPr>
                <w:color w:val="auto"/>
                <w:sz w:val="21"/>
                <w:szCs w:val="21"/>
              </w:rPr>
            </w:pPr>
            <w:r w:rsidRPr="002C739F">
              <w:rPr>
                <w:sz w:val="21"/>
                <w:szCs w:val="21"/>
              </w:rPr>
              <w:t>移液器</w:t>
            </w:r>
          </w:p>
        </w:tc>
        <w:tc>
          <w:tcPr>
            <w:tcW w:w="1559" w:type="dxa"/>
            <w:vAlign w:val="center"/>
          </w:tcPr>
          <w:p w:rsidR="0057671C" w:rsidRPr="002C739F" w:rsidRDefault="0057671C" w:rsidP="002C739F">
            <w:pPr>
              <w:jc w:val="center"/>
              <w:rPr>
                <w:color w:val="auto"/>
                <w:sz w:val="21"/>
                <w:szCs w:val="21"/>
              </w:rPr>
            </w:pPr>
            <w:r w:rsidRPr="002C739F">
              <w:rPr>
                <w:sz w:val="21"/>
                <w:szCs w:val="21"/>
              </w:rPr>
              <w:t>100-1000ul</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2</w:t>
            </w:r>
          </w:p>
        </w:tc>
        <w:tc>
          <w:tcPr>
            <w:tcW w:w="992" w:type="dxa"/>
            <w:vAlign w:val="center"/>
          </w:tcPr>
          <w:p w:rsidR="0057671C" w:rsidRPr="002C739F" w:rsidRDefault="0057671C" w:rsidP="002C739F">
            <w:pPr>
              <w:jc w:val="center"/>
              <w:rPr>
                <w:color w:val="auto"/>
                <w:sz w:val="21"/>
                <w:szCs w:val="21"/>
              </w:rPr>
            </w:pPr>
            <w:r w:rsidRPr="002C739F">
              <w:rPr>
                <w:sz w:val="21"/>
                <w:szCs w:val="21"/>
              </w:rPr>
              <w:t>2</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34</w:t>
            </w:r>
          </w:p>
        </w:tc>
        <w:tc>
          <w:tcPr>
            <w:tcW w:w="2694" w:type="dxa"/>
            <w:vAlign w:val="center"/>
          </w:tcPr>
          <w:p w:rsidR="0057671C" w:rsidRPr="002C739F" w:rsidRDefault="0057671C" w:rsidP="002C739F">
            <w:pPr>
              <w:jc w:val="center"/>
              <w:rPr>
                <w:color w:val="auto"/>
                <w:sz w:val="21"/>
                <w:szCs w:val="21"/>
              </w:rPr>
            </w:pPr>
            <w:r w:rsidRPr="002C739F">
              <w:rPr>
                <w:sz w:val="21"/>
                <w:szCs w:val="21"/>
              </w:rPr>
              <w:t>进口移液器</w:t>
            </w:r>
          </w:p>
        </w:tc>
        <w:tc>
          <w:tcPr>
            <w:tcW w:w="1559" w:type="dxa"/>
            <w:vAlign w:val="center"/>
          </w:tcPr>
          <w:p w:rsidR="0057671C" w:rsidRPr="002C739F" w:rsidRDefault="0057671C" w:rsidP="002C739F">
            <w:pPr>
              <w:jc w:val="center"/>
              <w:rPr>
                <w:color w:val="auto"/>
                <w:sz w:val="21"/>
                <w:szCs w:val="21"/>
              </w:rPr>
            </w:pPr>
            <w:r w:rsidRPr="002C739F">
              <w:rPr>
                <w:sz w:val="21"/>
                <w:szCs w:val="21"/>
              </w:rPr>
              <w:t>0.5-10ul</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35</w:t>
            </w:r>
          </w:p>
        </w:tc>
        <w:tc>
          <w:tcPr>
            <w:tcW w:w="2694" w:type="dxa"/>
            <w:vAlign w:val="center"/>
          </w:tcPr>
          <w:p w:rsidR="0057671C" w:rsidRPr="002C739F" w:rsidRDefault="0057671C" w:rsidP="002C739F">
            <w:pPr>
              <w:jc w:val="center"/>
              <w:rPr>
                <w:color w:val="auto"/>
                <w:sz w:val="21"/>
                <w:szCs w:val="21"/>
              </w:rPr>
            </w:pPr>
            <w:r w:rsidRPr="002C739F">
              <w:rPr>
                <w:sz w:val="21"/>
                <w:szCs w:val="21"/>
              </w:rPr>
              <w:t>八道移液器</w:t>
            </w:r>
          </w:p>
        </w:tc>
        <w:tc>
          <w:tcPr>
            <w:tcW w:w="1559" w:type="dxa"/>
            <w:vAlign w:val="center"/>
          </w:tcPr>
          <w:p w:rsidR="0057671C" w:rsidRPr="002C739F" w:rsidRDefault="0057671C" w:rsidP="002C739F">
            <w:pPr>
              <w:jc w:val="center"/>
              <w:rPr>
                <w:color w:val="auto"/>
                <w:sz w:val="21"/>
                <w:szCs w:val="21"/>
              </w:rPr>
            </w:pPr>
            <w:r w:rsidRPr="002C739F">
              <w:rPr>
                <w:sz w:val="21"/>
                <w:szCs w:val="21"/>
              </w:rPr>
              <w:t>30-300UL</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36</w:t>
            </w:r>
          </w:p>
        </w:tc>
        <w:tc>
          <w:tcPr>
            <w:tcW w:w="2694" w:type="dxa"/>
            <w:vAlign w:val="center"/>
          </w:tcPr>
          <w:p w:rsidR="0057671C" w:rsidRPr="002C739F" w:rsidRDefault="0057671C" w:rsidP="002C739F">
            <w:pPr>
              <w:jc w:val="center"/>
              <w:rPr>
                <w:color w:val="auto"/>
                <w:sz w:val="21"/>
                <w:szCs w:val="21"/>
              </w:rPr>
            </w:pPr>
            <w:r w:rsidRPr="002C739F">
              <w:rPr>
                <w:sz w:val="21"/>
                <w:szCs w:val="21"/>
              </w:rPr>
              <w:t>红细胞沉降率测定仪</w:t>
            </w:r>
          </w:p>
        </w:tc>
        <w:tc>
          <w:tcPr>
            <w:tcW w:w="1559" w:type="dxa"/>
            <w:vAlign w:val="center"/>
          </w:tcPr>
          <w:p w:rsidR="0057671C" w:rsidRPr="002C739F" w:rsidRDefault="0057671C" w:rsidP="002C739F">
            <w:pPr>
              <w:jc w:val="center"/>
              <w:rPr>
                <w:color w:val="auto"/>
                <w:sz w:val="21"/>
                <w:szCs w:val="21"/>
              </w:rPr>
            </w:pPr>
            <w:r w:rsidRPr="002C739F">
              <w:rPr>
                <w:sz w:val="21"/>
                <w:szCs w:val="21"/>
              </w:rPr>
              <w:t>PUC-2068A</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37</w:t>
            </w:r>
          </w:p>
        </w:tc>
        <w:tc>
          <w:tcPr>
            <w:tcW w:w="2694" w:type="dxa"/>
            <w:vAlign w:val="center"/>
          </w:tcPr>
          <w:p w:rsidR="0057671C" w:rsidRPr="002C739F" w:rsidRDefault="0057671C" w:rsidP="002C739F">
            <w:pPr>
              <w:jc w:val="center"/>
              <w:rPr>
                <w:color w:val="auto"/>
                <w:sz w:val="21"/>
                <w:szCs w:val="21"/>
              </w:rPr>
            </w:pPr>
            <w:r w:rsidRPr="002C739F">
              <w:rPr>
                <w:sz w:val="21"/>
                <w:szCs w:val="21"/>
              </w:rPr>
              <w:t>架盘药物天平</w:t>
            </w:r>
          </w:p>
        </w:tc>
        <w:tc>
          <w:tcPr>
            <w:tcW w:w="1559" w:type="dxa"/>
            <w:vAlign w:val="center"/>
          </w:tcPr>
          <w:p w:rsidR="0057671C" w:rsidRPr="002C739F" w:rsidRDefault="0057671C" w:rsidP="002C739F">
            <w:pPr>
              <w:jc w:val="center"/>
              <w:rPr>
                <w:color w:val="auto"/>
                <w:sz w:val="21"/>
                <w:szCs w:val="21"/>
              </w:rPr>
            </w:pPr>
            <w:r w:rsidRPr="002C739F">
              <w:rPr>
                <w:sz w:val="21"/>
                <w:szCs w:val="21"/>
              </w:rPr>
              <w:t>JP100</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2</w:t>
            </w:r>
          </w:p>
        </w:tc>
        <w:tc>
          <w:tcPr>
            <w:tcW w:w="992" w:type="dxa"/>
            <w:vAlign w:val="center"/>
          </w:tcPr>
          <w:p w:rsidR="0057671C" w:rsidRPr="002C739F" w:rsidRDefault="0057671C" w:rsidP="002C739F">
            <w:pPr>
              <w:jc w:val="center"/>
              <w:rPr>
                <w:color w:val="auto"/>
                <w:sz w:val="21"/>
                <w:szCs w:val="21"/>
              </w:rPr>
            </w:pPr>
            <w:r w:rsidRPr="002C739F">
              <w:rPr>
                <w:sz w:val="21"/>
                <w:szCs w:val="21"/>
              </w:rPr>
              <w:t>2</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38</w:t>
            </w:r>
          </w:p>
        </w:tc>
        <w:tc>
          <w:tcPr>
            <w:tcW w:w="2694" w:type="dxa"/>
            <w:vAlign w:val="center"/>
          </w:tcPr>
          <w:p w:rsidR="0057671C" w:rsidRPr="002C739F" w:rsidRDefault="0057671C" w:rsidP="002C739F">
            <w:pPr>
              <w:jc w:val="center"/>
              <w:rPr>
                <w:color w:val="auto"/>
                <w:sz w:val="21"/>
                <w:szCs w:val="21"/>
              </w:rPr>
            </w:pPr>
            <w:r w:rsidRPr="002C739F">
              <w:rPr>
                <w:sz w:val="21"/>
                <w:szCs w:val="21"/>
              </w:rPr>
              <w:t>漩涡混合器</w:t>
            </w:r>
          </w:p>
        </w:tc>
        <w:tc>
          <w:tcPr>
            <w:tcW w:w="1559" w:type="dxa"/>
            <w:vAlign w:val="center"/>
          </w:tcPr>
          <w:p w:rsidR="0057671C" w:rsidRPr="002C739F" w:rsidRDefault="0057671C" w:rsidP="002C739F">
            <w:pPr>
              <w:jc w:val="center"/>
              <w:rPr>
                <w:color w:val="auto"/>
                <w:sz w:val="21"/>
                <w:szCs w:val="21"/>
              </w:rPr>
            </w:pPr>
            <w:r w:rsidRPr="002C739F">
              <w:rPr>
                <w:sz w:val="21"/>
                <w:szCs w:val="21"/>
              </w:rPr>
              <w:t>XH-B</w:t>
            </w:r>
            <w:r w:rsidRPr="002C739F">
              <w:rPr>
                <w:sz w:val="21"/>
                <w:szCs w:val="21"/>
              </w:rPr>
              <w:t>型</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39</w:t>
            </w:r>
          </w:p>
        </w:tc>
        <w:tc>
          <w:tcPr>
            <w:tcW w:w="2694" w:type="dxa"/>
            <w:vAlign w:val="center"/>
          </w:tcPr>
          <w:p w:rsidR="0057671C" w:rsidRPr="002C739F" w:rsidRDefault="0057671C" w:rsidP="002C739F">
            <w:pPr>
              <w:jc w:val="center"/>
              <w:rPr>
                <w:color w:val="auto"/>
                <w:sz w:val="21"/>
                <w:szCs w:val="21"/>
              </w:rPr>
            </w:pPr>
            <w:r w:rsidRPr="002C739F">
              <w:rPr>
                <w:sz w:val="21"/>
                <w:szCs w:val="21"/>
              </w:rPr>
              <w:t>漩涡混合器</w:t>
            </w:r>
          </w:p>
        </w:tc>
        <w:tc>
          <w:tcPr>
            <w:tcW w:w="1559" w:type="dxa"/>
            <w:vAlign w:val="center"/>
          </w:tcPr>
          <w:p w:rsidR="0057671C" w:rsidRPr="002C739F" w:rsidRDefault="0057671C" w:rsidP="002C739F">
            <w:pPr>
              <w:jc w:val="center"/>
              <w:rPr>
                <w:color w:val="auto"/>
                <w:sz w:val="21"/>
                <w:szCs w:val="21"/>
              </w:rPr>
            </w:pPr>
            <w:r w:rsidRPr="002C739F">
              <w:rPr>
                <w:sz w:val="21"/>
                <w:szCs w:val="21"/>
              </w:rPr>
              <w:t>XH-C</w:t>
            </w:r>
            <w:r w:rsidRPr="002C739F">
              <w:rPr>
                <w:sz w:val="21"/>
                <w:szCs w:val="21"/>
              </w:rPr>
              <w:t>型</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40</w:t>
            </w:r>
          </w:p>
        </w:tc>
        <w:tc>
          <w:tcPr>
            <w:tcW w:w="2694" w:type="dxa"/>
            <w:vAlign w:val="center"/>
          </w:tcPr>
          <w:p w:rsidR="0057671C" w:rsidRPr="002C739F" w:rsidRDefault="0057671C" w:rsidP="002C739F">
            <w:pPr>
              <w:jc w:val="center"/>
              <w:rPr>
                <w:color w:val="auto"/>
                <w:sz w:val="21"/>
                <w:szCs w:val="21"/>
              </w:rPr>
            </w:pPr>
            <w:r w:rsidRPr="002C739F">
              <w:rPr>
                <w:sz w:val="21"/>
                <w:szCs w:val="21"/>
              </w:rPr>
              <w:t>翘板式数控摇床</w:t>
            </w:r>
          </w:p>
        </w:tc>
        <w:tc>
          <w:tcPr>
            <w:tcW w:w="1559" w:type="dxa"/>
            <w:vAlign w:val="center"/>
          </w:tcPr>
          <w:p w:rsidR="0057671C" w:rsidRPr="002C739F" w:rsidRDefault="0057671C" w:rsidP="002C739F">
            <w:pPr>
              <w:jc w:val="center"/>
              <w:rPr>
                <w:color w:val="auto"/>
                <w:sz w:val="21"/>
                <w:szCs w:val="21"/>
              </w:rPr>
            </w:pPr>
            <w:r w:rsidRPr="002C739F">
              <w:rPr>
                <w:sz w:val="21"/>
                <w:szCs w:val="21"/>
              </w:rPr>
              <w:t>KJ201-BY</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41</w:t>
            </w:r>
          </w:p>
        </w:tc>
        <w:tc>
          <w:tcPr>
            <w:tcW w:w="2694" w:type="dxa"/>
            <w:vAlign w:val="center"/>
          </w:tcPr>
          <w:p w:rsidR="0057671C" w:rsidRPr="002C739F" w:rsidRDefault="0057671C" w:rsidP="002C739F">
            <w:pPr>
              <w:jc w:val="center"/>
              <w:rPr>
                <w:color w:val="auto"/>
                <w:sz w:val="21"/>
                <w:szCs w:val="21"/>
              </w:rPr>
            </w:pPr>
            <w:r w:rsidRPr="002C739F">
              <w:rPr>
                <w:sz w:val="21"/>
                <w:szCs w:val="21"/>
              </w:rPr>
              <w:t>微孔板孵育器</w:t>
            </w:r>
          </w:p>
        </w:tc>
        <w:tc>
          <w:tcPr>
            <w:tcW w:w="1559" w:type="dxa"/>
            <w:vAlign w:val="center"/>
          </w:tcPr>
          <w:p w:rsidR="0057671C" w:rsidRPr="002C739F" w:rsidRDefault="0057671C" w:rsidP="002C739F">
            <w:pPr>
              <w:jc w:val="center"/>
              <w:rPr>
                <w:color w:val="auto"/>
                <w:sz w:val="21"/>
                <w:szCs w:val="21"/>
              </w:rPr>
            </w:pPr>
            <w:r w:rsidRPr="002C739F">
              <w:rPr>
                <w:sz w:val="21"/>
                <w:szCs w:val="21"/>
              </w:rPr>
              <w:t>HW-200G</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42</w:t>
            </w:r>
          </w:p>
        </w:tc>
        <w:tc>
          <w:tcPr>
            <w:tcW w:w="2694" w:type="dxa"/>
            <w:vAlign w:val="center"/>
          </w:tcPr>
          <w:p w:rsidR="0057671C" w:rsidRPr="002C739F" w:rsidRDefault="0057671C" w:rsidP="002C739F">
            <w:pPr>
              <w:jc w:val="center"/>
              <w:rPr>
                <w:color w:val="auto"/>
                <w:sz w:val="21"/>
                <w:szCs w:val="21"/>
              </w:rPr>
            </w:pPr>
            <w:r w:rsidRPr="002C739F">
              <w:rPr>
                <w:sz w:val="21"/>
                <w:szCs w:val="21"/>
              </w:rPr>
              <w:t>电热恒温水槽</w:t>
            </w:r>
          </w:p>
        </w:tc>
        <w:tc>
          <w:tcPr>
            <w:tcW w:w="1559" w:type="dxa"/>
            <w:vAlign w:val="center"/>
          </w:tcPr>
          <w:p w:rsidR="0057671C" w:rsidRPr="002C739F" w:rsidRDefault="0057671C" w:rsidP="002C739F">
            <w:pPr>
              <w:jc w:val="center"/>
              <w:rPr>
                <w:color w:val="auto"/>
                <w:sz w:val="21"/>
                <w:szCs w:val="21"/>
              </w:rPr>
            </w:pPr>
            <w:r w:rsidRPr="002C739F">
              <w:rPr>
                <w:sz w:val="21"/>
                <w:szCs w:val="21"/>
              </w:rPr>
              <w:t>600B</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43</w:t>
            </w:r>
          </w:p>
        </w:tc>
        <w:tc>
          <w:tcPr>
            <w:tcW w:w="2694" w:type="dxa"/>
            <w:vAlign w:val="center"/>
          </w:tcPr>
          <w:p w:rsidR="0057671C" w:rsidRPr="002C739F" w:rsidRDefault="0057671C" w:rsidP="002C739F">
            <w:pPr>
              <w:jc w:val="center"/>
              <w:rPr>
                <w:color w:val="auto"/>
                <w:sz w:val="21"/>
                <w:szCs w:val="21"/>
              </w:rPr>
            </w:pPr>
            <w:r w:rsidRPr="002C739F">
              <w:rPr>
                <w:sz w:val="21"/>
                <w:szCs w:val="21"/>
              </w:rPr>
              <w:t>梅毒旋转仪</w:t>
            </w:r>
          </w:p>
        </w:tc>
        <w:tc>
          <w:tcPr>
            <w:tcW w:w="1559" w:type="dxa"/>
            <w:vAlign w:val="center"/>
          </w:tcPr>
          <w:p w:rsidR="0057671C" w:rsidRPr="002C739F" w:rsidRDefault="0057671C" w:rsidP="002C739F">
            <w:pPr>
              <w:jc w:val="center"/>
              <w:rPr>
                <w:color w:val="auto"/>
                <w:sz w:val="21"/>
                <w:szCs w:val="21"/>
              </w:rPr>
            </w:pPr>
            <w:r w:rsidRPr="002C739F">
              <w:rPr>
                <w:sz w:val="21"/>
                <w:szCs w:val="21"/>
              </w:rPr>
              <w:t>TYZD-IIIA</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44</w:t>
            </w:r>
          </w:p>
        </w:tc>
        <w:tc>
          <w:tcPr>
            <w:tcW w:w="2694" w:type="dxa"/>
            <w:vAlign w:val="center"/>
          </w:tcPr>
          <w:p w:rsidR="0057671C" w:rsidRPr="002C739F" w:rsidRDefault="0057671C" w:rsidP="002C739F">
            <w:pPr>
              <w:jc w:val="center"/>
              <w:rPr>
                <w:color w:val="auto"/>
                <w:sz w:val="21"/>
                <w:szCs w:val="21"/>
              </w:rPr>
            </w:pPr>
            <w:r w:rsidRPr="002C739F">
              <w:rPr>
                <w:sz w:val="21"/>
                <w:szCs w:val="21"/>
              </w:rPr>
              <w:t>不间断</w:t>
            </w:r>
            <w:r w:rsidRPr="002C739F">
              <w:rPr>
                <w:sz w:val="21"/>
                <w:szCs w:val="21"/>
              </w:rPr>
              <w:t>UPS</w:t>
            </w:r>
            <w:r w:rsidRPr="002C739F">
              <w:rPr>
                <w:sz w:val="21"/>
                <w:szCs w:val="21"/>
              </w:rPr>
              <w:t>电源</w:t>
            </w:r>
          </w:p>
        </w:tc>
        <w:tc>
          <w:tcPr>
            <w:tcW w:w="1559" w:type="dxa"/>
            <w:vAlign w:val="center"/>
          </w:tcPr>
          <w:p w:rsidR="0057671C" w:rsidRPr="002C739F" w:rsidRDefault="0057671C" w:rsidP="002C739F">
            <w:pPr>
              <w:jc w:val="center"/>
              <w:rPr>
                <w:color w:val="auto"/>
                <w:sz w:val="21"/>
                <w:szCs w:val="21"/>
              </w:rPr>
            </w:pPr>
            <w:r w:rsidRPr="002C739F">
              <w:rPr>
                <w:sz w:val="21"/>
                <w:szCs w:val="21"/>
              </w:rPr>
              <w:t>60KVA</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45</w:t>
            </w:r>
          </w:p>
        </w:tc>
        <w:tc>
          <w:tcPr>
            <w:tcW w:w="2694" w:type="dxa"/>
            <w:vAlign w:val="center"/>
          </w:tcPr>
          <w:p w:rsidR="0057671C" w:rsidRPr="002C739F" w:rsidRDefault="0057671C" w:rsidP="002C739F">
            <w:pPr>
              <w:jc w:val="center"/>
              <w:rPr>
                <w:color w:val="auto"/>
                <w:sz w:val="21"/>
                <w:szCs w:val="21"/>
              </w:rPr>
            </w:pPr>
            <w:r w:rsidRPr="002C739F">
              <w:rPr>
                <w:sz w:val="21"/>
                <w:szCs w:val="21"/>
              </w:rPr>
              <w:t>转移摇床</w:t>
            </w:r>
          </w:p>
        </w:tc>
        <w:tc>
          <w:tcPr>
            <w:tcW w:w="1559" w:type="dxa"/>
            <w:vAlign w:val="center"/>
          </w:tcPr>
          <w:p w:rsidR="0057671C" w:rsidRPr="002C739F" w:rsidRDefault="0057671C" w:rsidP="002C739F">
            <w:pPr>
              <w:jc w:val="center"/>
              <w:rPr>
                <w:color w:val="auto"/>
                <w:sz w:val="21"/>
                <w:szCs w:val="21"/>
              </w:rPr>
            </w:pPr>
            <w:r w:rsidRPr="002C739F">
              <w:rPr>
                <w:sz w:val="21"/>
                <w:szCs w:val="21"/>
              </w:rPr>
              <w:t>ZD-9550</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46</w:t>
            </w:r>
          </w:p>
        </w:tc>
        <w:tc>
          <w:tcPr>
            <w:tcW w:w="2694" w:type="dxa"/>
            <w:vAlign w:val="center"/>
          </w:tcPr>
          <w:p w:rsidR="0057671C" w:rsidRPr="002C739F" w:rsidRDefault="0057671C" w:rsidP="002C739F">
            <w:pPr>
              <w:jc w:val="center"/>
              <w:rPr>
                <w:color w:val="auto"/>
                <w:sz w:val="21"/>
                <w:szCs w:val="21"/>
              </w:rPr>
            </w:pPr>
            <w:r w:rsidRPr="002C739F">
              <w:rPr>
                <w:sz w:val="21"/>
                <w:szCs w:val="21"/>
              </w:rPr>
              <w:t>超低温冷冻存储箱</w:t>
            </w:r>
          </w:p>
        </w:tc>
        <w:tc>
          <w:tcPr>
            <w:tcW w:w="1559" w:type="dxa"/>
            <w:vAlign w:val="center"/>
          </w:tcPr>
          <w:p w:rsidR="0057671C" w:rsidRPr="002C739F" w:rsidRDefault="0057671C" w:rsidP="002C739F">
            <w:pPr>
              <w:jc w:val="center"/>
              <w:rPr>
                <w:color w:val="auto"/>
                <w:sz w:val="21"/>
                <w:szCs w:val="21"/>
              </w:rPr>
            </w:pPr>
            <w:r w:rsidRPr="002C739F">
              <w:rPr>
                <w:sz w:val="21"/>
                <w:szCs w:val="21"/>
              </w:rPr>
              <w:t>DW-86L728J</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47</w:t>
            </w:r>
          </w:p>
        </w:tc>
        <w:tc>
          <w:tcPr>
            <w:tcW w:w="2694" w:type="dxa"/>
            <w:vAlign w:val="center"/>
          </w:tcPr>
          <w:p w:rsidR="0057671C" w:rsidRPr="002C739F" w:rsidRDefault="0057671C" w:rsidP="002C739F">
            <w:pPr>
              <w:jc w:val="center"/>
              <w:rPr>
                <w:color w:val="auto"/>
                <w:sz w:val="21"/>
                <w:szCs w:val="21"/>
              </w:rPr>
            </w:pPr>
            <w:r w:rsidRPr="002C739F">
              <w:rPr>
                <w:sz w:val="21"/>
                <w:szCs w:val="21"/>
              </w:rPr>
              <w:t>可见分光光度计</w:t>
            </w:r>
          </w:p>
        </w:tc>
        <w:tc>
          <w:tcPr>
            <w:tcW w:w="1559" w:type="dxa"/>
            <w:vAlign w:val="center"/>
          </w:tcPr>
          <w:p w:rsidR="0057671C" w:rsidRPr="002C739F" w:rsidRDefault="0057671C" w:rsidP="002C739F">
            <w:pPr>
              <w:jc w:val="center"/>
              <w:rPr>
                <w:color w:val="auto"/>
                <w:sz w:val="21"/>
                <w:szCs w:val="21"/>
              </w:rPr>
            </w:pPr>
            <w:r w:rsidRPr="002C739F">
              <w:rPr>
                <w:sz w:val="21"/>
                <w:szCs w:val="21"/>
              </w:rPr>
              <w:t>722</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48</w:t>
            </w:r>
          </w:p>
        </w:tc>
        <w:tc>
          <w:tcPr>
            <w:tcW w:w="2694" w:type="dxa"/>
            <w:vAlign w:val="center"/>
          </w:tcPr>
          <w:p w:rsidR="0057671C" w:rsidRPr="002C739F" w:rsidRDefault="0057671C" w:rsidP="002C739F">
            <w:pPr>
              <w:jc w:val="center"/>
              <w:rPr>
                <w:color w:val="auto"/>
                <w:sz w:val="21"/>
                <w:szCs w:val="21"/>
              </w:rPr>
            </w:pPr>
            <w:r w:rsidRPr="002C739F">
              <w:rPr>
                <w:sz w:val="21"/>
                <w:szCs w:val="21"/>
              </w:rPr>
              <w:t>电热恒温水浴锅</w:t>
            </w:r>
          </w:p>
        </w:tc>
        <w:tc>
          <w:tcPr>
            <w:tcW w:w="1559" w:type="dxa"/>
            <w:vAlign w:val="center"/>
          </w:tcPr>
          <w:p w:rsidR="0057671C" w:rsidRPr="002C739F" w:rsidRDefault="0057671C" w:rsidP="002C739F">
            <w:pPr>
              <w:jc w:val="center"/>
              <w:rPr>
                <w:color w:val="auto"/>
                <w:sz w:val="21"/>
                <w:szCs w:val="21"/>
              </w:rPr>
            </w:pPr>
            <w:r w:rsidRPr="002C739F">
              <w:rPr>
                <w:sz w:val="21"/>
                <w:szCs w:val="21"/>
              </w:rPr>
              <w:t>HH.S11-2</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49</w:t>
            </w:r>
          </w:p>
        </w:tc>
        <w:tc>
          <w:tcPr>
            <w:tcW w:w="2694" w:type="dxa"/>
            <w:vAlign w:val="center"/>
          </w:tcPr>
          <w:p w:rsidR="0057671C" w:rsidRPr="002C739F" w:rsidRDefault="0057671C" w:rsidP="002C739F">
            <w:pPr>
              <w:jc w:val="center"/>
              <w:rPr>
                <w:color w:val="auto"/>
                <w:sz w:val="21"/>
                <w:szCs w:val="21"/>
              </w:rPr>
            </w:pPr>
            <w:r w:rsidRPr="002C739F">
              <w:rPr>
                <w:sz w:val="21"/>
                <w:szCs w:val="21"/>
              </w:rPr>
              <w:t>石英计时钟</w:t>
            </w:r>
          </w:p>
        </w:tc>
        <w:tc>
          <w:tcPr>
            <w:tcW w:w="1559" w:type="dxa"/>
            <w:vAlign w:val="center"/>
          </w:tcPr>
          <w:p w:rsidR="0057671C" w:rsidRPr="002C739F" w:rsidRDefault="0057671C" w:rsidP="002C739F">
            <w:pPr>
              <w:jc w:val="center"/>
              <w:rPr>
                <w:color w:val="auto"/>
                <w:sz w:val="21"/>
                <w:szCs w:val="21"/>
              </w:rPr>
            </w:pPr>
            <w:r w:rsidRPr="002C739F">
              <w:rPr>
                <w:sz w:val="21"/>
                <w:szCs w:val="21"/>
              </w:rPr>
              <w:t>XK98-A</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50</w:t>
            </w:r>
          </w:p>
        </w:tc>
        <w:tc>
          <w:tcPr>
            <w:tcW w:w="2694" w:type="dxa"/>
            <w:vAlign w:val="center"/>
          </w:tcPr>
          <w:p w:rsidR="0057671C" w:rsidRPr="002C739F" w:rsidRDefault="0057671C" w:rsidP="002C739F">
            <w:pPr>
              <w:jc w:val="center"/>
              <w:rPr>
                <w:color w:val="auto"/>
                <w:sz w:val="21"/>
                <w:szCs w:val="21"/>
              </w:rPr>
            </w:pPr>
            <w:r w:rsidRPr="002C739F">
              <w:rPr>
                <w:sz w:val="21"/>
                <w:szCs w:val="21"/>
              </w:rPr>
              <w:t>医用离心机</w:t>
            </w:r>
          </w:p>
        </w:tc>
        <w:tc>
          <w:tcPr>
            <w:tcW w:w="1559" w:type="dxa"/>
            <w:vAlign w:val="center"/>
          </w:tcPr>
          <w:p w:rsidR="0057671C" w:rsidRPr="002C739F" w:rsidRDefault="0057671C" w:rsidP="002C739F">
            <w:pPr>
              <w:jc w:val="center"/>
              <w:rPr>
                <w:color w:val="auto"/>
                <w:sz w:val="21"/>
                <w:szCs w:val="21"/>
              </w:rPr>
            </w:pPr>
            <w:r w:rsidRPr="002C739F">
              <w:rPr>
                <w:sz w:val="21"/>
                <w:szCs w:val="21"/>
              </w:rPr>
              <w:t>BY-G16</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51</w:t>
            </w:r>
          </w:p>
        </w:tc>
        <w:tc>
          <w:tcPr>
            <w:tcW w:w="2694" w:type="dxa"/>
            <w:vAlign w:val="center"/>
          </w:tcPr>
          <w:p w:rsidR="0057671C" w:rsidRPr="002C739F" w:rsidRDefault="0057671C" w:rsidP="002C739F">
            <w:pPr>
              <w:jc w:val="center"/>
              <w:rPr>
                <w:color w:val="auto"/>
                <w:sz w:val="21"/>
                <w:szCs w:val="21"/>
              </w:rPr>
            </w:pPr>
            <w:r w:rsidRPr="002C739F">
              <w:rPr>
                <w:sz w:val="21"/>
                <w:szCs w:val="21"/>
              </w:rPr>
              <w:t>医用离心机</w:t>
            </w:r>
          </w:p>
        </w:tc>
        <w:tc>
          <w:tcPr>
            <w:tcW w:w="1559" w:type="dxa"/>
            <w:vAlign w:val="center"/>
          </w:tcPr>
          <w:p w:rsidR="0057671C" w:rsidRPr="002C739F" w:rsidRDefault="0057671C" w:rsidP="002C739F">
            <w:pPr>
              <w:jc w:val="center"/>
              <w:rPr>
                <w:color w:val="auto"/>
                <w:sz w:val="21"/>
                <w:szCs w:val="21"/>
              </w:rPr>
            </w:pPr>
            <w:r w:rsidRPr="002C739F">
              <w:rPr>
                <w:sz w:val="21"/>
                <w:szCs w:val="21"/>
              </w:rPr>
              <w:t>BY-400C</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52</w:t>
            </w:r>
          </w:p>
        </w:tc>
        <w:tc>
          <w:tcPr>
            <w:tcW w:w="2694" w:type="dxa"/>
            <w:vAlign w:val="center"/>
          </w:tcPr>
          <w:p w:rsidR="0057671C" w:rsidRPr="002C739F" w:rsidRDefault="0057671C" w:rsidP="002C739F">
            <w:pPr>
              <w:jc w:val="center"/>
              <w:rPr>
                <w:color w:val="auto"/>
                <w:sz w:val="21"/>
                <w:szCs w:val="21"/>
              </w:rPr>
            </w:pPr>
            <w:r w:rsidRPr="002C739F">
              <w:rPr>
                <w:sz w:val="21"/>
                <w:szCs w:val="21"/>
              </w:rPr>
              <w:t>扫描器</w:t>
            </w:r>
          </w:p>
        </w:tc>
        <w:tc>
          <w:tcPr>
            <w:tcW w:w="1559" w:type="dxa"/>
            <w:vAlign w:val="center"/>
          </w:tcPr>
          <w:p w:rsidR="0057671C" w:rsidRPr="002C739F" w:rsidRDefault="0057671C" w:rsidP="002C739F">
            <w:pPr>
              <w:jc w:val="center"/>
              <w:rPr>
                <w:color w:val="auto"/>
                <w:sz w:val="21"/>
                <w:szCs w:val="21"/>
              </w:rPr>
            </w:pPr>
            <w:r w:rsidRPr="002C739F">
              <w:rPr>
                <w:sz w:val="21"/>
                <w:szCs w:val="21"/>
              </w:rPr>
              <w:t>/</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5</w:t>
            </w:r>
          </w:p>
        </w:tc>
        <w:tc>
          <w:tcPr>
            <w:tcW w:w="992" w:type="dxa"/>
            <w:vAlign w:val="center"/>
          </w:tcPr>
          <w:p w:rsidR="0057671C" w:rsidRPr="002C739F" w:rsidRDefault="0057671C" w:rsidP="002C739F">
            <w:pPr>
              <w:jc w:val="center"/>
              <w:rPr>
                <w:color w:val="auto"/>
                <w:sz w:val="21"/>
                <w:szCs w:val="21"/>
              </w:rPr>
            </w:pPr>
            <w:r w:rsidRPr="002C739F">
              <w:rPr>
                <w:sz w:val="21"/>
                <w:szCs w:val="21"/>
              </w:rPr>
              <w:t>5</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53</w:t>
            </w:r>
          </w:p>
        </w:tc>
        <w:tc>
          <w:tcPr>
            <w:tcW w:w="2694" w:type="dxa"/>
            <w:vAlign w:val="center"/>
          </w:tcPr>
          <w:p w:rsidR="0057671C" w:rsidRPr="002C739F" w:rsidRDefault="0057671C" w:rsidP="002C739F">
            <w:pPr>
              <w:jc w:val="center"/>
              <w:rPr>
                <w:color w:val="auto"/>
                <w:sz w:val="21"/>
                <w:szCs w:val="21"/>
              </w:rPr>
            </w:pPr>
            <w:r w:rsidRPr="002C739F">
              <w:rPr>
                <w:sz w:val="21"/>
                <w:szCs w:val="21"/>
              </w:rPr>
              <w:t>全自动血液流变测试仪</w:t>
            </w:r>
          </w:p>
        </w:tc>
        <w:tc>
          <w:tcPr>
            <w:tcW w:w="1559" w:type="dxa"/>
            <w:vAlign w:val="center"/>
          </w:tcPr>
          <w:p w:rsidR="0057671C" w:rsidRPr="002C739F" w:rsidRDefault="0057671C" w:rsidP="002C739F">
            <w:pPr>
              <w:jc w:val="center"/>
              <w:rPr>
                <w:color w:val="auto"/>
                <w:sz w:val="21"/>
                <w:szCs w:val="21"/>
              </w:rPr>
            </w:pPr>
            <w:r w:rsidRPr="002C739F">
              <w:rPr>
                <w:sz w:val="21"/>
                <w:szCs w:val="21"/>
              </w:rPr>
              <w:t>ZL6000</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54</w:t>
            </w:r>
          </w:p>
        </w:tc>
        <w:tc>
          <w:tcPr>
            <w:tcW w:w="2694" w:type="dxa"/>
            <w:vAlign w:val="center"/>
          </w:tcPr>
          <w:p w:rsidR="0057671C" w:rsidRPr="002C739F" w:rsidRDefault="0057671C" w:rsidP="002C739F">
            <w:pPr>
              <w:jc w:val="center"/>
              <w:rPr>
                <w:color w:val="auto"/>
                <w:sz w:val="21"/>
                <w:szCs w:val="21"/>
              </w:rPr>
            </w:pPr>
            <w:r w:rsidRPr="002C739F">
              <w:rPr>
                <w:sz w:val="21"/>
                <w:szCs w:val="21"/>
              </w:rPr>
              <w:t>水浴恒温振荡器</w:t>
            </w:r>
          </w:p>
        </w:tc>
        <w:tc>
          <w:tcPr>
            <w:tcW w:w="1559" w:type="dxa"/>
            <w:vAlign w:val="center"/>
          </w:tcPr>
          <w:p w:rsidR="0057671C" w:rsidRPr="002C739F" w:rsidRDefault="0057671C" w:rsidP="002C739F">
            <w:pPr>
              <w:jc w:val="center"/>
              <w:rPr>
                <w:color w:val="auto"/>
                <w:sz w:val="21"/>
                <w:szCs w:val="21"/>
              </w:rPr>
            </w:pPr>
            <w:r w:rsidRPr="002C739F">
              <w:rPr>
                <w:sz w:val="21"/>
                <w:szCs w:val="21"/>
              </w:rPr>
              <w:t>SHA-CA</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55</w:t>
            </w:r>
          </w:p>
        </w:tc>
        <w:tc>
          <w:tcPr>
            <w:tcW w:w="2694" w:type="dxa"/>
            <w:vAlign w:val="center"/>
          </w:tcPr>
          <w:p w:rsidR="0057671C" w:rsidRPr="002C739F" w:rsidRDefault="0057671C" w:rsidP="002C739F">
            <w:pPr>
              <w:jc w:val="center"/>
              <w:rPr>
                <w:color w:val="auto"/>
                <w:sz w:val="21"/>
                <w:szCs w:val="21"/>
              </w:rPr>
            </w:pPr>
            <w:r w:rsidRPr="002C739F">
              <w:rPr>
                <w:sz w:val="21"/>
                <w:szCs w:val="21"/>
              </w:rPr>
              <w:t>冷藏箱</w:t>
            </w:r>
          </w:p>
        </w:tc>
        <w:tc>
          <w:tcPr>
            <w:tcW w:w="1559" w:type="dxa"/>
            <w:vAlign w:val="center"/>
          </w:tcPr>
          <w:p w:rsidR="0057671C" w:rsidRPr="002C739F" w:rsidRDefault="0057671C" w:rsidP="002C739F">
            <w:pPr>
              <w:jc w:val="center"/>
              <w:rPr>
                <w:color w:val="auto"/>
                <w:sz w:val="21"/>
                <w:szCs w:val="21"/>
              </w:rPr>
            </w:pPr>
            <w:r w:rsidRPr="002C739F">
              <w:rPr>
                <w:sz w:val="21"/>
                <w:szCs w:val="21"/>
              </w:rPr>
              <w:t>320L</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56</w:t>
            </w:r>
          </w:p>
        </w:tc>
        <w:tc>
          <w:tcPr>
            <w:tcW w:w="2694" w:type="dxa"/>
            <w:vAlign w:val="center"/>
          </w:tcPr>
          <w:p w:rsidR="0057671C" w:rsidRPr="002C739F" w:rsidRDefault="0057671C" w:rsidP="002C739F">
            <w:pPr>
              <w:jc w:val="center"/>
              <w:rPr>
                <w:color w:val="auto"/>
                <w:sz w:val="21"/>
                <w:szCs w:val="21"/>
              </w:rPr>
            </w:pPr>
            <w:r w:rsidRPr="002C739F">
              <w:rPr>
                <w:sz w:val="21"/>
                <w:szCs w:val="21"/>
              </w:rPr>
              <w:t>全自动化学发光免疫分析仪</w:t>
            </w:r>
          </w:p>
        </w:tc>
        <w:tc>
          <w:tcPr>
            <w:tcW w:w="1559" w:type="dxa"/>
            <w:vAlign w:val="center"/>
          </w:tcPr>
          <w:p w:rsidR="0057671C" w:rsidRPr="002C739F" w:rsidRDefault="0057671C" w:rsidP="002C739F">
            <w:pPr>
              <w:jc w:val="center"/>
              <w:rPr>
                <w:color w:val="auto"/>
                <w:sz w:val="21"/>
                <w:szCs w:val="21"/>
              </w:rPr>
            </w:pPr>
            <w:r w:rsidRPr="002C739F">
              <w:rPr>
                <w:sz w:val="21"/>
                <w:szCs w:val="21"/>
              </w:rPr>
              <w:t>ADVIA CentaurXP</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57</w:t>
            </w:r>
          </w:p>
        </w:tc>
        <w:tc>
          <w:tcPr>
            <w:tcW w:w="2694" w:type="dxa"/>
            <w:vAlign w:val="center"/>
          </w:tcPr>
          <w:p w:rsidR="0057671C" w:rsidRPr="002C739F" w:rsidRDefault="0057671C" w:rsidP="002C739F">
            <w:pPr>
              <w:jc w:val="center"/>
              <w:rPr>
                <w:color w:val="auto"/>
                <w:sz w:val="21"/>
                <w:szCs w:val="21"/>
              </w:rPr>
            </w:pPr>
            <w:r w:rsidRPr="002C739F">
              <w:rPr>
                <w:sz w:val="21"/>
                <w:szCs w:val="21"/>
              </w:rPr>
              <w:t>微量元素分析仪</w:t>
            </w:r>
          </w:p>
        </w:tc>
        <w:tc>
          <w:tcPr>
            <w:tcW w:w="1559" w:type="dxa"/>
            <w:vAlign w:val="center"/>
          </w:tcPr>
          <w:p w:rsidR="0057671C" w:rsidRPr="002C739F" w:rsidRDefault="0057671C" w:rsidP="002C739F">
            <w:pPr>
              <w:jc w:val="center"/>
              <w:rPr>
                <w:color w:val="auto"/>
                <w:sz w:val="21"/>
                <w:szCs w:val="21"/>
              </w:rPr>
            </w:pPr>
            <w:r w:rsidRPr="002C739F">
              <w:rPr>
                <w:sz w:val="21"/>
                <w:szCs w:val="21"/>
              </w:rPr>
              <w:t>HHL-7102C</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58</w:t>
            </w:r>
          </w:p>
        </w:tc>
        <w:tc>
          <w:tcPr>
            <w:tcW w:w="2694" w:type="dxa"/>
            <w:vAlign w:val="center"/>
          </w:tcPr>
          <w:p w:rsidR="0057671C" w:rsidRPr="002C739F" w:rsidRDefault="0057671C" w:rsidP="002C739F">
            <w:pPr>
              <w:jc w:val="center"/>
              <w:rPr>
                <w:color w:val="auto"/>
                <w:sz w:val="21"/>
                <w:szCs w:val="21"/>
              </w:rPr>
            </w:pPr>
            <w:r w:rsidRPr="002C739F">
              <w:rPr>
                <w:sz w:val="21"/>
                <w:szCs w:val="21"/>
              </w:rPr>
              <w:t>酶标仪</w:t>
            </w:r>
          </w:p>
        </w:tc>
        <w:tc>
          <w:tcPr>
            <w:tcW w:w="1559" w:type="dxa"/>
            <w:vAlign w:val="center"/>
          </w:tcPr>
          <w:p w:rsidR="0057671C" w:rsidRPr="002C739F" w:rsidRDefault="0057671C" w:rsidP="002C739F">
            <w:pPr>
              <w:jc w:val="center"/>
              <w:rPr>
                <w:color w:val="auto"/>
                <w:sz w:val="21"/>
                <w:szCs w:val="21"/>
              </w:rPr>
            </w:pPr>
            <w:r w:rsidRPr="002C739F">
              <w:rPr>
                <w:sz w:val="21"/>
                <w:szCs w:val="21"/>
              </w:rPr>
              <w:t>DNM9602</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2</w:t>
            </w:r>
          </w:p>
        </w:tc>
        <w:tc>
          <w:tcPr>
            <w:tcW w:w="992" w:type="dxa"/>
            <w:vAlign w:val="center"/>
          </w:tcPr>
          <w:p w:rsidR="0057671C" w:rsidRPr="002C739F" w:rsidRDefault="0057671C" w:rsidP="002C739F">
            <w:pPr>
              <w:jc w:val="center"/>
              <w:rPr>
                <w:color w:val="auto"/>
                <w:sz w:val="21"/>
                <w:szCs w:val="21"/>
              </w:rPr>
            </w:pPr>
            <w:r w:rsidRPr="002C739F">
              <w:rPr>
                <w:sz w:val="21"/>
                <w:szCs w:val="21"/>
              </w:rPr>
              <w:t>2</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59</w:t>
            </w:r>
          </w:p>
        </w:tc>
        <w:tc>
          <w:tcPr>
            <w:tcW w:w="2694" w:type="dxa"/>
            <w:vAlign w:val="center"/>
          </w:tcPr>
          <w:p w:rsidR="0057671C" w:rsidRPr="002C739F" w:rsidRDefault="0057671C" w:rsidP="002C739F">
            <w:pPr>
              <w:jc w:val="center"/>
              <w:rPr>
                <w:color w:val="auto"/>
                <w:sz w:val="21"/>
                <w:szCs w:val="21"/>
              </w:rPr>
            </w:pPr>
            <w:r w:rsidRPr="002C739F">
              <w:rPr>
                <w:sz w:val="21"/>
                <w:szCs w:val="21"/>
              </w:rPr>
              <w:t>洗板机</w:t>
            </w:r>
          </w:p>
        </w:tc>
        <w:tc>
          <w:tcPr>
            <w:tcW w:w="1559" w:type="dxa"/>
            <w:vAlign w:val="center"/>
          </w:tcPr>
          <w:p w:rsidR="0057671C" w:rsidRPr="002C739F" w:rsidRDefault="0057671C" w:rsidP="002C739F">
            <w:pPr>
              <w:jc w:val="center"/>
              <w:rPr>
                <w:color w:val="auto"/>
                <w:sz w:val="21"/>
                <w:szCs w:val="21"/>
              </w:rPr>
            </w:pPr>
            <w:r w:rsidRPr="002C739F">
              <w:rPr>
                <w:sz w:val="21"/>
                <w:szCs w:val="21"/>
              </w:rPr>
              <w:t>DNX9620</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2</w:t>
            </w:r>
          </w:p>
        </w:tc>
        <w:tc>
          <w:tcPr>
            <w:tcW w:w="992" w:type="dxa"/>
            <w:vAlign w:val="center"/>
          </w:tcPr>
          <w:p w:rsidR="0057671C" w:rsidRPr="002C739F" w:rsidRDefault="0057671C" w:rsidP="002C739F">
            <w:pPr>
              <w:jc w:val="center"/>
              <w:rPr>
                <w:color w:val="auto"/>
                <w:sz w:val="21"/>
                <w:szCs w:val="21"/>
              </w:rPr>
            </w:pPr>
            <w:r w:rsidRPr="002C739F">
              <w:rPr>
                <w:sz w:val="21"/>
                <w:szCs w:val="21"/>
              </w:rPr>
              <w:t>2</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60</w:t>
            </w:r>
          </w:p>
        </w:tc>
        <w:tc>
          <w:tcPr>
            <w:tcW w:w="2694" w:type="dxa"/>
            <w:vAlign w:val="center"/>
          </w:tcPr>
          <w:p w:rsidR="0057671C" w:rsidRPr="002C739F" w:rsidRDefault="0057671C" w:rsidP="002C739F">
            <w:pPr>
              <w:jc w:val="center"/>
              <w:rPr>
                <w:color w:val="auto"/>
                <w:sz w:val="21"/>
                <w:szCs w:val="21"/>
              </w:rPr>
            </w:pPr>
            <w:r w:rsidRPr="002C739F">
              <w:rPr>
                <w:sz w:val="21"/>
                <w:szCs w:val="21"/>
              </w:rPr>
              <w:t>生物安全柜</w:t>
            </w:r>
          </w:p>
        </w:tc>
        <w:tc>
          <w:tcPr>
            <w:tcW w:w="1559" w:type="dxa"/>
            <w:vAlign w:val="center"/>
          </w:tcPr>
          <w:p w:rsidR="0057671C" w:rsidRPr="002C739F" w:rsidRDefault="0057671C" w:rsidP="002C739F">
            <w:pPr>
              <w:jc w:val="center"/>
              <w:rPr>
                <w:color w:val="auto"/>
                <w:sz w:val="21"/>
                <w:szCs w:val="21"/>
              </w:rPr>
            </w:pPr>
            <w:r w:rsidRPr="002C739F">
              <w:rPr>
                <w:sz w:val="21"/>
                <w:szCs w:val="21"/>
              </w:rPr>
              <w:t>BSC-3FA2</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61</w:t>
            </w:r>
          </w:p>
        </w:tc>
        <w:tc>
          <w:tcPr>
            <w:tcW w:w="2694" w:type="dxa"/>
            <w:vAlign w:val="center"/>
          </w:tcPr>
          <w:p w:rsidR="0057671C" w:rsidRPr="002C739F" w:rsidRDefault="0057671C" w:rsidP="002C739F">
            <w:pPr>
              <w:jc w:val="center"/>
              <w:rPr>
                <w:color w:val="auto"/>
                <w:sz w:val="21"/>
                <w:szCs w:val="21"/>
              </w:rPr>
            </w:pPr>
            <w:r w:rsidRPr="002C739F">
              <w:rPr>
                <w:sz w:val="21"/>
                <w:szCs w:val="21"/>
              </w:rPr>
              <w:t>移液器</w:t>
            </w:r>
          </w:p>
        </w:tc>
        <w:tc>
          <w:tcPr>
            <w:tcW w:w="1559" w:type="dxa"/>
            <w:vAlign w:val="center"/>
          </w:tcPr>
          <w:p w:rsidR="0057671C" w:rsidRPr="002C739F" w:rsidRDefault="0057671C" w:rsidP="002C739F">
            <w:pPr>
              <w:jc w:val="center"/>
              <w:rPr>
                <w:color w:val="auto"/>
                <w:sz w:val="21"/>
                <w:szCs w:val="21"/>
              </w:rPr>
            </w:pPr>
            <w:r w:rsidRPr="002C739F">
              <w:rPr>
                <w:sz w:val="21"/>
                <w:szCs w:val="21"/>
              </w:rPr>
              <w:t>0.1-2.5ul</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2</w:t>
            </w:r>
          </w:p>
        </w:tc>
        <w:tc>
          <w:tcPr>
            <w:tcW w:w="992" w:type="dxa"/>
            <w:vAlign w:val="center"/>
          </w:tcPr>
          <w:p w:rsidR="0057671C" w:rsidRPr="002C739F" w:rsidRDefault="0057671C" w:rsidP="002C739F">
            <w:pPr>
              <w:jc w:val="center"/>
              <w:rPr>
                <w:color w:val="auto"/>
                <w:sz w:val="21"/>
                <w:szCs w:val="21"/>
              </w:rPr>
            </w:pPr>
            <w:r w:rsidRPr="002C739F">
              <w:rPr>
                <w:sz w:val="21"/>
                <w:szCs w:val="21"/>
              </w:rPr>
              <w:t>2</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62</w:t>
            </w:r>
          </w:p>
        </w:tc>
        <w:tc>
          <w:tcPr>
            <w:tcW w:w="2694" w:type="dxa"/>
            <w:vAlign w:val="center"/>
          </w:tcPr>
          <w:p w:rsidR="0057671C" w:rsidRPr="002C739F" w:rsidRDefault="0057671C" w:rsidP="002C739F">
            <w:pPr>
              <w:jc w:val="center"/>
              <w:rPr>
                <w:color w:val="auto"/>
                <w:sz w:val="21"/>
                <w:szCs w:val="21"/>
              </w:rPr>
            </w:pPr>
            <w:r w:rsidRPr="002C739F">
              <w:rPr>
                <w:sz w:val="21"/>
                <w:szCs w:val="21"/>
              </w:rPr>
              <w:t>移液器</w:t>
            </w:r>
          </w:p>
        </w:tc>
        <w:tc>
          <w:tcPr>
            <w:tcW w:w="1559" w:type="dxa"/>
            <w:vAlign w:val="center"/>
          </w:tcPr>
          <w:p w:rsidR="0057671C" w:rsidRPr="002C739F" w:rsidRDefault="0057671C" w:rsidP="002C739F">
            <w:pPr>
              <w:jc w:val="center"/>
              <w:rPr>
                <w:color w:val="auto"/>
                <w:sz w:val="21"/>
                <w:szCs w:val="21"/>
              </w:rPr>
            </w:pPr>
            <w:r w:rsidRPr="002C739F">
              <w:rPr>
                <w:sz w:val="21"/>
                <w:szCs w:val="21"/>
              </w:rPr>
              <w:t>0.5-10ul</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2</w:t>
            </w:r>
          </w:p>
        </w:tc>
        <w:tc>
          <w:tcPr>
            <w:tcW w:w="992" w:type="dxa"/>
            <w:vAlign w:val="center"/>
          </w:tcPr>
          <w:p w:rsidR="0057671C" w:rsidRPr="002C739F" w:rsidRDefault="0057671C" w:rsidP="002C739F">
            <w:pPr>
              <w:jc w:val="center"/>
              <w:rPr>
                <w:color w:val="auto"/>
                <w:sz w:val="21"/>
                <w:szCs w:val="21"/>
              </w:rPr>
            </w:pPr>
            <w:r w:rsidRPr="002C739F">
              <w:rPr>
                <w:sz w:val="21"/>
                <w:szCs w:val="21"/>
              </w:rPr>
              <w:t>2</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63</w:t>
            </w:r>
          </w:p>
        </w:tc>
        <w:tc>
          <w:tcPr>
            <w:tcW w:w="2694" w:type="dxa"/>
            <w:vAlign w:val="center"/>
          </w:tcPr>
          <w:p w:rsidR="0057671C" w:rsidRPr="002C739F" w:rsidRDefault="0057671C" w:rsidP="002C739F">
            <w:pPr>
              <w:jc w:val="center"/>
              <w:rPr>
                <w:color w:val="auto"/>
                <w:sz w:val="21"/>
                <w:szCs w:val="21"/>
              </w:rPr>
            </w:pPr>
            <w:r w:rsidRPr="002C739F">
              <w:rPr>
                <w:sz w:val="21"/>
                <w:szCs w:val="21"/>
              </w:rPr>
              <w:t>移液器</w:t>
            </w:r>
          </w:p>
        </w:tc>
        <w:tc>
          <w:tcPr>
            <w:tcW w:w="1559" w:type="dxa"/>
            <w:vAlign w:val="center"/>
          </w:tcPr>
          <w:p w:rsidR="0057671C" w:rsidRPr="002C739F" w:rsidRDefault="0057671C" w:rsidP="002C739F">
            <w:pPr>
              <w:jc w:val="center"/>
              <w:rPr>
                <w:color w:val="auto"/>
                <w:sz w:val="21"/>
                <w:szCs w:val="21"/>
              </w:rPr>
            </w:pPr>
            <w:r w:rsidRPr="002C739F">
              <w:rPr>
                <w:sz w:val="21"/>
                <w:szCs w:val="21"/>
              </w:rPr>
              <w:t>10-100ul</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2</w:t>
            </w:r>
          </w:p>
        </w:tc>
        <w:tc>
          <w:tcPr>
            <w:tcW w:w="992" w:type="dxa"/>
            <w:vAlign w:val="center"/>
          </w:tcPr>
          <w:p w:rsidR="0057671C" w:rsidRPr="002C739F" w:rsidRDefault="0057671C" w:rsidP="002C739F">
            <w:pPr>
              <w:jc w:val="center"/>
              <w:rPr>
                <w:color w:val="auto"/>
                <w:sz w:val="21"/>
                <w:szCs w:val="21"/>
              </w:rPr>
            </w:pPr>
            <w:r w:rsidRPr="002C739F">
              <w:rPr>
                <w:sz w:val="21"/>
                <w:szCs w:val="21"/>
              </w:rPr>
              <w:t>2</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64</w:t>
            </w:r>
          </w:p>
        </w:tc>
        <w:tc>
          <w:tcPr>
            <w:tcW w:w="2694" w:type="dxa"/>
            <w:vAlign w:val="center"/>
          </w:tcPr>
          <w:p w:rsidR="0057671C" w:rsidRPr="002C739F" w:rsidRDefault="0057671C" w:rsidP="002C739F">
            <w:pPr>
              <w:jc w:val="center"/>
              <w:rPr>
                <w:color w:val="auto"/>
                <w:sz w:val="21"/>
                <w:szCs w:val="21"/>
              </w:rPr>
            </w:pPr>
            <w:r w:rsidRPr="002C739F">
              <w:rPr>
                <w:sz w:val="21"/>
                <w:szCs w:val="21"/>
              </w:rPr>
              <w:t>漩涡混合器</w:t>
            </w:r>
          </w:p>
        </w:tc>
        <w:tc>
          <w:tcPr>
            <w:tcW w:w="1559" w:type="dxa"/>
            <w:vAlign w:val="center"/>
          </w:tcPr>
          <w:p w:rsidR="0057671C" w:rsidRPr="002C739F" w:rsidRDefault="0057671C" w:rsidP="002C739F">
            <w:pPr>
              <w:jc w:val="center"/>
              <w:rPr>
                <w:color w:val="auto"/>
                <w:sz w:val="21"/>
                <w:szCs w:val="21"/>
              </w:rPr>
            </w:pPr>
            <w:r w:rsidRPr="002C739F">
              <w:rPr>
                <w:sz w:val="21"/>
                <w:szCs w:val="21"/>
              </w:rPr>
              <w:t>XH-B</w:t>
            </w:r>
            <w:r w:rsidRPr="002C739F">
              <w:rPr>
                <w:sz w:val="21"/>
                <w:szCs w:val="21"/>
              </w:rPr>
              <w:t>型</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65</w:t>
            </w:r>
          </w:p>
        </w:tc>
        <w:tc>
          <w:tcPr>
            <w:tcW w:w="2694" w:type="dxa"/>
            <w:vAlign w:val="center"/>
          </w:tcPr>
          <w:p w:rsidR="0057671C" w:rsidRPr="002C739F" w:rsidRDefault="0057671C" w:rsidP="002C739F">
            <w:pPr>
              <w:jc w:val="center"/>
              <w:rPr>
                <w:color w:val="auto"/>
                <w:sz w:val="21"/>
                <w:szCs w:val="21"/>
              </w:rPr>
            </w:pPr>
            <w:r w:rsidRPr="002C739F">
              <w:rPr>
                <w:sz w:val="21"/>
                <w:szCs w:val="21"/>
              </w:rPr>
              <w:t>迷你离心机</w:t>
            </w:r>
          </w:p>
        </w:tc>
        <w:tc>
          <w:tcPr>
            <w:tcW w:w="1559" w:type="dxa"/>
            <w:vAlign w:val="center"/>
          </w:tcPr>
          <w:p w:rsidR="0057671C" w:rsidRPr="002C739F" w:rsidRDefault="0057671C" w:rsidP="002C739F">
            <w:pPr>
              <w:jc w:val="center"/>
              <w:rPr>
                <w:color w:val="auto"/>
                <w:sz w:val="21"/>
                <w:szCs w:val="21"/>
              </w:rPr>
            </w:pPr>
            <w:r w:rsidRPr="002C739F">
              <w:rPr>
                <w:sz w:val="21"/>
                <w:szCs w:val="21"/>
              </w:rPr>
              <w:t>LX-300</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2</w:t>
            </w:r>
          </w:p>
        </w:tc>
        <w:tc>
          <w:tcPr>
            <w:tcW w:w="992" w:type="dxa"/>
            <w:vAlign w:val="center"/>
          </w:tcPr>
          <w:p w:rsidR="0057671C" w:rsidRPr="002C739F" w:rsidRDefault="0057671C" w:rsidP="002C739F">
            <w:pPr>
              <w:jc w:val="center"/>
              <w:rPr>
                <w:color w:val="auto"/>
                <w:sz w:val="21"/>
                <w:szCs w:val="21"/>
              </w:rPr>
            </w:pPr>
            <w:r w:rsidRPr="002C739F">
              <w:rPr>
                <w:sz w:val="21"/>
                <w:szCs w:val="21"/>
              </w:rPr>
              <w:t>2</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66</w:t>
            </w:r>
          </w:p>
        </w:tc>
        <w:tc>
          <w:tcPr>
            <w:tcW w:w="2694" w:type="dxa"/>
            <w:vAlign w:val="center"/>
          </w:tcPr>
          <w:p w:rsidR="0057671C" w:rsidRPr="002C739F" w:rsidRDefault="0057671C" w:rsidP="002C739F">
            <w:pPr>
              <w:jc w:val="center"/>
              <w:rPr>
                <w:color w:val="auto"/>
                <w:sz w:val="21"/>
                <w:szCs w:val="21"/>
              </w:rPr>
            </w:pPr>
            <w:r w:rsidRPr="002C739F">
              <w:rPr>
                <w:sz w:val="21"/>
                <w:szCs w:val="21"/>
              </w:rPr>
              <w:t>冰箱（展示柜，立式，</w:t>
            </w:r>
            <w:r w:rsidRPr="002C739F">
              <w:rPr>
                <w:sz w:val="21"/>
                <w:szCs w:val="21"/>
              </w:rPr>
              <w:t>2-8</w:t>
            </w:r>
            <w:r w:rsidRPr="002C739F">
              <w:rPr>
                <w:sz w:val="21"/>
                <w:szCs w:val="21"/>
              </w:rPr>
              <w:t>度，</w:t>
            </w:r>
            <w:r w:rsidRPr="002C739F">
              <w:rPr>
                <w:sz w:val="21"/>
                <w:szCs w:val="21"/>
              </w:rPr>
              <w:t>700L</w:t>
            </w:r>
            <w:r w:rsidRPr="002C739F">
              <w:rPr>
                <w:sz w:val="21"/>
                <w:szCs w:val="21"/>
              </w:rPr>
              <w:t>，双门</w:t>
            </w:r>
          </w:p>
        </w:tc>
        <w:tc>
          <w:tcPr>
            <w:tcW w:w="1559" w:type="dxa"/>
            <w:vAlign w:val="center"/>
          </w:tcPr>
          <w:p w:rsidR="0057671C" w:rsidRPr="002C739F" w:rsidRDefault="0057671C" w:rsidP="002C739F">
            <w:pPr>
              <w:jc w:val="center"/>
              <w:rPr>
                <w:color w:val="auto"/>
                <w:sz w:val="21"/>
                <w:szCs w:val="21"/>
              </w:rPr>
            </w:pPr>
            <w:r w:rsidRPr="002C739F">
              <w:rPr>
                <w:sz w:val="21"/>
                <w:szCs w:val="21"/>
              </w:rPr>
              <w:t>320L</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67</w:t>
            </w:r>
          </w:p>
        </w:tc>
        <w:tc>
          <w:tcPr>
            <w:tcW w:w="2694" w:type="dxa"/>
            <w:vAlign w:val="center"/>
          </w:tcPr>
          <w:p w:rsidR="0057671C" w:rsidRPr="002C739F" w:rsidRDefault="0057671C" w:rsidP="002C739F">
            <w:pPr>
              <w:jc w:val="center"/>
              <w:rPr>
                <w:color w:val="auto"/>
                <w:sz w:val="21"/>
                <w:szCs w:val="21"/>
              </w:rPr>
            </w:pPr>
            <w:r w:rsidRPr="002C739F">
              <w:rPr>
                <w:sz w:val="21"/>
                <w:szCs w:val="21"/>
              </w:rPr>
              <w:t>漩涡混合器</w:t>
            </w:r>
          </w:p>
        </w:tc>
        <w:tc>
          <w:tcPr>
            <w:tcW w:w="1559" w:type="dxa"/>
            <w:vAlign w:val="center"/>
          </w:tcPr>
          <w:p w:rsidR="0057671C" w:rsidRPr="002C739F" w:rsidRDefault="0057671C" w:rsidP="002C739F">
            <w:pPr>
              <w:jc w:val="center"/>
              <w:rPr>
                <w:color w:val="auto"/>
                <w:sz w:val="21"/>
                <w:szCs w:val="21"/>
              </w:rPr>
            </w:pPr>
            <w:r w:rsidRPr="002C739F">
              <w:rPr>
                <w:sz w:val="21"/>
                <w:szCs w:val="21"/>
              </w:rPr>
              <w:t>XH-B</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68</w:t>
            </w:r>
          </w:p>
        </w:tc>
        <w:tc>
          <w:tcPr>
            <w:tcW w:w="2694" w:type="dxa"/>
            <w:vAlign w:val="center"/>
          </w:tcPr>
          <w:p w:rsidR="0057671C" w:rsidRPr="002C739F" w:rsidRDefault="0057671C" w:rsidP="002C739F">
            <w:pPr>
              <w:jc w:val="center"/>
              <w:rPr>
                <w:color w:val="auto"/>
                <w:sz w:val="21"/>
                <w:szCs w:val="21"/>
              </w:rPr>
            </w:pPr>
            <w:r w:rsidRPr="002C739F">
              <w:rPr>
                <w:sz w:val="21"/>
                <w:szCs w:val="21"/>
              </w:rPr>
              <w:t>医用离心机</w:t>
            </w:r>
          </w:p>
        </w:tc>
        <w:tc>
          <w:tcPr>
            <w:tcW w:w="1559" w:type="dxa"/>
            <w:vAlign w:val="center"/>
          </w:tcPr>
          <w:p w:rsidR="0057671C" w:rsidRPr="002C739F" w:rsidRDefault="0057671C" w:rsidP="002C739F">
            <w:pPr>
              <w:jc w:val="center"/>
              <w:rPr>
                <w:color w:val="auto"/>
                <w:sz w:val="21"/>
                <w:szCs w:val="21"/>
              </w:rPr>
            </w:pPr>
            <w:r w:rsidRPr="002C739F">
              <w:rPr>
                <w:sz w:val="21"/>
                <w:szCs w:val="21"/>
              </w:rPr>
              <w:t>R18</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69</w:t>
            </w:r>
          </w:p>
        </w:tc>
        <w:tc>
          <w:tcPr>
            <w:tcW w:w="2694" w:type="dxa"/>
            <w:vAlign w:val="center"/>
          </w:tcPr>
          <w:p w:rsidR="0057671C" w:rsidRPr="002C739F" w:rsidRDefault="0057671C" w:rsidP="002C739F">
            <w:pPr>
              <w:jc w:val="center"/>
              <w:rPr>
                <w:color w:val="auto"/>
                <w:sz w:val="21"/>
                <w:szCs w:val="21"/>
              </w:rPr>
            </w:pPr>
            <w:r w:rsidRPr="002C739F">
              <w:rPr>
                <w:sz w:val="21"/>
                <w:szCs w:val="21"/>
              </w:rPr>
              <w:t>低速离心机</w:t>
            </w:r>
          </w:p>
        </w:tc>
        <w:tc>
          <w:tcPr>
            <w:tcW w:w="1559" w:type="dxa"/>
            <w:vAlign w:val="center"/>
          </w:tcPr>
          <w:p w:rsidR="0057671C" w:rsidRPr="002C739F" w:rsidRDefault="0057671C" w:rsidP="002C739F">
            <w:pPr>
              <w:jc w:val="center"/>
              <w:rPr>
                <w:color w:val="auto"/>
                <w:sz w:val="21"/>
                <w:szCs w:val="21"/>
              </w:rPr>
            </w:pPr>
            <w:r w:rsidRPr="002C739F">
              <w:rPr>
                <w:sz w:val="21"/>
                <w:szCs w:val="21"/>
              </w:rPr>
              <w:t>BY-400C</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lastRenderedPageBreak/>
              <w:t>70</w:t>
            </w:r>
          </w:p>
        </w:tc>
        <w:tc>
          <w:tcPr>
            <w:tcW w:w="2694" w:type="dxa"/>
            <w:vAlign w:val="center"/>
          </w:tcPr>
          <w:p w:rsidR="0057671C" w:rsidRPr="002C739F" w:rsidRDefault="0057671C" w:rsidP="002C739F">
            <w:pPr>
              <w:jc w:val="center"/>
              <w:rPr>
                <w:color w:val="auto"/>
                <w:sz w:val="21"/>
                <w:szCs w:val="21"/>
              </w:rPr>
            </w:pPr>
            <w:r w:rsidRPr="002C739F">
              <w:rPr>
                <w:sz w:val="21"/>
                <w:szCs w:val="21"/>
              </w:rPr>
              <w:t>迷你离心机</w:t>
            </w:r>
          </w:p>
        </w:tc>
        <w:tc>
          <w:tcPr>
            <w:tcW w:w="1559" w:type="dxa"/>
            <w:vAlign w:val="center"/>
          </w:tcPr>
          <w:p w:rsidR="0057671C" w:rsidRPr="002C739F" w:rsidRDefault="0057671C" w:rsidP="002C739F">
            <w:pPr>
              <w:jc w:val="center"/>
              <w:rPr>
                <w:color w:val="auto"/>
                <w:sz w:val="21"/>
                <w:szCs w:val="21"/>
              </w:rPr>
            </w:pPr>
            <w:r w:rsidRPr="002C739F">
              <w:rPr>
                <w:sz w:val="21"/>
                <w:szCs w:val="21"/>
              </w:rPr>
              <w:t>mini-6k</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71</w:t>
            </w:r>
          </w:p>
        </w:tc>
        <w:tc>
          <w:tcPr>
            <w:tcW w:w="2694" w:type="dxa"/>
            <w:vAlign w:val="center"/>
          </w:tcPr>
          <w:p w:rsidR="0057671C" w:rsidRPr="002C739F" w:rsidRDefault="0057671C" w:rsidP="002C739F">
            <w:pPr>
              <w:jc w:val="center"/>
              <w:rPr>
                <w:color w:val="auto"/>
                <w:sz w:val="21"/>
                <w:szCs w:val="21"/>
              </w:rPr>
            </w:pPr>
            <w:r w:rsidRPr="002C739F">
              <w:rPr>
                <w:sz w:val="21"/>
                <w:szCs w:val="21"/>
              </w:rPr>
              <w:t>漩涡混合器</w:t>
            </w:r>
          </w:p>
        </w:tc>
        <w:tc>
          <w:tcPr>
            <w:tcW w:w="1559" w:type="dxa"/>
            <w:vAlign w:val="center"/>
          </w:tcPr>
          <w:p w:rsidR="0057671C" w:rsidRPr="002C739F" w:rsidRDefault="0057671C" w:rsidP="002C739F">
            <w:pPr>
              <w:jc w:val="center"/>
              <w:rPr>
                <w:color w:val="auto"/>
                <w:sz w:val="21"/>
                <w:szCs w:val="21"/>
              </w:rPr>
            </w:pPr>
            <w:r w:rsidRPr="002C739F">
              <w:rPr>
                <w:sz w:val="21"/>
                <w:szCs w:val="21"/>
              </w:rPr>
              <w:t>XH-B</w:t>
            </w:r>
            <w:r w:rsidRPr="002C739F">
              <w:rPr>
                <w:sz w:val="21"/>
                <w:szCs w:val="21"/>
              </w:rPr>
              <w:t>型</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72</w:t>
            </w:r>
          </w:p>
        </w:tc>
        <w:tc>
          <w:tcPr>
            <w:tcW w:w="2694" w:type="dxa"/>
            <w:vAlign w:val="center"/>
          </w:tcPr>
          <w:p w:rsidR="0057671C" w:rsidRPr="002C739F" w:rsidRDefault="0057671C" w:rsidP="002C739F">
            <w:pPr>
              <w:jc w:val="center"/>
              <w:rPr>
                <w:color w:val="auto"/>
                <w:sz w:val="21"/>
                <w:szCs w:val="21"/>
              </w:rPr>
            </w:pPr>
            <w:r w:rsidRPr="002C739F">
              <w:rPr>
                <w:sz w:val="21"/>
                <w:szCs w:val="21"/>
              </w:rPr>
              <w:t>干式恒温仪</w:t>
            </w:r>
          </w:p>
        </w:tc>
        <w:tc>
          <w:tcPr>
            <w:tcW w:w="1559" w:type="dxa"/>
            <w:vAlign w:val="center"/>
          </w:tcPr>
          <w:p w:rsidR="0057671C" w:rsidRPr="002C739F" w:rsidRDefault="0057671C" w:rsidP="002C739F">
            <w:pPr>
              <w:jc w:val="center"/>
              <w:rPr>
                <w:color w:val="auto"/>
                <w:sz w:val="21"/>
                <w:szCs w:val="21"/>
              </w:rPr>
            </w:pPr>
            <w:r w:rsidRPr="002C739F">
              <w:rPr>
                <w:sz w:val="21"/>
                <w:szCs w:val="21"/>
              </w:rPr>
              <w:t>DH300</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73</w:t>
            </w:r>
          </w:p>
        </w:tc>
        <w:tc>
          <w:tcPr>
            <w:tcW w:w="2694" w:type="dxa"/>
            <w:vAlign w:val="center"/>
          </w:tcPr>
          <w:p w:rsidR="0057671C" w:rsidRPr="002C739F" w:rsidRDefault="0057671C" w:rsidP="002C739F">
            <w:pPr>
              <w:jc w:val="center"/>
              <w:rPr>
                <w:color w:val="auto"/>
                <w:sz w:val="21"/>
                <w:szCs w:val="21"/>
              </w:rPr>
            </w:pPr>
            <w:r w:rsidRPr="002C739F">
              <w:rPr>
                <w:sz w:val="21"/>
                <w:szCs w:val="21"/>
              </w:rPr>
              <w:t>电热恒温水浴锅</w:t>
            </w:r>
          </w:p>
        </w:tc>
        <w:tc>
          <w:tcPr>
            <w:tcW w:w="1559" w:type="dxa"/>
            <w:vAlign w:val="center"/>
          </w:tcPr>
          <w:p w:rsidR="0057671C" w:rsidRPr="002C739F" w:rsidRDefault="0057671C" w:rsidP="002C739F">
            <w:pPr>
              <w:jc w:val="center"/>
              <w:rPr>
                <w:color w:val="auto"/>
                <w:sz w:val="21"/>
                <w:szCs w:val="21"/>
              </w:rPr>
            </w:pPr>
            <w:r w:rsidRPr="002C739F">
              <w:rPr>
                <w:sz w:val="21"/>
                <w:szCs w:val="21"/>
              </w:rPr>
              <w:t>DK-98-Ⅱ</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74</w:t>
            </w:r>
          </w:p>
        </w:tc>
        <w:tc>
          <w:tcPr>
            <w:tcW w:w="2694" w:type="dxa"/>
            <w:vAlign w:val="center"/>
          </w:tcPr>
          <w:p w:rsidR="0057671C" w:rsidRPr="002C739F" w:rsidRDefault="0057671C" w:rsidP="002C739F">
            <w:pPr>
              <w:jc w:val="center"/>
              <w:rPr>
                <w:color w:val="auto"/>
                <w:sz w:val="21"/>
                <w:szCs w:val="21"/>
              </w:rPr>
            </w:pPr>
            <w:r w:rsidRPr="002C739F">
              <w:rPr>
                <w:sz w:val="21"/>
                <w:szCs w:val="21"/>
              </w:rPr>
              <w:t>移液器</w:t>
            </w:r>
          </w:p>
        </w:tc>
        <w:tc>
          <w:tcPr>
            <w:tcW w:w="1559" w:type="dxa"/>
            <w:vAlign w:val="center"/>
          </w:tcPr>
          <w:p w:rsidR="0057671C" w:rsidRPr="002C739F" w:rsidRDefault="0057671C" w:rsidP="002C739F">
            <w:pPr>
              <w:jc w:val="center"/>
              <w:rPr>
                <w:color w:val="auto"/>
                <w:sz w:val="21"/>
                <w:szCs w:val="21"/>
              </w:rPr>
            </w:pPr>
            <w:r w:rsidRPr="002C739F">
              <w:rPr>
                <w:sz w:val="21"/>
                <w:szCs w:val="21"/>
              </w:rPr>
              <w:t>0.1-2.5ul</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75</w:t>
            </w:r>
          </w:p>
        </w:tc>
        <w:tc>
          <w:tcPr>
            <w:tcW w:w="2694" w:type="dxa"/>
            <w:vAlign w:val="center"/>
          </w:tcPr>
          <w:p w:rsidR="0057671C" w:rsidRPr="002C739F" w:rsidRDefault="0057671C" w:rsidP="002C739F">
            <w:pPr>
              <w:jc w:val="center"/>
              <w:rPr>
                <w:color w:val="auto"/>
                <w:sz w:val="21"/>
                <w:szCs w:val="21"/>
              </w:rPr>
            </w:pPr>
            <w:r w:rsidRPr="002C739F">
              <w:rPr>
                <w:sz w:val="21"/>
                <w:szCs w:val="21"/>
              </w:rPr>
              <w:t>移液器</w:t>
            </w:r>
          </w:p>
        </w:tc>
        <w:tc>
          <w:tcPr>
            <w:tcW w:w="1559" w:type="dxa"/>
            <w:vAlign w:val="center"/>
          </w:tcPr>
          <w:p w:rsidR="0057671C" w:rsidRPr="002C739F" w:rsidRDefault="0057671C" w:rsidP="002C739F">
            <w:pPr>
              <w:jc w:val="center"/>
              <w:rPr>
                <w:color w:val="auto"/>
                <w:sz w:val="21"/>
                <w:szCs w:val="21"/>
              </w:rPr>
            </w:pPr>
            <w:r w:rsidRPr="002C739F">
              <w:rPr>
                <w:sz w:val="21"/>
                <w:szCs w:val="21"/>
              </w:rPr>
              <w:t>0.5-10ul</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76</w:t>
            </w:r>
          </w:p>
        </w:tc>
        <w:tc>
          <w:tcPr>
            <w:tcW w:w="2694" w:type="dxa"/>
            <w:vAlign w:val="center"/>
          </w:tcPr>
          <w:p w:rsidR="0057671C" w:rsidRPr="002C739F" w:rsidRDefault="0057671C" w:rsidP="002C739F">
            <w:pPr>
              <w:jc w:val="center"/>
              <w:rPr>
                <w:color w:val="auto"/>
                <w:sz w:val="21"/>
                <w:szCs w:val="21"/>
              </w:rPr>
            </w:pPr>
            <w:r w:rsidRPr="002C739F">
              <w:rPr>
                <w:sz w:val="21"/>
                <w:szCs w:val="21"/>
              </w:rPr>
              <w:t>移液器</w:t>
            </w:r>
          </w:p>
        </w:tc>
        <w:tc>
          <w:tcPr>
            <w:tcW w:w="1559" w:type="dxa"/>
            <w:vAlign w:val="center"/>
          </w:tcPr>
          <w:p w:rsidR="0057671C" w:rsidRPr="002C739F" w:rsidRDefault="0057671C" w:rsidP="002C739F">
            <w:pPr>
              <w:jc w:val="center"/>
              <w:rPr>
                <w:color w:val="auto"/>
                <w:sz w:val="21"/>
                <w:szCs w:val="21"/>
              </w:rPr>
            </w:pPr>
            <w:r w:rsidRPr="002C739F">
              <w:rPr>
                <w:sz w:val="21"/>
                <w:szCs w:val="21"/>
              </w:rPr>
              <w:t>10-100ul</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77</w:t>
            </w:r>
          </w:p>
        </w:tc>
        <w:tc>
          <w:tcPr>
            <w:tcW w:w="2694" w:type="dxa"/>
            <w:vAlign w:val="center"/>
          </w:tcPr>
          <w:p w:rsidR="0057671C" w:rsidRPr="002C739F" w:rsidRDefault="0057671C" w:rsidP="002C739F">
            <w:pPr>
              <w:jc w:val="center"/>
              <w:rPr>
                <w:color w:val="auto"/>
                <w:sz w:val="21"/>
                <w:szCs w:val="21"/>
              </w:rPr>
            </w:pPr>
            <w:r w:rsidRPr="002C739F">
              <w:rPr>
                <w:sz w:val="21"/>
                <w:szCs w:val="21"/>
              </w:rPr>
              <w:t>进口移液器</w:t>
            </w:r>
          </w:p>
        </w:tc>
        <w:tc>
          <w:tcPr>
            <w:tcW w:w="1559" w:type="dxa"/>
            <w:vAlign w:val="center"/>
          </w:tcPr>
          <w:p w:rsidR="0057671C" w:rsidRPr="002C739F" w:rsidRDefault="0057671C" w:rsidP="002C739F">
            <w:pPr>
              <w:jc w:val="center"/>
              <w:rPr>
                <w:color w:val="auto"/>
                <w:sz w:val="21"/>
                <w:szCs w:val="21"/>
              </w:rPr>
            </w:pPr>
            <w:r w:rsidRPr="002C739F">
              <w:rPr>
                <w:sz w:val="21"/>
                <w:szCs w:val="21"/>
              </w:rPr>
              <w:t>0.5-10ul</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78</w:t>
            </w:r>
          </w:p>
        </w:tc>
        <w:tc>
          <w:tcPr>
            <w:tcW w:w="2694" w:type="dxa"/>
            <w:vAlign w:val="center"/>
          </w:tcPr>
          <w:p w:rsidR="0057671C" w:rsidRPr="002C739F" w:rsidRDefault="0057671C" w:rsidP="002C739F">
            <w:pPr>
              <w:jc w:val="center"/>
              <w:rPr>
                <w:color w:val="auto"/>
                <w:sz w:val="21"/>
                <w:szCs w:val="21"/>
              </w:rPr>
            </w:pPr>
            <w:r w:rsidRPr="002C739F">
              <w:rPr>
                <w:sz w:val="21"/>
                <w:szCs w:val="21"/>
              </w:rPr>
              <w:t>移液器（八道）</w:t>
            </w:r>
          </w:p>
        </w:tc>
        <w:tc>
          <w:tcPr>
            <w:tcW w:w="1559" w:type="dxa"/>
            <w:vAlign w:val="center"/>
          </w:tcPr>
          <w:p w:rsidR="0057671C" w:rsidRPr="002C739F" w:rsidRDefault="0057671C" w:rsidP="002C739F">
            <w:pPr>
              <w:jc w:val="center"/>
              <w:rPr>
                <w:color w:val="auto"/>
                <w:sz w:val="21"/>
                <w:szCs w:val="21"/>
              </w:rPr>
            </w:pPr>
            <w:r w:rsidRPr="002C739F">
              <w:rPr>
                <w:sz w:val="21"/>
                <w:szCs w:val="21"/>
              </w:rPr>
              <w:t>0.5-10ul</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79</w:t>
            </w:r>
          </w:p>
        </w:tc>
        <w:tc>
          <w:tcPr>
            <w:tcW w:w="2694" w:type="dxa"/>
            <w:vAlign w:val="center"/>
          </w:tcPr>
          <w:p w:rsidR="0057671C" w:rsidRPr="002C739F" w:rsidRDefault="0057671C" w:rsidP="002C739F">
            <w:pPr>
              <w:jc w:val="center"/>
              <w:rPr>
                <w:color w:val="auto"/>
                <w:sz w:val="21"/>
                <w:szCs w:val="21"/>
              </w:rPr>
            </w:pPr>
            <w:r w:rsidRPr="002C739F">
              <w:rPr>
                <w:sz w:val="21"/>
                <w:szCs w:val="21"/>
              </w:rPr>
              <w:t>8</w:t>
            </w:r>
            <w:r w:rsidRPr="002C739F">
              <w:rPr>
                <w:sz w:val="21"/>
                <w:szCs w:val="21"/>
              </w:rPr>
              <w:t>道移液器</w:t>
            </w:r>
          </w:p>
        </w:tc>
        <w:tc>
          <w:tcPr>
            <w:tcW w:w="1559" w:type="dxa"/>
            <w:vAlign w:val="center"/>
          </w:tcPr>
          <w:p w:rsidR="0057671C" w:rsidRPr="002C739F" w:rsidRDefault="0057671C" w:rsidP="002C739F">
            <w:pPr>
              <w:jc w:val="center"/>
              <w:rPr>
                <w:color w:val="auto"/>
                <w:sz w:val="21"/>
                <w:szCs w:val="21"/>
              </w:rPr>
            </w:pPr>
            <w:r w:rsidRPr="002C739F">
              <w:rPr>
                <w:sz w:val="21"/>
                <w:szCs w:val="21"/>
              </w:rPr>
              <w:t>30-300ul</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80</w:t>
            </w:r>
          </w:p>
        </w:tc>
        <w:tc>
          <w:tcPr>
            <w:tcW w:w="2694" w:type="dxa"/>
            <w:vAlign w:val="center"/>
          </w:tcPr>
          <w:p w:rsidR="0057671C" w:rsidRPr="002C739F" w:rsidRDefault="0057671C" w:rsidP="002C739F">
            <w:pPr>
              <w:jc w:val="center"/>
              <w:rPr>
                <w:color w:val="auto"/>
                <w:sz w:val="21"/>
                <w:szCs w:val="21"/>
              </w:rPr>
            </w:pPr>
            <w:r w:rsidRPr="002C739F">
              <w:rPr>
                <w:sz w:val="21"/>
                <w:szCs w:val="21"/>
              </w:rPr>
              <w:t>医用冷藏箱</w:t>
            </w:r>
          </w:p>
        </w:tc>
        <w:tc>
          <w:tcPr>
            <w:tcW w:w="1559" w:type="dxa"/>
            <w:vAlign w:val="center"/>
          </w:tcPr>
          <w:p w:rsidR="0057671C" w:rsidRPr="002C739F" w:rsidRDefault="0057671C" w:rsidP="002C739F">
            <w:pPr>
              <w:jc w:val="center"/>
              <w:rPr>
                <w:color w:val="auto"/>
                <w:sz w:val="21"/>
                <w:szCs w:val="21"/>
              </w:rPr>
            </w:pPr>
            <w:r w:rsidRPr="002C739F">
              <w:rPr>
                <w:sz w:val="21"/>
                <w:szCs w:val="21"/>
              </w:rPr>
              <w:t>320L</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81</w:t>
            </w:r>
          </w:p>
        </w:tc>
        <w:tc>
          <w:tcPr>
            <w:tcW w:w="2694" w:type="dxa"/>
            <w:vAlign w:val="center"/>
          </w:tcPr>
          <w:p w:rsidR="0057671C" w:rsidRPr="002C739F" w:rsidRDefault="0057671C" w:rsidP="002C739F">
            <w:pPr>
              <w:jc w:val="center"/>
              <w:rPr>
                <w:color w:val="auto"/>
                <w:sz w:val="21"/>
                <w:szCs w:val="21"/>
              </w:rPr>
            </w:pPr>
            <w:r w:rsidRPr="002C739F">
              <w:rPr>
                <w:sz w:val="21"/>
                <w:szCs w:val="21"/>
              </w:rPr>
              <w:t>翘板式数控摇床</w:t>
            </w:r>
          </w:p>
        </w:tc>
        <w:tc>
          <w:tcPr>
            <w:tcW w:w="1559" w:type="dxa"/>
            <w:vAlign w:val="center"/>
          </w:tcPr>
          <w:p w:rsidR="0057671C" w:rsidRPr="002C739F" w:rsidRDefault="0057671C" w:rsidP="002C739F">
            <w:pPr>
              <w:jc w:val="center"/>
              <w:rPr>
                <w:color w:val="auto"/>
                <w:sz w:val="21"/>
                <w:szCs w:val="21"/>
              </w:rPr>
            </w:pPr>
            <w:r w:rsidRPr="002C739F">
              <w:rPr>
                <w:sz w:val="21"/>
                <w:szCs w:val="21"/>
              </w:rPr>
              <w:t>KJ-201BY</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82</w:t>
            </w:r>
          </w:p>
        </w:tc>
        <w:tc>
          <w:tcPr>
            <w:tcW w:w="2694" w:type="dxa"/>
            <w:vAlign w:val="center"/>
          </w:tcPr>
          <w:p w:rsidR="0057671C" w:rsidRPr="002C739F" w:rsidRDefault="0057671C" w:rsidP="002C739F">
            <w:pPr>
              <w:jc w:val="center"/>
              <w:rPr>
                <w:color w:val="auto"/>
                <w:sz w:val="21"/>
                <w:szCs w:val="21"/>
              </w:rPr>
            </w:pPr>
            <w:r w:rsidRPr="002C739F">
              <w:rPr>
                <w:sz w:val="21"/>
                <w:szCs w:val="21"/>
              </w:rPr>
              <w:t>医用离心机</w:t>
            </w:r>
          </w:p>
        </w:tc>
        <w:tc>
          <w:tcPr>
            <w:tcW w:w="1559" w:type="dxa"/>
            <w:vAlign w:val="center"/>
          </w:tcPr>
          <w:p w:rsidR="0057671C" w:rsidRPr="002C739F" w:rsidRDefault="0057671C" w:rsidP="002C739F">
            <w:pPr>
              <w:jc w:val="center"/>
              <w:rPr>
                <w:color w:val="auto"/>
                <w:sz w:val="21"/>
                <w:szCs w:val="21"/>
              </w:rPr>
            </w:pPr>
            <w:r w:rsidRPr="002C739F">
              <w:rPr>
                <w:sz w:val="21"/>
                <w:szCs w:val="21"/>
              </w:rPr>
              <w:t>BY-G16</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83</w:t>
            </w:r>
          </w:p>
        </w:tc>
        <w:tc>
          <w:tcPr>
            <w:tcW w:w="2694" w:type="dxa"/>
            <w:vAlign w:val="center"/>
          </w:tcPr>
          <w:p w:rsidR="0057671C" w:rsidRPr="002C739F" w:rsidRDefault="0057671C" w:rsidP="002C739F">
            <w:pPr>
              <w:jc w:val="center"/>
              <w:rPr>
                <w:color w:val="auto"/>
                <w:sz w:val="21"/>
                <w:szCs w:val="21"/>
              </w:rPr>
            </w:pPr>
            <w:r w:rsidRPr="002C739F">
              <w:rPr>
                <w:sz w:val="21"/>
                <w:szCs w:val="21"/>
              </w:rPr>
              <w:t>架盘药物天平</w:t>
            </w:r>
          </w:p>
        </w:tc>
        <w:tc>
          <w:tcPr>
            <w:tcW w:w="1559" w:type="dxa"/>
            <w:vAlign w:val="center"/>
          </w:tcPr>
          <w:p w:rsidR="0057671C" w:rsidRPr="002C739F" w:rsidRDefault="0057671C" w:rsidP="002C739F">
            <w:pPr>
              <w:jc w:val="center"/>
              <w:rPr>
                <w:color w:val="auto"/>
                <w:sz w:val="21"/>
                <w:szCs w:val="21"/>
              </w:rPr>
            </w:pPr>
            <w:r w:rsidRPr="002C739F">
              <w:rPr>
                <w:sz w:val="21"/>
                <w:szCs w:val="21"/>
              </w:rPr>
              <w:t>JP100</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84</w:t>
            </w:r>
          </w:p>
        </w:tc>
        <w:tc>
          <w:tcPr>
            <w:tcW w:w="2694" w:type="dxa"/>
            <w:vAlign w:val="center"/>
          </w:tcPr>
          <w:p w:rsidR="0057671C" w:rsidRPr="002C739F" w:rsidRDefault="0057671C" w:rsidP="002C739F">
            <w:pPr>
              <w:jc w:val="center"/>
              <w:rPr>
                <w:color w:val="auto"/>
                <w:sz w:val="21"/>
                <w:szCs w:val="21"/>
              </w:rPr>
            </w:pPr>
            <w:r w:rsidRPr="002C739F">
              <w:rPr>
                <w:sz w:val="21"/>
                <w:szCs w:val="21"/>
              </w:rPr>
              <w:t>紫外消毒车</w:t>
            </w:r>
          </w:p>
        </w:tc>
        <w:tc>
          <w:tcPr>
            <w:tcW w:w="1559" w:type="dxa"/>
            <w:vAlign w:val="center"/>
          </w:tcPr>
          <w:p w:rsidR="0057671C" w:rsidRPr="002C739F" w:rsidRDefault="0057671C" w:rsidP="002C739F">
            <w:pPr>
              <w:jc w:val="center"/>
              <w:rPr>
                <w:color w:val="auto"/>
                <w:sz w:val="21"/>
                <w:szCs w:val="21"/>
              </w:rPr>
            </w:pPr>
            <w:r w:rsidRPr="002C739F">
              <w:rPr>
                <w:sz w:val="21"/>
                <w:szCs w:val="21"/>
              </w:rPr>
              <w:t>KTR</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85</w:t>
            </w:r>
          </w:p>
        </w:tc>
        <w:tc>
          <w:tcPr>
            <w:tcW w:w="2694" w:type="dxa"/>
            <w:vAlign w:val="center"/>
          </w:tcPr>
          <w:p w:rsidR="0057671C" w:rsidRPr="002C739F" w:rsidRDefault="0057671C" w:rsidP="002C739F">
            <w:pPr>
              <w:jc w:val="center"/>
              <w:rPr>
                <w:color w:val="auto"/>
                <w:sz w:val="21"/>
                <w:szCs w:val="21"/>
              </w:rPr>
            </w:pPr>
            <w:r w:rsidRPr="002C739F">
              <w:rPr>
                <w:sz w:val="21"/>
                <w:szCs w:val="21"/>
              </w:rPr>
              <w:t>打印机</w:t>
            </w:r>
          </w:p>
        </w:tc>
        <w:tc>
          <w:tcPr>
            <w:tcW w:w="1559" w:type="dxa"/>
            <w:vAlign w:val="center"/>
          </w:tcPr>
          <w:p w:rsidR="0057671C" w:rsidRPr="002C739F" w:rsidRDefault="0057671C" w:rsidP="002C739F">
            <w:pPr>
              <w:jc w:val="center"/>
              <w:rPr>
                <w:color w:val="auto"/>
                <w:sz w:val="21"/>
                <w:szCs w:val="21"/>
              </w:rPr>
            </w:pPr>
            <w:r w:rsidRPr="002C739F">
              <w:rPr>
                <w:sz w:val="21"/>
                <w:szCs w:val="21"/>
              </w:rPr>
              <w:t>爱普生</w:t>
            </w:r>
            <w:r w:rsidRPr="002C739F">
              <w:rPr>
                <w:sz w:val="21"/>
                <w:szCs w:val="21"/>
              </w:rPr>
              <w:t>L130</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86</w:t>
            </w:r>
          </w:p>
        </w:tc>
        <w:tc>
          <w:tcPr>
            <w:tcW w:w="2694" w:type="dxa"/>
            <w:vAlign w:val="center"/>
          </w:tcPr>
          <w:p w:rsidR="0057671C" w:rsidRPr="002C739F" w:rsidRDefault="0057671C" w:rsidP="002C739F">
            <w:pPr>
              <w:jc w:val="center"/>
              <w:rPr>
                <w:color w:val="auto"/>
                <w:sz w:val="21"/>
                <w:szCs w:val="21"/>
              </w:rPr>
            </w:pPr>
            <w:r w:rsidRPr="002C739F">
              <w:rPr>
                <w:sz w:val="21"/>
                <w:szCs w:val="21"/>
              </w:rPr>
              <w:t>电脑主机（普通办公）</w:t>
            </w:r>
          </w:p>
        </w:tc>
        <w:tc>
          <w:tcPr>
            <w:tcW w:w="1559" w:type="dxa"/>
            <w:vAlign w:val="center"/>
          </w:tcPr>
          <w:p w:rsidR="0057671C" w:rsidRPr="002C739F" w:rsidRDefault="0057671C" w:rsidP="002C739F">
            <w:pPr>
              <w:jc w:val="center"/>
              <w:rPr>
                <w:color w:val="auto"/>
                <w:sz w:val="21"/>
                <w:szCs w:val="21"/>
              </w:rPr>
            </w:pPr>
            <w:r w:rsidRPr="002C739F">
              <w:rPr>
                <w:sz w:val="21"/>
                <w:szCs w:val="21"/>
              </w:rPr>
              <w:t>3670</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87</w:t>
            </w:r>
          </w:p>
        </w:tc>
        <w:tc>
          <w:tcPr>
            <w:tcW w:w="2694" w:type="dxa"/>
            <w:vAlign w:val="center"/>
          </w:tcPr>
          <w:p w:rsidR="0057671C" w:rsidRPr="002C739F" w:rsidRDefault="0057671C" w:rsidP="002C739F">
            <w:pPr>
              <w:jc w:val="center"/>
              <w:rPr>
                <w:color w:val="auto"/>
                <w:sz w:val="21"/>
                <w:szCs w:val="21"/>
              </w:rPr>
            </w:pPr>
            <w:r w:rsidRPr="002C739F">
              <w:rPr>
                <w:sz w:val="21"/>
                <w:szCs w:val="21"/>
              </w:rPr>
              <w:t>电脑显示器</w:t>
            </w:r>
          </w:p>
        </w:tc>
        <w:tc>
          <w:tcPr>
            <w:tcW w:w="1559" w:type="dxa"/>
            <w:vAlign w:val="center"/>
          </w:tcPr>
          <w:p w:rsidR="0057671C" w:rsidRPr="002C739F" w:rsidRDefault="0057671C" w:rsidP="002C739F">
            <w:pPr>
              <w:jc w:val="center"/>
              <w:rPr>
                <w:color w:val="auto"/>
                <w:sz w:val="21"/>
                <w:szCs w:val="21"/>
              </w:rPr>
            </w:pPr>
            <w:r w:rsidRPr="002C739F">
              <w:rPr>
                <w:sz w:val="21"/>
                <w:szCs w:val="21"/>
              </w:rPr>
              <w:t>19.5</w:t>
            </w:r>
            <w:r w:rsidRPr="002C739F">
              <w:rPr>
                <w:sz w:val="21"/>
                <w:szCs w:val="21"/>
              </w:rPr>
              <w:t>英寸</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88</w:t>
            </w:r>
          </w:p>
        </w:tc>
        <w:tc>
          <w:tcPr>
            <w:tcW w:w="2694" w:type="dxa"/>
            <w:vAlign w:val="center"/>
          </w:tcPr>
          <w:p w:rsidR="0057671C" w:rsidRPr="002C739F" w:rsidRDefault="0057671C" w:rsidP="002C739F">
            <w:pPr>
              <w:jc w:val="center"/>
              <w:rPr>
                <w:color w:val="auto"/>
                <w:sz w:val="21"/>
                <w:szCs w:val="21"/>
              </w:rPr>
            </w:pPr>
            <w:r w:rsidRPr="002C739F">
              <w:rPr>
                <w:sz w:val="21"/>
                <w:szCs w:val="21"/>
              </w:rPr>
              <w:t>生物安全柜</w:t>
            </w:r>
          </w:p>
        </w:tc>
        <w:tc>
          <w:tcPr>
            <w:tcW w:w="1559" w:type="dxa"/>
            <w:vAlign w:val="center"/>
          </w:tcPr>
          <w:p w:rsidR="0057671C" w:rsidRPr="002C739F" w:rsidRDefault="0057671C" w:rsidP="002C739F">
            <w:pPr>
              <w:jc w:val="center"/>
              <w:rPr>
                <w:color w:val="auto"/>
                <w:sz w:val="21"/>
                <w:szCs w:val="21"/>
              </w:rPr>
            </w:pPr>
            <w:r w:rsidRPr="002C739F">
              <w:rPr>
                <w:sz w:val="21"/>
                <w:szCs w:val="21"/>
              </w:rPr>
              <w:t>BSC-1100-ⅡB2-X</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89</w:t>
            </w:r>
          </w:p>
        </w:tc>
        <w:tc>
          <w:tcPr>
            <w:tcW w:w="2694" w:type="dxa"/>
            <w:vAlign w:val="center"/>
          </w:tcPr>
          <w:p w:rsidR="0057671C" w:rsidRPr="002C739F" w:rsidRDefault="0057671C" w:rsidP="002C739F">
            <w:pPr>
              <w:jc w:val="center"/>
              <w:rPr>
                <w:color w:val="auto"/>
                <w:sz w:val="21"/>
                <w:szCs w:val="21"/>
              </w:rPr>
            </w:pPr>
            <w:r w:rsidRPr="002C739F">
              <w:rPr>
                <w:sz w:val="21"/>
                <w:szCs w:val="21"/>
              </w:rPr>
              <w:t>洁净工作台</w:t>
            </w:r>
          </w:p>
        </w:tc>
        <w:tc>
          <w:tcPr>
            <w:tcW w:w="1559" w:type="dxa"/>
            <w:vAlign w:val="center"/>
          </w:tcPr>
          <w:p w:rsidR="0057671C" w:rsidRPr="002C739F" w:rsidRDefault="0057671C" w:rsidP="002C739F">
            <w:pPr>
              <w:jc w:val="center"/>
              <w:rPr>
                <w:color w:val="auto"/>
                <w:sz w:val="21"/>
                <w:szCs w:val="21"/>
              </w:rPr>
            </w:pPr>
            <w:r w:rsidRPr="002C739F">
              <w:rPr>
                <w:sz w:val="21"/>
                <w:szCs w:val="21"/>
              </w:rPr>
              <w:t>BBS-DDC</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90</w:t>
            </w:r>
          </w:p>
        </w:tc>
        <w:tc>
          <w:tcPr>
            <w:tcW w:w="2694" w:type="dxa"/>
            <w:vAlign w:val="center"/>
          </w:tcPr>
          <w:p w:rsidR="0057671C" w:rsidRPr="002C739F" w:rsidRDefault="0057671C" w:rsidP="002C739F">
            <w:pPr>
              <w:jc w:val="center"/>
              <w:rPr>
                <w:color w:val="auto"/>
                <w:sz w:val="21"/>
                <w:szCs w:val="21"/>
              </w:rPr>
            </w:pPr>
            <w:r w:rsidRPr="002C739F">
              <w:rPr>
                <w:sz w:val="21"/>
                <w:szCs w:val="21"/>
              </w:rPr>
              <w:t>实时荧光定量</w:t>
            </w:r>
            <w:r w:rsidRPr="002C739F">
              <w:rPr>
                <w:sz w:val="21"/>
                <w:szCs w:val="21"/>
              </w:rPr>
              <w:t>PCR</w:t>
            </w:r>
            <w:r w:rsidRPr="002C739F">
              <w:rPr>
                <w:sz w:val="21"/>
                <w:szCs w:val="21"/>
              </w:rPr>
              <w:t>仪</w:t>
            </w:r>
          </w:p>
        </w:tc>
        <w:tc>
          <w:tcPr>
            <w:tcW w:w="1559" w:type="dxa"/>
            <w:vAlign w:val="center"/>
          </w:tcPr>
          <w:p w:rsidR="0057671C" w:rsidRPr="002C739F" w:rsidRDefault="0057671C" w:rsidP="002C739F">
            <w:pPr>
              <w:jc w:val="center"/>
              <w:rPr>
                <w:color w:val="auto"/>
                <w:sz w:val="21"/>
                <w:szCs w:val="21"/>
              </w:rPr>
            </w:pPr>
            <w:r w:rsidRPr="002C739F">
              <w:rPr>
                <w:sz w:val="21"/>
                <w:szCs w:val="21"/>
              </w:rPr>
              <w:t>SLAN-96P</w:t>
            </w:r>
            <w:r w:rsidRPr="002C739F">
              <w:rPr>
                <w:sz w:val="21"/>
                <w:szCs w:val="21"/>
              </w:rPr>
              <w:t>（</w:t>
            </w:r>
            <w:r w:rsidRPr="002C739F">
              <w:rPr>
                <w:sz w:val="21"/>
                <w:szCs w:val="21"/>
              </w:rPr>
              <w:t>4</w:t>
            </w:r>
            <w:r w:rsidRPr="002C739F">
              <w:rPr>
                <w:sz w:val="21"/>
                <w:szCs w:val="21"/>
              </w:rPr>
              <w:t>通道</w:t>
            </w:r>
            <w:r w:rsidRPr="002C739F">
              <w:rPr>
                <w:sz w:val="21"/>
                <w:szCs w:val="21"/>
              </w:rPr>
              <w:t>96</w:t>
            </w:r>
            <w:r w:rsidRPr="002C739F">
              <w:rPr>
                <w:sz w:val="21"/>
                <w:szCs w:val="21"/>
              </w:rPr>
              <w:t>孔恒温扩增）</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91</w:t>
            </w:r>
          </w:p>
        </w:tc>
        <w:tc>
          <w:tcPr>
            <w:tcW w:w="2694" w:type="dxa"/>
            <w:vAlign w:val="center"/>
          </w:tcPr>
          <w:p w:rsidR="0057671C" w:rsidRPr="002C739F" w:rsidRDefault="0057671C" w:rsidP="002C739F">
            <w:pPr>
              <w:jc w:val="center"/>
              <w:rPr>
                <w:color w:val="auto"/>
                <w:sz w:val="21"/>
                <w:szCs w:val="21"/>
              </w:rPr>
            </w:pPr>
            <w:r w:rsidRPr="002C739F">
              <w:rPr>
                <w:sz w:val="21"/>
                <w:szCs w:val="21"/>
              </w:rPr>
              <w:t>实时荧光定量</w:t>
            </w:r>
            <w:r w:rsidRPr="002C739F">
              <w:rPr>
                <w:sz w:val="21"/>
                <w:szCs w:val="21"/>
              </w:rPr>
              <w:t>PCR</w:t>
            </w:r>
            <w:r w:rsidRPr="002C739F">
              <w:rPr>
                <w:sz w:val="21"/>
                <w:szCs w:val="21"/>
              </w:rPr>
              <w:t>仪</w:t>
            </w:r>
          </w:p>
        </w:tc>
        <w:tc>
          <w:tcPr>
            <w:tcW w:w="1559" w:type="dxa"/>
            <w:vAlign w:val="center"/>
          </w:tcPr>
          <w:p w:rsidR="0057671C" w:rsidRPr="002C739F" w:rsidRDefault="0057671C" w:rsidP="002C739F">
            <w:pPr>
              <w:jc w:val="center"/>
              <w:rPr>
                <w:color w:val="auto"/>
                <w:sz w:val="21"/>
                <w:szCs w:val="21"/>
              </w:rPr>
            </w:pPr>
            <w:r w:rsidRPr="002C739F">
              <w:rPr>
                <w:sz w:val="21"/>
                <w:szCs w:val="21"/>
              </w:rPr>
              <w:t>3000P</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92</w:t>
            </w:r>
          </w:p>
        </w:tc>
        <w:tc>
          <w:tcPr>
            <w:tcW w:w="2694" w:type="dxa"/>
            <w:vAlign w:val="center"/>
          </w:tcPr>
          <w:p w:rsidR="0057671C" w:rsidRPr="002C739F" w:rsidRDefault="0057671C" w:rsidP="002C739F">
            <w:pPr>
              <w:jc w:val="center"/>
              <w:rPr>
                <w:color w:val="auto"/>
                <w:sz w:val="21"/>
                <w:szCs w:val="21"/>
              </w:rPr>
            </w:pPr>
            <w:r w:rsidRPr="002C739F">
              <w:rPr>
                <w:sz w:val="21"/>
                <w:szCs w:val="21"/>
              </w:rPr>
              <w:t>鼓风干燥箱</w:t>
            </w:r>
          </w:p>
        </w:tc>
        <w:tc>
          <w:tcPr>
            <w:tcW w:w="1559" w:type="dxa"/>
            <w:vAlign w:val="center"/>
          </w:tcPr>
          <w:p w:rsidR="0057671C" w:rsidRPr="002C739F" w:rsidRDefault="0057671C" w:rsidP="002C739F">
            <w:pPr>
              <w:jc w:val="center"/>
              <w:rPr>
                <w:color w:val="auto"/>
                <w:sz w:val="21"/>
                <w:szCs w:val="21"/>
              </w:rPr>
            </w:pPr>
            <w:r w:rsidRPr="002C739F">
              <w:rPr>
                <w:sz w:val="21"/>
                <w:szCs w:val="21"/>
              </w:rPr>
              <w:t>DHG-9145A</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93</w:t>
            </w:r>
          </w:p>
        </w:tc>
        <w:tc>
          <w:tcPr>
            <w:tcW w:w="2694" w:type="dxa"/>
            <w:vAlign w:val="center"/>
          </w:tcPr>
          <w:p w:rsidR="0057671C" w:rsidRPr="002C739F" w:rsidRDefault="0057671C" w:rsidP="002C739F">
            <w:pPr>
              <w:jc w:val="center"/>
              <w:rPr>
                <w:color w:val="auto"/>
                <w:sz w:val="21"/>
                <w:szCs w:val="21"/>
              </w:rPr>
            </w:pPr>
            <w:r w:rsidRPr="002C739F">
              <w:rPr>
                <w:sz w:val="21"/>
                <w:szCs w:val="21"/>
              </w:rPr>
              <w:t>微孔板孵育器</w:t>
            </w:r>
          </w:p>
        </w:tc>
        <w:tc>
          <w:tcPr>
            <w:tcW w:w="1559" w:type="dxa"/>
            <w:vAlign w:val="center"/>
          </w:tcPr>
          <w:p w:rsidR="0057671C" w:rsidRPr="002C739F" w:rsidRDefault="0057671C" w:rsidP="002C739F">
            <w:pPr>
              <w:jc w:val="center"/>
              <w:rPr>
                <w:color w:val="auto"/>
                <w:sz w:val="21"/>
                <w:szCs w:val="21"/>
              </w:rPr>
            </w:pPr>
            <w:r w:rsidRPr="002C739F">
              <w:rPr>
                <w:sz w:val="21"/>
                <w:szCs w:val="21"/>
              </w:rPr>
              <w:t>HW-200G</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94</w:t>
            </w:r>
          </w:p>
        </w:tc>
        <w:tc>
          <w:tcPr>
            <w:tcW w:w="2694" w:type="dxa"/>
            <w:vAlign w:val="center"/>
          </w:tcPr>
          <w:p w:rsidR="0057671C" w:rsidRPr="002C739F" w:rsidRDefault="0057671C" w:rsidP="002C739F">
            <w:pPr>
              <w:jc w:val="center"/>
              <w:rPr>
                <w:color w:val="auto"/>
                <w:sz w:val="21"/>
                <w:szCs w:val="21"/>
              </w:rPr>
            </w:pPr>
            <w:r w:rsidRPr="002C739F">
              <w:rPr>
                <w:sz w:val="21"/>
                <w:szCs w:val="21"/>
              </w:rPr>
              <w:t>紫外消毒车</w:t>
            </w:r>
          </w:p>
        </w:tc>
        <w:tc>
          <w:tcPr>
            <w:tcW w:w="1559" w:type="dxa"/>
            <w:vAlign w:val="center"/>
          </w:tcPr>
          <w:p w:rsidR="0057671C" w:rsidRPr="002C739F" w:rsidRDefault="0057671C" w:rsidP="002C739F">
            <w:pPr>
              <w:jc w:val="center"/>
              <w:rPr>
                <w:color w:val="auto"/>
                <w:sz w:val="21"/>
                <w:szCs w:val="21"/>
              </w:rPr>
            </w:pPr>
            <w:r w:rsidRPr="002C739F">
              <w:rPr>
                <w:sz w:val="21"/>
                <w:szCs w:val="21"/>
              </w:rPr>
              <w:t>KTR</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95</w:t>
            </w:r>
          </w:p>
        </w:tc>
        <w:tc>
          <w:tcPr>
            <w:tcW w:w="2694" w:type="dxa"/>
            <w:vAlign w:val="center"/>
          </w:tcPr>
          <w:p w:rsidR="0057671C" w:rsidRPr="002C739F" w:rsidRDefault="0057671C" w:rsidP="002C739F">
            <w:pPr>
              <w:jc w:val="center"/>
              <w:rPr>
                <w:color w:val="auto"/>
                <w:sz w:val="21"/>
                <w:szCs w:val="21"/>
              </w:rPr>
            </w:pPr>
            <w:r w:rsidRPr="002C739F">
              <w:rPr>
                <w:sz w:val="21"/>
                <w:szCs w:val="21"/>
              </w:rPr>
              <w:t>打印机</w:t>
            </w:r>
          </w:p>
        </w:tc>
        <w:tc>
          <w:tcPr>
            <w:tcW w:w="1559" w:type="dxa"/>
            <w:vAlign w:val="center"/>
          </w:tcPr>
          <w:p w:rsidR="0057671C" w:rsidRPr="002C739F" w:rsidRDefault="0057671C" w:rsidP="002C739F">
            <w:pPr>
              <w:jc w:val="center"/>
              <w:rPr>
                <w:color w:val="auto"/>
                <w:sz w:val="21"/>
                <w:szCs w:val="21"/>
              </w:rPr>
            </w:pPr>
            <w:r w:rsidRPr="002C739F">
              <w:rPr>
                <w:sz w:val="21"/>
                <w:szCs w:val="21"/>
              </w:rPr>
              <w:t>爱普生</w:t>
            </w:r>
            <w:r w:rsidRPr="002C739F">
              <w:rPr>
                <w:sz w:val="21"/>
                <w:szCs w:val="21"/>
              </w:rPr>
              <w:t>L130</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96</w:t>
            </w:r>
          </w:p>
        </w:tc>
        <w:tc>
          <w:tcPr>
            <w:tcW w:w="2694" w:type="dxa"/>
            <w:vAlign w:val="center"/>
          </w:tcPr>
          <w:p w:rsidR="0057671C" w:rsidRPr="002C739F" w:rsidRDefault="0057671C" w:rsidP="002C739F">
            <w:pPr>
              <w:jc w:val="center"/>
              <w:rPr>
                <w:color w:val="auto"/>
                <w:sz w:val="21"/>
                <w:szCs w:val="21"/>
              </w:rPr>
            </w:pPr>
            <w:r w:rsidRPr="002C739F">
              <w:rPr>
                <w:sz w:val="21"/>
                <w:szCs w:val="21"/>
              </w:rPr>
              <w:t>电脑主机（普通办公）</w:t>
            </w:r>
          </w:p>
        </w:tc>
        <w:tc>
          <w:tcPr>
            <w:tcW w:w="1559" w:type="dxa"/>
            <w:vAlign w:val="center"/>
          </w:tcPr>
          <w:p w:rsidR="0057671C" w:rsidRPr="002C739F" w:rsidRDefault="0057671C" w:rsidP="002C739F">
            <w:pPr>
              <w:jc w:val="center"/>
              <w:rPr>
                <w:color w:val="auto"/>
                <w:sz w:val="21"/>
                <w:szCs w:val="21"/>
              </w:rPr>
            </w:pPr>
            <w:r w:rsidRPr="002C739F">
              <w:rPr>
                <w:sz w:val="21"/>
                <w:szCs w:val="21"/>
              </w:rPr>
              <w:t>3670</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97</w:t>
            </w:r>
          </w:p>
        </w:tc>
        <w:tc>
          <w:tcPr>
            <w:tcW w:w="2694" w:type="dxa"/>
            <w:vAlign w:val="center"/>
          </w:tcPr>
          <w:p w:rsidR="0057671C" w:rsidRPr="002C739F" w:rsidRDefault="0057671C" w:rsidP="002C739F">
            <w:pPr>
              <w:jc w:val="center"/>
              <w:rPr>
                <w:color w:val="auto"/>
                <w:sz w:val="21"/>
                <w:szCs w:val="21"/>
              </w:rPr>
            </w:pPr>
            <w:r w:rsidRPr="002C739F">
              <w:rPr>
                <w:sz w:val="21"/>
                <w:szCs w:val="21"/>
              </w:rPr>
              <w:t>电脑显示器</w:t>
            </w:r>
          </w:p>
        </w:tc>
        <w:tc>
          <w:tcPr>
            <w:tcW w:w="1559" w:type="dxa"/>
            <w:vAlign w:val="center"/>
          </w:tcPr>
          <w:p w:rsidR="0057671C" w:rsidRPr="002C739F" w:rsidRDefault="0057671C" w:rsidP="002C739F">
            <w:pPr>
              <w:jc w:val="center"/>
              <w:rPr>
                <w:color w:val="auto"/>
                <w:sz w:val="21"/>
                <w:szCs w:val="21"/>
              </w:rPr>
            </w:pPr>
            <w:r w:rsidRPr="002C739F">
              <w:rPr>
                <w:sz w:val="21"/>
                <w:szCs w:val="21"/>
              </w:rPr>
              <w:t>19.5</w:t>
            </w:r>
            <w:r w:rsidRPr="002C739F">
              <w:rPr>
                <w:sz w:val="21"/>
                <w:szCs w:val="21"/>
              </w:rPr>
              <w:t>英寸</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98</w:t>
            </w:r>
          </w:p>
        </w:tc>
        <w:tc>
          <w:tcPr>
            <w:tcW w:w="2694" w:type="dxa"/>
            <w:vAlign w:val="center"/>
          </w:tcPr>
          <w:p w:rsidR="0057671C" w:rsidRPr="002C739F" w:rsidRDefault="0057671C" w:rsidP="002C739F">
            <w:pPr>
              <w:jc w:val="center"/>
              <w:rPr>
                <w:color w:val="auto"/>
                <w:sz w:val="21"/>
                <w:szCs w:val="21"/>
              </w:rPr>
            </w:pPr>
            <w:r w:rsidRPr="002C739F">
              <w:rPr>
                <w:sz w:val="21"/>
                <w:szCs w:val="21"/>
              </w:rPr>
              <w:t>立式压力蒸汽灭菌器</w:t>
            </w:r>
          </w:p>
        </w:tc>
        <w:tc>
          <w:tcPr>
            <w:tcW w:w="1559" w:type="dxa"/>
            <w:vAlign w:val="center"/>
          </w:tcPr>
          <w:p w:rsidR="0057671C" w:rsidRPr="002C739F" w:rsidRDefault="0057671C" w:rsidP="002C739F">
            <w:pPr>
              <w:jc w:val="center"/>
              <w:rPr>
                <w:color w:val="auto"/>
                <w:sz w:val="21"/>
                <w:szCs w:val="21"/>
              </w:rPr>
            </w:pPr>
            <w:r w:rsidRPr="002C739F">
              <w:rPr>
                <w:sz w:val="21"/>
                <w:szCs w:val="21"/>
              </w:rPr>
              <w:t>LS-50HD</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99</w:t>
            </w:r>
          </w:p>
        </w:tc>
        <w:tc>
          <w:tcPr>
            <w:tcW w:w="2694" w:type="dxa"/>
            <w:vAlign w:val="center"/>
          </w:tcPr>
          <w:p w:rsidR="0057671C" w:rsidRPr="002C739F" w:rsidRDefault="0057671C" w:rsidP="002C739F">
            <w:pPr>
              <w:jc w:val="center"/>
              <w:rPr>
                <w:color w:val="auto"/>
                <w:sz w:val="21"/>
                <w:szCs w:val="21"/>
              </w:rPr>
            </w:pPr>
            <w:r w:rsidRPr="002C739F">
              <w:rPr>
                <w:sz w:val="21"/>
                <w:szCs w:val="21"/>
              </w:rPr>
              <w:t>进口移液器</w:t>
            </w:r>
          </w:p>
        </w:tc>
        <w:tc>
          <w:tcPr>
            <w:tcW w:w="1559" w:type="dxa"/>
            <w:vAlign w:val="center"/>
          </w:tcPr>
          <w:p w:rsidR="0057671C" w:rsidRPr="002C739F" w:rsidRDefault="0057671C" w:rsidP="002C739F">
            <w:pPr>
              <w:jc w:val="center"/>
              <w:rPr>
                <w:color w:val="auto"/>
                <w:sz w:val="21"/>
                <w:szCs w:val="21"/>
              </w:rPr>
            </w:pPr>
            <w:r w:rsidRPr="002C739F">
              <w:rPr>
                <w:sz w:val="21"/>
                <w:szCs w:val="21"/>
              </w:rPr>
              <w:t>10-100ul</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100</w:t>
            </w:r>
          </w:p>
        </w:tc>
        <w:tc>
          <w:tcPr>
            <w:tcW w:w="2694" w:type="dxa"/>
            <w:vAlign w:val="center"/>
          </w:tcPr>
          <w:p w:rsidR="0057671C" w:rsidRPr="002C739F" w:rsidRDefault="0057671C" w:rsidP="002C739F">
            <w:pPr>
              <w:jc w:val="center"/>
              <w:rPr>
                <w:color w:val="auto"/>
                <w:sz w:val="21"/>
                <w:szCs w:val="21"/>
              </w:rPr>
            </w:pPr>
            <w:r w:rsidRPr="002C739F">
              <w:rPr>
                <w:sz w:val="21"/>
                <w:szCs w:val="21"/>
              </w:rPr>
              <w:t>紫外消毒车</w:t>
            </w:r>
          </w:p>
        </w:tc>
        <w:tc>
          <w:tcPr>
            <w:tcW w:w="1559" w:type="dxa"/>
            <w:vAlign w:val="center"/>
          </w:tcPr>
          <w:p w:rsidR="0057671C" w:rsidRPr="002C739F" w:rsidRDefault="0057671C" w:rsidP="002C739F">
            <w:pPr>
              <w:jc w:val="center"/>
              <w:rPr>
                <w:color w:val="auto"/>
                <w:sz w:val="21"/>
                <w:szCs w:val="21"/>
              </w:rPr>
            </w:pPr>
            <w:r w:rsidRPr="002C739F">
              <w:rPr>
                <w:sz w:val="21"/>
                <w:szCs w:val="21"/>
              </w:rPr>
              <w:t>KTR</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101</w:t>
            </w:r>
          </w:p>
        </w:tc>
        <w:tc>
          <w:tcPr>
            <w:tcW w:w="2694" w:type="dxa"/>
            <w:vAlign w:val="center"/>
          </w:tcPr>
          <w:p w:rsidR="0057671C" w:rsidRPr="002C739F" w:rsidRDefault="0057671C" w:rsidP="002C739F">
            <w:pPr>
              <w:jc w:val="center"/>
              <w:rPr>
                <w:color w:val="auto"/>
                <w:sz w:val="21"/>
                <w:szCs w:val="21"/>
              </w:rPr>
            </w:pPr>
            <w:r w:rsidRPr="002C739F">
              <w:rPr>
                <w:sz w:val="21"/>
                <w:szCs w:val="21"/>
              </w:rPr>
              <w:t>恒温混匀仪</w:t>
            </w:r>
          </w:p>
        </w:tc>
        <w:tc>
          <w:tcPr>
            <w:tcW w:w="1559" w:type="dxa"/>
            <w:vAlign w:val="center"/>
          </w:tcPr>
          <w:p w:rsidR="0057671C" w:rsidRPr="002C739F" w:rsidRDefault="0057671C" w:rsidP="002C739F">
            <w:pPr>
              <w:jc w:val="center"/>
              <w:rPr>
                <w:color w:val="auto"/>
                <w:sz w:val="21"/>
                <w:szCs w:val="21"/>
              </w:rPr>
            </w:pPr>
            <w:r w:rsidRPr="002C739F">
              <w:rPr>
                <w:sz w:val="21"/>
                <w:szCs w:val="21"/>
              </w:rPr>
              <w:t>TS100</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102</w:t>
            </w:r>
          </w:p>
        </w:tc>
        <w:tc>
          <w:tcPr>
            <w:tcW w:w="2694" w:type="dxa"/>
            <w:vAlign w:val="center"/>
          </w:tcPr>
          <w:p w:rsidR="0057671C" w:rsidRPr="002C739F" w:rsidRDefault="0057671C" w:rsidP="002C739F">
            <w:pPr>
              <w:jc w:val="center"/>
              <w:rPr>
                <w:color w:val="auto"/>
                <w:sz w:val="21"/>
                <w:szCs w:val="21"/>
              </w:rPr>
            </w:pPr>
            <w:r w:rsidRPr="002C739F">
              <w:rPr>
                <w:sz w:val="21"/>
                <w:szCs w:val="21"/>
              </w:rPr>
              <w:t>多功能电子温湿度计</w:t>
            </w:r>
          </w:p>
        </w:tc>
        <w:tc>
          <w:tcPr>
            <w:tcW w:w="1559" w:type="dxa"/>
            <w:vAlign w:val="center"/>
          </w:tcPr>
          <w:p w:rsidR="0057671C" w:rsidRPr="002C739F" w:rsidRDefault="0057671C" w:rsidP="002C739F">
            <w:pPr>
              <w:jc w:val="center"/>
              <w:rPr>
                <w:color w:val="auto"/>
                <w:sz w:val="21"/>
                <w:szCs w:val="21"/>
              </w:rPr>
            </w:pPr>
            <w:r w:rsidRPr="002C739F">
              <w:rPr>
                <w:sz w:val="21"/>
                <w:szCs w:val="21"/>
              </w:rPr>
              <w:t>/</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5</w:t>
            </w:r>
          </w:p>
        </w:tc>
        <w:tc>
          <w:tcPr>
            <w:tcW w:w="992" w:type="dxa"/>
            <w:vAlign w:val="center"/>
          </w:tcPr>
          <w:p w:rsidR="0057671C" w:rsidRPr="002C739F" w:rsidRDefault="0057671C" w:rsidP="002C739F">
            <w:pPr>
              <w:jc w:val="center"/>
              <w:rPr>
                <w:color w:val="auto"/>
                <w:sz w:val="21"/>
                <w:szCs w:val="21"/>
              </w:rPr>
            </w:pPr>
            <w:r w:rsidRPr="002C739F">
              <w:rPr>
                <w:sz w:val="21"/>
                <w:szCs w:val="21"/>
              </w:rPr>
              <w:t>5</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103</w:t>
            </w:r>
          </w:p>
        </w:tc>
        <w:tc>
          <w:tcPr>
            <w:tcW w:w="2694" w:type="dxa"/>
            <w:vAlign w:val="center"/>
          </w:tcPr>
          <w:p w:rsidR="0057671C" w:rsidRPr="002C739F" w:rsidRDefault="0057671C" w:rsidP="002C739F">
            <w:pPr>
              <w:jc w:val="center"/>
              <w:rPr>
                <w:color w:val="auto"/>
                <w:sz w:val="21"/>
                <w:szCs w:val="21"/>
              </w:rPr>
            </w:pPr>
            <w:r w:rsidRPr="002C739F">
              <w:rPr>
                <w:sz w:val="21"/>
                <w:szCs w:val="21"/>
              </w:rPr>
              <w:t>干湿度计</w:t>
            </w:r>
          </w:p>
        </w:tc>
        <w:tc>
          <w:tcPr>
            <w:tcW w:w="1559" w:type="dxa"/>
            <w:vAlign w:val="center"/>
          </w:tcPr>
          <w:p w:rsidR="0057671C" w:rsidRPr="002C739F" w:rsidRDefault="0057671C" w:rsidP="002C739F">
            <w:pPr>
              <w:jc w:val="center"/>
              <w:rPr>
                <w:color w:val="auto"/>
                <w:sz w:val="21"/>
                <w:szCs w:val="21"/>
              </w:rPr>
            </w:pPr>
            <w:r w:rsidRPr="002C739F">
              <w:rPr>
                <w:sz w:val="21"/>
                <w:szCs w:val="21"/>
              </w:rPr>
              <w:t>/</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5</w:t>
            </w:r>
          </w:p>
        </w:tc>
        <w:tc>
          <w:tcPr>
            <w:tcW w:w="992" w:type="dxa"/>
            <w:vAlign w:val="center"/>
          </w:tcPr>
          <w:p w:rsidR="0057671C" w:rsidRPr="002C739F" w:rsidRDefault="0057671C" w:rsidP="002C739F">
            <w:pPr>
              <w:jc w:val="center"/>
              <w:rPr>
                <w:color w:val="auto"/>
                <w:sz w:val="21"/>
                <w:szCs w:val="21"/>
              </w:rPr>
            </w:pPr>
            <w:r w:rsidRPr="002C739F">
              <w:rPr>
                <w:sz w:val="21"/>
                <w:szCs w:val="21"/>
              </w:rPr>
              <w:t>5</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104</w:t>
            </w:r>
          </w:p>
        </w:tc>
        <w:tc>
          <w:tcPr>
            <w:tcW w:w="2694" w:type="dxa"/>
            <w:vAlign w:val="center"/>
          </w:tcPr>
          <w:p w:rsidR="0057671C" w:rsidRPr="002C739F" w:rsidRDefault="0057671C" w:rsidP="002C739F">
            <w:pPr>
              <w:jc w:val="center"/>
              <w:rPr>
                <w:color w:val="auto"/>
                <w:sz w:val="21"/>
                <w:szCs w:val="21"/>
              </w:rPr>
            </w:pPr>
            <w:r w:rsidRPr="002C739F">
              <w:rPr>
                <w:sz w:val="21"/>
                <w:szCs w:val="21"/>
              </w:rPr>
              <w:t>打印机</w:t>
            </w:r>
          </w:p>
        </w:tc>
        <w:tc>
          <w:tcPr>
            <w:tcW w:w="1559" w:type="dxa"/>
            <w:vAlign w:val="center"/>
          </w:tcPr>
          <w:p w:rsidR="0057671C" w:rsidRPr="002C739F" w:rsidRDefault="0057671C" w:rsidP="002C739F">
            <w:pPr>
              <w:jc w:val="center"/>
              <w:rPr>
                <w:color w:val="auto"/>
                <w:sz w:val="21"/>
                <w:szCs w:val="21"/>
              </w:rPr>
            </w:pPr>
            <w:r w:rsidRPr="002C739F">
              <w:rPr>
                <w:sz w:val="21"/>
                <w:szCs w:val="21"/>
              </w:rPr>
              <w:t>爱普生</w:t>
            </w:r>
            <w:r w:rsidRPr="002C739F">
              <w:rPr>
                <w:sz w:val="21"/>
                <w:szCs w:val="21"/>
              </w:rPr>
              <w:t>L130</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105</w:t>
            </w:r>
          </w:p>
        </w:tc>
        <w:tc>
          <w:tcPr>
            <w:tcW w:w="2694" w:type="dxa"/>
            <w:vAlign w:val="center"/>
          </w:tcPr>
          <w:p w:rsidR="0057671C" w:rsidRPr="002C739F" w:rsidRDefault="0057671C" w:rsidP="002C739F">
            <w:pPr>
              <w:jc w:val="center"/>
              <w:rPr>
                <w:color w:val="auto"/>
                <w:sz w:val="21"/>
                <w:szCs w:val="21"/>
              </w:rPr>
            </w:pPr>
            <w:r w:rsidRPr="002C739F">
              <w:rPr>
                <w:sz w:val="21"/>
                <w:szCs w:val="21"/>
              </w:rPr>
              <w:t>核酸电泳仪</w:t>
            </w:r>
          </w:p>
        </w:tc>
        <w:tc>
          <w:tcPr>
            <w:tcW w:w="1559" w:type="dxa"/>
            <w:vAlign w:val="center"/>
          </w:tcPr>
          <w:p w:rsidR="0057671C" w:rsidRPr="002C739F" w:rsidRDefault="0057671C" w:rsidP="002C739F">
            <w:pPr>
              <w:jc w:val="center"/>
              <w:rPr>
                <w:color w:val="auto"/>
                <w:sz w:val="21"/>
                <w:szCs w:val="21"/>
              </w:rPr>
            </w:pPr>
            <w:r w:rsidRPr="002C739F">
              <w:rPr>
                <w:sz w:val="21"/>
                <w:szCs w:val="21"/>
              </w:rPr>
              <w:t>EPS-100</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992" w:type="dxa"/>
            <w:vAlign w:val="center"/>
          </w:tcPr>
          <w:p w:rsidR="0057671C" w:rsidRPr="002C739F" w:rsidRDefault="0057671C" w:rsidP="002C739F">
            <w:pPr>
              <w:jc w:val="center"/>
              <w:rPr>
                <w:color w:val="auto"/>
                <w:sz w:val="21"/>
                <w:szCs w:val="21"/>
              </w:rPr>
            </w:pPr>
            <w:r w:rsidRPr="002C739F">
              <w:rPr>
                <w:sz w:val="21"/>
                <w:szCs w:val="21"/>
              </w:rPr>
              <w:t>1</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lastRenderedPageBreak/>
              <w:t>106</w:t>
            </w:r>
          </w:p>
        </w:tc>
        <w:tc>
          <w:tcPr>
            <w:tcW w:w="2694" w:type="dxa"/>
            <w:vAlign w:val="center"/>
          </w:tcPr>
          <w:p w:rsidR="0057671C" w:rsidRPr="002C739F" w:rsidRDefault="0057671C" w:rsidP="002C739F">
            <w:pPr>
              <w:jc w:val="center"/>
              <w:rPr>
                <w:color w:val="auto"/>
                <w:sz w:val="21"/>
                <w:szCs w:val="21"/>
              </w:rPr>
            </w:pPr>
            <w:r w:rsidRPr="002C739F">
              <w:rPr>
                <w:sz w:val="21"/>
                <w:szCs w:val="21"/>
              </w:rPr>
              <w:t>洗眼装置</w:t>
            </w:r>
          </w:p>
        </w:tc>
        <w:tc>
          <w:tcPr>
            <w:tcW w:w="1559" w:type="dxa"/>
            <w:vAlign w:val="center"/>
          </w:tcPr>
          <w:p w:rsidR="0057671C" w:rsidRPr="002C739F" w:rsidRDefault="0057671C" w:rsidP="002C739F">
            <w:pPr>
              <w:jc w:val="center"/>
              <w:rPr>
                <w:color w:val="auto"/>
                <w:sz w:val="21"/>
                <w:szCs w:val="21"/>
              </w:rPr>
            </w:pPr>
            <w:r w:rsidRPr="002C739F">
              <w:rPr>
                <w:sz w:val="21"/>
                <w:szCs w:val="21"/>
              </w:rPr>
              <w:t>/</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w:t>
            </w:r>
          </w:p>
        </w:tc>
        <w:tc>
          <w:tcPr>
            <w:tcW w:w="992" w:type="dxa"/>
            <w:vAlign w:val="center"/>
          </w:tcPr>
          <w:p w:rsidR="0057671C" w:rsidRPr="002C739F" w:rsidRDefault="0057671C" w:rsidP="002C739F">
            <w:pPr>
              <w:jc w:val="center"/>
              <w:rPr>
                <w:color w:val="auto"/>
                <w:sz w:val="21"/>
                <w:szCs w:val="21"/>
              </w:rPr>
            </w:pPr>
            <w:r w:rsidRPr="002C739F">
              <w:rPr>
                <w:sz w:val="21"/>
                <w:szCs w:val="21"/>
              </w:rPr>
              <w:t>/</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r w:rsidR="0057671C" w:rsidRPr="002C739F" w:rsidTr="002C739F">
        <w:trPr>
          <w:cantSplit/>
          <w:trHeight w:val="340"/>
          <w:jc w:val="center"/>
        </w:trPr>
        <w:tc>
          <w:tcPr>
            <w:tcW w:w="567" w:type="dxa"/>
            <w:vAlign w:val="center"/>
          </w:tcPr>
          <w:p w:rsidR="0057671C" w:rsidRPr="002C739F" w:rsidRDefault="0057671C" w:rsidP="002C739F">
            <w:pPr>
              <w:pStyle w:val="ae"/>
              <w:spacing w:beforeLines="0" w:afterLines="0"/>
              <w:rPr>
                <w:rFonts w:ascii="Times New Roman" w:hAnsi="Times New Roman"/>
                <w:color w:val="auto"/>
                <w:sz w:val="21"/>
                <w:szCs w:val="21"/>
              </w:rPr>
            </w:pPr>
            <w:r w:rsidRPr="002C739F">
              <w:rPr>
                <w:rFonts w:ascii="Times New Roman" w:hAnsi="Times New Roman"/>
                <w:color w:val="auto"/>
                <w:sz w:val="21"/>
                <w:szCs w:val="21"/>
              </w:rPr>
              <w:t>107</w:t>
            </w:r>
          </w:p>
        </w:tc>
        <w:tc>
          <w:tcPr>
            <w:tcW w:w="2694" w:type="dxa"/>
            <w:vAlign w:val="center"/>
          </w:tcPr>
          <w:p w:rsidR="0057671C" w:rsidRPr="002C739F" w:rsidRDefault="0057671C" w:rsidP="002C739F">
            <w:pPr>
              <w:jc w:val="center"/>
              <w:rPr>
                <w:color w:val="auto"/>
                <w:sz w:val="21"/>
                <w:szCs w:val="21"/>
              </w:rPr>
            </w:pPr>
            <w:r w:rsidRPr="002C739F">
              <w:rPr>
                <w:sz w:val="21"/>
                <w:szCs w:val="21"/>
              </w:rPr>
              <w:t>紧急冲淋装置</w:t>
            </w:r>
          </w:p>
        </w:tc>
        <w:tc>
          <w:tcPr>
            <w:tcW w:w="1559" w:type="dxa"/>
            <w:vAlign w:val="center"/>
          </w:tcPr>
          <w:p w:rsidR="0057671C" w:rsidRPr="002C739F" w:rsidRDefault="0057671C" w:rsidP="002C739F">
            <w:pPr>
              <w:jc w:val="center"/>
              <w:rPr>
                <w:color w:val="auto"/>
                <w:sz w:val="21"/>
                <w:szCs w:val="21"/>
              </w:rPr>
            </w:pPr>
            <w:r w:rsidRPr="002C739F">
              <w:rPr>
                <w:sz w:val="21"/>
                <w:szCs w:val="21"/>
              </w:rPr>
              <w:t>/</w:t>
            </w:r>
          </w:p>
        </w:tc>
        <w:tc>
          <w:tcPr>
            <w:tcW w:w="567" w:type="dxa"/>
            <w:vAlign w:val="center"/>
          </w:tcPr>
          <w:p w:rsidR="0057671C" w:rsidRPr="002C739F" w:rsidRDefault="0057671C" w:rsidP="002C739F">
            <w:pPr>
              <w:jc w:val="center"/>
              <w:rPr>
                <w:color w:val="auto"/>
                <w:sz w:val="21"/>
                <w:szCs w:val="21"/>
              </w:rPr>
            </w:pPr>
            <w:r w:rsidRPr="002C739F">
              <w:rPr>
                <w:sz w:val="21"/>
                <w:szCs w:val="21"/>
              </w:rPr>
              <w:t>台</w:t>
            </w:r>
          </w:p>
        </w:tc>
        <w:tc>
          <w:tcPr>
            <w:tcW w:w="992" w:type="dxa"/>
            <w:vAlign w:val="center"/>
          </w:tcPr>
          <w:p w:rsidR="0057671C" w:rsidRPr="002C739F" w:rsidRDefault="0057671C" w:rsidP="002C739F">
            <w:pPr>
              <w:jc w:val="center"/>
              <w:rPr>
                <w:color w:val="auto"/>
                <w:sz w:val="21"/>
                <w:szCs w:val="21"/>
              </w:rPr>
            </w:pPr>
            <w:r w:rsidRPr="002C739F">
              <w:rPr>
                <w:sz w:val="21"/>
                <w:szCs w:val="21"/>
              </w:rPr>
              <w:t>/</w:t>
            </w:r>
          </w:p>
        </w:tc>
        <w:tc>
          <w:tcPr>
            <w:tcW w:w="992" w:type="dxa"/>
            <w:vAlign w:val="center"/>
          </w:tcPr>
          <w:p w:rsidR="0057671C" w:rsidRPr="002C739F" w:rsidRDefault="0057671C" w:rsidP="002C739F">
            <w:pPr>
              <w:jc w:val="center"/>
              <w:rPr>
                <w:color w:val="auto"/>
                <w:sz w:val="21"/>
                <w:szCs w:val="21"/>
              </w:rPr>
            </w:pPr>
            <w:r w:rsidRPr="002C739F">
              <w:rPr>
                <w:sz w:val="21"/>
                <w:szCs w:val="21"/>
              </w:rPr>
              <w:t>/</w:t>
            </w:r>
          </w:p>
        </w:tc>
        <w:tc>
          <w:tcPr>
            <w:tcW w:w="1360" w:type="dxa"/>
            <w:vAlign w:val="center"/>
          </w:tcPr>
          <w:p w:rsidR="0057671C" w:rsidRPr="002C739F" w:rsidRDefault="0057671C" w:rsidP="002C739F">
            <w:pPr>
              <w:jc w:val="center"/>
              <w:rPr>
                <w:color w:val="auto"/>
                <w:sz w:val="21"/>
                <w:szCs w:val="21"/>
              </w:rPr>
            </w:pPr>
            <w:r w:rsidRPr="002C739F">
              <w:rPr>
                <w:sz w:val="21"/>
                <w:szCs w:val="21"/>
              </w:rPr>
              <w:t>不变</w:t>
            </w:r>
          </w:p>
        </w:tc>
      </w:tr>
    </w:tbl>
    <w:p w:rsidR="002C739F" w:rsidRPr="001E1FBE" w:rsidRDefault="002C739F" w:rsidP="002C739F">
      <w:pPr>
        <w:spacing w:line="360" w:lineRule="auto"/>
        <w:jc w:val="center"/>
        <w:rPr>
          <w:b/>
          <w:color w:val="auto"/>
        </w:rPr>
      </w:pPr>
      <w:bookmarkStart w:id="17" w:name="_Toc73623804"/>
      <w:r w:rsidRPr="001E1FBE">
        <w:rPr>
          <w:b/>
          <w:color w:val="auto"/>
        </w:rPr>
        <w:t>表</w:t>
      </w:r>
      <w:r w:rsidRPr="001E1FBE">
        <w:rPr>
          <w:b/>
          <w:color w:val="auto"/>
        </w:rPr>
        <w:t>3-</w:t>
      </w:r>
      <w:r>
        <w:rPr>
          <w:b/>
          <w:color w:val="auto"/>
        </w:rPr>
        <w:t xml:space="preserve">4  </w:t>
      </w:r>
      <w:r>
        <w:rPr>
          <w:rFonts w:hint="eastAsia"/>
          <w:b/>
          <w:color w:val="auto"/>
        </w:rPr>
        <w:t>微生物室</w:t>
      </w:r>
      <w:r w:rsidR="00DF39F0">
        <w:rPr>
          <w:rFonts w:hint="eastAsia"/>
          <w:b/>
          <w:color w:val="auto"/>
        </w:rPr>
        <w:t>主要</w:t>
      </w:r>
      <w:r>
        <w:rPr>
          <w:rFonts w:hint="eastAsia"/>
          <w:b/>
          <w:color w:val="auto"/>
        </w:rPr>
        <w:t>设备</w:t>
      </w:r>
      <w:r w:rsidRPr="001E1FBE">
        <w:rPr>
          <w:b/>
          <w:color w:val="auto"/>
        </w:rPr>
        <w:t>一览表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0A0"/>
      </w:tblPr>
      <w:tblGrid>
        <w:gridCol w:w="567"/>
        <w:gridCol w:w="2694"/>
        <w:gridCol w:w="1559"/>
        <w:gridCol w:w="567"/>
        <w:gridCol w:w="992"/>
        <w:gridCol w:w="992"/>
        <w:gridCol w:w="1360"/>
      </w:tblGrid>
      <w:tr w:rsidR="002C739F" w:rsidRPr="003A5AB4" w:rsidTr="003A5AB4">
        <w:trPr>
          <w:cantSplit/>
          <w:trHeight w:val="340"/>
          <w:tblHeader/>
          <w:jc w:val="center"/>
        </w:trPr>
        <w:tc>
          <w:tcPr>
            <w:tcW w:w="567" w:type="dxa"/>
            <w:vAlign w:val="center"/>
          </w:tcPr>
          <w:p w:rsidR="002C739F" w:rsidRPr="003A5AB4" w:rsidRDefault="002C739F" w:rsidP="003A5AB4">
            <w:pPr>
              <w:pStyle w:val="ae"/>
              <w:spacing w:beforeLines="0" w:afterLines="0"/>
              <w:rPr>
                <w:rFonts w:ascii="Times New Roman" w:hAnsi="Times New Roman"/>
                <w:b/>
                <w:bCs/>
                <w:color w:val="auto"/>
                <w:sz w:val="21"/>
                <w:szCs w:val="21"/>
              </w:rPr>
            </w:pPr>
            <w:r w:rsidRPr="003A5AB4">
              <w:rPr>
                <w:rFonts w:ascii="Times New Roman" w:hAnsi="Times New Roman"/>
                <w:b/>
                <w:bCs/>
                <w:color w:val="auto"/>
                <w:sz w:val="21"/>
                <w:szCs w:val="21"/>
              </w:rPr>
              <w:t>序号</w:t>
            </w:r>
          </w:p>
        </w:tc>
        <w:tc>
          <w:tcPr>
            <w:tcW w:w="2694" w:type="dxa"/>
            <w:vAlign w:val="center"/>
          </w:tcPr>
          <w:p w:rsidR="002C739F" w:rsidRPr="003A5AB4" w:rsidRDefault="002C739F" w:rsidP="003A5AB4">
            <w:pPr>
              <w:pStyle w:val="ae"/>
              <w:spacing w:beforeLines="0" w:afterLines="0"/>
              <w:rPr>
                <w:rFonts w:ascii="Times New Roman" w:hAnsi="Times New Roman"/>
                <w:b/>
                <w:bCs/>
                <w:color w:val="auto"/>
                <w:sz w:val="21"/>
                <w:szCs w:val="21"/>
              </w:rPr>
            </w:pPr>
            <w:r w:rsidRPr="003A5AB4">
              <w:rPr>
                <w:rFonts w:ascii="Times New Roman" w:hAnsi="Times New Roman"/>
                <w:b/>
                <w:bCs/>
                <w:color w:val="auto"/>
                <w:sz w:val="21"/>
                <w:szCs w:val="21"/>
              </w:rPr>
              <w:t>设备名称</w:t>
            </w:r>
          </w:p>
        </w:tc>
        <w:tc>
          <w:tcPr>
            <w:tcW w:w="1559" w:type="dxa"/>
            <w:vAlign w:val="center"/>
          </w:tcPr>
          <w:p w:rsidR="002C739F" w:rsidRPr="003A5AB4" w:rsidRDefault="002C739F" w:rsidP="003A5AB4">
            <w:pPr>
              <w:pStyle w:val="ae"/>
              <w:spacing w:beforeLines="0" w:afterLines="0"/>
              <w:rPr>
                <w:rFonts w:ascii="Times New Roman" w:hAnsi="Times New Roman"/>
                <w:b/>
                <w:bCs/>
                <w:color w:val="auto"/>
                <w:sz w:val="21"/>
                <w:szCs w:val="21"/>
              </w:rPr>
            </w:pPr>
            <w:r w:rsidRPr="003A5AB4">
              <w:rPr>
                <w:rFonts w:ascii="Times New Roman" w:hAnsi="Times New Roman"/>
                <w:b/>
                <w:bCs/>
                <w:color w:val="auto"/>
                <w:sz w:val="21"/>
                <w:szCs w:val="21"/>
              </w:rPr>
              <w:t>型号</w:t>
            </w:r>
          </w:p>
        </w:tc>
        <w:tc>
          <w:tcPr>
            <w:tcW w:w="567" w:type="dxa"/>
            <w:vAlign w:val="center"/>
          </w:tcPr>
          <w:p w:rsidR="002C739F" w:rsidRPr="003A5AB4" w:rsidRDefault="002C739F" w:rsidP="003A5AB4">
            <w:pPr>
              <w:pStyle w:val="ae"/>
              <w:spacing w:beforeLines="0" w:afterLines="0"/>
              <w:rPr>
                <w:rFonts w:ascii="Times New Roman" w:hAnsi="Times New Roman"/>
                <w:b/>
                <w:bCs/>
                <w:color w:val="auto"/>
                <w:sz w:val="21"/>
                <w:szCs w:val="21"/>
              </w:rPr>
            </w:pPr>
            <w:r w:rsidRPr="003A5AB4">
              <w:rPr>
                <w:rFonts w:ascii="Times New Roman" w:hAnsi="Times New Roman"/>
                <w:b/>
                <w:bCs/>
                <w:color w:val="auto"/>
                <w:sz w:val="21"/>
                <w:szCs w:val="21"/>
              </w:rPr>
              <w:t>单位</w:t>
            </w:r>
          </w:p>
        </w:tc>
        <w:tc>
          <w:tcPr>
            <w:tcW w:w="992" w:type="dxa"/>
            <w:vAlign w:val="center"/>
          </w:tcPr>
          <w:p w:rsidR="002C739F" w:rsidRPr="003A5AB4" w:rsidRDefault="002C739F" w:rsidP="003A5AB4">
            <w:pPr>
              <w:pStyle w:val="ae"/>
              <w:spacing w:beforeLines="0" w:afterLines="0"/>
              <w:rPr>
                <w:rFonts w:ascii="Times New Roman" w:hAnsi="Times New Roman"/>
                <w:b/>
                <w:bCs/>
                <w:color w:val="auto"/>
                <w:sz w:val="21"/>
                <w:szCs w:val="21"/>
              </w:rPr>
            </w:pPr>
            <w:r w:rsidRPr="003A5AB4">
              <w:rPr>
                <w:rFonts w:ascii="Times New Roman" w:hAnsi="Times New Roman"/>
                <w:b/>
                <w:bCs/>
                <w:color w:val="auto"/>
                <w:sz w:val="21"/>
                <w:szCs w:val="21"/>
              </w:rPr>
              <w:t>环评数量</w:t>
            </w:r>
          </w:p>
        </w:tc>
        <w:tc>
          <w:tcPr>
            <w:tcW w:w="992" w:type="dxa"/>
            <w:vAlign w:val="center"/>
          </w:tcPr>
          <w:p w:rsidR="002C739F" w:rsidRPr="003A5AB4" w:rsidRDefault="002C739F" w:rsidP="003A5AB4">
            <w:pPr>
              <w:pStyle w:val="ae"/>
              <w:spacing w:beforeLines="0" w:afterLines="0"/>
              <w:rPr>
                <w:rFonts w:ascii="Times New Roman" w:hAnsi="Times New Roman"/>
                <w:b/>
                <w:bCs/>
                <w:color w:val="auto"/>
                <w:sz w:val="21"/>
                <w:szCs w:val="21"/>
              </w:rPr>
            </w:pPr>
            <w:r w:rsidRPr="003A5AB4">
              <w:rPr>
                <w:rFonts w:ascii="Times New Roman" w:hAnsi="Times New Roman"/>
                <w:b/>
                <w:bCs/>
                <w:color w:val="auto"/>
                <w:sz w:val="21"/>
                <w:szCs w:val="21"/>
              </w:rPr>
              <w:t>实际数量</w:t>
            </w:r>
          </w:p>
        </w:tc>
        <w:tc>
          <w:tcPr>
            <w:tcW w:w="1360" w:type="dxa"/>
            <w:vAlign w:val="center"/>
          </w:tcPr>
          <w:p w:rsidR="002C739F" w:rsidRPr="003A5AB4" w:rsidRDefault="002C739F" w:rsidP="003A5AB4">
            <w:pPr>
              <w:pStyle w:val="ae"/>
              <w:spacing w:beforeLines="0" w:afterLines="0"/>
              <w:rPr>
                <w:rFonts w:ascii="Times New Roman" w:hAnsi="Times New Roman"/>
                <w:b/>
                <w:bCs/>
                <w:color w:val="auto"/>
                <w:sz w:val="21"/>
                <w:szCs w:val="21"/>
              </w:rPr>
            </w:pPr>
            <w:r w:rsidRPr="003A5AB4">
              <w:rPr>
                <w:rFonts w:ascii="Times New Roman" w:hAnsi="Times New Roman"/>
                <w:b/>
                <w:bCs/>
                <w:color w:val="auto"/>
                <w:sz w:val="21"/>
                <w:szCs w:val="21"/>
              </w:rPr>
              <w:t>实际建设变化</w:t>
            </w:r>
          </w:p>
        </w:tc>
      </w:tr>
      <w:tr w:rsidR="003A5AB4" w:rsidRPr="003A5AB4" w:rsidTr="003A5AB4">
        <w:trPr>
          <w:cantSplit/>
          <w:trHeight w:val="340"/>
          <w:jc w:val="center"/>
        </w:trPr>
        <w:tc>
          <w:tcPr>
            <w:tcW w:w="567" w:type="dxa"/>
            <w:vAlign w:val="center"/>
          </w:tcPr>
          <w:p w:rsidR="003A5AB4" w:rsidRPr="003A5AB4" w:rsidRDefault="003A5AB4" w:rsidP="003A5AB4">
            <w:pPr>
              <w:pStyle w:val="ae"/>
              <w:spacing w:beforeLines="0" w:afterLines="0"/>
              <w:rPr>
                <w:rFonts w:ascii="Times New Roman" w:hAnsi="Times New Roman"/>
                <w:color w:val="auto"/>
                <w:sz w:val="21"/>
                <w:szCs w:val="21"/>
              </w:rPr>
            </w:pPr>
            <w:r w:rsidRPr="003A5AB4">
              <w:rPr>
                <w:rFonts w:ascii="Times New Roman" w:hAnsi="Times New Roman"/>
                <w:color w:val="auto"/>
                <w:sz w:val="21"/>
                <w:szCs w:val="21"/>
              </w:rPr>
              <w:t>1</w:t>
            </w:r>
          </w:p>
        </w:tc>
        <w:tc>
          <w:tcPr>
            <w:tcW w:w="2694" w:type="dxa"/>
            <w:vAlign w:val="center"/>
          </w:tcPr>
          <w:p w:rsidR="003A5AB4" w:rsidRPr="003A5AB4" w:rsidRDefault="003A5AB4" w:rsidP="003A5AB4">
            <w:pPr>
              <w:jc w:val="center"/>
              <w:rPr>
                <w:color w:val="auto"/>
                <w:sz w:val="21"/>
                <w:szCs w:val="21"/>
              </w:rPr>
            </w:pPr>
            <w:r w:rsidRPr="003A5AB4">
              <w:rPr>
                <w:sz w:val="21"/>
                <w:szCs w:val="21"/>
              </w:rPr>
              <w:t>移液器</w:t>
            </w:r>
          </w:p>
        </w:tc>
        <w:tc>
          <w:tcPr>
            <w:tcW w:w="1559" w:type="dxa"/>
            <w:vAlign w:val="center"/>
          </w:tcPr>
          <w:p w:rsidR="003A5AB4" w:rsidRPr="003A5AB4" w:rsidRDefault="003A5AB4" w:rsidP="003A5AB4">
            <w:pPr>
              <w:pStyle w:val="ae"/>
              <w:spacing w:beforeLines="0" w:afterLines="0"/>
              <w:rPr>
                <w:rFonts w:ascii="Times New Roman" w:hAnsi="Times New Roman"/>
                <w:color w:val="auto"/>
                <w:sz w:val="21"/>
                <w:szCs w:val="21"/>
              </w:rPr>
            </w:pPr>
            <w:r w:rsidRPr="003A5AB4">
              <w:rPr>
                <w:rFonts w:ascii="Times New Roman" w:hAnsi="Times New Roman"/>
                <w:sz w:val="21"/>
                <w:szCs w:val="21"/>
              </w:rPr>
              <w:t>0.5-10ul</w:t>
            </w:r>
          </w:p>
        </w:tc>
        <w:tc>
          <w:tcPr>
            <w:tcW w:w="567" w:type="dxa"/>
            <w:vAlign w:val="center"/>
          </w:tcPr>
          <w:p w:rsidR="003A5AB4" w:rsidRPr="003A5AB4" w:rsidRDefault="003A5AB4" w:rsidP="003A5AB4">
            <w:pPr>
              <w:pStyle w:val="ae"/>
              <w:spacing w:beforeLines="0" w:afterLines="0"/>
              <w:rPr>
                <w:rFonts w:ascii="Times New Roman" w:hAnsi="Times New Roman"/>
                <w:color w:val="auto"/>
                <w:sz w:val="21"/>
                <w:szCs w:val="21"/>
              </w:rPr>
            </w:pPr>
            <w:r w:rsidRPr="003A5AB4">
              <w:rPr>
                <w:rFonts w:ascii="Times New Roman" w:hAnsi="Times New Roman"/>
                <w:sz w:val="21"/>
                <w:szCs w:val="21"/>
              </w:rPr>
              <w:t>台</w:t>
            </w:r>
          </w:p>
        </w:tc>
        <w:tc>
          <w:tcPr>
            <w:tcW w:w="992" w:type="dxa"/>
            <w:vAlign w:val="center"/>
          </w:tcPr>
          <w:p w:rsidR="003A5AB4" w:rsidRPr="003A5AB4" w:rsidRDefault="003A5AB4" w:rsidP="003A5AB4">
            <w:pPr>
              <w:pStyle w:val="ae"/>
              <w:spacing w:beforeLines="0" w:afterLines="0"/>
              <w:rPr>
                <w:rFonts w:ascii="Times New Roman" w:hAnsi="Times New Roman"/>
                <w:color w:val="auto"/>
                <w:sz w:val="21"/>
                <w:szCs w:val="21"/>
              </w:rPr>
            </w:pPr>
            <w:r w:rsidRPr="003A5AB4">
              <w:rPr>
                <w:rFonts w:ascii="Times New Roman" w:hAnsi="Times New Roman"/>
                <w:sz w:val="21"/>
                <w:szCs w:val="21"/>
              </w:rPr>
              <w:t>1</w:t>
            </w:r>
          </w:p>
        </w:tc>
        <w:tc>
          <w:tcPr>
            <w:tcW w:w="992" w:type="dxa"/>
            <w:vAlign w:val="center"/>
          </w:tcPr>
          <w:p w:rsidR="003A5AB4" w:rsidRPr="003A5AB4" w:rsidRDefault="003A5AB4" w:rsidP="003A5AB4">
            <w:pPr>
              <w:pStyle w:val="ae"/>
              <w:spacing w:beforeLines="0" w:afterLines="0"/>
              <w:rPr>
                <w:rFonts w:ascii="Times New Roman" w:hAnsi="Times New Roman"/>
                <w:color w:val="auto"/>
                <w:sz w:val="21"/>
                <w:szCs w:val="21"/>
              </w:rPr>
            </w:pPr>
            <w:r w:rsidRPr="003A5AB4">
              <w:rPr>
                <w:rFonts w:ascii="Times New Roman" w:hAnsi="Times New Roman"/>
                <w:sz w:val="21"/>
                <w:szCs w:val="21"/>
              </w:rPr>
              <w:t>1</w:t>
            </w:r>
          </w:p>
        </w:tc>
        <w:tc>
          <w:tcPr>
            <w:tcW w:w="1360" w:type="dxa"/>
            <w:vAlign w:val="center"/>
          </w:tcPr>
          <w:p w:rsidR="003A5AB4" w:rsidRPr="003A5AB4" w:rsidRDefault="003A5AB4" w:rsidP="003A5AB4">
            <w:pPr>
              <w:pStyle w:val="ae"/>
              <w:spacing w:beforeLines="0" w:afterLines="0"/>
              <w:rPr>
                <w:rFonts w:ascii="Times New Roman" w:hAnsi="Times New Roman"/>
                <w:color w:val="auto"/>
                <w:sz w:val="21"/>
                <w:szCs w:val="21"/>
              </w:rPr>
            </w:pPr>
            <w:r w:rsidRPr="003A5AB4">
              <w:rPr>
                <w:rFonts w:ascii="Times New Roman" w:hAnsi="Times New Roman"/>
                <w:sz w:val="21"/>
                <w:szCs w:val="21"/>
              </w:rPr>
              <w:t>不变</w:t>
            </w:r>
          </w:p>
        </w:tc>
      </w:tr>
      <w:tr w:rsidR="003A5AB4" w:rsidRPr="003A5AB4" w:rsidTr="003A5AB4">
        <w:trPr>
          <w:cantSplit/>
          <w:trHeight w:val="340"/>
          <w:jc w:val="center"/>
        </w:trPr>
        <w:tc>
          <w:tcPr>
            <w:tcW w:w="567" w:type="dxa"/>
            <w:vAlign w:val="center"/>
          </w:tcPr>
          <w:p w:rsidR="003A5AB4" w:rsidRPr="003A5AB4" w:rsidRDefault="003A5AB4" w:rsidP="003A5AB4">
            <w:pPr>
              <w:pStyle w:val="ae"/>
              <w:spacing w:beforeLines="0" w:afterLines="0"/>
              <w:rPr>
                <w:rFonts w:ascii="Times New Roman" w:hAnsi="Times New Roman"/>
                <w:color w:val="auto"/>
                <w:sz w:val="21"/>
                <w:szCs w:val="21"/>
              </w:rPr>
            </w:pPr>
            <w:r w:rsidRPr="003A5AB4">
              <w:rPr>
                <w:rFonts w:ascii="Times New Roman" w:hAnsi="Times New Roman"/>
                <w:color w:val="auto"/>
                <w:sz w:val="21"/>
                <w:szCs w:val="21"/>
              </w:rPr>
              <w:t>2</w:t>
            </w:r>
          </w:p>
        </w:tc>
        <w:tc>
          <w:tcPr>
            <w:tcW w:w="2694" w:type="dxa"/>
            <w:vAlign w:val="center"/>
          </w:tcPr>
          <w:p w:rsidR="003A5AB4" w:rsidRPr="003A5AB4" w:rsidRDefault="003A5AB4" w:rsidP="003A5AB4">
            <w:pPr>
              <w:jc w:val="center"/>
              <w:rPr>
                <w:color w:val="auto"/>
                <w:sz w:val="21"/>
                <w:szCs w:val="21"/>
              </w:rPr>
            </w:pPr>
            <w:r w:rsidRPr="003A5AB4">
              <w:rPr>
                <w:sz w:val="21"/>
                <w:szCs w:val="21"/>
              </w:rPr>
              <w:t>移液器</w:t>
            </w:r>
          </w:p>
        </w:tc>
        <w:tc>
          <w:tcPr>
            <w:tcW w:w="1559" w:type="dxa"/>
            <w:vAlign w:val="center"/>
          </w:tcPr>
          <w:p w:rsidR="003A5AB4" w:rsidRPr="003A5AB4" w:rsidRDefault="003A5AB4" w:rsidP="003A5AB4">
            <w:pPr>
              <w:pStyle w:val="ae"/>
              <w:spacing w:beforeLines="0" w:afterLines="0"/>
              <w:rPr>
                <w:rFonts w:ascii="Times New Roman" w:hAnsi="Times New Roman"/>
                <w:color w:val="auto"/>
                <w:sz w:val="21"/>
                <w:szCs w:val="21"/>
              </w:rPr>
            </w:pPr>
            <w:r w:rsidRPr="003A5AB4">
              <w:rPr>
                <w:rFonts w:ascii="Times New Roman" w:hAnsi="Times New Roman"/>
                <w:sz w:val="21"/>
                <w:szCs w:val="21"/>
              </w:rPr>
              <w:t>5-50ul</w:t>
            </w:r>
          </w:p>
        </w:tc>
        <w:tc>
          <w:tcPr>
            <w:tcW w:w="567" w:type="dxa"/>
            <w:vAlign w:val="center"/>
          </w:tcPr>
          <w:p w:rsidR="003A5AB4" w:rsidRPr="003A5AB4" w:rsidRDefault="003A5AB4" w:rsidP="003A5AB4">
            <w:pPr>
              <w:pStyle w:val="ae"/>
              <w:spacing w:beforeLines="0" w:afterLines="0"/>
              <w:rPr>
                <w:rFonts w:ascii="Times New Roman" w:hAnsi="Times New Roman"/>
                <w:color w:val="auto"/>
                <w:sz w:val="21"/>
                <w:szCs w:val="21"/>
              </w:rPr>
            </w:pPr>
            <w:r w:rsidRPr="003A5AB4">
              <w:rPr>
                <w:rFonts w:ascii="Times New Roman" w:hAnsi="Times New Roman"/>
                <w:sz w:val="21"/>
                <w:szCs w:val="21"/>
              </w:rPr>
              <w:t>台</w:t>
            </w:r>
          </w:p>
        </w:tc>
        <w:tc>
          <w:tcPr>
            <w:tcW w:w="992" w:type="dxa"/>
            <w:vAlign w:val="center"/>
          </w:tcPr>
          <w:p w:rsidR="003A5AB4" w:rsidRPr="003A5AB4" w:rsidRDefault="003A5AB4" w:rsidP="003A5AB4">
            <w:pPr>
              <w:pStyle w:val="ae"/>
              <w:spacing w:beforeLines="0" w:afterLines="0"/>
              <w:rPr>
                <w:rFonts w:ascii="Times New Roman" w:hAnsi="Times New Roman"/>
                <w:color w:val="auto"/>
                <w:sz w:val="21"/>
                <w:szCs w:val="21"/>
              </w:rPr>
            </w:pPr>
            <w:r w:rsidRPr="003A5AB4">
              <w:rPr>
                <w:rFonts w:ascii="Times New Roman" w:hAnsi="Times New Roman"/>
                <w:sz w:val="21"/>
                <w:szCs w:val="21"/>
              </w:rPr>
              <w:t>1</w:t>
            </w:r>
          </w:p>
        </w:tc>
        <w:tc>
          <w:tcPr>
            <w:tcW w:w="992" w:type="dxa"/>
            <w:vAlign w:val="center"/>
          </w:tcPr>
          <w:p w:rsidR="003A5AB4" w:rsidRPr="003A5AB4" w:rsidRDefault="003A5AB4" w:rsidP="003A5AB4">
            <w:pPr>
              <w:pStyle w:val="ae"/>
              <w:spacing w:beforeLines="0" w:afterLines="0"/>
              <w:rPr>
                <w:rFonts w:ascii="Times New Roman" w:hAnsi="Times New Roman"/>
                <w:color w:val="auto"/>
                <w:sz w:val="21"/>
                <w:szCs w:val="21"/>
              </w:rPr>
            </w:pPr>
            <w:r w:rsidRPr="003A5AB4">
              <w:rPr>
                <w:rFonts w:ascii="Times New Roman" w:hAnsi="Times New Roman"/>
                <w:sz w:val="21"/>
                <w:szCs w:val="21"/>
              </w:rPr>
              <w:t>1</w:t>
            </w:r>
          </w:p>
        </w:tc>
        <w:tc>
          <w:tcPr>
            <w:tcW w:w="1360" w:type="dxa"/>
            <w:vAlign w:val="center"/>
          </w:tcPr>
          <w:p w:rsidR="003A5AB4" w:rsidRPr="003A5AB4" w:rsidRDefault="003A5AB4" w:rsidP="003A5AB4">
            <w:pPr>
              <w:pStyle w:val="ae"/>
              <w:spacing w:beforeLines="0" w:afterLines="0"/>
              <w:rPr>
                <w:rFonts w:ascii="Times New Roman" w:hAnsi="Times New Roman"/>
                <w:color w:val="auto"/>
                <w:sz w:val="21"/>
                <w:szCs w:val="21"/>
              </w:rPr>
            </w:pPr>
            <w:r w:rsidRPr="003A5AB4">
              <w:rPr>
                <w:rFonts w:ascii="Times New Roman" w:hAnsi="Times New Roman"/>
                <w:sz w:val="21"/>
                <w:szCs w:val="21"/>
              </w:rPr>
              <w:t>不变</w:t>
            </w:r>
          </w:p>
        </w:tc>
      </w:tr>
      <w:tr w:rsidR="003A5AB4" w:rsidRPr="003A5AB4" w:rsidTr="003A5AB4">
        <w:trPr>
          <w:cantSplit/>
          <w:trHeight w:val="340"/>
          <w:jc w:val="center"/>
        </w:trPr>
        <w:tc>
          <w:tcPr>
            <w:tcW w:w="567" w:type="dxa"/>
            <w:vAlign w:val="center"/>
          </w:tcPr>
          <w:p w:rsidR="003A5AB4" w:rsidRPr="003A5AB4" w:rsidRDefault="003A5AB4" w:rsidP="003A5AB4">
            <w:pPr>
              <w:pStyle w:val="ae"/>
              <w:spacing w:beforeLines="0" w:afterLines="0"/>
              <w:rPr>
                <w:rFonts w:ascii="Times New Roman" w:hAnsi="Times New Roman"/>
                <w:color w:val="auto"/>
                <w:sz w:val="21"/>
                <w:szCs w:val="21"/>
              </w:rPr>
            </w:pPr>
            <w:r w:rsidRPr="003A5AB4">
              <w:rPr>
                <w:rFonts w:ascii="Times New Roman" w:hAnsi="Times New Roman"/>
                <w:color w:val="auto"/>
                <w:sz w:val="21"/>
                <w:szCs w:val="21"/>
              </w:rPr>
              <w:t>3</w:t>
            </w:r>
          </w:p>
        </w:tc>
        <w:tc>
          <w:tcPr>
            <w:tcW w:w="2694" w:type="dxa"/>
            <w:vAlign w:val="center"/>
          </w:tcPr>
          <w:p w:rsidR="003A5AB4" w:rsidRPr="003A5AB4" w:rsidRDefault="003A5AB4" w:rsidP="003A5AB4">
            <w:pPr>
              <w:jc w:val="center"/>
              <w:rPr>
                <w:color w:val="auto"/>
                <w:sz w:val="21"/>
                <w:szCs w:val="21"/>
              </w:rPr>
            </w:pPr>
            <w:r w:rsidRPr="003A5AB4">
              <w:rPr>
                <w:sz w:val="21"/>
                <w:szCs w:val="21"/>
              </w:rPr>
              <w:t>移液器</w:t>
            </w:r>
          </w:p>
        </w:tc>
        <w:tc>
          <w:tcPr>
            <w:tcW w:w="1559" w:type="dxa"/>
            <w:vAlign w:val="center"/>
          </w:tcPr>
          <w:p w:rsidR="003A5AB4" w:rsidRPr="003A5AB4" w:rsidRDefault="003A5AB4" w:rsidP="003A5AB4">
            <w:pPr>
              <w:jc w:val="center"/>
              <w:rPr>
                <w:color w:val="auto"/>
                <w:sz w:val="21"/>
                <w:szCs w:val="21"/>
              </w:rPr>
            </w:pPr>
            <w:r w:rsidRPr="003A5AB4">
              <w:rPr>
                <w:sz w:val="21"/>
                <w:szCs w:val="21"/>
              </w:rPr>
              <w:t>100-1000ul</w:t>
            </w:r>
          </w:p>
        </w:tc>
        <w:tc>
          <w:tcPr>
            <w:tcW w:w="567" w:type="dxa"/>
            <w:vAlign w:val="center"/>
          </w:tcPr>
          <w:p w:rsidR="003A5AB4" w:rsidRPr="003A5AB4" w:rsidRDefault="003A5AB4" w:rsidP="003A5AB4">
            <w:pPr>
              <w:jc w:val="center"/>
              <w:rPr>
                <w:color w:val="auto"/>
                <w:sz w:val="21"/>
                <w:szCs w:val="21"/>
              </w:rPr>
            </w:pPr>
            <w:r w:rsidRPr="003A5AB4">
              <w:rPr>
                <w:sz w:val="21"/>
                <w:szCs w:val="21"/>
              </w:rPr>
              <w:t>台</w:t>
            </w:r>
          </w:p>
        </w:tc>
        <w:tc>
          <w:tcPr>
            <w:tcW w:w="992" w:type="dxa"/>
            <w:vAlign w:val="center"/>
          </w:tcPr>
          <w:p w:rsidR="003A5AB4" w:rsidRPr="003A5AB4" w:rsidRDefault="003A5AB4" w:rsidP="003A5AB4">
            <w:pPr>
              <w:jc w:val="center"/>
              <w:rPr>
                <w:color w:val="auto"/>
                <w:sz w:val="21"/>
                <w:szCs w:val="21"/>
              </w:rPr>
            </w:pPr>
            <w:r w:rsidRPr="003A5AB4">
              <w:rPr>
                <w:sz w:val="21"/>
                <w:szCs w:val="21"/>
              </w:rPr>
              <w:t>1</w:t>
            </w:r>
          </w:p>
        </w:tc>
        <w:tc>
          <w:tcPr>
            <w:tcW w:w="992" w:type="dxa"/>
            <w:vAlign w:val="center"/>
          </w:tcPr>
          <w:p w:rsidR="003A5AB4" w:rsidRPr="003A5AB4" w:rsidRDefault="003A5AB4" w:rsidP="003A5AB4">
            <w:pPr>
              <w:jc w:val="center"/>
              <w:rPr>
                <w:color w:val="auto"/>
                <w:sz w:val="21"/>
                <w:szCs w:val="21"/>
              </w:rPr>
            </w:pPr>
            <w:r w:rsidRPr="003A5AB4">
              <w:rPr>
                <w:sz w:val="21"/>
                <w:szCs w:val="21"/>
              </w:rPr>
              <w:t>1</w:t>
            </w:r>
          </w:p>
        </w:tc>
        <w:tc>
          <w:tcPr>
            <w:tcW w:w="1360" w:type="dxa"/>
            <w:vAlign w:val="center"/>
          </w:tcPr>
          <w:p w:rsidR="003A5AB4" w:rsidRPr="003A5AB4" w:rsidRDefault="003A5AB4" w:rsidP="003A5AB4">
            <w:pPr>
              <w:pStyle w:val="ae"/>
              <w:spacing w:beforeLines="0" w:afterLines="0"/>
              <w:rPr>
                <w:rFonts w:ascii="Times New Roman" w:hAnsi="Times New Roman"/>
                <w:color w:val="auto"/>
                <w:sz w:val="21"/>
                <w:szCs w:val="21"/>
              </w:rPr>
            </w:pPr>
            <w:r w:rsidRPr="003A5AB4">
              <w:rPr>
                <w:rFonts w:ascii="Times New Roman" w:hAnsi="Times New Roman"/>
                <w:sz w:val="21"/>
                <w:szCs w:val="21"/>
              </w:rPr>
              <w:t>不变</w:t>
            </w:r>
          </w:p>
        </w:tc>
      </w:tr>
      <w:tr w:rsidR="003A5AB4" w:rsidRPr="003A5AB4" w:rsidTr="003A5AB4">
        <w:trPr>
          <w:cantSplit/>
          <w:trHeight w:val="340"/>
          <w:jc w:val="center"/>
        </w:trPr>
        <w:tc>
          <w:tcPr>
            <w:tcW w:w="567" w:type="dxa"/>
            <w:vAlign w:val="center"/>
          </w:tcPr>
          <w:p w:rsidR="003A5AB4" w:rsidRPr="003A5AB4" w:rsidRDefault="003A5AB4" w:rsidP="003A5AB4">
            <w:pPr>
              <w:pStyle w:val="ae"/>
              <w:spacing w:beforeLines="0" w:afterLines="0"/>
              <w:rPr>
                <w:rFonts w:ascii="Times New Roman" w:hAnsi="Times New Roman"/>
                <w:color w:val="auto"/>
                <w:sz w:val="21"/>
                <w:szCs w:val="21"/>
              </w:rPr>
            </w:pPr>
            <w:r w:rsidRPr="003A5AB4">
              <w:rPr>
                <w:rFonts w:ascii="Times New Roman" w:hAnsi="Times New Roman"/>
                <w:color w:val="auto"/>
                <w:sz w:val="21"/>
                <w:szCs w:val="21"/>
              </w:rPr>
              <w:t>4</w:t>
            </w:r>
          </w:p>
        </w:tc>
        <w:tc>
          <w:tcPr>
            <w:tcW w:w="2694" w:type="dxa"/>
            <w:vAlign w:val="center"/>
          </w:tcPr>
          <w:p w:rsidR="003A5AB4" w:rsidRPr="003A5AB4" w:rsidRDefault="003A5AB4" w:rsidP="003A5AB4">
            <w:pPr>
              <w:jc w:val="center"/>
              <w:rPr>
                <w:color w:val="auto"/>
                <w:sz w:val="21"/>
                <w:szCs w:val="21"/>
              </w:rPr>
            </w:pPr>
            <w:r w:rsidRPr="003A5AB4">
              <w:rPr>
                <w:sz w:val="21"/>
                <w:szCs w:val="21"/>
              </w:rPr>
              <w:t>移液器</w:t>
            </w:r>
          </w:p>
        </w:tc>
        <w:tc>
          <w:tcPr>
            <w:tcW w:w="1559" w:type="dxa"/>
            <w:vAlign w:val="center"/>
          </w:tcPr>
          <w:p w:rsidR="003A5AB4" w:rsidRPr="003A5AB4" w:rsidRDefault="003A5AB4" w:rsidP="003A5AB4">
            <w:pPr>
              <w:jc w:val="center"/>
              <w:rPr>
                <w:color w:val="auto"/>
                <w:sz w:val="21"/>
                <w:szCs w:val="21"/>
              </w:rPr>
            </w:pPr>
            <w:r w:rsidRPr="003A5AB4">
              <w:rPr>
                <w:sz w:val="21"/>
                <w:szCs w:val="21"/>
              </w:rPr>
              <w:t>20-200ul</w:t>
            </w:r>
          </w:p>
        </w:tc>
        <w:tc>
          <w:tcPr>
            <w:tcW w:w="567" w:type="dxa"/>
            <w:vAlign w:val="center"/>
          </w:tcPr>
          <w:p w:rsidR="003A5AB4" w:rsidRPr="003A5AB4" w:rsidRDefault="003A5AB4" w:rsidP="003A5AB4">
            <w:pPr>
              <w:jc w:val="center"/>
              <w:rPr>
                <w:color w:val="auto"/>
                <w:sz w:val="21"/>
                <w:szCs w:val="21"/>
              </w:rPr>
            </w:pPr>
            <w:r w:rsidRPr="003A5AB4">
              <w:rPr>
                <w:sz w:val="21"/>
                <w:szCs w:val="21"/>
              </w:rPr>
              <w:t>台</w:t>
            </w:r>
          </w:p>
        </w:tc>
        <w:tc>
          <w:tcPr>
            <w:tcW w:w="992" w:type="dxa"/>
            <w:vAlign w:val="center"/>
          </w:tcPr>
          <w:p w:rsidR="003A5AB4" w:rsidRPr="003A5AB4" w:rsidRDefault="003A5AB4" w:rsidP="003A5AB4">
            <w:pPr>
              <w:jc w:val="center"/>
              <w:rPr>
                <w:color w:val="auto"/>
                <w:sz w:val="21"/>
                <w:szCs w:val="21"/>
              </w:rPr>
            </w:pPr>
            <w:r w:rsidRPr="003A5AB4">
              <w:rPr>
                <w:sz w:val="21"/>
                <w:szCs w:val="21"/>
              </w:rPr>
              <w:t>1</w:t>
            </w:r>
          </w:p>
        </w:tc>
        <w:tc>
          <w:tcPr>
            <w:tcW w:w="992" w:type="dxa"/>
            <w:vAlign w:val="center"/>
          </w:tcPr>
          <w:p w:rsidR="003A5AB4" w:rsidRPr="003A5AB4" w:rsidRDefault="003A5AB4" w:rsidP="003A5AB4">
            <w:pPr>
              <w:jc w:val="center"/>
              <w:rPr>
                <w:color w:val="auto"/>
                <w:sz w:val="21"/>
                <w:szCs w:val="21"/>
              </w:rPr>
            </w:pPr>
            <w:r w:rsidRPr="003A5AB4">
              <w:rPr>
                <w:sz w:val="21"/>
                <w:szCs w:val="21"/>
              </w:rPr>
              <w:t>1</w:t>
            </w:r>
          </w:p>
        </w:tc>
        <w:tc>
          <w:tcPr>
            <w:tcW w:w="1360" w:type="dxa"/>
            <w:vAlign w:val="center"/>
          </w:tcPr>
          <w:p w:rsidR="003A5AB4" w:rsidRPr="003A5AB4" w:rsidRDefault="003A5AB4" w:rsidP="003A5AB4">
            <w:pPr>
              <w:jc w:val="center"/>
              <w:rPr>
                <w:color w:val="auto"/>
                <w:sz w:val="21"/>
                <w:szCs w:val="21"/>
              </w:rPr>
            </w:pPr>
            <w:r w:rsidRPr="003A5AB4">
              <w:rPr>
                <w:sz w:val="21"/>
                <w:szCs w:val="21"/>
              </w:rPr>
              <w:t>不变</w:t>
            </w:r>
          </w:p>
        </w:tc>
      </w:tr>
      <w:tr w:rsidR="003A5AB4" w:rsidRPr="003A5AB4" w:rsidTr="003A5AB4">
        <w:trPr>
          <w:cantSplit/>
          <w:trHeight w:val="340"/>
          <w:jc w:val="center"/>
        </w:trPr>
        <w:tc>
          <w:tcPr>
            <w:tcW w:w="567" w:type="dxa"/>
            <w:vAlign w:val="center"/>
          </w:tcPr>
          <w:p w:rsidR="003A5AB4" w:rsidRPr="003A5AB4" w:rsidRDefault="003A5AB4" w:rsidP="003A5AB4">
            <w:pPr>
              <w:pStyle w:val="ae"/>
              <w:spacing w:beforeLines="0" w:afterLines="0"/>
              <w:rPr>
                <w:rFonts w:ascii="Times New Roman" w:hAnsi="Times New Roman"/>
                <w:color w:val="auto"/>
                <w:sz w:val="21"/>
                <w:szCs w:val="21"/>
              </w:rPr>
            </w:pPr>
            <w:r w:rsidRPr="003A5AB4">
              <w:rPr>
                <w:rFonts w:ascii="Times New Roman" w:hAnsi="Times New Roman"/>
                <w:color w:val="auto"/>
                <w:sz w:val="21"/>
                <w:szCs w:val="21"/>
              </w:rPr>
              <w:t>5</w:t>
            </w:r>
          </w:p>
        </w:tc>
        <w:tc>
          <w:tcPr>
            <w:tcW w:w="2694" w:type="dxa"/>
            <w:vAlign w:val="center"/>
          </w:tcPr>
          <w:p w:rsidR="003A5AB4" w:rsidRPr="003A5AB4" w:rsidRDefault="003A5AB4" w:rsidP="003A5AB4">
            <w:pPr>
              <w:jc w:val="center"/>
              <w:rPr>
                <w:color w:val="auto"/>
                <w:sz w:val="21"/>
                <w:szCs w:val="21"/>
              </w:rPr>
            </w:pPr>
            <w:r w:rsidRPr="003A5AB4">
              <w:rPr>
                <w:sz w:val="21"/>
                <w:szCs w:val="21"/>
              </w:rPr>
              <w:t>二氧化碳培养箱</w:t>
            </w:r>
          </w:p>
        </w:tc>
        <w:tc>
          <w:tcPr>
            <w:tcW w:w="1559" w:type="dxa"/>
            <w:vAlign w:val="center"/>
          </w:tcPr>
          <w:p w:rsidR="003A5AB4" w:rsidRPr="003A5AB4" w:rsidRDefault="003A5AB4" w:rsidP="003A5AB4">
            <w:pPr>
              <w:jc w:val="center"/>
              <w:rPr>
                <w:color w:val="auto"/>
                <w:sz w:val="21"/>
                <w:szCs w:val="21"/>
              </w:rPr>
            </w:pPr>
            <w:r w:rsidRPr="003A5AB4">
              <w:rPr>
                <w:sz w:val="21"/>
                <w:szCs w:val="21"/>
              </w:rPr>
              <w:t>CP-QT100A</w:t>
            </w:r>
          </w:p>
        </w:tc>
        <w:tc>
          <w:tcPr>
            <w:tcW w:w="567" w:type="dxa"/>
            <w:vAlign w:val="center"/>
          </w:tcPr>
          <w:p w:rsidR="003A5AB4" w:rsidRPr="003A5AB4" w:rsidRDefault="003A5AB4" w:rsidP="003A5AB4">
            <w:pPr>
              <w:jc w:val="center"/>
              <w:rPr>
                <w:color w:val="auto"/>
                <w:sz w:val="21"/>
                <w:szCs w:val="21"/>
              </w:rPr>
            </w:pPr>
            <w:r w:rsidRPr="003A5AB4">
              <w:rPr>
                <w:sz w:val="21"/>
                <w:szCs w:val="21"/>
              </w:rPr>
              <w:t>台</w:t>
            </w:r>
          </w:p>
        </w:tc>
        <w:tc>
          <w:tcPr>
            <w:tcW w:w="992" w:type="dxa"/>
            <w:vAlign w:val="center"/>
          </w:tcPr>
          <w:p w:rsidR="003A5AB4" w:rsidRPr="003A5AB4" w:rsidRDefault="003A5AB4" w:rsidP="003A5AB4">
            <w:pPr>
              <w:jc w:val="center"/>
              <w:rPr>
                <w:color w:val="auto"/>
                <w:sz w:val="21"/>
                <w:szCs w:val="21"/>
              </w:rPr>
            </w:pPr>
            <w:r w:rsidRPr="003A5AB4">
              <w:rPr>
                <w:sz w:val="21"/>
                <w:szCs w:val="21"/>
              </w:rPr>
              <w:t>1</w:t>
            </w:r>
          </w:p>
        </w:tc>
        <w:tc>
          <w:tcPr>
            <w:tcW w:w="992" w:type="dxa"/>
            <w:vAlign w:val="center"/>
          </w:tcPr>
          <w:p w:rsidR="003A5AB4" w:rsidRPr="003A5AB4" w:rsidRDefault="003A5AB4" w:rsidP="003A5AB4">
            <w:pPr>
              <w:jc w:val="center"/>
              <w:rPr>
                <w:color w:val="auto"/>
                <w:sz w:val="21"/>
                <w:szCs w:val="21"/>
              </w:rPr>
            </w:pPr>
            <w:r w:rsidRPr="003A5AB4">
              <w:rPr>
                <w:sz w:val="21"/>
                <w:szCs w:val="21"/>
              </w:rPr>
              <w:t>1</w:t>
            </w:r>
          </w:p>
        </w:tc>
        <w:tc>
          <w:tcPr>
            <w:tcW w:w="1360" w:type="dxa"/>
            <w:vAlign w:val="center"/>
          </w:tcPr>
          <w:p w:rsidR="003A5AB4" w:rsidRPr="003A5AB4" w:rsidRDefault="003A5AB4" w:rsidP="003A5AB4">
            <w:pPr>
              <w:jc w:val="center"/>
              <w:rPr>
                <w:color w:val="auto"/>
                <w:sz w:val="21"/>
                <w:szCs w:val="21"/>
              </w:rPr>
            </w:pPr>
            <w:r w:rsidRPr="003A5AB4">
              <w:rPr>
                <w:sz w:val="21"/>
                <w:szCs w:val="21"/>
              </w:rPr>
              <w:t>不变</w:t>
            </w:r>
          </w:p>
        </w:tc>
      </w:tr>
      <w:tr w:rsidR="003A5AB4" w:rsidRPr="003A5AB4" w:rsidTr="003A5AB4">
        <w:trPr>
          <w:cantSplit/>
          <w:trHeight w:val="340"/>
          <w:jc w:val="center"/>
        </w:trPr>
        <w:tc>
          <w:tcPr>
            <w:tcW w:w="567" w:type="dxa"/>
            <w:vAlign w:val="center"/>
          </w:tcPr>
          <w:p w:rsidR="003A5AB4" w:rsidRPr="003A5AB4" w:rsidRDefault="003A5AB4" w:rsidP="003A5AB4">
            <w:pPr>
              <w:pStyle w:val="ae"/>
              <w:spacing w:beforeLines="0" w:afterLines="0"/>
              <w:rPr>
                <w:rFonts w:ascii="Times New Roman" w:hAnsi="Times New Roman"/>
                <w:color w:val="auto"/>
                <w:sz w:val="21"/>
                <w:szCs w:val="21"/>
              </w:rPr>
            </w:pPr>
            <w:r w:rsidRPr="003A5AB4">
              <w:rPr>
                <w:rFonts w:ascii="Times New Roman" w:hAnsi="Times New Roman"/>
                <w:color w:val="auto"/>
                <w:sz w:val="21"/>
                <w:szCs w:val="21"/>
              </w:rPr>
              <w:t>6</w:t>
            </w:r>
          </w:p>
        </w:tc>
        <w:tc>
          <w:tcPr>
            <w:tcW w:w="2694" w:type="dxa"/>
            <w:vAlign w:val="center"/>
          </w:tcPr>
          <w:p w:rsidR="003A5AB4" w:rsidRPr="003A5AB4" w:rsidRDefault="003A5AB4" w:rsidP="003A5AB4">
            <w:pPr>
              <w:jc w:val="center"/>
              <w:rPr>
                <w:color w:val="auto"/>
                <w:sz w:val="21"/>
                <w:szCs w:val="21"/>
              </w:rPr>
            </w:pPr>
            <w:r w:rsidRPr="003A5AB4">
              <w:rPr>
                <w:sz w:val="21"/>
                <w:szCs w:val="21"/>
              </w:rPr>
              <w:t>二氧化碳检测仪</w:t>
            </w:r>
          </w:p>
        </w:tc>
        <w:tc>
          <w:tcPr>
            <w:tcW w:w="1559" w:type="dxa"/>
            <w:vAlign w:val="center"/>
          </w:tcPr>
          <w:p w:rsidR="003A5AB4" w:rsidRPr="003A5AB4" w:rsidRDefault="003A5AB4" w:rsidP="003A5AB4">
            <w:pPr>
              <w:jc w:val="center"/>
              <w:rPr>
                <w:color w:val="auto"/>
                <w:sz w:val="21"/>
                <w:szCs w:val="21"/>
              </w:rPr>
            </w:pPr>
            <w:r w:rsidRPr="003A5AB4">
              <w:rPr>
                <w:sz w:val="21"/>
                <w:szCs w:val="21"/>
              </w:rPr>
              <w:t>CJ-Y101</w:t>
            </w:r>
          </w:p>
        </w:tc>
        <w:tc>
          <w:tcPr>
            <w:tcW w:w="567" w:type="dxa"/>
            <w:vAlign w:val="center"/>
          </w:tcPr>
          <w:p w:rsidR="003A5AB4" w:rsidRPr="003A5AB4" w:rsidRDefault="003A5AB4" w:rsidP="003A5AB4">
            <w:pPr>
              <w:jc w:val="center"/>
              <w:rPr>
                <w:color w:val="auto"/>
                <w:sz w:val="21"/>
                <w:szCs w:val="21"/>
              </w:rPr>
            </w:pPr>
            <w:r w:rsidRPr="003A5AB4">
              <w:rPr>
                <w:sz w:val="21"/>
                <w:szCs w:val="21"/>
              </w:rPr>
              <w:t>台</w:t>
            </w:r>
          </w:p>
        </w:tc>
        <w:tc>
          <w:tcPr>
            <w:tcW w:w="992" w:type="dxa"/>
            <w:vAlign w:val="center"/>
          </w:tcPr>
          <w:p w:rsidR="003A5AB4" w:rsidRPr="003A5AB4" w:rsidRDefault="003A5AB4" w:rsidP="003A5AB4">
            <w:pPr>
              <w:jc w:val="center"/>
              <w:rPr>
                <w:color w:val="auto"/>
                <w:sz w:val="21"/>
                <w:szCs w:val="21"/>
              </w:rPr>
            </w:pPr>
            <w:r w:rsidRPr="003A5AB4">
              <w:rPr>
                <w:sz w:val="21"/>
                <w:szCs w:val="21"/>
              </w:rPr>
              <w:t>1</w:t>
            </w:r>
          </w:p>
        </w:tc>
        <w:tc>
          <w:tcPr>
            <w:tcW w:w="992" w:type="dxa"/>
            <w:vAlign w:val="center"/>
          </w:tcPr>
          <w:p w:rsidR="003A5AB4" w:rsidRPr="003A5AB4" w:rsidRDefault="003A5AB4" w:rsidP="003A5AB4">
            <w:pPr>
              <w:jc w:val="center"/>
              <w:rPr>
                <w:color w:val="auto"/>
                <w:sz w:val="21"/>
                <w:szCs w:val="21"/>
              </w:rPr>
            </w:pPr>
            <w:r w:rsidRPr="003A5AB4">
              <w:rPr>
                <w:sz w:val="21"/>
                <w:szCs w:val="21"/>
              </w:rPr>
              <w:t>1</w:t>
            </w:r>
          </w:p>
        </w:tc>
        <w:tc>
          <w:tcPr>
            <w:tcW w:w="1360" w:type="dxa"/>
            <w:vAlign w:val="center"/>
          </w:tcPr>
          <w:p w:rsidR="003A5AB4" w:rsidRPr="003A5AB4" w:rsidRDefault="003A5AB4" w:rsidP="003A5AB4">
            <w:pPr>
              <w:jc w:val="center"/>
              <w:rPr>
                <w:color w:val="auto"/>
                <w:sz w:val="21"/>
                <w:szCs w:val="21"/>
              </w:rPr>
            </w:pPr>
            <w:r w:rsidRPr="003A5AB4">
              <w:rPr>
                <w:sz w:val="21"/>
                <w:szCs w:val="21"/>
              </w:rPr>
              <w:t>不变</w:t>
            </w:r>
          </w:p>
        </w:tc>
      </w:tr>
      <w:tr w:rsidR="003A5AB4" w:rsidRPr="003A5AB4" w:rsidTr="003A5AB4">
        <w:trPr>
          <w:cantSplit/>
          <w:trHeight w:val="340"/>
          <w:jc w:val="center"/>
        </w:trPr>
        <w:tc>
          <w:tcPr>
            <w:tcW w:w="567" w:type="dxa"/>
            <w:vAlign w:val="center"/>
          </w:tcPr>
          <w:p w:rsidR="003A5AB4" w:rsidRPr="003A5AB4" w:rsidRDefault="003A5AB4" w:rsidP="003A5AB4">
            <w:pPr>
              <w:pStyle w:val="ae"/>
              <w:spacing w:beforeLines="0" w:afterLines="0"/>
              <w:rPr>
                <w:rFonts w:ascii="Times New Roman" w:hAnsi="Times New Roman"/>
                <w:color w:val="auto"/>
                <w:sz w:val="21"/>
                <w:szCs w:val="21"/>
              </w:rPr>
            </w:pPr>
            <w:r w:rsidRPr="003A5AB4">
              <w:rPr>
                <w:rFonts w:ascii="Times New Roman" w:hAnsi="Times New Roman"/>
                <w:color w:val="auto"/>
                <w:sz w:val="21"/>
                <w:szCs w:val="21"/>
              </w:rPr>
              <w:t>7</w:t>
            </w:r>
          </w:p>
        </w:tc>
        <w:tc>
          <w:tcPr>
            <w:tcW w:w="2694" w:type="dxa"/>
            <w:vAlign w:val="center"/>
          </w:tcPr>
          <w:p w:rsidR="003A5AB4" w:rsidRPr="003A5AB4" w:rsidRDefault="003A5AB4" w:rsidP="003A5AB4">
            <w:pPr>
              <w:jc w:val="center"/>
              <w:rPr>
                <w:color w:val="auto"/>
                <w:sz w:val="21"/>
                <w:szCs w:val="21"/>
              </w:rPr>
            </w:pPr>
            <w:r w:rsidRPr="003A5AB4">
              <w:rPr>
                <w:sz w:val="21"/>
                <w:szCs w:val="21"/>
              </w:rPr>
              <w:t>电热恒温培养箱</w:t>
            </w:r>
          </w:p>
        </w:tc>
        <w:tc>
          <w:tcPr>
            <w:tcW w:w="1559" w:type="dxa"/>
            <w:vAlign w:val="center"/>
          </w:tcPr>
          <w:p w:rsidR="003A5AB4" w:rsidRPr="003A5AB4" w:rsidRDefault="003A5AB4" w:rsidP="003A5AB4">
            <w:pPr>
              <w:jc w:val="center"/>
              <w:rPr>
                <w:color w:val="auto"/>
                <w:sz w:val="21"/>
                <w:szCs w:val="21"/>
              </w:rPr>
            </w:pPr>
            <w:r w:rsidRPr="003A5AB4">
              <w:rPr>
                <w:sz w:val="21"/>
                <w:szCs w:val="21"/>
              </w:rPr>
              <w:t>DHP-9162</w:t>
            </w:r>
          </w:p>
        </w:tc>
        <w:tc>
          <w:tcPr>
            <w:tcW w:w="567" w:type="dxa"/>
            <w:vAlign w:val="center"/>
          </w:tcPr>
          <w:p w:rsidR="003A5AB4" w:rsidRPr="003A5AB4" w:rsidRDefault="003A5AB4" w:rsidP="003A5AB4">
            <w:pPr>
              <w:jc w:val="center"/>
              <w:rPr>
                <w:color w:val="auto"/>
                <w:sz w:val="21"/>
                <w:szCs w:val="21"/>
              </w:rPr>
            </w:pPr>
            <w:r w:rsidRPr="003A5AB4">
              <w:rPr>
                <w:sz w:val="21"/>
                <w:szCs w:val="21"/>
              </w:rPr>
              <w:t>台</w:t>
            </w:r>
          </w:p>
        </w:tc>
        <w:tc>
          <w:tcPr>
            <w:tcW w:w="992" w:type="dxa"/>
            <w:vAlign w:val="center"/>
          </w:tcPr>
          <w:p w:rsidR="003A5AB4" w:rsidRPr="003A5AB4" w:rsidRDefault="003A5AB4" w:rsidP="003A5AB4">
            <w:pPr>
              <w:jc w:val="center"/>
              <w:rPr>
                <w:color w:val="auto"/>
                <w:sz w:val="21"/>
                <w:szCs w:val="21"/>
              </w:rPr>
            </w:pPr>
            <w:r w:rsidRPr="003A5AB4">
              <w:rPr>
                <w:sz w:val="21"/>
                <w:szCs w:val="21"/>
              </w:rPr>
              <w:t>1</w:t>
            </w:r>
          </w:p>
        </w:tc>
        <w:tc>
          <w:tcPr>
            <w:tcW w:w="992" w:type="dxa"/>
            <w:vAlign w:val="center"/>
          </w:tcPr>
          <w:p w:rsidR="003A5AB4" w:rsidRPr="003A5AB4" w:rsidRDefault="003A5AB4" w:rsidP="003A5AB4">
            <w:pPr>
              <w:jc w:val="center"/>
              <w:rPr>
                <w:color w:val="auto"/>
                <w:sz w:val="21"/>
                <w:szCs w:val="21"/>
              </w:rPr>
            </w:pPr>
            <w:r w:rsidRPr="003A5AB4">
              <w:rPr>
                <w:sz w:val="21"/>
                <w:szCs w:val="21"/>
              </w:rPr>
              <w:t>1</w:t>
            </w:r>
          </w:p>
        </w:tc>
        <w:tc>
          <w:tcPr>
            <w:tcW w:w="1360" w:type="dxa"/>
            <w:vAlign w:val="center"/>
          </w:tcPr>
          <w:p w:rsidR="003A5AB4" w:rsidRPr="003A5AB4" w:rsidRDefault="003A5AB4" w:rsidP="003A5AB4">
            <w:pPr>
              <w:jc w:val="center"/>
              <w:rPr>
                <w:color w:val="auto"/>
                <w:sz w:val="21"/>
                <w:szCs w:val="21"/>
              </w:rPr>
            </w:pPr>
            <w:r w:rsidRPr="003A5AB4">
              <w:rPr>
                <w:sz w:val="21"/>
                <w:szCs w:val="21"/>
              </w:rPr>
              <w:t>不变</w:t>
            </w:r>
          </w:p>
        </w:tc>
      </w:tr>
      <w:tr w:rsidR="003A5AB4" w:rsidRPr="003A5AB4" w:rsidTr="003A5AB4">
        <w:trPr>
          <w:cantSplit/>
          <w:trHeight w:val="340"/>
          <w:jc w:val="center"/>
        </w:trPr>
        <w:tc>
          <w:tcPr>
            <w:tcW w:w="567" w:type="dxa"/>
            <w:vAlign w:val="center"/>
          </w:tcPr>
          <w:p w:rsidR="003A5AB4" w:rsidRPr="003A5AB4" w:rsidRDefault="003A5AB4" w:rsidP="003A5AB4">
            <w:pPr>
              <w:pStyle w:val="ae"/>
              <w:spacing w:beforeLines="0" w:afterLines="0"/>
              <w:rPr>
                <w:rFonts w:ascii="Times New Roman" w:hAnsi="Times New Roman"/>
                <w:color w:val="auto"/>
                <w:sz w:val="21"/>
                <w:szCs w:val="21"/>
              </w:rPr>
            </w:pPr>
            <w:r w:rsidRPr="003A5AB4">
              <w:rPr>
                <w:rFonts w:ascii="Times New Roman" w:hAnsi="Times New Roman"/>
                <w:color w:val="auto"/>
                <w:sz w:val="21"/>
                <w:szCs w:val="21"/>
              </w:rPr>
              <w:t>8</w:t>
            </w:r>
          </w:p>
        </w:tc>
        <w:tc>
          <w:tcPr>
            <w:tcW w:w="2694" w:type="dxa"/>
            <w:vAlign w:val="center"/>
          </w:tcPr>
          <w:p w:rsidR="003A5AB4" w:rsidRPr="003A5AB4" w:rsidRDefault="003A5AB4" w:rsidP="003A5AB4">
            <w:pPr>
              <w:jc w:val="center"/>
              <w:rPr>
                <w:color w:val="auto"/>
                <w:sz w:val="21"/>
                <w:szCs w:val="21"/>
              </w:rPr>
            </w:pPr>
            <w:r w:rsidRPr="003A5AB4">
              <w:rPr>
                <w:sz w:val="21"/>
                <w:szCs w:val="21"/>
              </w:rPr>
              <w:t>医用离心机</w:t>
            </w:r>
          </w:p>
        </w:tc>
        <w:tc>
          <w:tcPr>
            <w:tcW w:w="1559" w:type="dxa"/>
            <w:vAlign w:val="center"/>
          </w:tcPr>
          <w:p w:rsidR="003A5AB4" w:rsidRPr="003A5AB4" w:rsidRDefault="003A5AB4" w:rsidP="003A5AB4">
            <w:pPr>
              <w:jc w:val="center"/>
              <w:rPr>
                <w:color w:val="auto"/>
                <w:sz w:val="21"/>
                <w:szCs w:val="21"/>
              </w:rPr>
            </w:pPr>
            <w:r w:rsidRPr="003A5AB4">
              <w:rPr>
                <w:sz w:val="21"/>
                <w:szCs w:val="21"/>
              </w:rPr>
              <w:t>BY-400C</w:t>
            </w:r>
          </w:p>
        </w:tc>
        <w:tc>
          <w:tcPr>
            <w:tcW w:w="567" w:type="dxa"/>
            <w:vAlign w:val="center"/>
          </w:tcPr>
          <w:p w:rsidR="003A5AB4" w:rsidRPr="003A5AB4" w:rsidRDefault="003A5AB4" w:rsidP="003A5AB4">
            <w:pPr>
              <w:jc w:val="center"/>
              <w:rPr>
                <w:color w:val="auto"/>
                <w:sz w:val="21"/>
                <w:szCs w:val="21"/>
              </w:rPr>
            </w:pPr>
            <w:r w:rsidRPr="003A5AB4">
              <w:rPr>
                <w:sz w:val="21"/>
                <w:szCs w:val="21"/>
              </w:rPr>
              <w:t>台</w:t>
            </w:r>
          </w:p>
        </w:tc>
        <w:tc>
          <w:tcPr>
            <w:tcW w:w="992" w:type="dxa"/>
            <w:vAlign w:val="center"/>
          </w:tcPr>
          <w:p w:rsidR="003A5AB4" w:rsidRPr="003A5AB4" w:rsidRDefault="003A5AB4" w:rsidP="003A5AB4">
            <w:pPr>
              <w:jc w:val="center"/>
              <w:rPr>
                <w:color w:val="auto"/>
                <w:sz w:val="21"/>
                <w:szCs w:val="21"/>
              </w:rPr>
            </w:pPr>
            <w:r w:rsidRPr="003A5AB4">
              <w:rPr>
                <w:sz w:val="21"/>
                <w:szCs w:val="21"/>
              </w:rPr>
              <w:t>1</w:t>
            </w:r>
          </w:p>
        </w:tc>
        <w:tc>
          <w:tcPr>
            <w:tcW w:w="992" w:type="dxa"/>
            <w:vAlign w:val="center"/>
          </w:tcPr>
          <w:p w:rsidR="003A5AB4" w:rsidRPr="003A5AB4" w:rsidRDefault="003A5AB4" w:rsidP="003A5AB4">
            <w:pPr>
              <w:jc w:val="center"/>
              <w:rPr>
                <w:color w:val="auto"/>
                <w:sz w:val="21"/>
                <w:szCs w:val="21"/>
              </w:rPr>
            </w:pPr>
            <w:r w:rsidRPr="003A5AB4">
              <w:rPr>
                <w:sz w:val="21"/>
                <w:szCs w:val="21"/>
              </w:rPr>
              <w:t>1</w:t>
            </w:r>
          </w:p>
        </w:tc>
        <w:tc>
          <w:tcPr>
            <w:tcW w:w="1360" w:type="dxa"/>
            <w:vAlign w:val="center"/>
          </w:tcPr>
          <w:p w:rsidR="003A5AB4" w:rsidRPr="003A5AB4" w:rsidRDefault="003A5AB4" w:rsidP="003A5AB4">
            <w:pPr>
              <w:jc w:val="center"/>
              <w:rPr>
                <w:color w:val="auto"/>
                <w:sz w:val="21"/>
                <w:szCs w:val="21"/>
              </w:rPr>
            </w:pPr>
            <w:r w:rsidRPr="003A5AB4">
              <w:rPr>
                <w:sz w:val="21"/>
                <w:szCs w:val="21"/>
              </w:rPr>
              <w:t>不变</w:t>
            </w:r>
          </w:p>
        </w:tc>
      </w:tr>
      <w:tr w:rsidR="003A5AB4" w:rsidRPr="003A5AB4" w:rsidTr="003A5AB4">
        <w:trPr>
          <w:cantSplit/>
          <w:trHeight w:val="340"/>
          <w:jc w:val="center"/>
        </w:trPr>
        <w:tc>
          <w:tcPr>
            <w:tcW w:w="567" w:type="dxa"/>
            <w:vAlign w:val="center"/>
          </w:tcPr>
          <w:p w:rsidR="003A5AB4" w:rsidRPr="003A5AB4" w:rsidRDefault="003A5AB4" w:rsidP="003A5AB4">
            <w:pPr>
              <w:pStyle w:val="ae"/>
              <w:spacing w:beforeLines="0" w:afterLines="0"/>
              <w:rPr>
                <w:rFonts w:ascii="Times New Roman" w:hAnsi="Times New Roman"/>
                <w:color w:val="auto"/>
                <w:sz w:val="21"/>
                <w:szCs w:val="21"/>
              </w:rPr>
            </w:pPr>
            <w:r w:rsidRPr="003A5AB4">
              <w:rPr>
                <w:rFonts w:ascii="Times New Roman" w:hAnsi="Times New Roman"/>
                <w:color w:val="auto"/>
                <w:sz w:val="21"/>
                <w:szCs w:val="21"/>
              </w:rPr>
              <w:t>9</w:t>
            </w:r>
          </w:p>
        </w:tc>
        <w:tc>
          <w:tcPr>
            <w:tcW w:w="2694" w:type="dxa"/>
            <w:vAlign w:val="center"/>
          </w:tcPr>
          <w:p w:rsidR="003A5AB4" w:rsidRPr="003A5AB4" w:rsidRDefault="003A5AB4" w:rsidP="003A5AB4">
            <w:pPr>
              <w:jc w:val="center"/>
              <w:rPr>
                <w:color w:val="auto"/>
                <w:sz w:val="21"/>
                <w:szCs w:val="21"/>
              </w:rPr>
            </w:pPr>
            <w:r w:rsidRPr="003A5AB4">
              <w:rPr>
                <w:sz w:val="21"/>
                <w:szCs w:val="21"/>
              </w:rPr>
              <w:t>红外接种灭菌器</w:t>
            </w:r>
          </w:p>
        </w:tc>
        <w:tc>
          <w:tcPr>
            <w:tcW w:w="1559" w:type="dxa"/>
            <w:vAlign w:val="center"/>
          </w:tcPr>
          <w:p w:rsidR="003A5AB4" w:rsidRPr="003A5AB4" w:rsidRDefault="003A5AB4" w:rsidP="003A5AB4">
            <w:pPr>
              <w:jc w:val="center"/>
              <w:rPr>
                <w:color w:val="auto"/>
                <w:sz w:val="21"/>
                <w:szCs w:val="21"/>
              </w:rPr>
            </w:pPr>
            <w:r w:rsidRPr="003A5AB4">
              <w:rPr>
                <w:sz w:val="21"/>
                <w:szCs w:val="21"/>
              </w:rPr>
              <w:t>TM-800</w:t>
            </w:r>
          </w:p>
        </w:tc>
        <w:tc>
          <w:tcPr>
            <w:tcW w:w="567" w:type="dxa"/>
            <w:vAlign w:val="center"/>
          </w:tcPr>
          <w:p w:rsidR="003A5AB4" w:rsidRPr="003A5AB4" w:rsidRDefault="003A5AB4" w:rsidP="003A5AB4">
            <w:pPr>
              <w:jc w:val="center"/>
              <w:rPr>
                <w:color w:val="auto"/>
                <w:sz w:val="21"/>
                <w:szCs w:val="21"/>
              </w:rPr>
            </w:pPr>
            <w:r w:rsidRPr="003A5AB4">
              <w:rPr>
                <w:sz w:val="21"/>
                <w:szCs w:val="21"/>
              </w:rPr>
              <w:t>台</w:t>
            </w:r>
          </w:p>
        </w:tc>
        <w:tc>
          <w:tcPr>
            <w:tcW w:w="992" w:type="dxa"/>
            <w:vAlign w:val="center"/>
          </w:tcPr>
          <w:p w:rsidR="003A5AB4" w:rsidRPr="003A5AB4" w:rsidRDefault="003A5AB4" w:rsidP="003A5AB4">
            <w:pPr>
              <w:jc w:val="center"/>
              <w:rPr>
                <w:color w:val="auto"/>
                <w:sz w:val="21"/>
                <w:szCs w:val="21"/>
              </w:rPr>
            </w:pPr>
            <w:r w:rsidRPr="003A5AB4">
              <w:rPr>
                <w:sz w:val="21"/>
                <w:szCs w:val="21"/>
              </w:rPr>
              <w:t>1</w:t>
            </w:r>
          </w:p>
        </w:tc>
        <w:tc>
          <w:tcPr>
            <w:tcW w:w="992" w:type="dxa"/>
            <w:vAlign w:val="center"/>
          </w:tcPr>
          <w:p w:rsidR="003A5AB4" w:rsidRPr="003A5AB4" w:rsidRDefault="003A5AB4" w:rsidP="003A5AB4">
            <w:pPr>
              <w:jc w:val="center"/>
              <w:rPr>
                <w:color w:val="auto"/>
                <w:sz w:val="21"/>
                <w:szCs w:val="21"/>
              </w:rPr>
            </w:pPr>
            <w:r w:rsidRPr="003A5AB4">
              <w:rPr>
                <w:sz w:val="21"/>
                <w:szCs w:val="21"/>
              </w:rPr>
              <w:t>1</w:t>
            </w:r>
          </w:p>
        </w:tc>
        <w:tc>
          <w:tcPr>
            <w:tcW w:w="1360" w:type="dxa"/>
            <w:vAlign w:val="center"/>
          </w:tcPr>
          <w:p w:rsidR="003A5AB4" w:rsidRPr="003A5AB4" w:rsidRDefault="003A5AB4" w:rsidP="003A5AB4">
            <w:pPr>
              <w:jc w:val="center"/>
              <w:rPr>
                <w:color w:val="auto"/>
                <w:sz w:val="21"/>
                <w:szCs w:val="21"/>
              </w:rPr>
            </w:pPr>
            <w:r w:rsidRPr="003A5AB4">
              <w:rPr>
                <w:sz w:val="21"/>
                <w:szCs w:val="21"/>
              </w:rPr>
              <w:t>不变</w:t>
            </w:r>
          </w:p>
        </w:tc>
      </w:tr>
      <w:tr w:rsidR="003A5AB4" w:rsidRPr="003A5AB4" w:rsidTr="003A5AB4">
        <w:trPr>
          <w:cantSplit/>
          <w:trHeight w:val="340"/>
          <w:jc w:val="center"/>
        </w:trPr>
        <w:tc>
          <w:tcPr>
            <w:tcW w:w="567" w:type="dxa"/>
            <w:vAlign w:val="center"/>
          </w:tcPr>
          <w:p w:rsidR="003A5AB4" w:rsidRPr="003A5AB4" w:rsidRDefault="003A5AB4" w:rsidP="003A5AB4">
            <w:pPr>
              <w:pStyle w:val="ae"/>
              <w:spacing w:beforeLines="0" w:afterLines="0"/>
              <w:rPr>
                <w:rFonts w:ascii="Times New Roman" w:hAnsi="Times New Roman"/>
                <w:color w:val="auto"/>
                <w:sz w:val="21"/>
                <w:szCs w:val="21"/>
              </w:rPr>
            </w:pPr>
            <w:r w:rsidRPr="003A5AB4">
              <w:rPr>
                <w:rFonts w:ascii="Times New Roman" w:hAnsi="Times New Roman"/>
                <w:color w:val="auto"/>
                <w:sz w:val="21"/>
                <w:szCs w:val="21"/>
              </w:rPr>
              <w:t>10</w:t>
            </w:r>
          </w:p>
        </w:tc>
        <w:tc>
          <w:tcPr>
            <w:tcW w:w="2694" w:type="dxa"/>
            <w:vAlign w:val="center"/>
          </w:tcPr>
          <w:p w:rsidR="003A5AB4" w:rsidRPr="003A5AB4" w:rsidRDefault="003A5AB4" w:rsidP="003A5AB4">
            <w:pPr>
              <w:jc w:val="center"/>
              <w:rPr>
                <w:color w:val="auto"/>
                <w:sz w:val="21"/>
                <w:szCs w:val="21"/>
              </w:rPr>
            </w:pPr>
            <w:r w:rsidRPr="003A5AB4">
              <w:rPr>
                <w:sz w:val="21"/>
                <w:szCs w:val="21"/>
              </w:rPr>
              <w:t>立式压力蒸汽灭菌器</w:t>
            </w:r>
          </w:p>
        </w:tc>
        <w:tc>
          <w:tcPr>
            <w:tcW w:w="1559" w:type="dxa"/>
            <w:vAlign w:val="center"/>
          </w:tcPr>
          <w:p w:rsidR="003A5AB4" w:rsidRPr="003A5AB4" w:rsidRDefault="003A5AB4" w:rsidP="003A5AB4">
            <w:pPr>
              <w:jc w:val="center"/>
              <w:rPr>
                <w:color w:val="auto"/>
                <w:sz w:val="21"/>
                <w:szCs w:val="21"/>
              </w:rPr>
            </w:pPr>
            <w:r w:rsidRPr="003A5AB4">
              <w:rPr>
                <w:sz w:val="21"/>
                <w:szCs w:val="21"/>
              </w:rPr>
              <w:t>LS-50HD</w:t>
            </w:r>
          </w:p>
        </w:tc>
        <w:tc>
          <w:tcPr>
            <w:tcW w:w="567" w:type="dxa"/>
            <w:vAlign w:val="center"/>
          </w:tcPr>
          <w:p w:rsidR="003A5AB4" w:rsidRPr="003A5AB4" w:rsidRDefault="003A5AB4" w:rsidP="003A5AB4">
            <w:pPr>
              <w:jc w:val="center"/>
              <w:rPr>
                <w:color w:val="auto"/>
                <w:sz w:val="21"/>
                <w:szCs w:val="21"/>
              </w:rPr>
            </w:pPr>
            <w:r w:rsidRPr="003A5AB4">
              <w:rPr>
                <w:sz w:val="21"/>
                <w:szCs w:val="21"/>
              </w:rPr>
              <w:t>台</w:t>
            </w:r>
          </w:p>
        </w:tc>
        <w:tc>
          <w:tcPr>
            <w:tcW w:w="992" w:type="dxa"/>
            <w:vAlign w:val="center"/>
          </w:tcPr>
          <w:p w:rsidR="003A5AB4" w:rsidRPr="003A5AB4" w:rsidRDefault="003A5AB4" w:rsidP="003A5AB4">
            <w:pPr>
              <w:jc w:val="center"/>
              <w:rPr>
                <w:color w:val="auto"/>
                <w:sz w:val="21"/>
                <w:szCs w:val="21"/>
              </w:rPr>
            </w:pPr>
            <w:r w:rsidRPr="003A5AB4">
              <w:rPr>
                <w:sz w:val="21"/>
                <w:szCs w:val="21"/>
              </w:rPr>
              <w:t>1</w:t>
            </w:r>
          </w:p>
        </w:tc>
        <w:tc>
          <w:tcPr>
            <w:tcW w:w="992" w:type="dxa"/>
            <w:vAlign w:val="center"/>
          </w:tcPr>
          <w:p w:rsidR="003A5AB4" w:rsidRPr="003A5AB4" w:rsidRDefault="003A5AB4" w:rsidP="003A5AB4">
            <w:pPr>
              <w:jc w:val="center"/>
              <w:rPr>
                <w:color w:val="auto"/>
                <w:sz w:val="21"/>
                <w:szCs w:val="21"/>
              </w:rPr>
            </w:pPr>
            <w:r w:rsidRPr="003A5AB4">
              <w:rPr>
                <w:sz w:val="21"/>
                <w:szCs w:val="21"/>
              </w:rPr>
              <w:t>1</w:t>
            </w:r>
          </w:p>
        </w:tc>
        <w:tc>
          <w:tcPr>
            <w:tcW w:w="1360" w:type="dxa"/>
            <w:vAlign w:val="center"/>
          </w:tcPr>
          <w:p w:rsidR="003A5AB4" w:rsidRPr="003A5AB4" w:rsidRDefault="003A5AB4" w:rsidP="003A5AB4">
            <w:pPr>
              <w:jc w:val="center"/>
              <w:rPr>
                <w:color w:val="auto"/>
                <w:sz w:val="21"/>
                <w:szCs w:val="21"/>
              </w:rPr>
            </w:pPr>
            <w:r w:rsidRPr="003A5AB4">
              <w:rPr>
                <w:sz w:val="21"/>
                <w:szCs w:val="21"/>
              </w:rPr>
              <w:t>不变</w:t>
            </w:r>
          </w:p>
        </w:tc>
      </w:tr>
      <w:tr w:rsidR="003A5AB4" w:rsidRPr="003A5AB4" w:rsidTr="003A5AB4">
        <w:trPr>
          <w:cantSplit/>
          <w:trHeight w:val="340"/>
          <w:jc w:val="center"/>
        </w:trPr>
        <w:tc>
          <w:tcPr>
            <w:tcW w:w="567" w:type="dxa"/>
            <w:vAlign w:val="center"/>
          </w:tcPr>
          <w:p w:rsidR="003A5AB4" w:rsidRPr="003A5AB4" w:rsidRDefault="003A5AB4" w:rsidP="003A5AB4">
            <w:pPr>
              <w:pStyle w:val="ae"/>
              <w:spacing w:beforeLines="0" w:afterLines="0"/>
              <w:rPr>
                <w:rFonts w:ascii="Times New Roman" w:hAnsi="Times New Roman"/>
                <w:color w:val="auto"/>
                <w:sz w:val="21"/>
                <w:szCs w:val="21"/>
              </w:rPr>
            </w:pPr>
            <w:r w:rsidRPr="003A5AB4">
              <w:rPr>
                <w:rFonts w:ascii="Times New Roman" w:hAnsi="Times New Roman"/>
                <w:color w:val="auto"/>
                <w:sz w:val="21"/>
                <w:szCs w:val="21"/>
              </w:rPr>
              <w:t>11</w:t>
            </w:r>
          </w:p>
        </w:tc>
        <w:tc>
          <w:tcPr>
            <w:tcW w:w="2694" w:type="dxa"/>
            <w:vAlign w:val="center"/>
          </w:tcPr>
          <w:p w:rsidR="003A5AB4" w:rsidRPr="003A5AB4" w:rsidRDefault="003A5AB4" w:rsidP="003A5AB4">
            <w:pPr>
              <w:jc w:val="center"/>
              <w:rPr>
                <w:color w:val="auto"/>
                <w:sz w:val="21"/>
                <w:szCs w:val="21"/>
              </w:rPr>
            </w:pPr>
            <w:r w:rsidRPr="003A5AB4">
              <w:rPr>
                <w:sz w:val="21"/>
                <w:szCs w:val="21"/>
              </w:rPr>
              <w:t>紫外消毒车</w:t>
            </w:r>
          </w:p>
        </w:tc>
        <w:tc>
          <w:tcPr>
            <w:tcW w:w="1559" w:type="dxa"/>
            <w:vAlign w:val="center"/>
          </w:tcPr>
          <w:p w:rsidR="003A5AB4" w:rsidRPr="003A5AB4" w:rsidRDefault="003A5AB4" w:rsidP="003A5AB4">
            <w:pPr>
              <w:jc w:val="center"/>
              <w:rPr>
                <w:color w:val="auto"/>
                <w:sz w:val="21"/>
                <w:szCs w:val="21"/>
              </w:rPr>
            </w:pPr>
            <w:r w:rsidRPr="003A5AB4">
              <w:rPr>
                <w:sz w:val="21"/>
                <w:szCs w:val="21"/>
              </w:rPr>
              <w:t>HZSC-1</w:t>
            </w:r>
          </w:p>
        </w:tc>
        <w:tc>
          <w:tcPr>
            <w:tcW w:w="567" w:type="dxa"/>
            <w:vAlign w:val="center"/>
          </w:tcPr>
          <w:p w:rsidR="003A5AB4" w:rsidRPr="003A5AB4" w:rsidRDefault="003A5AB4" w:rsidP="003A5AB4">
            <w:pPr>
              <w:jc w:val="center"/>
              <w:rPr>
                <w:color w:val="auto"/>
                <w:sz w:val="21"/>
                <w:szCs w:val="21"/>
              </w:rPr>
            </w:pPr>
            <w:r w:rsidRPr="003A5AB4">
              <w:rPr>
                <w:sz w:val="21"/>
                <w:szCs w:val="21"/>
              </w:rPr>
              <w:t>台</w:t>
            </w:r>
          </w:p>
        </w:tc>
        <w:tc>
          <w:tcPr>
            <w:tcW w:w="992" w:type="dxa"/>
            <w:vAlign w:val="center"/>
          </w:tcPr>
          <w:p w:rsidR="003A5AB4" w:rsidRPr="003A5AB4" w:rsidRDefault="003A5AB4" w:rsidP="003A5AB4">
            <w:pPr>
              <w:jc w:val="center"/>
              <w:rPr>
                <w:color w:val="auto"/>
                <w:sz w:val="21"/>
                <w:szCs w:val="21"/>
              </w:rPr>
            </w:pPr>
            <w:r w:rsidRPr="003A5AB4">
              <w:rPr>
                <w:sz w:val="21"/>
                <w:szCs w:val="21"/>
              </w:rPr>
              <w:t>1</w:t>
            </w:r>
          </w:p>
        </w:tc>
        <w:tc>
          <w:tcPr>
            <w:tcW w:w="992" w:type="dxa"/>
            <w:vAlign w:val="center"/>
          </w:tcPr>
          <w:p w:rsidR="003A5AB4" w:rsidRPr="003A5AB4" w:rsidRDefault="003A5AB4" w:rsidP="003A5AB4">
            <w:pPr>
              <w:jc w:val="center"/>
              <w:rPr>
                <w:color w:val="auto"/>
                <w:sz w:val="21"/>
                <w:szCs w:val="21"/>
              </w:rPr>
            </w:pPr>
            <w:r w:rsidRPr="003A5AB4">
              <w:rPr>
                <w:sz w:val="21"/>
                <w:szCs w:val="21"/>
              </w:rPr>
              <w:t>1</w:t>
            </w:r>
          </w:p>
        </w:tc>
        <w:tc>
          <w:tcPr>
            <w:tcW w:w="1360" w:type="dxa"/>
            <w:vAlign w:val="center"/>
          </w:tcPr>
          <w:p w:rsidR="003A5AB4" w:rsidRPr="003A5AB4" w:rsidRDefault="003A5AB4" w:rsidP="003A5AB4">
            <w:pPr>
              <w:jc w:val="center"/>
              <w:rPr>
                <w:color w:val="auto"/>
                <w:sz w:val="21"/>
                <w:szCs w:val="21"/>
              </w:rPr>
            </w:pPr>
            <w:r w:rsidRPr="003A5AB4">
              <w:rPr>
                <w:sz w:val="21"/>
                <w:szCs w:val="21"/>
              </w:rPr>
              <w:t>不变</w:t>
            </w:r>
          </w:p>
        </w:tc>
      </w:tr>
      <w:tr w:rsidR="003A5AB4" w:rsidRPr="003A5AB4" w:rsidTr="003A5AB4">
        <w:trPr>
          <w:cantSplit/>
          <w:trHeight w:val="340"/>
          <w:jc w:val="center"/>
        </w:trPr>
        <w:tc>
          <w:tcPr>
            <w:tcW w:w="567" w:type="dxa"/>
            <w:vAlign w:val="center"/>
          </w:tcPr>
          <w:p w:rsidR="003A5AB4" w:rsidRPr="003A5AB4" w:rsidRDefault="003A5AB4" w:rsidP="003A5AB4">
            <w:pPr>
              <w:pStyle w:val="ae"/>
              <w:spacing w:beforeLines="0" w:afterLines="0"/>
              <w:rPr>
                <w:rFonts w:ascii="Times New Roman" w:hAnsi="Times New Roman"/>
                <w:color w:val="auto"/>
                <w:sz w:val="21"/>
                <w:szCs w:val="21"/>
              </w:rPr>
            </w:pPr>
            <w:r w:rsidRPr="003A5AB4">
              <w:rPr>
                <w:rFonts w:ascii="Times New Roman" w:hAnsi="Times New Roman"/>
                <w:color w:val="auto"/>
                <w:sz w:val="21"/>
                <w:szCs w:val="21"/>
              </w:rPr>
              <w:t>12</w:t>
            </w:r>
          </w:p>
        </w:tc>
        <w:tc>
          <w:tcPr>
            <w:tcW w:w="2694" w:type="dxa"/>
            <w:vAlign w:val="center"/>
          </w:tcPr>
          <w:p w:rsidR="003A5AB4" w:rsidRPr="003A5AB4" w:rsidRDefault="003A5AB4" w:rsidP="003A5AB4">
            <w:pPr>
              <w:jc w:val="center"/>
              <w:rPr>
                <w:color w:val="auto"/>
                <w:sz w:val="21"/>
                <w:szCs w:val="21"/>
              </w:rPr>
            </w:pPr>
            <w:r w:rsidRPr="003A5AB4">
              <w:rPr>
                <w:sz w:val="21"/>
                <w:szCs w:val="21"/>
              </w:rPr>
              <w:t>生物显微镜</w:t>
            </w:r>
          </w:p>
        </w:tc>
        <w:tc>
          <w:tcPr>
            <w:tcW w:w="1559" w:type="dxa"/>
            <w:vAlign w:val="center"/>
          </w:tcPr>
          <w:p w:rsidR="003A5AB4" w:rsidRPr="003A5AB4" w:rsidRDefault="003A5AB4" w:rsidP="003A5AB4">
            <w:pPr>
              <w:jc w:val="center"/>
              <w:rPr>
                <w:color w:val="auto"/>
                <w:sz w:val="21"/>
                <w:szCs w:val="21"/>
              </w:rPr>
            </w:pPr>
            <w:r w:rsidRPr="003A5AB4">
              <w:rPr>
                <w:sz w:val="21"/>
                <w:szCs w:val="21"/>
              </w:rPr>
              <w:t>CX23</w:t>
            </w:r>
          </w:p>
        </w:tc>
        <w:tc>
          <w:tcPr>
            <w:tcW w:w="567" w:type="dxa"/>
            <w:vAlign w:val="center"/>
          </w:tcPr>
          <w:p w:rsidR="003A5AB4" w:rsidRPr="003A5AB4" w:rsidRDefault="003A5AB4" w:rsidP="003A5AB4">
            <w:pPr>
              <w:jc w:val="center"/>
              <w:rPr>
                <w:color w:val="auto"/>
                <w:sz w:val="21"/>
                <w:szCs w:val="21"/>
              </w:rPr>
            </w:pPr>
            <w:r w:rsidRPr="003A5AB4">
              <w:rPr>
                <w:sz w:val="21"/>
                <w:szCs w:val="21"/>
              </w:rPr>
              <w:t>台</w:t>
            </w:r>
          </w:p>
        </w:tc>
        <w:tc>
          <w:tcPr>
            <w:tcW w:w="992" w:type="dxa"/>
            <w:vAlign w:val="center"/>
          </w:tcPr>
          <w:p w:rsidR="003A5AB4" w:rsidRPr="003A5AB4" w:rsidRDefault="003A5AB4" w:rsidP="003A5AB4">
            <w:pPr>
              <w:jc w:val="center"/>
              <w:rPr>
                <w:color w:val="auto"/>
                <w:sz w:val="21"/>
                <w:szCs w:val="21"/>
              </w:rPr>
            </w:pPr>
            <w:r w:rsidRPr="003A5AB4">
              <w:rPr>
                <w:sz w:val="21"/>
                <w:szCs w:val="21"/>
              </w:rPr>
              <w:t>1</w:t>
            </w:r>
          </w:p>
        </w:tc>
        <w:tc>
          <w:tcPr>
            <w:tcW w:w="992" w:type="dxa"/>
            <w:vAlign w:val="center"/>
          </w:tcPr>
          <w:p w:rsidR="003A5AB4" w:rsidRPr="003A5AB4" w:rsidRDefault="003A5AB4" w:rsidP="003A5AB4">
            <w:pPr>
              <w:jc w:val="center"/>
              <w:rPr>
                <w:color w:val="auto"/>
                <w:sz w:val="21"/>
                <w:szCs w:val="21"/>
              </w:rPr>
            </w:pPr>
            <w:r w:rsidRPr="003A5AB4">
              <w:rPr>
                <w:sz w:val="21"/>
                <w:szCs w:val="21"/>
              </w:rPr>
              <w:t>1</w:t>
            </w:r>
          </w:p>
        </w:tc>
        <w:tc>
          <w:tcPr>
            <w:tcW w:w="1360" w:type="dxa"/>
            <w:vAlign w:val="center"/>
          </w:tcPr>
          <w:p w:rsidR="003A5AB4" w:rsidRPr="003A5AB4" w:rsidRDefault="003A5AB4" w:rsidP="003A5AB4">
            <w:pPr>
              <w:jc w:val="center"/>
              <w:rPr>
                <w:color w:val="auto"/>
                <w:sz w:val="21"/>
                <w:szCs w:val="21"/>
              </w:rPr>
            </w:pPr>
            <w:r w:rsidRPr="003A5AB4">
              <w:rPr>
                <w:sz w:val="21"/>
                <w:szCs w:val="21"/>
              </w:rPr>
              <w:t>不变</w:t>
            </w:r>
          </w:p>
        </w:tc>
      </w:tr>
      <w:tr w:rsidR="003A5AB4" w:rsidRPr="003A5AB4" w:rsidTr="003A5AB4">
        <w:trPr>
          <w:cantSplit/>
          <w:trHeight w:val="340"/>
          <w:jc w:val="center"/>
        </w:trPr>
        <w:tc>
          <w:tcPr>
            <w:tcW w:w="567" w:type="dxa"/>
            <w:vAlign w:val="center"/>
          </w:tcPr>
          <w:p w:rsidR="003A5AB4" w:rsidRPr="003A5AB4" w:rsidRDefault="003A5AB4" w:rsidP="003A5AB4">
            <w:pPr>
              <w:pStyle w:val="ae"/>
              <w:spacing w:beforeLines="0" w:afterLines="0"/>
              <w:rPr>
                <w:rFonts w:ascii="Times New Roman" w:hAnsi="Times New Roman"/>
                <w:color w:val="auto"/>
                <w:sz w:val="21"/>
                <w:szCs w:val="21"/>
              </w:rPr>
            </w:pPr>
            <w:r w:rsidRPr="003A5AB4">
              <w:rPr>
                <w:rFonts w:ascii="Times New Roman" w:hAnsi="Times New Roman"/>
                <w:color w:val="auto"/>
                <w:sz w:val="21"/>
                <w:szCs w:val="21"/>
              </w:rPr>
              <w:t>13</w:t>
            </w:r>
          </w:p>
        </w:tc>
        <w:tc>
          <w:tcPr>
            <w:tcW w:w="2694" w:type="dxa"/>
            <w:vAlign w:val="center"/>
          </w:tcPr>
          <w:p w:rsidR="003A5AB4" w:rsidRPr="003A5AB4" w:rsidRDefault="003A5AB4" w:rsidP="003A5AB4">
            <w:pPr>
              <w:jc w:val="center"/>
              <w:rPr>
                <w:color w:val="auto"/>
                <w:sz w:val="21"/>
                <w:szCs w:val="21"/>
              </w:rPr>
            </w:pPr>
            <w:r w:rsidRPr="003A5AB4">
              <w:rPr>
                <w:sz w:val="21"/>
                <w:szCs w:val="21"/>
              </w:rPr>
              <w:t>电脑</w:t>
            </w:r>
          </w:p>
        </w:tc>
        <w:tc>
          <w:tcPr>
            <w:tcW w:w="1559" w:type="dxa"/>
            <w:vAlign w:val="center"/>
          </w:tcPr>
          <w:p w:rsidR="003A5AB4" w:rsidRPr="003A5AB4" w:rsidRDefault="003A5AB4" w:rsidP="003A5AB4">
            <w:pPr>
              <w:jc w:val="center"/>
              <w:rPr>
                <w:color w:val="auto"/>
                <w:sz w:val="21"/>
                <w:szCs w:val="21"/>
              </w:rPr>
            </w:pPr>
            <w:r w:rsidRPr="003A5AB4">
              <w:rPr>
                <w:sz w:val="21"/>
                <w:szCs w:val="21"/>
              </w:rPr>
              <w:t>DELL3670</w:t>
            </w:r>
          </w:p>
        </w:tc>
        <w:tc>
          <w:tcPr>
            <w:tcW w:w="567" w:type="dxa"/>
            <w:vAlign w:val="center"/>
          </w:tcPr>
          <w:p w:rsidR="003A5AB4" w:rsidRPr="003A5AB4" w:rsidRDefault="003A5AB4" w:rsidP="003A5AB4">
            <w:pPr>
              <w:jc w:val="center"/>
              <w:rPr>
                <w:color w:val="auto"/>
                <w:sz w:val="21"/>
                <w:szCs w:val="21"/>
              </w:rPr>
            </w:pPr>
            <w:r w:rsidRPr="003A5AB4">
              <w:rPr>
                <w:sz w:val="21"/>
                <w:szCs w:val="21"/>
              </w:rPr>
              <w:t>台</w:t>
            </w:r>
          </w:p>
        </w:tc>
        <w:tc>
          <w:tcPr>
            <w:tcW w:w="992" w:type="dxa"/>
            <w:vAlign w:val="center"/>
          </w:tcPr>
          <w:p w:rsidR="003A5AB4" w:rsidRPr="003A5AB4" w:rsidRDefault="003A5AB4" w:rsidP="003A5AB4">
            <w:pPr>
              <w:jc w:val="center"/>
              <w:rPr>
                <w:color w:val="auto"/>
                <w:sz w:val="21"/>
                <w:szCs w:val="21"/>
              </w:rPr>
            </w:pPr>
            <w:r w:rsidRPr="003A5AB4">
              <w:rPr>
                <w:sz w:val="21"/>
                <w:szCs w:val="21"/>
              </w:rPr>
              <w:t>2</w:t>
            </w:r>
          </w:p>
        </w:tc>
        <w:tc>
          <w:tcPr>
            <w:tcW w:w="992" w:type="dxa"/>
            <w:vAlign w:val="center"/>
          </w:tcPr>
          <w:p w:rsidR="003A5AB4" w:rsidRPr="003A5AB4" w:rsidRDefault="003A5AB4" w:rsidP="003A5AB4">
            <w:pPr>
              <w:jc w:val="center"/>
              <w:rPr>
                <w:color w:val="auto"/>
                <w:sz w:val="21"/>
                <w:szCs w:val="21"/>
              </w:rPr>
            </w:pPr>
            <w:r w:rsidRPr="003A5AB4">
              <w:rPr>
                <w:sz w:val="21"/>
                <w:szCs w:val="21"/>
              </w:rPr>
              <w:t>2</w:t>
            </w:r>
          </w:p>
        </w:tc>
        <w:tc>
          <w:tcPr>
            <w:tcW w:w="1360" w:type="dxa"/>
            <w:vAlign w:val="center"/>
          </w:tcPr>
          <w:p w:rsidR="003A5AB4" w:rsidRPr="003A5AB4" w:rsidRDefault="003A5AB4" w:rsidP="003A5AB4">
            <w:pPr>
              <w:jc w:val="center"/>
              <w:rPr>
                <w:color w:val="auto"/>
                <w:sz w:val="21"/>
                <w:szCs w:val="21"/>
              </w:rPr>
            </w:pPr>
            <w:r w:rsidRPr="003A5AB4">
              <w:rPr>
                <w:sz w:val="21"/>
                <w:szCs w:val="21"/>
              </w:rPr>
              <w:t>不变</w:t>
            </w:r>
          </w:p>
        </w:tc>
      </w:tr>
      <w:tr w:rsidR="003A5AB4" w:rsidRPr="003A5AB4" w:rsidTr="003A5AB4">
        <w:trPr>
          <w:cantSplit/>
          <w:trHeight w:val="340"/>
          <w:jc w:val="center"/>
        </w:trPr>
        <w:tc>
          <w:tcPr>
            <w:tcW w:w="567" w:type="dxa"/>
            <w:vAlign w:val="center"/>
          </w:tcPr>
          <w:p w:rsidR="003A5AB4" w:rsidRPr="003A5AB4" w:rsidRDefault="003A5AB4" w:rsidP="003A5AB4">
            <w:pPr>
              <w:pStyle w:val="ae"/>
              <w:spacing w:beforeLines="0" w:afterLines="0"/>
              <w:rPr>
                <w:rFonts w:ascii="Times New Roman" w:hAnsi="Times New Roman"/>
                <w:color w:val="auto"/>
                <w:sz w:val="21"/>
                <w:szCs w:val="21"/>
              </w:rPr>
            </w:pPr>
            <w:r w:rsidRPr="003A5AB4">
              <w:rPr>
                <w:rFonts w:ascii="Times New Roman" w:hAnsi="Times New Roman"/>
                <w:color w:val="auto"/>
                <w:sz w:val="21"/>
                <w:szCs w:val="21"/>
              </w:rPr>
              <w:t>14</w:t>
            </w:r>
          </w:p>
        </w:tc>
        <w:tc>
          <w:tcPr>
            <w:tcW w:w="2694" w:type="dxa"/>
            <w:vAlign w:val="center"/>
          </w:tcPr>
          <w:p w:rsidR="003A5AB4" w:rsidRPr="003A5AB4" w:rsidRDefault="003A5AB4" w:rsidP="003A5AB4">
            <w:pPr>
              <w:jc w:val="center"/>
              <w:rPr>
                <w:color w:val="auto"/>
                <w:sz w:val="21"/>
                <w:szCs w:val="21"/>
              </w:rPr>
            </w:pPr>
            <w:r w:rsidRPr="003A5AB4">
              <w:rPr>
                <w:sz w:val="21"/>
                <w:szCs w:val="21"/>
              </w:rPr>
              <w:t>冰箱（家用，立式，</w:t>
            </w:r>
            <w:r w:rsidRPr="003A5AB4">
              <w:rPr>
                <w:sz w:val="21"/>
                <w:szCs w:val="21"/>
              </w:rPr>
              <w:t>2-8</w:t>
            </w:r>
            <w:r w:rsidRPr="003A5AB4">
              <w:rPr>
                <w:sz w:val="21"/>
                <w:szCs w:val="21"/>
              </w:rPr>
              <w:t>度</w:t>
            </w:r>
            <w:r w:rsidRPr="003A5AB4">
              <w:rPr>
                <w:sz w:val="21"/>
                <w:szCs w:val="21"/>
              </w:rPr>
              <w:t>&amp;-20</w:t>
            </w:r>
            <w:r w:rsidRPr="003A5AB4">
              <w:rPr>
                <w:sz w:val="21"/>
                <w:szCs w:val="21"/>
              </w:rPr>
              <w:t>度）</w:t>
            </w:r>
          </w:p>
        </w:tc>
        <w:tc>
          <w:tcPr>
            <w:tcW w:w="1559" w:type="dxa"/>
            <w:vAlign w:val="center"/>
          </w:tcPr>
          <w:p w:rsidR="003A5AB4" w:rsidRPr="003A5AB4" w:rsidRDefault="003A5AB4" w:rsidP="003A5AB4">
            <w:pPr>
              <w:jc w:val="center"/>
              <w:rPr>
                <w:color w:val="auto"/>
                <w:sz w:val="21"/>
                <w:szCs w:val="21"/>
              </w:rPr>
            </w:pPr>
            <w:r w:rsidRPr="003A5AB4">
              <w:rPr>
                <w:sz w:val="21"/>
                <w:szCs w:val="21"/>
              </w:rPr>
              <w:t>BCD-190CM(E)</w:t>
            </w:r>
          </w:p>
        </w:tc>
        <w:tc>
          <w:tcPr>
            <w:tcW w:w="567" w:type="dxa"/>
            <w:vAlign w:val="center"/>
          </w:tcPr>
          <w:p w:rsidR="003A5AB4" w:rsidRPr="003A5AB4" w:rsidRDefault="003A5AB4" w:rsidP="003A5AB4">
            <w:pPr>
              <w:jc w:val="center"/>
              <w:rPr>
                <w:color w:val="auto"/>
                <w:sz w:val="21"/>
                <w:szCs w:val="21"/>
              </w:rPr>
            </w:pPr>
            <w:r w:rsidRPr="003A5AB4">
              <w:rPr>
                <w:sz w:val="21"/>
                <w:szCs w:val="21"/>
              </w:rPr>
              <w:t>台</w:t>
            </w:r>
          </w:p>
        </w:tc>
        <w:tc>
          <w:tcPr>
            <w:tcW w:w="992" w:type="dxa"/>
            <w:vAlign w:val="center"/>
          </w:tcPr>
          <w:p w:rsidR="003A5AB4" w:rsidRPr="003A5AB4" w:rsidRDefault="003A5AB4" w:rsidP="003A5AB4">
            <w:pPr>
              <w:jc w:val="center"/>
              <w:rPr>
                <w:color w:val="auto"/>
                <w:sz w:val="21"/>
                <w:szCs w:val="21"/>
              </w:rPr>
            </w:pPr>
            <w:r w:rsidRPr="003A5AB4">
              <w:rPr>
                <w:sz w:val="21"/>
                <w:szCs w:val="21"/>
              </w:rPr>
              <w:t>1</w:t>
            </w:r>
          </w:p>
        </w:tc>
        <w:tc>
          <w:tcPr>
            <w:tcW w:w="992" w:type="dxa"/>
            <w:vAlign w:val="center"/>
          </w:tcPr>
          <w:p w:rsidR="003A5AB4" w:rsidRPr="003A5AB4" w:rsidRDefault="003A5AB4" w:rsidP="003A5AB4">
            <w:pPr>
              <w:jc w:val="center"/>
              <w:rPr>
                <w:color w:val="auto"/>
                <w:sz w:val="21"/>
                <w:szCs w:val="21"/>
              </w:rPr>
            </w:pPr>
            <w:r w:rsidRPr="003A5AB4">
              <w:rPr>
                <w:sz w:val="21"/>
                <w:szCs w:val="21"/>
              </w:rPr>
              <w:t>1</w:t>
            </w:r>
          </w:p>
        </w:tc>
        <w:tc>
          <w:tcPr>
            <w:tcW w:w="1360" w:type="dxa"/>
            <w:vAlign w:val="center"/>
          </w:tcPr>
          <w:p w:rsidR="003A5AB4" w:rsidRPr="003A5AB4" w:rsidRDefault="003A5AB4" w:rsidP="003A5AB4">
            <w:pPr>
              <w:jc w:val="center"/>
              <w:rPr>
                <w:color w:val="auto"/>
                <w:sz w:val="21"/>
                <w:szCs w:val="21"/>
              </w:rPr>
            </w:pPr>
            <w:r w:rsidRPr="003A5AB4">
              <w:rPr>
                <w:sz w:val="21"/>
                <w:szCs w:val="21"/>
              </w:rPr>
              <w:t>不变</w:t>
            </w:r>
          </w:p>
        </w:tc>
      </w:tr>
      <w:tr w:rsidR="003A5AB4" w:rsidRPr="003A5AB4" w:rsidTr="003A5AB4">
        <w:trPr>
          <w:cantSplit/>
          <w:trHeight w:val="340"/>
          <w:jc w:val="center"/>
        </w:trPr>
        <w:tc>
          <w:tcPr>
            <w:tcW w:w="567" w:type="dxa"/>
            <w:vAlign w:val="center"/>
          </w:tcPr>
          <w:p w:rsidR="003A5AB4" w:rsidRPr="003A5AB4" w:rsidRDefault="003A5AB4" w:rsidP="003A5AB4">
            <w:pPr>
              <w:pStyle w:val="ae"/>
              <w:spacing w:beforeLines="0" w:afterLines="0"/>
              <w:rPr>
                <w:rFonts w:ascii="Times New Roman" w:hAnsi="Times New Roman"/>
                <w:color w:val="auto"/>
                <w:sz w:val="21"/>
                <w:szCs w:val="21"/>
              </w:rPr>
            </w:pPr>
            <w:r w:rsidRPr="003A5AB4">
              <w:rPr>
                <w:rFonts w:ascii="Times New Roman" w:hAnsi="Times New Roman"/>
                <w:color w:val="auto"/>
                <w:sz w:val="21"/>
                <w:szCs w:val="21"/>
              </w:rPr>
              <w:t>15</w:t>
            </w:r>
          </w:p>
        </w:tc>
        <w:tc>
          <w:tcPr>
            <w:tcW w:w="2694" w:type="dxa"/>
            <w:vAlign w:val="center"/>
          </w:tcPr>
          <w:p w:rsidR="003A5AB4" w:rsidRPr="003A5AB4" w:rsidRDefault="003A5AB4" w:rsidP="003A5AB4">
            <w:pPr>
              <w:jc w:val="center"/>
              <w:rPr>
                <w:color w:val="auto"/>
                <w:sz w:val="21"/>
                <w:szCs w:val="21"/>
              </w:rPr>
            </w:pPr>
            <w:r w:rsidRPr="003A5AB4">
              <w:rPr>
                <w:sz w:val="21"/>
                <w:szCs w:val="21"/>
              </w:rPr>
              <w:t>自动加样仪</w:t>
            </w:r>
          </w:p>
        </w:tc>
        <w:tc>
          <w:tcPr>
            <w:tcW w:w="1559" w:type="dxa"/>
            <w:vAlign w:val="center"/>
          </w:tcPr>
          <w:p w:rsidR="003A5AB4" w:rsidRPr="003A5AB4" w:rsidRDefault="003A5AB4" w:rsidP="003A5AB4">
            <w:pPr>
              <w:jc w:val="center"/>
              <w:rPr>
                <w:color w:val="auto"/>
                <w:sz w:val="21"/>
                <w:szCs w:val="21"/>
              </w:rPr>
            </w:pPr>
            <w:r w:rsidRPr="003A5AB4">
              <w:rPr>
                <w:sz w:val="21"/>
                <w:szCs w:val="21"/>
              </w:rPr>
              <w:t>SCAN-10</w:t>
            </w:r>
          </w:p>
        </w:tc>
        <w:tc>
          <w:tcPr>
            <w:tcW w:w="567" w:type="dxa"/>
            <w:vAlign w:val="center"/>
          </w:tcPr>
          <w:p w:rsidR="003A5AB4" w:rsidRPr="003A5AB4" w:rsidRDefault="003A5AB4" w:rsidP="003A5AB4">
            <w:pPr>
              <w:jc w:val="center"/>
              <w:rPr>
                <w:color w:val="auto"/>
                <w:sz w:val="21"/>
                <w:szCs w:val="21"/>
              </w:rPr>
            </w:pPr>
            <w:r w:rsidRPr="003A5AB4">
              <w:rPr>
                <w:sz w:val="21"/>
                <w:szCs w:val="21"/>
              </w:rPr>
              <w:t>台</w:t>
            </w:r>
          </w:p>
        </w:tc>
        <w:tc>
          <w:tcPr>
            <w:tcW w:w="992" w:type="dxa"/>
            <w:vAlign w:val="center"/>
          </w:tcPr>
          <w:p w:rsidR="003A5AB4" w:rsidRPr="003A5AB4" w:rsidRDefault="003A5AB4" w:rsidP="003A5AB4">
            <w:pPr>
              <w:jc w:val="center"/>
              <w:rPr>
                <w:color w:val="auto"/>
                <w:sz w:val="21"/>
                <w:szCs w:val="21"/>
              </w:rPr>
            </w:pPr>
            <w:r w:rsidRPr="003A5AB4">
              <w:rPr>
                <w:sz w:val="21"/>
                <w:szCs w:val="21"/>
              </w:rPr>
              <w:t>1</w:t>
            </w:r>
          </w:p>
        </w:tc>
        <w:tc>
          <w:tcPr>
            <w:tcW w:w="992" w:type="dxa"/>
            <w:vAlign w:val="center"/>
          </w:tcPr>
          <w:p w:rsidR="003A5AB4" w:rsidRPr="003A5AB4" w:rsidRDefault="003A5AB4" w:rsidP="003A5AB4">
            <w:pPr>
              <w:jc w:val="center"/>
              <w:rPr>
                <w:color w:val="auto"/>
                <w:sz w:val="21"/>
                <w:szCs w:val="21"/>
              </w:rPr>
            </w:pPr>
            <w:r w:rsidRPr="003A5AB4">
              <w:rPr>
                <w:sz w:val="21"/>
                <w:szCs w:val="21"/>
              </w:rPr>
              <w:t>1</w:t>
            </w:r>
          </w:p>
        </w:tc>
        <w:tc>
          <w:tcPr>
            <w:tcW w:w="1360" w:type="dxa"/>
            <w:vAlign w:val="center"/>
          </w:tcPr>
          <w:p w:rsidR="003A5AB4" w:rsidRPr="003A5AB4" w:rsidRDefault="003A5AB4" w:rsidP="003A5AB4">
            <w:pPr>
              <w:jc w:val="center"/>
              <w:rPr>
                <w:color w:val="auto"/>
                <w:sz w:val="21"/>
                <w:szCs w:val="21"/>
              </w:rPr>
            </w:pPr>
            <w:r w:rsidRPr="003A5AB4">
              <w:rPr>
                <w:sz w:val="21"/>
                <w:szCs w:val="21"/>
              </w:rPr>
              <w:t>不变</w:t>
            </w:r>
          </w:p>
        </w:tc>
      </w:tr>
      <w:tr w:rsidR="003A5AB4" w:rsidRPr="003A5AB4" w:rsidTr="003A5AB4">
        <w:trPr>
          <w:cantSplit/>
          <w:trHeight w:val="340"/>
          <w:jc w:val="center"/>
        </w:trPr>
        <w:tc>
          <w:tcPr>
            <w:tcW w:w="567" w:type="dxa"/>
            <w:vAlign w:val="center"/>
          </w:tcPr>
          <w:p w:rsidR="003A5AB4" w:rsidRPr="003A5AB4" w:rsidRDefault="003A5AB4" w:rsidP="003A5AB4">
            <w:pPr>
              <w:pStyle w:val="ae"/>
              <w:spacing w:beforeLines="0" w:afterLines="0"/>
              <w:rPr>
                <w:rFonts w:ascii="Times New Roman" w:hAnsi="Times New Roman"/>
                <w:color w:val="auto"/>
                <w:sz w:val="21"/>
                <w:szCs w:val="21"/>
              </w:rPr>
            </w:pPr>
            <w:r w:rsidRPr="003A5AB4">
              <w:rPr>
                <w:rFonts w:ascii="Times New Roman" w:hAnsi="Times New Roman"/>
                <w:color w:val="auto"/>
                <w:sz w:val="21"/>
                <w:szCs w:val="21"/>
              </w:rPr>
              <w:t>16</w:t>
            </w:r>
          </w:p>
        </w:tc>
        <w:tc>
          <w:tcPr>
            <w:tcW w:w="2694" w:type="dxa"/>
            <w:vAlign w:val="center"/>
          </w:tcPr>
          <w:p w:rsidR="003A5AB4" w:rsidRPr="003A5AB4" w:rsidRDefault="003A5AB4" w:rsidP="003A5AB4">
            <w:pPr>
              <w:jc w:val="center"/>
              <w:rPr>
                <w:color w:val="auto"/>
                <w:sz w:val="21"/>
                <w:szCs w:val="21"/>
              </w:rPr>
            </w:pPr>
            <w:r w:rsidRPr="003A5AB4">
              <w:rPr>
                <w:sz w:val="21"/>
                <w:szCs w:val="21"/>
              </w:rPr>
              <w:t>细菌测定系统</w:t>
            </w:r>
          </w:p>
        </w:tc>
        <w:tc>
          <w:tcPr>
            <w:tcW w:w="1559" w:type="dxa"/>
            <w:vAlign w:val="center"/>
          </w:tcPr>
          <w:p w:rsidR="003A5AB4" w:rsidRPr="003A5AB4" w:rsidRDefault="003A5AB4" w:rsidP="003A5AB4">
            <w:pPr>
              <w:jc w:val="center"/>
              <w:rPr>
                <w:color w:val="auto"/>
                <w:sz w:val="21"/>
                <w:szCs w:val="21"/>
              </w:rPr>
            </w:pPr>
            <w:r w:rsidRPr="003A5AB4">
              <w:rPr>
                <w:sz w:val="21"/>
                <w:szCs w:val="21"/>
              </w:rPr>
              <w:t>DL-96Ⅱ</w:t>
            </w:r>
          </w:p>
        </w:tc>
        <w:tc>
          <w:tcPr>
            <w:tcW w:w="567" w:type="dxa"/>
            <w:vAlign w:val="center"/>
          </w:tcPr>
          <w:p w:rsidR="003A5AB4" w:rsidRPr="003A5AB4" w:rsidRDefault="003A5AB4" w:rsidP="003A5AB4">
            <w:pPr>
              <w:jc w:val="center"/>
              <w:rPr>
                <w:color w:val="auto"/>
                <w:sz w:val="21"/>
                <w:szCs w:val="21"/>
              </w:rPr>
            </w:pPr>
            <w:r w:rsidRPr="003A5AB4">
              <w:rPr>
                <w:sz w:val="21"/>
                <w:szCs w:val="21"/>
              </w:rPr>
              <w:t>台</w:t>
            </w:r>
          </w:p>
        </w:tc>
        <w:tc>
          <w:tcPr>
            <w:tcW w:w="992" w:type="dxa"/>
            <w:vAlign w:val="center"/>
          </w:tcPr>
          <w:p w:rsidR="003A5AB4" w:rsidRPr="003A5AB4" w:rsidRDefault="003A5AB4" w:rsidP="003A5AB4">
            <w:pPr>
              <w:jc w:val="center"/>
              <w:rPr>
                <w:color w:val="auto"/>
                <w:sz w:val="21"/>
                <w:szCs w:val="21"/>
              </w:rPr>
            </w:pPr>
            <w:r w:rsidRPr="003A5AB4">
              <w:rPr>
                <w:sz w:val="21"/>
                <w:szCs w:val="21"/>
              </w:rPr>
              <w:t>1</w:t>
            </w:r>
          </w:p>
        </w:tc>
        <w:tc>
          <w:tcPr>
            <w:tcW w:w="992" w:type="dxa"/>
            <w:vAlign w:val="center"/>
          </w:tcPr>
          <w:p w:rsidR="003A5AB4" w:rsidRPr="003A5AB4" w:rsidRDefault="003A5AB4" w:rsidP="003A5AB4">
            <w:pPr>
              <w:jc w:val="center"/>
              <w:rPr>
                <w:color w:val="auto"/>
                <w:sz w:val="21"/>
                <w:szCs w:val="21"/>
              </w:rPr>
            </w:pPr>
            <w:r w:rsidRPr="003A5AB4">
              <w:rPr>
                <w:sz w:val="21"/>
                <w:szCs w:val="21"/>
              </w:rPr>
              <w:t>1</w:t>
            </w:r>
          </w:p>
        </w:tc>
        <w:tc>
          <w:tcPr>
            <w:tcW w:w="1360" w:type="dxa"/>
            <w:vAlign w:val="center"/>
          </w:tcPr>
          <w:p w:rsidR="003A5AB4" w:rsidRPr="003A5AB4" w:rsidRDefault="003A5AB4" w:rsidP="003A5AB4">
            <w:pPr>
              <w:jc w:val="center"/>
              <w:rPr>
                <w:color w:val="auto"/>
                <w:sz w:val="21"/>
                <w:szCs w:val="21"/>
              </w:rPr>
            </w:pPr>
            <w:r w:rsidRPr="003A5AB4">
              <w:rPr>
                <w:sz w:val="21"/>
                <w:szCs w:val="21"/>
              </w:rPr>
              <w:t>不变</w:t>
            </w:r>
          </w:p>
        </w:tc>
      </w:tr>
      <w:tr w:rsidR="003A5AB4" w:rsidRPr="003A5AB4" w:rsidTr="003A5AB4">
        <w:trPr>
          <w:cantSplit/>
          <w:trHeight w:val="340"/>
          <w:jc w:val="center"/>
        </w:trPr>
        <w:tc>
          <w:tcPr>
            <w:tcW w:w="567" w:type="dxa"/>
            <w:vAlign w:val="center"/>
          </w:tcPr>
          <w:p w:rsidR="003A5AB4" w:rsidRPr="003A5AB4" w:rsidRDefault="003A5AB4" w:rsidP="003A5AB4">
            <w:pPr>
              <w:pStyle w:val="ae"/>
              <w:spacing w:beforeLines="0" w:afterLines="0"/>
              <w:rPr>
                <w:rFonts w:ascii="Times New Roman" w:hAnsi="Times New Roman"/>
                <w:color w:val="auto"/>
                <w:sz w:val="21"/>
                <w:szCs w:val="21"/>
              </w:rPr>
            </w:pPr>
            <w:r w:rsidRPr="003A5AB4">
              <w:rPr>
                <w:rFonts w:ascii="Times New Roman" w:hAnsi="Times New Roman"/>
                <w:color w:val="auto"/>
                <w:sz w:val="21"/>
                <w:szCs w:val="21"/>
              </w:rPr>
              <w:t>17</w:t>
            </w:r>
          </w:p>
        </w:tc>
        <w:tc>
          <w:tcPr>
            <w:tcW w:w="2694" w:type="dxa"/>
            <w:vAlign w:val="center"/>
          </w:tcPr>
          <w:p w:rsidR="003A5AB4" w:rsidRPr="003A5AB4" w:rsidRDefault="003A5AB4" w:rsidP="003A5AB4">
            <w:pPr>
              <w:jc w:val="center"/>
              <w:rPr>
                <w:color w:val="auto"/>
                <w:sz w:val="21"/>
                <w:szCs w:val="21"/>
              </w:rPr>
            </w:pPr>
            <w:r w:rsidRPr="003A5AB4">
              <w:rPr>
                <w:sz w:val="21"/>
                <w:szCs w:val="21"/>
              </w:rPr>
              <w:t>全自动血培养系统</w:t>
            </w:r>
          </w:p>
        </w:tc>
        <w:tc>
          <w:tcPr>
            <w:tcW w:w="1559" w:type="dxa"/>
            <w:vAlign w:val="center"/>
          </w:tcPr>
          <w:p w:rsidR="003A5AB4" w:rsidRPr="003A5AB4" w:rsidRDefault="003A5AB4" w:rsidP="003A5AB4">
            <w:pPr>
              <w:jc w:val="center"/>
              <w:rPr>
                <w:color w:val="auto"/>
                <w:sz w:val="21"/>
                <w:szCs w:val="21"/>
              </w:rPr>
            </w:pPr>
            <w:r w:rsidRPr="003A5AB4">
              <w:rPr>
                <w:sz w:val="21"/>
                <w:szCs w:val="21"/>
              </w:rPr>
              <w:t>DL-bt112</w:t>
            </w:r>
          </w:p>
        </w:tc>
        <w:tc>
          <w:tcPr>
            <w:tcW w:w="567" w:type="dxa"/>
            <w:vAlign w:val="center"/>
          </w:tcPr>
          <w:p w:rsidR="003A5AB4" w:rsidRPr="003A5AB4" w:rsidRDefault="003A5AB4" w:rsidP="003A5AB4">
            <w:pPr>
              <w:jc w:val="center"/>
              <w:rPr>
                <w:color w:val="auto"/>
                <w:sz w:val="21"/>
                <w:szCs w:val="21"/>
              </w:rPr>
            </w:pPr>
            <w:r w:rsidRPr="003A5AB4">
              <w:rPr>
                <w:sz w:val="21"/>
                <w:szCs w:val="21"/>
              </w:rPr>
              <w:t>台</w:t>
            </w:r>
          </w:p>
        </w:tc>
        <w:tc>
          <w:tcPr>
            <w:tcW w:w="992" w:type="dxa"/>
            <w:vAlign w:val="center"/>
          </w:tcPr>
          <w:p w:rsidR="003A5AB4" w:rsidRPr="003A5AB4" w:rsidRDefault="003A5AB4" w:rsidP="003A5AB4">
            <w:pPr>
              <w:jc w:val="center"/>
              <w:rPr>
                <w:color w:val="auto"/>
                <w:sz w:val="21"/>
                <w:szCs w:val="21"/>
              </w:rPr>
            </w:pPr>
            <w:r w:rsidRPr="003A5AB4">
              <w:rPr>
                <w:sz w:val="21"/>
                <w:szCs w:val="21"/>
              </w:rPr>
              <w:t>1</w:t>
            </w:r>
          </w:p>
        </w:tc>
        <w:tc>
          <w:tcPr>
            <w:tcW w:w="992" w:type="dxa"/>
            <w:vAlign w:val="center"/>
          </w:tcPr>
          <w:p w:rsidR="003A5AB4" w:rsidRPr="003A5AB4" w:rsidRDefault="003A5AB4" w:rsidP="003A5AB4">
            <w:pPr>
              <w:jc w:val="center"/>
              <w:rPr>
                <w:color w:val="auto"/>
                <w:sz w:val="21"/>
                <w:szCs w:val="21"/>
              </w:rPr>
            </w:pPr>
            <w:r w:rsidRPr="003A5AB4">
              <w:rPr>
                <w:sz w:val="21"/>
                <w:szCs w:val="21"/>
              </w:rPr>
              <w:t>1</w:t>
            </w:r>
          </w:p>
        </w:tc>
        <w:tc>
          <w:tcPr>
            <w:tcW w:w="1360" w:type="dxa"/>
            <w:vAlign w:val="center"/>
          </w:tcPr>
          <w:p w:rsidR="003A5AB4" w:rsidRPr="003A5AB4" w:rsidRDefault="003A5AB4" w:rsidP="003A5AB4">
            <w:pPr>
              <w:jc w:val="center"/>
              <w:rPr>
                <w:color w:val="auto"/>
                <w:sz w:val="21"/>
                <w:szCs w:val="21"/>
              </w:rPr>
            </w:pPr>
            <w:r w:rsidRPr="003A5AB4">
              <w:rPr>
                <w:sz w:val="21"/>
                <w:szCs w:val="21"/>
              </w:rPr>
              <w:t>不变</w:t>
            </w:r>
          </w:p>
        </w:tc>
      </w:tr>
      <w:tr w:rsidR="003A5AB4" w:rsidRPr="003A5AB4" w:rsidTr="003A5AB4">
        <w:trPr>
          <w:cantSplit/>
          <w:trHeight w:val="340"/>
          <w:jc w:val="center"/>
        </w:trPr>
        <w:tc>
          <w:tcPr>
            <w:tcW w:w="567" w:type="dxa"/>
            <w:vAlign w:val="center"/>
          </w:tcPr>
          <w:p w:rsidR="003A5AB4" w:rsidRPr="003A5AB4" w:rsidRDefault="003A5AB4" w:rsidP="003A5AB4">
            <w:pPr>
              <w:pStyle w:val="ae"/>
              <w:spacing w:beforeLines="0" w:afterLines="0"/>
              <w:rPr>
                <w:rFonts w:ascii="Times New Roman" w:hAnsi="Times New Roman"/>
                <w:color w:val="auto"/>
                <w:sz w:val="21"/>
                <w:szCs w:val="21"/>
              </w:rPr>
            </w:pPr>
            <w:r w:rsidRPr="003A5AB4">
              <w:rPr>
                <w:rFonts w:ascii="Times New Roman" w:hAnsi="Times New Roman"/>
                <w:color w:val="auto"/>
                <w:sz w:val="21"/>
                <w:szCs w:val="21"/>
              </w:rPr>
              <w:t>18</w:t>
            </w:r>
          </w:p>
        </w:tc>
        <w:tc>
          <w:tcPr>
            <w:tcW w:w="2694" w:type="dxa"/>
            <w:vAlign w:val="center"/>
          </w:tcPr>
          <w:p w:rsidR="003A5AB4" w:rsidRPr="003A5AB4" w:rsidRDefault="003A5AB4" w:rsidP="003A5AB4">
            <w:pPr>
              <w:jc w:val="center"/>
              <w:rPr>
                <w:color w:val="auto"/>
                <w:sz w:val="21"/>
                <w:szCs w:val="21"/>
              </w:rPr>
            </w:pPr>
            <w:r w:rsidRPr="003A5AB4">
              <w:rPr>
                <w:sz w:val="21"/>
                <w:szCs w:val="21"/>
              </w:rPr>
              <w:t>生物安全柜</w:t>
            </w:r>
          </w:p>
        </w:tc>
        <w:tc>
          <w:tcPr>
            <w:tcW w:w="1559" w:type="dxa"/>
            <w:vAlign w:val="center"/>
          </w:tcPr>
          <w:p w:rsidR="003A5AB4" w:rsidRPr="003A5AB4" w:rsidRDefault="003A5AB4" w:rsidP="003A5AB4">
            <w:pPr>
              <w:jc w:val="center"/>
              <w:rPr>
                <w:color w:val="auto"/>
                <w:sz w:val="21"/>
                <w:szCs w:val="21"/>
              </w:rPr>
            </w:pPr>
            <w:r w:rsidRPr="003A5AB4">
              <w:rPr>
                <w:sz w:val="21"/>
                <w:szCs w:val="21"/>
              </w:rPr>
              <w:t>BSC-3FA2</w:t>
            </w:r>
          </w:p>
        </w:tc>
        <w:tc>
          <w:tcPr>
            <w:tcW w:w="567" w:type="dxa"/>
            <w:vAlign w:val="center"/>
          </w:tcPr>
          <w:p w:rsidR="003A5AB4" w:rsidRPr="003A5AB4" w:rsidRDefault="003A5AB4" w:rsidP="003A5AB4">
            <w:pPr>
              <w:jc w:val="center"/>
              <w:rPr>
                <w:color w:val="auto"/>
                <w:sz w:val="21"/>
                <w:szCs w:val="21"/>
              </w:rPr>
            </w:pPr>
            <w:r w:rsidRPr="003A5AB4">
              <w:rPr>
                <w:sz w:val="21"/>
                <w:szCs w:val="21"/>
              </w:rPr>
              <w:t>台</w:t>
            </w:r>
          </w:p>
        </w:tc>
        <w:tc>
          <w:tcPr>
            <w:tcW w:w="992" w:type="dxa"/>
            <w:vAlign w:val="center"/>
          </w:tcPr>
          <w:p w:rsidR="003A5AB4" w:rsidRPr="003A5AB4" w:rsidRDefault="003A5AB4" w:rsidP="003A5AB4">
            <w:pPr>
              <w:jc w:val="center"/>
              <w:rPr>
                <w:color w:val="auto"/>
                <w:sz w:val="21"/>
                <w:szCs w:val="21"/>
              </w:rPr>
            </w:pPr>
            <w:r w:rsidRPr="003A5AB4">
              <w:rPr>
                <w:sz w:val="21"/>
                <w:szCs w:val="21"/>
              </w:rPr>
              <w:t>1</w:t>
            </w:r>
          </w:p>
        </w:tc>
        <w:tc>
          <w:tcPr>
            <w:tcW w:w="992" w:type="dxa"/>
            <w:vAlign w:val="center"/>
          </w:tcPr>
          <w:p w:rsidR="003A5AB4" w:rsidRPr="003A5AB4" w:rsidRDefault="003A5AB4" w:rsidP="003A5AB4">
            <w:pPr>
              <w:jc w:val="center"/>
              <w:rPr>
                <w:color w:val="auto"/>
                <w:sz w:val="21"/>
                <w:szCs w:val="21"/>
              </w:rPr>
            </w:pPr>
            <w:r w:rsidRPr="003A5AB4">
              <w:rPr>
                <w:sz w:val="21"/>
                <w:szCs w:val="21"/>
              </w:rPr>
              <w:t>1</w:t>
            </w:r>
          </w:p>
        </w:tc>
        <w:tc>
          <w:tcPr>
            <w:tcW w:w="1360" w:type="dxa"/>
            <w:vAlign w:val="center"/>
          </w:tcPr>
          <w:p w:rsidR="003A5AB4" w:rsidRPr="003A5AB4" w:rsidRDefault="003A5AB4" w:rsidP="003A5AB4">
            <w:pPr>
              <w:jc w:val="center"/>
              <w:rPr>
                <w:color w:val="auto"/>
                <w:sz w:val="21"/>
                <w:szCs w:val="21"/>
              </w:rPr>
            </w:pPr>
            <w:r w:rsidRPr="003A5AB4">
              <w:rPr>
                <w:sz w:val="21"/>
                <w:szCs w:val="21"/>
              </w:rPr>
              <w:t>不变</w:t>
            </w:r>
          </w:p>
        </w:tc>
      </w:tr>
      <w:tr w:rsidR="003A5AB4" w:rsidRPr="003A5AB4" w:rsidTr="003A5AB4">
        <w:trPr>
          <w:cantSplit/>
          <w:trHeight w:val="340"/>
          <w:jc w:val="center"/>
        </w:trPr>
        <w:tc>
          <w:tcPr>
            <w:tcW w:w="567" w:type="dxa"/>
            <w:vAlign w:val="center"/>
          </w:tcPr>
          <w:p w:rsidR="003A5AB4" w:rsidRPr="003A5AB4" w:rsidRDefault="003A5AB4" w:rsidP="003A5AB4">
            <w:pPr>
              <w:pStyle w:val="ae"/>
              <w:spacing w:beforeLines="0" w:afterLines="0"/>
              <w:rPr>
                <w:rFonts w:ascii="Times New Roman" w:hAnsi="Times New Roman"/>
                <w:color w:val="auto"/>
                <w:sz w:val="21"/>
                <w:szCs w:val="21"/>
              </w:rPr>
            </w:pPr>
            <w:r w:rsidRPr="003A5AB4">
              <w:rPr>
                <w:rFonts w:ascii="Times New Roman" w:hAnsi="Times New Roman"/>
                <w:color w:val="auto"/>
                <w:sz w:val="21"/>
                <w:szCs w:val="21"/>
              </w:rPr>
              <w:t>19</w:t>
            </w:r>
          </w:p>
        </w:tc>
        <w:tc>
          <w:tcPr>
            <w:tcW w:w="2694" w:type="dxa"/>
            <w:vAlign w:val="center"/>
          </w:tcPr>
          <w:p w:rsidR="003A5AB4" w:rsidRPr="003A5AB4" w:rsidRDefault="003A5AB4" w:rsidP="003A5AB4">
            <w:pPr>
              <w:jc w:val="center"/>
              <w:rPr>
                <w:color w:val="auto"/>
                <w:sz w:val="21"/>
                <w:szCs w:val="21"/>
              </w:rPr>
            </w:pPr>
            <w:r w:rsidRPr="003A5AB4">
              <w:rPr>
                <w:sz w:val="21"/>
                <w:szCs w:val="21"/>
              </w:rPr>
              <w:t>洗眼装置</w:t>
            </w:r>
          </w:p>
        </w:tc>
        <w:tc>
          <w:tcPr>
            <w:tcW w:w="1559" w:type="dxa"/>
            <w:vAlign w:val="center"/>
          </w:tcPr>
          <w:p w:rsidR="003A5AB4" w:rsidRPr="003A5AB4" w:rsidRDefault="003A5AB4" w:rsidP="003A5AB4">
            <w:pPr>
              <w:jc w:val="center"/>
              <w:rPr>
                <w:color w:val="auto"/>
                <w:sz w:val="21"/>
                <w:szCs w:val="21"/>
              </w:rPr>
            </w:pPr>
            <w:r w:rsidRPr="003A5AB4">
              <w:rPr>
                <w:sz w:val="21"/>
                <w:szCs w:val="21"/>
              </w:rPr>
              <w:t>/</w:t>
            </w:r>
          </w:p>
        </w:tc>
        <w:tc>
          <w:tcPr>
            <w:tcW w:w="567" w:type="dxa"/>
            <w:vAlign w:val="center"/>
          </w:tcPr>
          <w:p w:rsidR="003A5AB4" w:rsidRPr="003A5AB4" w:rsidRDefault="003A5AB4" w:rsidP="003A5AB4">
            <w:pPr>
              <w:jc w:val="center"/>
              <w:rPr>
                <w:color w:val="auto"/>
                <w:sz w:val="21"/>
                <w:szCs w:val="21"/>
              </w:rPr>
            </w:pPr>
            <w:r w:rsidRPr="003A5AB4">
              <w:rPr>
                <w:sz w:val="21"/>
                <w:szCs w:val="21"/>
              </w:rPr>
              <w:t>台</w:t>
            </w:r>
          </w:p>
        </w:tc>
        <w:tc>
          <w:tcPr>
            <w:tcW w:w="992" w:type="dxa"/>
            <w:vAlign w:val="center"/>
          </w:tcPr>
          <w:p w:rsidR="003A5AB4" w:rsidRPr="003A5AB4" w:rsidRDefault="003A5AB4" w:rsidP="003A5AB4">
            <w:pPr>
              <w:jc w:val="center"/>
              <w:rPr>
                <w:color w:val="auto"/>
                <w:sz w:val="21"/>
                <w:szCs w:val="21"/>
              </w:rPr>
            </w:pPr>
            <w:r w:rsidRPr="003A5AB4">
              <w:rPr>
                <w:sz w:val="21"/>
                <w:szCs w:val="21"/>
              </w:rPr>
              <w:t>/</w:t>
            </w:r>
          </w:p>
        </w:tc>
        <w:tc>
          <w:tcPr>
            <w:tcW w:w="992" w:type="dxa"/>
            <w:vAlign w:val="center"/>
          </w:tcPr>
          <w:p w:rsidR="003A5AB4" w:rsidRPr="003A5AB4" w:rsidRDefault="003A5AB4" w:rsidP="003A5AB4">
            <w:pPr>
              <w:jc w:val="center"/>
              <w:rPr>
                <w:color w:val="auto"/>
                <w:sz w:val="21"/>
                <w:szCs w:val="21"/>
              </w:rPr>
            </w:pPr>
            <w:r w:rsidRPr="003A5AB4">
              <w:rPr>
                <w:sz w:val="21"/>
                <w:szCs w:val="21"/>
              </w:rPr>
              <w:t>/</w:t>
            </w:r>
          </w:p>
        </w:tc>
        <w:tc>
          <w:tcPr>
            <w:tcW w:w="1360" w:type="dxa"/>
            <w:vAlign w:val="center"/>
          </w:tcPr>
          <w:p w:rsidR="003A5AB4" w:rsidRPr="003A5AB4" w:rsidRDefault="003A5AB4" w:rsidP="003A5AB4">
            <w:pPr>
              <w:jc w:val="center"/>
              <w:rPr>
                <w:color w:val="auto"/>
                <w:sz w:val="21"/>
                <w:szCs w:val="21"/>
              </w:rPr>
            </w:pPr>
            <w:r w:rsidRPr="003A5AB4">
              <w:rPr>
                <w:sz w:val="21"/>
                <w:szCs w:val="21"/>
              </w:rPr>
              <w:t>不变</w:t>
            </w:r>
          </w:p>
        </w:tc>
      </w:tr>
    </w:tbl>
    <w:p w:rsidR="003A5AB4" w:rsidRPr="001E1FBE" w:rsidRDefault="003A5AB4" w:rsidP="003A5AB4">
      <w:pPr>
        <w:spacing w:line="360" w:lineRule="auto"/>
        <w:ind w:firstLine="482"/>
        <w:jc w:val="center"/>
        <w:rPr>
          <w:b/>
          <w:color w:val="auto"/>
        </w:rPr>
      </w:pPr>
      <w:r w:rsidRPr="001E1FBE">
        <w:rPr>
          <w:b/>
          <w:color w:val="auto"/>
        </w:rPr>
        <w:t>表</w:t>
      </w:r>
      <w:r w:rsidRPr="001E1FBE">
        <w:rPr>
          <w:b/>
          <w:color w:val="auto"/>
        </w:rPr>
        <w:t>3-</w:t>
      </w:r>
      <w:r w:rsidR="00DF39F0">
        <w:rPr>
          <w:b/>
          <w:color w:val="auto"/>
        </w:rPr>
        <w:t>5</w:t>
      </w:r>
      <w:r w:rsidR="00DE207E">
        <w:rPr>
          <w:rFonts w:hint="eastAsia"/>
          <w:b/>
          <w:color w:val="auto"/>
        </w:rPr>
        <w:t xml:space="preserve">  </w:t>
      </w:r>
      <w:r w:rsidR="00DF39F0">
        <w:rPr>
          <w:rFonts w:hint="eastAsia"/>
          <w:b/>
          <w:color w:val="auto"/>
        </w:rPr>
        <w:t>病理室主要</w:t>
      </w:r>
      <w:r>
        <w:rPr>
          <w:rFonts w:hint="eastAsia"/>
          <w:b/>
          <w:color w:val="auto"/>
        </w:rPr>
        <w:t>设备</w:t>
      </w:r>
      <w:r w:rsidRPr="001E1FBE">
        <w:rPr>
          <w:b/>
          <w:color w:val="auto"/>
        </w:rPr>
        <w:t>一览表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0A0"/>
      </w:tblPr>
      <w:tblGrid>
        <w:gridCol w:w="567"/>
        <w:gridCol w:w="2694"/>
        <w:gridCol w:w="1559"/>
        <w:gridCol w:w="567"/>
        <w:gridCol w:w="992"/>
        <w:gridCol w:w="992"/>
        <w:gridCol w:w="1360"/>
      </w:tblGrid>
      <w:tr w:rsidR="003A5AB4" w:rsidRPr="00DF39F0" w:rsidTr="00DF39F0">
        <w:trPr>
          <w:cantSplit/>
          <w:trHeight w:val="340"/>
          <w:tblHeader/>
          <w:jc w:val="center"/>
        </w:trPr>
        <w:tc>
          <w:tcPr>
            <w:tcW w:w="567" w:type="dxa"/>
            <w:vAlign w:val="center"/>
          </w:tcPr>
          <w:p w:rsidR="003A5AB4" w:rsidRPr="00DF39F0" w:rsidRDefault="003A5AB4" w:rsidP="00DF39F0">
            <w:pPr>
              <w:pStyle w:val="ae"/>
              <w:spacing w:beforeLines="0" w:afterLines="0"/>
              <w:rPr>
                <w:rFonts w:ascii="Times New Roman" w:hAnsi="Times New Roman"/>
                <w:b/>
                <w:bCs/>
                <w:color w:val="auto"/>
                <w:sz w:val="21"/>
                <w:szCs w:val="21"/>
              </w:rPr>
            </w:pPr>
            <w:r w:rsidRPr="00DF39F0">
              <w:rPr>
                <w:rFonts w:ascii="Times New Roman" w:hAnsi="Times New Roman"/>
                <w:b/>
                <w:bCs/>
                <w:color w:val="auto"/>
                <w:sz w:val="21"/>
                <w:szCs w:val="21"/>
              </w:rPr>
              <w:t>序号</w:t>
            </w:r>
          </w:p>
        </w:tc>
        <w:tc>
          <w:tcPr>
            <w:tcW w:w="2694" w:type="dxa"/>
            <w:vAlign w:val="center"/>
          </w:tcPr>
          <w:p w:rsidR="003A5AB4" w:rsidRPr="00DF39F0" w:rsidRDefault="003A5AB4" w:rsidP="00DF39F0">
            <w:pPr>
              <w:pStyle w:val="ae"/>
              <w:spacing w:beforeLines="0" w:afterLines="0"/>
              <w:rPr>
                <w:rFonts w:ascii="Times New Roman" w:hAnsi="Times New Roman"/>
                <w:b/>
                <w:bCs/>
                <w:color w:val="auto"/>
                <w:sz w:val="21"/>
                <w:szCs w:val="21"/>
              </w:rPr>
            </w:pPr>
            <w:r w:rsidRPr="00DF39F0">
              <w:rPr>
                <w:rFonts w:ascii="Times New Roman" w:hAnsi="Times New Roman"/>
                <w:b/>
                <w:bCs/>
                <w:color w:val="auto"/>
                <w:sz w:val="21"/>
                <w:szCs w:val="21"/>
              </w:rPr>
              <w:t>设备名称</w:t>
            </w:r>
          </w:p>
        </w:tc>
        <w:tc>
          <w:tcPr>
            <w:tcW w:w="1559" w:type="dxa"/>
            <w:vAlign w:val="center"/>
          </w:tcPr>
          <w:p w:rsidR="003A5AB4" w:rsidRPr="00DF39F0" w:rsidRDefault="003A5AB4" w:rsidP="00DF39F0">
            <w:pPr>
              <w:pStyle w:val="ae"/>
              <w:spacing w:beforeLines="0" w:afterLines="0"/>
              <w:rPr>
                <w:rFonts w:ascii="Times New Roman" w:hAnsi="Times New Roman"/>
                <w:b/>
                <w:bCs/>
                <w:color w:val="auto"/>
                <w:sz w:val="21"/>
                <w:szCs w:val="21"/>
              </w:rPr>
            </w:pPr>
            <w:r w:rsidRPr="00DF39F0">
              <w:rPr>
                <w:rFonts w:ascii="Times New Roman" w:hAnsi="Times New Roman"/>
                <w:b/>
                <w:bCs/>
                <w:color w:val="auto"/>
                <w:sz w:val="21"/>
                <w:szCs w:val="21"/>
              </w:rPr>
              <w:t>型号</w:t>
            </w:r>
          </w:p>
        </w:tc>
        <w:tc>
          <w:tcPr>
            <w:tcW w:w="567" w:type="dxa"/>
            <w:vAlign w:val="center"/>
          </w:tcPr>
          <w:p w:rsidR="003A5AB4" w:rsidRPr="00DF39F0" w:rsidRDefault="003A5AB4" w:rsidP="00DF39F0">
            <w:pPr>
              <w:pStyle w:val="ae"/>
              <w:spacing w:beforeLines="0" w:afterLines="0"/>
              <w:rPr>
                <w:rFonts w:ascii="Times New Roman" w:hAnsi="Times New Roman"/>
                <w:b/>
                <w:bCs/>
                <w:color w:val="auto"/>
                <w:sz w:val="21"/>
                <w:szCs w:val="21"/>
              </w:rPr>
            </w:pPr>
            <w:r w:rsidRPr="00DF39F0">
              <w:rPr>
                <w:rFonts w:ascii="Times New Roman" w:hAnsi="Times New Roman"/>
                <w:b/>
                <w:bCs/>
                <w:color w:val="auto"/>
                <w:sz w:val="21"/>
                <w:szCs w:val="21"/>
              </w:rPr>
              <w:t>单位</w:t>
            </w:r>
          </w:p>
        </w:tc>
        <w:tc>
          <w:tcPr>
            <w:tcW w:w="992" w:type="dxa"/>
            <w:vAlign w:val="center"/>
          </w:tcPr>
          <w:p w:rsidR="003A5AB4" w:rsidRPr="00DF39F0" w:rsidRDefault="003A5AB4" w:rsidP="00DF39F0">
            <w:pPr>
              <w:pStyle w:val="ae"/>
              <w:spacing w:beforeLines="0" w:afterLines="0"/>
              <w:rPr>
                <w:rFonts w:ascii="Times New Roman" w:hAnsi="Times New Roman"/>
                <w:b/>
                <w:bCs/>
                <w:color w:val="auto"/>
                <w:sz w:val="21"/>
                <w:szCs w:val="21"/>
              </w:rPr>
            </w:pPr>
            <w:r w:rsidRPr="00DF39F0">
              <w:rPr>
                <w:rFonts w:ascii="Times New Roman" w:hAnsi="Times New Roman"/>
                <w:b/>
                <w:bCs/>
                <w:color w:val="auto"/>
                <w:sz w:val="21"/>
                <w:szCs w:val="21"/>
              </w:rPr>
              <w:t>环评数量</w:t>
            </w:r>
          </w:p>
        </w:tc>
        <w:tc>
          <w:tcPr>
            <w:tcW w:w="992" w:type="dxa"/>
            <w:vAlign w:val="center"/>
          </w:tcPr>
          <w:p w:rsidR="003A5AB4" w:rsidRPr="00DF39F0" w:rsidRDefault="003A5AB4" w:rsidP="00DF39F0">
            <w:pPr>
              <w:pStyle w:val="ae"/>
              <w:spacing w:beforeLines="0" w:afterLines="0"/>
              <w:rPr>
                <w:rFonts w:ascii="Times New Roman" w:hAnsi="Times New Roman"/>
                <w:b/>
                <w:bCs/>
                <w:color w:val="auto"/>
                <w:sz w:val="21"/>
                <w:szCs w:val="21"/>
              </w:rPr>
            </w:pPr>
            <w:r w:rsidRPr="00DF39F0">
              <w:rPr>
                <w:rFonts w:ascii="Times New Roman" w:hAnsi="Times New Roman"/>
                <w:b/>
                <w:bCs/>
                <w:color w:val="auto"/>
                <w:sz w:val="21"/>
                <w:szCs w:val="21"/>
              </w:rPr>
              <w:t>实际数量</w:t>
            </w:r>
          </w:p>
        </w:tc>
        <w:tc>
          <w:tcPr>
            <w:tcW w:w="1360" w:type="dxa"/>
            <w:vAlign w:val="center"/>
          </w:tcPr>
          <w:p w:rsidR="003A5AB4" w:rsidRPr="00DF39F0" w:rsidRDefault="003A5AB4" w:rsidP="00DF39F0">
            <w:pPr>
              <w:pStyle w:val="ae"/>
              <w:spacing w:beforeLines="0" w:afterLines="0"/>
              <w:rPr>
                <w:rFonts w:ascii="Times New Roman" w:hAnsi="Times New Roman"/>
                <w:b/>
                <w:bCs/>
                <w:color w:val="auto"/>
                <w:sz w:val="21"/>
                <w:szCs w:val="21"/>
              </w:rPr>
            </w:pPr>
            <w:r w:rsidRPr="00DF39F0">
              <w:rPr>
                <w:rFonts w:ascii="Times New Roman" w:hAnsi="Times New Roman"/>
                <w:b/>
                <w:bCs/>
                <w:color w:val="auto"/>
                <w:sz w:val="21"/>
                <w:szCs w:val="21"/>
              </w:rPr>
              <w:t>实际建设变化</w:t>
            </w:r>
          </w:p>
        </w:tc>
      </w:tr>
      <w:tr w:rsidR="00DF39F0" w:rsidRPr="00DF39F0" w:rsidTr="00DF39F0">
        <w:trPr>
          <w:cantSplit/>
          <w:trHeight w:val="340"/>
          <w:jc w:val="center"/>
        </w:trPr>
        <w:tc>
          <w:tcPr>
            <w:tcW w:w="567" w:type="dxa"/>
            <w:vAlign w:val="center"/>
          </w:tcPr>
          <w:p w:rsidR="00DF39F0" w:rsidRPr="00DF39F0" w:rsidRDefault="00DF39F0" w:rsidP="00DF39F0">
            <w:pPr>
              <w:pStyle w:val="ae"/>
              <w:spacing w:beforeLines="0" w:afterLines="0"/>
              <w:rPr>
                <w:rFonts w:ascii="Times New Roman" w:hAnsi="Times New Roman"/>
                <w:color w:val="auto"/>
                <w:sz w:val="21"/>
                <w:szCs w:val="21"/>
              </w:rPr>
            </w:pPr>
            <w:r w:rsidRPr="00DF39F0">
              <w:rPr>
                <w:rFonts w:ascii="Times New Roman" w:hAnsi="Times New Roman"/>
                <w:color w:val="auto"/>
                <w:sz w:val="21"/>
                <w:szCs w:val="21"/>
              </w:rPr>
              <w:t>1</w:t>
            </w:r>
          </w:p>
        </w:tc>
        <w:tc>
          <w:tcPr>
            <w:tcW w:w="2694" w:type="dxa"/>
            <w:vAlign w:val="center"/>
          </w:tcPr>
          <w:p w:rsidR="00DF39F0" w:rsidRPr="00DF39F0" w:rsidRDefault="00DF39F0" w:rsidP="00DF39F0">
            <w:pPr>
              <w:jc w:val="center"/>
              <w:rPr>
                <w:color w:val="auto"/>
                <w:sz w:val="21"/>
                <w:szCs w:val="21"/>
              </w:rPr>
            </w:pPr>
            <w:r w:rsidRPr="00DF39F0">
              <w:rPr>
                <w:sz w:val="21"/>
                <w:szCs w:val="21"/>
              </w:rPr>
              <w:t>电脑主机（普通办公）</w:t>
            </w:r>
          </w:p>
        </w:tc>
        <w:tc>
          <w:tcPr>
            <w:tcW w:w="1559" w:type="dxa"/>
            <w:vAlign w:val="center"/>
          </w:tcPr>
          <w:p w:rsidR="00DF39F0" w:rsidRPr="00DF39F0" w:rsidRDefault="00DF39F0" w:rsidP="00DF39F0">
            <w:pPr>
              <w:pStyle w:val="ae"/>
              <w:spacing w:beforeLines="0" w:afterLines="0"/>
              <w:rPr>
                <w:rFonts w:ascii="Times New Roman" w:hAnsi="Times New Roman"/>
                <w:color w:val="auto"/>
                <w:sz w:val="21"/>
                <w:szCs w:val="21"/>
              </w:rPr>
            </w:pPr>
            <w:r w:rsidRPr="00DF39F0">
              <w:rPr>
                <w:rFonts w:ascii="Times New Roman" w:hAnsi="Times New Roman"/>
                <w:sz w:val="21"/>
                <w:szCs w:val="21"/>
              </w:rPr>
              <w:t>3046MT I3-6100/4G/500G</w:t>
            </w:r>
          </w:p>
        </w:tc>
        <w:tc>
          <w:tcPr>
            <w:tcW w:w="567" w:type="dxa"/>
            <w:vAlign w:val="center"/>
          </w:tcPr>
          <w:p w:rsidR="00DF39F0" w:rsidRPr="00DF39F0" w:rsidRDefault="00DF39F0" w:rsidP="00DF39F0">
            <w:pPr>
              <w:pStyle w:val="ae"/>
              <w:spacing w:beforeLines="0" w:afterLines="0"/>
              <w:rPr>
                <w:rFonts w:ascii="Times New Roman" w:hAnsi="Times New Roman"/>
                <w:color w:val="auto"/>
                <w:sz w:val="21"/>
                <w:szCs w:val="21"/>
              </w:rPr>
            </w:pPr>
            <w:r w:rsidRPr="00DF39F0">
              <w:rPr>
                <w:rFonts w:ascii="Times New Roman" w:hAnsi="Times New Roman"/>
                <w:sz w:val="21"/>
                <w:szCs w:val="21"/>
              </w:rPr>
              <w:t>台</w:t>
            </w:r>
          </w:p>
        </w:tc>
        <w:tc>
          <w:tcPr>
            <w:tcW w:w="992" w:type="dxa"/>
            <w:vAlign w:val="center"/>
          </w:tcPr>
          <w:p w:rsidR="00DF39F0" w:rsidRPr="00DF39F0" w:rsidRDefault="00DF39F0" w:rsidP="00DF39F0">
            <w:pPr>
              <w:pStyle w:val="ae"/>
              <w:spacing w:beforeLines="0" w:afterLines="0"/>
              <w:rPr>
                <w:rFonts w:ascii="Times New Roman" w:hAnsi="Times New Roman"/>
                <w:color w:val="auto"/>
                <w:sz w:val="21"/>
                <w:szCs w:val="21"/>
              </w:rPr>
            </w:pPr>
            <w:r w:rsidRPr="00DF39F0">
              <w:rPr>
                <w:rFonts w:ascii="Times New Roman" w:hAnsi="Times New Roman"/>
                <w:sz w:val="21"/>
                <w:szCs w:val="21"/>
              </w:rPr>
              <w:t>1</w:t>
            </w:r>
          </w:p>
        </w:tc>
        <w:tc>
          <w:tcPr>
            <w:tcW w:w="992" w:type="dxa"/>
            <w:vAlign w:val="center"/>
          </w:tcPr>
          <w:p w:rsidR="00DF39F0" w:rsidRPr="00DF39F0" w:rsidRDefault="00DF39F0" w:rsidP="00DF39F0">
            <w:pPr>
              <w:pStyle w:val="ae"/>
              <w:spacing w:beforeLines="0" w:afterLines="0"/>
              <w:rPr>
                <w:rFonts w:ascii="Times New Roman" w:hAnsi="Times New Roman"/>
                <w:color w:val="auto"/>
                <w:sz w:val="21"/>
                <w:szCs w:val="21"/>
              </w:rPr>
            </w:pPr>
            <w:r w:rsidRPr="00DF39F0">
              <w:rPr>
                <w:rFonts w:ascii="Times New Roman" w:hAnsi="Times New Roman"/>
                <w:sz w:val="21"/>
                <w:szCs w:val="21"/>
              </w:rPr>
              <w:t>1</w:t>
            </w:r>
          </w:p>
        </w:tc>
        <w:tc>
          <w:tcPr>
            <w:tcW w:w="1360" w:type="dxa"/>
            <w:vAlign w:val="center"/>
          </w:tcPr>
          <w:p w:rsidR="00DF39F0" w:rsidRPr="00DF39F0" w:rsidRDefault="00DF39F0" w:rsidP="00DF39F0">
            <w:pPr>
              <w:pStyle w:val="ae"/>
              <w:spacing w:beforeLines="0" w:afterLines="0"/>
              <w:rPr>
                <w:rFonts w:ascii="Times New Roman" w:hAnsi="Times New Roman"/>
                <w:color w:val="auto"/>
                <w:sz w:val="21"/>
                <w:szCs w:val="21"/>
              </w:rPr>
            </w:pPr>
            <w:r w:rsidRPr="00DF39F0">
              <w:rPr>
                <w:rFonts w:ascii="Times New Roman" w:hAnsi="Times New Roman"/>
                <w:sz w:val="21"/>
                <w:szCs w:val="21"/>
              </w:rPr>
              <w:t>不变</w:t>
            </w:r>
          </w:p>
        </w:tc>
      </w:tr>
      <w:tr w:rsidR="00DF39F0" w:rsidRPr="00DF39F0" w:rsidTr="00DF39F0">
        <w:trPr>
          <w:cantSplit/>
          <w:trHeight w:val="340"/>
          <w:jc w:val="center"/>
        </w:trPr>
        <w:tc>
          <w:tcPr>
            <w:tcW w:w="567" w:type="dxa"/>
            <w:vAlign w:val="center"/>
          </w:tcPr>
          <w:p w:rsidR="00DF39F0" w:rsidRPr="00DF39F0" w:rsidRDefault="00DF39F0" w:rsidP="00DF39F0">
            <w:pPr>
              <w:pStyle w:val="ae"/>
              <w:spacing w:beforeLines="0" w:afterLines="0"/>
              <w:rPr>
                <w:rFonts w:ascii="Times New Roman" w:hAnsi="Times New Roman"/>
                <w:color w:val="auto"/>
                <w:sz w:val="21"/>
                <w:szCs w:val="21"/>
              </w:rPr>
            </w:pPr>
            <w:r w:rsidRPr="00DF39F0">
              <w:rPr>
                <w:rFonts w:ascii="Times New Roman" w:hAnsi="Times New Roman"/>
                <w:color w:val="auto"/>
                <w:sz w:val="21"/>
                <w:szCs w:val="21"/>
              </w:rPr>
              <w:t>2</w:t>
            </w:r>
          </w:p>
        </w:tc>
        <w:tc>
          <w:tcPr>
            <w:tcW w:w="2694" w:type="dxa"/>
            <w:vAlign w:val="center"/>
          </w:tcPr>
          <w:p w:rsidR="00DF39F0" w:rsidRPr="00DF39F0" w:rsidRDefault="00DF39F0" w:rsidP="00DF39F0">
            <w:pPr>
              <w:jc w:val="center"/>
              <w:rPr>
                <w:color w:val="auto"/>
                <w:sz w:val="21"/>
                <w:szCs w:val="21"/>
              </w:rPr>
            </w:pPr>
            <w:r w:rsidRPr="00DF39F0">
              <w:rPr>
                <w:sz w:val="21"/>
                <w:szCs w:val="21"/>
              </w:rPr>
              <w:t>电脑显示器</w:t>
            </w:r>
          </w:p>
        </w:tc>
        <w:tc>
          <w:tcPr>
            <w:tcW w:w="1559" w:type="dxa"/>
            <w:vAlign w:val="center"/>
          </w:tcPr>
          <w:p w:rsidR="00DF39F0" w:rsidRPr="00DF39F0" w:rsidRDefault="00DF39F0" w:rsidP="00DF39F0">
            <w:pPr>
              <w:pStyle w:val="ae"/>
              <w:spacing w:beforeLines="0" w:afterLines="0"/>
              <w:rPr>
                <w:rFonts w:ascii="Times New Roman" w:hAnsi="Times New Roman"/>
                <w:color w:val="auto"/>
                <w:sz w:val="21"/>
                <w:szCs w:val="21"/>
              </w:rPr>
            </w:pPr>
            <w:r w:rsidRPr="00DF39F0">
              <w:rPr>
                <w:rFonts w:ascii="Times New Roman" w:hAnsi="Times New Roman"/>
                <w:sz w:val="21"/>
                <w:szCs w:val="21"/>
              </w:rPr>
              <w:t>19.5</w:t>
            </w:r>
            <w:r w:rsidRPr="00DF39F0">
              <w:rPr>
                <w:rFonts w:ascii="Times New Roman" w:hAnsi="Times New Roman"/>
                <w:sz w:val="21"/>
                <w:szCs w:val="21"/>
              </w:rPr>
              <w:t>英寸</w:t>
            </w:r>
          </w:p>
        </w:tc>
        <w:tc>
          <w:tcPr>
            <w:tcW w:w="567" w:type="dxa"/>
            <w:vAlign w:val="center"/>
          </w:tcPr>
          <w:p w:rsidR="00DF39F0" w:rsidRPr="00DF39F0" w:rsidRDefault="00DF39F0" w:rsidP="00DF39F0">
            <w:pPr>
              <w:pStyle w:val="ae"/>
              <w:spacing w:beforeLines="0" w:afterLines="0"/>
              <w:rPr>
                <w:rFonts w:ascii="Times New Roman" w:hAnsi="Times New Roman"/>
                <w:color w:val="auto"/>
                <w:sz w:val="21"/>
                <w:szCs w:val="21"/>
              </w:rPr>
            </w:pPr>
            <w:r w:rsidRPr="00DF39F0">
              <w:rPr>
                <w:rFonts w:ascii="Times New Roman" w:hAnsi="Times New Roman"/>
                <w:sz w:val="21"/>
                <w:szCs w:val="21"/>
              </w:rPr>
              <w:t>台</w:t>
            </w:r>
          </w:p>
        </w:tc>
        <w:tc>
          <w:tcPr>
            <w:tcW w:w="992" w:type="dxa"/>
            <w:vAlign w:val="center"/>
          </w:tcPr>
          <w:p w:rsidR="00DF39F0" w:rsidRPr="00DF39F0" w:rsidRDefault="00DF39F0" w:rsidP="00DF39F0">
            <w:pPr>
              <w:pStyle w:val="ae"/>
              <w:spacing w:beforeLines="0" w:afterLines="0"/>
              <w:rPr>
                <w:rFonts w:ascii="Times New Roman" w:hAnsi="Times New Roman"/>
                <w:color w:val="auto"/>
                <w:sz w:val="21"/>
                <w:szCs w:val="21"/>
              </w:rPr>
            </w:pPr>
            <w:r w:rsidRPr="00DF39F0">
              <w:rPr>
                <w:rFonts w:ascii="Times New Roman" w:hAnsi="Times New Roman"/>
                <w:sz w:val="21"/>
                <w:szCs w:val="21"/>
              </w:rPr>
              <w:t>1</w:t>
            </w:r>
          </w:p>
        </w:tc>
        <w:tc>
          <w:tcPr>
            <w:tcW w:w="992" w:type="dxa"/>
            <w:vAlign w:val="center"/>
          </w:tcPr>
          <w:p w:rsidR="00DF39F0" w:rsidRPr="00DF39F0" w:rsidRDefault="00DF39F0" w:rsidP="00DF39F0">
            <w:pPr>
              <w:pStyle w:val="ae"/>
              <w:spacing w:beforeLines="0" w:afterLines="0"/>
              <w:rPr>
                <w:rFonts w:ascii="Times New Roman" w:hAnsi="Times New Roman"/>
                <w:color w:val="auto"/>
                <w:sz w:val="21"/>
                <w:szCs w:val="21"/>
              </w:rPr>
            </w:pPr>
            <w:r w:rsidRPr="00DF39F0">
              <w:rPr>
                <w:rFonts w:ascii="Times New Roman" w:hAnsi="Times New Roman"/>
                <w:sz w:val="21"/>
                <w:szCs w:val="21"/>
              </w:rPr>
              <w:t>1</w:t>
            </w:r>
          </w:p>
        </w:tc>
        <w:tc>
          <w:tcPr>
            <w:tcW w:w="1360" w:type="dxa"/>
            <w:vAlign w:val="center"/>
          </w:tcPr>
          <w:p w:rsidR="00DF39F0" w:rsidRPr="00DF39F0" w:rsidRDefault="00DF39F0" w:rsidP="00DF39F0">
            <w:pPr>
              <w:pStyle w:val="ae"/>
              <w:spacing w:beforeLines="0" w:afterLines="0"/>
              <w:rPr>
                <w:rFonts w:ascii="Times New Roman" w:hAnsi="Times New Roman"/>
                <w:color w:val="auto"/>
                <w:sz w:val="21"/>
                <w:szCs w:val="21"/>
              </w:rPr>
            </w:pPr>
            <w:r w:rsidRPr="00DF39F0">
              <w:rPr>
                <w:rFonts w:ascii="Times New Roman" w:hAnsi="Times New Roman"/>
                <w:sz w:val="21"/>
                <w:szCs w:val="21"/>
              </w:rPr>
              <w:t>不变</w:t>
            </w:r>
          </w:p>
        </w:tc>
      </w:tr>
      <w:tr w:rsidR="00DF39F0" w:rsidRPr="00DF39F0" w:rsidTr="00DF39F0">
        <w:trPr>
          <w:cantSplit/>
          <w:trHeight w:val="340"/>
          <w:jc w:val="center"/>
        </w:trPr>
        <w:tc>
          <w:tcPr>
            <w:tcW w:w="567" w:type="dxa"/>
            <w:vAlign w:val="center"/>
          </w:tcPr>
          <w:p w:rsidR="00DF39F0" w:rsidRPr="00DF39F0" w:rsidRDefault="00DF39F0" w:rsidP="00DF39F0">
            <w:pPr>
              <w:pStyle w:val="ae"/>
              <w:spacing w:beforeLines="0" w:afterLines="0"/>
              <w:rPr>
                <w:rFonts w:ascii="Times New Roman" w:hAnsi="Times New Roman"/>
                <w:color w:val="auto"/>
                <w:sz w:val="21"/>
                <w:szCs w:val="21"/>
              </w:rPr>
            </w:pPr>
            <w:r w:rsidRPr="00DF39F0">
              <w:rPr>
                <w:rFonts w:ascii="Times New Roman" w:hAnsi="Times New Roman"/>
                <w:color w:val="auto"/>
                <w:sz w:val="21"/>
                <w:szCs w:val="21"/>
              </w:rPr>
              <w:t>3</w:t>
            </w:r>
          </w:p>
        </w:tc>
        <w:tc>
          <w:tcPr>
            <w:tcW w:w="2694" w:type="dxa"/>
            <w:vAlign w:val="center"/>
          </w:tcPr>
          <w:p w:rsidR="00DF39F0" w:rsidRPr="00DF39F0" w:rsidRDefault="00DF39F0" w:rsidP="00DF39F0">
            <w:pPr>
              <w:jc w:val="center"/>
              <w:rPr>
                <w:color w:val="auto"/>
                <w:sz w:val="21"/>
                <w:szCs w:val="21"/>
              </w:rPr>
            </w:pPr>
            <w:r w:rsidRPr="00DF39F0">
              <w:rPr>
                <w:sz w:val="21"/>
                <w:szCs w:val="21"/>
              </w:rPr>
              <w:t>大体拍照设备</w:t>
            </w:r>
          </w:p>
        </w:tc>
        <w:tc>
          <w:tcPr>
            <w:tcW w:w="1559" w:type="dxa"/>
            <w:vAlign w:val="center"/>
          </w:tcPr>
          <w:p w:rsidR="00DF39F0" w:rsidRPr="00DF39F0" w:rsidRDefault="00DF39F0" w:rsidP="00DF39F0">
            <w:pPr>
              <w:jc w:val="center"/>
              <w:rPr>
                <w:color w:val="auto"/>
                <w:sz w:val="21"/>
                <w:szCs w:val="21"/>
              </w:rPr>
            </w:pPr>
            <w:r w:rsidRPr="00DF39F0">
              <w:rPr>
                <w:sz w:val="21"/>
                <w:szCs w:val="21"/>
              </w:rPr>
              <w:t>DYDM323</w:t>
            </w:r>
            <w:r w:rsidRPr="00DF39F0">
              <w:rPr>
                <w:sz w:val="21"/>
                <w:szCs w:val="21"/>
              </w:rPr>
              <w:t>摄像头，</w:t>
            </w:r>
            <w:r w:rsidRPr="00DF39F0">
              <w:rPr>
                <w:sz w:val="21"/>
                <w:szCs w:val="21"/>
              </w:rPr>
              <w:t>QH-C082</w:t>
            </w:r>
            <w:r w:rsidRPr="00DF39F0">
              <w:rPr>
                <w:sz w:val="21"/>
                <w:szCs w:val="21"/>
              </w:rPr>
              <w:t>拍摄台</w:t>
            </w:r>
          </w:p>
        </w:tc>
        <w:tc>
          <w:tcPr>
            <w:tcW w:w="567" w:type="dxa"/>
            <w:vAlign w:val="center"/>
          </w:tcPr>
          <w:p w:rsidR="00DF39F0" w:rsidRPr="00DF39F0" w:rsidRDefault="00DF39F0" w:rsidP="00DF39F0">
            <w:pPr>
              <w:jc w:val="center"/>
              <w:rPr>
                <w:color w:val="auto"/>
                <w:sz w:val="21"/>
                <w:szCs w:val="21"/>
              </w:rPr>
            </w:pPr>
            <w:r w:rsidRPr="00DF39F0">
              <w:rPr>
                <w:sz w:val="21"/>
                <w:szCs w:val="21"/>
              </w:rPr>
              <w:t>台</w:t>
            </w:r>
          </w:p>
        </w:tc>
        <w:tc>
          <w:tcPr>
            <w:tcW w:w="992" w:type="dxa"/>
            <w:vAlign w:val="center"/>
          </w:tcPr>
          <w:p w:rsidR="00DF39F0" w:rsidRPr="00DF39F0" w:rsidRDefault="00DF39F0" w:rsidP="00DF39F0">
            <w:pPr>
              <w:jc w:val="center"/>
              <w:rPr>
                <w:color w:val="auto"/>
                <w:sz w:val="21"/>
                <w:szCs w:val="21"/>
              </w:rPr>
            </w:pPr>
            <w:r w:rsidRPr="00DF39F0">
              <w:rPr>
                <w:sz w:val="21"/>
                <w:szCs w:val="21"/>
              </w:rPr>
              <w:t>1</w:t>
            </w:r>
          </w:p>
        </w:tc>
        <w:tc>
          <w:tcPr>
            <w:tcW w:w="992" w:type="dxa"/>
            <w:vAlign w:val="center"/>
          </w:tcPr>
          <w:p w:rsidR="00DF39F0" w:rsidRPr="00DF39F0" w:rsidRDefault="00DF39F0" w:rsidP="00DF39F0">
            <w:pPr>
              <w:jc w:val="center"/>
              <w:rPr>
                <w:color w:val="auto"/>
                <w:sz w:val="21"/>
                <w:szCs w:val="21"/>
              </w:rPr>
            </w:pPr>
            <w:r w:rsidRPr="00DF39F0">
              <w:rPr>
                <w:sz w:val="21"/>
                <w:szCs w:val="21"/>
              </w:rPr>
              <w:t>1</w:t>
            </w:r>
          </w:p>
        </w:tc>
        <w:tc>
          <w:tcPr>
            <w:tcW w:w="1360" w:type="dxa"/>
            <w:vAlign w:val="center"/>
          </w:tcPr>
          <w:p w:rsidR="00DF39F0" w:rsidRPr="00DF39F0" w:rsidRDefault="00DF39F0" w:rsidP="00DF39F0">
            <w:pPr>
              <w:pStyle w:val="ae"/>
              <w:spacing w:beforeLines="0" w:afterLines="0"/>
              <w:rPr>
                <w:rFonts w:ascii="Times New Roman" w:hAnsi="Times New Roman"/>
                <w:color w:val="auto"/>
                <w:sz w:val="21"/>
                <w:szCs w:val="21"/>
              </w:rPr>
            </w:pPr>
            <w:r w:rsidRPr="00DF39F0">
              <w:rPr>
                <w:rFonts w:ascii="Times New Roman" w:hAnsi="Times New Roman"/>
                <w:sz w:val="21"/>
                <w:szCs w:val="21"/>
              </w:rPr>
              <w:t>不变</w:t>
            </w:r>
          </w:p>
        </w:tc>
      </w:tr>
      <w:tr w:rsidR="00DF39F0" w:rsidRPr="00DF39F0" w:rsidTr="00DF39F0">
        <w:trPr>
          <w:cantSplit/>
          <w:trHeight w:val="340"/>
          <w:jc w:val="center"/>
        </w:trPr>
        <w:tc>
          <w:tcPr>
            <w:tcW w:w="567" w:type="dxa"/>
            <w:vAlign w:val="center"/>
          </w:tcPr>
          <w:p w:rsidR="00DF39F0" w:rsidRPr="00DF39F0" w:rsidRDefault="00DF39F0" w:rsidP="00DF39F0">
            <w:pPr>
              <w:pStyle w:val="ae"/>
              <w:spacing w:beforeLines="0" w:afterLines="0"/>
              <w:rPr>
                <w:rFonts w:ascii="Times New Roman" w:hAnsi="Times New Roman"/>
                <w:color w:val="auto"/>
                <w:sz w:val="21"/>
                <w:szCs w:val="21"/>
              </w:rPr>
            </w:pPr>
            <w:r w:rsidRPr="00DF39F0">
              <w:rPr>
                <w:rFonts w:ascii="Times New Roman" w:hAnsi="Times New Roman"/>
                <w:color w:val="auto"/>
                <w:sz w:val="21"/>
                <w:szCs w:val="21"/>
              </w:rPr>
              <w:t>4</w:t>
            </w:r>
          </w:p>
        </w:tc>
        <w:tc>
          <w:tcPr>
            <w:tcW w:w="2694" w:type="dxa"/>
            <w:vAlign w:val="center"/>
          </w:tcPr>
          <w:p w:rsidR="00DF39F0" w:rsidRPr="00DF39F0" w:rsidRDefault="00DF39F0" w:rsidP="00DF39F0">
            <w:pPr>
              <w:jc w:val="center"/>
              <w:rPr>
                <w:color w:val="auto"/>
                <w:sz w:val="21"/>
                <w:szCs w:val="21"/>
              </w:rPr>
            </w:pPr>
            <w:r w:rsidRPr="00DF39F0">
              <w:rPr>
                <w:sz w:val="21"/>
                <w:szCs w:val="21"/>
              </w:rPr>
              <w:t>冰箱温度计量计</w:t>
            </w:r>
          </w:p>
        </w:tc>
        <w:tc>
          <w:tcPr>
            <w:tcW w:w="1559" w:type="dxa"/>
            <w:vAlign w:val="center"/>
          </w:tcPr>
          <w:p w:rsidR="00DF39F0" w:rsidRPr="00DF39F0" w:rsidRDefault="00DF39F0" w:rsidP="00DF39F0">
            <w:pPr>
              <w:jc w:val="center"/>
              <w:rPr>
                <w:color w:val="auto"/>
                <w:sz w:val="21"/>
                <w:szCs w:val="21"/>
              </w:rPr>
            </w:pPr>
            <w:r w:rsidRPr="00DF39F0">
              <w:rPr>
                <w:sz w:val="21"/>
                <w:szCs w:val="21"/>
              </w:rPr>
              <w:t>/</w:t>
            </w:r>
          </w:p>
        </w:tc>
        <w:tc>
          <w:tcPr>
            <w:tcW w:w="567" w:type="dxa"/>
            <w:vAlign w:val="center"/>
          </w:tcPr>
          <w:p w:rsidR="00DF39F0" w:rsidRPr="00DF39F0" w:rsidRDefault="00DF39F0" w:rsidP="00DF39F0">
            <w:pPr>
              <w:jc w:val="center"/>
              <w:rPr>
                <w:color w:val="auto"/>
                <w:sz w:val="21"/>
                <w:szCs w:val="21"/>
              </w:rPr>
            </w:pPr>
            <w:r w:rsidRPr="00DF39F0">
              <w:rPr>
                <w:sz w:val="21"/>
                <w:szCs w:val="21"/>
              </w:rPr>
              <w:t>台</w:t>
            </w:r>
          </w:p>
        </w:tc>
        <w:tc>
          <w:tcPr>
            <w:tcW w:w="992" w:type="dxa"/>
            <w:vAlign w:val="center"/>
          </w:tcPr>
          <w:p w:rsidR="00DF39F0" w:rsidRPr="00DF39F0" w:rsidRDefault="00DF39F0" w:rsidP="00DF39F0">
            <w:pPr>
              <w:jc w:val="center"/>
              <w:rPr>
                <w:color w:val="auto"/>
                <w:sz w:val="21"/>
                <w:szCs w:val="21"/>
              </w:rPr>
            </w:pPr>
            <w:r w:rsidRPr="00DF39F0">
              <w:rPr>
                <w:sz w:val="21"/>
                <w:szCs w:val="21"/>
              </w:rPr>
              <w:t>10</w:t>
            </w:r>
          </w:p>
        </w:tc>
        <w:tc>
          <w:tcPr>
            <w:tcW w:w="992" w:type="dxa"/>
            <w:vAlign w:val="center"/>
          </w:tcPr>
          <w:p w:rsidR="00DF39F0" w:rsidRPr="00DF39F0" w:rsidRDefault="00DF39F0" w:rsidP="00DF39F0">
            <w:pPr>
              <w:jc w:val="center"/>
              <w:rPr>
                <w:color w:val="auto"/>
                <w:sz w:val="21"/>
                <w:szCs w:val="21"/>
              </w:rPr>
            </w:pPr>
            <w:r w:rsidRPr="00DF39F0">
              <w:rPr>
                <w:sz w:val="21"/>
                <w:szCs w:val="21"/>
              </w:rPr>
              <w:t>10</w:t>
            </w:r>
          </w:p>
        </w:tc>
        <w:tc>
          <w:tcPr>
            <w:tcW w:w="1360" w:type="dxa"/>
            <w:vAlign w:val="center"/>
          </w:tcPr>
          <w:p w:rsidR="00DF39F0" w:rsidRPr="00DF39F0" w:rsidRDefault="00DF39F0" w:rsidP="00DF39F0">
            <w:pPr>
              <w:jc w:val="center"/>
              <w:rPr>
                <w:color w:val="auto"/>
                <w:sz w:val="21"/>
                <w:szCs w:val="21"/>
              </w:rPr>
            </w:pPr>
            <w:r w:rsidRPr="00DF39F0">
              <w:rPr>
                <w:sz w:val="21"/>
                <w:szCs w:val="21"/>
              </w:rPr>
              <w:t>不变</w:t>
            </w:r>
          </w:p>
        </w:tc>
      </w:tr>
      <w:tr w:rsidR="00DF39F0" w:rsidRPr="00DF39F0" w:rsidTr="00DF39F0">
        <w:trPr>
          <w:cantSplit/>
          <w:trHeight w:val="340"/>
          <w:jc w:val="center"/>
        </w:trPr>
        <w:tc>
          <w:tcPr>
            <w:tcW w:w="567" w:type="dxa"/>
            <w:vAlign w:val="center"/>
          </w:tcPr>
          <w:p w:rsidR="00DF39F0" w:rsidRPr="00DF39F0" w:rsidRDefault="00DF39F0" w:rsidP="00DF39F0">
            <w:pPr>
              <w:pStyle w:val="ae"/>
              <w:spacing w:beforeLines="0" w:afterLines="0"/>
              <w:rPr>
                <w:rFonts w:ascii="Times New Roman" w:hAnsi="Times New Roman"/>
                <w:color w:val="auto"/>
                <w:sz w:val="21"/>
                <w:szCs w:val="21"/>
              </w:rPr>
            </w:pPr>
            <w:r w:rsidRPr="00DF39F0">
              <w:rPr>
                <w:rFonts w:ascii="Times New Roman" w:hAnsi="Times New Roman"/>
                <w:color w:val="auto"/>
                <w:sz w:val="21"/>
                <w:szCs w:val="21"/>
              </w:rPr>
              <w:t>5</w:t>
            </w:r>
          </w:p>
        </w:tc>
        <w:tc>
          <w:tcPr>
            <w:tcW w:w="2694" w:type="dxa"/>
            <w:vAlign w:val="center"/>
          </w:tcPr>
          <w:p w:rsidR="00DF39F0" w:rsidRPr="00DF39F0" w:rsidRDefault="00DF39F0" w:rsidP="00DF39F0">
            <w:pPr>
              <w:jc w:val="center"/>
              <w:rPr>
                <w:color w:val="auto"/>
                <w:sz w:val="21"/>
                <w:szCs w:val="21"/>
              </w:rPr>
            </w:pPr>
            <w:r w:rsidRPr="00DF39F0">
              <w:rPr>
                <w:sz w:val="21"/>
                <w:szCs w:val="21"/>
              </w:rPr>
              <w:t>医用冷藏箱</w:t>
            </w:r>
          </w:p>
        </w:tc>
        <w:tc>
          <w:tcPr>
            <w:tcW w:w="1559" w:type="dxa"/>
            <w:vAlign w:val="center"/>
          </w:tcPr>
          <w:p w:rsidR="00DF39F0" w:rsidRPr="00DF39F0" w:rsidRDefault="00DF39F0" w:rsidP="00DF39F0">
            <w:pPr>
              <w:jc w:val="center"/>
              <w:rPr>
                <w:color w:val="auto"/>
                <w:sz w:val="21"/>
                <w:szCs w:val="21"/>
              </w:rPr>
            </w:pPr>
            <w:r w:rsidRPr="00DF39F0">
              <w:rPr>
                <w:sz w:val="21"/>
                <w:szCs w:val="21"/>
              </w:rPr>
              <w:t>YC-330</w:t>
            </w:r>
          </w:p>
        </w:tc>
        <w:tc>
          <w:tcPr>
            <w:tcW w:w="567" w:type="dxa"/>
            <w:vAlign w:val="center"/>
          </w:tcPr>
          <w:p w:rsidR="00DF39F0" w:rsidRPr="00DF39F0" w:rsidRDefault="00DF39F0" w:rsidP="00DF39F0">
            <w:pPr>
              <w:jc w:val="center"/>
              <w:rPr>
                <w:color w:val="auto"/>
                <w:sz w:val="21"/>
                <w:szCs w:val="21"/>
              </w:rPr>
            </w:pPr>
            <w:r w:rsidRPr="00DF39F0">
              <w:rPr>
                <w:sz w:val="21"/>
                <w:szCs w:val="21"/>
              </w:rPr>
              <w:t>台</w:t>
            </w:r>
          </w:p>
        </w:tc>
        <w:tc>
          <w:tcPr>
            <w:tcW w:w="992" w:type="dxa"/>
            <w:vAlign w:val="center"/>
          </w:tcPr>
          <w:p w:rsidR="00DF39F0" w:rsidRPr="00DF39F0" w:rsidRDefault="00DF39F0" w:rsidP="00DF39F0">
            <w:pPr>
              <w:jc w:val="center"/>
              <w:rPr>
                <w:color w:val="auto"/>
                <w:sz w:val="21"/>
                <w:szCs w:val="21"/>
              </w:rPr>
            </w:pPr>
            <w:r w:rsidRPr="00DF39F0">
              <w:rPr>
                <w:sz w:val="21"/>
                <w:szCs w:val="21"/>
              </w:rPr>
              <w:t>1</w:t>
            </w:r>
          </w:p>
        </w:tc>
        <w:tc>
          <w:tcPr>
            <w:tcW w:w="992" w:type="dxa"/>
            <w:vAlign w:val="center"/>
          </w:tcPr>
          <w:p w:rsidR="00DF39F0" w:rsidRPr="00DF39F0" w:rsidRDefault="00DF39F0" w:rsidP="00DF39F0">
            <w:pPr>
              <w:jc w:val="center"/>
              <w:rPr>
                <w:color w:val="auto"/>
                <w:sz w:val="21"/>
                <w:szCs w:val="21"/>
              </w:rPr>
            </w:pPr>
            <w:r w:rsidRPr="00DF39F0">
              <w:rPr>
                <w:sz w:val="21"/>
                <w:szCs w:val="21"/>
              </w:rPr>
              <w:t>1</w:t>
            </w:r>
          </w:p>
        </w:tc>
        <w:tc>
          <w:tcPr>
            <w:tcW w:w="1360" w:type="dxa"/>
            <w:vAlign w:val="center"/>
          </w:tcPr>
          <w:p w:rsidR="00DF39F0" w:rsidRPr="00DF39F0" w:rsidRDefault="00DF39F0" w:rsidP="00DF39F0">
            <w:pPr>
              <w:jc w:val="center"/>
              <w:rPr>
                <w:color w:val="auto"/>
                <w:sz w:val="21"/>
                <w:szCs w:val="21"/>
              </w:rPr>
            </w:pPr>
            <w:r w:rsidRPr="00DF39F0">
              <w:rPr>
                <w:sz w:val="21"/>
                <w:szCs w:val="21"/>
              </w:rPr>
              <w:t>不变</w:t>
            </w:r>
          </w:p>
        </w:tc>
      </w:tr>
      <w:tr w:rsidR="00DF39F0" w:rsidRPr="00DF39F0" w:rsidTr="00DF39F0">
        <w:trPr>
          <w:cantSplit/>
          <w:trHeight w:val="340"/>
          <w:jc w:val="center"/>
        </w:trPr>
        <w:tc>
          <w:tcPr>
            <w:tcW w:w="567" w:type="dxa"/>
            <w:vAlign w:val="center"/>
          </w:tcPr>
          <w:p w:rsidR="00DF39F0" w:rsidRPr="00DF39F0" w:rsidRDefault="00DF39F0" w:rsidP="00DF39F0">
            <w:pPr>
              <w:pStyle w:val="ae"/>
              <w:spacing w:beforeLines="0" w:afterLines="0"/>
              <w:rPr>
                <w:rFonts w:ascii="Times New Roman" w:hAnsi="Times New Roman"/>
                <w:color w:val="auto"/>
                <w:sz w:val="21"/>
                <w:szCs w:val="21"/>
              </w:rPr>
            </w:pPr>
            <w:r w:rsidRPr="00DF39F0">
              <w:rPr>
                <w:rFonts w:ascii="Times New Roman" w:hAnsi="Times New Roman"/>
                <w:color w:val="auto"/>
                <w:sz w:val="21"/>
                <w:szCs w:val="21"/>
              </w:rPr>
              <w:t>6</w:t>
            </w:r>
          </w:p>
        </w:tc>
        <w:tc>
          <w:tcPr>
            <w:tcW w:w="2694" w:type="dxa"/>
            <w:vAlign w:val="center"/>
          </w:tcPr>
          <w:p w:rsidR="00DF39F0" w:rsidRPr="00DF39F0" w:rsidRDefault="00DF39F0" w:rsidP="00DF39F0">
            <w:pPr>
              <w:jc w:val="center"/>
              <w:rPr>
                <w:color w:val="auto"/>
                <w:sz w:val="21"/>
                <w:szCs w:val="21"/>
              </w:rPr>
            </w:pPr>
            <w:r w:rsidRPr="00DF39F0">
              <w:rPr>
                <w:sz w:val="21"/>
                <w:szCs w:val="21"/>
              </w:rPr>
              <w:t>冷藏展示柜</w:t>
            </w:r>
          </w:p>
        </w:tc>
        <w:tc>
          <w:tcPr>
            <w:tcW w:w="1559" w:type="dxa"/>
            <w:vAlign w:val="center"/>
          </w:tcPr>
          <w:p w:rsidR="00DF39F0" w:rsidRPr="00DF39F0" w:rsidRDefault="00DF39F0" w:rsidP="00DF39F0">
            <w:pPr>
              <w:jc w:val="center"/>
              <w:rPr>
                <w:color w:val="auto"/>
                <w:sz w:val="21"/>
                <w:szCs w:val="21"/>
              </w:rPr>
            </w:pPr>
            <w:r w:rsidRPr="00DF39F0">
              <w:rPr>
                <w:sz w:val="21"/>
                <w:szCs w:val="21"/>
              </w:rPr>
              <w:t>320L</w:t>
            </w:r>
          </w:p>
        </w:tc>
        <w:tc>
          <w:tcPr>
            <w:tcW w:w="567" w:type="dxa"/>
            <w:vAlign w:val="center"/>
          </w:tcPr>
          <w:p w:rsidR="00DF39F0" w:rsidRPr="00DF39F0" w:rsidRDefault="00DF39F0" w:rsidP="00DF39F0">
            <w:pPr>
              <w:jc w:val="center"/>
              <w:rPr>
                <w:color w:val="auto"/>
                <w:sz w:val="21"/>
                <w:szCs w:val="21"/>
              </w:rPr>
            </w:pPr>
            <w:r w:rsidRPr="00DF39F0">
              <w:rPr>
                <w:sz w:val="21"/>
                <w:szCs w:val="21"/>
              </w:rPr>
              <w:t>台</w:t>
            </w:r>
          </w:p>
        </w:tc>
        <w:tc>
          <w:tcPr>
            <w:tcW w:w="992" w:type="dxa"/>
            <w:vAlign w:val="center"/>
          </w:tcPr>
          <w:p w:rsidR="00DF39F0" w:rsidRPr="00DF39F0" w:rsidRDefault="00DF39F0" w:rsidP="00DF39F0">
            <w:pPr>
              <w:jc w:val="center"/>
              <w:rPr>
                <w:color w:val="auto"/>
                <w:sz w:val="21"/>
                <w:szCs w:val="21"/>
              </w:rPr>
            </w:pPr>
            <w:r w:rsidRPr="00DF39F0">
              <w:rPr>
                <w:sz w:val="21"/>
                <w:szCs w:val="21"/>
              </w:rPr>
              <w:t>1</w:t>
            </w:r>
          </w:p>
        </w:tc>
        <w:tc>
          <w:tcPr>
            <w:tcW w:w="992" w:type="dxa"/>
            <w:vAlign w:val="center"/>
          </w:tcPr>
          <w:p w:rsidR="00DF39F0" w:rsidRPr="00DF39F0" w:rsidRDefault="00DF39F0" w:rsidP="00DF39F0">
            <w:pPr>
              <w:jc w:val="center"/>
              <w:rPr>
                <w:color w:val="auto"/>
                <w:sz w:val="21"/>
                <w:szCs w:val="21"/>
              </w:rPr>
            </w:pPr>
            <w:r w:rsidRPr="00DF39F0">
              <w:rPr>
                <w:sz w:val="21"/>
                <w:szCs w:val="21"/>
              </w:rPr>
              <w:t>1</w:t>
            </w:r>
          </w:p>
        </w:tc>
        <w:tc>
          <w:tcPr>
            <w:tcW w:w="1360" w:type="dxa"/>
            <w:vAlign w:val="center"/>
          </w:tcPr>
          <w:p w:rsidR="00DF39F0" w:rsidRPr="00DF39F0" w:rsidRDefault="00DF39F0" w:rsidP="00DF39F0">
            <w:pPr>
              <w:jc w:val="center"/>
              <w:rPr>
                <w:color w:val="auto"/>
                <w:sz w:val="21"/>
                <w:szCs w:val="21"/>
              </w:rPr>
            </w:pPr>
            <w:r w:rsidRPr="00DF39F0">
              <w:rPr>
                <w:sz w:val="21"/>
                <w:szCs w:val="21"/>
              </w:rPr>
              <w:t>不变</w:t>
            </w:r>
          </w:p>
        </w:tc>
      </w:tr>
      <w:tr w:rsidR="00DF39F0" w:rsidRPr="00DF39F0" w:rsidTr="00DF39F0">
        <w:trPr>
          <w:cantSplit/>
          <w:trHeight w:val="340"/>
          <w:jc w:val="center"/>
        </w:trPr>
        <w:tc>
          <w:tcPr>
            <w:tcW w:w="567" w:type="dxa"/>
            <w:vAlign w:val="center"/>
          </w:tcPr>
          <w:p w:rsidR="00DF39F0" w:rsidRPr="00DF39F0" w:rsidRDefault="00DF39F0" w:rsidP="00DF39F0">
            <w:pPr>
              <w:pStyle w:val="ae"/>
              <w:spacing w:beforeLines="0" w:afterLines="0"/>
              <w:rPr>
                <w:rFonts w:ascii="Times New Roman" w:hAnsi="Times New Roman"/>
                <w:color w:val="auto"/>
                <w:sz w:val="21"/>
                <w:szCs w:val="21"/>
              </w:rPr>
            </w:pPr>
            <w:r w:rsidRPr="00DF39F0">
              <w:rPr>
                <w:rFonts w:ascii="Times New Roman" w:hAnsi="Times New Roman"/>
                <w:color w:val="auto"/>
                <w:sz w:val="21"/>
                <w:szCs w:val="21"/>
              </w:rPr>
              <w:t>7</w:t>
            </w:r>
          </w:p>
        </w:tc>
        <w:tc>
          <w:tcPr>
            <w:tcW w:w="2694" w:type="dxa"/>
            <w:vAlign w:val="center"/>
          </w:tcPr>
          <w:p w:rsidR="00DF39F0" w:rsidRPr="00DF39F0" w:rsidRDefault="00DF39F0" w:rsidP="00DF39F0">
            <w:pPr>
              <w:jc w:val="center"/>
              <w:rPr>
                <w:color w:val="auto"/>
                <w:sz w:val="21"/>
                <w:szCs w:val="21"/>
              </w:rPr>
            </w:pPr>
            <w:r w:rsidRPr="00DF39F0">
              <w:rPr>
                <w:sz w:val="21"/>
                <w:szCs w:val="21"/>
              </w:rPr>
              <w:t>自动组织脱水机</w:t>
            </w:r>
          </w:p>
        </w:tc>
        <w:tc>
          <w:tcPr>
            <w:tcW w:w="1559" w:type="dxa"/>
            <w:vAlign w:val="center"/>
          </w:tcPr>
          <w:p w:rsidR="00DF39F0" w:rsidRPr="00DF39F0" w:rsidRDefault="00DF39F0" w:rsidP="00DF39F0">
            <w:pPr>
              <w:jc w:val="center"/>
              <w:rPr>
                <w:color w:val="auto"/>
                <w:sz w:val="21"/>
                <w:szCs w:val="21"/>
              </w:rPr>
            </w:pPr>
            <w:r w:rsidRPr="00DF39F0">
              <w:rPr>
                <w:sz w:val="21"/>
                <w:szCs w:val="21"/>
              </w:rPr>
              <w:t>TS-12U</w:t>
            </w:r>
          </w:p>
        </w:tc>
        <w:tc>
          <w:tcPr>
            <w:tcW w:w="567" w:type="dxa"/>
            <w:vAlign w:val="center"/>
          </w:tcPr>
          <w:p w:rsidR="00DF39F0" w:rsidRPr="00DF39F0" w:rsidRDefault="00DF39F0" w:rsidP="00DF39F0">
            <w:pPr>
              <w:jc w:val="center"/>
              <w:rPr>
                <w:color w:val="auto"/>
                <w:sz w:val="21"/>
                <w:szCs w:val="21"/>
              </w:rPr>
            </w:pPr>
            <w:r w:rsidRPr="00DF39F0">
              <w:rPr>
                <w:sz w:val="21"/>
                <w:szCs w:val="21"/>
              </w:rPr>
              <w:t>台</w:t>
            </w:r>
          </w:p>
        </w:tc>
        <w:tc>
          <w:tcPr>
            <w:tcW w:w="992" w:type="dxa"/>
            <w:vAlign w:val="center"/>
          </w:tcPr>
          <w:p w:rsidR="00DF39F0" w:rsidRPr="00DF39F0" w:rsidRDefault="00DF39F0" w:rsidP="00DF39F0">
            <w:pPr>
              <w:jc w:val="center"/>
              <w:rPr>
                <w:color w:val="auto"/>
                <w:sz w:val="21"/>
                <w:szCs w:val="21"/>
              </w:rPr>
            </w:pPr>
            <w:r w:rsidRPr="00DF39F0">
              <w:rPr>
                <w:sz w:val="21"/>
                <w:szCs w:val="21"/>
              </w:rPr>
              <w:t>1</w:t>
            </w:r>
          </w:p>
        </w:tc>
        <w:tc>
          <w:tcPr>
            <w:tcW w:w="992" w:type="dxa"/>
            <w:vAlign w:val="center"/>
          </w:tcPr>
          <w:p w:rsidR="00DF39F0" w:rsidRPr="00DF39F0" w:rsidRDefault="00DF39F0" w:rsidP="00DF39F0">
            <w:pPr>
              <w:jc w:val="center"/>
              <w:rPr>
                <w:color w:val="auto"/>
                <w:sz w:val="21"/>
                <w:szCs w:val="21"/>
              </w:rPr>
            </w:pPr>
            <w:r w:rsidRPr="00DF39F0">
              <w:rPr>
                <w:sz w:val="21"/>
                <w:szCs w:val="21"/>
              </w:rPr>
              <w:t>1</w:t>
            </w:r>
          </w:p>
        </w:tc>
        <w:tc>
          <w:tcPr>
            <w:tcW w:w="1360" w:type="dxa"/>
            <w:vAlign w:val="center"/>
          </w:tcPr>
          <w:p w:rsidR="00DF39F0" w:rsidRPr="00DF39F0" w:rsidRDefault="00DF39F0" w:rsidP="00DF39F0">
            <w:pPr>
              <w:jc w:val="center"/>
              <w:rPr>
                <w:color w:val="auto"/>
                <w:sz w:val="21"/>
                <w:szCs w:val="21"/>
              </w:rPr>
            </w:pPr>
            <w:r w:rsidRPr="00DF39F0">
              <w:rPr>
                <w:sz w:val="21"/>
                <w:szCs w:val="21"/>
              </w:rPr>
              <w:t>不变</w:t>
            </w:r>
          </w:p>
        </w:tc>
      </w:tr>
      <w:tr w:rsidR="00DF39F0" w:rsidRPr="00DF39F0" w:rsidTr="00DF39F0">
        <w:trPr>
          <w:cantSplit/>
          <w:trHeight w:val="340"/>
          <w:jc w:val="center"/>
        </w:trPr>
        <w:tc>
          <w:tcPr>
            <w:tcW w:w="567" w:type="dxa"/>
            <w:vAlign w:val="center"/>
          </w:tcPr>
          <w:p w:rsidR="00DF39F0" w:rsidRPr="00DF39F0" w:rsidRDefault="00DF39F0" w:rsidP="00DF39F0">
            <w:pPr>
              <w:pStyle w:val="ae"/>
              <w:spacing w:beforeLines="0" w:afterLines="0"/>
              <w:rPr>
                <w:rFonts w:ascii="Times New Roman" w:hAnsi="Times New Roman"/>
                <w:color w:val="auto"/>
                <w:sz w:val="21"/>
                <w:szCs w:val="21"/>
              </w:rPr>
            </w:pPr>
            <w:r w:rsidRPr="00DF39F0">
              <w:rPr>
                <w:rFonts w:ascii="Times New Roman" w:hAnsi="Times New Roman"/>
                <w:color w:val="auto"/>
                <w:sz w:val="21"/>
                <w:szCs w:val="21"/>
              </w:rPr>
              <w:t>8</w:t>
            </w:r>
          </w:p>
        </w:tc>
        <w:tc>
          <w:tcPr>
            <w:tcW w:w="2694" w:type="dxa"/>
            <w:vAlign w:val="center"/>
          </w:tcPr>
          <w:p w:rsidR="00DF39F0" w:rsidRPr="00DF39F0" w:rsidRDefault="00DF39F0" w:rsidP="00DF39F0">
            <w:pPr>
              <w:jc w:val="center"/>
              <w:rPr>
                <w:color w:val="auto"/>
                <w:sz w:val="21"/>
                <w:szCs w:val="21"/>
              </w:rPr>
            </w:pPr>
            <w:r w:rsidRPr="00DF39F0">
              <w:rPr>
                <w:sz w:val="21"/>
                <w:szCs w:val="21"/>
              </w:rPr>
              <w:t>手工液基薄层细胞制片机</w:t>
            </w:r>
          </w:p>
        </w:tc>
        <w:tc>
          <w:tcPr>
            <w:tcW w:w="1559" w:type="dxa"/>
            <w:vAlign w:val="center"/>
          </w:tcPr>
          <w:p w:rsidR="00DF39F0" w:rsidRPr="00DF39F0" w:rsidRDefault="00DF39F0" w:rsidP="00DF39F0">
            <w:pPr>
              <w:jc w:val="center"/>
              <w:rPr>
                <w:color w:val="auto"/>
                <w:sz w:val="21"/>
                <w:szCs w:val="21"/>
              </w:rPr>
            </w:pPr>
            <w:r w:rsidRPr="00DF39F0">
              <w:rPr>
                <w:sz w:val="21"/>
                <w:szCs w:val="21"/>
              </w:rPr>
              <w:t>TKD-ZP</w:t>
            </w:r>
          </w:p>
        </w:tc>
        <w:tc>
          <w:tcPr>
            <w:tcW w:w="567" w:type="dxa"/>
            <w:vAlign w:val="center"/>
          </w:tcPr>
          <w:p w:rsidR="00DF39F0" w:rsidRPr="00DF39F0" w:rsidRDefault="00DF39F0" w:rsidP="00DF39F0">
            <w:pPr>
              <w:jc w:val="center"/>
              <w:rPr>
                <w:color w:val="auto"/>
                <w:sz w:val="21"/>
                <w:szCs w:val="21"/>
              </w:rPr>
            </w:pPr>
            <w:r w:rsidRPr="00DF39F0">
              <w:rPr>
                <w:sz w:val="21"/>
                <w:szCs w:val="21"/>
              </w:rPr>
              <w:t>台</w:t>
            </w:r>
          </w:p>
        </w:tc>
        <w:tc>
          <w:tcPr>
            <w:tcW w:w="992" w:type="dxa"/>
            <w:vAlign w:val="center"/>
          </w:tcPr>
          <w:p w:rsidR="00DF39F0" w:rsidRPr="00DF39F0" w:rsidRDefault="00DF39F0" w:rsidP="00DF39F0">
            <w:pPr>
              <w:jc w:val="center"/>
              <w:rPr>
                <w:color w:val="auto"/>
                <w:sz w:val="21"/>
                <w:szCs w:val="21"/>
              </w:rPr>
            </w:pPr>
            <w:r w:rsidRPr="00DF39F0">
              <w:rPr>
                <w:sz w:val="21"/>
                <w:szCs w:val="21"/>
              </w:rPr>
              <w:t>1</w:t>
            </w:r>
          </w:p>
        </w:tc>
        <w:tc>
          <w:tcPr>
            <w:tcW w:w="992" w:type="dxa"/>
            <w:vAlign w:val="center"/>
          </w:tcPr>
          <w:p w:rsidR="00DF39F0" w:rsidRPr="00DF39F0" w:rsidRDefault="00DF39F0" w:rsidP="00DF39F0">
            <w:pPr>
              <w:jc w:val="center"/>
              <w:rPr>
                <w:color w:val="auto"/>
                <w:sz w:val="21"/>
                <w:szCs w:val="21"/>
              </w:rPr>
            </w:pPr>
            <w:r w:rsidRPr="00DF39F0">
              <w:rPr>
                <w:sz w:val="21"/>
                <w:szCs w:val="21"/>
              </w:rPr>
              <w:t>1</w:t>
            </w:r>
          </w:p>
        </w:tc>
        <w:tc>
          <w:tcPr>
            <w:tcW w:w="1360" w:type="dxa"/>
            <w:vAlign w:val="center"/>
          </w:tcPr>
          <w:p w:rsidR="00DF39F0" w:rsidRPr="00DF39F0" w:rsidRDefault="00DF39F0" w:rsidP="00DF39F0">
            <w:pPr>
              <w:jc w:val="center"/>
              <w:rPr>
                <w:color w:val="auto"/>
                <w:sz w:val="21"/>
                <w:szCs w:val="21"/>
              </w:rPr>
            </w:pPr>
            <w:r w:rsidRPr="00DF39F0">
              <w:rPr>
                <w:sz w:val="21"/>
                <w:szCs w:val="21"/>
              </w:rPr>
              <w:t>不变</w:t>
            </w:r>
          </w:p>
        </w:tc>
      </w:tr>
      <w:tr w:rsidR="00DF39F0" w:rsidRPr="00DF39F0" w:rsidTr="00DF39F0">
        <w:trPr>
          <w:cantSplit/>
          <w:trHeight w:val="340"/>
          <w:jc w:val="center"/>
        </w:trPr>
        <w:tc>
          <w:tcPr>
            <w:tcW w:w="567" w:type="dxa"/>
            <w:vAlign w:val="center"/>
          </w:tcPr>
          <w:p w:rsidR="00DF39F0" w:rsidRPr="00DF39F0" w:rsidRDefault="00DF39F0" w:rsidP="00DF39F0">
            <w:pPr>
              <w:pStyle w:val="ae"/>
              <w:spacing w:beforeLines="0" w:afterLines="0"/>
              <w:rPr>
                <w:rFonts w:ascii="Times New Roman" w:hAnsi="Times New Roman"/>
                <w:color w:val="auto"/>
                <w:sz w:val="21"/>
                <w:szCs w:val="21"/>
              </w:rPr>
            </w:pPr>
            <w:r w:rsidRPr="00DF39F0">
              <w:rPr>
                <w:rFonts w:ascii="Times New Roman" w:hAnsi="Times New Roman"/>
                <w:color w:val="auto"/>
                <w:sz w:val="21"/>
                <w:szCs w:val="21"/>
              </w:rPr>
              <w:t>9</w:t>
            </w:r>
          </w:p>
        </w:tc>
        <w:tc>
          <w:tcPr>
            <w:tcW w:w="2694" w:type="dxa"/>
            <w:vAlign w:val="center"/>
          </w:tcPr>
          <w:p w:rsidR="00DF39F0" w:rsidRPr="00DF39F0" w:rsidRDefault="00DF39F0" w:rsidP="00DF39F0">
            <w:pPr>
              <w:jc w:val="center"/>
              <w:rPr>
                <w:color w:val="auto"/>
                <w:sz w:val="21"/>
                <w:szCs w:val="21"/>
              </w:rPr>
            </w:pPr>
            <w:r w:rsidRPr="00DF39F0">
              <w:rPr>
                <w:sz w:val="21"/>
                <w:szCs w:val="21"/>
              </w:rPr>
              <w:t>振荡器</w:t>
            </w:r>
          </w:p>
        </w:tc>
        <w:tc>
          <w:tcPr>
            <w:tcW w:w="1559" w:type="dxa"/>
            <w:vAlign w:val="center"/>
          </w:tcPr>
          <w:p w:rsidR="00DF39F0" w:rsidRPr="00DF39F0" w:rsidRDefault="00DF39F0" w:rsidP="00DF39F0">
            <w:pPr>
              <w:jc w:val="center"/>
              <w:rPr>
                <w:color w:val="auto"/>
                <w:sz w:val="21"/>
                <w:szCs w:val="21"/>
              </w:rPr>
            </w:pPr>
          </w:p>
        </w:tc>
        <w:tc>
          <w:tcPr>
            <w:tcW w:w="567" w:type="dxa"/>
            <w:vAlign w:val="center"/>
          </w:tcPr>
          <w:p w:rsidR="00DF39F0" w:rsidRPr="00DF39F0" w:rsidRDefault="00DF39F0" w:rsidP="00DF39F0">
            <w:pPr>
              <w:jc w:val="center"/>
              <w:rPr>
                <w:color w:val="auto"/>
                <w:sz w:val="21"/>
                <w:szCs w:val="21"/>
              </w:rPr>
            </w:pPr>
            <w:r w:rsidRPr="00DF39F0">
              <w:rPr>
                <w:sz w:val="21"/>
                <w:szCs w:val="21"/>
              </w:rPr>
              <w:t>台</w:t>
            </w:r>
          </w:p>
        </w:tc>
        <w:tc>
          <w:tcPr>
            <w:tcW w:w="992" w:type="dxa"/>
            <w:vAlign w:val="center"/>
          </w:tcPr>
          <w:p w:rsidR="00DF39F0" w:rsidRPr="00DF39F0" w:rsidRDefault="00DF39F0" w:rsidP="00DF39F0">
            <w:pPr>
              <w:jc w:val="center"/>
              <w:rPr>
                <w:color w:val="auto"/>
                <w:sz w:val="21"/>
                <w:szCs w:val="21"/>
              </w:rPr>
            </w:pPr>
            <w:r w:rsidRPr="00DF39F0">
              <w:rPr>
                <w:sz w:val="21"/>
                <w:szCs w:val="21"/>
              </w:rPr>
              <w:t>1</w:t>
            </w:r>
          </w:p>
        </w:tc>
        <w:tc>
          <w:tcPr>
            <w:tcW w:w="992" w:type="dxa"/>
            <w:vAlign w:val="center"/>
          </w:tcPr>
          <w:p w:rsidR="00DF39F0" w:rsidRPr="00DF39F0" w:rsidRDefault="00DF39F0" w:rsidP="00DF39F0">
            <w:pPr>
              <w:jc w:val="center"/>
              <w:rPr>
                <w:color w:val="auto"/>
                <w:sz w:val="21"/>
                <w:szCs w:val="21"/>
              </w:rPr>
            </w:pPr>
            <w:r w:rsidRPr="00DF39F0">
              <w:rPr>
                <w:sz w:val="21"/>
                <w:szCs w:val="21"/>
              </w:rPr>
              <w:t>1</w:t>
            </w:r>
          </w:p>
        </w:tc>
        <w:tc>
          <w:tcPr>
            <w:tcW w:w="1360" w:type="dxa"/>
            <w:vAlign w:val="center"/>
          </w:tcPr>
          <w:p w:rsidR="00DF39F0" w:rsidRPr="00DF39F0" w:rsidRDefault="00DF39F0" w:rsidP="00DF39F0">
            <w:pPr>
              <w:jc w:val="center"/>
              <w:rPr>
                <w:color w:val="auto"/>
                <w:sz w:val="21"/>
                <w:szCs w:val="21"/>
              </w:rPr>
            </w:pPr>
            <w:r w:rsidRPr="00DF39F0">
              <w:rPr>
                <w:sz w:val="21"/>
                <w:szCs w:val="21"/>
              </w:rPr>
              <w:t>不变</w:t>
            </w:r>
          </w:p>
        </w:tc>
      </w:tr>
      <w:tr w:rsidR="00DF39F0" w:rsidRPr="00DF39F0" w:rsidTr="00DF39F0">
        <w:trPr>
          <w:cantSplit/>
          <w:trHeight w:val="340"/>
          <w:jc w:val="center"/>
        </w:trPr>
        <w:tc>
          <w:tcPr>
            <w:tcW w:w="567" w:type="dxa"/>
            <w:vAlign w:val="center"/>
          </w:tcPr>
          <w:p w:rsidR="00DF39F0" w:rsidRPr="00DF39F0" w:rsidRDefault="00DF39F0" w:rsidP="00DF39F0">
            <w:pPr>
              <w:pStyle w:val="ae"/>
              <w:spacing w:beforeLines="0" w:afterLines="0"/>
              <w:rPr>
                <w:rFonts w:ascii="Times New Roman" w:hAnsi="Times New Roman"/>
                <w:color w:val="auto"/>
                <w:sz w:val="21"/>
                <w:szCs w:val="21"/>
              </w:rPr>
            </w:pPr>
            <w:r w:rsidRPr="00DF39F0">
              <w:rPr>
                <w:rFonts w:ascii="Times New Roman" w:hAnsi="Times New Roman"/>
                <w:color w:val="auto"/>
                <w:sz w:val="21"/>
                <w:szCs w:val="21"/>
              </w:rPr>
              <w:lastRenderedPageBreak/>
              <w:t>10</w:t>
            </w:r>
          </w:p>
        </w:tc>
        <w:tc>
          <w:tcPr>
            <w:tcW w:w="2694" w:type="dxa"/>
            <w:vAlign w:val="center"/>
          </w:tcPr>
          <w:p w:rsidR="00DF39F0" w:rsidRPr="00DF39F0" w:rsidRDefault="00DF39F0" w:rsidP="00DF39F0">
            <w:pPr>
              <w:jc w:val="center"/>
              <w:rPr>
                <w:color w:val="auto"/>
                <w:sz w:val="21"/>
                <w:szCs w:val="21"/>
              </w:rPr>
            </w:pPr>
            <w:r w:rsidRPr="00DF39F0">
              <w:rPr>
                <w:sz w:val="21"/>
                <w:szCs w:val="21"/>
              </w:rPr>
              <w:t>搅拌器</w:t>
            </w:r>
          </w:p>
        </w:tc>
        <w:tc>
          <w:tcPr>
            <w:tcW w:w="1559" w:type="dxa"/>
            <w:vAlign w:val="center"/>
          </w:tcPr>
          <w:p w:rsidR="00DF39F0" w:rsidRPr="00DF39F0" w:rsidRDefault="00DF39F0" w:rsidP="00DF39F0">
            <w:pPr>
              <w:jc w:val="center"/>
              <w:rPr>
                <w:color w:val="auto"/>
                <w:sz w:val="21"/>
                <w:szCs w:val="21"/>
              </w:rPr>
            </w:pPr>
            <w:r w:rsidRPr="00DF39F0">
              <w:rPr>
                <w:sz w:val="21"/>
                <w:szCs w:val="21"/>
              </w:rPr>
              <w:t>SH-2</w:t>
            </w:r>
          </w:p>
        </w:tc>
        <w:tc>
          <w:tcPr>
            <w:tcW w:w="567" w:type="dxa"/>
            <w:vAlign w:val="center"/>
          </w:tcPr>
          <w:p w:rsidR="00DF39F0" w:rsidRPr="00DF39F0" w:rsidRDefault="00DF39F0" w:rsidP="00DF39F0">
            <w:pPr>
              <w:jc w:val="center"/>
              <w:rPr>
                <w:color w:val="auto"/>
                <w:sz w:val="21"/>
                <w:szCs w:val="21"/>
              </w:rPr>
            </w:pPr>
            <w:r w:rsidRPr="00DF39F0">
              <w:rPr>
                <w:sz w:val="21"/>
                <w:szCs w:val="21"/>
              </w:rPr>
              <w:t>台</w:t>
            </w:r>
          </w:p>
        </w:tc>
        <w:tc>
          <w:tcPr>
            <w:tcW w:w="992" w:type="dxa"/>
            <w:vAlign w:val="center"/>
          </w:tcPr>
          <w:p w:rsidR="00DF39F0" w:rsidRPr="00DF39F0" w:rsidRDefault="00DF39F0" w:rsidP="00DF39F0">
            <w:pPr>
              <w:jc w:val="center"/>
              <w:rPr>
                <w:color w:val="auto"/>
                <w:sz w:val="21"/>
                <w:szCs w:val="21"/>
              </w:rPr>
            </w:pPr>
            <w:r w:rsidRPr="00DF39F0">
              <w:rPr>
                <w:sz w:val="21"/>
                <w:szCs w:val="21"/>
              </w:rPr>
              <w:t>1</w:t>
            </w:r>
          </w:p>
        </w:tc>
        <w:tc>
          <w:tcPr>
            <w:tcW w:w="992" w:type="dxa"/>
            <w:vAlign w:val="center"/>
          </w:tcPr>
          <w:p w:rsidR="00DF39F0" w:rsidRPr="00DF39F0" w:rsidRDefault="00DF39F0" w:rsidP="00DF39F0">
            <w:pPr>
              <w:jc w:val="center"/>
              <w:rPr>
                <w:color w:val="auto"/>
                <w:sz w:val="21"/>
                <w:szCs w:val="21"/>
              </w:rPr>
            </w:pPr>
            <w:r w:rsidRPr="00DF39F0">
              <w:rPr>
                <w:sz w:val="21"/>
                <w:szCs w:val="21"/>
              </w:rPr>
              <w:t>1</w:t>
            </w:r>
          </w:p>
        </w:tc>
        <w:tc>
          <w:tcPr>
            <w:tcW w:w="1360" w:type="dxa"/>
            <w:vAlign w:val="center"/>
          </w:tcPr>
          <w:p w:rsidR="00DF39F0" w:rsidRPr="00DF39F0" w:rsidRDefault="00DF39F0" w:rsidP="00DF39F0">
            <w:pPr>
              <w:jc w:val="center"/>
              <w:rPr>
                <w:color w:val="auto"/>
                <w:sz w:val="21"/>
                <w:szCs w:val="21"/>
              </w:rPr>
            </w:pPr>
            <w:r w:rsidRPr="00DF39F0">
              <w:rPr>
                <w:sz w:val="21"/>
                <w:szCs w:val="21"/>
              </w:rPr>
              <w:t>不变</w:t>
            </w:r>
          </w:p>
        </w:tc>
      </w:tr>
      <w:tr w:rsidR="00DF39F0" w:rsidRPr="00DF39F0" w:rsidTr="00DF39F0">
        <w:trPr>
          <w:cantSplit/>
          <w:trHeight w:val="340"/>
          <w:jc w:val="center"/>
        </w:trPr>
        <w:tc>
          <w:tcPr>
            <w:tcW w:w="567" w:type="dxa"/>
            <w:vAlign w:val="center"/>
          </w:tcPr>
          <w:p w:rsidR="00DF39F0" w:rsidRPr="00DF39F0" w:rsidRDefault="00DF39F0" w:rsidP="00DF39F0">
            <w:pPr>
              <w:pStyle w:val="ae"/>
              <w:spacing w:beforeLines="0" w:afterLines="0"/>
              <w:rPr>
                <w:rFonts w:ascii="Times New Roman" w:hAnsi="Times New Roman"/>
                <w:color w:val="auto"/>
                <w:sz w:val="21"/>
                <w:szCs w:val="21"/>
              </w:rPr>
            </w:pPr>
            <w:r w:rsidRPr="00DF39F0">
              <w:rPr>
                <w:rFonts w:ascii="Times New Roman" w:hAnsi="Times New Roman"/>
                <w:color w:val="auto"/>
                <w:sz w:val="21"/>
                <w:szCs w:val="21"/>
              </w:rPr>
              <w:t>11</w:t>
            </w:r>
          </w:p>
        </w:tc>
        <w:tc>
          <w:tcPr>
            <w:tcW w:w="2694" w:type="dxa"/>
            <w:vAlign w:val="center"/>
          </w:tcPr>
          <w:p w:rsidR="00DF39F0" w:rsidRPr="00DF39F0" w:rsidRDefault="00DF39F0" w:rsidP="00DF39F0">
            <w:pPr>
              <w:jc w:val="center"/>
              <w:rPr>
                <w:color w:val="auto"/>
                <w:sz w:val="21"/>
                <w:szCs w:val="21"/>
              </w:rPr>
            </w:pPr>
            <w:r w:rsidRPr="00DF39F0">
              <w:rPr>
                <w:sz w:val="21"/>
                <w:szCs w:val="21"/>
              </w:rPr>
              <w:t>电子天平</w:t>
            </w:r>
          </w:p>
        </w:tc>
        <w:tc>
          <w:tcPr>
            <w:tcW w:w="1559" w:type="dxa"/>
            <w:vAlign w:val="center"/>
          </w:tcPr>
          <w:p w:rsidR="00DF39F0" w:rsidRPr="00DF39F0" w:rsidRDefault="00DF39F0" w:rsidP="00DF39F0">
            <w:pPr>
              <w:jc w:val="center"/>
              <w:rPr>
                <w:color w:val="auto"/>
                <w:sz w:val="21"/>
                <w:szCs w:val="21"/>
              </w:rPr>
            </w:pPr>
            <w:r w:rsidRPr="00DF39F0">
              <w:rPr>
                <w:sz w:val="21"/>
                <w:szCs w:val="21"/>
              </w:rPr>
              <w:t>YP2002</w:t>
            </w:r>
          </w:p>
        </w:tc>
        <w:tc>
          <w:tcPr>
            <w:tcW w:w="567" w:type="dxa"/>
            <w:vAlign w:val="center"/>
          </w:tcPr>
          <w:p w:rsidR="00DF39F0" w:rsidRPr="00DF39F0" w:rsidRDefault="00DF39F0" w:rsidP="00DF39F0">
            <w:pPr>
              <w:jc w:val="center"/>
              <w:rPr>
                <w:color w:val="auto"/>
                <w:sz w:val="21"/>
                <w:szCs w:val="21"/>
              </w:rPr>
            </w:pPr>
            <w:r w:rsidRPr="00DF39F0">
              <w:rPr>
                <w:sz w:val="21"/>
                <w:szCs w:val="21"/>
              </w:rPr>
              <w:t>台</w:t>
            </w:r>
          </w:p>
        </w:tc>
        <w:tc>
          <w:tcPr>
            <w:tcW w:w="992" w:type="dxa"/>
            <w:vAlign w:val="center"/>
          </w:tcPr>
          <w:p w:rsidR="00DF39F0" w:rsidRPr="00DF39F0" w:rsidRDefault="00DF39F0" w:rsidP="00DF39F0">
            <w:pPr>
              <w:jc w:val="center"/>
              <w:rPr>
                <w:color w:val="auto"/>
                <w:sz w:val="21"/>
                <w:szCs w:val="21"/>
              </w:rPr>
            </w:pPr>
            <w:r w:rsidRPr="00DF39F0">
              <w:rPr>
                <w:sz w:val="21"/>
                <w:szCs w:val="21"/>
              </w:rPr>
              <w:t>1</w:t>
            </w:r>
          </w:p>
        </w:tc>
        <w:tc>
          <w:tcPr>
            <w:tcW w:w="992" w:type="dxa"/>
            <w:vAlign w:val="center"/>
          </w:tcPr>
          <w:p w:rsidR="00DF39F0" w:rsidRPr="00DF39F0" w:rsidRDefault="00DF39F0" w:rsidP="00DF39F0">
            <w:pPr>
              <w:jc w:val="center"/>
              <w:rPr>
                <w:color w:val="auto"/>
                <w:sz w:val="21"/>
                <w:szCs w:val="21"/>
              </w:rPr>
            </w:pPr>
            <w:r w:rsidRPr="00DF39F0">
              <w:rPr>
                <w:sz w:val="21"/>
                <w:szCs w:val="21"/>
              </w:rPr>
              <w:t>1</w:t>
            </w:r>
          </w:p>
        </w:tc>
        <w:tc>
          <w:tcPr>
            <w:tcW w:w="1360" w:type="dxa"/>
            <w:vAlign w:val="center"/>
          </w:tcPr>
          <w:p w:rsidR="00DF39F0" w:rsidRPr="00DF39F0" w:rsidRDefault="00DF39F0" w:rsidP="00DF39F0">
            <w:pPr>
              <w:jc w:val="center"/>
              <w:rPr>
                <w:color w:val="auto"/>
                <w:sz w:val="21"/>
                <w:szCs w:val="21"/>
              </w:rPr>
            </w:pPr>
            <w:r w:rsidRPr="00DF39F0">
              <w:rPr>
                <w:sz w:val="21"/>
                <w:szCs w:val="21"/>
              </w:rPr>
              <w:t>不变</w:t>
            </w:r>
          </w:p>
        </w:tc>
      </w:tr>
      <w:tr w:rsidR="00DF39F0" w:rsidRPr="00DF39F0" w:rsidTr="00DF39F0">
        <w:trPr>
          <w:cantSplit/>
          <w:trHeight w:val="340"/>
          <w:jc w:val="center"/>
        </w:trPr>
        <w:tc>
          <w:tcPr>
            <w:tcW w:w="567" w:type="dxa"/>
            <w:vAlign w:val="center"/>
          </w:tcPr>
          <w:p w:rsidR="00DF39F0" w:rsidRPr="00DF39F0" w:rsidRDefault="00DF39F0" w:rsidP="00DF39F0">
            <w:pPr>
              <w:pStyle w:val="ae"/>
              <w:spacing w:beforeLines="0" w:afterLines="0"/>
              <w:rPr>
                <w:rFonts w:ascii="Times New Roman" w:hAnsi="Times New Roman"/>
                <w:color w:val="auto"/>
                <w:sz w:val="21"/>
                <w:szCs w:val="21"/>
              </w:rPr>
            </w:pPr>
            <w:r w:rsidRPr="00DF39F0">
              <w:rPr>
                <w:rFonts w:ascii="Times New Roman" w:hAnsi="Times New Roman"/>
                <w:color w:val="auto"/>
                <w:sz w:val="21"/>
                <w:szCs w:val="21"/>
              </w:rPr>
              <w:t>12</w:t>
            </w:r>
          </w:p>
        </w:tc>
        <w:tc>
          <w:tcPr>
            <w:tcW w:w="2694" w:type="dxa"/>
            <w:vAlign w:val="center"/>
          </w:tcPr>
          <w:p w:rsidR="00DF39F0" w:rsidRPr="00DF39F0" w:rsidRDefault="00DF39F0" w:rsidP="00DF39F0">
            <w:pPr>
              <w:jc w:val="center"/>
              <w:rPr>
                <w:color w:val="auto"/>
                <w:sz w:val="21"/>
                <w:szCs w:val="21"/>
              </w:rPr>
            </w:pPr>
            <w:r w:rsidRPr="00DF39F0">
              <w:rPr>
                <w:sz w:val="21"/>
                <w:szCs w:val="21"/>
              </w:rPr>
              <w:t>医用离心机</w:t>
            </w:r>
          </w:p>
        </w:tc>
        <w:tc>
          <w:tcPr>
            <w:tcW w:w="1559" w:type="dxa"/>
            <w:vAlign w:val="center"/>
          </w:tcPr>
          <w:p w:rsidR="00DF39F0" w:rsidRPr="00DF39F0" w:rsidRDefault="00DF39F0" w:rsidP="00DF39F0">
            <w:pPr>
              <w:jc w:val="center"/>
              <w:rPr>
                <w:color w:val="auto"/>
                <w:sz w:val="21"/>
                <w:szCs w:val="21"/>
              </w:rPr>
            </w:pPr>
            <w:r w:rsidRPr="00DF39F0">
              <w:rPr>
                <w:sz w:val="21"/>
                <w:szCs w:val="21"/>
              </w:rPr>
              <w:t>BY-160C</w:t>
            </w:r>
          </w:p>
        </w:tc>
        <w:tc>
          <w:tcPr>
            <w:tcW w:w="567" w:type="dxa"/>
            <w:vAlign w:val="center"/>
          </w:tcPr>
          <w:p w:rsidR="00DF39F0" w:rsidRPr="00DF39F0" w:rsidRDefault="00DF39F0" w:rsidP="00DF39F0">
            <w:pPr>
              <w:jc w:val="center"/>
              <w:rPr>
                <w:color w:val="auto"/>
                <w:sz w:val="21"/>
                <w:szCs w:val="21"/>
              </w:rPr>
            </w:pPr>
            <w:r w:rsidRPr="00DF39F0">
              <w:rPr>
                <w:sz w:val="21"/>
                <w:szCs w:val="21"/>
              </w:rPr>
              <w:t>台</w:t>
            </w:r>
          </w:p>
        </w:tc>
        <w:tc>
          <w:tcPr>
            <w:tcW w:w="992" w:type="dxa"/>
            <w:vAlign w:val="center"/>
          </w:tcPr>
          <w:p w:rsidR="00DF39F0" w:rsidRPr="00DF39F0" w:rsidRDefault="00DF39F0" w:rsidP="00DF39F0">
            <w:pPr>
              <w:jc w:val="center"/>
              <w:rPr>
                <w:color w:val="auto"/>
                <w:sz w:val="21"/>
                <w:szCs w:val="21"/>
              </w:rPr>
            </w:pPr>
            <w:r w:rsidRPr="00DF39F0">
              <w:rPr>
                <w:sz w:val="21"/>
                <w:szCs w:val="21"/>
              </w:rPr>
              <w:t>1</w:t>
            </w:r>
          </w:p>
        </w:tc>
        <w:tc>
          <w:tcPr>
            <w:tcW w:w="992" w:type="dxa"/>
            <w:vAlign w:val="center"/>
          </w:tcPr>
          <w:p w:rsidR="00DF39F0" w:rsidRPr="00DF39F0" w:rsidRDefault="00DF39F0" w:rsidP="00DF39F0">
            <w:pPr>
              <w:jc w:val="center"/>
              <w:rPr>
                <w:color w:val="auto"/>
                <w:sz w:val="21"/>
                <w:szCs w:val="21"/>
              </w:rPr>
            </w:pPr>
            <w:r w:rsidRPr="00DF39F0">
              <w:rPr>
                <w:sz w:val="21"/>
                <w:szCs w:val="21"/>
              </w:rPr>
              <w:t>1</w:t>
            </w:r>
          </w:p>
        </w:tc>
        <w:tc>
          <w:tcPr>
            <w:tcW w:w="1360" w:type="dxa"/>
            <w:vAlign w:val="center"/>
          </w:tcPr>
          <w:p w:rsidR="00DF39F0" w:rsidRPr="00DF39F0" w:rsidRDefault="00DF39F0" w:rsidP="00DF39F0">
            <w:pPr>
              <w:jc w:val="center"/>
              <w:rPr>
                <w:color w:val="auto"/>
                <w:sz w:val="21"/>
                <w:szCs w:val="21"/>
              </w:rPr>
            </w:pPr>
            <w:r w:rsidRPr="00DF39F0">
              <w:rPr>
                <w:sz w:val="21"/>
                <w:szCs w:val="21"/>
              </w:rPr>
              <w:t>不变</w:t>
            </w:r>
          </w:p>
        </w:tc>
      </w:tr>
      <w:tr w:rsidR="00DF39F0" w:rsidRPr="00DF39F0" w:rsidTr="00DF39F0">
        <w:trPr>
          <w:cantSplit/>
          <w:trHeight w:val="340"/>
          <w:jc w:val="center"/>
        </w:trPr>
        <w:tc>
          <w:tcPr>
            <w:tcW w:w="567" w:type="dxa"/>
            <w:vAlign w:val="center"/>
          </w:tcPr>
          <w:p w:rsidR="00DF39F0" w:rsidRPr="00DF39F0" w:rsidRDefault="00DF39F0" w:rsidP="00DF39F0">
            <w:pPr>
              <w:pStyle w:val="ae"/>
              <w:spacing w:beforeLines="0" w:afterLines="0"/>
              <w:rPr>
                <w:rFonts w:ascii="Times New Roman" w:hAnsi="Times New Roman"/>
                <w:color w:val="auto"/>
                <w:sz w:val="21"/>
                <w:szCs w:val="21"/>
              </w:rPr>
            </w:pPr>
            <w:r w:rsidRPr="00DF39F0">
              <w:rPr>
                <w:rFonts w:ascii="Times New Roman" w:hAnsi="Times New Roman"/>
                <w:color w:val="auto"/>
                <w:sz w:val="21"/>
                <w:szCs w:val="21"/>
              </w:rPr>
              <w:t>13</w:t>
            </w:r>
          </w:p>
        </w:tc>
        <w:tc>
          <w:tcPr>
            <w:tcW w:w="2694" w:type="dxa"/>
            <w:vAlign w:val="center"/>
          </w:tcPr>
          <w:p w:rsidR="00DF39F0" w:rsidRPr="00DF39F0" w:rsidRDefault="00DF39F0" w:rsidP="00DF39F0">
            <w:pPr>
              <w:jc w:val="center"/>
              <w:rPr>
                <w:color w:val="auto"/>
                <w:sz w:val="21"/>
                <w:szCs w:val="21"/>
              </w:rPr>
            </w:pPr>
            <w:r w:rsidRPr="00DF39F0">
              <w:rPr>
                <w:sz w:val="21"/>
                <w:szCs w:val="21"/>
              </w:rPr>
              <w:t>移液器</w:t>
            </w:r>
          </w:p>
        </w:tc>
        <w:tc>
          <w:tcPr>
            <w:tcW w:w="1559" w:type="dxa"/>
            <w:vAlign w:val="center"/>
          </w:tcPr>
          <w:p w:rsidR="00DF39F0" w:rsidRPr="00DF39F0" w:rsidRDefault="00DF39F0" w:rsidP="00DF39F0">
            <w:pPr>
              <w:jc w:val="center"/>
              <w:rPr>
                <w:color w:val="auto"/>
                <w:sz w:val="21"/>
                <w:szCs w:val="21"/>
              </w:rPr>
            </w:pPr>
            <w:r w:rsidRPr="00DF39F0">
              <w:rPr>
                <w:sz w:val="21"/>
                <w:szCs w:val="21"/>
              </w:rPr>
              <w:t>200</w:t>
            </w:r>
            <w:r w:rsidRPr="00DF39F0">
              <w:rPr>
                <w:sz w:val="21"/>
                <w:szCs w:val="21"/>
              </w:rPr>
              <w:t>－</w:t>
            </w:r>
            <w:r w:rsidRPr="00DF39F0">
              <w:rPr>
                <w:sz w:val="21"/>
                <w:szCs w:val="21"/>
              </w:rPr>
              <w:t>1000ul</w:t>
            </w:r>
          </w:p>
        </w:tc>
        <w:tc>
          <w:tcPr>
            <w:tcW w:w="567" w:type="dxa"/>
            <w:vAlign w:val="center"/>
          </w:tcPr>
          <w:p w:rsidR="00DF39F0" w:rsidRPr="00DF39F0" w:rsidRDefault="00DF39F0" w:rsidP="00DF39F0">
            <w:pPr>
              <w:jc w:val="center"/>
              <w:rPr>
                <w:color w:val="auto"/>
                <w:sz w:val="21"/>
                <w:szCs w:val="21"/>
              </w:rPr>
            </w:pPr>
            <w:r w:rsidRPr="00DF39F0">
              <w:rPr>
                <w:sz w:val="21"/>
                <w:szCs w:val="21"/>
              </w:rPr>
              <w:t>台</w:t>
            </w:r>
          </w:p>
        </w:tc>
        <w:tc>
          <w:tcPr>
            <w:tcW w:w="992" w:type="dxa"/>
            <w:vAlign w:val="center"/>
          </w:tcPr>
          <w:p w:rsidR="00DF39F0" w:rsidRPr="00DF39F0" w:rsidRDefault="00DF39F0" w:rsidP="00DF39F0">
            <w:pPr>
              <w:jc w:val="center"/>
              <w:rPr>
                <w:color w:val="auto"/>
                <w:sz w:val="21"/>
                <w:szCs w:val="21"/>
              </w:rPr>
            </w:pPr>
            <w:r w:rsidRPr="00DF39F0">
              <w:rPr>
                <w:sz w:val="21"/>
                <w:szCs w:val="21"/>
              </w:rPr>
              <w:t>1</w:t>
            </w:r>
          </w:p>
        </w:tc>
        <w:tc>
          <w:tcPr>
            <w:tcW w:w="992" w:type="dxa"/>
            <w:vAlign w:val="center"/>
          </w:tcPr>
          <w:p w:rsidR="00DF39F0" w:rsidRPr="00DF39F0" w:rsidRDefault="00DF39F0" w:rsidP="00DF39F0">
            <w:pPr>
              <w:jc w:val="center"/>
              <w:rPr>
                <w:color w:val="auto"/>
                <w:sz w:val="21"/>
                <w:szCs w:val="21"/>
              </w:rPr>
            </w:pPr>
            <w:r w:rsidRPr="00DF39F0">
              <w:rPr>
                <w:sz w:val="21"/>
                <w:szCs w:val="21"/>
              </w:rPr>
              <w:t>1</w:t>
            </w:r>
          </w:p>
        </w:tc>
        <w:tc>
          <w:tcPr>
            <w:tcW w:w="1360" w:type="dxa"/>
            <w:vAlign w:val="center"/>
          </w:tcPr>
          <w:p w:rsidR="00DF39F0" w:rsidRPr="00DF39F0" w:rsidRDefault="00DF39F0" w:rsidP="00DF39F0">
            <w:pPr>
              <w:jc w:val="center"/>
              <w:rPr>
                <w:color w:val="auto"/>
                <w:sz w:val="21"/>
                <w:szCs w:val="21"/>
              </w:rPr>
            </w:pPr>
            <w:r w:rsidRPr="00DF39F0">
              <w:rPr>
                <w:sz w:val="21"/>
                <w:szCs w:val="21"/>
              </w:rPr>
              <w:t>不变</w:t>
            </w:r>
          </w:p>
        </w:tc>
      </w:tr>
      <w:tr w:rsidR="00DF39F0" w:rsidRPr="00DF39F0" w:rsidTr="00DF39F0">
        <w:trPr>
          <w:cantSplit/>
          <w:trHeight w:val="340"/>
          <w:jc w:val="center"/>
        </w:trPr>
        <w:tc>
          <w:tcPr>
            <w:tcW w:w="567" w:type="dxa"/>
            <w:vAlign w:val="center"/>
          </w:tcPr>
          <w:p w:rsidR="00DF39F0" w:rsidRPr="00DF39F0" w:rsidRDefault="00DF39F0" w:rsidP="00DF39F0">
            <w:pPr>
              <w:pStyle w:val="ae"/>
              <w:spacing w:beforeLines="0" w:afterLines="0"/>
              <w:rPr>
                <w:rFonts w:ascii="Times New Roman" w:hAnsi="Times New Roman"/>
                <w:color w:val="auto"/>
                <w:sz w:val="21"/>
                <w:szCs w:val="21"/>
              </w:rPr>
            </w:pPr>
            <w:r w:rsidRPr="00DF39F0">
              <w:rPr>
                <w:rFonts w:ascii="Times New Roman" w:hAnsi="Times New Roman"/>
                <w:color w:val="auto"/>
                <w:sz w:val="21"/>
                <w:szCs w:val="21"/>
              </w:rPr>
              <w:t>14</w:t>
            </w:r>
          </w:p>
        </w:tc>
        <w:tc>
          <w:tcPr>
            <w:tcW w:w="2694" w:type="dxa"/>
            <w:vAlign w:val="center"/>
          </w:tcPr>
          <w:p w:rsidR="00DF39F0" w:rsidRPr="00DF39F0" w:rsidRDefault="00DF39F0" w:rsidP="00DF39F0">
            <w:pPr>
              <w:jc w:val="center"/>
              <w:rPr>
                <w:color w:val="auto"/>
                <w:sz w:val="21"/>
                <w:szCs w:val="21"/>
              </w:rPr>
            </w:pPr>
            <w:r w:rsidRPr="00DF39F0">
              <w:rPr>
                <w:sz w:val="21"/>
                <w:szCs w:val="21"/>
              </w:rPr>
              <w:t>移液器</w:t>
            </w:r>
          </w:p>
        </w:tc>
        <w:tc>
          <w:tcPr>
            <w:tcW w:w="1559" w:type="dxa"/>
            <w:vAlign w:val="center"/>
          </w:tcPr>
          <w:p w:rsidR="00DF39F0" w:rsidRPr="00DF39F0" w:rsidRDefault="00DF39F0" w:rsidP="00DF39F0">
            <w:pPr>
              <w:jc w:val="center"/>
              <w:rPr>
                <w:color w:val="auto"/>
                <w:sz w:val="21"/>
                <w:szCs w:val="21"/>
              </w:rPr>
            </w:pPr>
            <w:r w:rsidRPr="00DF39F0">
              <w:rPr>
                <w:sz w:val="21"/>
                <w:szCs w:val="21"/>
              </w:rPr>
              <w:t>2-20ul</w:t>
            </w:r>
          </w:p>
        </w:tc>
        <w:tc>
          <w:tcPr>
            <w:tcW w:w="567" w:type="dxa"/>
            <w:vAlign w:val="center"/>
          </w:tcPr>
          <w:p w:rsidR="00DF39F0" w:rsidRPr="00DF39F0" w:rsidRDefault="00DF39F0" w:rsidP="00DF39F0">
            <w:pPr>
              <w:jc w:val="center"/>
              <w:rPr>
                <w:color w:val="auto"/>
                <w:sz w:val="21"/>
                <w:szCs w:val="21"/>
              </w:rPr>
            </w:pPr>
            <w:r w:rsidRPr="00DF39F0">
              <w:rPr>
                <w:sz w:val="21"/>
                <w:szCs w:val="21"/>
              </w:rPr>
              <w:t>台</w:t>
            </w:r>
          </w:p>
        </w:tc>
        <w:tc>
          <w:tcPr>
            <w:tcW w:w="992" w:type="dxa"/>
            <w:vAlign w:val="center"/>
          </w:tcPr>
          <w:p w:rsidR="00DF39F0" w:rsidRPr="00DF39F0" w:rsidRDefault="00DF39F0" w:rsidP="00DF39F0">
            <w:pPr>
              <w:jc w:val="center"/>
              <w:rPr>
                <w:color w:val="auto"/>
                <w:sz w:val="21"/>
                <w:szCs w:val="21"/>
              </w:rPr>
            </w:pPr>
            <w:r w:rsidRPr="00DF39F0">
              <w:rPr>
                <w:sz w:val="21"/>
                <w:szCs w:val="21"/>
              </w:rPr>
              <w:t>1</w:t>
            </w:r>
          </w:p>
        </w:tc>
        <w:tc>
          <w:tcPr>
            <w:tcW w:w="992" w:type="dxa"/>
            <w:vAlign w:val="center"/>
          </w:tcPr>
          <w:p w:rsidR="00DF39F0" w:rsidRPr="00DF39F0" w:rsidRDefault="00DF39F0" w:rsidP="00DF39F0">
            <w:pPr>
              <w:jc w:val="center"/>
              <w:rPr>
                <w:color w:val="auto"/>
                <w:sz w:val="21"/>
                <w:szCs w:val="21"/>
              </w:rPr>
            </w:pPr>
            <w:r w:rsidRPr="00DF39F0">
              <w:rPr>
                <w:sz w:val="21"/>
                <w:szCs w:val="21"/>
              </w:rPr>
              <w:t>1</w:t>
            </w:r>
          </w:p>
        </w:tc>
        <w:tc>
          <w:tcPr>
            <w:tcW w:w="1360" w:type="dxa"/>
            <w:vAlign w:val="center"/>
          </w:tcPr>
          <w:p w:rsidR="00DF39F0" w:rsidRPr="00DF39F0" w:rsidRDefault="00DF39F0" w:rsidP="00DF39F0">
            <w:pPr>
              <w:jc w:val="center"/>
              <w:rPr>
                <w:color w:val="auto"/>
                <w:sz w:val="21"/>
                <w:szCs w:val="21"/>
              </w:rPr>
            </w:pPr>
            <w:r w:rsidRPr="00DF39F0">
              <w:rPr>
                <w:sz w:val="21"/>
                <w:szCs w:val="21"/>
              </w:rPr>
              <w:t>不变</w:t>
            </w:r>
          </w:p>
        </w:tc>
      </w:tr>
      <w:tr w:rsidR="00DF39F0" w:rsidRPr="00DF39F0" w:rsidTr="00DF39F0">
        <w:trPr>
          <w:cantSplit/>
          <w:trHeight w:val="340"/>
          <w:jc w:val="center"/>
        </w:trPr>
        <w:tc>
          <w:tcPr>
            <w:tcW w:w="567" w:type="dxa"/>
            <w:vAlign w:val="center"/>
          </w:tcPr>
          <w:p w:rsidR="00DF39F0" w:rsidRPr="00DF39F0" w:rsidRDefault="00DF39F0" w:rsidP="00DF39F0">
            <w:pPr>
              <w:pStyle w:val="ae"/>
              <w:spacing w:beforeLines="0" w:afterLines="0"/>
              <w:rPr>
                <w:rFonts w:ascii="Times New Roman" w:hAnsi="Times New Roman"/>
                <w:color w:val="auto"/>
                <w:sz w:val="21"/>
                <w:szCs w:val="21"/>
              </w:rPr>
            </w:pPr>
            <w:r w:rsidRPr="00DF39F0">
              <w:rPr>
                <w:rFonts w:ascii="Times New Roman" w:hAnsi="Times New Roman"/>
                <w:color w:val="auto"/>
                <w:sz w:val="21"/>
                <w:szCs w:val="21"/>
              </w:rPr>
              <w:t>15</w:t>
            </w:r>
          </w:p>
        </w:tc>
        <w:tc>
          <w:tcPr>
            <w:tcW w:w="2694" w:type="dxa"/>
            <w:vAlign w:val="center"/>
          </w:tcPr>
          <w:p w:rsidR="00DF39F0" w:rsidRPr="00DF39F0" w:rsidRDefault="00DF39F0" w:rsidP="00DF39F0">
            <w:pPr>
              <w:jc w:val="center"/>
              <w:rPr>
                <w:color w:val="auto"/>
                <w:sz w:val="21"/>
                <w:szCs w:val="21"/>
              </w:rPr>
            </w:pPr>
            <w:r w:rsidRPr="00DF39F0">
              <w:rPr>
                <w:sz w:val="21"/>
                <w:szCs w:val="21"/>
              </w:rPr>
              <w:t>移液器</w:t>
            </w:r>
          </w:p>
        </w:tc>
        <w:tc>
          <w:tcPr>
            <w:tcW w:w="1559" w:type="dxa"/>
            <w:vAlign w:val="center"/>
          </w:tcPr>
          <w:p w:rsidR="00DF39F0" w:rsidRPr="00DF39F0" w:rsidRDefault="00DF39F0" w:rsidP="00DF39F0">
            <w:pPr>
              <w:jc w:val="center"/>
              <w:rPr>
                <w:color w:val="auto"/>
                <w:sz w:val="21"/>
                <w:szCs w:val="21"/>
              </w:rPr>
            </w:pPr>
            <w:r w:rsidRPr="00DF39F0">
              <w:rPr>
                <w:sz w:val="21"/>
                <w:szCs w:val="21"/>
              </w:rPr>
              <w:t>100-1000ul</w:t>
            </w:r>
          </w:p>
        </w:tc>
        <w:tc>
          <w:tcPr>
            <w:tcW w:w="567" w:type="dxa"/>
            <w:vAlign w:val="center"/>
          </w:tcPr>
          <w:p w:rsidR="00DF39F0" w:rsidRPr="00DF39F0" w:rsidRDefault="00DF39F0" w:rsidP="00DF39F0">
            <w:pPr>
              <w:jc w:val="center"/>
              <w:rPr>
                <w:color w:val="auto"/>
                <w:sz w:val="21"/>
                <w:szCs w:val="21"/>
              </w:rPr>
            </w:pPr>
            <w:r w:rsidRPr="00DF39F0">
              <w:rPr>
                <w:sz w:val="21"/>
                <w:szCs w:val="21"/>
              </w:rPr>
              <w:t>台</w:t>
            </w:r>
          </w:p>
        </w:tc>
        <w:tc>
          <w:tcPr>
            <w:tcW w:w="992" w:type="dxa"/>
            <w:vAlign w:val="center"/>
          </w:tcPr>
          <w:p w:rsidR="00DF39F0" w:rsidRPr="00DF39F0" w:rsidRDefault="00DF39F0" w:rsidP="00DF39F0">
            <w:pPr>
              <w:jc w:val="center"/>
              <w:rPr>
                <w:color w:val="auto"/>
                <w:sz w:val="21"/>
                <w:szCs w:val="21"/>
              </w:rPr>
            </w:pPr>
            <w:r w:rsidRPr="00DF39F0">
              <w:rPr>
                <w:sz w:val="21"/>
                <w:szCs w:val="21"/>
              </w:rPr>
              <w:t>1</w:t>
            </w:r>
          </w:p>
        </w:tc>
        <w:tc>
          <w:tcPr>
            <w:tcW w:w="992" w:type="dxa"/>
            <w:vAlign w:val="center"/>
          </w:tcPr>
          <w:p w:rsidR="00DF39F0" w:rsidRPr="00DF39F0" w:rsidRDefault="00DF39F0" w:rsidP="00DF39F0">
            <w:pPr>
              <w:jc w:val="center"/>
              <w:rPr>
                <w:color w:val="auto"/>
                <w:sz w:val="21"/>
                <w:szCs w:val="21"/>
              </w:rPr>
            </w:pPr>
            <w:r w:rsidRPr="00DF39F0">
              <w:rPr>
                <w:sz w:val="21"/>
                <w:szCs w:val="21"/>
              </w:rPr>
              <w:t>1</w:t>
            </w:r>
          </w:p>
        </w:tc>
        <w:tc>
          <w:tcPr>
            <w:tcW w:w="1360" w:type="dxa"/>
            <w:vAlign w:val="center"/>
          </w:tcPr>
          <w:p w:rsidR="00DF39F0" w:rsidRPr="00DF39F0" w:rsidRDefault="00DF39F0" w:rsidP="00DF39F0">
            <w:pPr>
              <w:jc w:val="center"/>
              <w:rPr>
                <w:color w:val="auto"/>
                <w:sz w:val="21"/>
                <w:szCs w:val="21"/>
              </w:rPr>
            </w:pPr>
            <w:r w:rsidRPr="00DF39F0">
              <w:rPr>
                <w:sz w:val="21"/>
                <w:szCs w:val="21"/>
              </w:rPr>
              <w:t>不变</w:t>
            </w:r>
          </w:p>
        </w:tc>
      </w:tr>
      <w:tr w:rsidR="00DF39F0" w:rsidRPr="00DF39F0" w:rsidTr="00DF39F0">
        <w:trPr>
          <w:cantSplit/>
          <w:trHeight w:val="340"/>
          <w:jc w:val="center"/>
        </w:trPr>
        <w:tc>
          <w:tcPr>
            <w:tcW w:w="567" w:type="dxa"/>
            <w:vAlign w:val="center"/>
          </w:tcPr>
          <w:p w:rsidR="00DF39F0" w:rsidRPr="00DF39F0" w:rsidRDefault="00DF39F0" w:rsidP="00DF39F0">
            <w:pPr>
              <w:pStyle w:val="ae"/>
              <w:spacing w:beforeLines="0" w:afterLines="0"/>
              <w:rPr>
                <w:rFonts w:ascii="Times New Roman" w:hAnsi="Times New Roman"/>
                <w:color w:val="auto"/>
                <w:sz w:val="21"/>
                <w:szCs w:val="21"/>
              </w:rPr>
            </w:pPr>
            <w:r w:rsidRPr="00DF39F0">
              <w:rPr>
                <w:rFonts w:ascii="Times New Roman" w:hAnsi="Times New Roman"/>
                <w:color w:val="auto"/>
                <w:sz w:val="21"/>
                <w:szCs w:val="21"/>
              </w:rPr>
              <w:t>16</w:t>
            </w:r>
          </w:p>
        </w:tc>
        <w:tc>
          <w:tcPr>
            <w:tcW w:w="2694" w:type="dxa"/>
            <w:vAlign w:val="center"/>
          </w:tcPr>
          <w:p w:rsidR="00DF39F0" w:rsidRPr="00DF39F0" w:rsidRDefault="00DF39F0" w:rsidP="00DF39F0">
            <w:pPr>
              <w:jc w:val="center"/>
              <w:rPr>
                <w:color w:val="auto"/>
                <w:sz w:val="21"/>
                <w:szCs w:val="21"/>
              </w:rPr>
            </w:pPr>
            <w:r w:rsidRPr="00DF39F0">
              <w:rPr>
                <w:sz w:val="21"/>
                <w:szCs w:val="21"/>
              </w:rPr>
              <w:t>移液器</w:t>
            </w:r>
          </w:p>
        </w:tc>
        <w:tc>
          <w:tcPr>
            <w:tcW w:w="1559" w:type="dxa"/>
            <w:vAlign w:val="center"/>
          </w:tcPr>
          <w:p w:rsidR="00DF39F0" w:rsidRPr="00DF39F0" w:rsidRDefault="00DF39F0" w:rsidP="00DF39F0">
            <w:pPr>
              <w:jc w:val="center"/>
              <w:rPr>
                <w:color w:val="auto"/>
                <w:sz w:val="21"/>
                <w:szCs w:val="21"/>
              </w:rPr>
            </w:pPr>
            <w:r w:rsidRPr="00DF39F0">
              <w:rPr>
                <w:sz w:val="21"/>
                <w:szCs w:val="21"/>
              </w:rPr>
              <w:t>5-50ul</w:t>
            </w:r>
          </w:p>
        </w:tc>
        <w:tc>
          <w:tcPr>
            <w:tcW w:w="567" w:type="dxa"/>
            <w:vAlign w:val="center"/>
          </w:tcPr>
          <w:p w:rsidR="00DF39F0" w:rsidRPr="00DF39F0" w:rsidRDefault="00DF39F0" w:rsidP="00DF39F0">
            <w:pPr>
              <w:jc w:val="center"/>
              <w:rPr>
                <w:color w:val="auto"/>
                <w:sz w:val="21"/>
                <w:szCs w:val="21"/>
              </w:rPr>
            </w:pPr>
            <w:r w:rsidRPr="00DF39F0">
              <w:rPr>
                <w:sz w:val="21"/>
                <w:szCs w:val="21"/>
              </w:rPr>
              <w:t>台</w:t>
            </w:r>
          </w:p>
        </w:tc>
        <w:tc>
          <w:tcPr>
            <w:tcW w:w="992" w:type="dxa"/>
            <w:vAlign w:val="center"/>
          </w:tcPr>
          <w:p w:rsidR="00DF39F0" w:rsidRPr="00DF39F0" w:rsidRDefault="00DF39F0" w:rsidP="00DF39F0">
            <w:pPr>
              <w:jc w:val="center"/>
              <w:rPr>
                <w:color w:val="auto"/>
                <w:sz w:val="21"/>
                <w:szCs w:val="21"/>
              </w:rPr>
            </w:pPr>
            <w:r w:rsidRPr="00DF39F0">
              <w:rPr>
                <w:sz w:val="21"/>
                <w:szCs w:val="21"/>
              </w:rPr>
              <w:t>1</w:t>
            </w:r>
          </w:p>
        </w:tc>
        <w:tc>
          <w:tcPr>
            <w:tcW w:w="992" w:type="dxa"/>
            <w:vAlign w:val="center"/>
          </w:tcPr>
          <w:p w:rsidR="00DF39F0" w:rsidRPr="00DF39F0" w:rsidRDefault="00DF39F0" w:rsidP="00DF39F0">
            <w:pPr>
              <w:jc w:val="center"/>
              <w:rPr>
                <w:color w:val="auto"/>
                <w:sz w:val="21"/>
                <w:szCs w:val="21"/>
              </w:rPr>
            </w:pPr>
            <w:r w:rsidRPr="00DF39F0">
              <w:rPr>
                <w:sz w:val="21"/>
                <w:szCs w:val="21"/>
              </w:rPr>
              <w:t>1</w:t>
            </w:r>
          </w:p>
        </w:tc>
        <w:tc>
          <w:tcPr>
            <w:tcW w:w="1360" w:type="dxa"/>
            <w:vAlign w:val="center"/>
          </w:tcPr>
          <w:p w:rsidR="00DF39F0" w:rsidRPr="00DF39F0" w:rsidRDefault="00DF39F0" w:rsidP="00DF39F0">
            <w:pPr>
              <w:jc w:val="center"/>
              <w:rPr>
                <w:color w:val="auto"/>
                <w:sz w:val="21"/>
                <w:szCs w:val="21"/>
              </w:rPr>
            </w:pPr>
            <w:r w:rsidRPr="00DF39F0">
              <w:rPr>
                <w:sz w:val="21"/>
                <w:szCs w:val="21"/>
              </w:rPr>
              <w:t>不变</w:t>
            </w:r>
          </w:p>
        </w:tc>
      </w:tr>
      <w:tr w:rsidR="00DF39F0" w:rsidRPr="00DF39F0" w:rsidTr="00DF39F0">
        <w:trPr>
          <w:cantSplit/>
          <w:trHeight w:val="340"/>
          <w:jc w:val="center"/>
        </w:trPr>
        <w:tc>
          <w:tcPr>
            <w:tcW w:w="567" w:type="dxa"/>
            <w:vAlign w:val="center"/>
          </w:tcPr>
          <w:p w:rsidR="00DF39F0" w:rsidRPr="00DF39F0" w:rsidRDefault="00DF39F0" w:rsidP="00DF39F0">
            <w:pPr>
              <w:pStyle w:val="ae"/>
              <w:spacing w:beforeLines="0" w:afterLines="0"/>
              <w:rPr>
                <w:rFonts w:ascii="Times New Roman" w:hAnsi="Times New Roman"/>
                <w:color w:val="auto"/>
                <w:sz w:val="21"/>
                <w:szCs w:val="21"/>
              </w:rPr>
            </w:pPr>
            <w:r w:rsidRPr="00DF39F0">
              <w:rPr>
                <w:rFonts w:ascii="Times New Roman" w:hAnsi="Times New Roman"/>
                <w:color w:val="auto"/>
                <w:sz w:val="21"/>
                <w:szCs w:val="21"/>
              </w:rPr>
              <w:t>17</w:t>
            </w:r>
          </w:p>
        </w:tc>
        <w:tc>
          <w:tcPr>
            <w:tcW w:w="2694" w:type="dxa"/>
            <w:vAlign w:val="center"/>
          </w:tcPr>
          <w:p w:rsidR="00DF39F0" w:rsidRPr="00DF39F0" w:rsidRDefault="00DF39F0" w:rsidP="00DF39F0">
            <w:pPr>
              <w:jc w:val="center"/>
              <w:rPr>
                <w:color w:val="auto"/>
                <w:sz w:val="21"/>
                <w:szCs w:val="21"/>
              </w:rPr>
            </w:pPr>
            <w:r w:rsidRPr="00DF39F0">
              <w:rPr>
                <w:sz w:val="21"/>
                <w:szCs w:val="21"/>
              </w:rPr>
              <w:t>电热恒温水槽</w:t>
            </w:r>
          </w:p>
        </w:tc>
        <w:tc>
          <w:tcPr>
            <w:tcW w:w="1559" w:type="dxa"/>
            <w:vAlign w:val="center"/>
          </w:tcPr>
          <w:p w:rsidR="00DF39F0" w:rsidRPr="00DF39F0" w:rsidRDefault="00DF39F0" w:rsidP="00DF39F0">
            <w:pPr>
              <w:jc w:val="center"/>
              <w:rPr>
                <w:color w:val="auto"/>
                <w:sz w:val="21"/>
                <w:szCs w:val="21"/>
              </w:rPr>
            </w:pPr>
            <w:r w:rsidRPr="00DF39F0">
              <w:rPr>
                <w:sz w:val="21"/>
                <w:szCs w:val="21"/>
              </w:rPr>
              <w:t>600B</w:t>
            </w:r>
          </w:p>
        </w:tc>
        <w:tc>
          <w:tcPr>
            <w:tcW w:w="567" w:type="dxa"/>
            <w:vAlign w:val="center"/>
          </w:tcPr>
          <w:p w:rsidR="00DF39F0" w:rsidRPr="00DF39F0" w:rsidRDefault="00DF39F0" w:rsidP="00DF39F0">
            <w:pPr>
              <w:jc w:val="center"/>
              <w:rPr>
                <w:color w:val="auto"/>
                <w:sz w:val="21"/>
                <w:szCs w:val="21"/>
              </w:rPr>
            </w:pPr>
            <w:r w:rsidRPr="00DF39F0">
              <w:rPr>
                <w:sz w:val="21"/>
                <w:szCs w:val="21"/>
              </w:rPr>
              <w:t>台</w:t>
            </w:r>
          </w:p>
        </w:tc>
        <w:tc>
          <w:tcPr>
            <w:tcW w:w="992" w:type="dxa"/>
            <w:vAlign w:val="center"/>
          </w:tcPr>
          <w:p w:rsidR="00DF39F0" w:rsidRPr="00DF39F0" w:rsidRDefault="00DF39F0" w:rsidP="00DF39F0">
            <w:pPr>
              <w:jc w:val="center"/>
              <w:rPr>
                <w:color w:val="auto"/>
                <w:sz w:val="21"/>
                <w:szCs w:val="21"/>
              </w:rPr>
            </w:pPr>
            <w:r w:rsidRPr="00DF39F0">
              <w:rPr>
                <w:sz w:val="21"/>
                <w:szCs w:val="21"/>
              </w:rPr>
              <w:t>1</w:t>
            </w:r>
          </w:p>
        </w:tc>
        <w:tc>
          <w:tcPr>
            <w:tcW w:w="992" w:type="dxa"/>
            <w:vAlign w:val="center"/>
          </w:tcPr>
          <w:p w:rsidR="00DF39F0" w:rsidRPr="00DF39F0" w:rsidRDefault="00DF39F0" w:rsidP="00DF39F0">
            <w:pPr>
              <w:jc w:val="center"/>
              <w:rPr>
                <w:color w:val="auto"/>
                <w:sz w:val="21"/>
                <w:szCs w:val="21"/>
              </w:rPr>
            </w:pPr>
            <w:r w:rsidRPr="00DF39F0">
              <w:rPr>
                <w:sz w:val="21"/>
                <w:szCs w:val="21"/>
              </w:rPr>
              <w:t>1</w:t>
            </w:r>
          </w:p>
        </w:tc>
        <w:tc>
          <w:tcPr>
            <w:tcW w:w="1360" w:type="dxa"/>
            <w:vAlign w:val="center"/>
          </w:tcPr>
          <w:p w:rsidR="00DF39F0" w:rsidRPr="00DF39F0" w:rsidRDefault="00DF39F0" w:rsidP="00DF39F0">
            <w:pPr>
              <w:jc w:val="center"/>
              <w:rPr>
                <w:color w:val="auto"/>
                <w:sz w:val="21"/>
                <w:szCs w:val="21"/>
              </w:rPr>
            </w:pPr>
            <w:r w:rsidRPr="00DF39F0">
              <w:rPr>
                <w:sz w:val="21"/>
                <w:szCs w:val="21"/>
              </w:rPr>
              <w:t>不变</w:t>
            </w:r>
          </w:p>
        </w:tc>
      </w:tr>
      <w:tr w:rsidR="00DF39F0" w:rsidRPr="00DF39F0" w:rsidTr="00DF39F0">
        <w:trPr>
          <w:cantSplit/>
          <w:trHeight w:val="340"/>
          <w:jc w:val="center"/>
        </w:trPr>
        <w:tc>
          <w:tcPr>
            <w:tcW w:w="567" w:type="dxa"/>
            <w:vAlign w:val="center"/>
          </w:tcPr>
          <w:p w:rsidR="00DF39F0" w:rsidRPr="00DF39F0" w:rsidRDefault="00DF39F0" w:rsidP="00DF39F0">
            <w:pPr>
              <w:pStyle w:val="ae"/>
              <w:spacing w:beforeLines="0" w:afterLines="0"/>
              <w:rPr>
                <w:rFonts w:ascii="Times New Roman" w:hAnsi="Times New Roman"/>
                <w:color w:val="auto"/>
                <w:sz w:val="21"/>
                <w:szCs w:val="21"/>
              </w:rPr>
            </w:pPr>
            <w:r w:rsidRPr="00DF39F0">
              <w:rPr>
                <w:rFonts w:ascii="Times New Roman" w:hAnsi="Times New Roman"/>
                <w:color w:val="auto"/>
                <w:sz w:val="21"/>
                <w:szCs w:val="21"/>
              </w:rPr>
              <w:t>18</w:t>
            </w:r>
          </w:p>
        </w:tc>
        <w:tc>
          <w:tcPr>
            <w:tcW w:w="2694" w:type="dxa"/>
            <w:vAlign w:val="center"/>
          </w:tcPr>
          <w:p w:rsidR="00DF39F0" w:rsidRPr="00DF39F0" w:rsidRDefault="00DF39F0" w:rsidP="00DF39F0">
            <w:pPr>
              <w:jc w:val="center"/>
              <w:rPr>
                <w:color w:val="auto"/>
                <w:sz w:val="21"/>
                <w:szCs w:val="21"/>
              </w:rPr>
            </w:pPr>
            <w:r w:rsidRPr="00DF39F0">
              <w:rPr>
                <w:sz w:val="21"/>
                <w:szCs w:val="21"/>
              </w:rPr>
              <w:t>电热恒温鼓风干燥箱</w:t>
            </w:r>
          </w:p>
        </w:tc>
        <w:tc>
          <w:tcPr>
            <w:tcW w:w="1559" w:type="dxa"/>
            <w:vAlign w:val="center"/>
          </w:tcPr>
          <w:p w:rsidR="00DF39F0" w:rsidRPr="00DF39F0" w:rsidRDefault="00DF39F0" w:rsidP="00DF39F0">
            <w:pPr>
              <w:jc w:val="center"/>
              <w:rPr>
                <w:color w:val="auto"/>
                <w:sz w:val="21"/>
                <w:szCs w:val="21"/>
              </w:rPr>
            </w:pPr>
            <w:r w:rsidRPr="00DF39F0">
              <w:rPr>
                <w:sz w:val="21"/>
                <w:szCs w:val="21"/>
              </w:rPr>
              <w:t>DHG-9145A</w:t>
            </w:r>
          </w:p>
        </w:tc>
        <w:tc>
          <w:tcPr>
            <w:tcW w:w="567" w:type="dxa"/>
            <w:vAlign w:val="center"/>
          </w:tcPr>
          <w:p w:rsidR="00DF39F0" w:rsidRPr="00DF39F0" w:rsidRDefault="00DF39F0" w:rsidP="00DF39F0">
            <w:pPr>
              <w:jc w:val="center"/>
              <w:rPr>
                <w:color w:val="auto"/>
                <w:sz w:val="21"/>
                <w:szCs w:val="21"/>
              </w:rPr>
            </w:pPr>
            <w:r w:rsidRPr="00DF39F0">
              <w:rPr>
                <w:sz w:val="21"/>
                <w:szCs w:val="21"/>
              </w:rPr>
              <w:t>台</w:t>
            </w:r>
          </w:p>
        </w:tc>
        <w:tc>
          <w:tcPr>
            <w:tcW w:w="992" w:type="dxa"/>
            <w:vAlign w:val="center"/>
          </w:tcPr>
          <w:p w:rsidR="00DF39F0" w:rsidRPr="00DF39F0" w:rsidRDefault="00DF39F0" w:rsidP="00DF39F0">
            <w:pPr>
              <w:jc w:val="center"/>
              <w:rPr>
                <w:color w:val="auto"/>
                <w:sz w:val="21"/>
                <w:szCs w:val="21"/>
              </w:rPr>
            </w:pPr>
            <w:r w:rsidRPr="00DF39F0">
              <w:rPr>
                <w:sz w:val="21"/>
                <w:szCs w:val="21"/>
              </w:rPr>
              <w:t>1</w:t>
            </w:r>
          </w:p>
        </w:tc>
        <w:tc>
          <w:tcPr>
            <w:tcW w:w="992" w:type="dxa"/>
            <w:vAlign w:val="center"/>
          </w:tcPr>
          <w:p w:rsidR="00DF39F0" w:rsidRPr="00DF39F0" w:rsidRDefault="00DF39F0" w:rsidP="00DF39F0">
            <w:pPr>
              <w:jc w:val="center"/>
              <w:rPr>
                <w:color w:val="auto"/>
                <w:sz w:val="21"/>
                <w:szCs w:val="21"/>
              </w:rPr>
            </w:pPr>
            <w:r w:rsidRPr="00DF39F0">
              <w:rPr>
                <w:sz w:val="21"/>
                <w:szCs w:val="21"/>
              </w:rPr>
              <w:t>1</w:t>
            </w:r>
          </w:p>
        </w:tc>
        <w:tc>
          <w:tcPr>
            <w:tcW w:w="1360" w:type="dxa"/>
            <w:vAlign w:val="center"/>
          </w:tcPr>
          <w:p w:rsidR="00DF39F0" w:rsidRPr="00DF39F0" w:rsidRDefault="00DF39F0" w:rsidP="00DF39F0">
            <w:pPr>
              <w:jc w:val="center"/>
              <w:rPr>
                <w:color w:val="auto"/>
                <w:sz w:val="21"/>
                <w:szCs w:val="21"/>
              </w:rPr>
            </w:pPr>
            <w:r w:rsidRPr="00DF39F0">
              <w:rPr>
                <w:sz w:val="21"/>
                <w:szCs w:val="21"/>
              </w:rPr>
              <w:t>不变</w:t>
            </w:r>
          </w:p>
        </w:tc>
      </w:tr>
      <w:tr w:rsidR="00DF39F0" w:rsidRPr="00DF39F0" w:rsidTr="00DF39F0">
        <w:trPr>
          <w:cantSplit/>
          <w:trHeight w:val="340"/>
          <w:jc w:val="center"/>
        </w:trPr>
        <w:tc>
          <w:tcPr>
            <w:tcW w:w="567" w:type="dxa"/>
            <w:vAlign w:val="center"/>
          </w:tcPr>
          <w:p w:rsidR="00DF39F0" w:rsidRPr="00DF39F0" w:rsidRDefault="00DF39F0" w:rsidP="00DF39F0">
            <w:pPr>
              <w:pStyle w:val="ae"/>
              <w:spacing w:beforeLines="0" w:afterLines="0"/>
              <w:rPr>
                <w:rFonts w:ascii="Times New Roman" w:hAnsi="Times New Roman"/>
                <w:color w:val="auto"/>
                <w:sz w:val="21"/>
                <w:szCs w:val="21"/>
              </w:rPr>
            </w:pPr>
            <w:r w:rsidRPr="00DF39F0">
              <w:rPr>
                <w:rFonts w:ascii="Times New Roman" w:hAnsi="Times New Roman"/>
                <w:color w:val="auto"/>
                <w:sz w:val="21"/>
                <w:szCs w:val="21"/>
              </w:rPr>
              <w:t>19</w:t>
            </w:r>
          </w:p>
        </w:tc>
        <w:tc>
          <w:tcPr>
            <w:tcW w:w="2694" w:type="dxa"/>
            <w:vAlign w:val="center"/>
          </w:tcPr>
          <w:p w:rsidR="00DF39F0" w:rsidRPr="00DF39F0" w:rsidRDefault="00DF39F0" w:rsidP="00DF39F0">
            <w:pPr>
              <w:jc w:val="center"/>
              <w:rPr>
                <w:color w:val="auto"/>
                <w:sz w:val="21"/>
                <w:szCs w:val="21"/>
              </w:rPr>
            </w:pPr>
            <w:r w:rsidRPr="00DF39F0">
              <w:rPr>
                <w:sz w:val="21"/>
                <w:szCs w:val="21"/>
              </w:rPr>
              <w:t>组织包埋机</w:t>
            </w:r>
          </w:p>
        </w:tc>
        <w:tc>
          <w:tcPr>
            <w:tcW w:w="1559" w:type="dxa"/>
            <w:vAlign w:val="center"/>
          </w:tcPr>
          <w:p w:rsidR="00DF39F0" w:rsidRPr="00DF39F0" w:rsidRDefault="00DF39F0" w:rsidP="00DF39F0">
            <w:pPr>
              <w:jc w:val="center"/>
              <w:rPr>
                <w:color w:val="auto"/>
                <w:sz w:val="21"/>
                <w:szCs w:val="21"/>
              </w:rPr>
            </w:pPr>
            <w:r w:rsidRPr="00DF39F0">
              <w:rPr>
                <w:sz w:val="21"/>
                <w:szCs w:val="21"/>
              </w:rPr>
              <w:t>BM-IX</w:t>
            </w:r>
          </w:p>
        </w:tc>
        <w:tc>
          <w:tcPr>
            <w:tcW w:w="567" w:type="dxa"/>
            <w:vAlign w:val="center"/>
          </w:tcPr>
          <w:p w:rsidR="00DF39F0" w:rsidRPr="00DF39F0" w:rsidRDefault="00DF39F0" w:rsidP="00DF39F0">
            <w:pPr>
              <w:jc w:val="center"/>
              <w:rPr>
                <w:color w:val="auto"/>
                <w:sz w:val="21"/>
                <w:szCs w:val="21"/>
              </w:rPr>
            </w:pPr>
            <w:r w:rsidRPr="00DF39F0">
              <w:rPr>
                <w:sz w:val="21"/>
                <w:szCs w:val="21"/>
              </w:rPr>
              <w:t>台</w:t>
            </w:r>
          </w:p>
        </w:tc>
        <w:tc>
          <w:tcPr>
            <w:tcW w:w="992" w:type="dxa"/>
            <w:vAlign w:val="center"/>
          </w:tcPr>
          <w:p w:rsidR="00DF39F0" w:rsidRPr="00DF39F0" w:rsidRDefault="00DF39F0" w:rsidP="00DF39F0">
            <w:pPr>
              <w:jc w:val="center"/>
              <w:rPr>
                <w:color w:val="auto"/>
                <w:sz w:val="21"/>
                <w:szCs w:val="21"/>
              </w:rPr>
            </w:pPr>
            <w:r w:rsidRPr="00DF39F0">
              <w:rPr>
                <w:sz w:val="21"/>
                <w:szCs w:val="21"/>
              </w:rPr>
              <w:t>1</w:t>
            </w:r>
          </w:p>
        </w:tc>
        <w:tc>
          <w:tcPr>
            <w:tcW w:w="992" w:type="dxa"/>
            <w:vAlign w:val="center"/>
          </w:tcPr>
          <w:p w:rsidR="00DF39F0" w:rsidRPr="00DF39F0" w:rsidRDefault="00DF39F0" w:rsidP="00DF39F0">
            <w:pPr>
              <w:jc w:val="center"/>
              <w:rPr>
                <w:color w:val="auto"/>
                <w:sz w:val="21"/>
                <w:szCs w:val="21"/>
              </w:rPr>
            </w:pPr>
            <w:r w:rsidRPr="00DF39F0">
              <w:rPr>
                <w:sz w:val="21"/>
                <w:szCs w:val="21"/>
              </w:rPr>
              <w:t>1</w:t>
            </w:r>
          </w:p>
        </w:tc>
        <w:tc>
          <w:tcPr>
            <w:tcW w:w="1360" w:type="dxa"/>
            <w:vAlign w:val="center"/>
          </w:tcPr>
          <w:p w:rsidR="00DF39F0" w:rsidRPr="00DF39F0" w:rsidRDefault="00DF39F0" w:rsidP="00DF39F0">
            <w:pPr>
              <w:jc w:val="center"/>
              <w:rPr>
                <w:color w:val="auto"/>
                <w:sz w:val="21"/>
                <w:szCs w:val="21"/>
              </w:rPr>
            </w:pPr>
            <w:r w:rsidRPr="00DF39F0">
              <w:rPr>
                <w:sz w:val="21"/>
                <w:szCs w:val="21"/>
              </w:rPr>
              <w:t>不变</w:t>
            </w:r>
          </w:p>
        </w:tc>
      </w:tr>
      <w:tr w:rsidR="00DF39F0" w:rsidRPr="00DF39F0" w:rsidTr="00DF39F0">
        <w:trPr>
          <w:cantSplit/>
          <w:trHeight w:val="340"/>
          <w:jc w:val="center"/>
        </w:trPr>
        <w:tc>
          <w:tcPr>
            <w:tcW w:w="567" w:type="dxa"/>
            <w:vAlign w:val="center"/>
          </w:tcPr>
          <w:p w:rsidR="00DF39F0" w:rsidRPr="00DF39F0" w:rsidRDefault="00DF39F0" w:rsidP="00DF39F0">
            <w:pPr>
              <w:pStyle w:val="ae"/>
              <w:spacing w:beforeLines="0" w:afterLines="0"/>
              <w:rPr>
                <w:rFonts w:ascii="Times New Roman" w:hAnsi="Times New Roman"/>
                <w:color w:val="auto"/>
                <w:sz w:val="21"/>
                <w:szCs w:val="21"/>
              </w:rPr>
            </w:pPr>
            <w:r w:rsidRPr="00DF39F0">
              <w:rPr>
                <w:rFonts w:ascii="Times New Roman" w:hAnsi="Times New Roman"/>
                <w:color w:val="auto"/>
                <w:sz w:val="21"/>
                <w:szCs w:val="21"/>
              </w:rPr>
              <w:t>20</w:t>
            </w:r>
          </w:p>
        </w:tc>
        <w:tc>
          <w:tcPr>
            <w:tcW w:w="2694" w:type="dxa"/>
            <w:vAlign w:val="center"/>
          </w:tcPr>
          <w:p w:rsidR="00DF39F0" w:rsidRPr="00DF39F0" w:rsidRDefault="00DF39F0" w:rsidP="00DF39F0">
            <w:pPr>
              <w:jc w:val="center"/>
              <w:rPr>
                <w:color w:val="auto"/>
                <w:sz w:val="21"/>
                <w:szCs w:val="21"/>
              </w:rPr>
            </w:pPr>
            <w:r w:rsidRPr="00DF39F0">
              <w:rPr>
                <w:sz w:val="21"/>
                <w:szCs w:val="21"/>
              </w:rPr>
              <w:t>冰箱（家用，立式，</w:t>
            </w:r>
            <w:r w:rsidRPr="00DF39F0">
              <w:rPr>
                <w:sz w:val="21"/>
                <w:szCs w:val="21"/>
              </w:rPr>
              <w:t>2-8</w:t>
            </w:r>
            <w:r w:rsidRPr="00DF39F0">
              <w:rPr>
                <w:sz w:val="21"/>
                <w:szCs w:val="21"/>
              </w:rPr>
              <w:t>度</w:t>
            </w:r>
            <w:r w:rsidRPr="00DF39F0">
              <w:rPr>
                <w:sz w:val="21"/>
                <w:szCs w:val="21"/>
              </w:rPr>
              <w:t>&amp;-20</w:t>
            </w:r>
            <w:r w:rsidRPr="00DF39F0">
              <w:rPr>
                <w:sz w:val="21"/>
                <w:szCs w:val="21"/>
              </w:rPr>
              <w:t>度）</w:t>
            </w:r>
          </w:p>
        </w:tc>
        <w:tc>
          <w:tcPr>
            <w:tcW w:w="1559" w:type="dxa"/>
            <w:vAlign w:val="center"/>
          </w:tcPr>
          <w:p w:rsidR="00DF39F0" w:rsidRPr="00DF39F0" w:rsidRDefault="00DF39F0" w:rsidP="00DF39F0">
            <w:pPr>
              <w:jc w:val="center"/>
              <w:rPr>
                <w:color w:val="auto"/>
                <w:sz w:val="21"/>
                <w:szCs w:val="21"/>
              </w:rPr>
            </w:pPr>
            <w:r w:rsidRPr="00DF39F0">
              <w:rPr>
                <w:sz w:val="21"/>
                <w:szCs w:val="21"/>
              </w:rPr>
              <w:t>BCD-190CM(E)</w:t>
            </w:r>
          </w:p>
        </w:tc>
        <w:tc>
          <w:tcPr>
            <w:tcW w:w="567" w:type="dxa"/>
            <w:vAlign w:val="center"/>
          </w:tcPr>
          <w:p w:rsidR="00DF39F0" w:rsidRPr="00DF39F0" w:rsidRDefault="00DF39F0" w:rsidP="00DF39F0">
            <w:pPr>
              <w:jc w:val="center"/>
              <w:rPr>
                <w:color w:val="auto"/>
                <w:sz w:val="21"/>
                <w:szCs w:val="21"/>
              </w:rPr>
            </w:pPr>
            <w:r w:rsidRPr="00DF39F0">
              <w:rPr>
                <w:sz w:val="21"/>
                <w:szCs w:val="21"/>
              </w:rPr>
              <w:t>台</w:t>
            </w:r>
          </w:p>
        </w:tc>
        <w:tc>
          <w:tcPr>
            <w:tcW w:w="992" w:type="dxa"/>
            <w:vAlign w:val="center"/>
          </w:tcPr>
          <w:p w:rsidR="00DF39F0" w:rsidRPr="00DF39F0" w:rsidRDefault="00DF39F0" w:rsidP="00DF39F0">
            <w:pPr>
              <w:jc w:val="center"/>
              <w:rPr>
                <w:color w:val="auto"/>
                <w:sz w:val="21"/>
                <w:szCs w:val="21"/>
              </w:rPr>
            </w:pPr>
            <w:r w:rsidRPr="00DF39F0">
              <w:rPr>
                <w:sz w:val="21"/>
                <w:szCs w:val="21"/>
              </w:rPr>
              <w:t>1</w:t>
            </w:r>
          </w:p>
        </w:tc>
        <w:tc>
          <w:tcPr>
            <w:tcW w:w="992" w:type="dxa"/>
            <w:vAlign w:val="center"/>
          </w:tcPr>
          <w:p w:rsidR="00DF39F0" w:rsidRPr="00DF39F0" w:rsidRDefault="00DF39F0" w:rsidP="00DF39F0">
            <w:pPr>
              <w:jc w:val="center"/>
              <w:rPr>
                <w:color w:val="auto"/>
                <w:sz w:val="21"/>
                <w:szCs w:val="21"/>
              </w:rPr>
            </w:pPr>
            <w:r w:rsidRPr="00DF39F0">
              <w:rPr>
                <w:sz w:val="21"/>
                <w:szCs w:val="21"/>
              </w:rPr>
              <w:t>1</w:t>
            </w:r>
          </w:p>
        </w:tc>
        <w:tc>
          <w:tcPr>
            <w:tcW w:w="1360" w:type="dxa"/>
            <w:vAlign w:val="center"/>
          </w:tcPr>
          <w:p w:rsidR="00DF39F0" w:rsidRPr="00DF39F0" w:rsidRDefault="00DF39F0" w:rsidP="00DF39F0">
            <w:pPr>
              <w:jc w:val="center"/>
              <w:rPr>
                <w:color w:val="auto"/>
                <w:sz w:val="21"/>
                <w:szCs w:val="21"/>
              </w:rPr>
            </w:pPr>
            <w:r w:rsidRPr="00DF39F0">
              <w:rPr>
                <w:sz w:val="21"/>
                <w:szCs w:val="21"/>
              </w:rPr>
              <w:t>不变</w:t>
            </w:r>
          </w:p>
        </w:tc>
      </w:tr>
      <w:tr w:rsidR="00DF39F0" w:rsidRPr="00DF39F0" w:rsidTr="00DF39F0">
        <w:trPr>
          <w:cantSplit/>
          <w:trHeight w:val="340"/>
          <w:jc w:val="center"/>
        </w:trPr>
        <w:tc>
          <w:tcPr>
            <w:tcW w:w="567" w:type="dxa"/>
            <w:vAlign w:val="center"/>
          </w:tcPr>
          <w:p w:rsidR="00DF39F0" w:rsidRPr="00DF39F0" w:rsidRDefault="00DF39F0" w:rsidP="00DF39F0">
            <w:pPr>
              <w:pStyle w:val="ae"/>
              <w:spacing w:beforeLines="0" w:afterLines="0"/>
              <w:rPr>
                <w:rFonts w:ascii="Times New Roman" w:hAnsi="Times New Roman"/>
                <w:color w:val="auto"/>
                <w:sz w:val="21"/>
                <w:szCs w:val="21"/>
              </w:rPr>
            </w:pPr>
            <w:r w:rsidRPr="00DF39F0">
              <w:rPr>
                <w:rFonts w:ascii="Times New Roman" w:hAnsi="Times New Roman"/>
                <w:color w:val="auto"/>
                <w:sz w:val="21"/>
                <w:szCs w:val="21"/>
              </w:rPr>
              <w:t>21</w:t>
            </w:r>
          </w:p>
        </w:tc>
        <w:tc>
          <w:tcPr>
            <w:tcW w:w="2694" w:type="dxa"/>
            <w:vAlign w:val="center"/>
          </w:tcPr>
          <w:p w:rsidR="00DF39F0" w:rsidRPr="00DF39F0" w:rsidRDefault="00DF39F0" w:rsidP="00DF39F0">
            <w:pPr>
              <w:jc w:val="center"/>
              <w:rPr>
                <w:color w:val="auto"/>
                <w:sz w:val="21"/>
                <w:szCs w:val="21"/>
              </w:rPr>
            </w:pPr>
            <w:r w:rsidRPr="00DF39F0">
              <w:rPr>
                <w:sz w:val="21"/>
                <w:szCs w:val="21"/>
              </w:rPr>
              <w:t>扫描器</w:t>
            </w:r>
          </w:p>
        </w:tc>
        <w:tc>
          <w:tcPr>
            <w:tcW w:w="1559" w:type="dxa"/>
            <w:vAlign w:val="center"/>
          </w:tcPr>
          <w:p w:rsidR="00DF39F0" w:rsidRPr="00DF39F0" w:rsidRDefault="00DF39F0" w:rsidP="00DF39F0">
            <w:pPr>
              <w:jc w:val="center"/>
              <w:rPr>
                <w:color w:val="auto"/>
                <w:sz w:val="21"/>
                <w:szCs w:val="21"/>
              </w:rPr>
            </w:pPr>
            <w:r w:rsidRPr="00DF39F0">
              <w:rPr>
                <w:sz w:val="21"/>
                <w:szCs w:val="21"/>
              </w:rPr>
              <w:t>/</w:t>
            </w:r>
          </w:p>
        </w:tc>
        <w:tc>
          <w:tcPr>
            <w:tcW w:w="567" w:type="dxa"/>
            <w:vAlign w:val="center"/>
          </w:tcPr>
          <w:p w:rsidR="00DF39F0" w:rsidRPr="00DF39F0" w:rsidRDefault="00DF39F0" w:rsidP="00DF39F0">
            <w:pPr>
              <w:jc w:val="center"/>
              <w:rPr>
                <w:color w:val="auto"/>
                <w:sz w:val="21"/>
                <w:szCs w:val="21"/>
              </w:rPr>
            </w:pPr>
            <w:r w:rsidRPr="00DF39F0">
              <w:rPr>
                <w:sz w:val="21"/>
                <w:szCs w:val="21"/>
              </w:rPr>
              <w:t>台</w:t>
            </w:r>
          </w:p>
        </w:tc>
        <w:tc>
          <w:tcPr>
            <w:tcW w:w="992" w:type="dxa"/>
            <w:vAlign w:val="center"/>
          </w:tcPr>
          <w:p w:rsidR="00DF39F0" w:rsidRPr="00DF39F0" w:rsidRDefault="00DF39F0" w:rsidP="00DF39F0">
            <w:pPr>
              <w:jc w:val="center"/>
              <w:rPr>
                <w:color w:val="auto"/>
                <w:sz w:val="21"/>
                <w:szCs w:val="21"/>
              </w:rPr>
            </w:pPr>
            <w:r w:rsidRPr="00DF39F0">
              <w:rPr>
                <w:sz w:val="21"/>
                <w:szCs w:val="21"/>
              </w:rPr>
              <w:t>4</w:t>
            </w:r>
          </w:p>
        </w:tc>
        <w:tc>
          <w:tcPr>
            <w:tcW w:w="992" w:type="dxa"/>
            <w:vAlign w:val="center"/>
          </w:tcPr>
          <w:p w:rsidR="00DF39F0" w:rsidRPr="00DF39F0" w:rsidRDefault="00DF39F0" w:rsidP="00DF39F0">
            <w:pPr>
              <w:jc w:val="center"/>
              <w:rPr>
                <w:color w:val="auto"/>
                <w:sz w:val="21"/>
                <w:szCs w:val="21"/>
              </w:rPr>
            </w:pPr>
            <w:r w:rsidRPr="00DF39F0">
              <w:rPr>
                <w:sz w:val="21"/>
                <w:szCs w:val="21"/>
              </w:rPr>
              <w:t>4</w:t>
            </w:r>
          </w:p>
        </w:tc>
        <w:tc>
          <w:tcPr>
            <w:tcW w:w="1360" w:type="dxa"/>
            <w:vAlign w:val="center"/>
          </w:tcPr>
          <w:p w:rsidR="00DF39F0" w:rsidRPr="00DF39F0" w:rsidRDefault="00DF39F0" w:rsidP="00DF39F0">
            <w:pPr>
              <w:jc w:val="center"/>
              <w:rPr>
                <w:color w:val="auto"/>
                <w:sz w:val="21"/>
                <w:szCs w:val="21"/>
              </w:rPr>
            </w:pPr>
            <w:r w:rsidRPr="00DF39F0">
              <w:rPr>
                <w:sz w:val="21"/>
                <w:szCs w:val="21"/>
              </w:rPr>
              <w:t>不变</w:t>
            </w:r>
          </w:p>
        </w:tc>
      </w:tr>
      <w:tr w:rsidR="00DF39F0" w:rsidRPr="00DF39F0" w:rsidTr="00DF39F0">
        <w:trPr>
          <w:cantSplit/>
          <w:trHeight w:val="340"/>
          <w:jc w:val="center"/>
        </w:trPr>
        <w:tc>
          <w:tcPr>
            <w:tcW w:w="567" w:type="dxa"/>
            <w:vAlign w:val="center"/>
          </w:tcPr>
          <w:p w:rsidR="00DF39F0" w:rsidRPr="00DF39F0" w:rsidRDefault="00DF39F0" w:rsidP="00DF39F0">
            <w:pPr>
              <w:pStyle w:val="ae"/>
              <w:spacing w:beforeLines="0" w:afterLines="0"/>
              <w:rPr>
                <w:rFonts w:ascii="Times New Roman" w:hAnsi="Times New Roman"/>
                <w:color w:val="auto"/>
                <w:sz w:val="21"/>
                <w:szCs w:val="21"/>
              </w:rPr>
            </w:pPr>
            <w:r w:rsidRPr="00DF39F0">
              <w:rPr>
                <w:rFonts w:ascii="Times New Roman" w:hAnsi="Times New Roman"/>
                <w:color w:val="auto"/>
                <w:sz w:val="21"/>
                <w:szCs w:val="21"/>
              </w:rPr>
              <w:t>22</w:t>
            </w:r>
          </w:p>
        </w:tc>
        <w:tc>
          <w:tcPr>
            <w:tcW w:w="2694" w:type="dxa"/>
            <w:vAlign w:val="center"/>
          </w:tcPr>
          <w:p w:rsidR="00DF39F0" w:rsidRPr="00DF39F0" w:rsidRDefault="00DF39F0" w:rsidP="00DF39F0">
            <w:pPr>
              <w:jc w:val="center"/>
              <w:rPr>
                <w:color w:val="auto"/>
                <w:sz w:val="21"/>
                <w:szCs w:val="21"/>
              </w:rPr>
            </w:pPr>
            <w:r w:rsidRPr="00DF39F0">
              <w:rPr>
                <w:sz w:val="21"/>
                <w:szCs w:val="21"/>
              </w:rPr>
              <w:t>紫外线消毒车</w:t>
            </w:r>
          </w:p>
        </w:tc>
        <w:tc>
          <w:tcPr>
            <w:tcW w:w="1559" w:type="dxa"/>
            <w:vAlign w:val="center"/>
          </w:tcPr>
          <w:p w:rsidR="00DF39F0" w:rsidRPr="00DF39F0" w:rsidRDefault="00DF39F0" w:rsidP="00DF39F0">
            <w:pPr>
              <w:jc w:val="center"/>
              <w:rPr>
                <w:color w:val="auto"/>
                <w:sz w:val="21"/>
                <w:szCs w:val="21"/>
              </w:rPr>
            </w:pPr>
            <w:r w:rsidRPr="00DF39F0">
              <w:rPr>
                <w:sz w:val="21"/>
                <w:szCs w:val="21"/>
              </w:rPr>
              <w:t>KTR</w:t>
            </w:r>
          </w:p>
        </w:tc>
        <w:tc>
          <w:tcPr>
            <w:tcW w:w="567" w:type="dxa"/>
            <w:vAlign w:val="center"/>
          </w:tcPr>
          <w:p w:rsidR="00DF39F0" w:rsidRPr="00DF39F0" w:rsidRDefault="00DF39F0" w:rsidP="00DF39F0">
            <w:pPr>
              <w:jc w:val="center"/>
              <w:rPr>
                <w:color w:val="auto"/>
                <w:sz w:val="21"/>
                <w:szCs w:val="21"/>
              </w:rPr>
            </w:pPr>
            <w:r w:rsidRPr="00DF39F0">
              <w:rPr>
                <w:sz w:val="21"/>
                <w:szCs w:val="21"/>
              </w:rPr>
              <w:t>台</w:t>
            </w:r>
          </w:p>
        </w:tc>
        <w:tc>
          <w:tcPr>
            <w:tcW w:w="992" w:type="dxa"/>
            <w:vAlign w:val="center"/>
          </w:tcPr>
          <w:p w:rsidR="00DF39F0" w:rsidRPr="00DF39F0" w:rsidRDefault="00DF39F0" w:rsidP="00DF39F0">
            <w:pPr>
              <w:jc w:val="center"/>
              <w:rPr>
                <w:color w:val="auto"/>
                <w:sz w:val="21"/>
                <w:szCs w:val="21"/>
              </w:rPr>
            </w:pPr>
            <w:r w:rsidRPr="00DF39F0">
              <w:rPr>
                <w:sz w:val="21"/>
                <w:szCs w:val="21"/>
              </w:rPr>
              <w:t>1</w:t>
            </w:r>
          </w:p>
        </w:tc>
        <w:tc>
          <w:tcPr>
            <w:tcW w:w="992" w:type="dxa"/>
            <w:vAlign w:val="center"/>
          </w:tcPr>
          <w:p w:rsidR="00DF39F0" w:rsidRPr="00DF39F0" w:rsidRDefault="00DF39F0" w:rsidP="00DF39F0">
            <w:pPr>
              <w:jc w:val="center"/>
              <w:rPr>
                <w:color w:val="auto"/>
                <w:sz w:val="21"/>
                <w:szCs w:val="21"/>
              </w:rPr>
            </w:pPr>
            <w:r w:rsidRPr="00DF39F0">
              <w:rPr>
                <w:sz w:val="21"/>
                <w:szCs w:val="21"/>
              </w:rPr>
              <w:t>1</w:t>
            </w:r>
          </w:p>
        </w:tc>
        <w:tc>
          <w:tcPr>
            <w:tcW w:w="1360" w:type="dxa"/>
            <w:vAlign w:val="center"/>
          </w:tcPr>
          <w:p w:rsidR="00DF39F0" w:rsidRPr="00DF39F0" w:rsidRDefault="00DF39F0" w:rsidP="00DF39F0">
            <w:pPr>
              <w:jc w:val="center"/>
              <w:rPr>
                <w:color w:val="auto"/>
                <w:sz w:val="21"/>
                <w:szCs w:val="21"/>
              </w:rPr>
            </w:pPr>
            <w:r w:rsidRPr="00DF39F0">
              <w:rPr>
                <w:sz w:val="21"/>
                <w:szCs w:val="21"/>
              </w:rPr>
              <w:t>不变</w:t>
            </w:r>
          </w:p>
        </w:tc>
      </w:tr>
      <w:tr w:rsidR="00DF39F0" w:rsidRPr="00DF39F0" w:rsidTr="00DF39F0">
        <w:trPr>
          <w:cantSplit/>
          <w:trHeight w:val="340"/>
          <w:jc w:val="center"/>
        </w:trPr>
        <w:tc>
          <w:tcPr>
            <w:tcW w:w="567" w:type="dxa"/>
            <w:vAlign w:val="center"/>
          </w:tcPr>
          <w:p w:rsidR="00DF39F0" w:rsidRPr="00DF39F0" w:rsidRDefault="00DF39F0" w:rsidP="00DF39F0">
            <w:pPr>
              <w:pStyle w:val="ae"/>
              <w:spacing w:beforeLines="0" w:afterLines="0"/>
              <w:rPr>
                <w:rFonts w:ascii="Times New Roman" w:hAnsi="Times New Roman"/>
                <w:color w:val="auto"/>
                <w:sz w:val="21"/>
                <w:szCs w:val="21"/>
              </w:rPr>
            </w:pPr>
            <w:r w:rsidRPr="00DF39F0">
              <w:rPr>
                <w:rFonts w:ascii="Times New Roman" w:hAnsi="Times New Roman"/>
                <w:color w:val="auto"/>
                <w:sz w:val="21"/>
                <w:szCs w:val="21"/>
              </w:rPr>
              <w:t>23</w:t>
            </w:r>
          </w:p>
        </w:tc>
        <w:tc>
          <w:tcPr>
            <w:tcW w:w="2694" w:type="dxa"/>
            <w:vAlign w:val="center"/>
          </w:tcPr>
          <w:p w:rsidR="00DF39F0" w:rsidRPr="00DF39F0" w:rsidRDefault="00DF39F0" w:rsidP="00DF39F0">
            <w:pPr>
              <w:jc w:val="center"/>
              <w:rPr>
                <w:color w:val="auto"/>
                <w:sz w:val="21"/>
                <w:szCs w:val="21"/>
              </w:rPr>
            </w:pPr>
            <w:r w:rsidRPr="00DF39F0">
              <w:rPr>
                <w:sz w:val="21"/>
                <w:szCs w:val="21"/>
              </w:rPr>
              <w:t>摊片烤片机</w:t>
            </w:r>
          </w:p>
        </w:tc>
        <w:tc>
          <w:tcPr>
            <w:tcW w:w="1559" w:type="dxa"/>
            <w:vAlign w:val="center"/>
          </w:tcPr>
          <w:p w:rsidR="00DF39F0" w:rsidRPr="00DF39F0" w:rsidRDefault="00DF39F0" w:rsidP="00DF39F0">
            <w:pPr>
              <w:jc w:val="center"/>
              <w:rPr>
                <w:color w:val="auto"/>
                <w:sz w:val="21"/>
                <w:szCs w:val="21"/>
              </w:rPr>
            </w:pPr>
            <w:r w:rsidRPr="00DF39F0">
              <w:rPr>
                <w:sz w:val="21"/>
                <w:szCs w:val="21"/>
              </w:rPr>
              <w:t>CS-Ⅵ</w:t>
            </w:r>
          </w:p>
        </w:tc>
        <w:tc>
          <w:tcPr>
            <w:tcW w:w="567" w:type="dxa"/>
            <w:vAlign w:val="center"/>
          </w:tcPr>
          <w:p w:rsidR="00DF39F0" w:rsidRPr="00DF39F0" w:rsidRDefault="00DF39F0" w:rsidP="00DF39F0">
            <w:pPr>
              <w:jc w:val="center"/>
              <w:rPr>
                <w:color w:val="auto"/>
                <w:sz w:val="21"/>
                <w:szCs w:val="21"/>
              </w:rPr>
            </w:pPr>
            <w:r w:rsidRPr="00DF39F0">
              <w:rPr>
                <w:sz w:val="21"/>
                <w:szCs w:val="21"/>
              </w:rPr>
              <w:t>台</w:t>
            </w:r>
          </w:p>
        </w:tc>
        <w:tc>
          <w:tcPr>
            <w:tcW w:w="992" w:type="dxa"/>
            <w:vAlign w:val="center"/>
          </w:tcPr>
          <w:p w:rsidR="00DF39F0" w:rsidRPr="00DF39F0" w:rsidRDefault="00DF39F0" w:rsidP="00DF39F0">
            <w:pPr>
              <w:jc w:val="center"/>
              <w:rPr>
                <w:color w:val="auto"/>
                <w:sz w:val="21"/>
                <w:szCs w:val="21"/>
              </w:rPr>
            </w:pPr>
            <w:r w:rsidRPr="00DF39F0">
              <w:rPr>
                <w:sz w:val="21"/>
                <w:szCs w:val="21"/>
              </w:rPr>
              <w:t>1</w:t>
            </w:r>
          </w:p>
        </w:tc>
        <w:tc>
          <w:tcPr>
            <w:tcW w:w="992" w:type="dxa"/>
            <w:vAlign w:val="center"/>
          </w:tcPr>
          <w:p w:rsidR="00DF39F0" w:rsidRPr="00DF39F0" w:rsidRDefault="00DF39F0" w:rsidP="00DF39F0">
            <w:pPr>
              <w:jc w:val="center"/>
              <w:rPr>
                <w:color w:val="auto"/>
                <w:sz w:val="21"/>
                <w:szCs w:val="21"/>
              </w:rPr>
            </w:pPr>
            <w:r w:rsidRPr="00DF39F0">
              <w:rPr>
                <w:sz w:val="21"/>
                <w:szCs w:val="21"/>
              </w:rPr>
              <w:t>1</w:t>
            </w:r>
          </w:p>
        </w:tc>
        <w:tc>
          <w:tcPr>
            <w:tcW w:w="1360" w:type="dxa"/>
            <w:vAlign w:val="center"/>
          </w:tcPr>
          <w:p w:rsidR="00DF39F0" w:rsidRPr="00DF39F0" w:rsidRDefault="00DF39F0" w:rsidP="00DF39F0">
            <w:pPr>
              <w:jc w:val="center"/>
              <w:rPr>
                <w:color w:val="auto"/>
                <w:sz w:val="21"/>
                <w:szCs w:val="21"/>
              </w:rPr>
            </w:pPr>
            <w:r w:rsidRPr="00DF39F0">
              <w:rPr>
                <w:sz w:val="21"/>
                <w:szCs w:val="21"/>
              </w:rPr>
              <w:t>不变</w:t>
            </w:r>
          </w:p>
        </w:tc>
      </w:tr>
      <w:tr w:rsidR="00DF39F0" w:rsidRPr="00DF39F0" w:rsidTr="00DF39F0">
        <w:trPr>
          <w:cantSplit/>
          <w:trHeight w:val="340"/>
          <w:jc w:val="center"/>
        </w:trPr>
        <w:tc>
          <w:tcPr>
            <w:tcW w:w="567" w:type="dxa"/>
            <w:vAlign w:val="center"/>
          </w:tcPr>
          <w:p w:rsidR="00DF39F0" w:rsidRPr="00DF39F0" w:rsidRDefault="00DF39F0" w:rsidP="00DF39F0">
            <w:pPr>
              <w:pStyle w:val="ae"/>
              <w:spacing w:beforeLines="0" w:afterLines="0"/>
              <w:rPr>
                <w:rFonts w:ascii="Times New Roman" w:hAnsi="Times New Roman"/>
                <w:color w:val="auto"/>
                <w:sz w:val="21"/>
                <w:szCs w:val="21"/>
              </w:rPr>
            </w:pPr>
            <w:r w:rsidRPr="00DF39F0">
              <w:rPr>
                <w:rFonts w:ascii="Times New Roman" w:hAnsi="Times New Roman"/>
                <w:color w:val="auto"/>
                <w:sz w:val="21"/>
                <w:szCs w:val="21"/>
              </w:rPr>
              <w:t>24</w:t>
            </w:r>
          </w:p>
        </w:tc>
        <w:tc>
          <w:tcPr>
            <w:tcW w:w="2694" w:type="dxa"/>
            <w:vAlign w:val="center"/>
          </w:tcPr>
          <w:p w:rsidR="00DF39F0" w:rsidRPr="00DF39F0" w:rsidRDefault="00DF39F0" w:rsidP="00DF39F0">
            <w:pPr>
              <w:jc w:val="center"/>
              <w:rPr>
                <w:color w:val="auto"/>
                <w:sz w:val="21"/>
                <w:szCs w:val="21"/>
              </w:rPr>
            </w:pPr>
            <w:r w:rsidRPr="00DF39F0">
              <w:rPr>
                <w:sz w:val="21"/>
                <w:szCs w:val="21"/>
              </w:rPr>
              <w:t>生物显微镜</w:t>
            </w:r>
          </w:p>
        </w:tc>
        <w:tc>
          <w:tcPr>
            <w:tcW w:w="1559" w:type="dxa"/>
            <w:vAlign w:val="center"/>
          </w:tcPr>
          <w:p w:rsidR="00DF39F0" w:rsidRPr="00DF39F0" w:rsidRDefault="00DF39F0" w:rsidP="00DF39F0">
            <w:pPr>
              <w:jc w:val="center"/>
              <w:rPr>
                <w:color w:val="auto"/>
                <w:sz w:val="21"/>
                <w:szCs w:val="21"/>
              </w:rPr>
            </w:pPr>
            <w:r w:rsidRPr="00DF39F0">
              <w:rPr>
                <w:sz w:val="21"/>
                <w:szCs w:val="21"/>
              </w:rPr>
              <w:t>CX23LEDRFS1C</w:t>
            </w:r>
          </w:p>
        </w:tc>
        <w:tc>
          <w:tcPr>
            <w:tcW w:w="567" w:type="dxa"/>
            <w:vAlign w:val="center"/>
          </w:tcPr>
          <w:p w:rsidR="00DF39F0" w:rsidRPr="00DF39F0" w:rsidRDefault="00DF39F0" w:rsidP="00DF39F0">
            <w:pPr>
              <w:jc w:val="center"/>
              <w:rPr>
                <w:color w:val="auto"/>
                <w:sz w:val="21"/>
                <w:szCs w:val="21"/>
              </w:rPr>
            </w:pPr>
            <w:r w:rsidRPr="00DF39F0">
              <w:rPr>
                <w:sz w:val="21"/>
                <w:szCs w:val="21"/>
              </w:rPr>
              <w:t>台</w:t>
            </w:r>
          </w:p>
        </w:tc>
        <w:tc>
          <w:tcPr>
            <w:tcW w:w="992" w:type="dxa"/>
            <w:vAlign w:val="center"/>
          </w:tcPr>
          <w:p w:rsidR="00DF39F0" w:rsidRPr="00DF39F0" w:rsidRDefault="00DF39F0" w:rsidP="00DF39F0">
            <w:pPr>
              <w:jc w:val="center"/>
              <w:rPr>
                <w:color w:val="auto"/>
                <w:sz w:val="21"/>
                <w:szCs w:val="21"/>
              </w:rPr>
            </w:pPr>
            <w:r w:rsidRPr="00DF39F0">
              <w:rPr>
                <w:sz w:val="21"/>
                <w:szCs w:val="21"/>
              </w:rPr>
              <w:t>1</w:t>
            </w:r>
          </w:p>
        </w:tc>
        <w:tc>
          <w:tcPr>
            <w:tcW w:w="992" w:type="dxa"/>
            <w:vAlign w:val="center"/>
          </w:tcPr>
          <w:p w:rsidR="00DF39F0" w:rsidRPr="00DF39F0" w:rsidRDefault="00DF39F0" w:rsidP="00DF39F0">
            <w:pPr>
              <w:jc w:val="center"/>
              <w:rPr>
                <w:color w:val="auto"/>
                <w:sz w:val="21"/>
                <w:szCs w:val="21"/>
              </w:rPr>
            </w:pPr>
            <w:r w:rsidRPr="00DF39F0">
              <w:rPr>
                <w:sz w:val="21"/>
                <w:szCs w:val="21"/>
              </w:rPr>
              <w:t>1</w:t>
            </w:r>
          </w:p>
        </w:tc>
        <w:tc>
          <w:tcPr>
            <w:tcW w:w="1360" w:type="dxa"/>
            <w:vAlign w:val="center"/>
          </w:tcPr>
          <w:p w:rsidR="00DF39F0" w:rsidRPr="00DF39F0" w:rsidRDefault="00DF39F0" w:rsidP="00DF39F0">
            <w:pPr>
              <w:jc w:val="center"/>
              <w:rPr>
                <w:color w:val="auto"/>
                <w:sz w:val="21"/>
                <w:szCs w:val="21"/>
              </w:rPr>
            </w:pPr>
            <w:r w:rsidRPr="00DF39F0">
              <w:rPr>
                <w:sz w:val="21"/>
                <w:szCs w:val="21"/>
              </w:rPr>
              <w:t>不变</w:t>
            </w:r>
          </w:p>
        </w:tc>
      </w:tr>
      <w:tr w:rsidR="00DF39F0" w:rsidRPr="00DF39F0" w:rsidTr="00DF39F0">
        <w:trPr>
          <w:cantSplit/>
          <w:trHeight w:val="340"/>
          <w:jc w:val="center"/>
        </w:trPr>
        <w:tc>
          <w:tcPr>
            <w:tcW w:w="567" w:type="dxa"/>
            <w:vAlign w:val="center"/>
          </w:tcPr>
          <w:p w:rsidR="00DF39F0" w:rsidRPr="00DF39F0" w:rsidRDefault="00DF39F0" w:rsidP="00DF39F0">
            <w:pPr>
              <w:pStyle w:val="ae"/>
              <w:spacing w:beforeLines="0" w:afterLines="0"/>
              <w:rPr>
                <w:rFonts w:ascii="Times New Roman" w:hAnsi="Times New Roman"/>
                <w:color w:val="auto"/>
                <w:sz w:val="21"/>
                <w:szCs w:val="21"/>
              </w:rPr>
            </w:pPr>
            <w:r w:rsidRPr="00DF39F0">
              <w:rPr>
                <w:rFonts w:ascii="Times New Roman" w:hAnsi="Times New Roman"/>
                <w:color w:val="auto"/>
                <w:sz w:val="21"/>
                <w:szCs w:val="21"/>
              </w:rPr>
              <w:t>25</w:t>
            </w:r>
          </w:p>
        </w:tc>
        <w:tc>
          <w:tcPr>
            <w:tcW w:w="2694" w:type="dxa"/>
            <w:vAlign w:val="center"/>
          </w:tcPr>
          <w:p w:rsidR="00DF39F0" w:rsidRPr="00DF39F0" w:rsidRDefault="00DF39F0" w:rsidP="00DF39F0">
            <w:pPr>
              <w:jc w:val="center"/>
              <w:rPr>
                <w:color w:val="auto"/>
                <w:sz w:val="21"/>
                <w:szCs w:val="21"/>
              </w:rPr>
            </w:pPr>
            <w:r w:rsidRPr="00DF39F0">
              <w:rPr>
                <w:sz w:val="21"/>
                <w:szCs w:val="21"/>
              </w:rPr>
              <w:t>石蜡切片机（轮转式切片机）</w:t>
            </w:r>
          </w:p>
        </w:tc>
        <w:tc>
          <w:tcPr>
            <w:tcW w:w="1559" w:type="dxa"/>
            <w:vAlign w:val="center"/>
          </w:tcPr>
          <w:p w:rsidR="00DF39F0" w:rsidRPr="00DF39F0" w:rsidRDefault="00DF39F0" w:rsidP="00DF39F0">
            <w:pPr>
              <w:jc w:val="center"/>
              <w:rPr>
                <w:color w:val="auto"/>
                <w:sz w:val="21"/>
                <w:szCs w:val="21"/>
              </w:rPr>
            </w:pPr>
            <w:r w:rsidRPr="00DF39F0">
              <w:rPr>
                <w:sz w:val="21"/>
                <w:szCs w:val="21"/>
              </w:rPr>
              <w:t>HM325</w:t>
            </w:r>
          </w:p>
        </w:tc>
        <w:tc>
          <w:tcPr>
            <w:tcW w:w="567" w:type="dxa"/>
            <w:vAlign w:val="center"/>
          </w:tcPr>
          <w:p w:rsidR="00DF39F0" w:rsidRPr="00DF39F0" w:rsidRDefault="00DF39F0" w:rsidP="00DF39F0">
            <w:pPr>
              <w:jc w:val="center"/>
              <w:rPr>
                <w:color w:val="auto"/>
                <w:sz w:val="21"/>
                <w:szCs w:val="21"/>
              </w:rPr>
            </w:pPr>
            <w:r w:rsidRPr="00DF39F0">
              <w:rPr>
                <w:sz w:val="21"/>
                <w:szCs w:val="21"/>
              </w:rPr>
              <w:t>台</w:t>
            </w:r>
          </w:p>
        </w:tc>
        <w:tc>
          <w:tcPr>
            <w:tcW w:w="992" w:type="dxa"/>
            <w:vAlign w:val="center"/>
          </w:tcPr>
          <w:p w:rsidR="00DF39F0" w:rsidRPr="00DF39F0" w:rsidRDefault="00DF39F0" w:rsidP="00DF39F0">
            <w:pPr>
              <w:jc w:val="center"/>
              <w:rPr>
                <w:color w:val="auto"/>
                <w:sz w:val="21"/>
                <w:szCs w:val="21"/>
              </w:rPr>
            </w:pPr>
            <w:r w:rsidRPr="00DF39F0">
              <w:rPr>
                <w:sz w:val="21"/>
                <w:szCs w:val="21"/>
              </w:rPr>
              <w:t>1</w:t>
            </w:r>
          </w:p>
        </w:tc>
        <w:tc>
          <w:tcPr>
            <w:tcW w:w="992" w:type="dxa"/>
            <w:vAlign w:val="center"/>
          </w:tcPr>
          <w:p w:rsidR="00DF39F0" w:rsidRPr="00DF39F0" w:rsidRDefault="00DF39F0" w:rsidP="00DF39F0">
            <w:pPr>
              <w:jc w:val="center"/>
              <w:rPr>
                <w:color w:val="auto"/>
                <w:sz w:val="21"/>
                <w:szCs w:val="21"/>
              </w:rPr>
            </w:pPr>
            <w:r w:rsidRPr="00DF39F0">
              <w:rPr>
                <w:sz w:val="21"/>
                <w:szCs w:val="21"/>
              </w:rPr>
              <w:t>1</w:t>
            </w:r>
          </w:p>
        </w:tc>
        <w:tc>
          <w:tcPr>
            <w:tcW w:w="1360" w:type="dxa"/>
            <w:vAlign w:val="center"/>
          </w:tcPr>
          <w:p w:rsidR="00DF39F0" w:rsidRPr="00DF39F0" w:rsidRDefault="00DF39F0" w:rsidP="00DF39F0">
            <w:pPr>
              <w:jc w:val="center"/>
              <w:rPr>
                <w:color w:val="auto"/>
                <w:sz w:val="21"/>
                <w:szCs w:val="21"/>
              </w:rPr>
            </w:pPr>
            <w:r w:rsidRPr="00DF39F0">
              <w:rPr>
                <w:sz w:val="21"/>
                <w:szCs w:val="21"/>
              </w:rPr>
              <w:t>不变</w:t>
            </w:r>
          </w:p>
        </w:tc>
      </w:tr>
      <w:tr w:rsidR="00DF39F0" w:rsidRPr="00DF39F0" w:rsidTr="00DF39F0">
        <w:trPr>
          <w:cantSplit/>
          <w:trHeight w:val="340"/>
          <w:jc w:val="center"/>
        </w:trPr>
        <w:tc>
          <w:tcPr>
            <w:tcW w:w="567" w:type="dxa"/>
            <w:vAlign w:val="center"/>
          </w:tcPr>
          <w:p w:rsidR="00DF39F0" w:rsidRPr="00DF39F0" w:rsidRDefault="00DF39F0" w:rsidP="00DF39F0">
            <w:pPr>
              <w:pStyle w:val="ae"/>
              <w:spacing w:beforeLines="0" w:afterLines="0"/>
              <w:rPr>
                <w:rFonts w:ascii="Times New Roman" w:hAnsi="Times New Roman"/>
                <w:color w:val="auto"/>
                <w:sz w:val="21"/>
                <w:szCs w:val="21"/>
              </w:rPr>
            </w:pPr>
            <w:r w:rsidRPr="00DF39F0">
              <w:rPr>
                <w:rFonts w:ascii="Times New Roman" w:hAnsi="Times New Roman"/>
                <w:color w:val="auto"/>
                <w:sz w:val="21"/>
                <w:szCs w:val="21"/>
              </w:rPr>
              <w:t>26</w:t>
            </w:r>
          </w:p>
        </w:tc>
        <w:tc>
          <w:tcPr>
            <w:tcW w:w="2694" w:type="dxa"/>
            <w:vAlign w:val="center"/>
          </w:tcPr>
          <w:p w:rsidR="00DF39F0" w:rsidRPr="00DF39F0" w:rsidRDefault="00DF39F0" w:rsidP="00DF39F0">
            <w:pPr>
              <w:jc w:val="center"/>
              <w:rPr>
                <w:color w:val="auto"/>
                <w:sz w:val="21"/>
                <w:szCs w:val="21"/>
              </w:rPr>
            </w:pPr>
            <w:r w:rsidRPr="00DF39F0">
              <w:rPr>
                <w:sz w:val="21"/>
                <w:szCs w:val="21"/>
              </w:rPr>
              <w:t>数字切片扫描与应用系统</w:t>
            </w:r>
          </w:p>
        </w:tc>
        <w:tc>
          <w:tcPr>
            <w:tcW w:w="1559" w:type="dxa"/>
            <w:vAlign w:val="center"/>
          </w:tcPr>
          <w:p w:rsidR="00DF39F0" w:rsidRPr="00DF39F0" w:rsidRDefault="00DF39F0" w:rsidP="00DF39F0">
            <w:pPr>
              <w:jc w:val="center"/>
              <w:rPr>
                <w:color w:val="auto"/>
                <w:sz w:val="21"/>
                <w:szCs w:val="21"/>
              </w:rPr>
            </w:pPr>
            <w:r w:rsidRPr="00DF39F0">
              <w:rPr>
                <w:sz w:val="21"/>
                <w:szCs w:val="21"/>
              </w:rPr>
              <w:t>EASYSCAN</w:t>
            </w:r>
          </w:p>
        </w:tc>
        <w:tc>
          <w:tcPr>
            <w:tcW w:w="567" w:type="dxa"/>
            <w:vAlign w:val="center"/>
          </w:tcPr>
          <w:p w:rsidR="00DF39F0" w:rsidRPr="00DF39F0" w:rsidRDefault="00DF39F0" w:rsidP="00DF39F0">
            <w:pPr>
              <w:jc w:val="center"/>
              <w:rPr>
                <w:color w:val="auto"/>
                <w:sz w:val="21"/>
                <w:szCs w:val="21"/>
              </w:rPr>
            </w:pPr>
            <w:r w:rsidRPr="00DF39F0">
              <w:rPr>
                <w:sz w:val="21"/>
                <w:szCs w:val="21"/>
              </w:rPr>
              <w:t>台</w:t>
            </w:r>
          </w:p>
        </w:tc>
        <w:tc>
          <w:tcPr>
            <w:tcW w:w="992" w:type="dxa"/>
            <w:vAlign w:val="center"/>
          </w:tcPr>
          <w:p w:rsidR="00DF39F0" w:rsidRPr="00DF39F0" w:rsidRDefault="00DF39F0" w:rsidP="00DF39F0">
            <w:pPr>
              <w:jc w:val="center"/>
              <w:rPr>
                <w:color w:val="auto"/>
                <w:sz w:val="21"/>
                <w:szCs w:val="21"/>
              </w:rPr>
            </w:pPr>
            <w:r w:rsidRPr="00DF39F0">
              <w:rPr>
                <w:sz w:val="21"/>
                <w:szCs w:val="21"/>
              </w:rPr>
              <w:t>1</w:t>
            </w:r>
          </w:p>
        </w:tc>
        <w:tc>
          <w:tcPr>
            <w:tcW w:w="992" w:type="dxa"/>
            <w:vAlign w:val="center"/>
          </w:tcPr>
          <w:p w:rsidR="00DF39F0" w:rsidRPr="00DF39F0" w:rsidRDefault="00DF39F0" w:rsidP="00DF39F0">
            <w:pPr>
              <w:jc w:val="center"/>
              <w:rPr>
                <w:color w:val="auto"/>
                <w:sz w:val="21"/>
                <w:szCs w:val="21"/>
              </w:rPr>
            </w:pPr>
            <w:r w:rsidRPr="00DF39F0">
              <w:rPr>
                <w:sz w:val="21"/>
                <w:szCs w:val="21"/>
              </w:rPr>
              <w:t>1</w:t>
            </w:r>
          </w:p>
        </w:tc>
        <w:tc>
          <w:tcPr>
            <w:tcW w:w="1360" w:type="dxa"/>
            <w:vAlign w:val="center"/>
          </w:tcPr>
          <w:p w:rsidR="00DF39F0" w:rsidRPr="00DF39F0" w:rsidRDefault="00DF39F0" w:rsidP="00DF39F0">
            <w:pPr>
              <w:jc w:val="center"/>
              <w:rPr>
                <w:color w:val="auto"/>
                <w:sz w:val="21"/>
                <w:szCs w:val="21"/>
              </w:rPr>
            </w:pPr>
            <w:r w:rsidRPr="00DF39F0">
              <w:rPr>
                <w:sz w:val="21"/>
                <w:szCs w:val="21"/>
              </w:rPr>
              <w:t>不变</w:t>
            </w:r>
          </w:p>
        </w:tc>
      </w:tr>
      <w:tr w:rsidR="00DF39F0" w:rsidRPr="00DF39F0" w:rsidTr="00DF39F0">
        <w:trPr>
          <w:cantSplit/>
          <w:trHeight w:val="340"/>
          <w:jc w:val="center"/>
        </w:trPr>
        <w:tc>
          <w:tcPr>
            <w:tcW w:w="567" w:type="dxa"/>
            <w:vAlign w:val="center"/>
          </w:tcPr>
          <w:p w:rsidR="00DF39F0" w:rsidRPr="00DF39F0" w:rsidRDefault="00DF39F0" w:rsidP="00DF39F0">
            <w:pPr>
              <w:pStyle w:val="ae"/>
              <w:spacing w:beforeLines="0" w:afterLines="0"/>
              <w:rPr>
                <w:rFonts w:ascii="Times New Roman" w:hAnsi="Times New Roman"/>
                <w:color w:val="auto"/>
                <w:sz w:val="21"/>
                <w:szCs w:val="21"/>
              </w:rPr>
            </w:pPr>
            <w:r w:rsidRPr="00DF39F0">
              <w:rPr>
                <w:rFonts w:ascii="Times New Roman" w:hAnsi="Times New Roman"/>
                <w:color w:val="auto"/>
                <w:sz w:val="21"/>
                <w:szCs w:val="21"/>
              </w:rPr>
              <w:t>27</w:t>
            </w:r>
          </w:p>
        </w:tc>
        <w:tc>
          <w:tcPr>
            <w:tcW w:w="2694" w:type="dxa"/>
            <w:vAlign w:val="center"/>
          </w:tcPr>
          <w:p w:rsidR="00DF39F0" w:rsidRPr="00DF39F0" w:rsidRDefault="00DF39F0" w:rsidP="00DF39F0">
            <w:pPr>
              <w:jc w:val="center"/>
              <w:rPr>
                <w:color w:val="auto"/>
                <w:sz w:val="21"/>
                <w:szCs w:val="21"/>
              </w:rPr>
            </w:pPr>
            <w:r w:rsidRPr="00DF39F0">
              <w:rPr>
                <w:sz w:val="21"/>
                <w:szCs w:val="21"/>
              </w:rPr>
              <w:t>电脑主机（普通办公）</w:t>
            </w:r>
          </w:p>
        </w:tc>
        <w:tc>
          <w:tcPr>
            <w:tcW w:w="1559" w:type="dxa"/>
            <w:vAlign w:val="center"/>
          </w:tcPr>
          <w:p w:rsidR="00DF39F0" w:rsidRPr="00DF39F0" w:rsidRDefault="00DF39F0" w:rsidP="00DF39F0">
            <w:pPr>
              <w:jc w:val="center"/>
              <w:rPr>
                <w:color w:val="auto"/>
                <w:sz w:val="21"/>
                <w:szCs w:val="21"/>
              </w:rPr>
            </w:pPr>
            <w:r w:rsidRPr="00DF39F0">
              <w:rPr>
                <w:sz w:val="21"/>
                <w:szCs w:val="21"/>
              </w:rPr>
              <w:t>3046MT I3-6100/4G/500G</w:t>
            </w:r>
          </w:p>
        </w:tc>
        <w:tc>
          <w:tcPr>
            <w:tcW w:w="567" w:type="dxa"/>
            <w:vAlign w:val="center"/>
          </w:tcPr>
          <w:p w:rsidR="00DF39F0" w:rsidRPr="00DF39F0" w:rsidRDefault="00DF39F0" w:rsidP="00DF39F0">
            <w:pPr>
              <w:jc w:val="center"/>
              <w:rPr>
                <w:color w:val="auto"/>
                <w:sz w:val="21"/>
                <w:szCs w:val="21"/>
              </w:rPr>
            </w:pPr>
            <w:r w:rsidRPr="00DF39F0">
              <w:rPr>
                <w:sz w:val="21"/>
                <w:szCs w:val="21"/>
              </w:rPr>
              <w:t>台</w:t>
            </w:r>
          </w:p>
        </w:tc>
        <w:tc>
          <w:tcPr>
            <w:tcW w:w="992" w:type="dxa"/>
            <w:vAlign w:val="center"/>
          </w:tcPr>
          <w:p w:rsidR="00DF39F0" w:rsidRPr="00DF39F0" w:rsidRDefault="00DF39F0" w:rsidP="00DF39F0">
            <w:pPr>
              <w:jc w:val="center"/>
              <w:rPr>
                <w:color w:val="auto"/>
                <w:sz w:val="21"/>
                <w:szCs w:val="21"/>
              </w:rPr>
            </w:pPr>
            <w:r w:rsidRPr="00DF39F0">
              <w:rPr>
                <w:sz w:val="21"/>
                <w:szCs w:val="21"/>
              </w:rPr>
              <w:t>1</w:t>
            </w:r>
          </w:p>
        </w:tc>
        <w:tc>
          <w:tcPr>
            <w:tcW w:w="992" w:type="dxa"/>
            <w:vAlign w:val="center"/>
          </w:tcPr>
          <w:p w:rsidR="00DF39F0" w:rsidRPr="00DF39F0" w:rsidRDefault="00DF39F0" w:rsidP="00DF39F0">
            <w:pPr>
              <w:jc w:val="center"/>
              <w:rPr>
                <w:color w:val="auto"/>
                <w:sz w:val="21"/>
                <w:szCs w:val="21"/>
              </w:rPr>
            </w:pPr>
            <w:r w:rsidRPr="00DF39F0">
              <w:rPr>
                <w:sz w:val="21"/>
                <w:szCs w:val="21"/>
              </w:rPr>
              <w:t>1</w:t>
            </w:r>
          </w:p>
        </w:tc>
        <w:tc>
          <w:tcPr>
            <w:tcW w:w="1360" w:type="dxa"/>
            <w:vAlign w:val="center"/>
          </w:tcPr>
          <w:p w:rsidR="00DF39F0" w:rsidRPr="00DF39F0" w:rsidRDefault="00DF39F0" w:rsidP="00DF39F0">
            <w:pPr>
              <w:jc w:val="center"/>
              <w:rPr>
                <w:color w:val="auto"/>
                <w:sz w:val="21"/>
                <w:szCs w:val="21"/>
              </w:rPr>
            </w:pPr>
            <w:r w:rsidRPr="00DF39F0">
              <w:rPr>
                <w:sz w:val="21"/>
                <w:szCs w:val="21"/>
              </w:rPr>
              <w:t>不变</w:t>
            </w:r>
          </w:p>
        </w:tc>
      </w:tr>
      <w:tr w:rsidR="00DF39F0" w:rsidRPr="00DF39F0" w:rsidTr="00DF39F0">
        <w:trPr>
          <w:cantSplit/>
          <w:trHeight w:val="340"/>
          <w:jc w:val="center"/>
        </w:trPr>
        <w:tc>
          <w:tcPr>
            <w:tcW w:w="567" w:type="dxa"/>
            <w:vAlign w:val="center"/>
          </w:tcPr>
          <w:p w:rsidR="00DF39F0" w:rsidRPr="00DF39F0" w:rsidRDefault="00DF39F0" w:rsidP="00DF39F0">
            <w:pPr>
              <w:pStyle w:val="ae"/>
              <w:spacing w:beforeLines="0" w:afterLines="0"/>
              <w:rPr>
                <w:rFonts w:ascii="Times New Roman" w:hAnsi="Times New Roman"/>
                <w:color w:val="auto"/>
                <w:sz w:val="21"/>
                <w:szCs w:val="21"/>
              </w:rPr>
            </w:pPr>
            <w:r w:rsidRPr="00DF39F0">
              <w:rPr>
                <w:rFonts w:ascii="Times New Roman" w:hAnsi="Times New Roman"/>
                <w:color w:val="auto"/>
                <w:sz w:val="21"/>
                <w:szCs w:val="21"/>
              </w:rPr>
              <w:t>28</w:t>
            </w:r>
          </w:p>
        </w:tc>
        <w:tc>
          <w:tcPr>
            <w:tcW w:w="2694" w:type="dxa"/>
            <w:vAlign w:val="center"/>
          </w:tcPr>
          <w:p w:rsidR="00DF39F0" w:rsidRPr="00DF39F0" w:rsidRDefault="00DF39F0" w:rsidP="00DF39F0">
            <w:pPr>
              <w:jc w:val="center"/>
              <w:rPr>
                <w:color w:val="auto"/>
                <w:sz w:val="21"/>
                <w:szCs w:val="21"/>
              </w:rPr>
            </w:pPr>
            <w:r w:rsidRPr="00DF39F0">
              <w:rPr>
                <w:sz w:val="21"/>
                <w:szCs w:val="21"/>
              </w:rPr>
              <w:t>电脑显示器</w:t>
            </w:r>
          </w:p>
        </w:tc>
        <w:tc>
          <w:tcPr>
            <w:tcW w:w="1559" w:type="dxa"/>
            <w:vAlign w:val="center"/>
          </w:tcPr>
          <w:p w:rsidR="00DF39F0" w:rsidRPr="00DF39F0" w:rsidRDefault="00DF39F0" w:rsidP="00DF39F0">
            <w:pPr>
              <w:jc w:val="center"/>
              <w:rPr>
                <w:color w:val="auto"/>
                <w:sz w:val="21"/>
                <w:szCs w:val="21"/>
              </w:rPr>
            </w:pPr>
            <w:r w:rsidRPr="00DF39F0">
              <w:rPr>
                <w:sz w:val="21"/>
                <w:szCs w:val="21"/>
              </w:rPr>
              <w:t>19.5</w:t>
            </w:r>
            <w:r w:rsidRPr="00DF39F0">
              <w:rPr>
                <w:sz w:val="21"/>
                <w:szCs w:val="21"/>
              </w:rPr>
              <w:t>英寸</w:t>
            </w:r>
          </w:p>
        </w:tc>
        <w:tc>
          <w:tcPr>
            <w:tcW w:w="567" w:type="dxa"/>
            <w:vAlign w:val="center"/>
          </w:tcPr>
          <w:p w:rsidR="00DF39F0" w:rsidRPr="00DF39F0" w:rsidRDefault="00DF39F0" w:rsidP="00DF39F0">
            <w:pPr>
              <w:jc w:val="center"/>
              <w:rPr>
                <w:color w:val="auto"/>
                <w:sz w:val="21"/>
                <w:szCs w:val="21"/>
              </w:rPr>
            </w:pPr>
            <w:r w:rsidRPr="00DF39F0">
              <w:rPr>
                <w:sz w:val="21"/>
                <w:szCs w:val="21"/>
              </w:rPr>
              <w:t>台</w:t>
            </w:r>
          </w:p>
        </w:tc>
        <w:tc>
          <w:tcPr>
            <w:tcW w:w="992" w:type="dxa"/>
            <w:vAlign w:val="center"/>
          </w:tcPr>
          <w:p w:rsidR="00DF39F0" w:rsidRPr="00DF39F0" w:rsidRDefault="00DF39F0" w:rsidP="00DF39F0">
            <w:pPr>
              <w:jc w:val="center"/>
              <w:rPr>
                <w:color w:val="auto"/>
                <w:sz w:val="21"/>
                <w:szCs w:val="21"/>
              </w:rPr>
            </w:pPr>
            <w:r w:rsidRPr="00DF39F0">
              <w:rPr>
                <w:sz w:val="21"/>
                <w:szCs w:val="21"/>
              </w:rPr>
              <w:t>1</w:t>
            </w:r>
          </w:p>
        </w:tc>
        <w:tc>
          <w:tcPr>
            <w:tcW w:w="992" w:type="dxa"/>
            <w:vAlign w:val="center"/>
          </w:tcPr>
          <w:p w:rsidR="00DF39F0" w:rsidRPr="00DF39F0" w:rsidRDefault="00DF39F0" w:rsidP="00DF39F0">
            <w:pPr>
              <w:jc w:val="center"/>
              <w:rPr>
                <w:color w:val="auto"/>
                <w:sz w:val="21"/>
                <w:szCs w:val="21"/>
              </w:rPr>
            </w:pPr>
            <w:r w:rsidRPr="00DF39F0">
              <w:rPr>
                <w:sz w:val="21"/>
                <w:szCs w:val="21"/>
              </w:rPr>
              <w:t>1</w:t>
            </w:r>
          </w:p>
        </w:tc>
        <w:tc>
          <w:tcPr>
            <w:tcW w:w="1360" w:type="dxa"/>
            <w:vAlign w:val="center"/>
          </w:tcPr>
          <w:p w:rsidR="00DF39F0" w:rsidRPr="00DF39F0" w:rsidRDefault="00DF39F0" w:rsidP="00DF39F0">
            <w:pPr>
              <w:jc w:val="center"/>
              <w:rPr>
                <w:color w:val="auto"/>
                <w:sz w:val="21"/>
                <w:szCs w:val="21"/>
              </w:rPr>
            </w:pPr>
            <w:r w:rsidRPr="00DF39F0">
              <w:rPr>
                <w:sz w:val="21"/>
                <w:szCs w:val="21"/>
              </w:rPr>
              <w:t>不变</w:t>
            </w:r>
          </w:p>
        </w:tc>
      </w:tr>
      <w:tr w:rsidR="00DF39F0" w:rsidRPr="00DF39F0" w:rsidTr="00DF39F0">
        <w:trPr>
          <w:cantSplit/>
          <w:trHeight w:val="340"/>
          <w:jc w:val="center"/>
        </w:trPr>
        <w:tc>
          <w:tcPr>
            <w:tcW w:w="567" w:type="dxa"/>
            <w:vAlign w:val="center"/>
          </w:tcPr>
          <w:p w:rsidR="00DF39F0" w:rsidRPr="00DF39F0" w:rsidRDefault="00DF39F0" w:rsidP="00DF39F0">
            <w:pPr>
              <w:pStyle w:val="ae"/>
              <w:spacing w:beforeLines="0" w:afterLines="0"/>
              <w:rPr>
                <w:rFonts w:ascii="Times New Roman" w:hAnsi="Times New Roman"/>
                <w:color w:val="auto"/>
                <w:sz w:val="21"/>
                <w:szCs w:val="21"/>
              </w:rPr>
            </w:pPr>
            <w:r w:rsidRPr="00DF39F0">
              <w:rPr>
                <w:rFonts w:ascii="Times New Roman" w:hAnsi="Times New Roman"/>
                <w:color w:val="auto"/>
                <w:sz w:val="21"/>
                <w:szCs w:val="21"/>
              </w:rPr>
              <w:t>29</w:t>
            </w:r>
          </w:p>
        </w:tc>
        <w:tc>
          <w:tcPr>
            <w:tcW w:w="2694" w:type="dxa"/>
            <w:vAlign w:val="center"/>
          </w:tcPr>
          <w:p w:rsidR="00DF39F0" w:rsidRPr="00DF39F0" w:rsidRDefault="00DF39F0" w:rsidP="00DF39F0">
            <w:pPr>
              <w:jc w:val="center"/>
              <w:rPr>
                <w:color w:val="auto"/>
                <w:sz w:val="21"/>
                <w:szCs w:val="21"/>
              </w:rPr>
            </w:pPr>
            <w:r w:rsidRPr="00DF39F0">
              <w:rPr>
                <w:sz w:val="21"/>
                <w:szCs w:val="21"/>
              </w:rPr>
              <w:t>医用紫外线消毒柜</w:t>
            </w:r>
          </w:p>
        </w:tc>
        <w:tc>
          <w:tcPr>
            <w:tcW w:w="1559" w:type="dxa"/>
            <w:vAlign w:val="center"/>
          </w:tcPr>
          <w:p w:rsidR="00DF39F0" w:rsidRPr="00DF39F0" w:rsidRDefault="00DF39F0" w:rsidP="00DF39F0">
            <w:pPr>
              <w:jc w:val="center"/>
              <w:rPr>
                <w:color w:val="auto"/>
                <w:sz w:val="21"/>
                <w:szCs w:val="21"/>
              </w:rPr>
            </w:pPr>
            <w:r w:rsidRPr="00DF39F0">
              <w:rPr>
                <w:sz w:val="21"/>
                <w:szCs w:val="21"/>
              </w:rPr>
              <w:t>YTP-38E</w:t>
            </w:r>
          </w:p>
        </w:tc>
        <w:tc>
          <w:tcPr>
            <w:tcW w:w="567" w:type="dxa"/>
            <w:vAlign w:val="center"/>
          </w:tcPr>
          <w:p w:rsidR="00DF39F0" w:rsidRPr="00DF39F0" w:rsidRDefault="00DF39F0" w:rsidP="00DF39F0">
            <w:pPr>
              <w:jc w:val="center"/>
              <w:rPr>
                <w:color w:val="auto"/>
                <w:sz w:val="21"/>
                <w:szCs w:val="21"/>
              </w:rPr>
            </w:pPr>
            <w:r w:rsidRPr="00DF39F0">
              <w:rPr>
                <w:sz w:val="21"/>
                <w:szCs w:val="21"/>
              </w:rPr>
              <w:t>台</w:t>
            </w:r>
          </w:p>
        </w:tc>
        <w:tc>
          <w:tcPr>
            <w:tcW w:w="992" w:type="dxa"/>
            <w:vAlign w:val="center"/>
          </w:tcPr>
          <w:p w:rsidR="00DF39F0" w:rsidRPr="00DF39F0" w:rsidRDefault="00DF39F0" w:rsidP="00DF39F0">
            <w:pPr>
              <w:jc w:val="center"/>
              <w:rPr>
                <w:color w:val="auto"/>
                <w:sz w:val="21"/>
                <w:szCs w:val="21"/>
              </w:rPr>
            </w:pPr>
            <w:r w:rsidRPr="00DF39F0">
              <w:rPr>
                <w:sz w:val="21"/>
                <w:szCs w:val="21"/>
              </w:rPr>
              <w:t>1</w:t>
            </w:r>
          </w:p>
        </w:tc>
        <w:tc>
          <w:tcPr>
            <w:tcW w:w="992" w:type="dxa"/>
            <w:vAlign w:val="center"/>
          </w:tcPr>
          <w:p w:rsidR="00DF39F0" w:rsidRPr="00DF39F0" w:rsidRDefault="00DF39F0" w:rsidP="00DF39F0">
            <w:pPr>
              <w:jc w:val="center"/>
              <w:rPr>
                <w:color w:val="auto"/>
                <w:sz w:val="21"/>
                <w:szCs w:val="21"/>
              </w:rPr>
            </w:pPr>
            <w:r w:rsidRPr="00DF39F0">
              <w:rPr>
                <w:sz w:val="21"/>
                <w:szCs w:val="21"/>
              </w:rPr>
              <w:t>1</w:t>
            </w:r>
          </w:p>
        </w:tc>
        <w:tc>
          <w:tcPr>
            <w:tcW w:w="1360" w:type="dxa"/>
            <w:vAlign w:val="center"/>
          </w:tcPr>
          <w:p w:rsidR="00DF39F0" w:rsidRPr="00DF39F0" w:rsidRDefault="00DF39F0" w:rsidP="00DF39F0">
            <w:pPr>
              <w:jc w:val="center"/>
              <w:rPr>
                <w:color w:val="auto"/>
                <w:sz w:val="21"/>
                <w:szCs w:val="21"/>
              </w:rPr>
            </w:pPr>
            <w:r w:rsidRPr="00DF39F0">
              <w:rPr>
                <w:sz w:val="21"/>
                <w:szCs w:val="21"/>
              </w:rPr>
              <w:t>不变</w:t>
            </w:r>
          </w:p>
        </w:tc>
      </w:tr>
      <w:tr w:rsidR="00DF39F0" w:rsidRPr="00DF39F0" w:rsidTr="00DF39F0">
        <w:trPr>
          <w:cantSplit/>
          <w:trHeight w:val="340"/>
          <w:jc w:val="center"/>
        </w:trPr>
        <w:tc>
          <w:tcPr>
            <w:tcW w:w="567" w:type="dxa"/>
            <w:vAlign w:val="center"/>
          </w:tcPr>
          <w:p w:rsidR="00DF39F0" w:rsidRPr="00DF39F0" w:rsidRDefault="00DF39F0" w:rsidP="00DF39F0">
            <w:pPr>
              <w:pStyle w:val="ae"/>
              <w:spacing w:beforeLines="0" w:afterLines="0"/>
              <w:rPr>
                <w:rFonts w:ascii="Times New Roman" w:hAnsi="Times New Roman"/>
                <w:color w:val="auto"/>
                <w:sz w:val="21"/>
                <w:szCs w:val="21"/>
              </w:rPr>
            </w:pPr>
            <w:r w:rsidRPr="00DF39F0">
              <w:rPr>
                <w:rFonts w:ascii="Times New Roman" w:hAnsi="Times New Roman"/>
                <w:color w:val="auto"/>
                <w:sz w:val="21"/>
                <w:szCs w:val="21"/>
              </w:rPr>
              <w:t>30</w:t>
            </w:r>
          </w:p>
        </w:tc>
        <w:tc>
          <w:tcPr>
            <w:tcW w:w="2694" w:type="dxa"/>
            <w:vAlign w:val="center"/>
          </w:tcPr>
          <w:p w:rsidR="00DF39F0" w:rsidRPr="00DF39F0" w:rsidRDefault="00DF39F0" w:rsidP="00DF39F0">
            <w:pPr>
              <w:jc w:val="center"/>
              <w:rPr>
                <w:color w:val="auto"/>
                <w:sz w:val="21"/>
                <w:szCs w:val="21"/>
              </w:rPr>
            </w:pPr>
            <w:r w:rsidRPr="00DF39F0">
              <w:rPr>
                <w:sz w:val="21"/>
                <w:szCs w:val="21"/>
              </w:rPr>
              <w:t>打印一体机（黑彩印</w:t>
            </w:r>
            <w:r w:rsidRPr="00DF39F0">
              <w:rPr>
                <w:sz w:val="21"/>
                <w:szCs w:val="21"/>
              </w:rPr>
              <w:t>+</w:t>
            </w:r>
            <w:r w:rsidRPr="00DF39F0">
              <w:rPr>
                <w:sz w:val="21"/>
                <w:szCs w:val="21"/>
              </w:rPr>
              <w:t>复印</w:t>
            </w:r>
            <w:r w:rsidRPr="00DF39F0">
              <w:rPr>
                <w:sz w:val="21"/>
                <w:szCs w:val="21"/>
              </w:rPr>
              <w:t>+</w:t>
            </w:r>
            <w:r w:rsidRPr="00DF39F0">
              <w:rPr>
                <w:sz w:val="21"/>
                <w:szCs w:val="21"/>
              </w:rPr>
              <w:t>扫描）</w:t>
            </w:r>
          </w:p>
        </w:tc>
        <w:tc>
          <w:tcPr>
            <w:tcW w:w="1559" w:type="dxa"/>
            <w:vAlign w:val="center"/>
          </w:tcPr>
          <w:p w:rsidR="00DF39F0" w:rsidRPr="00DF39F0" w:rsidRDefault="00DF39F0" w:rsidP="00DF39F0">
            <w:pPr>
              <w:jc w:val="center"/>
              <w:rPr>
                <w:color w:val="auto"/>
                <w:sz w:val="21"/>
                <w:szCs w:val="21"/>
              </w:rPr>
            </w:pPr>
            <w:r w:rsidRPr="00DF39F0">
              <w:rPr>
                <w:sz w:val="21"/>
                <w:szCs w:val="21"/>
              </w:rPr>
              <w:t>爱普生</w:t>
            </w:r>
            <w:r w:rsidRPr="00DF39F0">
              <w:rPr>
                <w:sz w:val="21"/>
                <w:szCs w:val="21"/>
              </w:rPr>
              <w:t>L130</w:t>
            </w:r>
          </w:p>
        </w:tc>
        <w:tc>
          <w:tcPr>
            <w:tcW w:w="567" w:type="dxa"/>
            <w:vAlign w:val="center"/>
          </w:tcPr>
          <w:p w:rsidR="00DF39F0" w:rsidRPr="00DF39F0" w:rsidRDefault="00DF39F0" w:rsidP="00DF39F0">
            <w:pPr>
              <w:jc w:val="center"/>
              <w:rPr>
                <w:color w:val="auto"/>
                <w:sz w:val="21"/>
                <w:szCs w:val="21"/>
              </w:rPr>
            </w:pPr>
            <w:r w:rsidRPr="00DF39F0">
              <w:rPr>
                <w:sz w:val="21"/>
                <w:szCs w:val="21"/>
              </w:rPr>
              <w:t>台</w:t>
            </w:r>
          </w:p>
        </w:tc>
        <w:tc>
          <w:tcPr>
            <w:tcW w:w="992" w:type="dxa"/>
            <w:vAlign w:val="center"/>
          </w:tcPr>
          <w:p w:rsidR="00DF39F0" w:rsidRPr="00DF39F0" w:rsidRDefault="00DF39F0" w:rsidP="00DF39F0">
            <w:pPr>
              <w:jc w:val="center"/>
              <w:rPr>
                <w:color w:val="auto"/>
                <w:sz w:val="21"/>
                <w:szCs w:val="21"/>
              </w:rPr>
            </w:pPr>
            <w:r w:rsidRPr="00DF39F0">
              <w:rPr>
                <w:sz w:val="21"/>
                <w:szCs w:val="21"/>
              </w:rPr>
              <w:t>1</w:t>
            </w:r>
          </w:p>
        </w:tc>
        <w:tc>
          <w:tcPr>
            <w:tcW w:w="992" w:type="dxa"/>
            <w:vAlign w:val="center"/>
          </w:tcPr>
          <w:p w:rsidR="00DF39F0" w:rsidRPr="00DF39F0" w:rsidRDefault="00DF39F0" w:rsidP="00DF39F0">
            <w:pPr>
              <w:jc w:val="center"/>
              <w:rPr>
                <w:color w:val="auto"/>
                <w:sz w:val="21"/>
                <w:szCs w:val="21"/>
              </w:rPr>
            </w:pPr>
            <w:r w:rsidRPr="00DF39F0">
              <w:rPr>
                <w:sz w:val="21"/>
                <w:szCs w:val="21"/>
              </w:rPr>
              <w:t>1</w:t>
            </w:r>
          </w:p>
        </w:tc>
        <w:tc>
          <w:tcPr>
            <w:tcW w:w="1360" w:type="dxa"/>
            <w:vAlign w:val="center"/>
          </w:tcPr>
          <w:p w:rsidR="00DF39F0" w:rsidRPr="00DF39F0" w:rsidRDefault="00DF39F0" w:rsidP="00DF39F0">
            <w:pPr>
              <w:jc w:val="center"/>
              <w:rPr>
                <w:color w:val="auto"/>
                <w:sz w:val="21"/>
                <w:szCs w:val="21"/>
              </w:rPr>
            </w:pPr>
            <w:r w:rsidRPr="00DF39F0">
              <w:rPr>
                <w:sz w:val="21"/>
                <w:szCs w:val="21"/>
              </w:rPr>
              <w:t>不变</w:t>
            </w:r>
          </w:p>
        </w:tc>
      </w:tr>
      <w:tr w:rsidR="00DF39F0" w:rsidRPr="00DF39F0" w:rsidTr="00DF39F0">
        <w:trPr>
          <w:cantSplit/>
          <w:trHeight w:val="340"/>
          <w:jc w:val="center"/>
        </w:trPr>
        <w:tc>
          <w:tcPr>
            <w:tcW w:w="567" w:type="dxa"/>
            <w:vAlign w:val="center"/>
          </w:tcPr>
          <w:p w:rsidR="00DF39F0" w:rsidRPr="00DF39F0" w:rsidRDefault="00DF39F0" w:rsidP="00DF39F0">
            <w:pPr>
              <w:pStyle w:val="ae"/>
              <w:spacing w:beforeLines="0" w:afterLines="0"/>
              <w:rPr>
                <w:rFonts w:ascii="Times New Roman" w:hAnsi="Times New Roman"/>
                <w:color w:val="auto"/>
                <w:sz w:val="21"/>
                <w:szCs w:val="21"/>
              </w:rPr>
            </w:pPr>
            <w:r w:rsidRPr="00DF39F0">
              <w:rPr>
                <w:rFonts w:ascii="Times New Roman" w:hAnsi="Times New Roman"/>
                <w:color w:val="auto"/>
                <w:sz w:val="21"/>
                <w:szCs w:val="21"/>
              </w:rPr>
              <w:t>31</w:t>
            </w:r>
          </w:p>
        </w:tc>
        <w:tc>
          <w:tcPr>
            <w:tcW w:w="2694" w:type="dxa"/>
            <w:vAlign w:val="center"/>
          </w:tcPr>
          <w:p w:rsidR="00DF39F0" w:rsidRPr="00DF39F0" w:rsidRDefault="00DF39F0" w:rsidP="00DF39F0">
            <w:pPr>
              <w:jc w:val="center"/>
              <w:rPr>
                <w:color w:val="auto"/>
                <w:sz w:val="21"/>
                <w:szCs w:val="21"/>
              </w:rPr>
            </w:pPr>
            <w:r w:rsidRPr="00DF39F0">
              <w:rPr>
                <w:sz w:val="21"/>
                <w:szCs w:val="21"/>
              </w:rPr>
              <w:t>五人共览附件</w:t>
            </w:r>
          </w:p>
        </w:tc>
        <w:tc>
          <w:tcPr>
            <w:tcW w:w="1559" w:type="dxa"/>
            <w:vAlign w:val="center"/>
          </w:tcPr>
          <w:p w:rsidR="00DF39F0" w:rsidRPr="00DF39F0" w:rsidRDefault="00DF39F0" w:rsidP="00DF39F0">
            <w:pPr>
              <w:jc w:val="center"/>
              <w:rPr>
                <w:color w:val="auto"/>
                <w:sz w:val="21"/>
                <w:szCs w:val="21"/>
              </w:rPr>
            </w:pPr>
            <w:r w:rsidRPr="00DF39F0">
              <w:rPr>
                <w:sz w:val="21"/>
                <w:szCs w:val="21"/>
              </w:rPr>
              <w:t>UMDOB3-5</w:t>
            </w:r>
          </w:p>
        </w:tc>
        <w:tc>
          <w:tcPr>
            <w:tcW w:w="567" w:type="dxa"/>
            <w:vAlign w:val="center"/>
          </w:tcPr>
          <w:p w:rsidR="00DF39F0" w:rsidRPr="00DF39F0" w:rsidRDefault="00DF39F0" w:rsidP="00DF39F0">
            <w:pPr>
              <w:jc w:val="center"/>
              <w:rPr>
                <w:color w:val="auto"/>
                <w:sz w:val="21"/>
                <w:szCs w:val="21"/>
              </w:rPr>
            </w:pPr>
            <w:r w:rsidRPr="00DF39F0">
              <w:rPr>
                <w:sz w:val="21"/>
                <w:szCs w:val="21"/>
              </w:rPr>
              <w:t>台</w:t>
            </w:r>
          </w:p>
        </w:tc>
        <w:tc>
          <w:tcPr>
            <w:tcW w:w="992" w:type="dxa"/>
            <w:vAlign w:val="center"/>
          </w:tcPr>
          <w:p w:rsidR="00DF39F0" w:rsidRPr="00DF39F0" w:rsidRDefault="00DF39F0" w:rsidP="00DF39F0">
            <w:pPr>
              <w:jc w:val="center"/>
              <w:rPr>
                <w:color w:val="auto"/>
                <w:sz w:val="21"/>
                <w:szCs w:val="21"/>
              </w:rPr>
            </w:pPr>
            <w:r w:rsidRPr="00DF39F0">
              <w:rPr>
                <w:sz w:val="21"/>
                <w:szCs w:val="21"/>
              </w:rPr>
              <w:t>1</w:t>
            </w:r>
          </w:p>
        </w:tc>
        <w:tc>
          <w:tcPr>
            <w:tcW w:w="992" w:type="dxa"/>
            <w:vAlign w:val="center"/>
          </w:tcPr>
          <w:p w:rsidR="00DF39F0" w:rsidRPr="00DF39F0" w:rsidRDefault="00DF39F0" w:rsidP="00DF39F0">
            <w:pPr>
              <w:jc w:val="center"/>
              <w:rPr>
                <w:color w:val="auto"/>
                <w:sz w:val="21"/>
                <w:szCs w:val="21"/>
              </w:rPr>
            </w:pPr>
            <w:r w:rsidRPr="00DF39F0">
              <w:rPr>
                <w:sz w:val="21"/>
                <w:szCs w:val="21"/>
              </w:rPr>
              <w:t>1</w:t>
            </w:r>
          </w:p>
        </w:tc>
        <w:tc>
          <w:tcPr>
            <w:tcW w:w="1360" w:type="dxa"/>
            <w:vAlign w:val="center"/>
          </w:tcPr>
          <w:p w:rsidR="00DF39F0" w:rsidRPr="00DF39F0" w:rsidRDefault="00DF39F0" w:rsidP="00DF39F0">
            <w:pPr>
              <w:jc w:val="center"/>
              <w:rPr>
                <w:color w:val="auto"/>
                <w:sz w:val="21"/>
                <w:szCs w:val="21"/>
              </w:rPr>
            </w:pPr>
            <w:r w:rsidRPr="00DF39F0">
              <w:rPr>
                <w:sz w:val="21"/>
                <w:szCs w:val="21"/>
              </w:rPr>
              <w:t>不变</w:t>
            </w:r>
          </w:p>
        </w:tc>
      </w:tr>
      <w:tr w:rsidR="00DF39F0" w:rsidRPr="00DF39F0" w:rsidTr="00DF39F0">
        <w:trPr>
          <w:cantSplit/>
          <w:trHeight w:val="340"/>
          <w:jc w:val="center"/>
        </w:trPr>
        <w:tc>
          <w:tcPr>
            <w:tcW w:w="567" w:type="dxa"/>
            <w:vAlign w:val="center"/>
          </w:tcPr>
          <w:p w:rsidR="00DF39F0" w:rsidRPr="00DF39F0" w:rsidRDefault="00DF39F0" w:rsidP="00DF39F0">
            <w:pPr>
              <w:pStyle w:val="ae"/>
              <w:spacing w:beforeLines="0" w:afterLines="0"/>
              <w:rPr>
                <w:rFonts w:ascii="Times New Roman" w:hAnsi="Times New Roman"/>
                <w:color w:val="auto"/>
                <w:sz w:val="21"/>
                <w:szCs w:val="21"/>
              </w:rPr>
            </w:pPr>
            <w:r w:rsidRPr="00DF39F0">
              <w:rPr>
                <w:rFonts w:ascii="Times New Roman" w:hAnsi="Times New Roman"/>
                <w:color w:val="auto"/>
                <w:sz w:val="21"/>
                <w:szCs w:val="21"/>
              </w:rPr>
              <w:t>32</w:t>
            </w:r>
          </w:p>
        </w:tc>
        <w:tc>
          <w:tcPr>
            <w:tcW w:w="2694" w:type="dxa"/>
            <w:vAlign w:val="center"/>
          </w:tcPr>
          <w:p w:rsidR="00DF39F0" w:rsidRPr="00DF39F0" w:rsidRDefault="00DF39F0" w:rsidP="00DF39F0">
            <w:pPr>
              <w:jc w:val="center"/>
              <w:rPr>
                <w:color w:val="auto"/>
                <w:sz w:val="21"/>
                <w:szCs w:val="21"/>
              </w:rPr>
            </w:pPr>
            <w:r w:rsidRPr="00DF39F0">
              <w:rPr>
                <w:sz w:val="21"/>
                <w:szCs w:val="21"/>
              </w:rPr>
              <w:t>生物显微镜（病理）</w:t>
            </w:r>
          </w:p>
        </w:tc>
        <w:tc>
          <w:tcPr>
            <w:tcW w:w="1559" w:type="dxa"/>
            <w:vAlign w:val="center"/>
          </w:tcPr>
          <w:p w:rsidR="00DF39F0" w:rsidRPr="00DF39F0" w:rsidRDefault="00DF39F0" w:rsidP="00DF39F0">
            <w:pPr>
              <w:jc w:val="center"/>
              <w:rPr>
                <w:color w:val="auto"/>
                <w:sz w:val="21"/>
                <w:szCs w:val="21"/>
              </w:rPr>
            </w:pPr>
            <w:r w:rsidRPr="00DF39F0">
              <w:rPr>
                <w:sz w:val="21"/>
                <w:szCs w:val="21"/>
              </w:rPr>
              <w:t>BX53</w:t>
            </w:r>
            <w:r w:rsidRPr="00DF39F0">
              <w:rPr>
                <w:sz w:val="21"/>
                <w:szCs w:val="21"/>
              </w:rPr>
              <w:t>（</w:t>
            </w:r>
            <w:r w:rsidRPr="00DF39F0">
              <w:rPr>
                <w:sz w:val="21"/>
                <w:szCs w:val="21"/>
              </w:rPr>
              <w:t>LED</w:t>
            </w:r>
            <w:r w:rsidRPr="00DF39F0">
              <w:rPr>
                <w:sz w:val="21"/>
                <w:szCs w:val="21"/>
              </w:rPr>
              <w:t>）</w:t>
            </w:r>
          </w:p>
        </w:tc>
        <w:tc>
          <w:tcPr>
            <w:tcW w:w="567" w:type="dxa"/>
            <w:vAlign w:val="center"/>
          </w:tcPr>
          <w:p w:rsidR="00DF39F0" w:rsidRPr="00DF39F0" w:rsidRDefault="00DF39F0" w:rsidP="00DF39F0">
            <w:pPr>
              <w:jc w:val="center"/>
              <w:rPr>
                <w:color w:val="auto"/>
                <w:sz w:val="21"/>
                <w:szCs w:val="21"/>
              </w:rPr>
            </w:pPr>
            <w:r w:rsidRPr="00DF39F0">
              <w:rPr>
                <w:sz w:val="21"/>
                <w:szCs w:val="21"/>
              </w:rPr>
              <w:t>台</w:t>
            </w:r>
          </w:p>
        </w:tc>
        <w:tc>
          <w:tcPr>
            <w:tcW w:w="992" w:type="dxa"/>
            <w:vAlign w:val="center"/>
          </w:tcPr>
          <w:p w:rsidR="00DF39F0" w:rsidRPr="00DF39F0" w:rsidRDefault="00DF39F0" w:rsidP="00DF39F0">
            <w:pPr>
              <w:jc w:val="center"/>
              <w:rPr>
                <w:color w:val="auto"/>
                <w:sz w:val="21"/>
                <w:szCs w:val="21"/>
              </w:rPr>
            </w:pPr>
            <w:r w:rsidRPr="00DF39F0">
              <w:rPr>
                <w:sz w:val="21"/>
                <w:szCs w:val="21"/>
              </w:rPr>
              <w:t>1</w:t>
            </w:r>
          </w:p>
        </w:tc>
        <w:tc>
          <w:tcPr>
            <w:tcW w:w="992" w:type="dxa"/>
            <w:vAlign w:val="center"/>
          </w:tcPr>
          <w:p w:rsidR="00DF39F0" w:rsidRPr="00DF39F0" w:rsidRDefault="00DF39F0" w:rsidP="00DF39F0">
            <w:pPr>
              <w:jc w:val="center"/>
              <w:rPr>
                <w:color w:val="auto"/>
                <w:sz w:val="21"/>
                <w:szCs w:val="21"/>
              </w:rPr>
            </w:pPr>
            <w:r w:rsidRPr="00DF39F0">
              <w:rPr>
                <w:sz w:val="21"/>
                <w:szCs w:val="21"/>
              </w:rPr>
              <w:t>1</w:t>
            </w:r>
          </w:p>
        </w:tc>
        <w:tc>
          <w:tcPr>
            <w:tcW w:w="1360" w:type="dxa"/>
            <w:vAlign w:val="center"/>
          </w:tcPr>
          <w:p w:rsidR="00DF39F0" w:rsidRPr="00DF39F0" w:rsidRDefault="00DF39F0" w:rsidP="00DF39F0">
            <w:pPr>
              <w:jc w:val="center"/>
              <w:rPr>
                <w:color w:val="auto"/>
                <w:sz w:val="21"/>
                <w:szCs w:val="21"/>
              </w:rPr>
            </w:pPr>
            <w:r w:rsidRPr="00DF39F0">
              <w:rPr>
                <w:sz w:val="21"/>
                <w:szCs w:val="21"/>
              </w:rPr>
              <w:t>不变</w:t>
            </w:r>
          </w:p>
        </w:tc>
      </w:tr>
      <w:tr w:rsidR="00DF39F0" w:rsidRPr="00DF39F0" w:rsidTr="00DF39F0">
        <w:trPr>
          <w:cantSplit/>
          <w:trHeight w:val="340"/>
          <w:jc w:val="center"/>
        </w:trPr>
        <w:tc>
          <w:tcPr>
            <w:tcW w:w="567" w:type="dxa"/>
            <w:vAlign w:val="center"/>
          </w:tcPr>
          <w:p w:rsidR="00DF39F0" w:rsidRPr="00DF39F0" w:rsidRDefault="00DF39F0" w:rsidP="00DF39F0">
            <w:pPr>
              <w:pStyle w:val="ae"/>
              <w:spacing w:beforeLines="0" w:afterLines="0"/>
              <w:rPr>
                <w:rFonts w:ascii="Times New Roman" w:hAnsi="Times New Roman"/>
                <w:color w:val="auto"/>
                <w:sz w:val="21"/>
                <w:szCs w:val="21"/>
              </w:rPr>
            </w:pPr>
            <w:r w:rsidRPr="00DF39F0">
              <w:rPr>
                <w:rFonts w:ascii="Times New Roman" w:hAnsi="Times New Roman"/>
                <w:color w:val="auto"/>
                <w:sz w:val="21"/>
                <w:szCs w:val="21"/>
              </w:rPr>
              <w:t>33</w:t>
            </w:r>
          </w:p>
        </w:tc>
        <w:tc>
          <w:tcPr>
            <w:tcW w:w="2694" w:type="dxa"/>
            <w:vAlign w:val="center"/>
          </w:tcPr>
          <w:p w:rsidR="00DF39F0" w:rsidRPr="00DF39F0" w:rsidRDefault="00DF39F0" w:rsidP="00DF39F0">
            <w:pPr>
              <w:jc w:val="center"/>
              <w:rPr>
                <w:color w:val="auto"/>
                <w:sz w:val="21"/>
                <w:szCs w:val="21"/>
              </w:rPr>
            </w:pPr>
            <w:r w:rsidRPr="00DF39F0">
              <w:rPr>
                <w:sz w:val="21"/>
                <w:szCs w:val="21"/>
              </w:rPr>
              <w:t>文件柜</w:t>
            </w:r>
          </w:p>
        </w:tc>
        <w:tc>
          <w:tcPr>
            <w:tcW w:w="1559" w:type="dxa"/>
            <w:vAlign w:val="center"/>
          </w:tcPr>
          <w:p w:rsidR="00DF39F0" w:rsidRPr="00DF39F0" w:rsidRDefault="00DF39F0" w:rsidP="00DF39F0">
            <w:pPr>
              <w:jc w:val="center"/>
              <w:rPr>
                <w:color w:val="auto"/>
                <w:sz w:val="21"/>
                <w:szCs w:val="21"/>
              </w:rPr>
            </w:pPr>
            <w:r w:rsidRPr="00DF39F0">
              <w:rPr>
                <w:sz w:val="21"/>
                <w:szCs w:val="21"/>
              </w:rPr>
              <w:t>/</w:t>
            </w:r>
          </w:p>
        </w:tc>
        <w:tc>
          <w:tcPr>
            <w:tcW w:w="567" w:type="dxa"/>
            <w:vAlign w:val="center"/>
          </w:tcPr>
          <w:p w:rsidR="00DF39F0" w:rsidRPr="00DF39F0" w:rsidRDefault="00DF39F0" w:rsidP="00DF39F0">
            <w:pPr>
              <w:jc w:val="center"/>
              <w:rPr>
                <w:color w:val="auto"/>
                <w:sz w:val="21"/>
                <w:szCs w:val="21"/>
              </w:rPr>
            </w:pPr>
            <w:r w:rsidRPr="00DF39F0">
              <w:rPr>
                <w:sz w:val="21"/>
                <w:szCs w:val="21"/>
              </w:rPr>
              <w:t>台</w:t>
            </w:r>
          </w:p>
        </w:tc>
        <w:tc>
          <w:tcPr>
            <w:tcW w:w="992" w:type="dxa"/>
            <w:vAlign w:val="center"/>
          </w:tcPr>
          <w:p w:rsidR="00DF39F0" w:rsidRPr="00DF39F0" w:rsidRDefault="00DF39F0" w:rsidP="00DF39F0">
            <w:pPr>
              <w:jc w:val="center"/>
              <w:rPr>
                <w:color w:val="auto"/>
                <w:sz w:val="21"/>
                <w:szCs w:val="21"/>
              </w:rPr>
            </w:pPr>
            <w:r w:rsidRPr="00DF39F0">
              <w:rPr>
                <w:sz w:val="21"/>
                <w:szCs w:val="21"/>
              </w:rPr>
              <w:t>2</w:t>
            </w:r>
          </w:p>
        </w:tc>
        <w:tc>
          <w:tcPr>
            <w:tcW w:w="992" w:type="dxa"/>
            <w:vAlign w:val="center"/>
          </w:tcPr>
          <w:p w:rsidR="00DF39F0" w:rsidRPr="00DF39F0" w:rsidRDefault="00DF39F0" w:rsidP="00DF39F0">
            <w:pPr>
              <w:jc w:val="center"/>
              <w:rPr>
                <w:color w:val="auto"/>
                <w:sz w:val="21"/>
                <w:szCs w:val="21"/>
              </w:rPr>
            </w:pPr>
            <w:r w:rsidRPr="00DF39F0">
              <w:rPr>
                <w:sz w:val="21"/>
                <w:szCs w:val="21"/>
              </w:rPr>
              <w:t>2</w:t>
            </w:r>
          </w:p>
        </w:tc>
        <w:tc>
          <w:tcPr>
            <w:tcW w:w="1360" w:type="dxa"/>
            <w:vAlign w:val="center"/>
          </w:tcPr>
          <w:p w:rsidR="00DF39F0" w:rsidRPr="00DF39F0" w:rsidRDefault="00DF39F0" w:rsidP="00DF39F0">
            <w:pPr>
              <w:jc w:val="center"/>
              <w:rPr>
                <w:color w:val="auto"/>
                <w:sz w:val="21"/>
                <w:szCs w:val="21"/>
              </w:rPr>
            </w:pPr>
            <w:r w:rsidRPr="00DF39F0">
              <w:rPr>
                <w:sz w:val="21"/>
                <w:szCs w:val="21"/>
              </w:rPr>
              <w:t>不变</w:t>
            </w:r>
          </w:p>
        </w:tc>
      </w:tr>
      <w:tr w:rsidR="00DF39F0" w:rsidRPr="00DF39F0" w:rsidTr="00DF39F0">
        <w:trPr>
          <w:cantSplit/>
          <w:trHeight w:val="340"/>
          <w:jc w:val="center"/>
        </w:trPr>
        <w:tc>
          <w:tcPr>
            <w:tcW w:w="567" w:type="dxa"/>
            <w:vAlign w:val="center"/>
          </w:tcPr>
          <w:p w:rsidR="00DF39F0" w:rsidRPr="00DF39F0" w:rsidRDefault="00DF39F0" w:rsidP="00DF39F0">
            <w:pPr>
              <w:pStyle w:val="ae"/>
              <w:spacing w:beforeLines="0" w:afterLines="0"/>
              <w:rPr>
                <w:rFonts w:ascii="Times New Roman" w:hAnsi="Times New Roman"/>
                <w:color w:val="auto"/>
                <w:sz w:val="21"/>
                <w:szCs w:val="21"/>
              </w:rPr>
            </w:pPr>
            <w:r w:rsidRPr="00DF39F0">
              <w:rPr>
                <w:rFonts w:ascii="Times New Roman" w:hAnsi="Times New Roman"/>
                <w:color w:val="auto"/>
                <w:sz w:val="21"/>
                <w:szCs w:val="21"/>
              </w:rPr>
              <w:t>34</w:t>
            </w:r>
          </w:p>
        </w:tc>
        <w:tc>
          <w:tcPr>
            <w:tcW w:w="2694" w:type="dxa"/>
            <w:vAlign w:val="center"/>
          </w:tcPr>
          <w:p w:rsidR="00DF39F0" w:rsidRPr="00DF39F0" w:rsidRDefault="00DF39F0" w:rsidP="00DF39F0">
            <w:pPr>
              <w:jc w:val="center"/>
              <w:rPr>
                <w:color w:val="auto"/>
                <w:sz w:val="21"/>
                <w:szCs w:val="21"/>
              </w:rPr>
            </w:pPr>
            <w:r w:rsidRPr="00DF39F0">
              <w:rPr>
                <w:sz w:val="21"/>
                <w:szCs w:val="21"/>
              </w:rPr>
              <w:t>电脑显示器</w:t>
            </w:r>
          </w:p>
        </w:tc>
        <w:tc>
          <w:tcPr>
            <w:tcW w:w="1559" w:type="dxa"/>
            <w:vAlign w:val="center"/>
          </w:tcPr>
          <w:p w:rsidR="00DF39F0" w:rsidRPr="00DF39F0" w:rsidRDefault="00DF39F0" w:rsidP="00DF39F0">
            <w:pPr>
              <w:jc w:val="center"/>
              <w:rPr>
                <w:color w:val="auto"/>
                <w:sz w:val="21"/>
                <w:szCs w:val="21"/>
              </w:rPr>
            </w:pPr>
            <w:r w:rsidRPr="00DF39F0">
              <w:rPr>
                <w:sz w:val="21"/>
                <w:szCs w:val="21"/>
              </w:rPr>
              <w:t>21.5</w:t>
            </w:r>
            <w:r w:rsidRPr="00DF39F0">
              <w:rPr>
                <w:sz w:val="21"/>
                <w:szCs w:val="21"/>
              </w:rPr>
              <w:t>英寸</w:t>
            </w:r>
          </w:p>
        </w:tc>
        <w:tc>
          <w:tcPr>
            <w:tcW w:w="567" w:type="dxa"/>
            <w:vAlign w:val="center"/>
          </w:tcPr>
          <w:p w:rsidR="00DF39F0" w:rsidRPr="00DF39F0" w:rsidRDefault="00DF39F0" w:rsidP="00DF39F0">
            <w:pPr>
              <w:jc w:val="center"/>
              <w:rPr>
                <w:color w:val="auto"/>
                <w:sz w:val="21"/>
                <w:szCs w:val="21"/>
              </w:rPr>
            </w:pPr>
            <w:r w:rsidRPr="00DF39F0">
              <w:rPr>
                <w:sz w:val="21"/>
                <w:szCs w:val="21"/>
              </w:rPr>
              <w:t>台</w:t>
            </w:r>
          </w:p>
        </w:tc>
        <w:tc>
          <w:tcPr>
            <w:tcW w:w="992" w:type="dxa"/>
            <w:vAlign w:val="center"/>
          </w:tcPr>
          <w:p w:rsidR="00DF39F0" w:rsidRPr="00DF39F0" w:rsidRDefault="00DF39F0" w:rsidP="00DF39F0">
            <w:pPr>
              <w:jc w:val="center"/>
              <w:rPr>
                <w:color w:val="auto"/>
                <w:sz w:val="21"/>
                <w:szCs w:val="21"/>
              </w:rPr>
            </w:pPr>
            <w:r w:rsidRPr="00DF39F0">
              <w:rPr>
                <w:sz w:val="21"/>
                <w:szCs w:val="21"/>
              </w:rPr>
              <w:t>1</w:t>
            </w:r>
          </w:p>
        </w:tc>
        <w:tc>
          <w:tcPr>
            <w:tcW w:w="992" w:type="dxa"/>
            <w:vAlign w:val="center"/>
          </w:tcPr>
          <w:p w:rsidR="00DF39F0" w:rsidRPr="00DF39F0" w:rsidRDefault="00DF39F0" w:rsidP="00DF39F0">
            <w:pPr>
              <w:jc w:val="center"/>
              <w:rPr>
                <w:color w:val="auto"/>
                <w:sz w:val="21"/>
                <w:szCs w:val="21"/>
              </w:rPr>
            </w:pPr>
            <w:r w:rsidRPr="00DF39F0">
              <w:rPr>
                <w:sz w:val="21"/>
                <w:szCs w:val="21"/>
              </w:rPr>
              <w:t>1</w:t>
            </w:r>
          </w:p>
        </w:tc>
        <w:tc>
          <w:tcPr>
            <w:tcW w:w="1360" w:type="dxa"/>
            <w:vAlign w:val="center"/>
          </w:tcPr>
          <w:p w:rsidR="00DF39F0" w:rsidRPr="00DF39F0" w:rsidRDefault="00DF39F0" w:rsidP="00DF39F0">
            <w:pPr>
              <w:jc w:val="center"/>
              <w:rPr>
                <w:color w:val="auto"/>
                <w:sz w:val="21"/>
                <w:szCs w:val="21"/>
              </w:rPr>
            </w:pPr>
            <w:r w:rsidRPr="00DF39F0">
              <w:rPr>
                <w:sz w:val="21"/>
                <w:szCs w:val="21"/>
              </w:rPr>
              <w:t>不变</w:t>
            </w:r>
          </w:p>
        </w:tc>
      </w:tr>
      <w:tr w:rsidR="00DF39F0" w:rsidRPr="00DF39F0" w:rsidTr="00DF39F0">
        <w:trPr>
          <w:cantSplit/>
          <w:trHeight w:val="340"/>
          <w:jc w:val="center"/>
        </w:trPr>
        <w:tc>
          <w:tcPr>
            <w:tcW w:w="567" w:type="dxa"/>
            <w:vAlign w:val="center"/>
          </w:tcPr>
          <w:p w:rsidR="00DF39F0" w:rsidRPr="00DF39F0" w:rsidRDefault="00DF39F0" w:rsidP="00DF39F0">
            <w:pPr>
              <w:pStyle w:val="ae"/>
              <w:spacing w:beforeLines="0" w:afterLines="0"/>
              <w:rPr>
                <w:rFonts w:ascii="Times New Roman" w:hAnsi="Times New Roman"/>
                <w:color w:val="auto"/>
                <w:sz w:val="21"/>
                <w:szCs w:val="21"/>
              </w:rPr>
            </w:pPr>
            <w:r w:rsidRPr="00DF39F0">
              <w:rPr>
                <w:rFonts w:ascii="Times New Roman" w:hAnsi="Times New Roman"/>
                <w:color w:val="auto"/>
                <w:sz w:val="21"/>
                <w:szCs w:val="21"/>
              </w:rPr>
              <w:t>35</w:t>
            </w:r>
          </w:p>
        </w:tc>
        <w:tc>
          <w:tcPr>
            <w:tcW w:w="2694" w:type="dxa"/>
            <w:vAlign w:val="center"/>
          </w:tcPr>
          <w:p w:rsidR="00DF39F0" w:rsidRPr="00DF39F0" w:rsidRDefault="00DF39F0" w:rsidP="00DF39F0">
            <w:pPr>
              <w:jc w:val="center"/>
              <w:rPr>
                <w:color w:val="auto"/>
                <w:sz w:val="21"/>
                <w:szCs w:val="21"/>
              </w:rPr>
            </w:pPr>
            <w:r w:rsidRPr="00DF39F0">
              <w:rPr>
                <w:sz w:val="21"/>
                <w:szCs w:val="21"/>
              </w:rPr>
              <w:t>电脑主机（连显微镜）</w:t>
            </w:r>
          </w:p>
        </w:tc>
        <w:tc>
          <w:tcPr>
            <w:tcW w:w="1559" w:type="dxa"/>
            <w:vAlign w:val="center"/>
          </w:tcPr>
          <w:p w:rsidR="00DF39F0" w:rsidRPr="00DF39F0" w:rsidRDefault="00DF39F0" w:rsidP="00DF39F0">
            <w:pPr>
              <w:jc w:val="center"/>
              <w:rPr>
                <w:color w:val="auto"/>
                <w:sz w:val="21"/>
                <w:szCs w:val="21"/>
              </w:rPr>
            </w:pPr>
            <w:r w:rsidRPr="00DF39F0">
              <w:rPr>
                <w:sz w:val="21"/>
                <w:szCs w:val="21"/>
              </w:rPr>
              <w:t>Vostro3471 i5-9400 8G 512 GSSD</w:t>
            </w:r>
          </w:p>
        </w:tc>
        <w:tc>
          <w:tcPr>
            <w:tcW w:w="567" w:type="dxa"/>
            <w:vAlign w:val="center"/>
          </w:tcPr>
          <w:p w:rsidR="00DF39F0" w:rsidRPr="00DF39F0" w:rsidRDefault="00DF39F0" w:rsidP="00DF39F0">
            <w:pPr>
              <w:jc w:val="center"/>
              <w:rPr>
                <w:color w:val="auto"/>
                <w:sz w:val="21"/>
                <w:szCs w:val="21"/>
              </w:rPr>
            </w:pPr>
            <w:r w:rsidRPr="00DF39F0">
              <w:rPr>
                <w:sz w:val="21"/>
                <w:szCs w:val="21"/>
              </w:rPr>
              <w:t>台</w:t>
            </w:r>
          </w:p>
        </w:tc>
        <w:tc>
          <w:tcPr>
            <w:tcW w:w="992" w:type="dxa"/>
            <w:vAlign w:val="center"/>
          </w:tcPr>
          <w:p w:rsidR="00DF39F0" w:rsidRPr="00DF39F0" w:rsidRDefault="00DF39F0" w:rsidP="00DF39F0">
            <w:pPr>
              <w:jc w:val="center"/>
              <w:rPr>
                <w:color w:val="auto"/>
                <w:sz w:val="21"/>
                <w:szCs w:val="21"/>
              </w:rPr>
            </w:pPr>
            <w:r w:rsidRPr="00DF39F0">
              <w:rPr>
                <w:sz w:val="21"/>
                <w:szCs w:val="21"/>
              </w:rPr>
              <w:t>1</w:t>
            </w:r>
          </w:p>
        </w:tc>
        <w:tc>
          <w:tcPr>
            <w:tcW w:w="992" w:type="dxa"/>
            <w:vAlign w:val="center"/>
          </w:tcPr>
          <w:p w:rsidR="00DF39F0" w:rsidRPr="00DF39F0" w:rsidRDefault="00DF39F0" w:rsidP="00DF39F0">
            <w:pPr>
              <w:jc w:val="center"/>
              <w:rPr>
                <w:color w:val="auto"/>
                <w:sz w:val="21"/>
                <w:szCs w:val="21"/>
              </w:rPr>
            </w:pPr>
            <w:r w:rsidRPr="00DF39F0">
              <w:rPr>
                <w:sz w:val="21"/>
                <w:szCs w:val="21"/>
              </w:rPr>
              <w:t>1</w:t>
            </w:r>
          </w:p>
        </w:tc>
        <w:tc>
          <w:tcPr>
            <w:tcW w:w="1360" w:type="dxa"/>
            <w:vAlign w:val="center"/>
          </w:tcPr>
          <w:p w:rsidR="00DF39F0" w:rsidRPr="00DF39F0" w:rsidRDefault="00DF39F0" w:rsidP="00DF39F0">
            <w:pPr>
              <w:jc w:val="center"/>
              <w:rPr>
                <w:color w:val="auto"/>
                <w:sz w:val="21"/>
                <w:szCs w:val="21"/>
              </w:rPr>
            </w:pPr>
            <w:r w:rsidRPr="00DF39F0">
              <w:rPr>
                <w:sz w:val="21"/>
                <w:szCs w:val="21"/>
              </w:rPr>
              <w:t>不变</w:t>
            </w:r>
          </w:p>
        </w:tc>
      </w:tr>
      <w:tr w:rsidR="00DF39F0" w:rsidRPr="00DF39F0" w:rsidTr="00DF39F0">
        <w:trPr>
          <w:cantSplit/>
          <w:trHeight w:val="340"/>
          <w:jc w:val="center"/>
        </w:trPr>
        <w:tc>
          <w:tcPr>
            <w:tcW w:w="567" w:type="dxa"/>
            <w:vAlign w:val="center"/>
          </w:tcPr>
          <w:p w:rsidR="00DF39F0" w:rsidRPr="00DF39F0" w:rsidRDefault="00DF39F0" w:rsidP="00DF39F0">
            <w:pPr>
              <w:pStyle w:val="ae"/>
              <w:spacing w:beforeLines="0" w:afterLines="0"/>
              <w:rPr>
                <w:rFonts w:ascii="Times New Roman" w:hAnsi="Times New Roman"/>
                <w:color w:val="auto"/>
                <w:sz w:val="21"/>
                <w:szCs w:val="21"/>
              </w:rPr>
            </w:pPr>
            <w:r w:rsidRPr="00DF39F0">
              <w:rPr>
                <w:rFonts w:ascii="Times New Roman" w:hAnsi="Times New Roman"/>
                <w:color w:val="auto"/>
                <w:sz w:val="21"/>
                <w:szCs w:val="21"/>
              </w:rPr>
              <w:t>36</w:t>
            </w:r>
          </w:p>
        </w:tc>
        <w:tc>
          <w:tcPr>
            <w:tcW w:w="2694" w:type="dxa"/>
            <w:vAlign w:val="center"/>
          </w:tcPr>
          <w:p w:rsidR="00DF39F0" w:rsidRPr="00DF39F0" w:rsidRDefault="00DF39F0" w:rsidP="00DF39F0">
            <w:pPr>
              <w:jc w:val="center"/>
              <w:rPr>
                <w:color w:val="auto"/>
                <w:sz w:val="21"/>
                <w:szCs w:val="21"/>
              </w:rPr>
            </w:pPr>
            <w:r w:rsidRPr="00DF39F0">
              <w:rPr>
                <w:sz w:val="21"/>
                <w:szCs w:val="21"/>
              </w:rPr>
              <w:t>电脑主机（普通办公）</w:t>
            </w:r>
          </w:p>
        </w:tc>
        <w:tc>
          <w:tcPr>
            <w:tcW w:w="1559" w:type="dxa"/>
            <w:vAlign w:val="center"/>
          </w:tcPr>
          <w:p w:rsidR="00DF39F0" w:rsidRPr="00DF39F0" w:rsidRDefault="00DF39F0" w:rsidP="00DF39F0">
            <w:pPr>
              <w:jc w:val="center"/>
              <w:rPr>
                <w:color w:val="auto"/>
                <w:sz w:val="21"/>
                <w:szCs w:val="21"/>
              </w:rPr>
            </w:pPr>
            <w:r w:rsidRPr="00DF39F0">
              <w:rPr>
                <w:sz w:val="21"/>
                <w:szCs w:val="21"/>
              </w:rPr>
              <w:t>3046MT I3-6100/4G/500G</w:t>
            </w:r>
          </w:p>
        </w:tc>
        <w:tc>
          <w:tcPr>
            <w:tcW w:w="567" w:type="dxa"/>
            <w:vAlign w:val="center"/>
          </w:tcPr>
          <w:p w:rsidR="00DF39F0" w:rsidRPr="00DF39F0" w:rsidRDefault="00DF39F0" w:rsidP="00DF39F0">
            <w:pPr>
              <w:jc w:val="center"/>
              <w:rPr>
                <w:color w:val="auto"/>
                <w:sz w:val="21"/>
                <w:szCs w:val="21"/>
              </w:rPr>
            </w:pPr>
            <w:r w:rsidRPr="00DF39F0">
              <w:rPr>
                <w:sz w:val="21"/>
                <w:szCs w:val="21"/>
              </w:rPr>
              <w:t>台</w:t>
            </w:r>
          </w:p>
        </w:tc>
        <w:tc>
          <w:tcPr>
            <w:tcW w:w="992" w:type="dxa"/>
            <w:vAlign w:val="center"/>
          </w:tcPr>
          <w:p w:rsidR="00DF39F0" w:rsidRPr="00DF39F0" w:rsidRDefault="00DF39F0" w:rsidP="00DF39F0">
            <w:pPr>
              <w:jc w:val="center"/>
              <w:rPr>
                <w:color w:val="auto"/>
                <w:sz w:val="21"/>
                <w:szCs w:val="21"/>
              </w:rPr>
            </w:pPr>
            <w:r w:rsidRPr="00DF39F0">
              <w:rPr>
                <w:sz w:val="21"/>
                <w:szCs w:val="21"/>
              </w:rPr>
              <w:t>1</w:t>
            </w:r>
          </w:p>
        </w:tc>
        <w:tc>
          <w:tcPr>
            <w:tcW w:w="992" w:type="dxa"/>
            <w:vAlign w:val="center"/>
          </w:tcPr>
          <w:p w:rsidR="00DF39F0" w:rsidRPr="00DF39F0" w:rsidRDefault="00DF39F0" w:rsidP="00DF39F0">
            <w:pPr>
              <w:jc w:val="center"/>
              <w:rPr>
                <w:color w:val="auto"/>
                <w:sz w:val="21"/>
                <w:szCs w:val="21"/>
              </w:rPr>
            </w:pPr>
            <w:r w:rsidRPr="00DF39F0">
              <w:rPr>
                <w:sz w:val="21"/>
                <w:szCs w:val="21"/>
              </w:rPr>
              <w:t>1</w:t>
            </w:r>
          </w:p>
        </w:tc>
        <w:tc>
          <w:tcPr>
            <w:tcW w:w="1360" w:type="dxa"/>
            <w:vAlign w:val="center"/>
          </w:tcPr>
          <w:p w:rsidR="00DF39F0" w:rsidRPr="00DF39F0" w:rsidRDefault="00DF39F0" w:rsidP="00DF39F0">
            <w:pPr>
              <w:jc w:val="center"/>
              <w:rPr>
                <w:color w:val="auto"/>
                <w:sz w:val="21"/>
                <w:szCs w:val="21"/>
              </w:rPr>
            </w:pPr>
            <w:r w:rsidRPr="00DF39F0">
              <w:rPr>
                <w:sz w:val="21"/>
                <w:szCs w:val="21"/>
              </w:rPr>
              <w:t>不变</w:t>
            </w:r>
          </w:p>
        </w:tc>
      </w:tr>
      <w:tr w:rsidR="00DF39F0" w:rsidRPr="00DF39F0" w:rsidTr="00DF39F0">
        <w:trPr>
          <w:cantSplit/>
          <w:trHeight w:val="340"/>
          <w:jc w:val="center"/>
        </w:trPr>
        <w:tc>
          <w:tcPr>
            <w:tcW w:w="567" w:type="dxa"/>
            <w:vAlign w:val="center"/>
          </w:tcPr>
          <w:p w:rsidR="00DF39F0" w:rsidRPr="00DF39F0" w:rsidRDefault="00DF39F0" w:rsidP="00DF39F0">
            <w:pPr>
              <w:pStyle w:val="ae"/>
              <w:spacing w:beforeLines="0" w:afterLines="0"/>
              <w:rPr>
                <w:rFonts w:ascii="Times New Roman" w:hAnsi="Times New Roman"/>
                <w:color w:val="auto"/>
                <w:sz w:val="21"/>
                <w:szCs w:val="21"/>
              </w:rPr>
            </w:pPr>
            <w:r w:rsidRPr="00DF39F0">
              <w:rPr>
                <w:rFonts w:ascii="Times New Roman" w:hAnsi="Times New Roman"/>
                <w:color w:val="auto"/>
                <w:sz w:val="21"/>
                <w:szCs w:val="21"/>
              </w:rPr>
              <w:t>37</w:t>
            </w:r>
          </w:p>
        </w:tc>
        <w:tc>
          <w:tcPr>
            <w:tcW w:w="2694" w:type="dxa"/>
            <w:vAlign w:val="center"/>
          </w:tcPr>
          <w:p w:rsidR="00DF39F0" w:rsidRPr="00DF39F0" w:rsidRDefault="00DF39F0" w:rsidP="00DF39F0">
            <w:pPr>
              <w:jc w:val="center"/>
              <w:rPr>
                <w:color w:val="auto"/>
                <w:sz w:val="21"/>
                <w:szCs w:val="21"/>
              </w:rPr>
            </w:pPr>
            <w:r w:rsidRPr="00DF39F0">
              <w:rPr>
                <w:sz w:val="21"/>
                <w:szCs w:val="21"/>
              </w:rPr>
              <w:t>电脑显示器</w:t>
            </w:r>
          </w:p>
        </w:tc>
        <w:tc>
          <w:tcPr>
            <w:tcW w:w="1559" w:type="dxa"/>
            <w:vAlign w:val="center"/>
          </w:tcPr>
          <w:p w:rsidR="00DF39F0" w:rsidRPr="00DF39F0" w:rsidRDefault="00DF39F0" w:rsidP="00DF39F0">
            <w:pPr>
              <w:jc w:val="center"/>
              <w:rPr>
                <w:color w:val="auto"/>
                <w:sz w:val="21"/>
                <w:szCs w:val="21"/>
              </w:rPr>
            </w:pPr>
            <w:r w:rsidRPr="00DF39F0">
              <w:rPr>
                <w:sz w:val="21"/>
                <w:szCs w:val="21"/>
              </w:rPr>
              <w:t>19.5</w:t>
            </w:r>
            <w:r w:rsidRPr="00DF39F0">
              <w:rPr>
                <w:sz w:val="21"/>
                <w:szCs w:val="21"/>
              </w:rPr>
              <w:t>英寸</w:t>
            </w:r>
          </w:p>
        </w:tc>
        <w:tc>
          <w:tcPr>
            <w:tcW w:w="567" w:type="dxa"/>
            <w:vAlign w:val="center"/>
          </w:tcPr>
          <w:p w:rsidR="00DF39F0" w:rsidRPr="00DF39F0" w:rsidRDefault="00DF39F0" w:rsidP="00DF39F0">
            <w:pPr>
              <w:jc w:val="center"/>
              <w:rPr>
                <w:color w:val="auto"/>
                <w:sz w:val="21"/>
                <w:szCs w:val="21"/>
              </w:rPr>
            </w:pPr>
            <w:r w:rsidRPr="00DF39F0">
              <w:rPr>
                <w:sz w:val="21"/>
                <w:szCs w:val="21"/>
              </w:rPr>
              <w:t>台</w:t>
            </w:r>
          </w:p>
        </w:tc>
        <w:tc>
          <w:tcPr>
            <w:tcW w:w="992" w:type="dxa"/>
            <w:vAlign w:val="center"/>
          </w:tcPr>
          <w:p w:rsidR="00DF39F0" w:rsidRPr="00DF39F0" w:rsidRDefault="00DF39F0" w:rsidP="00DF39F0">
            <w:pPr>
              <w:jc w:val="center"/>
              <w:rPr>
                <w:color w:val="auto"/>
                <w:sz w:val="21"/>
                <w:szCs w:val="21"/>
              </w:rPr>
            </w:pPr>
            <w:r w:rsidRPr="00DF39F0">
              <w:rPr>
                <w:sz w:val="21"/>
                <w:szCs w:val="21"/>
              </w:rPr>
              <w:t>1</w:t>
            </w:r>
          </w:p>
        </w:tc>
        <w:tc>
          <w:tcPr>
            <w:tcW w:w="992" w:type="dxa"/>
            <w:vAlign w:val="center"/>
          </w:tcPr>
          <w:p w:rsidR="00DF39F0" w:rsidRPr="00DF39F0" w:rsidRDefault="00DF39F0" w:rsidP="00DF39F0">
            <w:pPr>
              <w:jc w:val="center"/>
              <w:rPr>
                <w:color w:val="auto"/>
                <w:sz w:val="21"/>
                <w:szCs w:val="21"/>
              </w:rPr>
            </w:pPr>
            <w:r w:rsidRPr="00DF39F0">
              <w:rPr>
                <w:sz w:val="21"/>
                <w:szCs w:val="21"/>
              </w:rPr>
              <w:t>1</w:t>
            </w:r>
          </w:p>
        </w:tc>
        <w:tc>
          <w:tcPr>
            <w:tcW w:w="1360" w:type="dxa"/>
            <w:vAlign w:val="center"/>
          </w:tcPr>
          <w:p w:rsidR="00DF39F0" w:rsidRPr="00DF39F0" w:rsidRDefault="00DF39F0" w:rsidP="00DF39F0">
            <w:pPr>
              <w:jc w:val="center"/>
              <w:rPr>
                <w:color w:val="auto"/>
                <w:sz w:val="21"/>
                <w:szCs w:val="21"/>
              </w:rPr>
            </w:pPr>
            <w:r w:rsidRPr="00DF39F0">
              <w:rPr>
                <w:sz w:val="21"/>
                <w:szCs w:val="21"/>
              </w:rPr>
              <w:t>不变</w:t>
            </w:r>
          </w:p>
        </w:tc>
      </w:tr>
      <w:tr w:rsidR="00DF39F0" w:rsidRPr="00DF39F0" w:rsidTr="00DF39F0">
        <w:trPr>
          <w:cantSplit/>
          <w:trHeight w:val="340"/>
          <w:jc w:val="center"/>
        </w:trPr>
        <w:tc>
          <w:tcPr>
            <w:tcW w:w="567" w:type="dxa"/>
            <w:vAlign w:val="center"/>
          </w:tcPr>
          <w:p w:rsidR="00DF39F0" w:rsidRPr="00DF39F0" w:rsidRDefault="00DF39F0" w:rsidP="00DF39F0">
            <w:pPr>
              <w:pStyle w:val="ae"/>
              <w:spacing w:beforeLines="0" w:afterLines="0"/>
              <w:rPr>
                <w:rFonts w:ascii="Times New Roman" w:hAnsi="Times New Roman"/>
                <w:color w:val="auto"/>
                <w:sz w:val="21"/>
                <w:szCs w:val="21"/>
              </w:rPr>
            </w:pPr>
            <w:r w:rsidRPr="00DF39F0">
              <w:rPr>
                <w:rFonts w:ascii="Times New Roman" w:hAnsi="Times New Roman"/>
                <w:color w:val="auto"/>
                <w:sz w:val="21"/>
                <w:szCs w:val="21"/>
              </w:rPr>
              <w:t>38</w:t>
            </w:r>
          </w:p>
        </w:tc>
        <w:tc>
          <w:tcPr>
            <w:tcW w:w="2694" w:type="dxa"/>
            <w:vAlign w:val="center"/>
          </w:tcPr>
          <w:p w:rsidR="00DF39F0" w:rsidRPr="00DF39F0" w:rsidRDefault="00DF39F0" w:rsidP="00DF39F0">
            <w:pPr>
              <w:jc w:val="center"/>
              <w:rPr>
                <w:color w:val="auto"/>
                <w:sz w:val="21"/>
                <w:szCs w:val="21"/>
              </w:rPr>
            </w:pPr>
            <w:r w:rsidRPr="00DF39F0">
              <w:rPr>
                <w:sz w:val="21"/>
                <w:szCs w:val="21"/>
              </w:rPr>
              <w:t>切片柜</w:t>
            </w:r>
          </w:p>
        </w:tc>
        <w:tc>
          <w:tcPr>
            <w:tcW w:w="1559" w:type="dxa"/>
            <w:vAlign w:val="center"/>
          </w:tcPr>
          <w:p w:rsidR="00DF39F0" w:rsidRPr="00DF39F0" w:rsidRDefault="00DF39F0" w:rsidP="00DF39F0">
            <w:pPr>
              <w:jc w:val="center"/>
              <w:rPr>
                <w:color w:val="auto"/>
                <w:sz w:val="21"/>
                <w:szCs w:val="21"/>
              </w:rPr>
            </w:pPr>
            <w:r w:rsidRPr="00DF39F0">
              <w:rPr>
                <w:sz w:val="21"/>
                <w:szCs w:val="21"/>
              </w:rPr>
              <w:t>460*480*1350</w:t>
            </w:r>
          </w:p>
        </w:tc>
        <w:tc>
          <w:tcPr>
            <w:tcW w:w="567" w:type="dxa"/>
            <w:vAlign w:val="center"/>
          </w:tcPr>
          <w:p w:rsidR="00DF39F0" w:rsidRPr="00DF39F0" w:rsidRDefault="00DF39F0" w:rsidP="00DF39F0">
            <w:pPr>
              <w:jc w:val="center"/>
              <w:rPr>
                <w:color w:val="auto"/>
                <w:sz w:val="21"/>
                <w:szCs w:val="21"/>
              </w:rPr>
            </w:pPr>
            <w:r w:rsidRPr="00DF39F0">
              <w:rPr>
                <w:sz w:val="21"/>
                <w:szCs w:val="21"/>
              </w:rPr>
              <w:t>台</w:t>
            </w:r>
          </w:p>
        </w:tc>
        <w:tc>
          <w:tcPr>
            <w:tcW w:w="992" w:type="dxa"/>
            <w:vAlign w:val="center"/>
          </w:tcPr>
          <w:p w:rsidR="00DF39F0" w:rsidRPr="00DF39F0" w:rsidRDefault="00DF39F0" w:rsidP="00DF39F0">
            <w:pPr>
              <w:jc w:val="center"/>
              <w:rPr>
                <w:color w:val="auto"/>
                <w:sz w:val="21"/>
                <w:szCs w:val="21"/>
              </w:rPr>
            </w:pPr>
            <w:r w:rsidRPr="00DF39F0">
              <w:rPr>
                <w:sz w:val="21"/>
                <w:szCs w:val="21"/>
              </w:rPr>
              <w:t>3</w:t>
            </w:r>
          </w:p>
        </w:tc>
        <w:tc>
          <w:tcPr>
            <w:tcW w:w="992" w:type="dxa"/>
            <w:vAlign w:val="center"/>
          </w:tcPr>
          <w:p w:rsidR="00DF39F0" w:rsidRPr="00DF39F0" w:rsidRDefault="00DF39F0" w:rsidP="00DF39F0">
            <w:pPr>
              <w:jc w:val="center"/>
              <w:rPr>
                <w:color w:val="auto"/>
                <w:sz w:val="21"/>
                <w:szCs w:val="21"/>
              </w:rPr>
            </w:pPr>
            <w:r w:rsidRPr="00DF39F0">
              <w:rPr>
                <w:sz w:val="21"/>
                <w:szCs w:val="21"/>
              </w:rPr>
              <w:t>3</w:t>
            </w:r>
          </w:p>
        </w:tc>
        <w:tc>
          <w:tcPr>
            <w:tcW w:w="1360" w:type="dxa"/>
            <w:vAlign w:val="center"/>
          </w:tcPr>
          <w:p w:rsidR="00DF39F0" w:rsidRPr="00DF39F0" w:rsidRDefault="00DF39F0" w:rsidP="00DF39F0">
            <w:pPr>
              <w:jc w:val="center"/>
              <w:rPr>
                <w:color w:val="auto"/>
                <w:sz w:val="21"/>
                <w:szCs w:val="21"/>
              </w:rPr>
            </w:pPr>
            <w:r w:rsidRPr="00DF39F0">
              <w:rPr>
                <w:sz w:val="21"/>
                <w:szCs w:val="21"/>
              </w:rPr>
              <w:t>不变</w:t>
            </w:r>
          </w:p>
        </w:tc>
      </w:tr>
      <w:tr w:rsidR="00DF39F0" w:rsidRPr="00DF39F0" w:rsidTr="00DF39F0">
        <w:trPr>
          <w:cantSplit/>
          <w:trHeight w:val="340"/>
          <w:jc w:val="center"/>
        </w:trPr>
        <w:tc>
          <w:tcPr>
            <w:tcW w:w="567" w:type="dxa"/>
            <w:vAlign w:val="center"/>
          </w:tcPr>
          <w:p w:rsidR="00DF39F0" w:rsidRPr="00DF39F0" w:rsidRDefault="00DF39F0" w:rsidP="00DF39F0">
            <w:pPr>
              <w:pStyle w:val="ae"/>
              <w:spacing w:beforeLines="0" w:afterLines="0"/>
              <w:rPr>
                <w:rFonts w:ascii="Times New Roman" w:hAnsi="Times New Roman"/>
                <w:color w:val="auto"/>
                <w:sz w:val="21"/>
                <w:szCs w:val="21"/>
              </w:rPr>
            </w:pPr>
            <w:r w:rsidRPr="00DF39F0">
              <w:rPr>
                <w:rFonts w:ascii="Times New Roman" w:hAnsi="Times New Roman"/>
                <w:color w:val="auto"/>
                <w:sz w:val="21"/>
                <w:szCs w:val="21"/>
              </w:rPr>
              <w:t>39</w:t>
            </w:r>
          </w:p>
        </w:tc>
        <w:tc>
          <w:tcPr>
            <w:tcW w:w="2694" w:type="dxa"/>
            <w:vAlign w:val="center"/>
          </w:tcPr>
          <w:p w:rsidR="00DF39F0" w:rsidRPr="00DF39F0" w:rsidRDefault="00DF39F0" w:rsidP="00DF39F0">
            <w:pPr>
              <w:jc w:val="center"/>
              <w:rPr>
                <w:color w:val="auto"/>
                <w:sz w:val="21"/>
                <w:szCs w:val="21"/>
              </w:rPr>
            </w:pPr>
            <w:r w:rsidRPr="00DF39F0">
              <w:rPr>
                <w:sz w:val="21"/>
                <w:szCs w:val="21"/>
              </w:rPr>
              <w:t>蜡块柜</w:t>
            </w:r>
          </w:p>
        </w:tc>
        <w:tc>
          <w:tcPr>
            <w:tcW w:w="1559" w:type="dxa"/>
            <w:vAlign w:val="center"/>
          </w:tcPr>
          <w:p w:rsidR="00DF39F0" w:rsidRPr="00DF39F0" w:rsidRDefault="00DF39F0" w:rsidP="00DF39F0">
            <w:pPr>
              <w:jc w:val="center"/>
              <w:rPr>
                <w:color w:val="auto"/>
                <w:sz w:val="21"/>
                <w:szCs w:val="21"/>
              </w:rPr>
            </w:pPr>
            <w:r w:rsidRPr="00DF39F0">
              <w:rPr>
                <w:sz w:val="21"/>
                <w:szCs w:val="21"/>
              </w:rPr>
              <w:t>460*480*1350</w:t>
            </w:r>
          </w:p>
        </w:tc>
        <w:tc>
          <w:tcPr>
            <w:tcW w:w="567" w:type="dxa"/>
            <w:vAlign w:val="center"/>
          </w:tcPr>
          <w:p w:rsidR="00DF39F0" w:rsidRPr="00DF39F0" w:rsidRDefault="00DF39F0" w:rsidP="00DF39F0">
            <w:pPr>
              <w:jc w:val="center"/>
              <w:rPr>
                <w:color w:val="auto"/>
                <w:sz w:val="21"/>
                <w:szCs w:val="21"/>
              </w:rPr>
            </w:pPr>
            <w:r w:rsidRPr="00DF39F0">
              <w:rPr>
                <w:sz w:val="21"/>
                <w:szCs w:val="21"/>
              </w:rPr>
              <w:t>台</w:t>
            </w:r>
          </w:p>
        </w:tc>
        <w:tc>
          <w:tcPr>
            <w:tcW w:w="992" w:type="dxa"/>
            <w:vAlign w:val="center"/>
          </w:tcPr>
          <w:p w:rsidR="00DF39F0" w:rsidRPr="00DF39F0" w:rsidRDefault="00DF39F0" w:rsidP="00DF39F0">
            <w:pPr>
              <w:jc w:val="center"/>
              <w:rPr>
                <w:color w:val="auto"/>
                <w:sz w:val="21"/>
                <w:szCs w:val="21"/>
              </w:rPr>
            </w:pPr>
            <w:r w:rsidRPr="00DF39F0">
              <w:rPr>
                <w:sz w:val="21"/>
                <w:szCs w:val="21"/>
              </w:rPr>
              <w:t>2</w:t>
            </w:r>
          </w:p>
        </w:tc>
        <w:tc>
          <w:tcPr>
            <w:tcW w:w="992" w:type="dxa"/>
            <w:vAlign w:val="center"/>
          </w:tcPr>
          <w:p w:rsidR="00DF39F0" w:rsidRPr="00DF39F0" w:rsidRDefault="00DF39F0" w:rsidP="00DF39F0">
            <w:pPr>
              <w:jc w:val="center"/>
              <w:rPr>
                <w:color w:val="auto"/>
                <w:sz w:val="21"/>
                <w:szCs w:val="21"/>
              </w:rPr>
            </w:pPr>
            <w:r w:rsidRPr="00DF39F0">
              <w:rPr>
                <w:sz w:val="21"/>
                <w:szCs w:val="21"/>
              </w:rPr>
              <w:t>2</w:t>
            </w:r>
          </w:p>
        </w:tc>
        <w:tc>
          <w:tcPr>
            <w:tcW w:w="1360" w:type="dxa"/>
            <w:vAlign w:val="center"/>
          </w:tcPr>
          <w:p w:rsidR="00DF39F0" w:rsidRPr="00DF39F0" w:rsidRDefault="00DF39F0" w:rsidP="00DF39F0">
            <w:pPr>
              <w:jc w:val="center"/>
              <w:rPr>
                <w:color w:val="auto"/>
                <w:sz w:val="21"/>
                <w:szCs w:val="21"/>
              </w:rPr>
            </w:pPr>
            <w:r w:rsidRPr="00DF39F0">
              <w:rPr>
                <w:sz w:val="21"/>
                <w:szCs w:val="21"/>
              </w:rPr>
              <w:t>不变</w:t>
            </w:r>
          </w:p>
        </w:tc>
      </w:tr>
      <w:tr w:rsidR="00DF39F0" w:rsidRPr="00DF39F0" w:rsidTr="00DF39F0">
        <w:trPr>
          <w:cantSplit/>
          <w:trHeight w:val="340"/>
          <w:jc w:val="center"/>
        </w:trPr>
        <w:tc>
          <w:tcPr>
            <w:tcW w:w="567" w:type="dxa"/>
            <w:vAlign w:val="center"/>
          </w:tcPr>
          <w:p w:rsidR="00DF39F0" w:rsidRPr="00DF39F0" w:rsidRDefault="00DF39F0" w:rsidP="00DF39F0">
            <w:pPr>
              <w:pStyle w:val="ae"/>
              <w:spacing w:beforeLines="0" w:afterLines="0"/>
              <w:rPr>
                <w:rFonts w:ascii="Times New Roman" w:hAnsi="Times New Roman"/>
                <w:color w:val="auto"/>
                <w:sz w:val="21"/>
                <w:szCs w:val="21"/>
              </w:rPr>
            </w:pPr>
            <w:r w:rsidRPr="00DF39F0">
              <w:rPr>
                <w:rFonts w:ascii="Times New Roman" w:hAnsi="Times New Roman"/>
                <w:color w:val="auto"/>
                <w:sz w:val="21"/>
                <w:szCs w:val="21"/>
              </w:rPr>
              <w:t>40</w:t>
            </w:r>
          </w:p>
        </w:tc>
        <w:tc>
          <w:tcPr>
            <w:tcW w:w="2694" w:type="dxa"/>
            <w:vAlign w:val="center"/>
          </w:tcPr>
          <w:p w:rsidR="00DF39F0" w:rsidRPr="00DF39F0" w:rsidRDefault="00DF39F0" w:rsidP="00DF39F0">
            <w:pPr>
              <w:jc w:val="center"/>
              <w:rPr>
                <w:color w:val="auto"/>
                <w:sz w:val="21"/>
                <w:szCs w:val="21"/>
              </w:rPr>
            </w:pPr>
            <w:r w:rsidRPr="00DF39F0">
              <w:rPr>
                <w:sz w:val="21"/>
                <w:szCs w:val="21"/>
              </w:rPr>
              <w:t>安全防爆柜</w:t>
            </w:r>
          </w:p>
        </w:tc>
        <w:tc>
          <w:tcPr>
            <w:tcW w:w="1559" w:type="dxa"/>
            <w:vAlign w:val="center"/>
          </w:tcPr>
          <w:p w:rsidR="00DF39F0" w:rsidRPr="00DF39F0" w:rsidRDefault="00DF39F0" w:rsidP="00DF39F0">
            <w:pPr>
              <w:jc w:val="center"/>
              <w:rPr>
                <w:color w:val="auto"/>
                <w:sz w:val="21"/>
                <w:szCs w:val="21"/>
              </w:rPr>
            </w:pPr>
            <w:r w:rsidRPr="00DF39F0">
              <w:rPr>
                <w:sz w:val="21"/>
                <w:szCs w:val="21"/>
              </w:rPr>
              <w:t>45</w:t>
            </w:r>
            <w:r w:rsidRPr="00DF39F0">
              <w:rPr>
                <w:sz w:val="21"/>
                <w:szCs w:val="21"/>
              </w:rPr>
              <w:t>加仑</w:t>
            </w:r>
          </w:p>
        </w:tc>
        <w:tc>
          <w:tcPr>
            <w:tcW w:w="567" w:type="dxa"/>
            <w:vAlign w:val="center"/>
          </w:tcPr>
          <w:p w:rsidR="00DF39F0" w:rsidRPr="00DF39F0" w:rsidRDefault="00DF39F0" w:rsidP="00DF39F0">
            <w:pPr>
              <w:jc w:val="center"/>
              <w:rPr>
                <w:color w:val="auto"/>
                <w:sz w:val="21"/>
                <w:szCs w:val="21"/>
              </w:rPr>
            </w:pPr>
            <w:r w:rsidRPr="00DF39F0">
              <w:rPr>
                <w:sz w:val="21"/>
                <w:szCs w:val="21"/>
              </w:rPr>
              <w:t>台</w:t>
            </w:r>
          </w:p>
        </w:tc>
        <w:tc>
          <w:tcPr>
            <w:tcW w:w="992" w:type="dxa"/>
            <w:vAlign w:val="center"/>
          </w:tcPr>
          <w:p w:rsidR="00DF39F0" w:rsidRPr="00DF39F0" w:rsidRDefault="00DF39F0" w:rsidP="00DF39F0">
            <w:pPr>
              <w:jc w:val="center"/>
              <w:rPr>
                <w:color w:val="auto"/>
                <w:sz w:val="21"/>
                <w:szCs w:val="21"/>
              </w:rPr>
            </w:pPr>
            <w:r w:rsidRPr="00DF39F0">
              <w:rPr>
                <w:sz w:val="21"/>
                <w:szCs w:val="21"/>
              </w:rPr>
              <w:t>1</w:t>
            </w:r>
          </w:p>
        </w:tc>
        <w:tc>
          <w:tcPr>
            <w:tcW w:w="992" w:type="dxa"/>
            <w:vAlign w:val="center"/>
          </w:tcPr>
          <w:p w:rsidR="00DF39F0" w:rsidRPr="00DF39F0" w:rsidRDefault="00DF39F0" w:rsidP="00DF39F0">
            <w:pPr>
              <w:jc w:val="center"/>
              <w:rPr>
                <w:color w:val="auto"/>
                <w:sz w:val="21"/>
                <w:szCs w:val="21"/>
              </w:rPr>
            </w:pPr>
            <w:r w:rsidRPr="00DF39F0">
              <w:rPr>
                <w:sz w:val="21"/>
                <w:szCs w:val="21"/>
              </w:rPr>
              <w:t>1</w:t>
            </w:r>
          </w:p>
        </w:tc>
        <w:tc>
          <w:tcPr>
            <w:tcW w:w="1360" w:type="dxa"/>
            <w:vAlign w:val="center"/>
          </w:tcPr>
          <w:p w:rsidR="00DF39F0" w:rsidRPr="00DF39F0" w:rsidRDefault="00DF39F0" w:rsidP="00DF39F0">
            <w:pPr>
              <w:jc w:val="center"/>
              <w:rPr>
                <w:color w:val="auto"/>
                <w:sz w:val="21"/>
                <w:szCs w:val="21"/>
              </w:rPr>
            </w:pPr>
            <w:r w:rsidRPr="00DF39F0">
              <w:rPr>
                <w:sz w:val="21"/>
                <w:szCs w:val="21"/>
              </w:rPr>
              <w:t>不变</w:t>
            </w:r>
          </w:p>
        </w:tc>
      </w:tr>
      <w:tr w:rsidR="00DF39F0" w:rsidRPr="00DF39F0" w:rsidTr="00DF39F0">
        <w:trPr>
          <w:cantSplit/>
          <w:trHeight w:val="340"/>
          <w:jc w:val="center"/>
        </w:trPr>
        <w:tc>
          <w:tcPr>
            <w:tcW w:w="567" w:type="dxa"/>
            <w:vAlign w:val="center"/>
          </w:tcPr>
          <w:p w:rsidR="00DF39F0" w:rsidRPr="00DF39F0" w:rsidRDefault="00DF39F0" w:rsidP="00DF39F0">
            <w:pPr>
              <w:pStyle w:val="ae"/>
              <w:spacing w:beforeLines="0" w:afterLines="0"/>
              <w:rPr>
                <w:rFonts w:ascii="Times New Roman" w:hAnsi="Times New Roman"/>
                <w:color w:val="auto"/>
                <w:sz w:val="21"/>
                <w:szCs w:val="21"/>
              </w:rPr>
            </w:pPr>
            <w:r w:rsidRPr="00DF39F0">
              <w:rPr>
                <w:rFonts w:ascii="Times New Roman" w:hAnsi="Times New Roman"/>
                <w:color w:val="auto"/>
                <w:sz w:val="21"/>
                <w:szCs w:val="21"/>
              </w:rPr>
              <w:t>41</w:t>
            </w:r>
          </w:p>
        </w:tc>
        <w:tc>
          <w:tcPr>
            <w:tcW w:w="2694" w:type="dxa"/>
            <w:vAlign w:val="center"/>
          </w:tcPr>
          <w:p w:rsidR="00DF39F0" w:rsidRPr="00DF39F0" w:rsidRDefault="00DF39F0" w:rsidP="00DF39F0">
            <w:pPr>
              <w:jc w:val="center"/>
              <w:rPr>
                <w:color w:val="auto"/>
                <w:sz w:val="21"/>
                <w:szCs w:val="21"/>
              </w:rPr>
            </w:pPr>
            <w:r w:rsidRPr="00DF39F0">
              <w:rPr>
                <w:sz w:val="21"/>
                <w:szCs w:val="21"/>
              </w:rPr>
              <w:t>防腐蚀柜</w:t>
            </w:r>
          </w:p>
        </w:tc>
        <w:tc>
          <w:tcPr>
            <w:tcW w:w="1559" w:type="dxa"/>
            <w:vAlign w:val="center"/>
          </w:tcPr>
          <w:p w:rsidR="00DF39F0" w:rsidRPr="00DF39F0" w:rsidRDefault="00DF39F0" w:rsidP="00DF39F0">
            <w:pPr>
              <w:jc w:val="center"/>
              <w:rPr>
                <w:color w:val="auto"/>
                <w:sz w:val="21"/>
                <w:szCs w:val="21"/>
              </w:rPr>
            </w:pPr>
            <w:r w:rsidRPr="00DF39F0">
              <w:rPr>
                <w:sz w:val="21"/>
                <w:szCs w:val="21"/>
              </w:rPr>
              <w:t>45</w:t>
            </w:r>
            <w:r w:rsidRPr="00DF39F0">
              <w:rPr>
                <w:sz w:val="21"/>
                <w:szCs w:val="21"/>
              </w:rPr>
              <w:t>加仑</w:t>
            </w:r>
          </w:p>
        </w:tc>
        <w:tc>
          <w:tcPr>
            <w:tcW w:w="567" w:type="dxa"/>
            <w:vAlign w:val="center"/>
          </w:tcPr>
          <w:p w:rsidR="00DF39F0" w:rsidRPr="00DF39F0" w:rsidRDefault="00DF39F0" w:rsidP="00DF39F0">
            <w:pPr>
              <w:jc w:val="center"/>
              <w:rPr>
                <w:color w:val="auto"/>
                <w:sz w:val="21"/>
                <w:szCs w:val="21"/>
              </w:rPr>
            </w:pPr>
            <w:r w:rsidRPr="00DF39F0">
              <w:rPr>
                <w:sz w:val="21"/>
                <w:szCs w:val="21"/>
              </w:rPr>
              <w:t>台</w:t>
            </w:r>
          </w:p>
        </w:tc>
        <w:tc>
          <w:tcPr>
            <w:tcW w:w="992" w:type="dxa"/>
            <w:vAlign w:val="center"/>
          </w:tcPr>
          <w:p w:rsidR="00DF39F0" w:rsidRPr="00DF39F0" w:rsidRDefault="00DF39F0" w:rsidP="00DF39F0">
            <w:pPr>
              <w:jc w:val="center"/>
              <w:rPr>
                <w:color w:val="auto"/>
                <w:sz w:val="21"/>
                <w:szCs w:val="21"/>
              </w:rPr>
            </w:pPr>
            <w:r w:rsidRPr="00DF39F0">
              <w:rPr>
                <w:sz w:val="21"/>
                <w:szCs w:val="21"/>
              </w:rPr>
              <w:t>1</w:t>
            </w:r>
          </w:p>
        </w:tc>
        <w:tc>
          <w:tcPr>
            <w:tcW w:w="992" w:type="dxa"/>
            <w:vAlign w:val="center"/>
          </w:tcPr>
          <w:p w:rsidR="00DF39F0" w:rsidRPr="00DF39F0" w:rsidRDefault="00DF39F0" w:rsidP="00DF39F0">
            <w:pPr>
              <w:jc w:val="center"/>
              <w:rPr>
                <w:color w:val="auto"/>
                <w:sz w:val="21"/>
                <w:szCs w:val="21"/>
              </w:rPr>
            </w:pPr>
            <w:r w:rsidRPr="00DF39F0">
              <w:rPr>
                <w:sz w:val="21"/>
                <w:szCs w:val="21"/>
              </w:rPr>
              <w:t>1</w:t>
            </w:r>
          </w:p>
        </w:tc>
        <w:tc>
          <w:tcPr>
            <w:tcW w:w="1360" w:type="dxa"/>
            <w:vAlign w:val="center"/>
          </w:tcPr>
          <w:p w:rsidR="00DF39F0" w:rsidRPr="00DF39F0" w:rsidRDefault="00DF39F0" w:rsidP="00DF39F0">
            <w:pPr>
              <w:jc w:val="center"/>
              <w:rPr>
                <w:color w:val="auto"/>
                <w:sz w:val="21"/>
                <w:szCs w:val="21"/>
              </w:rPr>
            </w:pPr>
            <w:r w:rsidRPr="00DF39F0">
              <w:rPr>
                <w:sz w:val="21"/>
                <w:szCs w:val="21"/>
              </w:rPr>
              <w:t>不变</w:t>
            </w:r>
          </w:p>
        </w:tc>
      </w:tr>
      <w:tr w:rsidR="00DF39F0" w:rsidRPr="00DF39F0" w:rsidTr="00DF39F0">
        <w:trPr>
          <w:cantSplit/>
          <w:trHeight w:val="340"/>
          <w:jc w:val="center"/>
        </w:trPr>
        <w:tc>
          <w:tcPr>
            <w:tcW w:w="567" w:type="dxa"/>
            <w:vAlign w:val="center"/>
          </w:tcPr>
          <w:p w:rsidR="00DF39F0" w:rsidRPr="00DF39F0" w:rsidRDefault="00DF39F0" w:rsidP="00DF39F0">
            <w:pPr>
              <w:pStyle w:val="ae"/>
              <w:spacing w:beforeLines="0" w:afterLines="0"/>
              <w:rPr>
                <w:rFonts w:ascii="Times New Roman" w:hAnsi="Times New Roman"/>
                <w:color w:val="auto"/>
                <w:sz w:val="21"/>
                <w:szCs w:val="21"/>
              </w:rPr>
            </w:pPr>
            <w:r w:rsidRPr="00DF39F0">
              <w:rPr>
                <w:rFonts w:ascii="Times New Roman" w:hAnsi="Times New Roman"/>
                <w:color w:val="auto"/>
                <w:sz w:val="21"/>
                <w:szCs w:val="21"/>
              </w:rPr>
              <w:t>42</w:t>
            </w:r>
          </w:p>
        </w:tc>
        <w:tc>
          <w:tcPr>
            <w:tcW w:w="2694" w:type="dxa"/>
            <w:vAlign w:val="center"/>
          </w:tcPr>
          <w:p w:rsidR="00DF39F0" w:rsidRPr="00DF39F0" w:rsidRDefault="00DF39F0" w:rsidP="00DF39F0">
            <w:pPr>
              <w:jc w:val="center"/>
              <w:rPr>
                <w:color w:val="auto"/>
                <w:sz w:val="21"/>
                <w:szCs w:val="21"/>
              </w:rPr>
            </w:pPr>
            <w:r w:rsidRPr="00DF39F0">
              <w:rPr>
                <w:sz w:val="21"/>
                <w:szCs w:val="21"/>
              </w:rPr>
              <w:t>洗眼装置</w:t>
            </w:r>
          </w:p>
        </w:tc>
        <w:tc>
          <w:tcPr>
            <w:tcW w:w="1559" w:type="dxa"/>
            <w:vAlign w:val="center"/>
          </w:tcPr>
          <w:p w:rsidR="00DF39F0" w:rsidRPr="00DF39F0" w:rsidRDefault="00DF39F0" w:rsidP="00DF39F0">
            <w:pPr>
              <w:jc w:val="center"/>
              <w:rPr>
                <w:color w:val="auto"/>
                <w:sz w:val="21"/>
                <w:szCs w:val="21"/>
              </w:rPr>
            </w:pPr>
            <w:r w:rsidRPr="00DF39F0">
              <w:rPr>
                <w:sz w:val="21"/>
                <w:szCs w:val="21"/>
              </w:rPr>
              <w:t>/</w:t>
            </w:r>
          </w:p>
        </w:tc>
        <w:tc>
          <w:tcPr>
            <w:tcW w:w="567" w:type="dxa"/>
            <w:vAlign w:val="center"/>
          </w:tcPr>
          <w:p w:rsidR="00DF39F0" w:rsidRPr="00DF39F0" w:rsidRDefault="00DF39F0" w:rsidP="00DF39F0">
            <w:pPr>
              <w:jc w:val="center"/>
              <w:rPr>
                <w:color w:val="auto"/>
                <w:sz w:val="21"/>
                <w:szCs w:val="21"/>
              </w:rPr>
            </w:pPr>
            <w:r w:rsidRPr="00DF39F0">
              <w:rPr>
                <w:sz w:val="21"/>
                <w:szCs w:val="21"/>
              </w:rPr>
              <w:t>台</w:t>
            </w:r>
          </w:p>
        </w:tc>
        <w:tc>
          <w:tcPr>
            <w:tcW w:w="992" w:type="dxa"/>
            <w:vAlign w:val="center"/>
          </w:tcPr>
          <w:p w:rsidR="00DF39F0" w:rsidRPr="00DF39F0" w:rsidRDefault="00DF39F0" w:rsidP="00DF39F0">
            <w:pPr>
              <w:jc w:val="center"/>
              <w:rPr>
                <w:color w:val="auto"/>
                <w:sz w:val="21"/>
                <w:szCs w:val="21"/>
              </w:rPr>
            </w:pPr>
            <w:r w:rsidRPr="00DF39F0">
              <w:rPr>
                <w:sz w:val="21"/>
                <w:szCs w:val="21"/>
              </w:rPr>
              <w:t>1</w:t>
            </w:r>
          </w:p>
        </w:tc>
        <w:tc>
          <w:tcPr>
            <w:tcW w:w="992" w:type="dxa"/>
            <w:vAlign w:val="center"/>
          </w:tcPr>
          <w:p w:rsidR="00DF39F0" w:rsidRPr="00DF39F0" w:rsidRDefault="00DF39F0" w:rsidP="00DF39F0">
            <w:pPr>
              <w:jc w:val="center"/>
              <w:rPr>
                <w:color w:val="auto"/>
                <w:sz w:val="21"/>
                <w:szCs w:val="21"/>
              </w:rPr>
            </w:pPr>
            <w:r w:rsidRPr="00DF39F0">
              <w:rPr>
                <w:sz w:val="21"/>
                <w:szCs w:val="21"/>
              </w:rPr>
              <w:t>1</w:t>
            </w:r>
          </w:p>
        </w:tc>
        <w:tc>
          <w:tcPr>
            <w:tcW w:w="1360" w:type="dxa"/>
            <w:vAlign w:val="center"/>
          </w:tcPr>
          <w:p w:rsidR="00DF39F0" w:rsidRPr="00DF39F0" w:rsidRDefault="00DF39F0" w:rsidP="00DF39F0">
            <w:pPr>
              <w:jc w:val="center"/>
              <w:rPr>
                <w:color w:val="auto"/>
                <w:sz w:val="21"/>
                <w:szCs w:val="21"/>
              </w:rPr>
            </w:pPr>
            <w:r w:rsidRPr="00DF39F0">
              <w:rPr>
                <w:sz w:val="21"/>
                <w:szCs w:val="21"/>
              </w:rPr>
              <w:t>不变</w:t>
            </w:r>
          </w:p>
        </w:tc>
      </w:tr>
    </w:tbl>
    <w:p w:rsidR="004972C1" w:rsidRPr="001E1FBE" w:rsidRDefault="004972C1" w:rsidP="00242530">
      <w:pPr>
        <w:pStyle w:val="2"/>
        <w:spacing w:before="0" w:after="0" w:line="360" w:lineRule="auto"/>
        <w:ind w:leftChars="100" w:left="240"/>
        <w:rPr>
          <w:rFonts w:ascii="Times New Roman" w:eastAsia="宋体" w:hAnsi="Times New Roman"/>
          <w:color w:val="auto"/>
          <w:sz w:val="30"/>
          <w:szCs w:val="30"/>
        </w:rPr>
      </w:pPr>
      <w:r w:rsidRPr="001E1FBE">
        <w:rPr>
          <w:rFonts w:ascii="Times New Roman" w:eastAsia="宋体" w:hAnsi="Times New Roman"/>
          <w:color w:val="auto"/>
          <w:sz w:val="30"/>
          <w:szCs w:val="30"/>
        </w:rPr>
        <w:lastRenderedPageBreak/>
        <w:t>3.3</w:t>
      </w:r>
      <w:r w:rsidRPr="001E1FBE">
        <w:rPr>
          <w:rFonts w:ascii="Times New Roman" w:eastAsia="宋体" w:hAnsi="Times New Roman" w:hint="eastAsia"/>
          <w:color w:val="auto"/>
          <w:sz w:val="30"/>
          <w:szCs w:val="30"/>
        </w:rPr>
        <w:t>主要原辅材料及能源</w:t>
      </w:r>
      <w:bookmarkEnd w:id="17"/>
    </w:p>
    <w:p w:rsidR="002F6B87" w:rsidRPr="001E1FBE" w:rsidRDefault="007E6203" w:rsidP="00242530">
      <w:pPr>
        <w:spacing w:line="360" w:lineRule="auto"/>
        <w:ind w:firstLineChars="200" w:firstLine="480"/>
        <w:rPr>
          <w:color w:val="auto"/>
          <w:szCs w:val="20"/>
        </w:rPr>
      </w:pPr>
      <w:r w:rsidRPr="001E1FBE">
        <w:rPr>
          <w:rFonts w:hint="eastAsia"/>
          <w:color w:val="auto"/>
          <w:szCs w:val="20"/>
        </w:rPr>
        <w:t>根据现场勘察和资料查阅，实际</w:t>
      </w:r>
      <w:r w:rsidR="005B12C6">
        <w:rPr>
          <w:rFonts w:hint="eastAsia"/>
          <w:color w:val="auto"/>
          <w:szCs w:val="20"/>
        </w:rPr>
        <w:t>研发规模</w:t>
      </w:r>
      <w:r w:rsidRPr="001E1FBE">
        <w:rPr>
          <w:rFonts w:hint="eastAsia"/>
          <w:color w:val="auto"/>
          <w:szCs w:val="20"/>
        </w:rPr>
        <w:t>、原辅材料用量、能源消耗与环评内容一致</w:t>
      </w:r>
      <w:r w:rsidR="002F6B87" w:rsidRPr="001E1FBE">
        <w:rPr>
          <w:rFonts w:hint="eastAsia"/>
          <w:color w:val="auto"/>
          <w:szCs w:val="20"/>
        </w:rPr>
        <w:t>，具体情况见</w:t>
      </w:r>
      <w:r w:rsidR="002F6B87" w:rsidRPr="001E1FBE">
        <w:rPr>
          <w:rFonts w:hint="eastAsia"/>
          <w:b/>
          <w:color w:val="auto"/>
          <w:szCs w:val="20"/>
        </w:rPr>
        <w:t>表</w:t>
      </w:r>
      <w:r w:rsidR="002F6B87" w:rsidRPr="001E1FBE">
        <w:rPr>
          <w:b/>
          <w:color w:val="auto"/>
          <w:szCs w:val="20"/>
        </w:rPr>
        <w:t>3-</w:t>
      </w:r>
      <w:r w:rsidR="00DD74AC">
        <w:rPr>
          <w:b/>
          <w:color w:val="auto"/>
          <w:szCs w:val="20"/>
        </w:rPr>
        <w:t>6</w:t>
      </w:r>
      <w:r w:rsidR="002F6B87" w:rsidRPr="001E1FBE">
        <w:rPr>
          <w:rFonts w:hint="eastAsia"/>
          <w:color w:val="auto"/>
          <w:szCs w:val="20"/>
        </w:rPr>
        <w:t>。</w:t>
      </w:r>
    </w:p>
    <w:p w:rsidR="002F6B87" w:rsidRPr="001E1FBE" w:rsidRDefault="002F6B87" w:rsidP="00242530">
      <w:pPr>
        <w:spacing w:line="360" w:lineRule="auto"/>
        <w:jc w:val="center"/>
        <w:rPr>
          <w:b/>
          <w:color w:val="auto"/>
        </w:rPr>
      </w:pPr>
      <w:r w:rsidRPr="001E1FBE">
        <w:rPr>
          <w:rFonts w:hint="eastAsia"/>
          <w:b/>
          <w:color w:val="auto"/>
        </w:rPr>
        <w:t>表</w:t>
      </w:r>
      <w:r w:rsidRPr="001E1FBE">
        <w:rPr>
          <w:b/>
          <w:color w:val="auto"/>
        </w:rPr>
        <w:t>3-</w:t>
      </w:r>
      <w:r w:rsidR="00DD74AC">
        <w:rPr>
          <w:b/>
          <w:color w:val="auto"/>
        </w:rPr>
        <w:t>6</w:t>
      </w:r>
      <w:r w:rsidR="0062400A">
        <w:rPr>
          <w:rFonts w:hint="eastAsia"/>
          <w:b/>
          <w:color w:val="auto"/>
        </w:rPr>
        <w:t xml:space="preserve">  </w:t>
      </w:r>
      <w:r w:rsidRPr="001E1FBE">
        <w:rPr>
          <w:rFonts w:hint="eastAsia"/>
          <w:b/>
          <w:color w:val="auto"/>
        </w:rPr>
        <w:t>主要原辅材料及能源使用调查情况一览表</w:t>
      </w:r>
      <w:r w:rsidR="00CB4884" w:rsidRPr="001E1FBE">
        <w:rPr>
          <w:rFonts w:hint="eastAsia"/>
          <w:b/>
          <w:color w:val="auto"/>
        </w:rPr>
        <w:tab/>
      </w:r>
    </w:p>
    <w:tbl>
      <w:tblPr>
        <w:tblW w:w="5000" w:type="pct"/>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0A0"/>
      </w:tblPr>
      <w:tblGrid>
        <w:gridCol w:w="908"/>
        <w:gridCol w:w="3217"/>
        <w:gridCol w:w="1411"/>
        <w:gridCol w:w="1793"/>
        <w:gridCol w:w="1402"/>
      </w:tblGrid>
      <w:tr w:rsidR="00971C8F" w:rsidRPr="005D337A" w:rsidTr="005D337A">
        <w:trPr>
          <w:trHeight w:val="340"/>
        </w:trPr>
        <w:tc>
          <w:tcPr>
            <w:tcW w:w="520" w:type="pct"/>
            <w:vAlign w:val="center"/>
          </w:tcPr>
          <w:p w:rsidR="002F6B87" w:rsidRPr="005D337A" w:rsidRDefault="002F6B87" w:rsidP="005D337A">
            <w:pPr>
              <w:pStyle w:val="ae"/>
              <w:spacing w:beforeLines="0" w:afterLines="0"/>
              <w:rPr>
                <w:rFonts w:ascii="Times New Roman" w:hAnsi="Times New Roman"/>
                <w:b/>
                <w:color w:val="auto"/>
                <w:sz w:val="21"/>
                <w:szCs w:val="21"/>
              </w:rPr>
            </w:pPr>
            <w:r w:rsidRPr="005D337A">
              <w:rPr>
                <w:rFonts w:ascii="Times New Roman" w:hAnsi="Times New Roman"/>
                <w:b/>
                <w:color w:val="auto"/>
                <w:sz w:val="21"/>
                <w:szCs w:val="21"/>
              </w:rPr>
              <w:t>项目</w:t>
            </w:r>
          </w:p>
        </w:tc>
        <w:tc>
          <w:tcPr>
            <w:tcW w:w="1842" w:type="pct"/>
            <w:vAlign w:val="center"/>
          </w:tcPr>
          <w:p w:rsidR="002F6B87" w:rsidRPr="005D337A" w:rsidRDefault="002F6B87" w:rsidP="005D337A">
            <w:pPr>
              <w:pStyle w:val="ae"/>
              <w:spacing w:beforeLines="0" w:afterLines="0"/>
              <w:rPr>
                <w:rFonts w:ascii="Times New Roman" w:hAnsi="Times New Roman"/>
                <w:b/>
                <w:color w:val="auto"/>
                <w:sz w:val="21"/>
                <w:szCs w:val="21"/>
              </w:rPr>
            </w:pPr>
            <w:r w:rsidRPr="005D337A">
              <w:rPr>
                <w:rFonts w:ascii="Times New Roman" w:hAnsi="Times New Roman"/>
                <w:b/>
                <w:color w:val="auto"/>
                <w:sz w:val="21"/>
                <w:szCs w:val="21"/>
              </w:rPr>
              <w:t>名称</w:t>
            </w:r>
          </w:p>
        </w:tc>
        <w:tc>
          <w:tcPr>
            <w:tcW w:w="808" w:type="pct"/>
            <w:vAlign w:val="center"/>
          </w:tcPr>
          <w:p w:rsidR="002F6B87" w:rsidRPr="005D337A" w:rsidRDefault="002F6B87" w:rsidP="005D337A">
            <w:pPr>
              <w:pStyle w:val="ae"/>
              <w:spacing w:beforeLines="0" w:afterLines="0"/>
              <w:rPr>
                <w:rFonts w:ascii="Times New Roman" w:hAnsi="Times New Roman"/>
                <w:b/>
                <w:color w:val="auto"/>
                <w:sz w:val="21"/>
                <w:szCs w:val="21"/>
              </w:rPr>
            </w:pPr>
            <w:r w:rsidRPr="005D337A">
              <w:rPr>
                <w:rFonts w:ascii="Times New Roman" w:hAnsi="Times New Roman"/>
                <w:b/>
                <w:color w:val="auto"/>
                <w:sz w:val="21"/>
                <w:szCs w:val="21"/>
              </w:rPr>
              <w:t>环评数量</w:t>
            </w:r>
          </w:p>
        </w:tc>
        <w:tc>
          <w:tcPr>
            <w:tcW w:w="1027" w:type="pct"/>
            <w:vAlign w:val="center"/>
          </w:tcPr>
          <w:p w:rsidR="002F6B87" w:rsidRPr="005D337A" w:rsidRDefault="002F6B87" w:rsidP="005D337A">
            <w:pPr>
              <w:pStyle w:val="ae"/>
              <w:spacing w:beforeLines="0" w:afterLines="0"/>
              <w:rPr>
                <w:rFonts w:ascii="Times New Roman" w:hAnsi="Times New Roman"/>
                <w:b/>
                <w:color w:val="auto"/>
                <w:sz w:val="21"/>
                <w:szCs w:val="21"/>
              </w:rPr>
            </w:pPr>
            <w:r w:rsidRPr="005D337A">
              <w:rPr>
                <w:rFonts w:ascii="Times New Roman" w:hAnsi="Times New Roman"/>
                <w:b/>
                <w:color w:val="auto"/>
                <w:sz w:val="21"/>
                <w:szCs w:val="21"/>
              </w:rPr>
              <w:t>实际</w:t>
            </w:r>
            <w:r w:rsidR="003C5F02" w:rsidRPr="005D337A">
              <w:rPr>
                <w:rFonts w:ascii="Times New Roman" w:hAnsi="Times New Roman"/>
                <w:b/>
                <w:color w:val="auto"/>
                <w:sz w:val="21"/>
                <w:szCs w:val="21"/>
              </w:rPr>
              <w:t>规模</w:t>
            </w:r>
          </w:p>
        </w:tc>
        <w:tc>
          <w:tcPr>
            <w:tcW w:w="803" w:type="pct"/>
            <w:vAlign w:val="center"/>
          </w:tcPr>
          <w:p w:rsidR="002F6B87" w:rsidRPr="005D337A" w:rsidRDefault="002F6B87" w:rsidP="005D337A">
            <w:pPr>
              <w:pStyle w:val="ae"/>
              <w:spacing w:beforeLines="0" w:afterLines="0"/>
              <w:rPr>
                <w:rFonts w:ascii="Times New Roman" w:hAnsi="Times New Roman"/>
                <w:b/>
                <w:color w:val="auto"/>
                <w:sz w:val="21"/>
                <w:szCs w:val="21"/>
              </w:rPr>
            </w:pPr>
            <w:r w:rsidRPr="005D337A">
              <w:rPr>
                <w:rFonts w:ascii="Times New Roman" w:hAnsi="Times New Roman"/>
                <w:b/>
                <w:color w:val="auto"/>
                <w:sz w:val="21"/>
                <w:szCs w:val="21"/>
              </w:rPr>
              <w:t>变化情况</w:t>
            </w:r>
          </w:p>
        </w:tc>
      </w:tr>
      <w:tr w:rsidR="00373AC7" w:rsidRPr="005D337A" w:rsidTr="005D337A">
        <w:trPr>
          <w:trHeight w:val="340"/>
        </w:trPr>
        <w:tc>
          <w:tcPr>
            <w:tcW w:w="520" w:type="pct"/>
            <w:vMerge w:val="restart"/>
            <w:vAlign w:val="center"/>
          </w:tcPr>
          <w:p w:rsidR="00373AC7" w:rsidRPr="005D337A" w:rsidRDefault="00373AC7" w:rsidP="005D337A">
            <w:pPr>
              <w:pStyle w:val="ae"/>
              <w:spacing w:beforeLines="0" w:afterLines="0"/>
              <w:rPr>
                <w:rFonts w:ascii="Times New Roman" w:hAnsi="Times New Roman"/>
                <w:color w:val="auto"/>
                <w:sz w:val="21"/>
                <w:szCs w:val="21"/>
              </w:rPr>
            </w:pPr>
            <w:r w:rsidRPr="005D337A">
              <w:rPr>
                <w:rFonts w:ascii="Times New Roman" w:hAnsi="Times New Roman"/>
                <w:color w:val="auto"/>
                <w:sz w:val="21"/>
                <w:szCs w:val="21"/>
              </w:rPr>
              <w:t>研发方案</w:t>
            </w:r>
          </w:p>
        </w:tc>
        <w:tc>
          <w:tcPr>
            <w:tcW w:w="1842" w:type="pct"/>
            <w:vAlign w:val="center"/>
          </w:tcPr>
          <w:p w:rsidR="00373AC7" w:rsidRPr="005D337A" w:rsidRDefault="00373AC7" w:rsidP="005D337A">
            <w:pPr>
              <w:pStyle w:val="ae"/>
              <w:spacing w:beforeLines="0" w:afterLines="0"/>
              <w:rPr>
                <w:rFonts w:ascii="Times New Roman" w:hAnsi="Times New Roman"/>
                <w:color w:val="auto"/>
                <w:sz w:val="21"/>
                <w:szCs w:val="21"/>
              </w:rPr>
            </w:pPr>
            <w:r w:rsidRPr="005D337A">
              <w:rPr>
                <w:rFonts w:ascii="Times New Roman" w:hAnsi="Times New Roman"/>
                <w:color w:val="auto"/>
                <w:sz w:val="21"/>
                <w:szCs w:val="21"/>
              </w:rPr>
              <w:t>血液、体液试验样品检测</w:t>
            </w:r>
          </w:p>
        </w:tc>
        <w:tc>
          <w:tcPr>
            <w:tcW w:w="808" w:type="pct"/>
            <w:vAlign w:val="center"/>
          </w:tcPr>
          <w:p w:rsidR="00373AC7" w:rsidRPr="005D337A" w:rsidRDefault="00373AC7" w:rsidP="005D337A">
            <w:pPr>
              <w:jc w:val="center"/>
              <w:rPr>
                <w:color w:val="auto"/>
                <w:sz w:val="21"/>
                <w:szCs w:val="21"/>
              </w:rPr>
            </w:pPr>
            <w:r w:rsidRPr="005D337A">
              <w:rPr>
                <w:color w:val="auto"/>
                <w:sz w:val="21"/>
                <w:szCs w:val="21"/>
              </w:rPr>
              <w:t>100</w:t>
            </w:r>
            <w:r w:rsidRPr="005D337A">
              <w:rPr>
                <w:color w:val="auto"/>
                <w:sz w:val="21"/>
                <w:szCs w:val="21"/>
              </w:rPr>
              <w:t>万测试</w:t>
            </w:r>
            <w:r w:rsidRPr="005D337A">
              <w:rPr>
                <w:color w:val="auto"/>
                <w:sz w:val="21"/>
                <w:szCs w:val="21"/>
              </w:rPr>
              <w:t>/a</w:t>
            </w:r>
          </w:p>
        </w:tc>
        <w:tc>
          <w:tcPr>
            <w:tcW w:w="1027" w:type="pct"/>
            <w:vAlign w:val="center"/>
          </w:tcPr>
          <w:p w:rsidR="00373AC7" w:rsidRPr="005D337A" w:rsidRDefault="00373AC7" w:rsidP="005D337A">
            <w:pPr>
              <w:jc w:val="center"/>
              <w:rPr>
                <w:color w:val="auto"/>
                <w:sz w:val="21"/>
                <w:szCs w:val="21"/>
              </w:rPr>
            </w:pPr>
            <w:r w:rsidRPr="005D337A">
              <w:rPr>
                <w:color w:val="auto"/>
                <w:sz w:val="21"/>
                <w:szCs w:val="21"/>
              </w:rPr>
              <w:t>100</w:t>
            </w:r>
            <w:r w:rsidRPr="005D337A">
              <w:rPr>
                <w:color w:val="auto"/>
                <w:sz w:val="21"/>
                <w:szCs w:val="21"/>
              </w:rPr>
              <w:t>万测试</w:t>
            </w:r>
            <w:r w:rsidRPr="005D337A">
              <w:rPr>
                <w:color w:val="auto"/>
                <w:sz w:val="21"/>
                <w:szCs w:val="21"/>
              </w:rPr>
              <w:t>/a</w:t>
            </w:r>
          </w:p>
        </w:tc>
        <w:tc>
          <w:tcPr>
            <w:tcW w:w="803" w:type="pct"/>
            <w:vAlign w:val="center"/>
          </w:tcPr>
          <w:p w:rsidR="00373AC7" w:rsidRPr="005D337A" w:rsidRDefault="00373AC7" w:rsidP="005D337A">
            <w:pPr>
              <w:pStyle w:val="ae"/>
              <w:spacing w:beforeLines="0" w:afterLines="0"/>
              <w:rPr>
                <w:rFonts w:ascii="Times New Roman" w:hAnsi="Times New Roman"/>
                <w:color w:val="auto"/>
                <w:sz w:val="21"/>
                <w:szCs w:val="21"/>
              </w:rPr>
            </w:pPr>
            <w:r w:rsidRPr="005D337A">
              <w:rPr>
                <w:rFonts w:ascii="Times New Roman" w:hAnsi="Times New Roman"/>
                <w:color w:val="auto"/>
                <w:sz w:val="21"/>
                <w:szCs w:val="21"/>
              </w:rPr>
              <w:t>不变</w:t>
            </w:r>
          </w:p>
        </w:tc>
      </w:tr>
      <w:tr w:rsidR="00373AC7" w:rsidRPr="005D337A" w:rsidTr="005D337A">
        <w:trPr>
          <w:trHeight w:val="340"/>
        </w:trPr>
        <w:tc>
          <w:tcPr>
            <w:tcW w:w="520" w:type="pct"/>
            <w:vMerge/>
            <w:vAlign w:val="center"/>
          </w:tcPr>
          <w:p w:rsidR="00373AC7" w:rsidRPr="005D337A" w:rsidRDefault="00373AC7" w:rsidP="005D337A">
            <w:pPr>
              <w:pStyle w:val="ae"/>
              <w:spacing w:beforeLines="0" w:afterLines="0"/>
              <w:rPr>
                <w:rFonts w:ascii="Times New Roman" w:hAnsi="Times New Roman"/>
                <w:color w:val="auto"/>
                <w:sz w:val="21"/>
                <w:szCs w:val="21"/>
              </w:rPr>
            </w:pPr>
          </w:p>
        </w:tc>
        <w:tc>
          <w:tcPr>
            <w:tcW w:w="1842" w:type="pct"/>
            <w:vAlign w:val="center"/>
          </w:tcPr>
          <w:p w:rsidR="00373AC7" w:rsidRPr="005D337A" w:rsidRDefault="00373AC7" w:rsidP="005D337A">
            <w:pPr>
              <w:pStyle w:val="ae"/>
              <w:spacing w:beforeLines="0" w:afterLines="0"/>
              <w:rPr>
                <w:rFonts w:ascii="Times New Roman" w:hAnsi="Times New Roman"/>
                <w:color w:val="auto"/>
                <w:sz w:val="21"/>
                <w:szCs w:val="21"/>
              </w:rPr>
            </w:pPr>
            <w:r w:rsidRPr="005D337A">
              <w:rPr>
                <w:rFonts w:ascii="Times New Roman" w:hAnsi="Times New Roman"/>
                <w:color w:val="auto"/>
                <w:sz w:val="21"/>
                <w:szCs w:val="21"/>
              </w:rPr>
              <w:t>组织、液基试验样品</w:t>
            </w:r>
          </w:p>
        </w:tc>
        <w:tc>
          <w:tcPr>
            <w:tcW w:w="808" w:type="pct"/>
            <w:vAlign w:val="center"/>
          </w:tcPr>
          <w:p w:rsidR="00373AC7" w:rsidRPr="005D337A" w:rsidRDefault="00373AC7" w:rsidP="005D337A">
            <w:pPr>
              <w:jc w:val="center"/>
              <w:rPr>
                <w:color w:val="auto"/>
                <w:sz w:val="21"/>
                <w:szCs w:val="21"/>
              </w:rPr>
            </w:pPr>
            <w:r w:rsidRPr="005D337A">
              <w:rPr>
                <w:color w:val="auto"/>
                <w:sz w:val="21"/>
                <w:szCs w:val="21"/>
              </w:rPr>
              <w:t>20</w:t>
            </w:r>
            <w:r w:rsidRPr="005D337A">
              <w:rPr>
                <w:color w:val="auto"/>
                <w:sz w:val="21"/>
                <w:szCs w:val="21"/>
              </w:rPr>
              <w:t>万测试</w:t>
            </w:r>
            <w:r w:rsidRPr="005D337A">
              <w:rPr>
                <w:color w:val="auto"/>
                <w:sz w:val="21"/>
                <w:szCs w:val="21"/>
              </w:rPr>
              <w:t>/a</w:t>
            </w:r>
          </w:p>
        </w:tc>
        <w:tc>
          <w:tcPr>
            <w:tcW w:w="1027" w:type="pct"/>
            <w:vAlign w:val="center"/>
          </w:tcPr>
          <w:p w:rsidR="00373AC7" w:rsidRPr="005D337A" w:rsidRDefault="00373AC7" w:rsidP="005D337A">
            <w:pPr>
              <w:jc w:val="center"/>
              <w:rPr>
                <w:color w:val="auto"/>
                <w:sz w:val="21"/>
                <w:szCs w:val="21"/>
              </w:rPr>
            </w:pPr>
            <w:r w:rsidRPr="005D337A">
              <w:rPr>
                <w:color w:val="auto"/>
                <w:sz w:val="21"/>
                <w:szCs w:val="21"/>
              </w:rPr>
              <w:t>20</w:t>
            </w:r>
            <w:r w:rsidRPr="005D337A">
              <w:rPr>
                <w:color w:val="auto"/>
                <w:sz w:val="21"/>
                <w:szCs w:val="21"/>
              </w:rPr>
              <w:t>万测试</w:t>
            </w:r>
            <w:r w:rsidRPr="005D337A">
              <w:rPr>
                <w:color w:val="auto"/>
                <w:sz w:val="21"/>
                <w:szCs w:val="21"/>
              </w:rPr>
              <w:t>/a</w:t>
            </w:r>
          </w:p>
        </w:tc>
        <w:tc>
          <w:tcPr>
            <w:tcW w:w="803" w:type="pct"/>
            <w:vAlign w:val="center"/>
          </w:tcPr>
          <w:p w:rsidR="00373AC7" w:rsidRPr="005D337A" w:rsidRDefault="00373AC7" w:rsidP="005D337A">
            <w:pPr>
              <w:pStyle w:val="ae"/>
              <w:spacing w:beforeLines="0" w:afterLines="0"/>
              <w:rPr>
                <w:rFonts w:ascii="Times New Roman" w:hAnsi="Times New Roman"/>
                <w:color w:val="auto"/>
                <w:sz w:val="21"/>
                <w:szCs w:val="21"/>
              </w:rPr>
            </w:pPr>
            <w:r w:rsidRPr="005D337A">
              <w:rPr>
                <w:rFonts w:ascii="Times New Roman" w:hAnsi="Times New Roman"/>
                <w:color w:val="auto"/>
                <w:sz w:val="21"/>
                <w:szCs w:val="21"/>
              </w:rPr>
              <w:t>不变</w:t>
            </w:r>
          </w:p>
        </w:tc>
      </w:tr>
      <w:tr w:rsidR="00373AC7" w:rsidRPr="005D337A" w:rsidTr="005D337A">
        <w:trPr>
          <w:trHeight w:val="340"/>
        </w:trPr>
        <w:tc>
          <w:tcPr>
            <w:tcW w:w="520" w:type="pct"/>
            <w:vMerge w:val="restart"/>
            <w:vAlign w:val="center"/>
          </w:tcPr>
          <w:p w:rsidR="00373AC7" w:rsidRPr="005D337A" w:rsidRDefault="00373AC7" w:rsidP="005D337A">
            <w:pPr>
              <w:pStyle w:val="ae"/>
              <w:spacing w:beforeLines="0" w:afterLines="0"/>
              <w:rPr>
                <w:rFonts w:ascii="Times New Roman" w:hAnsi="Times New Roman"/>
                <w:color w:val="auto"/>
                <w:sz w:val="21"/>
                <w:szCs w:val="21"/>
              </w:rPr>
            </w:pPr>
            <w:r w:rsidRPr="005D337A">
              <w:rPr>
                <w:rFonts w:ascii="Times New Roman" w:hAnsi="Times New Roman"/>
                <w:color w:val="auto"/>
                <w:sz w:val="21"/>
                <w:szCs w:val="21"/>
              </w:rPr>
              <w:t>病理组织标本</w:t>
            </w:r>
            <w:r w:rsidR="0061587B" w:rsidRPr="005D337A">
              <w:rPr>
                <w:rFonts w:ascii="Times New Roman" w:hAnsi="Times New Roman"/>
                <w:color w:val="auto"/>
                <w:sz w:val="21"/>
                <w:szCs w:val="21"/>
              </w:rPr>
              <w:t>检查</w:t>
            </w:r>
            <w:r w:rsidRPr="005D337A">
              <w:rPr>
                <w:rFonts w:ascii="Times New Roman" w:hAnsi="Times New Roman"/>
                <w:color w:val="auto"/>
                <w:sz w:val="21"/>
                <w:szCs w:val="21"/>
              </w:rPr>
              <w:t>原辅材料</w:t>
            </w:r>
          </w:p>
        </w:tc>
        <w:tc>
          <w:tcPr>
            <w:tcW w:w="1842" w:type="pct"/>
            <w:vAlign w:val="center"/>
          </w:tcPr>
          <w:p w:rsidR="00373AC7" w:rsidRPr="005D337A" w:rsidRDefault="00373AC7" w:rsidP="005D337A">
            <w:pPr>
              <w:pStyle w:val="ae"/>
              <w:spacing w:beforeLines="0" w:afterLines="0"/>
              <w:rPr>
                <w:rFonts w:ascii="Times New Roman" w:hAnsi="Times New Roman"/>
                <w:color w:val="auto"/>
                <w:sz w:val="21"/>
                <w:szCs w:val="21"/>
              </w:rPr>
            </w:pPr>
            <w:r w:rsidRPr="005D337A">
              <w:rPr>
                <w:rFonts w:ascii="Times New Roman" w:hAnsi="Times New Roman"/>
                <w:sz w:val="21"/>
                <w:szCs w:val="21"/>
              </w:rPr>
              <w:t>无水乙醇</w:t>
            </w:r>
          </w:p>
        </w:tc>
        <w:tc>
          <w:tcPr>
            <w:tcW w:w="808" w:type="pct"/>
            <w:vAlign w:val="center"/>
          </w:tcPr>
          <w:p w:rsidR="00373AC7" w:rsidRPr="005D337A" w:rsidRDefault="00373AC7" w:rsidP="005D337A">
            <w:pPr>
              <w:jc w:val="center"/>
              <w:rPr>
                <w:color w:val="auto"/>
                <w:sz w:val="21"/>
                <w:szCs w:val="21"/>
              </w:rPr>
            </w:pPr>
            <w:r w:rsidRPr="005D337A">
              <w:rPr>
                <w:sz w:val="21"/>
                <w:szCs w:val="21"/>
              </w:rPr>
              <w:t xml:space="preserve">500 </w:t>
            </w:r>
            <w:r w:rsidRPr="005D337A">
              <w:rPr>
                <w:sz w:val="21"/>
                <w:szCs w:val="21"/>
              </w:rPr>
              <w:t>瓶</w:t>
            </w:r>
            <w:r w:rsidRPr="005D337A">
              <w:rPr>
                <w:sz w:val="21"/>
                <w:szCs w:val="21"/>
              </w:rPr>
              <w:t>/a</w:t>
            </w:r>
          </w:p>
        </w:tc>
        <w:tc>
          <w:tcPr>
            <w:tcW w:w="1027" w:type="pct"/>
            <w:vAlign w:val="center"/>
          </w:tcPr>
          <w:p w:rsidR="00373AC7" w:rsidRPr="005D337A" w:rsidRDefault="00373AC7" w:rsidP="005D337A">
            <w:pPr>
              <w:jc w:val="center"/>
              <w:rPr>
                <w:color w:val="auto"/>
                <w:sz w:val="21"/>
                <w:szCs w:val="21"/>
              </w:rPr>
            </w:pPr>
            <w:r w:rsidRPr="005D337A">
              <w:rPr>
                <w:sz w:val="21"/>
                <w:szCs w:val="21"/>
              </w:rPr>
              <w:t xml:space="preserve">500 </w:t>
            </w:r>
            <w:r w:rsidRPr="005D337A">
              <w:rPr>
                <w:sz w:val="21"/>
                <w:szCs w:val="21"/>
              </w:rPr>
              <w:t>瓶</w:t>
            </w:r>
            <w:r w:rsidRPr="005D337A">
              <w:rPr>
                <w:sz w:val="21"/>
                <w:szCs w:val="21"/>
              </w:rPr>
              <w:t>/a</w:t>
            </w:r>
          </w:p>
        </w:tc>
        <w:tc>
          <w:tcPr>
            <w:tcW w:w="803" w:type="pct"/>
            <w:vAlign w:val="center"/>
          </w:tcPr>
          <w:p w:rsidR="00373AC7" w:rsidRPr="005D337A" w:rsidRDefault="00373AC7" w:rsidP="005D337A">
            <w:pPr>
              <w:pStyle w:val="ae"/>
              <w:spacing w:beforeLines="0" w:afterLines="0"/>
              <w:rPr>
                <w:rFonts w:ascii="Times New Roman" w:hAnsi="Times New Roman"/>
                <w:color w:val="auto"/>
                <w:sz w:val="21"/>
                <w:szCs w:val="21"/>
              </w:rPr>
            </w:pPr>
            <w:r w:rsidRPr="005D337A">
              <w:rPr>
                <w:rFonts w:ascii="Times New Roman" w:hAnsi="Times New Roman"/>
                <w:color w:val="auto"/>
                <w:sz w:val="21"/>
                <w:szCs w:val="21"/>
              </w:rPr>
              <w:t>不变</w:t>
            </w:r>
          </w:p>
        </w:tc>
      </w:tr>
      <w:tr w:rsidR="00373AC7" w:rsidRPr="005D337A" w:rsidTr="005D337A">
        <w:trPr>
          <w:trHeight w:val="340"/>
        </w:trPr>
        <w:tc>
          <w:tcPr>
            <w:tcW w:w="520" w:type="pct"/>
            <w:vMerge/>
            <w:vAlign w:val="center"/>
          </w:tcPr>
          <w:p w:rsidR="00373AC7" w:rsidRPr="005D337A" w:rsidRDefault="00373AC7" w:rsidP="005D337A">
            <w:pPr>
              <w:pStyle w:val="ae"/>
              <w:spacing w:beforeLines="0" w:afterLines="0"/>
              <w:rPr>
                <w:rFonts w:ascii="Times New Roman" w:hAnsi="Times New Roman"/>
                <w:color w:val="auto"/>
                <w:sz w:val="21"/>
                <w:szCs w:val="21"/>
              </w:rPr>
            </w:pPr>
          </w:p>
        </w:tc>
        <w:tc>
          <w:tcPr>
            <w:tcW w:w="1842" w:type="pct"/>
            <w:vAlign w:val="center"/>
          </w:tcPr>
          <w:p w:rsidR="00373AC7" w:rsidRPr="005D337A" w:rsidRDefault="00373AC7" w:rsidP="005D337A">
            <w:pPr>
              <w:pStyle w:val="ae"/>
              <w:spacing w:beforeLines="0" w:afterLines="0"/>
              <w:rPr>
                <w:rFonts w:ascii="Times New Roman" w:hAnsi="Times New Roman"/>
                <w:color w:val="auto"/>
                <w:sz w:val="21"/>
                <w:szCs w:val="21"/>
              </w:rPr>
            </w:pPr>
            <w:r w:rsidRPr="005D337A">
              <w:rPr>
                <w:rFonts w:ascii="Times New Roman" w:hAnsi="Times New Roman"/>
                <w:sz w:val="21"/>
                <w:szCs w:val="21"/>
              </w:rPr>
              <w:t>乙醇（</w:t>
            </w:r>
            <w:r w:rsidRPr="005D337A">
              <w:rPr>
                <w:rFonts w:ascii="Times New Roman" w:hAnsi="Times New Roman"/>
                <w:sz w:val="21"/>
                <w:szCs w:val="21"/>
              </w:rPr>
              <w:t>95%</w:t>
            </w:r>
            <w:r w:rsidRPr="005D337A">
              <w:rPr>
                <w:rFonts w:ascii="Times New Roman" w:hAnsi="Times New Roman"/>
                <w:sz w:val="21"/>
                <w:szCs w:val="21"/>
              </w:rPr>
              <w:t>）</w:t>
            </w:r>
          </w:p>
        </w:tc>
        <w:tc>
          <w:tcPr>
            <w:tcW w:w="808" w:type="pct"/>
            <w:vAlign w:val="center"/>
          </w:tcPr>
          <w:p w:rsidR="00373AC7" w:rsidRPr="005D337A" w:rsidRDefault="00373AC7" w:rsidP="005D337A">
            <w:pPr>
              <w:jc w:val="center"/>
              <w:rPr>
                <w:color w:val="auto"/>
                <w:sz w:val="21"/>
                <w:szCs w:val="21"/>
              </w:rPr>
            </w:pPr>
            <w:r w:rsidRPr="005D337A">
              <w:rPr>
                <w:sz w:val="21"/>
                <w:szCs w:val="21"/>
              </w:rPr>
              <w:t xml:space="preserve">500 </w:t>
            </w:r>
            <w:r w:rsidRPr="005D337A">
              <w:rPr>
                <w:sz w:val="21"/>
                <w:szCs w:val="21"/>
              </w:rPr>
              <w:t>瓶</w:t>
            </w:r>
            <w:r w:rsidRPr="005D337A">
              <w:rPr>
                <w:sz w:val="21"/>
                <w:szCs w:val="21"/>
              </w:rPr>
              <w:t>/a</w:t>
            </w:r>
          </w:p>
        </w:tc>
        <w:tc>
          <w:tcPr>
            <w:tcW w:w="1027" w:type="pct"/>
            <w:vAlign w:val="center"/>
          </w:tcPr>
          <w:p w:rsidR="00373AC7" w:rsidRPr="005D337A" w:rsidRDefault="00373AC7" w:rsidP="005D337A">
            <w:pPr>
              <w:jc w:val="center"/>
              <w:rPr>
                <w:color w:val="auto"/>
                <w:sz w:val="21"/>
                <w:szCs w:val="21"/>
              </w:rPr>
            </w:pPr>
            <w:r w:rsidRPr="005D337A">
              <w:rPr>
                <w:sz w:val="21"/>
                <w:szCs w:val="21"/>
              </w:rPr>
              <w:t xml:space="preserve">500 </w:t>
            </w:r>
            <w:r w:rsidRPr="005D337A">
              <w:rPr>
                <w:sz w:val="21"/>
                <w:szCs w:val="21"/>
              </w:rPr>
              <w:t>瓶</w:t>
            </w:r>
            <w:r w:rsidRPr="005D337A">
              <w:rPr>
                <w:sz w:val="21"/>
                <w:szCs w:val="21"/>
              </w:rPr>
              <w:t>/a</w:t>
            </w:r>
          </w:p>
        </w:tc>
        <w:tc>
          <w:tcPr>
            <w:tcW w:w="803" w:type="pct"/>
            <w:vAlign w:val="center"/>
          </w:tcPr>
          <w:p w:rsidR="00373AC7" w:rsidRPr="005D337A" w:rsidRDefault="00373AC7" w:rsidP="005D337A">
            <w:pPr>
              <w:pStyle w:val="ae"/>
              <w:spacing w:beforeLines="0" w:afterLines="0"/>
              <w:rPr>
                <w:rFonts w:ascii="Times New Roman" w:hAnsi="Times New Roman"/>
                <w:color w:val="auto"/>
                <w:sz w:val="21"/>
                <w:szCs w:val="21"/>
              </w:rPr>
            </w:pPr>
            <w:r w:rsidRPr="005D337A">
              <w:rPr>
                <w:rFonts w:ascii="Times New Roman" w:hAnsi="Times New Roman"/>
                <w:color w:val="auto"/>
                <w:sz w:val="21"/>
                <w:szCs w:val="21"/>
              </w:rPr>
              <w:t>不变</w:t>
            </w:r>
          </w:p>
        </w:tc>
      </w:tr>
      <w:tr w:rsidR="00373AC7" w:rsidRPr="005D337A" w:rsidTr="005D337A">
        <w:trPr>
          <w:trHeight w:val="340"/>
        </w:trPr>
        <w:tc>
          <w:tcPr>
            <w:tcW w:w="520" w:type="pct"/>
            <w:vMerge/>
            <w:vAlign w:val="center"/>
          </w:tcPr>
          <w:p w:rsidR="00373AC7" w:rsidRPr="005D337A" w:rsidRDefault="00373AC7" w:rsidP="005D337A">
            <w:pPr>
              <w:pStyle w:val="ae"/>
              <w:spacing w:beforeLines="0" w:afterLines="0"/>
              <w:rPr>
                <w:rFonts w:ascii="Times New Roman" w:hAnsi="Times New Roman"/>
                <w:color w:val="auto"/>
                <w:sz w:val="21"/>
                <w:szCs w:val="21"/>
              </w:rPr>
            </w:pPr>
          </w:p>
        </w:tc>
        <w:tc>
          <w:tcPr>
            <w:tcW w:w="1842" w:type="pct"/>
            <w:vAlign w:val="center"/>
          </w:tcPr>
          <w:p w:rsidR="00373AC7" w:rsidRPr="005D337A" w:rsidRDefault="00373AC7" w:rsidP="005D337A">
            <w:pPr>
              <w:pStyle w:val="ae"/>
              <w:spacing w:beforeLines="0" w:afterLines="0"/>
              <w:rPr>
                <w:rFonts w:ascii="Times New Roman" w:hAnsi="Times New Roman"/>
                <w:color w:val="auto"/>
                <w:sz w:val="21"/>
                <w:szCs w:val="21"/>
              </w:rPr>
            </w:pPr>
            <w:r w:rsidRPr="005D337A">
              <w:rPr>
                <w:rFonts w:ascii="Times New Roman" w:hAnsi="Times New Roman"/>
                <w:sz w:val="21"/>
                <w:szCs w:val="21"/>
              </w:rPr>
              <w:t>乙醇（</w:t>
            </w:r>
            <w:r w:rsidRPr="005D337A">
              <w:rPr>
                <w:rFonts w:ascii="Times New Roman" w:hAnsi="Times New Roman"/>
                <w:sz w:val="21"/>
                <w:szCs w:val="21"/>
              </w:rPr>
              <w:t>75%</w:t>
            </w:r>
            <w:r w:rsidRPr="005D337A">
              <w:rPr>
                <w:rFonts w:ascii="Times New Roman" w:hAnsi="Times New Roman"/>
                <w:sz w:val="21"/>
                <w:szCs w:val="21"/>
              </w:rPr>
              <w:t>）</w:t>
            </w:r>
          </w:p>
        </w:tc>
        <w:tc>
          <w:tcPr>
            <w:tcW w:w="808" w:type="pct"/>
            <w:vAlign w:val="center"/>
          </w:tcPr>
          <w:p w:rsidR="00373AC7" w:rsidRPr="005D337A" w:rsidRDefault="00373AC7" w:rsidP="005D337A">
            <w:pPr>
              <w:jc w:val="center"/>
              <w:rPr>
                <w:color w:val="auto"/>
                <w:sz w:val="21"/>
                <w:szCs w:val="21"/>
              </w:rPr>
            </w:pPr>
            <w:r w:rsidRPr="005D337A">
              <w:rPr>
                <w:sz w:val="21"/>
                <w:szCs w:val="21"/>
              </w:rPr>
              <w:t xml:space="preserve">60 </w:t>
            </w:r>
            <w:r w:rsidRPr="005D337A">
              <w:rPr>
                <w:sz w:val="21"/>
                <w:szCs w:val="21"/>
              </w:rPr>
              <w:t>瓶</w:t>
            </w:r>
            <w:r w:rsidRPr="005D337A">
              <w:rPr>
                <w:sz w:val="21"/>
                <w:szCs w:val="21"/>
              </w:rPr>
              <w:t>/a</w:t>
            </w:r>
          </w:p>
        </w:tc>
        <w:tc>
          <w:tcPr>
            <w:tcW w:w="1027" w:type="pct"/>
            <w:vAlign w:val="center"/>
          </w:tcPr>
          <w:p w:rsidR="00373AC7" w:rsidRPr="005D337A" w:rsidRDefault="00373AC7" w:rsidP="005D337A">
            <w:pPr>
              <w:jc w:val="center"/>
              <w:rPr>
                <w:color w:val="auto"/>
                <w:sz w:val="21"/>
                <w:szCs w:val="21"/>
              </w:rPr>
            </w:pPr>
            <w:r w:rsidRPr="005D337A">
              <w:rPr>
                <w:sz w:val="21"/>
                <w:szCs w:val="21"/>
              </w:rPr>
              <w:t xml:space="preserve">60 </w:t>
            </w:r>
            <w:r w:rsidRPr="005D337A">
              <w:rPr>
                <w:sz w:val="21"/>
                <w:szCs w:val="21"/>
              </w:rPr>
              <w:t>瓶</w:t>
            </w:r>
            <w:r w:rsidRPr="005D337A">
              <w:rPr>
                <w:sz w:val="21"/>
                <w:szCs w:val="21"/>
              </w:rPr>
              <w:t>/a</w:t>
            </w:r>
          </w:p>
        </w:tc>
        <w:tc>
          <w:tcPr>
            <w:tcW w:w="803" w:type="pct"/>
            <w:vAlign w:val="center"/>
          </w:tcPr>
          <w:p w:rsidR="00373AC7" w:rsidRPr="005D337A" w:rsidRDefault="00373AC7" w:rsidP="005D337A">
            <w:pPr>
              <w:pStyle w:val="ae"/>
              <w:spacing w:beforeLines="0" w:afterLines="0"/>
              <w:rPr>
                <w:rFonts w:ascii="Times New Roman" w:hAnsi="Times New Roman"/>
                <w:color w:val="auto"/>
                <w:sz w:val="21"/>
                <w:szCs w:val="21"/>
              </w:rPr>
            </w:pPr>
            <w:r w:rsidRPr="005D337A">
              <w:rPr>
                <w:rFonts w:ascii="Times New Roman" w:hAnsi="Times New Roman"/>
                <w:color w:val="auto"/>
                <w:sz w:val="21"/>
                <w:szCs w:val="21"/>
              </w:rPr>
              <w:t>不变</w:t>
            </w:r>
          </w:p>
        </w:tc>
      </w:tr>
      <w:tr w:rsidR="00373AC7" w:rsidRPr="005D337A" w:rsidTr="005D337A">
        <w:trPr>
          <w:trHeight w:val="340"/>
        </w:trPr>
        <w:tc>
          <w:tcPr>
            <w:tcW w:w="520" w:type="pct"/>
            <w:vMerge/>
            <w:vAlign w:val="center"/>
          </w:tcPr>
          <w:p w:rsidR="00373AC7" w:rsidRPr="005D337A" w:rsidRDefault="00373AC7" w:rsidP="005D337A">
            <w:pPr>
              <w:pStyle w:val="ae"/>
              <w:spacing w:beforeLines="0" w:afterLines="0"/>
              <w:rPr>
                <w:rFonts w:ascii="Times New Roman" w:hAnsi="Times New Roman"/>
                <w:color w:val="auto"/>
                <w:sz w:val="21"/>
                <w:szCs w:val="21"/>
              </w:rPr>
            </w:pPr>
          </w:p>
        </w:tc>
        <w:tc>
          <w:tcPr>
            <w:tcW w:w="1842" w:type="pct"/>
            <w:vAlign w:val="center"/>
          </w:tcPr>
          <w:p w:rsidR="00373AC7" w:rsidRPr="005D337A" w:rsidRDefault="00373AC7" w:rsidP="005D337A">
            <w:pPr>
              <w:pStyle w:val="ae"/>
              <w:spacing w:beforeLines="0" w:afterLines="0"/>
              <w:rPr>
                <w:rFonts w:ascii="Times New Roman" w:hAnsi="Times New Roman"/>
                <w:color w:val="auto"/>
                <w:sz w:val="21"/>
                <w:szCs w:val="21"/>
              </w:rPr>
            </w:pPr>
            <w:r w:rsidRPr="005D337A">
              <w:rPr>
                <w:rFonts w:ascii="Times New Roman" w:hAnsi="Times New Roman"/>
                <w:sz w:val="21"/>
                <w:szCs w:val="21"/>
              </w:rPr>
              <w:t>二甲苯</w:t>
            </w:r>
          </w:p>
        </w:tc>
        <w:tc>
          <w:tcPr>
            <w:tcW w:w="808" w:type="pct"/>
            <w:vAlign w:val="center"/>
          </w:tcPr>
          <w:p w:rsidR="00373AC7" w:rsidRPr="005D337A" w:rsidRDefault="00373AC7" w:rsidP="005D337A">
            <w:pPr>
              <w:pStyle w:val="ae"/>
              <w:spacing w:beforeLines="0" w:afterLines="0"/>
              <w:rPr>
                <w:rFonts w:ascii="Times New Roman" w:hAnsi="Times New Roman"/>
                <w:color w:val="auto"/>
                <w:sz w:val="21"/>
                <w:szCs w:val="21"/>
              </w:rPr>
            </w:pPr>
            <w:r w:rsidRPr="005D337A">
              <w:rPr>
                <w:rFonts w:ascii="Times New Roman" w:hAnsi="Times New Roman"/>
                <w:sz w:val="21"/>
                <w:szCs w:val="21"/>
              </w:rPr>
              <w:t xml:space="preserve">300 </w:t>
            </w:r>
            <w:r w:rsidRPr="005D337A">
              <w:rPr>
                <w:rFonts w:ascii="Times New Roman" w:hAnsi="Times New Roman"/>
                <w:sz w:val="21"/>
                <w:szCs w:val="21"/>
              </w:rPr>
              <w:t>瓶</w:t>
            </w:r>
            <w:r w:rsidRPr="005D337A">
              <w:rPr>
                <w:rFonts w:ascii="Times New Roman" w:hAnsi="Times New Roman"/>
                <w:sz w:val="21"/>
                <w:szCs w:val="21"/>
              </w:rPr>
              <w:t>/a</w:t>
            </w:r>
          </w:p>
        </w:tc>
        <w:tc>
          <w:tcPr>
            <w:tcW w:w="1027" w:type="pct"/>
            <w:vAlign w:val="center"/>
          </w:tcPr>
          <w:p w:rsidR="00373AC7" w:rsidRPr="005D337A" w:rsidRDefault="00373AC7" w:rsidP="005D337A">
            <w:pPr>
              <w:jc w:val="center"/>
              <w:rPr>
                <w:color w:val="auto"/>
                <w:sz w:val="21"/>
                <w:szCs w:val="21"/>
              </w:rPr>
            </w:pPr>
            <w:r w:rsidRPr="005D337A">
              <w:rPr>
                <w:sz w:val="21"/>
                <w:szCs w:val="21"/>
              </w:rPr>
              <w:t xml:space="preserve">300 </w:t>
            </w:r>
            <w:r w:rsidRPr="005D337A">
              <w:rPr>
                <w:sz w:val="21"/>
                <w:szCs w:val="21"/>
              </w:rPr>
              <w:t>瓶</w:t>
            </w:r>
            <w:r w:rsidRPr="005D337A">
              <w:rPr>
                <w:sz w:val="21"/>
                <w:szCs w:val="21"/>
              </w:rPr>
              <w:t>/a</w:t>
            </w:r>
          </w:p>
        </w:tc>
        <w:tc>
          <w:tcPr>
            <w:tcW w:w="803" w:type="pct"/>
            <w:vAlign w:val="center"/>
          </w:tcPr>
          <w:p w:rsidR="00373AC7" w:rsidRPr="005D337A" w:rsidRDefault="00373AC7" w:rsidP="005D337A">
            <w:pPr>
              <w:pStyle w:val="ae"/>
              <w:spacing w:beforeLines="0" w:afterLines="0"/>
              <w:rPr>
                <w:rFonts w:ascii="Times New Roman" w:hAnsi="Times New Roman"/>
                <w:color w:val="auto"/>
                <w:sz w:val="21"/>
                <w:szCs w:val="21"/>
              </w:rPr>
            </w:pPr>
            <w:r w:rsidRPr="005D337A">
              <w:rPr>
                <w:rFonts w:ascii="Times New Roman" w:hAnsi="Times New Roman"/>
                <w:color w:val="auto"/>
                <w:sz w:val="21"/>
                <w:szCs w:val="21"/>
              </w:rPr>
              <w:t>不变</w:t>
            </w:r>
          </w:p>
        </w:tc>
      </w:tr>
      <w:tr w:rsidR="00373AC7" w:rsidRPr="005D337A" w:rsidTr="005D337A">
        <w:trPr>
          <w:trHeight w:val="340"/>
        </w:trPr>
        <w:tc>
          <w:tcPr>
            <w:tcW w:w="520" w:type="pct"/>
            <w:vMerge/>
            <w:vAlign w:val="center"/>
          </w:tcPr>
          <w:p w:rsidR="00373AC7" w:rsidRPr="005D337A" w:rsidRDefault="00373AC7" w:rsidP="005D337A">
            <w:pPr>
              <w:pStyle w:val="ae"/>
              <w:spacing w:beforeLines="0" w:afterLines="0"/>
              <w:rPr>
                <w:rFonts w:ascii="Times New Roman" w:hAnsi="Times New Roman"/>
                <w:color w:val="auto"/>
                <w:sz w:val="21"/>
                <w:szCs w:val="21"/>
              </w:rPr>
            </w:pPr>
          </w:p>
        </w:tc>
        <w:tc>
          <w:tcPr>
            <w:tcW w:w="1842" w:type="pct"/>
            <w:vAlign w:val="center"/>
          </w:tcPr>
          <w:p w:rsidR="00373AC7" w:rsidRPr="005D337A" w:rsidRDefault="00373AC7" w:rsidP="005D337A">
            <w:pPr>
              <w:pStyle w:val="ae"/>
              <w:spacing w:beforeLines="0" w:afterLines="0"/>
              <w:rPr>
                <w:rFonts w:ascii="Times New Roman" w:hAnsi="Times New Roman"/>
                <w:color w:val="auto"/>
                <w:sz w:val="21"/>
                <w:szCs w:val="21"/>
              </w:rPr>
            </w:pPr>
            <w:r w:rsidRPr="005D337A">
              <w:rPr>
                <w:rFonts w:ascii="Times New Roman" w:hAnsi="Times New Roman"/>
                <w:sz w:val="21"/>
                <w:szCs w:val="21"/>
              </w:rPr>
              <w:t>甲醛</w:t>
            </w:r>
          </w:p>
        </w:tc>
        <w:tc>
          <w:tcPr>
            <w:tcW w:w="808" w:type="pct"/>
            <w:vAlign w:val="center"/>
          </w:tcPr>
          <w:p w:rsidR="00373AC7" w:rsidRPr="005D337A" w:rsidRDefault="00373AC7" w:rsidP="005D337A">
            <w:pPr>
              <w:pStyle w:val="ae"/>
              <w:spacing w:beforeLines="0" w:afterLines="0"/>
              <w:rPr>
                <w:rFonts w:ascii="Times New Roman" w:hAnsi="Times New Roman"/>
                <w:color w:val="auto"/>
                <w:sz w:val="21"/>
                <w:szCs w:val="21"/>
              </w:rPr>
            </w:pPr>
            <w:r w:rsidRPr="005D337A">
              <w:rPr>
                <w:rFonts w:ascii="Times New Roman" w:hAnsi="Times New Roman"/>
                <w:sz w:val="21"/>
                <w:szCs w:val="21"/>
              </w:rPr>
              <w:t xml:space="preserve">200 </w:t>
            </w:r>
            <w:r w:rsidRPr="005D337A">
              <w:rPr>
                <w:rFonts w:ascii="Times New Roman" w:hAnsi="Times New Roman"/>
                <w:sz w:val="21"/>
                <w:szCs w:val="21"/>
              </w:rPr>
              <w:t>瓶</w:t>
            </w:r>
            <w:r w:rsidRPr="005D337A">
              <w:rPr>
                <w:rFonts w:ascii="Times New Roman" w:hAnsi="Times New Roman"/>
                <w:sz w:val="21"/>
                <w:szCs w:val="21"/>
              </w:rPr>
              <w:t>/a</w:t>
            </w:r>
          </w:p>
        </w:tc>
        <w:tc>
          <w:tcPr>
            <w:tcW w:w="1027" w:type="pct"/>
            <w:vAlign w:val="center"/>
          </w:tcPr>
          <w:p w:rsidR="00373AC7" w:rsidRPr="005D337A" w:rsidRDefault="00373AC7" w:rsidP="005D337A">
            <w:pPr>
              <w:jc w:val="center"/>
              <w:rPr>
                <w:color w:val="auto"/>
                <w:sz w:val="21"/>
                <w:szCs w:val="21"/>
              </w:rPr>
            </w:pPr>
            <w:r w:rsidRPr="005D337A">
              <w:rPr>
                <w:sz w:val="21"/>
                <w:szCs w:val="21"/>
              </w:rPr>
              <w:t xml:space="preserve">200 </w:t>
            </w:r>
            <w:r w:rsidRPr="005D337A">
              <w:rPr>
                <w:sz w:val="21"/>
                <w:szCs w:val="21"/>
              </w:rPr>
              <w:t>瓶</w:t>
            </w:r>
            <w:r w:rsidRPr="005D337A">
              <w:rPr>
                <w:sz w:val="21"/>
                <w:szCs w:val="21"/>
              </w:rPr>
              <w:t>/a</w:t>
            </w:r>
          </w:p>
        </w:tc>
        <w:tc>
          <w:tcPr>
            <w:tcW w:w="803" w:type="pct"/>
            <w:vAlign w:val="center"/>
          </w:tcPr>
          <w:p w:rsidR="00373AC7" w:rsidRPr="005D337A" w:rsidRDefault="00373AC7" w:rsidP="005D337A">
            <w:pPr>
              <w:pStyle w:val="ae"/>
              <w:spacing w:beforeLines="0" w:afterLines="0"/>
              <w:rPr>
                <w:rFonts w:ascii="Times New Roman" w:hAnsi="Times New Roman"/>
                <w:color w:val="auto"/>
                <w:sz w:val="21"/>
                <w:szCs w:val="21"/>
              </w:rPr>
            </w:pPr>
            <w:r w:rsidRPr="005D337A">
              <w:rPr>
                <w:rFonts w:ascii="Times New Roman" w:hAnsi="Times New Roman"/>
                <w:color w:val="auto"/>
                <w:sz w:val="21"/>
                <w:szCs w:val="21"/>
              </w:rPr>
              <w:t>不变</w:t>
            </w:r>
          </w:p>
        </w:tc>
      </w:tr>
      <w:tr w:rsidR="00373AC7" w:rsidRPr="005D337A" w:rsidTr="005D337A">
        <w:trPr>
          <w:trHeight w:val="340"/>
        </w:trPr>
        <w:tc>
          <w:tcPr>
            <w:tcW w:w="520" w:type="pct"/>
            <w:vMerge/>
            <w:vAlign w:val="center"/>
          </w:tcPr>
          <w:p w:rsidR="00373AC7" w:rsidRPr="005D337A" w:rsidRDefault="00373AC7" w:rsidP="005D337A">
            <w:pPr>
              <w:pStyle w:val="ae"/>
              <w:spacing w:beforeLines="0" w:afterLines="0"/>
              <w:rPr>
                <w:rFonts w:ascii="Times New Roman" w:hAnsi="Times New Roman"/>
                <w:color w:val="auto"/>
                <w:sz w:val="21"/>
                <w:szCs w:val="21"/>
              </w:rPr>
            </w:pPr>
          </w:p>
        </w:tc>
        <w:tc>
          <w:tcPr>
            <w:tcW w:w="1842" w:type="pct"/>
            <w:vAlign w:val="center"/>
          </w:tcPr>
          <w:p w:rsidR="00373AC7" w:rsidRPr="005D337A" w:rsidRDefault="00373AC7" w:rsidP="005D337A">
            <w:pPr>
              <w:pStyle w:val="ae"/>
              <w:spacing w:beforeLines="0" w:afterLines="0"/>
              <w:rPr>
                <w:rFonts w:ascii="Times New Roman" w:hAnsi="Times New Roman"/>
                <w:color w:val="auto"/>
                <w:sz w:val="21"/>
                <w:szCs w:val="21"/>
              </w:rPr>
            </w:pPr>
            <w:r w:rsidRPr="005D337A">
              <w:rPr>
                <w:rFonts w:ascii="Times New Roman" w:hAnsi="Times New Roman"/>
                <w:sz w:val="21"/>
                <w:szCs w:val="21"/>
              </w:rPr>
              <w:t>盐酸（</w:t>
            </w:r>
            <w:r w:rsidRPr="005D337A">
              <w:rPr>
                <w:rFonts w:ascii="Times New Roman" w:hAnsi="Times New Roman"/>
                <w:sz w:val="21"/>
                <w:szCs w:val="21"/>
              </w:rPr>
              <w:t>37%</w:t>
            </w:r>
            <w:r w:rsidRPr="005D337A">
              <w:rPr>
                <w:rFonts w:ascii="Times New Roman" w:hAnsi="Times New Roman"/>
                <w:sz w:val="21"/>
                <w:szCs w:val="21"/>
              </w:rPr>
              <w:t>）</w:t>
            </w:r>
          </w:p>
        </w:tc>
        <w:tc>
          <w:tcPr>
            <w:tcW w:w="808" w:type="pct"/>
            <w:vAlign w:val="center"/>
          </w:tcPr>
          <w:p w:rsidR="00373AC7" w:rsidRPr="005D337A" w:rsidRDefault="00373AC7" w:rsidP="005D337A">
            <w:pPr>
              <w:pStyle w:val="ae"/>
              <w:spacing w:beforeLines="0" w:afterLines="0"/>
              <w:rPr>
                <w:rFonts w:ascii="Times New Roman" w:hAnsi="Times New Roman"/>
                <w:color w:val="auto"/>
                <w:sz w:val="21"/>
                <w:szCs w:val="21"/>
              </w:rPr>
            </w:pPr>
            <w:r w:rsidRPr="005D337A">
              <w:rPr>
                <w:rFonts w:ascii="Times New Roman" w:hAnsi="Times New Roman"/>
                <w:sz w:val="21"/>
                <w:szCs w:val="21"/>
              </w:rPr>
              <w:t xml:space="preserve">2 </w:t>
            </w:r>
            <w:r w:rsidRPr="005D337A">
              <w:rPr>
                <w:rFonts w:ascii="Times New Roman" w:hAnsi="Times New Roman"/>
                <w:sz w:val="21"/>
                <w:szCs w:val="21"/>
              </w:rPr>
              <w:t>瓶</w:t>
            </w:r>
            <w:r w:rsidRPr="005D337A">
              <w:rPr>
                <w:rFonts w:ascii="Times New Roman" w:hAnsi="Times New Roman"/>
                <w:sz w:val="21"/>
                <w:szCs w:val="21"/>
              </w:rPr>
              <w:t>/a</w:t>
            </w:r>
          </w:p>
        </w:tc>
        <w:tc>
          <w:tcPr>
            <w:tcW w:w="1027" w:type="pct"/>
            <w:vAlign w:val="center"/>
          </w:tcPr>
          <w:p w:rsidR="00373AC7" w:rsidRPr="005D337A" w:rsidRDefault="00373AC7" w:rsidP="005D337A">
            <w:pPr>
              <w:jc w:val="center"/>
              <w:rPr>
                <w:color w:val="auto"/>
                <w:sz w:val="21"/>
                <w:szCs w:val="21"/>
              </w:rPr>
            </w:pPr>
            <w:r w:rsidRPr="005D337A">
              <w:rPr>
                <w:sz w:val="21"/>
                <w:szCs w:val="21"/>
              </w:rPr>
              <w:t xml:space="preserve">2 </w:t>
            </w:r>
            <w:r w:rsidRPr="005D337A">
              <w:rPr>
                <w:sz w:val="21"/>
                <w:szCs w:val="21"/>
              </w:rPr>
              <w:t>瓶</w:t>
            </w:r>
            <w:r w:rsidRPr="005D337A">
              <w:rPr>
                <w:sz w:val="21"/>
                <w:szCs w:val="21"/>
              </w:rPr>
              <w:t>/a</w:t>
            </w:r>
          </w:p>
        </w:tc>
        <w:tc>
          <w:tcPr>
            <w:tcW w:w="803" w:type="pct"/>
            <w:vAlign w:val="center"/>
          </w:tcPr>
          <w:p w:rsidR="00373AC7" w:rsidRPr="005D337A" w:rsidRDefault="00373AC7" w:rsidP="005D337A">
            <w:pPr>
              <w:pStyle w:val="ae"/>
              <w:spacing w:beforeLines="0" w:afterLines="0"/>
              <w:rPr>
                <w:rFonts w:ascii="Times New Roman" w:hAnsi="Times New Roman"/>
                <w:color w:val="auto"/>
                <w:sz w:val="21"/>
                <w:szCs w:val="21"/>
              </w:rPr>
            </w:pPr>
            <w:r w:rsidRPr="005D337A">
              <w:rPr>
                <w:rFonts w:ascii="Times New Roman" w:hAnsi="Times New Roman"/>
                <w:color w:val="auto"/>
                <w:sz w:val="21"/>
                <w:szCs w:val="21"/>
              </w:rPr>
              <w:t>不变</w:t>
            </w:r>
          </w:p>
        </w:tc>
      </w:tr>
      <w:tr w:rsidR="00373AC7" w:rsidRPr="005D337A" w:rsidTr="005D337A">
        <w:trPr>
          <w:trHeight w:val="340"/>
        </w:trPr>
        <w:tc>
          <w:tcPr>
            <w:tcW w:w="520" w:type="pct"/>
            <w:vMerge/>
            <w:vAlign w:val="center"/>
          </w:tcPr>
          <w:p w:rsidR="00373AC7" w:rsidRPr="005D337A" w:rsidRDefault="00373AC7" w:rsidP="005D337A">
            <w:pPr>
              <w:pStyle w:val="ae"/>
              <w:spacing w:beforeLines="0" w:afterLines="0"/>
              <w:rPr>
                <w:rFonts w:ascii="Times New Roman" w:hAnsi="Times New Roman"/>
                <w:color w:val="auto"/>
                <w:sz w:val="21"/>
                <w:szCs w:val="21"/>
              </w:rPr>
            </w:pPr>
          </w:p>
        </w:tc>
        <w:tc>
          <w:tcPr>
            <w:tcW w:w="1842" w:type="pct"/>
            <w:vAlign w:val="center"/>
          </w:tcPr>
          <w:p w:rsidR="00373AC7" w:rsidRPr="005D337A" w:rsidRDefault="00373AC7" w:rsidP="005D337A">
            <w:pPr>
              <w:pStyle w:val="ae"/>
              <w:spacing w:beforeLines="0" w:afterLines="0"/>
              <w:rPr>
                <w:rFonts w:ascii="Times New Roman" w:hAnsi="Times New Roman"/>
                <w:color w:val="auto"/>
                <w:sz w:val="21"/>
                <w:szCs w:val="21"/>
              </w:rPr>
            </w:pPr>
            <w:r w:rsidRPr="005D337A">
              <w:rPr>
                <w:rFonts w:ascii="Times New Roman" w:hAnsi="Times New Roman"/>
                <w:sz w:val="21"/>
                <w:szCs w:val="21"/>
              </w:rPr>
              <w:t>硝酸</w:t>
            </w:r>
          </w:p>
        </w:tc>
        <w:tc>
          <w:tcPr>
            <w:tcW w:w="808" w:type="pct"/>
            <w:vAlign w:val="center"/>
          </w:tcPr>
          <w:p w:rsidR="00373AC7" w:rsidRPr="005D337A" w:rsidRDefault="00373AC7" w:rsidP="005D337A">
            <w:pPr>
              <w:pStyle w:val="ae"/>
              <w:spacing w:beforeLines="0" w:afterLines="0"/>
              <w:rPr>
                <w:rFonts w:ascii="Times New Roman" w:hAnsi="Times New Roman"/>
                <w:color w:val="auto"/>
                <w:sz w:val="21"/>
                <w:szCs w:val="21"/>
              </w:rPr>
            </w:pPr>
            <w:r w:rsidRPr="005D337A">
              <w:rPr>
                <w:rFonts w:ascii="Times New Roman" w:hAnsi="Times New Roman"/>
                <w:sz w:val="21"/>
                <w:szCs w:val="21"/>
              </w:rPr>
              <w:t xml:space="preserve">2 </w:t>
            </w:r>
            <w:r w:rsidRPr="005D337A">
              <w:rPr>
                <w:rFonts w:ascii="Times New Roman" w:hAnsi="Times New Roman"/>
                <w:sz w:val="21"/>
                <w:szCs w:val="21"/>
              </w:rPr>
              <w:t>瓶</w:t>
            </w:r>
            <w:r w:rsidRPr="005D337A">
              <w:rPr>
                <w:rFonts w:ascii="Times New Roman" w:hAnsi="Times New Roman"/>
                <w:sz w:val="21"/>
                <w:szCs w:val="21"/>
              </w:rPr>
              <w:t>/a</w:t>
            </w:r>
          </w:p>
        </w:tc>
        <w:tc>
          <w:tcPr>
            <w:tcW w:w="1027" w:type="pct"/>
            <w:vAlign w:val="center"/>
          </w:tcPr>
          <w:p w:rsidR="00373AC7" w:rsidRPr="005D337A" w:rsidRDefault="00373AC7" w:rsidP="005D337A">
            <w:pPr>
              <w:jc w:val="center"/>
              <w:rPr>
                <w:color w:val="auto"/>
                <w:sz w:val="21"/>
                <w:szCs w:val="21"/>
              </w:rPr>
            </w:pPr>
            <w:r w:rsidRPr="005D337A">
              <w:rPr>
                <w:sz w:val="21"/>
                <w:szCs w:val="21"/>
              </w:rPr>
              <w:t xml:space="preserve">2 </w:t>
            </w:r>
            <w:r w:rsidRPr="005D337A">
              <w:rPr>
                <w:sz w:val="21"/>
                <w:szCs w:val="21"/>
              </w:rPr>
              <w:t>瓶</w:t>
            </w:r>
            <w:r w:rsidRPr="005D337A">
              <w:rPr>
                <w:sz w:val="21"/>
                <w:szCs w:val="21"/>
              </w:rPr>
              <w:t>/a</w:t>
            </w:r>
          </w:p>
        </w:tc>
        <w:tc>
          <w:tcPr>
            <w:tcW w:w="803" w:type="pct"/>
            <w:vAlign w:val="center"/>
          </w:tcPr>
          <w:p w:rsidR="00373AC7" w:rsidRPr="005D337A" w:rsidRDefault="00373AC7" w:rsidP="005D337A">
            <w:pPr>
              <w:pStyle w:val="ae"/>
              <w:spacing w:beforeLines="0" w:afterLines="0"/>
              <w:rPr>
                <w:rFonts w:ascii="Times New Roman" w:hAnsi="Times New Roman"/>
                <w:color w:val="auto"/>
                <w:sz w:val="21"/>
                <w:szCs w:val="21"/>
              </w:rPr>
            </w:pPr>
            <w:r w:rsidRPr="005D337A">
              <w:rPr>
                <w:rFonts w:ascii="Times New Roman" w:hAnsi="Times New Roman"/>
                <w:color w:val="auto"/>
                <w:sz w:val="21"/>
                <w:szCs w:val="21"/>
              </w:rPr>
              <w:t>不变</w:t>
            </w:r>
          </w:p>
        </w:tc>
      </w:tr>
      <w:tr w:rsidR="0061587B" w:rsidRPr="005D337A" w:rsidTr="005D337A">
        <w:trPr>
          <w:trHeight w:val="340"/>
        </w:trPr>
        <w:tc>
          <w:tcPr>
            <w:tcW w:w="520" w:type="pct"/>
            <w:vMerge w:val="restart"/>
            <w:vAlign w:val="center"/>
          </w:tcPr>
          <w:p w:rsidR="0061587B" w:rsidRPr="005D337A" w:rsidRDefault="0061587B" w:rsidP="005D337A">
            <w:pPr>
              <w:pStyle w:val="ae"/>
              <w:spacing w:beforeLines="0" w:afterLines="0"/>
              <w:rPr>
                <w:rFonts w:ascii="Times New Roman" w:hAnsi="Times New Roman"/>
                <w:color w:val="auto"/>
                <w:sz w:val="21"/>
                <w:szCs w:val="21"/>
              </w:rPr>
            </w:pPr>
            <w:r w:rsidRPr="005D337A">
              <w:rPr>
                <w:rFonts w:ascii="Times New Roman" w:hAnsi="Times New Roman"/>
                <w:color w:val="auto"/>
                <w:sz w:val="21"/>
                <w:szCs w:val="21"/>
              </w:rPr>
              <w:t>病理标本制备原辅材料</w:t>
            </w:r>
          </w:p>
        </w:tc>
        <w:tc>
          <w:tcPr>
            <w:tcW w:w="1842" w:type="pct"/>
            <w:vAlign w:val="center"/>
          </w:tcPr>
          <w:p w:rsidR="0061587B" w:rsidRPr="005D337A" w:rsidRDefault="0061587B" w:rsidP="005D337A">
            <w:pPr>
              <w:pStyle w:val="ae"/>
              <w:spacing w:beforeLines="0" w:afterLines="0"/>
              <w:rPr>
                <w:rFonts w:ascii="Times New Roman" w:hAnsi="Times New Roman"/>
                <w:sz w:val="21"/>
                <w:szCs w:val="21"/>
              </w:rPr>
            </w:pPr>
            <w:r w:rsidRPr="005D337A">
              <w:rPr>
                <w:rFonts w:ascii="Times New Roman" w:hAnsi="Times New Roman"/>
                <w:sz w:val="21"/>
                <w:szCs w:val="21"/>
              </w:rPr>
              <w:t xml:space="preserve">TO </w:t>
            </w:r>
            <w:r w:rsidRPr="005D337A">
              <w:rPr>
                <w:rFonts w:ascii="Times New Roman" w:hAnsi="Times New Roman"/>
                <w:sz w:val="21"/>
                <w:szCs w:val="21"/>
              </w:rPr>
              <w:t>生物制片透明剂</w:t>
            </w:r>
          </w:p>
        </w:tc>
        <w:tc>
          <w:tcPr>
            <w:tcW w:w="808" w:type="pct"/>
            <w:vAlign w:val="center"/>
          </w:tcPr>
          <w:p w:rsidR="0061587B" w:rsidRPr="005D337A" w:rsidRDefault="0061587B" w:rsidP="005D337A">
            <w:pPr>
              <w:pStyle w:val="ae"/>
              <w:spacing w:beforeLines="0" w:afterLines="0"/>
              <w:rPr>
                <w:rFonts w:ascii="Times New Roman" w:hAnsi="Times New Roman"/>
                <w:sz w:val="21"/>
                <w:szCs w:val="21"/>
              </w:rPr>
            </w:pPr>
            <w:r w:rsidRPr="005D337A">
              <w:rPr>
                <w:rFonts w:ascii="Times New Roman" w:hAnsi="Times New Roman"/>
                <w:sz w:val="21"/>
                <w:szCs w:val="21"/>
              </w:rPr>
              <w:t xml:space="preserve">60 </w:t>
            </w:r>
            <w:r w:rsidRPr="005D337A">
              <w:rPr>
                <w:rFonts w:ascii="Times New Roman" w:hAnsi="Times New Roman"/>
                <w:sz w:val="21"/>
                <w:szCs w:val="21"/>
              </w:rPr>
              <w:t>瓶</w:t>
            </w:r>
            <w:r w:rsidRPr="005D337A">
              <w:rPr>
                <w:rFonts w:ascii="Times New Roman" w:hAnsi="Times New Roman"/>
                <w:sz w:val="21"/>
                <w:szCs w:val="21"/>
              </w:rPr>
              <w:t>/a</w:t>
            </w:r>
          </w:p>
        </w:tc>
        <w:tc>
          <w:tcPr>
            <w:tcW w:w="1027" w:type="pct"/>
            <w:vAlign w:val="center"/>
          </w:tcPr>
          <w:p w:rsidR="0061587B" w:rsidRPr="005D337A" w:rsidRDefault="0061587B" w:rsidP="005D337A">
            <w:pPr>
              <w:jc w:val="center"/>
              <w:rPr>
                <w:sz w:val="21"/>
                <w:szCs w:val="21"/>
              </w:rPr>
            </w:pPr>
            <w:r w:rsidRPr="005D337A">
              <w:rPr>
                <w:sz w:val="21"/>
                <w:szCs w:val="21"/>
              </w:rPr>
              <w:t xml:space="preserve">60 </w:t>
            </w:r>
            <w:r w:rsidRPr="005D337A">
              <w:rPr>
                <w:sz w:val="21"/>
                <w:szCs w:val="21"/>
              </w:rPr>
              <w:t>瓶</w:t>
            </w:r>
            <w:r w:rsidRPr="005D337A">
              <w:rPr>
                <w:sz w:val="21"/>
                <w:szCs w:val="21"/>
              </w:rPr>
              <w:t>/a</w:t>
            </w:r>
          </w:p>
        </w:tc>
        <w:tc>
          <w:tcPr>
            <w:tcW w:w="803" w:type="pct"/>
            <w:vAlign w:val="center"/>
          </w:tcPr>
          <w:p w:rsidR="0061587B" w:rsidRPr="005D337A" w:rsidRDefault="0061587B" w:rsidP="005D337A">
            <w:pPr>
              <w:pStyle w:val="ae"/>
              <w:spacing w:beforeLines="0" w:afterLines="0"/>
              <w:rPr>
                <w:rFonts w:ascii="Times New Roman" w:hAnsi="Times New Roman"/>
                <w:color w:val="auto"/>
                <w:sz w:val="21"/>
                <w:szCs w:val="21"/>
              </w:rPr>
            </w:pPr>
            <w:r w:rsidRPr="005D337A">
              <w:rPr>
                <w:rFonts w:ascii="Times New Roman" w:hAnsi="Times New Roman"/>
                <w:color w:val="auto"/>
                <w:sz w:val="21"/>
                <w:szCs w:val="21"/>
              </w:rPr>
              <w:t>不变</w:t>
            </w:r>
          </w:p>
        </w:tc>
      </w:tr>
      <w:tr w:rsidR="0061587B" w:rsidRPr="005D337A" w:rsidTr="005D337A">
        <w:trPr>
          <w:trHeight w:val="340"/>
        </w:trPr>
        <w:tc>
          <w:tcPr>
            <w:tcW w:w="520" w:type="pct"/>
            <w:vMerge/>
            <w:vAlign w:val="center"/>
          </w:tcPr>
          <w:p w:rsidR="0061587B" w:rsidRPr="005D337A" w:rsidRDefault="0061587B" w:rsidP="005D337A">
            <w:pPr>
              <w:pStyle w:val="ae"/>
              <w:spacing w:beforeLines="0" w:afterLines="0"/>
              <w:rPr>
                <w:rFonts w:ascii="Times New Roman" w:hAnsi="Times New Roman"/>
                <w:color w:val="auto"/>
                <w:sz w:val="21"/>
                <w:szCs w:val="21"/>
              </w:rPr>
            </w:pPr>
          </w:p>
        </w:tc>
        <w:tc>
          <w:tcPr>
            <w:tcW w:w="1842" w:type="pct"/>
            <w:vAlign w:val="center"/>
          </w:tcPr>
          <w:p w:rsidR="0061587B" w:rsidRPr="005D337A" w:rsidRDefault="0061587B" w:rsidP="005D337A">
            <w:pPr>
              <w:pStyle w:val="ae"/>
              <w:spacing w:beforeLines="0" w:afterLines="0"/>
              <w:rPr>
                <w:rFonts w:ascii="Times New Roman" w:hAnsi="Times New Roman"/>
                <w:sz w:val="21"/>
                <w:szCs w:val="21"/>
              </w:rPr>
            </w:pPr>
            <w:r w:rsidRPr="005D337A">
              <w:rPr>
                <w:rFonts w:ascii="Times New Roman" w:hAnsi="Times New Roman"/>
                <w:sz w:val="21"/>
                <w:szCs w:val="21"/>
              </w:rPr>
              <w:t>石蜡</w:t>
            </w:r>
          </w:p>
        </w:tc>
        <w:tc>
          <w:tcPr>
            <w:tcW w:w="808" w:type="pct"/>
            <w:vAlign w:val="center"/>
          </w:tcPr>
          <w:p w:rsidR="0061587B" w:rsidRPr="005D337A" w:rsidRDefault="0061587B" w:rsidP="005D337A">
            <w:pPr>
              <w:pStyle w:val="ae"/>
              <w:spacing w:beforeLines="0" w:afterLines="0"/>
              <w:rPr>
                <w:rFonts w:ascii="Times New Roman" w:hAnsi="Times New Roman"/>
                <w:sz w:val="21"/>
                <w:szCs w:val="21"/>
              </w:rPr>
            </w:pPr>
            <w:r w:rsidRPr="005D337A">
              <w:rPr>
                <w:rFonts w:ascii="Times New Roman" w:hAnsi="Times New Roman"/>
                <w:sz w:val="21"/>
                <w:szCs w:val="21"/>
              </w:rPr>
              <w:t>600kg/a</w:t>
            </w:r>
          </w:p>
        </w:tc>
        <w:tc>
          <w:tcPr>
            <w:tcW w:w="1027" w:type="pct"/>
            <w:vAlign w:val="center"/>
          </w:tcPr>
          <w:p w:rsidR="0061587B" w:rsidRPr="005D337A" w:rsidRDefault="0061587B" w:rsidP="005D337A">
            <w:pPr>
              <w:jc w:val="center"/>
              <w:rPr>
                <w:sz w:val="21"/>
                <w:szCs w:val="21"/>
              </w:rPr>
            </w:pPr>
            <w:r w:rsidRPr="005D337A">
              <w:rPr>
                <w:sz w:val="21"/>
                <w:szCs w:val="21"/>
              </w:rPr>
              <w:t>600kg/a</w:t>
            </w:r>
          </w:p>
        </w:tc>
        <w:tc>
          <w:tcPr>
            <w:tcW w:w="803" w:type="pct"/>
            <w:vAlign w:val="center"/>
          </w:tcPr>
          <w:p w:rsidR="0061587B" w:rsidRPr="005D337A" w:rsidRDefault="0061587B" w:rsidP="005D337A">
            <w:pPr>
              <w:pStyle w:val="ae"/>
              <w:spacing w:beforeLines="0" w:afterLines="0"/>
              <w:rPr>
                <w:rFonts w:ascii="Times New Roman" w:hAnsi="Times New Roman"/>
                <w:color w:val="auto"/>
                <w:sz w:val="21"/>
                <w:szCs w:val="21"/>
              </w:rPr>
            </w:pPr>
            <w:r w:rsidRPr="005D337A">
              <w:rPr>
                <w:rFonts w:ascii="Times New Roman" w:hAnsi="Times New Roman"/>
                <w:color w:val="auto"/>
                <w:sz w:val="21"/>
                <w:szCs w:val="21"/>
              </w:rPr>
              <w:t>不变</w:t>
            </w:r>
          </w:p>
        </w:tc>
      </w:tr>
      <w:tr w:rsidR="0061587B" w:rsidRPr="005D337A" w:rsidTr="005D337A">
        <w:trPr>
          <w:trHeight w:val="340"/>
        </w:trPr>
        <w:tc>
          <w:tcPr>
            <w:tcW w:w="520" w:type="pct"/>
            <w:vMerge/>
            <w:vAlign w:val="center"/>
          </w:tcPr>
          <w:p w:rsidR="0061587B" w:rsidRPr="005D337A" w:rsidRDefault="0061587B" w:rsidP="005D337A">
            <w:pPr>
              <w:pStyle w:val="ae"/>
              <w:spacing w:beforeLines="0" w:afterLines="0"/>
              <w:rPr>
                <w:rFonts w:ascii="Times New Roman" w:hAnsi="Times New Roman"/>
                <w:color w:val="auto"/>
                <w:sz w:val="21"/>
                <w:szCs w:val="21"/>
              </w:rPr>
            </w:pPr>
          </w:p>
        </w:tc>
        <w:tc>
          <w:tcPr>
            <w:tcW w:w="1842" w:type="pct"/>
            <w:vAlign w:val="center"/>
          </w:tcPr>
          <w:p w:rsidR="0061587B" w:rsidRPr="005D337A" w:rsidRDefault="0061587B" w:rsidP="005D337A">
            <w:pPr>
              <w:pStyle w:val="ae"/>
              <w:spacing w:beforeLines="0" w:afterLines="0"/>
              <w:rPr>
                <w:rFonts w:ascii="Times New Roman" w:hAnsi="Times New Roman"/>
                <w:sz w:val="21"/>
                <w:szCs w:val="21"/>
              </w:rPr>
            </w:pPr>
            <w:r w:rsidRPr="005D337A">
              <w:rPr>
                <w:rFonts w:ascii="Times New Roman" w:hAnsi="Times New Roman"/>
                <w:sz w:val="21"/>
                <w:szCs w:val="21"/>
              </w:rPr>
              <w:t>磷钨酸</w:t>
            </w:r>
          </w:p>
        </w:tc>
        <w:tc>
          <w:tcPr>
            <w:tcW w:w="808" w:type="pct"/>
            <w:vAlign w:val="center"/>
          </w:tcPr>
          <w:p w:rsidR="0061587B" w:rsidRPr="005D337A" w:rsidRDefault="0061587B" w:rsidP="005D337A">
            <w:pPr>
              <w:pStyle w:val="ae"/>
              <w:spacing w:beforeLines="0" w:afterLines="0"/>
              <w:rPr>
                <w:rFonts w:ascii="Times New Roman" w:hAnsi="Times New Roman"/>
                <w:sz w:val="21"/>
                <w:szCs w:val="21"/>
              </w:rPr>
            </w:pPr>
            <w:r w:rsidRPr="005D337A">
              <w:rPr>
                <w:rFonts w:ascii="Times New Roman" w:hAnsi="Times New Roman"/>
                <w:sz w:val="21"/>
                <w:szCs w:val="21"/>
              </w:rPr>
              <w:t xml:space="preserve">1 </w:t>
            </w:r>
            <w:r w:rsidRPr="005D337A">
              <w:rPr>
                <w:rFonts w:ascii="Times New Roman" w:hAnsi="Times New Roman"/>
                <w:sz w:val="21"/>
                <w:szCs w:val="21"/>
              </w:rPr>
              <w:t>瓶</w:t>
            </w:r>
            <w:r w:rsidRPr="005D337A">
              <w:rPr>
                <w:rFonts w:ascii="Times New Roman" w:hAnsi="Times New Roman"/>
                <w:sz w:val="21"/>
                <w:szCs w:val="21"/>
              </w:rPr>
              <w:t>/a</w:t>
            </w:r>
          </w:p>
        </w:tc>
        <w:tc>
          <w:tcPr>
            <w:tcW w:w="1027" w:type="pct"/>
            <w:vAlign w:val="center"/>
          </w:tcPr>
          <w:p w:rsidR="0061587B" w:rsidRPr="005D337A" w:rsidRDefault="0061587B" w:rsidP="005D337A">
            <w:pPr>
              <w:jc w:val="center"/>
              <w:rPr>
                <w:sz w:val="21"/>
                <w:szCs w:val="21"/>
              </w:rPr>
            </w:pPr>
            <w:r w:rsidRPr="005D337A">
              <w:rPr>
                <w:sz w:val="21"/>
                <w:szCs w:val="21"/>
              </w:rPr>
              <w:t xml:space="preserve">1 </w:t>
            </w:r>
            <w:r w:rsidRPr="005D337A">
              <w:rPr>
                <w:sz w:val="21"/>
                <w:szCs w:val="21"/>
              </w:rPr>
              <w:t>瓶</w:t>
            </w:r>
            <w:r w:rsidRPr="005D337A">
              <w:rPr>
                <w:sz w:val="21"/>
                <w:szCs w:val="21"/>
              </w:rPr>
              <w:t>/a</w:t>
            </w:r>
          </w:p>
        </w:tc>
        <w:tc>
          <w:tcPr>
            <w:tcW w:w="803" w:type="pct"/>
            <w:vAlign w:val="center"/>
          </w:tcPr>
          <w:p w:rsidR="0061587B" w:rsidRPr="005D337A" w:rsidRDefault="0061587B" w:rsidP="005D337A">
            <w:pPr>
              <w:pStyle w:val="ae"/>
              <w:spacing w:beforeLines="0" w:afterLines="0"/>
              <w:rPr>
                <w:rFonts w:ascii="Times New Roman" w:hAnsi="Times New Roman"/>
                <w:color w:val="auto"/>
                <w:sz w:val="21"/>
                <w:szCs w:val="21"/>
              </w:rPr>
            </w:pPr>
            <w:r w:rsidRPr="005D337A">
              <w:rPr>
                <w:rFonts w:ascii="Times New Roman" w:hAnsi="Times New Roman"/>
                <w:color w:val="auto"/>
                <w:sz w:val="21"/>
                <w:szCs w:val="21"/>
              </w:rPr>
              <w:t>不变</w:t>
            </w:r>
          </w:p>
        </w:tc>
      </w:tr>
      <w:tr w:rsidR="0061587B" w:rsidRPr="005D337A" w:rsidTr="005D337A">
        <w:trPr>
          <w:trHeight w:val="340"/>
        </w:trPr>
        <w:tc>
          <w:tcPr>
            <w:tcW w:w="520" w:type="pct"/>
            <w:vMerge/>
            <w:vAlign w:val="center"/>
          </w:tcPr>
          <w:p w:rsidR="0061587B" w:rsidRPr="005D337A" w:rsidRDefault="0061587B" w:rsidP="005D337A">
            <w:pPr>
              <w:pStyle w:val="ae"/>
              <w:spacing w:beforeLines="0" w:afterLines="0"/>
              <w:rPr>
                <w:rFonts w:ascii="Times New Roman" w:hAnsi="Times New Roman"/>
                <w:color w:val="auto"/>
                <w:sz w:val="21"/>
                <w:szCs w:val="21"/>
              </w:rPr>
            </w:pPr>
          </w:p>
        </w:tc>
        <w:tc>
          <w:tcPr>
            <w:tcW w:w="1842" w:type="pct"/>
            <w:vAlign w:val="center"/>
          </w:tcPr>
          <w:p w:rsidR="0061587B" w:rsidRPr="005D337A" w:rsidRDefault="0061587B" w:rsidP="005D337A">
            <w:pPr>
              <w:pStyle w:val="ae"/>
              <w:spacing w:beforeLines="0" w:afterLines="0"/>
              <w:rPr>
                <w:rFonts w:ascii="Times New Roman" w:hAnsi="Times New Roman"/>
                <w:sz w:val="21"/>
                <w:szCs w:val="21"/>
              </w:rPr>
            </w:pPr>
            <w:r w:rsidRPr="005D337A">
              <w:rPr>
                <w:rFonts w:ascii="Times New Roman" w:hAnsi="Times New Roman"/>
                <w:sz w:val="21"/>
                <w:szCs w:val="21"/>
              </w:rPr>
              <w:t>碳酸锂</w:t>
            </w:r>
          </w:p>
        </w:tc>
        <w:tc>
          <w:tcPr>
            <w:tcW w:w="808" w:type="pct"/>
            <w:vAlign w:val="center"/>
          </w:tcPr>
          <w:p w:rsidR="0061587B" w:rsidRPr="005D337A" w:rsidRDefault="0061587B" w:rsidP="005D337A">
            <w:pPr>
              <w:pStyle w:val="ae"/>
              <w:spacing w:beforeLines="0" w:afterLines="0"/>
              <w:rPr>
                <w:rFonts w:ascii="Times New Roman" w:hAnsi="Times New Roman"/>
                <w:sz w:val="21"/>
                <w:szCs w:val="21"/>
              </w:rPr>
            </w:pPr>
            <w:r w:rsidRPr="005D337A">
              <w:rPr>
                <w:rFonts w:ascii="Times New Roman" w:hAnsi="Times New Roman"/>
                <w:sz w:val="21"/>
                <w:szCs w:val="21"/>
              </w:rPr>
              <w:t xml:space="preserve">1 </w:t>
            </w:r>
            <w:r w:rsidRPr="005D337A">
              <w:rPr>
                <w:rFonts w:ascii="Times New Roman" w:hAnsi="Times New Roman"/>
                <w:sz w:val="21"/>
                <w:szCs w:val="21"/>
              </w:rPr>
              <w:t>瓶</w:t>
            </w:r>
            <w:r w:rsidRPr="005D337A">
              <w:rPr>
                <w:rFonts w:ascii="Times New Roman" w:hAnsi="Times New Roman"/>
                <w:sz w:val="21"/>
                <w:szCs w:val="21"/>
              </w:rPr>
              <w:t>/a</w:t>
            </w:r>
          </w:p>
        </w:tc>
        <w:tc>
          <w:tcPr>
            <w:tcW w:w="1027" w:type="pct"/>
            <w:vAlign w:val="center"/>
          </w:tcPr>
          <w:p w:rsidR="0061587B" w:rsidRPr="005D337A" w:rsidRDefault="0061587B" w:rsidP="005D337A">
            <w:pPr>
              <w:jc w:val="center"/>
              <w:rPr>
                <w:sz w:val="21"/>
                <w:szCs w:val="21"/>
              </w:rPr>
            </w:pPr>
            <w:r w:rsidRPr="005D337A">
              <w:rPr>
                <w:sz w:val="21"/>
                <w:szCs w:val="21"/>
              </w:rPr>
              <w:t xml:space="preserve">1 </w:t>
            </w:r>
            <w:r w:rsidRPr="005D337A">
              <w:rPr>
                <w:sz w:val="21"/>
                <w:szCs w:val="21"/>
              </w:rPr>
              <w:t>瓶</w:t>
            </w:r>
            <w:r w:rsidRPr="005D337A">
              <w:rPr>
                <w:sz w:val="21"/>
                <w:szCs w:val="21"/>
              </w:rPr>
              <w:t>/a</w:t>
            </w:r>
          </w:p>
        </w:tc>
        <w:tc>
          <w:tcPr>
            <w:tcW w:w="803" w:type="pct"/>
            <w:vAlign w:val="center"/>
          </w:tcPr>
          <w:p w:rsidR="0061587B" w:rsidRPr="005D337A" w:rsidRDefault="0061587B" w:rsidP="005D337A">
            <w:pPr>
              <w:pStyle w:val="ae"/>
              <w:spacing w:beforeLines="0" w:afterLines="0"/>
              <w:rPr>
                <w:rFonts w:ascii="Times New Roman" w:hAnsi="Times New Roman"/>
                <w:color w:val="auto"/>
                <w:sz w:val="21"/>
                <w:szCs w:val="21"/>
              </w:rPr>
            </w:pPr>
            <w:r w:rsidRPr="005D337A">
              <w:rPr>
                <w:rFonts w:ascii="Times New Roman" w:hAnsi="Times New Roman"/>
                <w:color w:val="auto"/>
                <w:sz w:val="21"/>
                <w:szCs w:val="21"/>
              </w:rPr>
              <w:t>不变</w:t>
            </w:r>
          </w:p>
        </w:tc>
      </w:tr>
      <w:tr w:rsidR="0061587B" w:rsidRPr="005D337A" w:rsidTr="005D337A">
        <w:trPr>
          <w:trHeight w:val="340"/>
        </w:trPr>
        <w:tc>
          <w:tcPr>
            <w:tcW w:w="520" w:type="pct"/>
            <w:vMerge/>
            <w:vAlign w:val="center"/>
          </w:tcPr>
          <w:p w:rsidR="0061587B" w:rsidRPr="005D337A" w:rsidRDefault="0061587B" w:rsidP="005D337A">
            <w:pPr>
              <w:pStyle w:val="ae"/>
              <w:spacing w:beforeLines="0" w:afterLines="0"/>
              <w:rPr>
                <w:rFonts w:ascii="Times New Roman" w:hAnsi="Times New Roman"/>
                <w:color w:val="auto"/>
                <w:sz w:val="21"/>
                <w:szCs w:val="21"/>
              </w:rPr>
            </w:pPr>
          </w:p>
        </w:tc>
        <w:tc>
          <w:tcPr>
            <w:tcW w:w="1842" w:type="pct"/>
            <w:vAlign w:val="center"/>
          </w:tcPr>
          <w:p w:rsidR="0061587B" w:rsidRPr="005D337A" w:rsidRDefault="0061587B" w:rsidP="005D337A">
            <w:pPr>
              <w:pStyle w:val="ae"/>
              <w:spacing w:beforeLines="0" w:afterLines="0"/>
              <w:rPr>
                <w:rFonts w:ascii="Times New Roman" w:hAnsi="Times New Roman"/>
                <w:sz w:val="21"/>
                <w:szCs w:val="21"/>
              </w:rPr>
            </w:pPr>
            <w:r w:rsidRPr="005D337A">
              <w:rPr>
                <w:rFonts w:ascii="Times New Roman" w:hAnsi="Times New Roman"/>
                <w:sz w:val="21"/>
                <w:szCs w:val="21"/>
              </w:rPr>
              <w:t>硫酸铝钾</w:t>
            </w:r>
          </w:p>
        </w:tc>
        <w:tc>
          <w:tcPr>
            <w:tcW w:w="808" w:type="pct"/>
            <w:vAlign w:val="center"/>
          </w:tcPr>
          <w:p w:rsidR="0061587B" w:rsidRPr="005D337A" w:rsidRDefault="0061587B" w:rsidP="005D337A">
            <w:pPr>
              <w:pStyle w:val="ae"/>
              <w:spacing w:beforeLines="0" w:afterLines="0"/>
              <w:rPr>
                <w:rFonts w:ascii="Times New Roman" w:hAnsi="Times New Roman"/>
                <w:sz w:val="21"/>
                <w:szCs w:val="21"/>
              </w:rPr>
            </w:pPr>
            <w:r w:rsidRPr="005D337A">
              <w:rPr>
                <w:rFonts w:ascii="Times New Roman" w:hAnsi="Times New Roman"/>
                <w:sz w:val="21"/>
                <w:szCs w:val="21"/>
              </w:rPr>
              <w:t xml:space="preserve">10 </w:t>
            </w:r>
            <w:r w:rsidRPr="005D337A">
              <w:rPr>
                <w:rFonts w:ascii="Times New Roman" w:hAnsi="Times New Roman"/>
                <w:sz w:val="21"/>
                <w:szCs w:val="21"/>
              </w:rPr>
              <w:t>瓶</w:t>
            </w:r>
            <w:r w:rsidRPr="005D337A">
              <w:rPr>
                <w:rFonts w:ascii="Times New Roman" w:hAnsi="Times New Roman"/>
                <w:sz w:val="21"/>
                <w:szCs w:val="21"/>
              </w:rPr>
              <w:t>/a</w:t>
            </w:r>
          </w:p>
        </w:tc>
        <w:tc>
          <w:tcPr>
            <w:tcW w:w="1027" w:type="pct"/>
            <w:vAlign w:val="center"/>
          </w:tcPr>
          <w:p w:rsidR="0061587B" w:rsidRPr="005D337A" w:rsidRDefault="0061587B" w:rsidP="005D337A">
            <w:pPr>
              <w:jc w:val="center"/>
              <w:rPr>
                <w:sz w:val="21"/>
                <w:szCs w:val="21"/>
              </w:rPr>
            </w:pPr>
            <w:r w:rsidRPr="005D337A">
              <w:rPr>
                <w:sz w:val="21"/>
                <w:szCs w:val="21"/>
              </w:rPr>
              <w:t xml:space="preserve">10 </w:t>
            </w:r>
            <w:r w:rsidRPr="005D337A">
              <w:rPr>
                <w:sz w:val="21"/>
                <w:szCs w:val="21"/>
              </w:rPr>
              <w:t>瓶</w:t>
            </w:r>
            <w:r w:rsidRPr="005D337A">
              <w:rPr>
                <w:sz w:val="21"/>
                <w:szCs w:val="21"/>
              </w:rPr>
              <w:t>/a</w:t>
            </w:r>
          </w:p>
        </w:tc>
        <w:tc>
          <w:tcPr>
            <w:tcW w:w="803" w:type="pct"/>
            <w:vAlign w:val="center"/>
          </w:tcPr>
          <w:p w:rsidR="0061587B" w:rsidRPr="005D337A" w:rsidRDefault="0061587B" w:rsidP="005D337A">
            <w:pPr>
              <w:pStyle w:val="ae"/>
              <w:spacing w:beforeLines="0" w:afterLines="0"/>
              <w:rPr>
                <w:rFonts w:ascii="Times New Roman" w:hAnsi="Times New Roman"/>
                <w:color w:val="auto"/>
                <w:sz w:val="21"/>
                <w:szCs w:val="21"/>
              </w:rPr>
            </w:pPr>
            <w:r w:rsidRPr="005D337A">
              <w:rPr>
                <w:rFonts w:ascii="Times New Roman" w:hAnsi="Times New Roman"/>
                <w:color w:val="auto"/>
                <w:sz w:val="21"/>
                <w:szCs w:val="21"/>
              </w:rPr>
              <w:t>不变</w:t>
            </w:r>
          </w:p>
        </w:tc>
      </w:tr>
      <w:tr w:rsidR="0061587B" w:rsidRPr="005D337A" w:rsidTr="005D337A">
        <w:trPr>
          <w:trHeight w:val="340"/>
        </w:trPr>
        <w:tc>
          <w:tcPr>
            <w:tcW w:w="520" w:type="pct"/>
            <w:vMerge/>
            <w:vAlign w:val="center"/>
          </w:tcPr>
          <w:p w:rsidR="0061587B" w:rsidRPr="005D337A" w:rsidRDefault="0061587B" w:rsidP="005D337A">
            <w:pPr>
              <w:pStyle w:val="ae"/>
              <w:spacing w:beforeLines="0" w:afterLines="0"/>
              <w:rPr>
                <w:rFonts w:ascii="Times New Roman" w:hAnsi="Times New Roman"/>
                <w:color w:val="auto"/>
                <w:sz w:val="21"/>
                <w:szCs w:val="21"/>
              </w:rPr>
            </w:pPr>
          </w:p>
        </w:tc>
        <w:tc>
          <w:tcPr>
            <w:tcW w:w="1842" w:type="pct"/>
            <w:vAlign w:val="center"/>
          </w:tcPr>
          <w:p w:rsidR="0061587B" w:rsidRPr="005D337A" w:rsidRDefault="0061587B" w:rsidP="005D337A">
            <w:pPr>
              <w:pStyle w:val="ae"/>
              <w:spacing w:beforeLines="0" w:afterLines="0"/>
              <w:rPr>
                <w:rFonts w:ascii="Times New Roman" w:hAnsi="Times New Roman"/>
                <w:sz w:val="21"/>
                <w:szCs w:val="21"/>
              </w:rPr>
            </w:pPr>
            <w:r w:rsidRPr="005D337A">
              <w:rPr>
                <w:rFonts w:ascii="Times New Roman" w:hAnsi="Times New Roman"/>
                <w:sz w:val="21"/>
                <w:szCs w:val="21"/>
              </w:rPr>
              <w:t>磷酸二氢钠</w:t>
            </w:r>
          </w:p>
        </w:tc>
        <w:tc>
          <w:tcPr>
            <w:tcW w:w="808" w:type="pct"/>
            <w:vAlign w:val="center"/>
          </w:tcPr>
          <w:p w:rsidR="0061587B" w:rsidRPr="005D337A" w:rsidRDefault="0061587B" w:rsidP="005D337A">
            <w:pPr>
              <w:pStyle w:val="ae"/>
              <w:spacing w:beforeLines="0" w:afterLines="0"/>
              <w:rPr>
                <w:rFonts w:ascii="Times New Roman" w:hAnsi="Times New Roman"/>
                <w:sz w:val="21"/>
                <w:szCs w:val="21"/>
              </w:rPr>
            </w:pPr>
            <w:r w:rsidRPr="005D337A">
              <w:rPr>
                <w:rFonts w:ascii="Times New Roman" w:hAnsi="Times New Roman"/>
                <w:sz w:val="21"/>
                <w:szCs w:val="21"/>
              </w:rPr>
              <w:t xml:space="preserve">50 </w:t>
            </w:r>
            <w:r w:rsidRPr="005D337A">
              <w:rPr>
                <w:rFonts w:ascii="Times New Roman" w:hAnsi="Times New Roman"/>
                <w:sz w:val="21"/>
                <w:szCs w:val="21"/>
              </w:rPr>
              <w:t>瓶</w:t>
            </w:r>
            <w:r w:rsidRPr="005D337A">
              <w:rPr>
                <w:rFonts w:ascii="Times New Roman" w:hAnsi="Times New Roman"/>
                <w:sz w:val="21"/>
                <w:szCs w:val="21"/>
              </w:rPr>
              <w:t>/a</w:t>
            </w:r>
          </w:p>
        </w:tc>
        <w:tc>
          <w:tcPr>
            <w:tcW w:w="1027" w:type="pct"/>
            <w:vAlign w:val="center"/>
          </w:tcPr>
          <w:p w:rsidR="0061587B" w:rsidRPr="005D337A" w:rsidRDefault="0061587B" w:rsidP="005D337A">
            <w:pPr>
              <w:jc w:val="center"/>
              <w:rPr>
                <w:sz w:val="21"/>
                <w:szCs w:val="21"/>
              </w:rPr>
            </w:pPr>
            <w:r w:rsidRPr="005D337A">
              <w:rPr>
                <w:sz w:val="21"/>
                <w:szCs w:val="21"/>
              </w:rPr>
              <w:t xml:space="preserve">50 </w:t>
            </w:r>
            <w:r w:rsidRPr="005D337A">
              <w:rPr>
                <w:sz w:val="21"/>
                <w:szCs w:val="21"/>
              </w:rPr>
              <w:t>瓶</w:t>
            </w:r>
            <w:r w:rsidRPr="005D337A">
              <w:rPr>
                <w:sz w:val="21"/>
                <w:szCs w:val="21"/>
              </w:rPr>
              <w:t>/a</w:t>
            </w:r>
          </w:p>
        </w:tc>
        <w:tc>
          <w:tcPr>
            <w:tcW w:w="803" w:type="pct"/>
            <w:vAlign w:val="center"/>
          </w:tcPr>
          <w:p w:rsidR="0061587B" w:rsidRPr="005D337A" w:rsidRDefault="0061587B" w:rsidP="005D337A">
            <w:pPr>
              <w:pStyle w:val="ae"/>
              <w:spacing w:beforeLines="0" w:afterLines="0"/>
              <w:rPr>
                <w:rFonts w:ascii="Times New Roman" w:hAnsi="Times New Roman"/>
                <w:color w:val="auto"/>
                <w:sz w:val="21"/>
                <w:szCs w:val="21"/>
              </w:rPr>
            </w:pPr>
            <w:r w:rsidRPr="005D337A">
              <w:rPr>
                <w:rFonts w:ascii="Times New Roman" w:hAnsi="Times New Roman"/>
                <w:color w:val="auto"/>
                <w:sz w:val="21"/>
                <w:szCs w:val="21"/>
              </w:rPr>
              <w:t>不变</w:t>
            </w:r>
          </w:p>
        </w:tc>
      </w:tr>
      <w:tr w:rsidR="0061587B" w:rsidRPr="005D337A" w:rsidTr="005D337A">
        <w:trPr>
          <w:trHeight w:val="340"/>
        </w:trPr>
        <w:tc>
          <w:tcPr>
            <w:tcW w:w="520" w:type="pct"/>
            <w:vMerge/>
            <w:vAlign w:val="center"/>
          </w:tcPr>
          <w:p w:rsidR="0061587B" w:rsidRPr="005D337A" w:rsidRDefault="0061587B" w:rsidP="005D337A">
            <w:pPr>
              <w:pStyle w:val="ae"/>
              <w:spacing w:beforeLines="0" w:afterLines="0"/>
              <w:rPr>
                <w:rFonts w:ascii="Times New Roman" w:hAnsi="Times New Roman"/>
                <w:color w:val="auto"/>
                <w:sz w:val="21"/>
                <w:szCs w:val="21"/>
              </w:rPr>
            </w:pPr>
          </w:p>
        </w:tc>
        <w:tc>
          <w:tcPr>
            <w:tcW w:w="1842" w:type="pct"/>
            <w:vAlign w:val="center"/>
          </w:tcPr>
          <w:p w:rsidR="0061587B" w:rsidRPr="005D337A" w:rsidRDefault="0061587B" w:rsidP="005D337A">
            <w:pPr>
              <w:pStyle w:val="ae"/>
              <w:spacing w:beforeLines="0" w:afterLines="0"/>
              <w:rPr>
                <w:rFonts w:ascii="Times New Roman" w:hAnsi="Times New Roman"/>
                <w:sz w:val="21"/>
                <w:szCs w:val="21"/>
              </w:rPr>
            </w:pPr>
            <w:r w:rsidRPr="005D337A">
              <w:rPr>
                <w:rFonts w:ascii="Times New Roman" w:hAnsi="Times New Roman"/>
                <w:sz w:val="21"/>
                <w:szCs w:val="21"/>
              </w:rPr>
              <w:t>磷酸氢二钠</w:t>
            </w:r>
          </w:p>
        </w:tc>
        <w:tc>
          <w:tcPr>
            <w:tcW w:w="808" w:type="pct"/>
            <w:vAlign w:val="center"/>
          </w:tcPr>
          <w:p w:rsidR="0061587B" w:rsidRPr="005D337A" w:rsidRDefault="0061587B" w:rsidP="005D337A">
            <w:pPr>
              <w:pStyle w:val="ae"/>
              <w:spacing w:beforeLines="0" w:afterLines="0"/>
              <w:rPr>
                <w:rFonts w:ascii="Times New Roman" w:hAnsi="Times New Roman"/>
                <w:sz w:val="21"/>
                <w:szCs w:val="21"/>
              </w:rPr>
            </w:pPr>
            <w:r w:rsidRPr="005D337A">
              <w:rPr>
                <w:rFonts w:ascii="Times New Roman" w:hAnsi="Times New Roman"/>
                <w:sz w:val="21"/>
                <w:szCs w:val="21"/>
              </w:rPr>
              <w:t xml:space="preserve">50 </w:t>
            </w:r>
            <w:r w:rsidRPr="005D337A">
              <w:rPr>
                <w:rFonts w:ascii="Times New Roman" w:hAnsi="Times New Roman"/>
                <w:sz w:val="21"/>
                <w:szCs w:val="21"/>
              </w:rPr>
              <w:t>瓶</w:t>
            </w:r>
            <w:r w:rsidRPr="005D337A">
              <w:rPr>
                <w:rFonts w:ascii="Times New Roman" w:hAnsi="Times New Roman"/>
                <w:sz w:val="21"/>
                <w:szCs w:val="21"/>
              </w:rPr>
              <w:t>/a</w:t>
            </w:r>
          </w:p>
        </w:tc>
        <w:tc>
          <w:tcPr>
            <w:tcW w:w="1027" w:type="pct"/>
            <w:vAlign w:val="center"/>
          </w:tcPr>
          <w:p w:rsidR="0061587B" w:rsidRPr="005D337A" w:rsidRDefault="0061587B" w:rsidP="005D337A">
            <w:pPr>
              <w:jc w:val="center"/>
              <w:rPr>
                <w:sz w:val="21"/>
                <w:szCs w:val="21"/>
              </w:rPr>
            </w:pPr>
            <w:r w:rsidRPr="005D337A">
              <w:rPr>
                <w:sz w:val="21"/>
                <w:szCs w:val="21"/>
              </w:rPr>
              <w:t xml:space="preserve">50 </w:t>
            </w:r>
            <w:r w:rsidRPr="005D337A">
              <w:rPr>
                <w:sz w:val="21"/>
                <w:szCs w:val="21"/>
              </w:rPr>
              <w:t>瓶</w:t>
            </w:r>
            <w:r w:rsidRPr="005D337A">
              <w:rPr>
                <w:sz w:val="21"/>
                <w:szCs w:val="21"/>
              </w:rPr>
              <w:t>/a</w:t>
            </w:r>
          </w:p>
        </w:tc>
        <w:tc>
          <w:tcPr>
            <w:tcW w:w="803" w:type="pct"/>
            <w:vAlign w:val="center"/>
          </w:tcPr>
          <w:p w:rsidR="0061587B" w:rsidRPr="005D337A" w:rsidRDefault="0061587B" w:rsidP="005D337A">
            <w:pPr>
              <w:pStyle w:val="ae"/>
              <w:spacing w:beforeLines="0" w:afterLines="0"/>
              <w:rPr>
                <w:rFonts w:ascii="Times New Roman" w:hAnsi="Times New Roman"/>
                <w:color w:val="auto"/>
                <w:sz w:val="21"/>
                <w:szCs w:val="21"/>
              </w:rPr>
            </w:pPr>
            <w:r w:rsidRPr="005D337A">
              <w:rPr>
                <w:rFonts w:ascii="Times New Roman" w:hAnsi="Times New Roman"/>
                <w:color w:val="auto"/>
                <w:sz w:val="21"/>
                <w:szCs w:val="21"/>
              </w:rPr>
              <w:t>不变</w:t>
            </w:r>
          </w:p>
        </w:tc>
      </w:tr>
      <w:tr w:rsidR="0061587B" w:rsidRPr="005D337A" w:rsidTr="005D337A">
        <w:trPr>
          <w:trHeight w:val="340"/>
        </w:trPr>
        <w:tc>
          <w:tcPr>
            <w:tcW w:w="520" w:type="pct"/>
            <w:vMerge/>
            <w:vAlign w:val="center"/>
          </w:tcPr>
          <w:p w:rsidR="0061587B" w:rsidRPr="005D337A" w:rsidRDefault="0061587B" w:rsidP="005D337A">
            <w:pPr>
              <w:pStyle w:val="ae"/>
              <w:spacing w:beforeLines="0" w:afterLines="0"/>
              <w:rPr>
                <w:rFonts w:ascii="Times New Roman" w:hAnsi="Times New Roman"/>
                <w:color w:val="auto"/>
                <w:sz w:val="21"/>
                <w:szCs w:val="21"/>
              </w:rPr>
            </w:pPr>
          </w:p>
        </w:tc>
        <w:tc>
          <w:tcPr>
            <w:tcW w:w="1842" w:type="pct"/>
            <w:vAlign w:val="center"/>
          </w:tcPr>
          <w:p w:rsidR="0061587B" w:rsidRPr="005D337A" w:rsidRDefault="0061587B" w:rsidP="005D337A">
            <w:pPr>
              <w:pStyle w:val="ae"/>
              <w:spacing w:beforeLines="0" w:afterLines="0"/>
              <w:rPr>
                <w:rFonts w:ascii="Times New Roman" w:hAnsi="Times New Roman"/>
                <w:sz w:val="21"/>
                <w:szCs w:val="21"/>
              </w:rPr>
            </w:pPr>
            <w:r w:rsidRPr="005D337A">
              <w:rPr>
                <w:rFonts w:ascii="Times New Roman" w:hAnsi="Times New Roman"/>
                <w:sz w:val="21"/>
                <w:szCs w:val="21"/>
              </w:rPr>
              <w:t>丙三醇</w:t>
            </w:r>
          </w:p>
        </w:tc>
        <w:tc>
          <w:tcPr>
            <w:tcW w:w="808" w:type="pct"/>
            <w:vAlign w:val="center"/>
          </w:tcPr>
          <w:p w:rsidR="0061587B" w:rsidRPr="005D337A" w:rsidRDefault="0061587B" w:rsidP="005D337A">
            <w:pPr>
              <w:pStyle w:val="ae"/>
              <w:spacing w:beforeLines="0" w:afterLines="0"/>
              <w:rPr>
                <w:rFonts w:ascii="Times New Roman" w:hAnsi="Times New Roman"/>
                <w:sz w:val="21"/>
                <w:szCs w:val="21"/>
              </w:rPr>
            </w:pPr>
            <w:r w:rsidRPr="005D337A">
              <w:rPr>
                <w:rFonts w:ascii="Times New Roman" w:hAnsi="Times New Roman"/>
                <w:sz w:val="21"/>
                <w:szCs w:val="21"/>
              </w:rPr>
              <w:t xml:space="preserve">10 </w:t>
            </w:r>
            <w:r w:rsidRPr="005D337A">
              <w:rPr>
                <w:rFonts w:ascii="Times New Roman" w:hAnsi="Times New Roman"/>
                <w:sz w:val="21"/>
                <w:szCs w:val="21"/>
              </w:rPr>
              <w:t>瓶</w:t>
            </w:r>
            <w:r w:rsidRPr="005D337A">
              <w:rPr>
                <w:rFonts w:ascii="Times New Roman" w:hAnsi="Times New Roman"/>
                <w:sz w:val="21"/>
                <w:szCs w:val="21"/>
              </w:rPr>
              <w:t>/a</w:t>
            </w:r>
          </w:p>
        </w:tc>
        <w:tc>
          <w:tcPr>
            <w:tcW w:w="1027" w:type="pct"/>
            <w:vAlign w:val="center"/>
          </w:tcPr>
          <w:p w:rsidR="0061587B" w:rsidRPr="005D337A" w:rsidRDefault="0061587B" w:rsidP="005D337A">
            <w:pPr>
              <w:jc w:val="center"/>
              <w:rPr>
                <w:sz w:val="21"/>
                <w:szCs w:val="21"/>
              </w:rPr>
            </w:pPr>
            <w:r w:rsidRPr="005D337A">
              <w:rPr>
                <w:sz w:val="21"/>
                <w:szCs w:val="21"/>
              </w:rPr>
              <w:t xml:space="preserve">10 </w:t>
            </w:r>
            <w:r w:rsidRPr="005D337A">
              <w:rPr>
                <w:sz w:val="21"/>
                <w:szCs w:val="21"/>
              </w:rPr>
              <w:t>瓶</w:t>
            </w:r>
            <w:r w:rsidRPr="005D337A">
              <w:rPr>
                <w:sz w:val="21"/>
                <w:szCs w:val="21"/>
              </w:rPr>
              <w:t>/a</w:t>
            </w:r>
          </w:p>
        </w:tc>
        <w:tc>
          <w:tcPr>
            <w:tcW w:w="803" w:type="pct"/>
            <w:vAlign w:val="center"/>
          </w:tcPr>
          <w:p w:rsidR="0061587B" w:rsidRPr="005D337A" w:rsidRDefault="0061587B" w:rsidP="005D337A">
            <w:pPr>
              <w:pStyle w:val="ae"/>
              <w:spacing w:beforeLines="0" w:afterLines="0"/>
              <w:rPr>
                <w:rFonts w:ascii="Times New Roman" w:hAnsi="Times New Roman"/>
                <w:color w:val="auto"/>
                <w:sz w:val="21"/>
                <w:szCs w:val="21"/>
              </w:rPr>
            </w:pPr>
            <w:r w:rsidRPr="005D337A">
              <w:rPr>
                <w:rFonts w:ascii="Times New Roman" w:hAnsi="Times New Roman"/>
                <w:color w:val="auto"/>
                <w:sz w:val="21"/>
                <w:szCs w:val="21"/>
              </w:rPr>
              <w:t>不变</w:t>
            </w:r>
          </w:p>
        </w:tc>
      </w:tr>
      <w:tr w:rsidR="0061587B" w:rsidRPr="005D337A" w:rsidTr="005D337A">
        <w:trPr>
          <w:trHeight w:val="340"/>
        </w:trPr>
        <w:tc>
          <w:tcPr>
            <w:tcW w:w="520" w:type="pct"/>
            <w:vMerge/>
            <w:vAlign w:val="center"/>
          </w:tcPr>
          <w:p w:rsidR="0061587B" w:rsidRPr="005D337A" w:rsidRDefault="0061587B" w:rsidP="005D337A">
            <w:pPr>
              <w:pStyle w:val="ae"/>
              <w:spacing w:beforeLines="0" w:afterLines="0"/>
              <w:rPr>
                <w:rFonts w:ascii="Times New Roman" w:hAnsi="Times New Roman"/>
                <w:color w:val="auto"/>
                <w:sz w:val="21"/>
                <w:szCs w:val="21"/>
              </w:rPr>
            </w:pPr>
          </w:p>
        </w:tc>
        <w:tc>
          <w:tcPr>
            <w:tcW w:w="1842" w:type="pct"/>
            <w:vAlign w:val="center"/>
          </w:tcPr>
          <w:p w:rsidR="0061587B" w:rsidRPr="005D337A" w:rsidRDefault="0061587B" w:rsidP="005D337A">
            <w:pPr>
              <w:pStyle w:val="ae"/>
              <w:spacing w:beforeLines="0" w:afterLines="0"/>
              <w:rPr>
                <w:rFonts w:ascii="Times New Roman" w:hAnsi="Times New Roman"/>
                <w:sz w:val="21"/>
                <w:szCs w:val="21"/>
              </w:rPr>
            </w:pPr>
            <w:r w:rsidRPr="005D337A">
              <w:rPr>
                <w:rFonts w:ascii="Times New Roman" w:hAnsi="Times New Roman"/>
                <w:sz w:val="21"/>
                <w:szCs w:val="21"/>
              </w:rPr>
              <w:t>苏木精</w:t>
            </w:r>
          </w:p>
        </w:tc>
        <w:tc>
          <w:tcPr>
            <w:tcW w:w="808" w:type="pct"/>
            <w:vAlign w:val="center"/>
          </w:tcPr>
          <w:p w:rsidR="0061587B" w:rsidRPr="005D337A" w:rsidRDefault="0061587B" w:rsidP="005D337A">
            <w:pPr>
              <w:pStyle w:val="ae"/>
              <w:spacing w:beforeLines="0" w:afterLines="0"/>
              <w:rPr>
                <w:rFonts w:ascii="Times New Roman" w:hAnsi="Times New Roman"/>
                <w:sz w:val="21"/>
                <w:szCs w:val="21"/>
              </w:rPr>
            </w:pPr>
            <w:r w:rsidRPr="005D337A">
              <w:rPr>
                <w:rFonts w:ascii="Times New Roman" w:hAnsi="Times New Roman"/>
                <w:sz w:val="21"/>
                <w:szCs w:val="21"/>
              </w:rPr>
              <w:t xml:space="preserve">10 </w:t>
            </w:r>
            <w:r w:rsidRPr="005D337A">
              <w:rPr>
                <w:rFonts w:ascii="Times New Roman" w:hAnsi="Times New Roman"/>
                <w:sz w:val="21"/>
                <w:szCs w:val="21"/>
              </w:rPr>
              <w:t>瓶</w:t>
            </w:r>
            <w:r w:rsidRPr="005D337A">
              <w:rPr>
                <w:rFonts w:ascii="Times New Roman" w:hAnsi="Times New Roman"/>
                <w:sz w:val="21"/>
                <w:szCs w:val="21"/>
              </w:rPr>
              <w:t>/a</w:t>
            </w:r>
          </w:p>
        </w:tc>
        <w:tc>
          <w:tcPr>
            <w:tcW w:w="1027" w:type="pct"/>
            <w:vAlign w:val="center"/>
          </w:tcPr>
          <w:p w:rsidR="0061587B" w:rsidRPr="005D337A" w:rsidRDefault="0061587B" w:rsidP="005D337A">
            <w:pPr>
              <w:jc w:val="center"/>
              <w:rPr>
                <w:sz w:val="21"/>
                <w:szCs w:val="21"/>
              </w:rPr>
            </w:pPr>
            <w:r w:rsidRPr="005D337A">
              <w:rPr>
                <w:sz w:val="21"/>
                <w:szCs w:val="21"/>
              </w:rPr>
              <w:t xml:space="preserve">10 </w:t>
            </w:r>
            <w:r w:rsidRPr="005D337A">
              <w:rPr>
                <w:sz w:val="21"/>
                <w:szCs w:val="21"/>
              </w:rPr>
              <w:t>瓶</w:t>
            </w:r>
            <w:r w:rsidRPr="005D337A">
              <w:rPr>
                <w:sz w:val="21"/>
                <w:szCs w:val="21"/>
              </w:rPr>
              <w:t>/a</w:t>
            </w:r>
          </w:p>
        </w:tc>
        <w:tc>
          <w:tcPr>
            <w:tcW w:w="803" w:type="pct"/>
            <w:vAlign w:val="center"/>
          </w:tcPr>
          <w:p w:rsidR="0061587B" w:rsidRPr="005D337A" w:rsidRDefault="0061587B" w:rsidP="005D337A">
            <w:pPr>
              <w:pStyle w:val="ae"/>
              <w:spacing w:beforeLines="0" w:afterLines="0"/>
              <w:rPr>
                <w:rFonts w:ascii="Times New Roman" w:hAnsi="Times New Roman"/>
                <w:color w:val="auto"/>
                <w:sz w:val="21"/>
                <w:szCs w:val="21"/>
              </w:rPr>
            </w:pPr>
            <w:r w:rsidRPr="005D337A">
              <w:rPr>
                <w:rFonts w:ascii="Times New Roman" w:hAnsi="Times New Roman"/>
                <w:color w:val="auto"/>
                <w:sz w:val="21"/>
                <w:szCs w:val="21"/>
              </w:rPr>
              <w:t>不变</w:t>
            </w:r>
          </w:p>
        </w:tc>
      </w:tr>
      <w:tr w:rsidR="0061587B" w:rsidRPr="005D337A" w:rsidTr="005D337A">
        <w:trPr>
          <w:trHeight w:val="340"/>
        </w:trPr>
        <w:tc>
          <w:tcPr>
            <w:tcW w:w="520" w:type="pct"/>
            <w:vMerge/>
            <w:vAlign w:val="center"/>
          </w:tcPr>
          <w:p w:rsidR="0061587B" w:rsidRPr="005D337A" w:rsidRDefault="0061587B" w:rsidP="005D337A">
            <w:pPr>
              <w:pStyle w:val="ae"/>
              <w:spacing w:beforeLines="0" w:afterLines="0"/>
              <w:rPr>
                <w:rFonts w:ascii="Times New Roman" w:hAnsi="Times New Roman"/>
                <w:color w:val="auto"/>
                <w:sz w:val="21"/>
                <w:szCs w:val="21"/>
              </w:rPr>
            </w:pPr>
          </w:p>
        </w:tc>
        <w:tc>
          <w:tcPr>
            <w:tcW w:w="1842" w:type="pct"/>
            <w:vAlign w:val="center"/>
          </w:tcPr>
          <w:p w:rsidR="0061587B" w:rsidRPr="005D337A" w:rsidRDefault="0061587B" w:rsidP="005D337A">
            <w:pPr>
              <w:pStyle w:val="ae"/>
              <w:spacing w:beforeLines="0" w:afterLines="0"/>
              <w:rPr>
                <w:rFonts w:ascii="Times New Roman" w:hAnsi="Times New Roman"/>
                <w:sz w:val="21"/>
                <w:szCs w:val="21"/>
              </w:rPr>
            </w:pPr>
            <w:r w:rsidRPr="005D337A">
              <w:rPr>
                <w:rFonts w:ascii="Times New Roman" w:hAnsi="Times New Roman"/>
                <w:sz w:val="21"/>
                <w:szCs w:val="21"/>
              </w:rPr>
              <w:t>硫酸铝</w:t>
            </w:r>
          </w:p>
        </w:tc>
        <w:tc>
          <w:tcPr>
            <w:tcW w:w="808" w:type="pct"/>
            <w:vAlign w:val="center"/>
          </w:tcPr>
          <w:p w:rsidR="0061587B" w:rsidRPr="005D337A" w:rsidRDefault="0061587B" w:rsidP="005D337A">
            <w:pPr>
              <w:pStyle w:val="ae"/>
              <w:spacing w:beforeLines="0" w:afterLines="0"/>
              <w:rPr>
                <w:rFonts w:ascii="Times New Roman" w:hAnsi="Times New Roman"/>
                <w:sz w:val="21"/>
                <w:szCs w:val="21"/>
              </w:rPr>
            </w:pPr>
            <w:r w:rsidRPr="005D337A">
              <w:rPr>
                <w:rFonts w:ascii="Times New Roman" w:hAnsi="Times New Roman"/>
                <w:sz w:val="21"/>
                <w:szCs w:val="21"/>
              </w:rPr>
              <w:t xml:space="preserve">1 </w:t>
            </w:r>
            <w:r w:rsidRPr="005D337A">
              <w:rPr>
                <w:rFonts w:ascii="Times New Roman" w:hAnsi="Times New Roman"/>
                <w:sz w:val="21"/>
                <w:szCs w:val="21"/>
              </w:rPr>
              <w:t>瓶</w:t>
            </w:r>
            <w:r w:rsidRPr="005D337A">
              <w:rPr>
                <w:rFonts w:ascii="Times New Roman" w:hAnsi="Times New Roman"/>
                <w:sz w:val="21"/>
                <w:szCs w:val="21"/>
              </w:rPr>
              <w:t>/a</w:t>
            </w:r>
          </w:p>
        </w:tc>
        <w:tc>
          <w:tcPr>
            <w:tcW w:w="1027" w:type="pct"/>
            <w:vAlign w:val="center"/>
          </w:tcPr>
          <w:p w:rsidR="0061587B" w:rsidRPr="005D337A" w:rsidRDefault="0061587B" w:rsidP="005D337A">
            <w:pPr>
              <w:jc w:val="center"/>
              <w:rPr>
                <w:sz w:val="21"/>
                <w:szCs w:val="21"/>
              </w:rPr>
            </w:pPr>
            <w:r w:rsidRPr="005D337A">
              <w:rPr>
                <w:sz w:val="21"/>
                <w:szCs w:val="21"/>
              </w:rPr>
              <w:t xml:space="preserve">1 </w:t>
            </w:r>
            <w:r w:rsidRPr="005D337A">
              <w:rPr>
                <w:sz w:val="21"/>
                <w:szCs w:val="21"/>
              </w:rPr>
              <w:t>瓶</w:t>
            </w:r>
            <w:r w:rsidRPr="005D337A">
              <w:rPr>
                <w:sz w:val="21"/>
                <w:szCs w:val="21"/>
              </w:rPr>
              <w:t>/a</w:t>
            </w:r>
          </w:p>
        </w:tc>
        <w:tc>
          <w:tcPr>
            <w:tcW w:w="803" w:type="pct"/>
            <w:vAlign w:val="center"/>
          </w:tcPr>
          <w:p w:rsidR="0061587B" w:rsidRPr="005D337A" w:rsidRDefault="0061587B" w:rsidP="005D337A">
            <w:pPr>
              <w:pStyle w:val="ae"/>
              <w:spacing w:beforeLines="0" w:afterLines="0"/>
              <w:rPr>
                <w:rFonts w:ascii="Times New Roman" w:hAnsi="Times New Roman"/>
                <w:color w:val="auto"/>
                <w:sz w:val="21"/>
                <w:szCs w:val="21"/>
              </w:rPr>
            </w:pPr>
            <w:r w:rsidRPr="005D337A">
              <w:rPr>
                <w:rFonts w:ascii="Times New Roman" w:hAnsi="Times New Roman"/>
                <w:color w:val="auto"/>
                <w:sz w:val="21"/>
                <w:szCs w:val="21"/>
              </w:rPr>
              <w:t>不变</w:t>
            </w:r>
          </w:p>
        </w:tc>
      </w:tr>
      <w:tr w:rsidR="0061587B" w:rsidRPr="005D337A" w:rsidTr="005D337A">
        <w:trPr>
          <w:trHeight w:val="340"/>
        </w:trPr>
        <w:tc>
          <w:tcPr>
            <w:tcW w:w="520" w:type="pct"/>
            <w:vMerge/>
            <w:vAlign w:val="center"/>
          </w:tcPr>
          <w:p w:rsidR="0061587B" w:rsidRPr="005D337A" w:rsidRDefault="0061587B" w:rsidP="005D337A">
            <w:pPr>
              <w:pStyle w:val="ae"/>
              <w:spacing w:beforeLines="0" w:afterLines="0"/>
              <w:rPr>
                <w:rFonts w:ascii="Times New Roman" w:hAnsi="Times New Roman"/>
                <w:color w:val="auto"/>
                <w:sz w:val="21"/>
                <w:szCs w:val="21"/>
              </w:rPr>
            </w:pPr>
          </w:p>
        </w:tc>
        <w:tc>
          <w:tcPr>
            <w:tcW w:w="1842" w:type="pct"/>
            <w:vAlign w:val="center"/>
          </w:tcPr>
          <w:p w:rsidR="0061587B" w:rsidRPr="005D337A" w:rsidRDefault="0061587B" w:rsidP="005D337A">
            <w:pPr>
              <w:pStyle w:val="ae"/>
              <w:spacing w:beforeLines="0" w:afterLines="0"/>
              <w:rPr>
                <w:rFonts w:ascii="Times New Roman" w:hAnsi="Times New Roman"/>
                <w:sz w:val="21"/>
                <w:szCs w:val="21"/>
              </w:rPr>
            </w:pPr>
            <w:r w:rsidRPr="005D337A">
              <w:rPr>
                <w:rFonts w:ascii="Times New Roman" w:hAnsi="Times New Roman"/>
                <w:sz w:val="21"/>
                <w:szCs w:val="21"/>
              </w:rPr>
              <w:t>伊红</w:t>
            </w:r>
          </w:p>
        </w:tc>
        <w:tc>
          <w:tcPr>
            <w:tcW w:w="808" w:type="pct"/>
            <w:vAlign w:val="center"/>
          </w:tcPr>
          <w:p w:rsidR="0061587B" w:rsidRPr="005D337A" w:rsidRDefault="0061587B" w:rsidP="005D337A">
            <w:pPr>
              <w:pStyle w:val="ae"/>
              <w:spacing w:beforeLines="0" w:afterLines="0"/>
              <w:rPr>
                <w:rFonts w:ascii="Times New Roman" w:hAnsi="Times New Roman"/>
                <w:sz w:val="21"/>
                <w:szCs w:val="21"/>
              </w:rPr>
            </w:pPr>
            <w:r w:rsidRPr="005D337A">
              <w:rPr>
                <w:rFonts w:ascii="Times New Roman" w:hAnsi="Times New Roman"/>
                <w:sz w:val="21"/>
                <w:szCs w:val="21"/>
              </w:rPr>
              <w:t xml:space="preserve">2 </w:t>
            </w:r>
            <w:r w:rsidRPr="005D337A">
              <w:rPr>
                <w:rFonts w:ascii="Times New Roman" w:hAnsi="Times New Roman"/>
                <w:sz w:val="21"/>
                <w:szCs w:val="21"/>
              </w:rPr>
              <w:t>瓶</w:t>
            </w:r>
            <w:r w:rsidRPr="005D337A">
              <w:rPr>
                <w:rFonts w:ascii="Times New Roman" w:hAnsi="Times New Roman"/>
                <w:sz w:val="21"/>
                <w:szCs w:val="21"/>
              </w:rPr>
              <w:t>/a</w:t>
            </w:r>
          </w:p>
        </w:tc>
        <w:tc>
          <w:tcPr>
            <w:tcW w:w="1027" w:type="pct"/>
            <w:vAlign w:val="center"/>
          </w:tcPr>
          <w:p w:rsidR="0061587B" w:rsidRPr="005D337A" w:rsidRDefault="0061587B" w:rsidP="005D337A">
            <w:pPr>
              <w:jc w:val="center"/>
              <w:rPr>
                <w:sz w:val="21"/>
                <w:szCs w:val="21"/>
              </w:rPr>
            </w:pPr>
            <w:r w:rsidRPr="005D337A">
              <w:rPr>
                <w:sz w:val="21"/>
                <w:szCs w:val="21"/>
              </w:rPr>
              <w:t xml:space="preserve">2 </w:t>
            </w:r>
            <w:r w:rsidRPr="005D337A">
              <w:rPr>
                <w:sz w:val="21"/>
                <w:szCs w:val="21"/>
              </w:rPr>
              <w:t>瓶</w:t>
            </w:r>
            <w:r w:rsidRPr="005D337A">
              <w:rPr>
                <w:sz w:val="21"/>
                <w:szCs w:val="21"/>
              </w:rPr>
              <w:t>/a</w:t>
            </w:r>
          </w:p>
        </w:tc>
        <w:tc>
          <w:tcPr>
            <w:tcW w:w="803" w:type="pct"/>
            <w:vAlign w:val="center"/>
          </w:tcPr>
          <w:p w:rsidR="0061587B" w:rsidRPr="005D337A" w:rsidRDefault="0061587B" w:rsidP="005D337A">
            <w:pPr>
              <w:pStyle w:val="ae"/>
              <w:spacing w:beforeLines="0" w:afterLines="0"/>
              <w:rPr>
                <w:rFonts w:ascii="Times New Roman" w:hAnsi="Times New Roman"/>
                <w:color w:val="auto"/>
                <w:sz w:val="21"/>
                <w:szCs w:val="21"/>
              </w:rPr>
            </w:pPr>
            <w:r w:rsidRPr="005D337A">
              <w:rPr>
                <w:rFonts w:ascii="Times New Roman" w:hAnsi="Times New Roman"/>
                <w:color w:val="auto"/>
                <w:sz w:val="21"/>
                <w:szCs w:val="21"/>
              </w:rPr>
              <w:t>不变</w:t>
            </w:r>
          </w:p>
        </w:tc>
      </w:tr>
      <w:tr w:rsidR="0061587B" w:rsidRPr="005D337A" w:rsidTr="005D337A">
        <w:trPr>
          <w:trHeight w:val="340"/>
        </w:trPr>
        <w:tc>
          <w:tcPr>
            <w:tcW w:w="520" w:type="pct"/>
            <w:vMerge w:val="restart"/>
            <w:vAlign w:val="center"/>
          </w:tcPr>
          <w:p w:rsidR="0061587B" w:rsidRPr="005D337A" w:rsidRDefault="0061587B" w:rsidP="005D337A">
            <w:pPr>
              <w:pStyle w:val="ae"/>
              <w:spacing w:beforeLines="0" w:afterLines="0"/>
              <w:rPr>
                <w:rFonts w:ascii="Times New Roman" w:hAnsi="Times New Roman"/>
                <w:color w:val="auto"/>
                <w:sz w:val="21"/>
                <w:szCs w:val="21"/>
              </w:rPr>
            </w:pPr>
            <w:r w:rsidRPr="005D337A">
              <w:rPr>
                <w:rFonts w:ascii="Times New Roman" w:hAnsi="Times New Roman"/>
                <w:color w:val="auto"/>
                <w:sz w:val="21"/>
                <w:szCs w:val="21"/>
              </w:rPr>
              <w:t>血液</w:t>
            </w:r>
            <w:r w:rsidRPr="005D337A">
              <w:rPr>
                <w:rFonts w:ascii="Times New Roman" w:hAnsi="Times New Roman"/>
                <w:color w:val="auto"/>
                <w:sz w:val="21"/>
                <w:szCs w:val="21"/>
              </w:rPr>
              <w:t>/</w:t>
            </w:r>
            <w:r w:rsidRPr="005D337A">
              <w:rPr>
                <w:rFonts w:ascii="Times New Roman" w:hAnsi="Times New Roman"/>
                <w:color w:val="auto"/>
                <w:sz w:val="21"/>
                <w:szCs w:val="21"/>
              </w:rPr>
              <w:t>体液</w:t>
            </w:r>
            <w:r w:rsidRPr="005D337A">
              <w:rPr>
                <w:rFonts w:ascii="Times New Roman" w:hAnsi="Times New Roman"/>
                <w:color w:val="auto"/>
                <w:sz w:val="21"/>
                <w:szCs w:val="21"/>
              </w:rPr>
              <w:t>/</w:t>
            </w:r>
            <w:r w:rsidRPr="005D337A">
              <w:rPr>
                <w:rFonts w:ascii="Times New Roman" w:hAnsi="Times New Roman"/>
                <w:color w:val="auto"/>
                <w:sz w:val="21"/>
                <w:szCs w:val="21"/>
              </w:rPr>
              <w:t>病理标本检测原辅材料</w:t>
            </w:r>
          </w:p>
        </w:tc>
        <w:tc>
          <w:tcPr>
            <w:tcW w:w="1842" w:type="pct"/>
            <w:vAlign w:val="center"/>
          </w:tcPr>
          <w:p w:rsidR="0061587B" w:rsidRPr="005D337A" w:rsidRDefault="0061587B" w:rsidP="005D337A">
            <w:pPr>
              <w:pStyle w:val="ae"/>
              <w:spacing w:beforeLines="0" w:afterLines="0"/>
              <w:rPr>
                <w:rFonts w:ascii="Times New Roman" w:hAnsi="Times New Roman"/>
                <w:sz w:val="21"/>
                <w:szCs w:val="21"/>
              </w:rPr>
            </w:pPr>
            <w:r w:rsidRPr="005D337A">
              <w:rPr>
                <w:rFonts w:ascii="Times New Roman" w:hAnsi="Times New Roman"/>
                <w:sz w:val="21"/>
                <w:szCs w:val="21"/>
              </w:rPr>
              <w:t>培养基</w:t>
            </w:r>
          </w:p>
        </w:tc>
        <w:tc>
          <w:tcPr>
            <w:tcW w:w="808" w:type="pct"/>
            <w:vAlign w:val="center"/>
          </w:tcPr>
          <w:p w:rsidR="0061587B" w:rsidRPr="005D337A" w:rsidRDefault="0061587B" w:rsidP="005D337A">
            <w:pPr>
              <w:pStyle w:val="ae"/>
              <w:spacing w:beforeLines="0" w:afterLines="0"/>
              <w:rPr>
                <w:rFonts w:ascii="Times New Roman" w:hAnsi="Times New Roman"/>
                <w:sz w:val="21"/>
                <w:szCs w:val="21"/>
              </w:rPr>
            </w:pPr>
            <w:r w:rsidRPr="005D337A">
              <w:rPr>
                <w:rFonts w:ascii="Times New Roman" w:hAnsi="Times New Roman"/>
                <w:color w:val="000000"/>
                <w:sz w:val="21"/>
                <w:szCs w:val="21"/>
              </w:rPr>
              <w:t xml:space="preserve">150 </w:t>
            </w:r>
            <w:r w:rsidRPr="005D337A">
              <w:rPr>
                <w:rFonts w:ascii="Times New Roman" w:hAnsi="Times New Roman"/>
                <w:color w:val="000000"/>
                <w:sz w:val="21"/>
                <w:szCs w:val="21"/>
              </w:rPr>
              <w:t>盒</w:t>
            </w:r>
            <w:r w:rsidRPr="005D337A">
              <w:rPr>
                <w:rFonts w:ascii="Times New Roman" w:hAnsi="Times New Roman"/>
                <w:color w:val="000000"/>
                <w:sz w:val="21"/>
                <w:szCs w:val="21"/>
              </w:rPr>
              <w:t>/a</w:t>
            </w:r>
          </w:p>
        </w:tc>
        <w:tc>
          <w:tcPr>
            <w:tcW w:w="1027" w:type="pct"/>
            <w:vAlign w:val="center"/>
          </w:tcPr>
          <w:p w:rsidR="0061587B" w:rsidRPr="005D337A" w:rsidRDefault="0061587B" w:rsidP="005D337A">
            <w:pPr>
              <w:jc w:val="center"/>
              <w:rPr>
                <w:sz w:val="21"/>
                <w:szCs w:val="21"/>
              </w:rPr>
            </w:pPr>
            <w:r w:rsidRPr="005D337A">
              <w:rPr>
                <w:color w:val="000000"/>
                <w:sz w:val="21"/>
                <w:szCs w:val="21"/>
              </w:rPr>
              <w:t xml:space="preserve">150 </w:t>
            </w:r>
            <w:r w:rsidRPr="005D337A">
              <w:rPr>
                <w:color w:val="000000"/>
                <w:sz w:val="21"/>
                <w:szCs w:val="21"/>
              </w:rPr>
              <w:t>盒</w:t>
            </w:r>
            <w:r w:rsidRPr="005D337A">
              <w:rPr>
                <w:color w:val="000000"/>
                <w:sz w:val="21"/>
                <w:szCs w:val="21"/>
              </w:rPr>
              <w:t>/a</w:t>
            </w:r>
          </w:p>
        </w:tc>
        <w:tc>
          <w:tcPr>
            <w:tcW w:w="803" w:type="pct"/>
            <w:vAlign w:val="center"/>
          </w:tcPr>
          <w:p w:rsidR="0061587B" w:rsidRPr="005D337A" w:rsidRDefault="0061587B" w:rsidP="005D337A">
            <w:pPr>
              <w:pStyle w:val="ae"/>
              <w:spacing w:beforeLines="0" w:afterLines="0"/>
              <w:rPr>
                <w:rFonts w:ascii="Times New Roman" w:hAnsi="Times New Roman"/>
                <w:color w:val="auto"/>
                <w:sz w:val="21"/>
                <w:szCs w:val="21"/>
              </w:rPr>
            </w:pPr>
            <w:r w:rsidRPr="005D337A">
              <w:rPr>
                <w:rFonts w:ascii="Times New Roman" w:hAnsi="Times New Roman"/>
                <w:color w:val="auto"/>
                <w:sz w:val="21"/>
                <w:szCs w:val="21"/>
              </w:rPr>
              <w:t>不变</w:t>
            </w:r>
          </w:p>
        </w:tc>
      </w:tr>
      <w:tr w:rsidR="0061587B" w:rsidRPr="005D337A" w:rsidTr="005D337A">
        <w:trPr>
          <w:trHeight w:val="340"/>
        </w:trPr>
        <w:tc>
          <w:tcPr>
            <w:tcW w:w="520" w:type="pct"/>
            <w:vMerge/>
            <w:vAlign w:val="center"/>
          </w:tcPr>
          <w:p w:rsidR="0061587B" w:rsidRPr="005D337A" w:rsidRDefault="0061587B" w:rsidP="005D337A">
            <w:pPr>
              <w:pStyle w:val="ae"/>
              <w:spacing w:beforeLines="0" w:afterLines="0"/>
              <w:rPr>
                <w:rFonts w:ascii="Times New Roman" w:hAnsi="Times New Roman"/>
                <w:color w:val="auto"/>
                <w:sz w:val="21"/>
                <w:szCs w:val="21"/>
              </w:rPr>
            </w:pPr>
          </w:p>
        </w:tc>
        <w:tc>
          <w:tcPr>
            <w:tcW w:w="1842" w:type="pct"/>
            <w:vAlign w:val="center"/>
          </w:tcPr>
          <w:p w:rsidR="0061587B" w:rsidRPr="005D337A" w:rsidRDefault="0061587B" w:rsidP="005D337A">
            <w:pPr>
              <w:pStyle w:val="ae"/>
              <w:spacing w:beforeLines="0" w:afterLines="0"/>
              <w:rPr>
                <w:rFonts w:ascii="Times New Roman" w:hAnsi="Times New Roman"/>
                <w:sz w:val="21"/>
                <w:szCs w:val="21"/>
              </w:rPr>
            </w:pPr>
            <w:r w:rsidRPr="005D337A">
              <w:rPr>
                <w:rFonts w:ascii="Times New Roman" w:hAnsi="Times New Roman"/>
                <w:sz w:val="21"/>
                <w:szCs w:val="21"/>
              </w:rPr>
              <w:t>离心管</w:t>
            </w:r>
          </w:p>
        </w:tc>
        <w:tc>
          <w:tcPr>
            <w:tcW w:w="808" w:type="pct"/>
            <w:vAlign w:val="center"/>
          </w:tcPr>
          <w:p w:rsidR="0061587B" w:rsidRPr="005D337A" w:rsidRDefault="0061587B" w:rsidP="005D337A">
            <w:pPr>
              <w:pStyle w:val="ae"/>
              <w:spacing w:beforeLines="0" w:afterLines="0"/>
              <w:rPr>
                <w:rFonts w:ascii="Times New Roman" w:hAnsi="Times New Roman"/>
                <w:sz w:val="21"/>
                <w:szCs w:val="21"/>
              </w:rPr>
            </w:pPr>
            <w:r w:rsidRPr="005D337A">
              <w:rPr>
                <w:rFonts w:ascii="Times New Roman" w:hAnsi="Times New Roman"/>
                <w:color w:val="000000"/>
                <w:sz w:val="21"/>
                <w:szCs w:val="21"/>
              </w:rPr>
              <w:t xml:space="preserve">30000 </w:t>
            </w:r>
            <w:r w:rsidRPr="005D337A">
              <w:rPr>
                <w:rFonts w:ascii="Times New Roman" w:hAnsi="Times New Roman"/>
                <w:color w:val="000000"/>
                <w:sz w:val="21"/>
                <w:szCs w:val="21"/>
              </w:rPr>
              <w:t>个</w:t>
            </w:r>
            <w:r w:rsidRPr="005D337A">
              <w:rPr>
                <w:rFonts w:ascii="Times New Roman" w:hAnsi="Times New Roman"/>
                <w:color w:val="000000"/>
                <w:sz w:val="21"/>
                <w:szCs w:val="21"/>
              </w:rPr>
              <w:t>/a</w:t>
            </w:r>
          </w:p>
        </w:tc>
        <w:tc>
          <w:tcPr>
            <w:tcW w:w="1027" w:type="pct"/>
            <w:vAlign w:val="center"/>
          </w:tcPr>
          <w:p w:rsidR="0061587B" w:rsidRPr="005D337A" w:rsidRDefault="0061587B" w:rsidP="005D337A">
            <w:pPr>
              <w:jc w:val="center"/>
              <w:rPr>
                <w:sz w:val="21"/>
                <w:szCs w:val="21"/>
              </w:rPr>
            </w:pPr>
            <w:r w:rsidRPr="005D337A">
              <w:rPr>
                <w:color w:val="000000"/>
                <w:sz w:val="21"/>
                <w:szCs w:val="21"/>
              </w:rPr>
              <w:t xml:space="preserve">30000 </w:t>
            </w:r>
            <w:r w:rsidRPr="005D337A">
              <w:rPr>
                <w:color w:val="000000"/>
                <w:sz w:val="21"/>
                <w:szCs w:val="21"/>
              </w:rPr>
              <w:t>个</w:t>
            </w:r>
            <w:r w:rsidRPr="005D337A">
              <w:rPr>
                <w:color w:val="000000"/>
                <w:sz w:val="21"/>
                <w:szCs w:val="21"/>
              </w:rPr>
              <w:t>/a</w:t>
            </w:r>
          </w:p>
        </w:tc>
        <w:tc>
          <w:tcPr>
            <w:tcW w:w="803" w:type="pct"/>
            <w:vAlign w:val="center"/>
          </w:tcPr>
          <w:p w:rsidR="0061587B" w:rsidRPr="005D337A" w:rsidRDefault="0061587B" w:rsidP="005D337A">
            <w:pPr>
              <w:pStyle w:val="ae"/>
              <w:spacing w:beforeLines="0" w:afterLines="0"/>
              <w:rPr>
                <w:rFonts w:ascii="Times New Roman" w:hAnsi="Times New Roman"/>
                <w:color w:val="auto"/>
                <w:sz w:val="21"/>
                <w:szCs w:val="21"/>
              </w:rPr>
            </w:pPr>
            <w:r w:rsidRPr="005D337A">
              <w:rPr>
                <w:rFonts w:ascii="Times New Roman" w:hAnsi="Times New Roman"/>
                <w:color w:val="auto"/>
                <w:sz w:val="21"/>
                <w:szCs w:val="21"/>
              </w:rPr>
              <w:t>不变</w:t>
            </w:r>
          </w:p>
        </w:tc>
      </w:tr>
      <w:tr w:rsidR="0061587B" w:rsidRPr="005D337A" w:rsidTr="005D337A">
        <w:trPr>
          <w:trHeight w:val="340"/>
        </w:trPr>
        <w:tc>
          <w:tcPr>
            <w:tcW w:w="520" w:type="pct"/>
            <w:vMerge/>
            <w:vAlign w:val="center"/>
          </w:tcPr>
          <w:p w:rsidR="0061587B" w:rsidRPr="005D337A" w:rsidRDefault="0061587B" w:rsidP="005D337A">
            <w:pPr>
              <w:pStyle w:val="ae"/>
              <w:spacing w:beforeLines="0" w:afterLines="0"/>
              <w:rPr>
                <w:rFonts w:ascii="Times New Roman" w:hAnsi="Times New Roman"/>
                <w:color w:val="auto"/>
                <w:sz w:val="21"/>
                <w:szCs w:val="21"/>
              </w:rPr>
            </w:pPr>
          </w:p>
        </w:tc>
        <w:tc>
          <w:tcPr>
            <w:tcW w:w="1842" w:type="pct"/>
            <w:vAlign w:val="center"/>
          </w:tcPr>
          <w:p w:rsidR="0061587B" w:rsidRPr="005D337A" w:rsidRDefault="0061587B" w:rsidP="005D337A">
            <w:pPr>
              <w:pStyle w:val="ae"/>
              <w:spacing w:beforeLines="0" w:afterLines="0"/>
              <w:rPr>
                <w:rFonts w:ascii="Times New Roman" w:hAnsi="Times New Roman"/>
                <w:sz w:val="21"/>
                <w:szCs w:val="21"/>
              </w:rPr>
            </w:pPr>
            <w:r w:rsidRPr="005D337A">
              <w:rPr>
                <w:rFonts w:ascii="Times New Roman" w:hAnsi="Times New Roman"/>
                <w:sz w:val="21"/>
                <w:szCs w:val="21"/>
              </w:rPr>
              <w:t>载玻片</w:t>
            </w:r>
          </w:p>
        </w:tc>
        <w:tc>
          <w:tcPr>
            <w:tcW w:w="808" w:type="pct"/>
            <w:vAlign w:val="center"/>
          </w:tcPr>
          <w:p w:rsidR="0061587B" w:rsidRPr="005D337A" w:rsidRDefault="0061587B" w:rsidP="005D337A">
            <w:pPr>
              <w:pStyle w:val="ae"/>
              <w:spacing w:beforeLines="0" w:afterLines="0"/>
              <w:rPr>
                <w:rFonts w:ascii="Times New Roman" w:hAnsi="Times New Roman"/>
                <w:sz w:val="21"/>
                <w:szCs w:val="21"/>
              </w:rPr>
            </w:pPr>
            <w:r w:rsidRPr="005D337A">
              <w:rPr>
                <w:rFonts w:ascii="Times New Roman" w:hAnsi="Times New Roman"/>
                <w:color w:val="000000"/>
                <w:sz w:val="21"/>
                <w:szCs w:val="21"/>
              </w:rPr>
              <w:t xml:space="preserve">1000 </w:t>
            </w:r>
            <w:r w:rsidRPr="005D337A">
              <w:rPr>
                <w:rFonts w:ascii="Times New Roman" w:hAnsi="Times New Roman"/>
                <w:color w:val="000000"/>
                <w:sz w:val="21"/>
                <w:szCs w:val="21"/>
              </w:rPr>
              <w:t>盒</w:t>
            </w:r>
            <w:r w:rsidRPr="005D337A">
              <w:rPr>
                <w:rFonts w:ascii="Times New Roman" w:hAnsi="Times New Roman"/>
                <w:color w:val="000000"/>
                <w:sz w:val="21"/>
                <w:szCs w:val="21"/>
              </w:rPr>
              <w:t>/a</w:t>
            </w:r>
          </w:p>
        </w:tc>
        <w:tc>
          <w:tcPr>
            <w:tcW w:w="1027" w:type="pct"/>
            <w:vAlign w:val="center"/>
          </w:tcPr>
          <w:p w:rsidR="0061587B" w:rsidRPr="005D337A" w:rsidRDefault="0061587B" w:rsidP="005D337A">
            <w:pPr>
              <w:jc w:val="center"/>
              <w:rPr>
                <w:sz w:val="21"/>
                <w:szCs w:val="21"/>
              </w:rPr>
            </w:pPr>
            <w:r w:rsidRPr="005D337A">
              <w:rPr>
                <w:color w:val="000000"/>
                <w:sz w:val="21"/>
                <w:szCs w:val="21"/>
              </w:rPr>
              <w:t xml:space="preserve">1000 </w:t>
            </w:r>
            <w:r w:rsidRPr="005D337A">
              <w:rPr>
                <w:color w:val="000000"/>
                <w:sz w:val="21"/>
                <w:szCs w:val="21"/>
              </w:rPr>
              <w:t>盒</w:t>
            </w:r>
            <w:r w:rsidRPr="005D337A">
              <w:rPr>
                <w:color w:val="000000"/>
                <w:sz w:val="21"/>
                <w:szCs w:val="21"/>
              </w:rPr>
              <w:t>/a</w:t>
            </w:r>
          </w:p>
        </w:tc>
        <w:tc>
          <w:tcPr>
            <w:tcW w:w="803" w:type="pct"/>
            <w:vAlign w:val="center"/>
          </w:tcPr>
          <w:p w:rsidR="0061587B" w:rsidRPr="005D337A" w:rsidRDefault="0061587B" w:rsidP="005D337A">
            <w:pPr>
              <w:pStyle w:val="ae"/>
              <w:spacing w:beforeLines="0" w:afterLines="0"/>
              <w:rPr>
                <w:rFonts w:ascii="Times New Roman" w:hAnsi="Times New Roman"/>
                <w:color w:val="auto"/>
                <w:sz w:val="21"/>
                <w:szCs w:val="21"/>
              </w:rPr>
            </w:pPr>
            <w:r w:rsidRPr="005D337A">
              <w:rPr>
                <w:rFonts w:ascii="Times New Roman" w:hAnsi="Times New Roman"/>
                <w:color w:val="auto"/>
                <w:sz w:val="21"/>
                <w:szCs w:val="21"/>
              </w:rPr>
              <w:t>不变</w:t>
            </w:r>
          </w:p>
        </w:tc>
      </w:tr>
      <w:tr w:rsidR="0061587B" w:rsidRPr="005D337A" w:rsidTr="005D337A">
        <w:trPr>
          <w:trHeight w:val="340"/>
        </w:trPr>
        <w:tc>
          <w:tcPr>
            <w:tcW w:w="520" w:type="pct"/>
            <w:vMerge/>
            <w:vAlign w:val="center"/>
          </w:tcPr>
          <w:p w:rsidR="0061587B" w:rsidRPr="005D337A" w:rsidRDefault="0061587B" w:rsidP="005D337A">
            <w:pPr>
              <w:pStyle w:val="ae"/>
              <w:spacing w:beforeLines="0" w:afterLines="0"/>
              <w:rPr>
                <w:rFonts w:ascii="Times New Roman" w:hAnsi="Times New Roman"/>
                <w:color w:val="auto"/>
                <w:sz w:val="21"/>
                <w:szCs w:val="21"/>
              </w:rPr>
            </w:pPr>
          </w:p>
        </w:tc>
        <w:tc>
          <w:tcPr>
            <w:tcW w:w="1842" w:type="pct"/>
            <w:vAlign w:val="center"/>
          </w:tcPr>
          <w:p w:rsidR="0061587B" w:rsidRPr="005D337A" w:rsidRDefault="0061587B" w:rsidP="005D337A">
            <w:pPr>
              <w:pStyle w:val="ae"/>
              <w:spacing w:beforeLines="0" w:afterLines="0"/>
              <w:rPr>
                <w:rFonts w:ascii="Times New Roman" w:hAnsi="Times New Roman"/>
                <w:sz w:val="21"/>
                <w:szCs w:val="21"/>
              </w:rPr>
            </w:pPr>
            <w:r w:rsidRPr="005D337A">
              <w:rPr>
                <w:rFonts w:ascii="Times New Roman" w:hAnsi="Times New Roman"/>
                <w:sz w:val="21"/>
                <w:szCs w:val="21"/>
              </w:rPr>
              <w:t>针头</w:t>
            </w:r>
          </w:p>
        </w:tc>
        <w:tc>
          <w:tcPr>
            <w:tcW w:w="808" w:type="pct"/>
            <w:vAlign w:val="center"/>
          </w:tcPr>
          <w:p w:rsidR="0061587B" w:rsidRPr="005D337A" w:rsidRDefault="0061587B" w:rsidP="005D337A">
            <w:pPr>
              <w:pStyle w:val="ae"/>
              <w:spacing w:beforeLines="0" w:afterLines="0"/>
              <w:rPr>
                <w:rFonts w:ascii="Times New Roman" w:hAnsi="Times New Roman"/>
                <w:sz w:val="21"/>
                <w:szCs w:val="21"/>
              </w:rPr>
            </w:pPr>
            <w:r w:rsidRPr="005D337A">
              <w:rPr>
                <w:rFonts w:ascii="Times New Roman" w:hAnsi="Times New Roman"/>
                <w:color w:val="000000"/>
                <w:sz w:val="21"/>
                <w:szCs w:val="21"/>
              </w:rPr>
              <w:t xml:space="preserve">20000 </w:t>
            </w:r>
            <w:r w:rsidRPr="005D337A">
              <w:rPr>
                <w:rFonts w:ascii="Times New Roman" w:hAnsi="Times New Roman"/>
                <w:color w:val="000000"/>
                <w:sz w:val="21"/>
                <w:szCs w:val="21"/>
              </w:rPr>
              <w:t>个</w:t>
            </w:r>
            <w:r w:rsidRPr="005D337A">
              <w:rPr>
                <w:rFonts w:ascii="Times New Roman" w:hAnsi="Times New Roman"/>
                <w:color w:val="000000"/>
                <w:sz w:val="21"/>
                <w:szCs w:val="21"/>
              </w:rPr>
              <w:t>/a</w:t>
            </w:r>
          </w:p>
        </w:tc>
        <w:tc>
          <w:tcPr>
            <w:tcW w:w="1027" w:type="pct"/>
            <w:vAlign w:val="center"/>
          </w:tcPr>
          <w:p w:rsidR="0061587B" w:rsidRPr="005D337A" w:rsidRDefault="0061587B" w:rsidP="005D337A">
            <w:pPr>
              <w:jc w:val="center"/>
              <w:rPr>
                <w:sz w:val="21"/>
                <w:szCs w:val="21"/>
              </w:rPr>
            </w:pPr>
            <w:r w:rsidRPr="005D337A">
              <w:rPr>
                <w:color w:val="000000"/>
                <w:sz w:val="21"/>
                <w:szCs w:val="21"/>
              </w:rPr>
              <w:t xml:space="preserve">20000 </w:t>
            </w:r>
            <w:r w:rsidRPr="005D337A">
              <w:rPr>
                <w:color w:val="000000"/>
                <w:sz w:val="21"/>
                <w:szCs w:val="21"/>
              </w:rPr>
              <w:t>个</w:t>
            </w:r>
            <w:r w:rsidRPr="005D337A">
              <w:rPr>
                <w:color w:val="000000"/>
                <w:sz w:val="21"/>
                <w:szCs w:val="21"/>
              </w:rPr>
              <w:t>/a</w:t>
            </w:r>
          </w:p>
        </w:tc>
        <w:tc>
          <w:tcPr>
            <w:tcW w:w="803" w:type="pct"/>
            <w:vAlign w:val="center"/>
          </w:tcPr>
          <w:p w:rsidR="0061587B" w:rsidRPr="005D337A" w:rsidRDefault="0061587B" w:rsidP="005D337A">
            <w:pPr>
              <w:pStyle w:val="ae"/>
              <w:spacing w:beforeLines="0" w:afterLines="0"/>
              <w:rPr>
                <w:rFonts w:ascii="Times New Roman" w:hAnsi="Times New Roman"/>
                <w:color w:val="auto"/>
                <w:sz w:val="21"/>
                <w:szCs w:val="21"/>
              </w:rPr>
            </w:pPr>
            <w:r w:rsidRPr="005D337A">
              <w:rPr>
                <w:rFonts w:ascii="Times New Roman" w:hAnsi="Times New Roman"/>
                <w:color w:val="auto"/>
                <w:sz w:val="21"/>
                <w:szCs w:val="21"/>
              </w:rPr>
              <w:t>不变</w:t>
            </w:r>
          </w:p>
        </w:tc>
      </w:tr>
      <w:tr w:rsidR="0061587B" w:rsidRPr="005D337A" w:rsidTr="005D337A">
        <w:trPr>
          <w:trHeight w:val="340"/>
        </w:trPr>
        <w:tc>
          <w:tcPr>
            <w:tcW w:w="520" w:type="pct"/>
            <w:vMerge/>
            <w:vAlign w:val="center"/>
          </w:tcPr>
          <w:p w:rsidR="0061587B" w:rsidRPr="005D337A" w:rsidRDefault="0061587B" w:rsidP="005D337A">
            <w:pPr>
              <w:pStyle w:val="ae"/>
              <w:spacing w:beforeLines="0" w:afterLines="0"/>
              <w:rPr>
                <w:rFonts w:ascii="Times New Roman" w:hAnsi="Times New Roman"/>
                <w:color w:val="auto"/>
                <w:sz w:val="21"/>
                <w:szCs w:val="21"/>
              </w:rPr>
            </w:pPr>
          </w:p>
        </w:tc>
        <w:tc>
          <w:tcPr>
            <w:tcW w:w="1842" w:type="pct"/>
            <w:vAlign w:val="center"/>
          </w:tcPr>
          <w:p w:rsidR="0061587B" w:rsidRPr="005D337A" w:rsidRDefault="0061587B" w:rsidP="005D337A">
            <w:pPr>
              <w:pStyle w:val="ae"/>
              <w:spacing w:beforeLines="0" w:afterLines="0"/>
              <w:rPr>
                <w:rFonts w:ascii="Times New Roman" w:hAnsi="Times New Roman"/>
                <w:sz w:val="21"/>
                <w:szCs w:val="21"/>
              </w:rPr>
            </w:pPr>
            <w:r w:rsidRPr="005D337A">
              <w:rPr>
                <w:rFonts w:ascii="Times New Roman" w:hAnsi="Times New Roman"/>
                <w:sz w:val="21"/>
                <w:szCs w:val="21"/>
              </w:rPr>
              <w:t>医用棉签</w:t>
            </w:r>
          </w:p>
        </w:tc>
        <w:tc>
          <w:tcPr>
            <w:tcW w:w="808" w:type="pct"/>
            <w:vAlign w:val="center"/>
          </w:tcPr>
          <w:p w:rsidR="0061587B" w:rsidRPr="005D337A" w:rsidRDefault="0061587B" w:rsidP="005D337A">
            <w:pPr>
              <w:pStyle w:val="ae"/>
              <w:spacing w:beforeLines="0" w:afterLines="0"/>
              <w:rPr>
                <w:rFonts w:ascii="Times New Roman" w:hAnsi="Times New Roman"/>
                <w:sz w:val="21"/>
                <w:szCs w:val="21"/>
              </w:rPr>
            </w:pPr>
            <w:r w:rsidRPr="005D337A">
              <w:rPr>
                <w:rFonts w:ascii="Times New Roman" w:hAnsi="Times New Roman"/>
                <w:color w:val="000000"/>
                <w:sz w:val="21"/>
                <w:szCs w:val="21"/>
              </w:rPr>
              <w:t xml:space="preserve">10000 </w:t>
            </w:r>
            <w:r w:rsidRPr="005D337A">
              <w:rPr>
                <w:rFonts w:ascii="Times New Roman" w:hAnsi="Times New Roman"/>
                <w:color w:val="000000"/>
                <w:sz w:val="21"/>
                <w:szCs w:val="21"/>
              </w:rPr>
              <w:t>盒</w:t>
            </w:r>
            <w:r w:rsidRPr="005D337A">
              <w:rPr>
                <w:rFonts w:ascii="Times New Roman" w:hAnsi="Times New Roman"/>
                <w:color w:val="000000"/>
                <w:sz w:val="21"/>
                <w:szCs w:val="21"/>
              </w:rPr>
              <w:t>/a</w:t>
            </w:r>
          </w:p>
        </w:tc>
        <w:tc>
          <w:tcPr>
            <w:tcW w:w="1027" w:type="pct"/>
            <w:vAlign w:val="center"/>
          </w:tcPr>
          <w:p w:rsidR="0061587B" w:rsidRPr="005D337A" w:rsidRDefault="0061587B" w:rsidP="005D337A">
            <w:pPr>
              <w:jc w:val="center"/>
              <w:rPr>
                <w:sz w:val="21"/>
                <w:szCs w:val="21"/>
              </w:rPr>
            </w:pPr>
            <w:r w:rsidRPr="005D337A">
              <w:rPr>
                <w:color w:val="000000"/>
                <w:sz w:val="21"/>
                <w:szCs w:val="21"/>
              </w:rPr>
              <w:t xml:space="preserve">10000 </w:t>
            </w:r>
            <w:r w:rsidRPr="005D337A">
              <w:rPr>
                <w:color w:val="000000"/>
                <w:sz w:val="21"/>
                <w:szCs w:val="21"/>
              </w:rPr>
              <w:t>盒</w:t>
            </w:r>
            <w:r w:rsidRPr="005D337A">
              <w:rPr>
                <w:color w:val="000000"/>
                <w:sz w:val="21"/>
                <w:szCs w:val="21"/>
              </w:rPr>
              <w:t>/a</w:t>
            </w:r>
          </w:p>
        </w:tc>
        <w:tc>
          <w:tcPr>
            <w:tcW w:w="803" w:type="pct"/>
            <w:vAlign w:val="center"/>
          </w:tcPr>
          <w:p w:rsidR="0061587B" w:rsidRPr="005D337A" w:rsidRDefault="0061587B" w:rsidP="005D337A">
            <w:pPr>
              <w:pStyle w:val="ae"/>
              <w:spacing w:beforeLines="0" w:afterLines="0"/>
              <w:rPr>
                <w:rFonts w:ascii="Times New Roman" w:hAnsi="Times New Roman"/>
                <w:color w:val="auto"/>
                <w:sz w:val="21"/>
                <w:szCs w:val="21"/>
              </w:rPr>
            </w:pPr>
            <w:r w:rsidRPr="005D337A">
              <w:rPr>
                <w:rFonts w:ascii="Times New Roman" w:hAnsi="Times New Roman"/>
                <w:color w:val="auto"/>
                <w:sz w:val="21"/>
                <w:szCs w:val="21"/>
              </w:rPr>
              <w:t>不变</w:t>
            </w:r>
          </w:p>
        </w:tc>
      </w:tr>
      <w:tr w:rsidR="0061587B" w:rsidRPr="005D337A" w:rsidTr="005D337A">
        <w:trPr>
          <w:trHeight w:val="340"/>
        </w:trPr>
        <w:tc>
          <w:tcPr>
            <w:tcW w:w="520" w:type="pct"/>
            <w:vMerge/>
            <w:vAlign w:val="center"/>
          </w:tcPr>
          <w:p w:rsidR="0061587B" w:rsidRPr="005D337A" w:rsidRDefault="0061587B" w:rsidP="005D337A">
            <w:pPr>
              <w:pStyle w:val="ae"/>
              <w:spacing w:beforeLines="0" w:afterLines="0"/>
              <w:rPr>
                <w:rFonts w:ascii="Times New Roman" w:hAnsi="Times New Roman"/>
                <w:color w:val="auto"/>
                <w:sz w:val="21"/>
                <w:szCs w:val="21"/>
              </w:rPr>
            </w:pPr>
          </w:p>
        </w:tc>
        <w:tc>
          <w:tcPr>
            <w:tcW w:w="1842" w:type="pct"/>
            <w:vAlign w:val="center"/>
          </w:tcPr>
          <w:p w:rsidR="0061587B" w:rsidRPr="005D337A" w:rsidRDefault="0061587B" w:rsidP="005D337A">
            <w:pPr>
              <w:pStyle w:val="ae"/>
              <w:spacing w:beforeLines="0" w:afterLines="0"/>
              <w:rPr>
                <w:rFonts w:ascii="Times New Roman" w:hAnsi="Times New Roman"/>
                <w:sz w:val="21"/>
                <w:szCs w:val="21"/>
              </w:rPr>
            </w:pPr>
            <w:r w:rsidRPr="005D337A">
              <w:rPr>
                <w:rFonts w:ascii="Times New Roman" w:hAnsi="Times New Roman"/>
                <w:sz w:val="21"/>
                <w:szCs w:val="21"/>
              </w:rPr>
              <w:t>枪头</w:t>
            </w:r>
          </w:p>
        </w:tc>
        <w:tc>
          <w:tcPr>
            <w:tcW w:w="808" w:type="pct"/>
            <w:vAlign w:val="center"/>
          </w:tcPr>
          <w:p w:rsidR="0061587B" w:rsidRPr="005D337A" w:rsidRDefault="0061587B" w:rsidP="005D337A">
            <w:pPr>
              <w:pStyle w:val="ae"/>
              <w:spacing w:beforeLines="0" w:afterLines="0"/>
              <w:rPr>
                <w:rFonts w:ascii="Times New Roman" w:hAnsi="Times New Roman"/>
                <w:sz w:val="21"/>
                <w:szCs w:val="21"/>
              </w:rPr>
            </w:pPr>
            <w:r w:rsidRPr="005D337A">
              <w:rPr>
                <w:rFonts w:ascii="Times New Roman" w:hAnsi="Times New Roman"/>
                <w:color w:val="000000"/>
                <w:sz w:val="21"/>
                <w:szCs w:val="21"/>
              </w:rPr>
              <w:t xml:space="preserve">1000 </w:t>
            </w:r>
            <w:r w:rsidRPr="005D337A">
              <w:rPr>
                <w:rFonts w:ascii="Times New Roman" w:hAnsi="Times New Roman"/>
                <w:color w:val="000000"/>
                <w:sz w:val="21"/>
                <w:szCs w:val="21"/>
              </w:rPr>
              <w:t>个</w:t>
            </w:r>
            <w:r w:rsidRPr="005D337A">
              <w:rPr>
                <w:rFonts w:ascii="Times New Roman" w:hAnsi="Times New Roman"/>
                <w:color w:val="000000"/>
                <w:sz w:val="21"/>
                <w:szCs w:val="21"/>
              </w:rPr>
              <w:t>/a</w:t>
            </w:r>
          </w:p>
        </w:tc>
        <w:tc>
          <w:tcPr>
            <w:tcW w:w="1027" w:type="pct"/>
            <w:vAlign w:val="center"/>
          </w:tcPr>
          <w:p w:rsidR="0061587B" w:rsidRPr="005D337A" w:rsidRDefault="0061587B" w:rsidP="005D337A">
            <w:pPr>
              <w:jc w:val="center"/>
              <w:rPr>
                <w:sz w:val="21"/>
                <w:szCs w:val="21"/>
              </w:rPr>
            </w:pPr>
            <w:r w:rsidRPr="005D337A">
              <w:rPr>
                <w:color w:val="000000"/>
                <w:sz w:val="21"/>
                <w:szCs w:val="21"/>
              </w:rPr>
              <w:t xml:space="preserve">1000 </w:t>
            </w:r>
            <w:r w:rsidRPr="005D337A">
              <w:rPr>
                <w:color w:val="000000"/>
                <w:sz w:val="21"/>
                <w:szCs w:val="21"/>
              </w:rPr>
              <w:t>个</w:t>
            </w:r>
            <w:r w:rsidRPr="005D337A">
              <w:rPr>
                <w:color w:val="000000"/>
                <w:sz w:val="21"/>
                <w:szCs w:val="21"/>
              </w:rPr>
              <w:t>/a</w:t>
            </w:r>
          </w:p>
        </w:tc>
        <w:tc>
          <w:tcPr>
            <w:tcW w:w="803" w:type="pct"/>
            <w:vAlign w:val="center"/>
          </w:tcPr>
          <w:p w:rsidR="0061587B" w:rsidRPr="005D337A" w:rsidRDefault="0061587B" w:rsidP="005D337A">
            <w:pPr>
              <w:pStyle w:val="ae"/>
              <w:spacing w:beforeLines="0" w:afterLines="0"/>
              <w:rPr>
                <w:rFonts w:ascii="Times New Roman" w:hAnsi="Times New Roman"/>
                <w:color w:val="auto"/>
                <w:sz w:val="21"/>
                <w:szCs w:val="21"/>
              </w:rPr>
            </w:pPr>
            <w:r w:rsidRPr="005D337A">
              <w:rPr>
                <w:rFonts w:ascii="Times New Roman" w:hAnsi="Times New Roman"/>
                <w:color w:val="auto"/>
                <w:sz w:val="21"/>
                <w:szCs w:val="21"/>
              </w:rPr>
              <w:t>不变</w:t>
            </w:r>
          </w:p>
        </w:tc>
      </w:tr>
      <w:tr w:rsidR="0061587B" w:rsidRPr="005D337A" w:rsidTr="005D337A">
        <w:trPr>
          <w:trHeight w:val="340"/>
        </w:trPr>
        <w:tc>
          <w:tcPr>
            <w:tcW w:w="520" w:type="pct"/>
            <w:vMerge/>
            <w:vAlign w:val="center"/>
          </w:tcPr>
          <w:p w:rsidR="0061587B" w:rsidRPr="005D337A" w:rsidRDefault="0061587B" w:rsidP="005D337A">
            <w:pPr>
              <w:pStyle w:val="ae"/>
              <w:spacing w:beforeLines="0" w:afterLines="0"/>
              <w:rPr>
                <w:rFonts w:ascii="Times New Roman" w:hAnsi="Times New Roman"/>
                <w:color w:val="auto"/>
                <w:sz w:val="21"/>
                <w:szCs w:val="21"/>
              </w:rPr>
            </w:pPr>
          </w:p>
        </w:tc>
        <w:tc>
          <w:tcPr>
            <w:tcW w:w="1842" w:type="pct"/>
            <w:vAlign w:val="center"/>
          </w:tcPr>
          <w:p w:rsidR="0061587B" w:rsidRPr="005D337A" w:rsidRDefault="0061587B" w:rsidP="005D337A">
            <w:pPr>
              <w:pStyle w:val="ae"/>
              <w:spacing w:beforeLines="0" w:afterLines="0"/>
              <w:rPr>
                <w:rFonts w:ascii="Times New Roman" w:hAnsi="Times New Roman"/>
                <w:sz w:val="21"/>
                <w:szCs w:val="21"/>
              </w:rPr>
            </w:pPr>
            <w:r w:rsidRPr="005D337A">
              <w:rPr>
                <w:rFonts w:ascii="Times New Roman" w:hAnsi="Times New Roman"/>
                <w:sz w:val="21"/>
                <w:szCs w:val="21"/>
              </w:rPr>
              <w:t>实验用纸</w:t>
            </w:r>
          </w:p>
        </w:tc>
        <w:tc>
          <w:tcPr>
            <w:tcW w:w="808" w:type="pct"/>
            <w:vAlign w:val="center"/>
          </w:tcPr>
          <w:p w:rsidR="0061587B" w:rsidRPr="005D337A" w:rsidRDefault="0061587B" w:rsidP="005D337A">
            <w:pPr>
              <w:pStyle w:val="ae"/>
              <w:spacing w:beforeLines="0" w:afterLines="0"/>
              <w:rPr>
                <w:rFonts w:ascii="Times New Roman" w:hAnsi="Times New Roman"/>
                <w:sz w:val="21"/>
                <w:szCs w:val="21"/>
              </w:rPr>
            </w:pPr>
            <w:r w:rsidRPr="005D337A">
              <w:rPr>
                <w:rFonts w:ascii="Times New Roman" w:hAnsi="Times New Roman"/>
                <w:color w:val="000000"/>
                <w:sz w:val="21"/>
                <w:szCs w:val="21"/>
              </w:rPr>
              <w:t xml:space="preserve">1500 </w:t>
            </w:r>
            <w:r w:rsidRPr="005D337A">
              <w:rPr>
                <w:rFonts w:ascii="Times New Roman" w:hAnsi="Times New Roman"/>
                <w:color w:val="000000"/>
                <w:sz w:val="21"/>
                <w:szCs w:val="21"/>
              </w:rPr>
              <w:t>盒</w:t>
            </w:r>
            <w:r w:rsidRPr="005D337A">
              <w:rPr>
                <w:rFonts w:ascii="Times New Roman" w:hAnsi="Times New Roman"/>
                <w:color w:val="000000"/>
                <w:sz w:val="21"/>
                <w:szCs w:val="21"/>
              </w:rPr>
              <w:t>/a</w:t>
            </w:r>
          </w:p>
        </w:tc>
        <w:tc>
          <w:tcPr>
            <w:tcW w:w="1027" w:type="pct"/>
            <w:vAlign w:val="center"/>
          </w:tcPr>
          <w:p w:rsidR="0061587B" w:rsidRPr="005D337A" w:rsidRDefault="0061587B" w:rsidP="005D337A">
            <w:pPr>
              <w:jc w:val="center"/>
              <w:rPr>
                <w:sz w:val="21"/>
                <w:szCs w:val="21"/>
              </w:rPr>
            </w:pPr>
            <w:r w:rsidRPr="005D337A">
              <w:rPr>
                <w:color w:val="000000"/>
                <w:sz w:val="21"/>
                <w:szCs w:val="21"/>
              </w:rPr>
              <w:t xml:space="preserve">1500 </w:t>
            </w:r>
            <w:r w:rsidRPr="005D337A">
              <w:rPr>
                <w:color w:val="000000"/>
                <w:sz w:val="21"/>
                <w:szCs w:val="21"/>
              </w:rPr>
              <w:t>盒</w:t>
            </w:r>
            <w:r w:rsidRPr="005D337A">
              <w:rPr>
                <w:color w:val="000000"/>
                <w:sz w:val="21"/>
                <w:szCs w:val="21"/>
              </w:rPr>
              <w:t>/a</w:t>
            </w:r>
          </w:p>
        </w:tc>
        <w:tc>
          <w:tcPr>
            <w:tcW w:w="803" w:type="pct"/>
            <w:vAlign w:val="center"/>
          </w:tcPr>
          <w:p w:rsidR="0061587B" w:rsidRPr="005D337A" w:rsidRDefault="0061587B" w:rsidP="005D337A">
            <w:pPr>
              <w:pStyle w:val="ae"/>
              <w:spacing w:beforeLines="0" w:afterLines="0"/>
              <w:rPr>
                <w:rFonts w:ascii="Times New Roman" w:hAnsi="Times New Roman"/>
                <w:color w:val="auto"/>
                <w:sz w:val="21"/>
                <w:szCs w:val="21"/>
              </w:rPr>
            </w:pPr>
            <w:r w:rsidRPr="005D337A">
              <w:rPr>
                <w:rFonts w:ascii="Times New Roman" w:hAnsi="Times New Roman"/>
                <w:color w:val="auto"/>
                <w:sz w:val="21"/>
                <w:szCs w:val="21"/>
              </w:rPr>
              <w:t>不变</w:t>
            </w:r>
          </w:p>
        </w:tc>
      </w:tr>
      <w:tr w:rsidR="0061587B" w:rsidRPr="005D337A" w:rsidTr="005D337A">
        <w:trPr>
          <w:trHeight w:val="340"/>
        </w:trPr>
        <w:tc>
          <w:tcPr>
            <w:tcW w:w="520" w:type="pct"/>
            <w:vMerge/>
            <w:vAlign w:val="center"/>
          </w:tcPr>
          <w:p w:rsidR="0061587B" w:rsidRPr="005D337A" w:rsidRDefault="0061587B" w:rsidP="005D337A">
            <w:pPr>
              <w:pStyle w:val="ae"/>
              <w:spacing w:beforeLines="0" w:afterLines="0"/>
              <w:rPr>
                <w:rFonts w:ascii="Times New Roman" w:hAnsi="Times New Roman"/>
                <w:color w:val="auto"/>
                <w:sz w:val="21"/>
                <w:szCs w:val="21"/>
              </w:rPr>
            </w:pPr>
          </w:p>
        </w:tc>
        <w:tc>
          <w:tcPr>
            <w:tcW w:w="1842" w:type="pct"/>
            <w:vAlign w:val="center"/>
          </w:tcPr>
          <w:p w:rsidR="0061587B" w:rsidRPr="005D337A" w:rsidRDefault="0061587B" w:rsidP="005D337A">
            <w:pPr>
              <w:pStyle w:val="ae"/>
              <w:spacing w:beforeLines="0" w:afterLines="0"/>
              <w:rPr>
                <w:rFonts w:ascii="Times New Roman" w:hAnsi="Times New Roman"/>
                <w:sz w:val="21"/>
                <w:szCs w:val="21"/>
              </w:rPr>
            </w:pPr>
            <w:r w:rsidRPr="005D337A">
              <w:rPr>
                <w:rFonts w:ascii="Times New Roman" w:hAnsi="Times New Roman"/>
                <w:sz w:val="21"/>
                <w:szCs w:val="21"/>
              </w:rPr>
              <w:t>手套</w:t>
            </w:r>
          </w:p>
        </w:tc>
        <w:tc>
          <w:tcPr>
            <w:tcW w:w="808" w:type="pct"/>
            <w:vAlign w:val="center"/>
          </w:tcPr>
          <w:p w:rsidR="0061587B" w:rsidRPr="005D337A" w:rsidRDefault="0061587B" w:rsidP="005D337A">
            <w:pPr>
              <w:pStyle w:val="ae"/>
              <w:spacing w:beforeLines="0" w:afterLines="0"/>
              <w:rPr>
                <w:rFonts w:ascii="Times New Roman" w:hAnsi="Times New Roman"/>
                <w:sz w:val="21"/>
                <w:szCs w:val="21"/>
              </w:rPr>
            </w:pPr>
            <w:r w:rsidRPr="005D337A">
              <w:rPr>
                <w:rFonts w:ascii="Times New Roman" w:hAnsi="Times New Roman"/>
                <w:color w:val="000000"/>
                <w:sz w:val="21"/>
                <w:szCs w:val="21"/>
              </w:rPr>
              <w:t xml:space="preserve">400 </w:t>
            </w:r>
            <w:r w:rsidRPr="005D337A">
              <w:rPr>
                <w:rFonts w:ascii="Times New Roman" w:hAnsi="Times New Roman"/>
                <w:color w:val="000000"/>
                <w:sz w:val="21"/>
                <w:szCs w:val="21"/>
              </w:rPr>
              <w:t>套</w:t>
            </w:r>
            <w:r w:rsidRPr="005D337A">
              <w:rPr>
                <w:rFonts w:ascii="Times New Roman" w:hAnsi="Times New Roman"/>
                <w:color w:val="000000"/>
                <w:sz w:val="21"/>
                <w:szCs w:val="21"/>
              </w:rPr>
              <w:t>/a</w:t>
            </w:r>
          </w:p>
        </w:tc>
        <w:tc>
          <w:tcPr>
            <w:tcW w:w="1027" w:type="pct"/>
            <w:vAlign w:val="center"/>
          </w:tcPr>
          <w:p w:rsidR="0061587B" w:rsidRPr="005D337A" w:rsidRDefault="0061587B" w:rsidP="005D337A">
            <w:pPr>
              <w:jc w:val="center"/>
              <w:rPr>
                <w:sz w:val="21"/>
                <w:szCs w:val="21"/>
              </w:rPr>
            </w:pPr>
            <w:r w:rsidRPr="005D337A">
              <w:rPr>
                <w:color w:val="000000"/>
                <w:sz w:val="21"/>
                <w:szCs w:val="21"/>
              </w:rPr>
              <w:t xml:space="preserve">400 </w:t>
            </w:r>
            <w:r w:rsidRPr="005D337A">
              <w:rPr>
                <w:color w:val="000000"/>
                <w:sz w:val="21"/>
                <w:szCs w:val="21"/>
              </w:rPr>
              <w:t>套</w:t>
            </w:r>
            <w:r w:rsidRPr="005D337A">
              <w:rPr>
                <w:color w:val="000000"/>
                <w:sz w:val="21"/>
                <w:szCs w:val="21"/>
              </w:rPr>
              <w:t>/a</w:t>
            </w:r>
          </w:p>
        </w:tc>
        <w:tc>
          <w:tcPr>
            <w:tcW w:w="803" w:type="pct"/>
            <w:vAlign w:val="center"/>
          </w:tcPr>
          <w:p w:rsidR="0061587B" w:rsidRPr="005D337A" w:rsidRDefault="0061587B" w:rsidP="005D337A">
            <w:pPr>
              <w:pStyle w:val="ae"/>
              <w:spacing w:beforeLines="0" w:afterLines="0"/>
              <w:rPr>
                <w:rFonts w:ascii="Times New Roman" w:hAnsi="Times New Roman"/>
                <w:color w:val="auto"/>
                <w:sz w:val="21"/>
                <w:szCs w:val="21"/>
              </w:rPr>
            </w:pPr>
            <w:r w:rsidRPr="005D337A">
              <w:rPr>
                <w:rFonts w:ascii="Times New Roman" w:hAnsi="Times New Roman"/>
                <w:color w:val="auto"/>
                <w:sz w:val="21"/>
                <w:szCs w:val="21"/>
              </w:rPr>
              <w:t>不变</w:t>
            </w:r>
          </w:p>
        </w:tc>
      </w:tr>
      <w:tr w:rsidR="0061587B" w:rsidRPr="005D337A" w:rsidTr="005D337A">
        <w:trPr>
          <w:trHeight w:val="340"/>
        </w:trPr>
        <w:tc>
          <w:tcPr>
            <w:tcW w:w="520" w:type="pct"/>
            <w:vMerge/>
            <w:vAlign w:val="center"/>
          </w:tcPr>
          <w:p w:rsidR="0061587B" w:rsidRPr="005D337A" w:rsidRDefault="0061587B" w:rsidP="005D337A">
            <w:pPr>
              <w:pStyle w:val="ae"/>
              <w:spacing w:beforeLines="0" w:afterLines="0"/>
              <w:rPr>
                <w:rFonts w:ascii="Times New Roman" w:hAnsi="Times New Roman"/>
                <w:color w:val="auto"/>
                <w:sz w:val="21"/>
                <w:szCs w:val="21"/>
              </w:rPr>
            </w:pPr>
          </w:p>
        </w:tc>
        <w:tc>
          <w:tcPr>
            <w:tcW w:w="1842" w:type="pct"/>
            <w:vAlign w:val="center"/>
          </w:tcPr>
          <w:p w:rsidR="0061587B" w:rsidRPr="005D337A" w:rsidRDefault="0061587B" w:rsidP="005D337A">
            <w:pPr>
              <w:pStyle w:val="ae"/>
              <w:spacing w:beforeLines="0" w:afterLines="0"/>
              <w:rPr>
                <w:rFonts w:ascii="Times New Roman" w:hAnsi="Times New Roman"/>
                <w:sz w:val="21"/>
                <w:szCs w:val="21"/>
              </w:rPr>
            </w:pPr>
            <w:r w:rsidRPr="005D337A">
              <w:rPr>
                <w:rFonts w:ascii="Times New Roman" w:hAnsi="Times New Roman"/>
                <w:sz w:val="21"/>
                <w:szCs w:val="21"/>
              </w:rPr>
              <w:t>手套</w:t>
            </w:r>
          </w:p>
        </w:tc>
        <w:tc>
          <w:tcPr>
            <w:tcW w:w="808" w:type="pct"/>
            <w:vAlign w:val="center"/>
          </w:tcPr>
          <w:p w:rsidR="0061587B" w:rsidRPr="005D337A" w:rsidRDefault="0061587B" w:rsidP="005D337A">
            <w:pPr>
              <w:pStyle w:val="ae"/>
              <w:spacing w:beforeLines="0" w:afterLines="0"/>
              <w:rPr>
                <w:rFonts w:ascii="Times New Roman" w:hAnsi="Times New Roman"/>
                <w:sz w:val="21"/>
                <w:szCs w:val="21"/>
              </w:rPr>
            </w:pPr>
            <w:r w:rsidRPr="005D337A">
              <w:rPr>
                <w:rFonts w:ascii="Times New Roman" w:hAnsi="Times New Roman"/>
                <w:color w:val="000000"/>
                <w:sz w:val="21"/>
                <w:szCs w:val="21"/>
              </w:rPr>
              <w:t xml:space="preserve">8000 </w:t>
            </w:r>
            <w:r w:rsidRPr="005D337A">
              <w:rPr>
                <w:rFonts w:ascii="Times New Roman" w:hAnsi="Times New Roman"/>
                <w:color w:val="000000"/>
                <w:sz w:val="21"/>
                <w:szCs w:val="21"/>
              </w:rPr>
              <w:t>套</w:t>
            </w:r>
            <w:r w:rsidRPr="005D337A">
              <w:rPr>
                <w:rFonts w:ascii="Times New Roman" w:hAnsi="Times New Roman"/>
                <w:color w:val="000000"/>
                <w:sz w:val="21"/>
                <w:szCs w:val="21"/>
              </w:rPr>
              <w:t>/a</w:t>
            </w:r>
          </w:p>
        </w:tc>
        <w:tc>
          <w:tcPr>
            <w:tcW w:w="1027" w:type="pct"/>
            <w:vAlign w:val="center"/>
          </w:tcPr>
          <w:p w:rsidR="0061587B" w:rsidRPr="005D337A" w:rsidRDefault="0061587B" w:rsidP="005D337A">
            <w:pPr>
              <w:jc w:val="center"/>
              <w:rPr>
                <w:sz w:val="21"/>
                <w:szCs w:val="21"/>
              </w:rPr>
            </w:pPr>
            <w:r w:rsidRPr="005D337A">
              <w:rPr>
                <w:color w:val="000000"/>
                <w:sz w:val="21"/>
                <w:szCs w:val="21"/>
              </w:rPr>
              <w:t xml:space="preserve">8000 </w:t>
            </w:r>
            <w:r w:rsidRPr="005D337A">
              <w:rPr>
                <w:color w:val="000000"/>
                <w:sz w:val="21"/>
                <w:szCs w:val="21"/>
              </w:rPr>
              <w:t>套</w:t>
            </w:r>
            <w:r w:rsidRPr="005D337A">
              <w:rPr>
                <w:color w:val="000000"/>
                <w:sz w:val="21"/>
                <w:szCs w:val="21"/>
              </w:rPr>
              <w:t>/a</w:t>
            </w:r>
          </w:p>
        </w:tc>
        <w:tc>
          <w:tcPr>
            <w:tcW w:w="803" w:type="pct"/>
            <w:vAlign w:val="center"/>
          </w:tcPr>
          <w:p w:rsidR="0061587B" w:rsidRPr="005D337A" w:rsidRDefault="0061587B" w:rsidP="005D337A">
            <w:pPr>
              <w:pStyle w:val="ae"/>
              <w:spacing w:beforeLines="0" w:afterLines="0"/>
              <w:rPr>
                <w:rFonts w:ascii="Times New Roman" w:hAnsi="Times New Roman"/>
                <w:color w:val="auto"/>
                <w:sz w:val="21"/>
                <w:szCs w:val="21"/>
              </w:rPr>
            </w:pPr>
            <w:r w:rsidRPr="005D337A">
              <w:rPr>
                <w:rFonts w:ascii="Times New Roman" w:hAnsi="Times New Roman"/>
                <w:color w:val="auto"/>
                <w:sz w:val="21"/>
                <w:szCs w:val="21"/>
              </w:rPr>
              <w:t>不变</w:t>
            </w:r>
          </w:p>
        </w:tc>
      </w:tr>
      <w:tr w:rsidR="0061587B" w:rsidRPr="005D337A" w:rsidTr="005D337A">
        <w:trPr>
          <w:trHeight w:val="340"/>
        </w:trPr>
        <w:tc>
          <w:tcPr>
            <w:tcW w:w="520" w:type="pct"/>
            <w:vAlign w:val="center"/>
          </w:tcPr>
          <w:p w:rsidR="0061587B" w:rsidRPr="005D337A" w:rsidRDefault="0061587B" w:rsidP="005D337A">
            <w:pPr>
              <w:pStyle w:val="ae"/>
              <w:spacing w:beforeLines="0" w:afterLines="0"/>
              <w:rPr>
                <w:rFonts w:ascii="Times New Roman" w:hAnsi="Times New Roman"/>
                <w:color w:val="auto"/>
                <w:sz w:val="21"/>
                <w:szCs w:val="21"/>
              </w:rPr>
            </w:pPr>
            <w:r w:rsidRPr="005D337A">
              <w:rPr>
                <w:rFonts w:ascii="Times New Roman" w:hAnsi="Times New Roman"/>
                <w:color w:val="auto"/>
                <w:sz w:val="21"/>
                <w:szCs w:val="21"/>
              </w:rPr>
              <w:t>其他原辅材料</w:t>
            </w:r>
          </w:p>
        </w:tc>
        <w:tc>
          <w:tcPr>
            <w:tcW w:w="1842" w:type="pct"/>
            <w:vAlign w:val="center"/>
          </w:tcPr>
          <w:p w:rsidR="0061587B" w:rsidRPr="005D337A" w:rsidRDefault="0061587B" w:rsidP="005D337A">
            <w:pPr>
              <w:pStyle w:val="ae"/>
              <w:spacing w:beforeLines="0" w:afterLines="0"/>
              <w:rPr>
                <w:rFonts w:ascii="Times New Roman" w:hAnsi="Times New Roman"/>
                <w:sz w:val="21"/>
                <w:szCs w:val="21"/>
              </w:rPr>
            </w:pPr>
            <w:r w:rsidRPr="005D337A">
              <w:rPr>
                <w:rFonts w:ascii="Times New Roman" w:hAnsi="Times New Roman"/>
                <w:sz w:val="21"/>
                <w:szCs w:val="21"/>
              </w:rPr>
              <w:t xml:space="preserve">84 </w:t>
            </w:r>
            <w:r w:rsidRPr="005D337A">
              <w:rPr>
                <w:rFonts w:ascii="Times New Roman" w:hAnsi="Times New Roman"/>
                <w:sz w:val="21"/>
                <w:szCs w:val="21"/>
              </w:rPr>
              <w:t>消毒原液</w:t>
            </w:r>
          </w:p>
        </w:tc>
        <w:tc>
          <w:tcPr>
            <w:tcW w:w="808" w:type="pct"/>
            <w:vAlign w:val="center"/>
          </w:tcPr>
          <w:p w:rsidR="0061587B" w:rsidRPr="005D337A" w:rsidRDefault="0061587B" w:rsidP="005D337A">
            <w:pPr>
              <w:pStyle w:val="ae"/>
              <w:spacing w:beforeLines="0" w:afterLines="0"/>
              <w:rPr>
                <w:rFonts w:ascii="Times New Roman" w:hAnsi="Times New Roman"/>
                <w:color w:val="000000"/>
                <w:sz w:val="21"/>
                <w:szCs w:val="21"/>
              </w:rPr>
            </w:pPr>
            <w:r w:rsidRPr="005D337A">
              <w:rPr>
                <w:rFonts w:ascii="Times New Roman" w:hAnsi="Times New Roman"/>
                <w:color w:val="000000"/>
                <w:sz w:val="21"/>
                <w:szCs w:val="21"/>
              </w:rPr>
              <w:t xml:space="preserve">50 </w:t>
            </w:r>
            <w:r w:rsidRPr="005D337A">
              <w:rPr>
                <w:rFonts w:ascii="Times New Roman" w:hAnsi="Times New Roman"/>
                <w:color w:val="000000"/>
                <w:sz w:val="21"/>
                <w:szCs w:val="21"/>
              </w:rPr>
              <w:t>瓶</w:t>
            </w:r>
            <w:r w:rsidR="005D337A" w:rsidRPr="005D337A">
              <w:rPr>
                <w:rFonts w:ascii="Times New Roman" w:hAnsi="Times New Roman"/>
                <w:color w:val="000000"/>
                <w:sz w:val="21"/>
                <w:szCs w:val="21"/>
              </w:rPr>
              <w:t>/a</w:t>
            </w:r>
          </w:p>
        </w:tc>
        <w:tc>
          <w:tcPr>
            <w:tcW w:w="1027" w:type="pct"/>
            <w:vAlign w:val="center"/>
          </w:tcPr>
          <w:p w:rsidR="0061587B" w:rsidRPr="005D337A" w:rsidRDefault="005D337A" w:rsidP="005D337A">
            <w:pPr>
              <w:jc w:val="center"/>
              <w:rPr>
                <w:color w:val="000000"/>
                <w:sz w:val="21"/>
                <w:szCs w:val="21"/>
              </w:rPr>
            </w:pPr>
            <w:r w:rsidRPr="005D337A">
              <w:rPr>
                <w:color w:val="000000"/>
                <w:sz w:val="21"/>
                <w:szCs w:val="21"/>
              </w:rPr>
              <w:t xml:space="preserve">50 </w:t>
            </w:r>
            <w:r w:rsidRPr="005D337A">
              <w:rPr>
                <w:color w:val="000000"/>
                <w:sz w:val="21"/>
                <w:szCs w:val="21"/>
              </w:rPr>
              <w:t>瓶</w:t>
            </w:r>
            <w:r w:rsidRPr="005D337A">
              <w:rPr>
                <w:color w:val="000000"/>
                <w:sz w:val="21"/>
                <w:szCs w:val="21"/>
              </w:rPr>
              <w:t>/a</w:t>
            </w:r>
          </w:p>
        </w:tc>
        <w:tc>
          <w:tcPr>
            <w:tcW w:w="803" w:type="pct"/>
            <w:vAlign w:val="center"/>
          </w:tcPr>
          <w:p w:rsidR="0061587B" w:rsidRPr="005D337A" w:rsidRDefault="005D337A" w:rsidP="005D337A">
            <w:pPr>
              <w:pStyle w:val="ae"/>
              <w:spacing w:beforeLines="0" w:afterLines="0"/>
              <w:rPr>
                <w:rFonts w:ascii="Times New Roman" w:hAnsi="Times New Roman"/>
                <w:color w:val="auto"/>
                <w:sz w:val="21"/>
                <w:szCs w:val="21"/>
              </w:rPr>
            </w:pPr>
            <w:r w:rsidRPr="005D337A">
              <w:rPr>
                <w:rFonts w:ascii="Times New Roman" w:hAnsi="Times New Roman"/>
                <w:color w:val="auto"/>
                <w:sz w:val="21"/>
                <w:szCs w:val="21"/>
              </w:rPr>
              <w:t>不变</w:t>
            </w:r>
          </w:p>
        </w:tc>
      </w:tr>
      <w:tr w:rsidR="00A72AC6" w:rsidRPr="005D337A" w:rsidTr="005D337A">
        <w:trPr>
          <w:trHeight w:val="340"/>
        </w:trPr>
        <w:tc>
          <w:tcPr>
            <w:tcW w:w="520" w:type="pct"/>
            <w:vMerge w:val="restart"/>
            <w:vAlign w:val="center"/>
          </w:tcPr>
          <w:p w:rsidR="00A72AC6" w:rsidRPr="005D337A" w:rsidRDefault="00A72AC6" w:rsidP="005D337A">
            <w:pPr>
              <w:pStyle w:val="ae"/>
              <w:spacing w:beforeLines="0" w:afterLines="0"/>
              <w:rPr>
                <w:rFonts w:ascii="Times New Roman" w:hAnsi="Times New Roman"/>
                <w:color w:val="auto"/>
                <w:sz w:val="21"/>
                <w:szCs w:val="21"/>
              </w:rPr>
            </w:pPr>
            <w:r w:rsidRPr="005D337A">
              <w:rPr>
                <w:rFonts w:ascii="Times New Roman" w:hAnsi="Times New Roman"/>
                <w:color w:val="auto"/>
                <w:sz w:val="21"/>
                <w:szCs w:val="21"/>
              </w:rPr>
              <w:t>能源</w:t>
            </w:r>
          </w:p>
        </w:tc>
        <w:tc>
          <w:tcPr>
            <w:tcW w:w="1842" w:type="pct"/>
            <w:vAlign w:val="center"/>
          </w:tcPr>
          <w:p w:rsidR="00A72AC6" w:rsidRPr="005D337A" w:rsidRDefault="00A72AC6" w:rsidP="005D337A">
            <w:pPr>
              <w:pStyle w:val="ae"/>
              <w:spacing w:beforeLines="0" w:afterLines="0"/>
              <w:rPr>
                <w:rFonts w:ascii="Times New Roman" w:hAnsi="Times New Roman"/>
                <w:color w:val="auto"/>
                <w:sz w:val="21"/>
                <w:szCs w:val="21"/>
              </w:rPr>
            </w:pPr>
            <w:r w:rsidRPr="005D337A">
              <w:rPr>
                <w:rFonts w:ascii="Times New Roman" w:hAnsi="Times New Roman"/>
                <w:color w:val="auto"/>
                <w:sz w:val="21"/>
                <w:szCs w:val="21"/>
              </w:rPr>
              <w:t>水</w:t>
            </w:r>
          </w:p>
        </w:tc>
        <w:tc>
          <w:tcPr>
            <w:tcW w:w="808" w:type="pct"/>
            <w:vAlign w:val="center"/>
          </w:tcPr>
          <w:p w:rsidR="00A72AC6" w:rsidRPr="005D337A" w:rsidRDefault="005D337A" w:rsidP="005D337A">
            <w:pPr>
              <w:pStyle w:val="ae"/>
              <w:spacing w:beforeLines="0" w:afterLines="0"/>
              <w:rPr>
                <w:rFonts w:ascii="Times New Roman" w:hAnsi="Times New Roman"/>
                <w:color w:val="auto"/>
                <w:sz w:val="21"/>
                <w:szCs w:val="21"/>
              </w:rPr>
            </w:pPr>
            <w:r w:rsidRPr="005D337A">
              <w:rPr>
                <w:rFonts w:ascii="Times New Roman" w:hAnsi="Times New Roman"/>
                <w:color w:val="auto"/>
                <w:sz w:val="21"/>
                <w:szCs w:val="21"/>
              </w:rPr>
              <w:t>1437.5</w:t>
            </w:r>
            <w:r w:rsidR="00A72AC6" w:rsidRPr="005D337A">
              <w:rPr>
                <w:rFonts w:ascii="Times New Roman" w:hAnsi="Times New Roman"/>
                <w:color w:val="auto"/>
                <w:sz w:val="21"/>
                <w:szCs w:val="21"/>
              </w:rPr>
              <w:t>t/a</w:t>
            </w:r>
          </w:p>
        </w:tc>
        <w:tc>
          <w:tcPr>
            <w:tcW w:w="1027" w:type="pct"/>
            <w:vAlign w:val="center"/>
          </w:tcPr>
          <w:p w:rsidR="00A72AC6" w:rsidRPr="005D337A" w:rsidRDefault="005D337A" w:rsidP="005D337A">
            <w:pPr>
              <w:pStyle w:val="ae"/>
              <w:spacing w:beforeLines="0" w:afterLines="0"/>
              <w:rPr>
                <w:rFonts w:ascii="Times New Roman" w:hAnsi="Times New Roman"/>
                <w:color w:val="auto"/>
                <w:sz w:val="21"/>
                <w:szCs w:val="21"/>
              </w:rPr>
            </w:pPr>
            <w:r w:rsidRPr="005D337A">
              <w:rPr>
                <w:rFonts w:ascii="Times New Roman" w:hAnsi="Times New Roman"/>
                <w:color w:val="auto"/>
                <w:sz w:val="21"/>
                <w:szCs w:val="21"/>
              </w:rPr>
              <w:t>1437.5</w:t>
            </w:r>
            <w:r w:rsidR="00A72AC6" w:rsidRPr="005D337A">
              <w:rPr>
                <w:rFonts w:ascii="Times New Roman" w:hAnsi="Times New Roman"/>
                <w:color w:val="auto"/>
                <w:sz w:val="21"/>
                <w:szCs w:val="21"/>
              </w:rPr>
              <w:t>t/a</w:t>
            </w:r>
          </w:p>
        </w:tc>
        <w:tc>
          <w:tcPr>
            <w:tcW w:w="803" w:type="pct"/>
            <w:vAlign w:val="center"/>
          </w:tcPr>
          <w:p w:rsidR="00A72AC6" w:rsidRPr="005D337A" w:rsidRDefault="00A72AC6" w:rsidP="005D337A">
            <w:pPr>
              <w:pStyle w:val="ae"/>
              <w:spacing w:beforeLines="0" w:afterLines="0"/>
              <w:rPr>
                <w:rFonts w:ascii="Times New Roman" w:hAnsi="Times New Roman"/>
                <w:color w:val="auto"/>
                <w:sz w:val="21"/>
                <w:szCs w:val="21"/>
              </w:rPr>
            </w:pPr>
            <w:r w:rsidRPr="005D337A">
              <w:rPr>
                <w:rFonts w:ascii="Times New Roman" w:hAnsi="Times New Roman"/>
                <w:color w:val="auto"/>
                <w:sz w:val="21"/>
                <w:szCs w:val="21"/>
              </w:rPr>
              <w:t>不变</w:t>
            </w:r>
          </w:p>
        </w:tc>
      </w:tr>
      <w:tr w:rsidR="00A72AC6" w:rsidRPr="005D337A" w:rsidTr="005D337A">
        <w:trPr>
          <w:trHeight w:val="340"/>
        </w:trPr>
        <w:tc>
          <w:tcPr>
            <w:tcW w:w="520" w:type="pct"/>
            <w:vMerge/>
            <w:vAlign w:val="center"/>
          </w:tcPr>
          <w:p w:rsidR="00A72AC6" w:rsidRPr="005D337A" w:rsidRDefault="00A72AC6" w:rsidP="005D337A">
            <w:pPr>
              <w:pStyle w:val="ae"/>
              <w:spacing w:beforeLines="0" w:afterLines="0"/>
              <w:rPr>
                <w:rFonts w:ascii="Times New Roman" w:hAnsi="Times New Roman"/>
                <w:color w:val="auto"/>
                <w:sz w:val="21"/>
                <w:szCs w:val="21"/>
              </w:rPr>
            </w:pPr>
          </w:p>
        </w:tc>
        <w:tc>
          <w:tcPr>
            <w:tcW w:w="1842" w:type="pct"/>
            <w:vAlign w:val="center"/>
          </w:tcPr>
          <w:p w:rsidR="00A72AC6" w:rsidRPr="005D337A" w:rsidRDefault="00A72AC6" w:rsidP="005D337A">
            <w:pPr>
              <w:pStyle w:val="ae"/>
              <w:spacing w:beforeLines="0" w:afterLines="0"/>
              <w:rPr>
                <w:rFonts w:ascii="Times New Roman" w:hAnsi="Times New Roman"/>
                <w:color w:val="auto"/>
                <w:sz w:val="21"/>
                <w:szCs w:val="21"/>
              </w:rPr>
            </w:pPr>
            <w:r w:rsidRPr="005D337A">
              <w:rPr>
                <w:rFonts w:ascii="Times New Roman" w:hAnsi="Times New Roman"/>
                <w:color w:val="auto"/>
                <w:sz w:val="21"/>
                <w:szCs w:val="21"/>
              </w:rPr>
              <w:t>电</w:t>
            </w:r>
          </w:p>
        </w:tc>
        <w:tc>
          <w:tcPr>
            <w:tcW w:w="808" w:type="pct"/>
            <w:vAlign w:val="center"/>
          </w:tcPr>
          <w:p w:rsidR="00A72AC6" w:rsidRPr="005D337A" w:rsidRDefault="005D337A" w:rsidP="005D337A">
            <w:pPr>
              <w:pStyle w:val="ae"/>
              <w:spacing w:beforeLines="0" w:afterLines="0"/>
              <w:rPr>
                <w:rFonts w:ascii="Times New Roman" w:hAnsi="Times New Roman"/>
                <w:color w:val="auto"/>
                <w:sz w:val="21"/>
                <w:szCs w:val="21"/>
              </w:rPr>
            </w:pPr>
            <w:r w:rsidRPr="005D337A">
              <w:rPr>
                <w:rFonts w:ascii="Times New Roman" w:hAnsi="Times New Roman"/>
                <w:color w:val="auto"/>
                <w:sz w:val="21"/>
                <w:szCs w:val="21"/>
              </w:rPr>
              <w:t>40</w:t>
            </w:r>
            <w:r w:rsidR="00A72AC6" w:rsidRPr="005D337A">
              <w:rPr>
                <w:rFonts w:ascii="Times New Roman" w:hAnsi="Times New Roman"/>
                <w:color w:val="auto"/>
                <w:sz w:val="21"/>
                <w:szCs w:val="21"/>
              </w:rPr>
              <w:t>万</w:t>
            </w:r>
            <w:r w:rsidR="00A72AC6" w:rsidRPr="005D337A">
              <w:rPr>
                <w:rFonts w:ascii="Times New Roman" w:hAnsi="Times New Roman"/>
                <w:color w:val="auto"/>
                <w:sz w:val="21"/>
                <w:szCs w:val="21"/>
              </w:rPr>
              <w:t>kWh/a</w:t>
            </w:r>
          </w:p>
        </w:tc>
        <w:tc>
          <w:tcPr>
            <w:tcW w:w="1027" w:type="pct"/>
            <w:vAlign w:val="center"/>
          </w:tcPr>
          <w:p w:rsidR="00A72AC6" w:rsidRPr="005D337A" w:rsidRDefault="005D337A" w:rsidP="005D337A">
            <w:pPr>
              <w:pStyle w:val="ae"/>
              <w:spacing w:beforeLines="0" w:afterLines="0"/>
              <w:rPr>
                <w:rFonts w:ascii="Times New Roman" w:hAnsi="Times New Roman"/>
                <w:color w:val="auto"/>
                <w:sz w:val="21"/>
                <w:szCs w:val="21"/>
              </w:rPr>
            </w:pPr>
            <w:r w:rsidRPr="005D337A">
              <w:rPr>
                <w:rFonts w:ascii="Times New Roman" w:hAnsi="Times New Roman"/>
                <w:color w:val="auto"/>
                <w:sz w:val="21"/>
                <w:szCs w:val="21"/>
              </w:rPr>
              <w:t>40</w:t>
            </w:r>
            <w:r w:rsidR="00A72AC6" w:rsidRPr="005D337A">
              <w:rPr>
                <w:rFonts w:ascii="Times New Roman" w:hAnsi="Times New Roman"/>
                <w:color w:val="auto"/>
                <w:sz w:val="21"/>
                <w:szCs w:val="21"/>
              </w:rPr>
              <w:t>万</w:t>
            </w:r>
            <w:r w:rsidR="00A72AC6" w:rsidRPr="005D337A">
              <w:rPr>
                <w:rFonts w:ascii="Times New Roman" w:hAnsi="Times New Roman"/>
                <w:color w:val="auto"/>
                <w:sz w:val="21"/>
                <w:szCs w:val="21"/>
              </w:rPr>
              <w:t>kWh/a</w:t>
            </w:r>
          </w:p>
        </w:tc>
        <w:tc>
          <w:tcPr>
            <w:tcW w:w="803" w:type="pct"/>
            <w:vAlign w:val="center"/>
          </w:tcPr>
          <w:p w:rsidR="00A72AC6" w:rsidRPr="005D337A" w:rsidRDefault="00A72AC6" w:rsidP="005D337A">
            <w:pPr>
              <w:pStyle w:val="ae"/>
              <w:spacing w:beforeLines="0" w:afterLines="0"/>
              <w:rPr>
                <w:rFonts w:ascii="Times New Roman" w:hAnsi="Times New Roman"/>
                <w:color w:val="auto"/>
                <w:sz w:val="21"/>
                <w:szCs w:val="21"/>
              </w:rPr>
            </w:pPr>
            <w:r w:rsidRPr="005D337A">
              <w:rPr>
                <w:rFonts w:ascii="Times New Roman" w:hAnsi="Times New Roman"/>
                <w:color w:val="auto"/>
                <w:sz w:val="21"/>
                <w:szCs w:val="21"/>
              </w:rPr>
              <w:t>不变</w:t>
            </w:r>
          </w:p>
        </w:tc>
      </w:tr>
    </w:tbl>
    <w:p w:rsidR="004972C1" w:rsidRPr="001E1FBE" w:rsidRDefault="004972C1" w:rsidP="00242530">
      <w:pPr>
        <w:pStyle w:val="2"/>
        <w:spacing w:before="0" w:after="0" w:line="360" w:lineRule="auto"/>
        <w:ind w:leftChars="100" w:left="240"/>
        <w:rPr>
          <w:rFonts w:ascii="Times New Roman" w:eastAsia="宋体" w:hAnsi="Times New Roman"/>
          <w:color w:val="auto"/>
          <w:sz w:val="30"/>
          <w:szCs w:val="30"/>
        </w:rPr>
      </w:pPr>
      <w:bookmarkStart w:id="18" w:name="_Toc73623805"/>
      <w:r w:rsidRPr="001E1FBE">
        <w:rPr>
          <w:rFonts w:ascii="Times New Roman" w:eastAsia="宋体" w:hAnsi="Times New Roman"/>
          <w:color w:val="auto"/>
          <w:sz w:val="30"/>
          <w:szCs w:val="30"/>
        </w:rPr>
        <w:lastRenderedPageBreak/>
        <w:t>3.4</w:t>
      </w:r>
      <w:r w:rsidRPr="001E1FBE">
        <w:rPr>
          <w:rFonts w:ascii="Times New Roman" w:eastAsia="宋体" w:hAnsi="Times New Roman" w:hint="eastAsia"/>
          <w:color w:val="auto"/>
          <w:sz w:val="30"/>
          <w:szCs w:val="30"/>
        </w:rPr>
        <w:t>水源及水平衡</w:t>
      </w:r>
      <w:bookmarkEnd w:id="18"/>
    </w:p>
    <w:p w:rsidR="00FE67B4" w:rsidRDefault="007B737E" w:rsidP="00FE67B4">
      <w:pPr>
        <w:spacing w:line="360" w:lineRule="auto"/>
        <w:ind w:firstLineChars="200" w:firstLine="480"/>
        <w:rPr>
          <w:color w:val="auto"/>
        </w:rPr>
      </w:pPr>
      <w:r w:rsidRPr="001E1FBE">
        <w:rPr>
          <w:color w:val="auto"/>
        </w:rPr>
        <w:t>工业区水源由自来水厂提供，通过市政给水管引入</w:t>
      </w:r>
      <w:r w:rsidR="003B097B" w:rsidRPr="001E1FBE">
        <w:rPr>
          <w:rFonts w:hint="eastAsia"/>
          <w:color w:val="auto"/>
        </w:rPr>
        <w:t>。</w:t>
      </w:r>
    </w:p>
    <w:p w:rsidR="00FF4471" w:rsidRPr="00FE67B4" w:rsidRDefault="00FF4471" w:rsidP="00FE67B4">
      <w:pPr>
        <w:spacing w:line="360" w:lineRule="auto"/>
        <w:ind w:firstLineChars="200" w:firstLine="480"/>
        <w:rPr>
          <w:color w:val="auto"/>
        </w:rPr>
      </w:pPr>
      <w:r>
        <w:rPr>
          <w:rFonts w:hint="eastAsia"/>
          <w:color w:val="auto"/>
        </w:rPr>
        <w:t>（</w:t>
      </w:r>
      <w:r>
        <w:rPr>
          <w:rFonts w:hint="eastAsia"/>
          <w:color w:val="auto"/>
        </w:rPr>
        <w:t>1</w:t>
      </w:r>
      <w:r>
        <w:rPr>
          <w:rFonts w:hint="eastAsia"/>
          <w:color w:val="auto"/>
        </w:rPr>
        <w:t>）生活用水</w:t>
      </w:r>
    </w:p>
    <w:p w:rsidR="00565072" w:rsidRDefault="007B737E" w:rsidP="00565072">
      <w:pPr>
        <w:spacing w:line="360" w:lineRule="auto"/>
        <w:ind w:firstLineChars="200" w:firstLine="480"/>
        <w:rPr>
          <w:color w:val="auto"/>
        </w:rPr>
      </w:pPr>
      <w:r w:rsidRPr="001E1FBE">
        <w:rPr>
          <w:color w:val="auto"/>
        </w:rPr>
        <w:t>本项目</w:t>
      </w:r>
      <w:r w:rsidR="00565072" w:rsidRPr="001E1FBE">
        <w:rPr>
          <w:rFonts w:hint="eastAsia"/>
          <w:color w:val="auto"/>
        </w:rPr>
        <w:t>职工生活用水经化粪池处理达标后进入市政污水管网，纳入</w:t>
      </w:r>
      <w:r w:rsidR="00FF4471">
        <w:rPr>
          <w:rFonts w:hint="eastAsia"/>
          <w:color w:val="auto"/>
        </w:rPr>
        <w:t>翔安</w:t>
      </w:r>
      <w:r w:rsidR="0036144E" w:rsidRPr="001E1FBE">
        <w:rPr>
          <w:rFonts w:hint="eastAsia"/>
          <w:color w:val="auto"/>
        </w:rPr>
        <w:t>水质净化厂</w:t>
      </w:r>
      <w:r w:rsidR="0002485E">
        <w:rPr>
          <w:rFonts w:hint="eastAsia"/>
          <w:color w:val="auto"/>
        </w:rPr>
        <w:t>进行深度</w:t>
      </w:r>
      <w:r w:rsidR="00565072" w:rsidRPr="001E1FBE">
        <w:rPr>
          <w:rFonts w:hint="eastAsia"/>
          <w:color w:val="auto"/>
        </w:rPr>
        <w:t>处理</w:t>
      </w:r>
      <w:r w:rsidR="00565072" w:rsidRPr="001E1FBE">
        <w:rPr>
          <w:color w:val="auto"/>
        </w:rPr>
        <w:t>。</w:t>
      </w:r>
    </w:p>
    <w:p w:rsidR="00FF4471" w:rsidRDefault="00FF4471" w:rsidP="00565072">
      <w:pPr>
        <w:spacing w:line="360" w:lineRule="auto"/>
        <w:ind w:firstLineChars="200" w:firstLine="480"/>
        <w:rPr>
          <w:color w:val="auto"/>
        </w:rPr>
      </w:pPr>
      <w:r>
        <w:rPr>
          <w:rFonts w:hint="eastAsia"/>
          <w:color w:val="auto"/>
        </w:rPr>
        <w:t>（</w:t>
      </w:r>
      <w:r>
        <w:rPr>
          <w:rFonts w:hint="eastAsia"/>
          <w:color w:val="auto"/>
        </w:rPr>
        <w:t>2</w:t>
      </w:r>
      <w:r>
        <w:rPr>
          <w:rFonts w:hint="eastAsia"/>
          <w:color w:val="auto"/>
        </w:rPr>
        <w:t>）</w:t>
      </w:r>
      <w:r w:rsidR="00C25337">
        <w:rPr>
          <w:rFonts w:hint="eastAsia"/>
          <w:color w:val="auto"/>
        </w:rPr>
        <w:t>实验室用水</w:t>
      </w:r>
    </w:p>
    <w:p w:rsidR="00FF4471" w:rsidRPr="009F0152" w:rsidRDefault="00C25337" w:rsidP="009F0152">
      <w:pPr>
        <w:spacing w:line="360" w:lineRule="auto"/>
        <w:ind w:firstLineChars="200" w:firstLine="480"/>
        <w:rPr>
          <w:color w:val="auto"/>
        </w:rPr>
      </w:pPr>
      <w:r w:rsidRPr="00C25337">
        <w:rPr>
          <w:rFonts w:hint="eastAsia"/>
          <w:color w:val="auto"/>
        </w:rPr>
        <w:t>本项目实验室用水包括纯水制备用水、实验器皿后期清洗用水</w:t>
      </w:r>
      <w:r w:rsidR="009F0152">
        <w:rPr>
          <w:rFonts w:hint="eastAsia"/>
          <w:color w:val="auto"/>
        </w:rPr>
        <w:t>，</w:t>
      </w:r>
      <w:r>
        <w:rPr>
          <w:rFonts w:hint="eastAsia"/>
          <w:color w:val="auto"/>
        </w:rPr>
        <w:t>其中纯水制备后用于</w:t>
      </w:r>
      <w:r w:rsidRPr="00C25337">
        <w:rPr>
          <w:rFonts w:hint="eastAsia"/>
          <w:color w:val="auto"/>
        </w:rPr>
        <w:t>配置标准溶液</w:t>
      </w:r>
      <w:r w:rsidR="00E533B6">
        <w:rPr>
          <w:rFonts w:hint="eastAsia"/>
          <w:color w:val="auto"/>
        </w:rPr>
        <w:t>、</w:t>
      </w:r>
      <w:r w:rsidR="00E533B6" w:rsidRPr="00E533B6">
        <w:rPr>
          <w:rFonts w:hint="eastAsia"/>
          <w:color w:val="auto"/>
        </w:rPr>
        <w:t>检测实验器皿初始清洗</w:t>
      </w:r>
      <w:r w:rsidR="00E533B6">
        <w:rPr>
          <w:rFonts w:hint="eastAsia"/>
          <w:color w:val="auto"/>
        </w:rPr>
        <w:t>及二次清洗，</w:t>
      </w:r>
      <w:r w:rsidR="00970E14" w:rsidRPr="00970E14">
        <w:rPr>
          <w:rFonts w:hint="eastAsia"/>
          <w:color w:val="auto"/>
        </w:rPr>
        <w:t>配置标准溶液</w:t>
      </w:r>
      <w:r w:rsidR="00970E14">
        <w:rPr>
          <w:rFonts w:hint="eastAsia"/>
          <w:color w:val="auto"/>
        </w:rPr>
        <w:t>后的检验废液与初始清洗废水由</w:t>
      </w:r>
      <w:r w:rsidR="00970E14" w:rsidRPr="00970E14">
        <w:rPr>
          <w:rFonts w:hint="eastAsia"/>
          <w:color w:val="auto"/>
        </w:rPr>
        <w:t>福建兴业东江环保科技有限公司处置</w:t>
      </w:r>
      <w:r w:rsidR="00970E14">
        <w:rPr>
          <w:rFonts w:hint="eastAsia"/>
          <w:color w:val="auto"/>
        </w:rPr>
        <w:t>，纯水制备浓水、二次清洗废水及后期清洗废水</w:t>
      </w:r>
      <w:r w:rsidR="009F0152" w:rsidRPr="009F0152">
        <w:rPr>
          <w:rFonts w:hint="eastAsia"/>
          <w:color w:val="auto"/>
        </w:rPr>
        <w:t>收集至</w:t>
      </w:r>
      <w:r w:rsidR="00970E14">
        <w:rPr>
          <w:rFonts w:hint="eastAsia"/>
          <w:color w:val="auto"/>
        </w:rPr>
        <w:t>污水处理站</w:t>
      </w:r>
      <w:r w:rsidR="0002485E">
        <w:rPr>
          <w:rFonts w:hint="eastAsia"/>
          <w:color w:val="auto"/>
        </w:rPr>
        <w:t>处理</w:t>
      </w:r>
      <w:r w:rsidR="0002485E" w:rsidRPr="001E1FBE">
        <w:rPr>
          <w:rFonts w:hint="eastAsia"/>
          <w:color w:val="auto"/>
        </w:rPr>
        <w:t>达标后进入市政污水管网，纳入</w:t>
      </w:r>
      <w:r w:rsidR="0002485E">
        <w:rPr>
          <w:rFonts w:hint="eastAsia"/>
          <w:color w:val="auto"/>
        </w:rPr>
        <w:t>翔安</w:t>
      </w:r>
      <w:r w:rsidR="0002485E" w:rsidRPr="001E1FBE">
        <w:rPr>
          <w:rFonts w:hint="eastAsia"/>
          <w:color w:val="auto"/>
        </w:rPr>
        <w:t>水质净化厂</w:t>
      </w:r>
      <w:r w:rsidR="0002485E">
        <w:rPr>
          <w:rFonts w:hint="eastAsia"/>
          <w:color w:val="auto"/>
        </w:rPr>
        <w:t>进行深度</w:t>
      </w:r>
      <w:r w:rsidR="0002485E" w:rsidRPr="001E1FBE">
        <w:rPr>
          <w:rFonts w:hint="eastAsia"/>
          <w:color w:val="auto"/>
        </w:rPr>
        <w:t>处理</w:t>
      </w:r>
      <w:r w:rsidR="0002485E" w:rsidRPr="001E1FBE">
        <w:rPr>
          <w:color w:val="auto"/>
        </w:rPr>
        <w:t>。</w:t>
      </w:r>
    </w:p>
    <w:p w:rsidR="003B097B" w:rsidRPr="001E1FBE" w:rsidRDefault="003B097B" w:rsidP="00523BD5">
      <w:pPr>
        <w:spacing w:line="360" w:lineRule="auto"/>
        <w:ind w:firstLineChars="200" w:firstLine="480"/>
        <w:rPr>
          <w:b/>
          <w:color w:val="auto"/>
        </w:rPr>
      </w:pPr>
      <w:r w:rsidRPr="001E1FBE">
        <w:rPr>
          <w:color w:val="auto"/>
        </w:rPr>
        <w:t>项目用水平衡见</w:t>
      </w:r>
      <w:r w:rsidR="00D72068" w:rsidRPr="001E1FBE">
        <w:rPr>
          <w:b/>
          <w:color w:val="auto"/>
        </w:rPr>
        <w:t>图</w:t>
      </w:r>
      <w:r w:rsidR="00D72068" w:rsidRPr="001E1FBE">
        <w:rPr>
          <w:b/>
          <w:color w:val="auto"/>
        </w:rPr>
        <w:t>3-</w:t>
      </w:r>
      <w:r w:rsidR="00A216AD">
        <w:rPr>
          <w:rFonts w:hint="eastAsia"/>
          <w:b/>
          <w:color w:val="auto"/>
        </w:rPr>
        <w:t>6</w:t>
      </w:r>
      <w:r w:rsidR="00D72068" w:rsidRPr="001E1FBE">
        <w:rPr>
          <w:color w:val="auto"/>
        </w:rPr>
        <w:t>。</w:t>
      </w:r>
    </w:p>
    <w:p w:rsidR="00523BD5" w:rsidRPr="009F0152" w:rsidRDefault="00970E14" w:rsidP="009F0152">
      <w:pPr>
        <w:spacing w:line="360" w:lineRule="auto"/>
        <w:jc w:val="center"/>
        <w:rPr>
          <w:color w:val="auto"/>
        </w:rPr>
      </w:pPr>
      <w:r>
        <w:rPr>
          <w:rFonts w:hint="eastAsia"/>
          <w:noProof/>
        </w:rPr>
        <w:drawing>
          <wp:inline distT="0" distB="0" distL="0" distR="0">
            <wp:extent cx="5486400" cy="2868930"/>
            <wp:effectExtent l="19050" t="0" r="0" b="0"/>
            <wp:docPr id="1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4"/>
                    <pic:cNvPicPr>
                      <a:picLocks noChangeAspect="1" noChangeArrowheads="1"/>
                    </pic:cNvPicPr>
                  </pic:nvPicPr>
                  <pic:blipFill>
                    <a:blip r:embed="rId20" cstate="print"/>
                    <a:srcRect/>
                    <a:stretch>
                      <a:fillRect/>
                    </a:stretch>
                  </pic:blipFill>
                  <pic:spPr>
                    <a:xfrm>
                      <a:off x="0" y="0"/>
                      <a:ext cx="5486400" cy="2869089"/>
                    </a:xfrm>
                    <a:prstGeom prst="rect">
                      <a:avLst/>
                    </a:prstGeom>
                    <a:noFill/>
                    <a:ln w="9525">
                      <a:noFill/>
                      <a:miter lim="800000"/>
                      <a:headEnd/>
                      <a:tailEnd/>
                    </a:ln>
                  </pic:spPr>
                </pic:pic>
              </a:graphicData>
            </a:graphic>
          </wp:inline>
        </w:drawing>
      </w:r>
    </w:p>
    <w:p w:rsidR="00523BD5" w:rsidRPr="001E1FBE" w:rsidRDefault="00523BD5" w:rsidP="00523BD5">
      <w:pPr>
        <w:spacing w:line="360" w:lineRule="auto"/>
        <w:jc w:val="center"/>
        <w:rPr>
          <w:b/>
          <w:color w:val="auto"/>
        </w:rPr>
      </w:pPr>
      <w:r w:rsidRPr="001E1FBE">
        <w:rPr>
          <w:rFonts w:hint="eastAsia"/>
          <w:b/>
          <w:color w:val="auto"/>
        </w:rPr>
        <w:t>图</w:t>
      </w:r>
      <w:r w:rsidRPr="001E1FBE">
        <w:rPr>
          <w:b/>
          <w:color w:val="auto"/>
        </w:rPr>
        <w:t>3-</w:t>
      </w:r>
      <w:r w:rsidR="00A216AD">
        <w:rPr>
          <w:rFonts w:hint="eastAsia"/>
          <w:b/>
          <w:color w:val="auto"/>
        </w:rPr>
        <w:t>6</w:t>
      </w:r>
      <w:r w:rsidR="00EC5C09">
        <w:rPr>
          <w:rFonts w:hint="eastAsia"/>
          <w:b/>
          <w:color w:val="auto"/>
        </w:rPr>
        <w:t xml:space="preserve">  </w:t>
      </w:r>
      <w:r w:rsidRPr="001E1FBE">
        <w:rPr>
          <w:b/>
          <w:color w:val="auto"/>
        </w:rPr>
        <w:t>项目水平衡图（单位：</w:t>
      </w:r>
      <w:r w:rsidRPr="001E1FBE">
        <w:rPr>
          <w:b/>
          <w:color w:val="auto"/>
        </w:rPr>
        <w:t>t/d</w:t>
      </w:r>
      <w:r w:rsidRPr="001E1FBE">
        <w:rPr>
          <w:b/>
          <w:color w:val="auto"/>
        </w:rPr>
        <w:t>）</w:t>
      </w:r>
    </w:p>
    <w:p w:rsidR="004972C1" w:rsidRPr="000B4A55" w:rsidRDefault="000B4A55" w:rsidP="000B4A55">
      <w:pPr>
        <w:spacing w:line="360" w:lineRule="auto"/>
        <w:ind w:firstLineChars="200" w:firstLine="480"/>
        <w:jc w:val="left"/>
        <w:rPr>
          <w:szCs w:val="20"/>
        </w:rPr>
      </w:pPr>
      <w:r w:rsidRPr="00440A08">
        <w:rPr>
          <w:rFonts w:hint="eastAsia"/>
          <w:szCs w:val="20"/>
        </w:rPr>
        <w:t>项目用排水情况与环评中的“</w:t>
      </w:r>
      <w:r w:rsidRPr="000B4A55">
        <w:rPr>
          <w:rFonts w:hint="eastAsia"/>
          <w:szCs w:val="20"/>
        </w:rPr>
        <w:t>纯水制备过程产生的浓水、二次清洗废水以及实验器皿后期清洗废水经污水处理站处理后排入市政污水管网；生活污水经化粪池处理后排入市政污水管网，最终纳入翔安</w:t>
      </w:r>
      <w:r>
        <w:rPr>
          <w:rFonts w:hint="eastAsia"/>
          <w:szCs w:val="20"/>
        </w:rPr>
        <w:t>水质净化厂</w:t>
      </w:r>
      <w:r w:rsidRPr="000B4A55">
        <w:rPr>
          <w:rFonts w:hint="eastAsia"/>
          <w:szCs w:val="20"/>
        </w:rPr>
        <w:t>集中处理。</w:t>
      </w:r>
      <w:r w:rsidRPr="00440A08">
        <w:rPr>
          <w:rFonts w:hint="eastAsia"/>
          <w:szCs w:val="20"/>
        </w:rPr>
        <w:t>”的要求一致。</w:t>
      </w:r>
    </w:p>
    <w:p w:rsidR="004972C1" w:rsidRPr="001E1FBE" w:rsidRDefault="004972C1" w:rsidP="000B4A55">
      <w:pPr>
        <w:pStyle w:val="2"/>
        <w:spacing w:before="0" w:after="0" w:line="360" w:lineRule="auto"/>
        <w:rPr>
          <w:rFonts w:ascii="Times New Roman" w:eastAsia="宋体" w:hAnsi="Times New Roman"/>
          <w:color w:val="auto"/>
          <w:sz w:val="30"/>
          <w:szCs w:val="30"/>
        </w:rPr>
      </w:pPr>
      <w:bookmarkStart w:id="19" w:name="_Toc73623806"/>
      <w:r w:rsidRPr="001E1FBE">
        <w:rPr>
          <w:rFonts w:ascii="Times New Roman" w:eastAsia="宋体" w:hAnsi="Times New Roman"/>
          <w:color w:val="auto"/>
          <w:sz w:val="30"/>
          <w:szCs w:val="30"/>
        </w:rPr>
        <w:t>3.5</w:t>
      </w:r>
      <w:r w:rsidRPr="001E1FBE">
        <w:rPr>
          <w:rFonts w:ascii="Times New Roman" w:eastAsia="宋体" w:hAnsi="Times New Roman" w:hint="eastAsia"/>
          <w:color w:val="auto"/>
          <w:sz w:val="30"/>
          <w:szCs w:val="30"/>
        </w:rPr>
        <w:t>生产工艺及产排污环节</w:t>
      </w:r>
      <w:bookmarkEnd w:id="19"/>
    </w:p>
    <w:p w:rsidR="006D274E" w:rsidRPr="001E1FBE" w:rsidRDefault="000B4A55" w:rsidP="000B4A55">
      <w:pPr>
        <w:spacing w:line="360" w:lineRule="auto"/>
        <w:ind w:firstLineChars="200" w:firstLine="480"/>
        <w:rPr>
          <w:b/>
          <w:bCs/>
          <w:color w:val="auto"/>
        </w:rPr>
      </w:pPr>
      <w:r w:rsidRPr="000B4A55">
        <w:rPr>
          <w:rFonts w:hint="eastAsia"/>
          <w:color w:val="auto"/>
        </w:rPr>
        <w:t>本项目从事医学临床检验和病理检验，主要是对外来样品进行分析检测，该工艺通过人工准备标本（血液、体液、人体组织等），仪器进行自动化检测，然后打</w:t>
      </w:r>
      <w:r w:rsidRPr="000B4A55">
        <w:rPr>
          <w:rFonts w:hint="eastAsia"/>
          <w:color w:val="auto"/>
        </w:rPr>
        <w:lastRenderedPageBreak/>
        <w:t>印报告单的过程。</w:t>
      </w:r>
      <w:r w:rsidR="006D274E" w:rsidRPr="001E1FBE">
        <w:rPr>
          <w:rFonts w:hint="eastAsia"/>
          <w:color w:val="auto"/>
        </w:rPr>
        <w:t>生产</w:t>
      </w:r>
      <w:r w:rsidR="006D274E" w:rsidRPr="001E1FBE">
        <w:rPr>
          <w:color w:val="auto"/>
        </w:rPr>
        <w:t>工艺流程及产污环节见</w:t>
      </w:r>
      <w:r w:rsidR="006D274E" w:rsidRPr="001E1FBE">
        <w:rPr>
          <w:b/>
          <w:bCs/>
          <w:color w:val="auto"/>
        </w:rPr>
        <w:t>图</w:t>
      </w:r>
      <w:r w:rsidR="006D274E" w:rsidRPr="001E1FBE">
        <w:rPr>
          <w:b/>
          <w:bCs/>
          <w:color w:val="auto"/>
        </w:rPr>
        <w:t>3-</w:t>
      </w:r>
      <w:r w:rsidR="00A216AD">
        <w:rPr>
          <w:rFonts w:hint="eastAsia"/>
          <w:b/>
          <w:bCs/>
          <w:color w:val="auto"/>
        </w:rPr>
        <w:t>7</w:t>
      </w:r>
      <w:r w:rsidR="00C812AB" w:rsidRPr="00C812AB">
        <w:rPr>
          <w:rFonts w:hint="eastAsia"/>
          <w:color w:val="auto"/>
        </w:rPr>
        <w:t>、</w:t>
      </w:r>
      <w:r w:rsidR="00817A82" w:rsidRPr="001E1FBE">
        <w:rPr>
          <w:b/>
          <w:bCs/>
          <w:color w:val="auto"/>
        </w:rPr>
        <w:t>图</w:t>
      </w:r>
      <w:r w:rsidR="00817A82" w:rsidRPr="001E1FBE">
        <w:rPr>
          <w:b/>
          <w:bCs/>
          <w:color w:val="auto"/>
        </w:rPr>
        <w:t>3-</w:t>
      </w:r>
      <w:r w:rsidR="00A216AD">
        <w:rPr>
          <w:rFonts w:hint="eastAsia"/>
          <w:b/>
          <w:bCs/>
          <w:color w:val="auto"/>
        </w:rPr>
        <w:t>8</w:t>
      </w:r>
      <w:r w:rsidR="00817A82" w:rsidRPr="00817A82">
        <w:rPr>
          <w:rFonts w:hint="eastAsia"/>
          <w:color w:val="auto"/>
        </w:rPr>
        <w:t>、</w:t>
      </w:r>
      <w:r w:rsidR="00C812AB" w:rsidRPr="001E1FBE">
        <w:rPr>
          <w:b/>
          <w:bCs/>
          <w:color w:val="auto"/>
        </w:rPr>
        <w:t>图</w:t>
      </w:r>
      <w:r w:rsidR="00C812AB" w:rsidRPr="001E1FBE">
        <w:rPr>
          <w:b/>
          <w:bCs/>
          <w:color w:val="auto"/>
        </w:rPr>
        <w:t>3-</w:t>
      </w:r>
      <w:r w:rsidR="00A216AD">
        <w:rPr>
          <w:rFonts w:hint="eastAsia"/>
          <w:b/>
          <w:bCs/>
          <w:color w:val="auto"/>
        </w:rPr>
        <w:t>9</w:t>
      </w:r>
      <w:r w:rsidR="00817A82" w:rsidRPr="00817A82">
        <w:rPr>
          <w:rFonts w:hint="eastAsia"/>
          <w:color w:val="auto"/>
        </w:rPr>
        <w:t>、</w:t>
      </w:r>
      <w:r w:rsidR="00817A82" w:rsidRPr="001E1FBE">
        <w:rPr>
          <w:b/>
          <w:bCs/>
          <w:color w:val="auto"/>
        </w:rPr>
        <w:t>图</w:t>
      </w:r>
      <w:r w:rsidR="00817A82" w:rsidRPr="001E1FBE">
        <w:rPr>
          <w:b/>
          <w:bCs/>
          <w:color w:val="auto"/>
        </w:rPr>
        <w:t>3-</w:t>
      </w:r>
      <w:r w:rsidR="00A216AD">
        <w:rPr>
          <w:rFonts w:hint="eastAsia"/>
          <w:b/>
          <w:bCs/>
          <w:color w:val="auto"/>
        </w:rPr>
        <w:t>10</w:t>
      </w:r>
      <w:r w:rsidR="00557061" w:rsidRPr="001E1FBE">
        <w:rPr>
          <w:rFonts w:hint="eastAsia"/>
          <w:color w:val="auto"/>
        </w:rPr>
        <w:t>。</w:t>
      </w:r>
    </w:p>
    <w:p w:rsidR="00420E07" w:rsidRPr="001E1FBE" w:rsidRDefault="000B4A55" w:rsidP="00242530">
      <w:pPr>
        <w:jc w:val="center"/>
        <w:rPr>
          <w:b/>
          <w:color w:val="auto"/>
        </w:rPr>
      </w:pPr>
      <w:r w:rsidRPr="00C91AAF">
        <w:rPr>
          <w:rFonts w:ascii="宋体" w:hAnsi="宋体"/>
        </w:rPr>
        <w:object w:dxaOrig="8768" w:dyaOrig="4347">
          <v:shape id="_x0000_i1026" type="#_x0000_t75" style="width:439.2pt;height:217.2pt" o:ole="">
            <v:imagedata r:id="rId21" o:title=""/>
          </v:shape>
          <o:OLEObject Type="Embed" ProgID="Visio.Drawing.11" ShapeID="_x0000_i1026" DrawAspect="Content" ObjectID="_1703178244" r:id="rId22"/>
        </w:object>
      </w:r>
      <w:r w:rsidR="00420E07" w:rsidRPr="001E1FBE">
        <w:rPr>
          <w:b/>
          <w:color w:val="auto"/>
        </w:rPr>
        <w:t>图</w:t>
      </w:r>
      <w:r w:rsidR="00420E07" w:rsidRPr="001E1FBE">
        <w:rPr>
          <w:rFonts w:hint="eastAsia"/>
          <w:b/>
          <w:color w:val="auto"/>
        </w:rPr>
        <w:t>3-</w:t>
      </w:r>
      <w:r w:rsidR="00A216AD">
        <w:rPr>
          <w:rFonts w:hint="eastAsia"/>
          <w:b/>
          <w:color w:val="auto"/>
        </w:rPr>
        <w:t>7</w:t>
      </w:r>
      <w:r w:rsidR="00030DCE">
        <w:rPr>
          <w:rFonts w:hint="eastAsia"/>
          <w:b/>
          <w:color w:val="auto"/>
        </w:rPr>
        <w:t xml:space="preserve">  </w:t>
      </w:r>
      <w:r w:rsidRPr="000B4A55">
        <w:rPr>
          <w:rFonts w:hint="eastAsia"/>
          <w:b/>
          <w:color w:val="auto"/>
        </w:rPr>
        <w:t>项目整体检测流程及产污环节</w:t>
      </w:r>
    </w:p>
    <w:p w:rsidR="0057630E" w:rsidRPr="001E1FBE" w:rsidRDefault="0057630E" w:rsidP="000B4A55">
      <w:pPr>
        <w:spacing w:line="360" w:lineRule="auto"/>
        <w:ind w:firstLineChars="200" w:firstLine="480"/>
        <w:jc w:val="left"/>
        <w:rPr>
          <w:color w:val="auto"/>
        </w:rPr>
      </w:pPr>
      <w:r w:rsidRPr="001E1FBE">
        <w:rPr>
          <w:rFonts w:hint="eastAsia"/>
          <w:color w:val="auto"/>
        </w:rPr>
        <w:t>工艺说明：</w:t>
      </w:r>
    </w:p>
    <w:p w:rsidR="000B4A55" w:rsidRPr="00594BCA" w:rsidRDefault="000B4A55" w:rsidP="000B4A55">
      <w:pPr>
        <w:spacing w:line="360" w:lineRule="auto"/>
        <w:ind w:firstLine="482"/>
        <w:rPr>
          <w:bCs/>
        </w:rPr>
      </w:pPr>
      <w:r w:rsidRPr="00594BCA">
        <w:rPr>
          <w:rFonts w:hint="eastAsia"/>
          <w:bCs/>
        </w:rPr>
        <w:t>①品</w:t>
      </w:r>
      <w:r w:rsidRPr="00594BCA">
        <w:rPr>
          <w:bCs/>
        </w:rPr>
        <w:t>接收保存</w:t>
      </w:r>
    </w:p>
    <w:p w:rsidR="000B4A55" w:rsidRPr="00594BCA" w:rsidRDefault="000B4A55" w:rsidP="000B4A55">
      <w:pPr>
        <w:spacing w:line="360" w:lineRule="auto"/>
        <w:ind w:firstLine="480"/>
        <w:rPr>
          <w:bCs/>
        </w:rPr>
      </w:pPr>
      <w:r w:rsidRPr="00594BCA">
        <w:rPr>
          <w:rFonts w:hint="eastAsia"/>
          <w:bCs/>
        </w:rPr>
        <w:t>本</w:t>
      </w:r>
      <w:r w:rsidRPr="00594BCA">
        <w:rPr>
          <w:bCs/>
        </w:rPr>
        <w:t>项目</w:t>
      </w:r>
      <w:r w:rsidRPr="00594BCA">
        <w:rPr>
          <w:rFonts w:hint="eastAsia"/>
          <w:bCs/>
        </w:rPr>
        <w:t>检测</w:t>
      </w:r>
      <w:r w:rsidRPr="00594BCA">
        <w:rPr>
          <w:bCs/>
        </w:rPr>
        <w:t>样品由委托单位</w:t>
      </w:r>
      <w:r w:rsidRPr="00594BCA">
        <w:rPr>
          <w:rFonts w:hint="eastAsia"/>
          <w:bCs/>
        </w:rPr>
        <w:t>采集</w:t>
      </w:r>
      <w:r w:rsidRPr="00594BCA">
        <w:rPr>
          <w:bCs/>
        </w:rPr>
        <w:t>后</w:t>
      </w:r>
      <w:r w:rsidRPr="00594BCA">
        <w:rPr>
          <w:rFonts w:hint="eastAsia"/>
          <w:bCs/>
        </w:rPr>
        <w:t>送检</w:t>
      </w:r>
      <w:r w:rsidRPr="00594BCA">
        <w:rPr>
          <w:bCs/>
        </w:rPr>
        <w:t>，</w:t>
      </w:r>
      <w:r w:rsidRPr="00594BCA">
        <w:rPr>
          <w:rFonts w:hint="eastAsia"/>
          <w:bCs/>
        </w:rPr>
        <w:t>实验室</w:t>
      </w:r>
      <w:r w:rsidRPr="00594BCA">
        <w:rPr>
          <w:bCs/>
        </w:rPr>
        <w:t>接收到委托样品后，</w:t>
      </w:r>
      <w:r w:rsidRPr="00594BCA">
        <w:rPr>
          <w:rFonts w:hint="eastAsia"/>
          <w:bCs/>
        </w:rPr>
        <w:t>暂存</w:t>
      </w:r>
      <w:r w:rsidRPr="00594BCA">
        <w:rPr>
          <w:bCs/>
        </w:rPr>
        <w:t>并安排检测</w:t>
      </w:r>
      <w:r w:rsidRPr="00594BCA">
        <w:rPr>
          <w:rFonts w:hint="eastAsia"/>
          <w:bCs/>
        </w:rPr>
        <w:t>。样品运输过程中要求有温度控制机上锁措施，在标本运送国内工程中防止标本外溢、蒸发和污染，到达后送至冷库。</w:t>
      </w:r>
    </w:p>
    <w:p w:rsidR="000B4A55" w:rsidRPr="00594BCA" w:rsidRDefault="000B4A55" w:rsidP="000B4A55">
      <w:pPr>
        <w:spacing w:line="360" w:lineRule="auto"/>
        <w:ind w:firstLine="482"/>
        <w:rPr>
          <w:bCs/>
        </w:rPr>
      </w:pPr>
      <w:r w:rsidRPr="00594BCA">
        <w:rPr>
          <w:rFonts w:hint="eastAsia"/>
          <w:bCs/>
        </w:rPr>
        <w:t>②样品分发</w:t>
      </w:r>
    </w:p>
    <w:p w:rsidR="000B4A55" w:rsidRPr="00594BCA" w:rsidRDefault="000B4A55" w:rsidP="000B4A55">
      <w:pPr>
        <w:spacing w:line="360" w:lineRule="auto"/>
        <w:ind w:firstLine="480"/>
        <w:rPr>
          <w:bCs/>
        </w:rPr>
      </w:pPr>
      <w:r w:rsidRPr="00594BCA">
        <w:rPr>
          <w:rFonts w:hint="eastAsia"/>
          <w:bCs/>
        </w:rPr>
        <w:t>根据样品种类和委托单位的</w:t>
      </w:r>
      <w:r w:rsidRPr="00594BCA">
        <w:rPr>
          <w:bCs/>
        </w:rPr>
        <w:t>检测</w:t>
      </w:r>
      <w:r w:rsidRPr="00594BCA">
        <w:rPr>
          <w:rFonts w:hint="eastAsia"/>
          <w:bCs/>
        </w:rPr>
        <w:t>要求</w:t>
      </w:r>
      <w:r w:rsidRPr="00594BCA">
        <w:rPr>
          <w:bCs/>
        </w:rPr>
        <w:t>，</w:t>
      </w:r>
      <w:r w:rsidRPr="00594BCA">
        <w:rPr>
          <w:rFonts w:hint="eastAsia"/>
          <w:bCs/>
        </w:rPr>
        <w:t>将样品和相应的试验用品分发至对应实验室，各实验室按照要求进行前期准备—培养试液和试剂配制</w:t>
      </w:r>
      <w:r w:rsidRPr="00594BCA">
        <w:rPr>
          <w:bCs/>
        </w:rPr>
        <w:t>。此过程产生试剂废气</w:t>
      </w:r>
      <w:r w:rsidRPr="00594BCA">
        <w:rPr>
          <w:rFonts w:hint="eastAsia"/>
          <w:bCs/>
        </w:rPr>
        <w:t>。</w:t>
      </w:r>
    </w:p>
    <w:p w:rsidR="000B4A55" w:rsidRPr="00594BCA" w:rsidRDefault="000B4A55" w:rsidP="000B4A55">
      <w:pPr>
        <w:spacing w:line="360" w:lineRule="auto"/>
        <w:ind w:firstLine="482"/>
        <w:rPr>
          <w:bCs/>
        </w:rPr>
      </w:pPr>
      <w:r w:rsidRPr="00594BCA">
        <w:rPr>
          <w:rFonts w:hint="eastAsia"/>
          <w:bCs/>
        </w:rPr>
        <w:t>③进行检测，得到数据</w:t>
      </w:r>
    </w:p>
    <w:p w:rsidR="000B4A55" w:rsidRPr="00594BCA" w:rsidRDefault="000B4A55" w:rsidP="000B4A55">
      <w:pPr>
        <w:spacing w:line="360" w:lineRule="auto"/>
        <w:ind w:firstLine="480"/>
        <w:rPr>
          <w:bCs/>
        </w:rPr>
      </w:pPr>
      <w:r w:rsidRPr="00594BCA">
        <w:rPr>
          <w:rFonts w:hint="eastAsia"/>
          <w:bCs/>
        </w:rPr>
        <w:t>前期准备完成后，针对不同的样品、不同的要求，实验室检测人员按照相应的方法进行实验，并得出数据。项目包括临床免疫科检验、临床微生物科检验、临床化学检验科检验、免疫组化检验以及病理实验。相应的</w:t>
      </w:r>
      <w:r w:rsidRPr="00817A82">
        <w:rPr>
          <w:rFonts w:hint="eastAsia"/>
          <w:bCs/>
        </w:rPr>
        <w:t>工艺流程及产污环节见</w:t>
      </w:r>
      <w:r w:rsidRPr="00817A82">
        <w:rPr>
          <w:rFonts w:hint="eastAsia"/>
          <w:b/>
        </w:rPr>
        <w:t>图</w:t>
      </w:r>
      <w:r w:rsidR="00817A82" w:rsidRPr="00817A82">
        <w:rPr>
          <w:b/>
        </w:rPr>
        <w:t>3-</w:t>
      </w:r>
      <w:r w:rsidR="0062400A">
        <w:rPr>
          <w:rFonts w:hint="eastAsia"/>
          <w:b/>
        </w:rPr>
        <w:t>8</w:t>
      </w:r>
      <w:r w:rsidRPr="00817A82">
        <w:rPr>
          <w:rFonts w:hint="eastAsia"/>
          <w:bCs/>
        </w:rPr>
        <w:t>~</w:t>
      </w:r>
      <w:r w:rsidR="00817A82" w:rsidRPr="00817A82">
        <w:rPr>
          <w:rFonts w:hint="eastAsia"/>
          <w:b/>
        </w:rPr>
        <w:t>图</w:t>
      </w:r>
      <w:r w:rsidR="00817A82" w:rsidRPr="00817A82">
        <w:rPr>
          <w:b/>
        </w:rPr>
        <w:t>3-</w:t>
      </w:r>
      <w:r w:rsidR="0062400A">
        <w:rPr>
          <w:rFonts w:hint="eastAsia"/>
          <w:b/>
        </w:rPr>
        <w:t>10</w:t>
      </w:r>
      <w:r w:rsidRPr="00817A82">
        <w:rPr>
          <w:rFonts w:hint="eastAsia"/>
          <w:bCs/>
        </w:rPr>
        <w:t>。</w:t>
      </w:r>
    </w:p>
    <w:p w:rsidR="000B4A55" w:rsidRPr="00594BCA" w:rsidRDefault="000B4A55" w:rsidP="000B4A55">
      <w:pPr>
        <w:spacing w:line="360" w:lineRule="auto"/>
        <w:ind w:firstLine="482"/>
        <w:rPr>
          <w:bCs/>
        </w:rPr>
      </w:pPr>
      <w:r w:rsidRPr="00594BCA">
        <w:rPr>
          <w:rFonts w:hint="eastAsia"/>
          <w:bCs/>
        </w:rPr>
        <w:t>④结果审核分析</w:t>
      </w:r>
    </w:p>
    <w:p w:rsidR="000B4A55" w:rsidRPr="00594BCA" w:rsidRDefault="000B4A55" w:rsidP="000B4A55">
      <w:pPr>
        <w:spacing w:line="360" w:lineRule="auto"/>
        <w:ind w:firstLine="480"/>
        <w:rPr>
          <w:bCs/>
        </w:rPr>
      </w:pPr>
      <w:r w:rsidRPr="00594BCA">
        <w:rPr>
          <w:rFonts w:hint="eastAsia"/>
          <w:bCs/>
        </w:rPr>
        <w:t>根据得到的数据，对结果进行审核分析。</w:t>
      </w:r>
    </w:p>
    <w:p w:rsidR="000B4A55" w:rsidRPr="00594BCA" w:rsidRDefault="000B4A55" w:rsidP="000B4A55">
      <w:pPr>
        <w:spacing w:line="360" w:lineRule="auto"/>
        <w:ind w:firstLine="482"/>
        <w:rPr>
          <w:bCs/>
        </w:rPr>
      </w:pPr>
      <w:r w:rsidRPr="00594BCA">
        <w:rPr>
          <w:rFonts w:hint="eastAsia"/>
          <w:bCs/>
        </w:rPr>
        <w:t>⑤打印报告单并发放</w:t>
      </w:r>
    </w:p>
    <w:p w:rsidR="00DB09AE" w:rsidRPr="001E1FBE" w:rsidRDefault="000B4A55" w:rsidP="00DB09AE">
      <w:pPr>
        <w:pStyle w:val="xc"/>
      </w:pPr>
      <w:r>
        <w:rPr>
          <w:rFonts w:hint="eastAsia"/>
          <w:szCs w:val="24"/>
        </w:rPr>
        <w:t>将审核校核无误的检测数据汇总后打印原始报告记录，出具相关检测报告并发</w:t>
      </w:r>
      <w:r>
        <w:rPr>
          <w:rFonts w:hint="eastAsia"/>
          <w:szCs w:val="24"/>
        </w:rPr>
        <w:lastRenderedPageBreak/>
        <w:t>放给委托单位</w:t>
      </w:r>
      <w:r>
        <w:rPr>
          <w:rFonts w:hint="eastAsia"/>
        </w:rPr>
        <w:t>。针对多余新鲜样品及废弃样品，本项目采用高压蒸汽灭菌法处理，可杀灭活体细菌。已灭活的标本按照要求进行分装，暂存医疗废物暂存间，由有资质的单位收集。</w:t>
      </w:r>
    </w:p>
    <w:p w:rsidR="00C812AB" w:rsidRDefault="00DB09AE" w:rsidP="00C812AB">
      <w:pPr>
        <w:spacing w:line="360" w:lineRule="auto"/>
        <w:jc w:val="center"/>
        <w:rPr>
          <w:color w:val="auto"/>
        </w:rPr>
      </w:pPr>
      <w:r>
        <w:object w:dxaOrig="8886" w:dyaOrig="1540">
          <v:shape id="_x0000_i1027" type="#_x0000_t75" style="width:444pt;height:76.8pt" o:ole="">
            <v:imagedata r:id="rId23" o:title=""/>
          </v:shape>
          <o:OLEObject Type="Embed" ProgID="Visio.Drawing.11" ShapeID="_x0000_i1027" DrawAspect="Content" ObjectID="_1703178245" r:id="rId24"/>
        </w:object>
      </w:r>
    </w:p>
    <w:p w:rsidR="00C812AB" w:rsidRPr="00C812AB" w:rsidRDefault="00C812AB" w:rsidP="00C812AB">
      <w:pPr>
        <w:jc w:val="center"/>
        <w:rPr>
          <w:b/>
          <w:color w:val="auto"/>
        </w:rPr>
      </w:pPr>
      <w:r w:rsidRPr="001E1FBE">
        <w:rPr>
          <w:b/>
          <w:color w:val="auto"/>
        </w:rPr>
        <w:t>图</w:t>
      </w:r>
      <w:r w:rsidRPr="001E1FBE">
        <w:rPr>
          <w:rFonts w:hint="eastAsia"/>
          <w:b/>
          <w:color w:val="auto"/>
        </w:rPr>
        <w:t>3-</w:t>
      </w:r>
      <w:r w:rsidR="00A216AD">
        <w:rPr>
          <w:rFonts w:hint="eastAsia"/>
          <w:b/>
          <w:color w:val="auto"/>
        </w:rPr>
        <w:t>8</w:t>
      </w:r>
      <w:r w:rsidR="00030DCE">
        <w:rPr>
          <w:rFonts w:hint="eastAsia"/>
          <w:b/>
          <w:color w:val="auto"/>
        </w:rPr>
        <w:t xml:space="preserve">  </w:t>
      </w:r>
      <w:r w:rsidR="00DB09AE" w:rsidRPr="00DB09AE">
        <w:rPr>
          <w:rFonts w:hint="eastAsia"/>
          <w:b/>
          <w:color w:val="auto"/>
        </w:rPr>
        <w:t>临床检验检测工艺流程及产物环节</w:t>
      </w:r>
    </w:p>
    <w:p w:rsidR="0057630E" w:rsidRPr="001E1FBE" w:rsidRDefault="00C812AB" w:rsidP="00012EBE">
      <w:pPr>
        <w:spacing w:line="360" w:lineRule="auto"/>
        <w:ind w:firstLineChars="200" w:firstLine="480"/>
        <w:rPr>
          <w:color w:val="auto"/>
        </w:rPr>
      </w:pPr>
      <w:r>
        <w:rPr>
          <w:rFonts w:hint="eastAsia"/>
          <w:color w:val="auto"/>
        </w:rPr>
        <w:t>工艺说明</w:t>
      </w:r>
      <w:r w:rsidR="0057630E" w:rsidRPr="001E1FBE">
        <w:rPr>
          <w:rFonts w:hint="eastAsia"/>
          <w:color w:val="auto"/>
        </w:rPr>
        <w:t>：</w:t>
      </w:r>
    </w:p>
    <w:p w:rsidR="0057630E" w:rsidRDefault="00DB09AE" w:rsidP="00012EBE">
      <w:pPr>
        <w:adjustRightInd w:val="0"/>
        <w:snapToGrid w:val="0"/>
        <w:spacing w:line="360" w:lineRule="auto"/>
        <w:ind w:firstLineChars="200" w:firstLine="480"/>
        <w:jc w:val="left"/>
        <w:rPr>
          <w:color w:val="auto"/>
        </w:rPr>
      </w:pPr>
      <w:r w:rsidRPr="00DB09AE">
        <w:rPr>
          <w:rFonts w:hint="eastAsia"/>
          <w:color w:val="auto"/>
        </w:rPr>
        <w:t>将血液样品进行离心后取血清制成待测样品，待测样品经检测仪器检测后，结果自动传输到</w:t>
      </w:r>
      <w:r w:rsidRPr="00DB09AE">
        <w:rPr>
          <w:rFonts w:hint="eastAsia"/>
          <w:color w:val="auto"/>
        </w:rPr>
        <w:t>LIS</w:t>
      </w:r>
      <w:r w:rsidRPr="00DB09AE">
        <w:rPr>
          <w:rFonts w:hint="eastAsia"/>
          <w:color w:val="auto"/>
        </w:rPr>
        <w:t>电脑系统，数据审核后保存，待一批次样品全部检测完成后，统一打印检测报告。</w:t>
      </w:r>
    </w:p>
    <w:p w:rsidR="00594BCA" w:rsidRDefault="00594BCA" w:rsidP="00594BCA">
      <w:pPr>
        <w:adjustRightInd w:val="0"/>
        <w:snapToGrid w:val="0"/>
        <w:spacing w:line="360" w:lineRule="auto"/>
        <w:jc w:val="left"/>
      </w:pPr>
      <w:r>
        <w:object w:dxaOrig="8640" w:dyaOrig="1887">
          <v:shape id="_x0000_i1028" type="#_x0000_t75" style="width:6in;height:93.6pt" o:ole="">
            <v:imagedata r:id="rId25" o:title=""/>
          </v:shape>
          <o:OLEObject Type="Embed" ProgID="Visio.Drawing.11" ShapeID="_x0000_i1028" DrawAspect="Content" ObjectID="_1703178246" r:id="rId26"/>
        </w:object>
      </w:r>
    </w:p>
    <w:p w:rsidR="00594BCA" w:rsidRDefault="00594BCA" w:rsidP="00594BCA">
      <w:pPr>
        <w:jc w:val="center"/>
        <w:rPr>
          <w:b/>
          <w:color w:val="auto"/>
        </w:rPr>
      </w:pPr>
      <w:r w:rsidRPr="001E1FBE">
        <w:rPr>
          <w:b/>
          <w:color w:val="auto"/>
        </w:rPr>
        <w:t>图</w:t>
      </w:r>
      <w:r w:rsidRPr="001E1FBE">
        <w:rPr>
          <w:rFonts w:hint="eastAsia"/>
          <w:b/>
          <w:color w:val="auto"/>
        </w:rPr>
        <w:t>3-</w:t>
      </w:r>
      <w:r w:rsidR="00A216AD">
        <w:rPr>
          <w:rFonts w:hint="eastAsia"/>
          <w:b/>
          <w:color w:val="auto"/>
        </w:rPr>
        <w:t>9</w:t>
      </w:r>
      <w:r w:rsidR="000E2653">
        <w:rPr>
          <w:rFonts w:hint="eastAsia"/>
          <w:b/>
          <w:color w:val="auto"/>
        </w:rPr>
        <w:t xml:space="preserve">  </w:t>
      </w:r>
      <w:r w:rsidRPr="00594BCA">
        <w:rPr>
          <w:rFonts w:hint="eastAsia"/>
          <w:b/>
          <w:color w:val="auto"/>
        </w:rPr>
        <w:t>临床微生物检验检测工艺流程及产物环节</w:t>
      </w:r>
    </w:p>
    <w:p w:rsidR="00594BCA" w:rsidRPr="001E1FBE" w:rsidRDefault="00594BCA" w:rsidP="00594BCA">
      <w:pPr>
        <w:spacing w:line="360" w:lineRule="auto"/>
        <w:ind w:firstLineChars="200" w:firstLine="480"/>
        <w:rPr>
          <w:color w:val="auto"/>
        </w:rPr>
      </w:pPr>
      <w:r>
        <w:rPr>
          <w:rFonts w:hint="eastAsia"/>
          <w:color w:val="auto"/>
        </w:rPr>
        <w:t>工艺说明</w:t>
      </w:r>
      <w:r w:rsidRPr="001E1FBE">
        <w:rPr>
          <w:rFonts w:hint="eastAsia"/>
          <w:color w:val="auto"/>
        </w:rPr>
        <w:t>：</w:t>
      </w:r>
    </w:p>
    <w:p w:rsidR="00594BCA" w:rsidRDefault="00594BCA" w:rsidP="00594BCA">
      <w:pPr>
        <w:adjustRightInd w:val="0"/>
        <w:snapToGrid w:val="0"/>
        <w:spacing w:line="360" w:lineRule="auto"/>
        <w:ind w:firstLineChars="200" w:firstLine="480"/>
        <w:jc w:val="left"/>
        <w:rPr>
          <w:color w:val="auto"/>
        </w:rPr>
      </w:pPr>
      <w:r w:rsidRPr="00594BCA">
        <w:rPr>
          <w:rFonts w:hint="eastAsia"/>
          <w:color w:val="auto"/>
        </w:rPr>
        <w:t>将细胞标本添加至培养基（琼脂）后，放入培养箱进行培养，待细胞培养繁殖到所需程度后，将培养基放入相应分析仪器内分析，结果自动传入到</w:t>
      </w:r>
      <w:r w:rsidRPr="00594BCA">
        <w:rPr>
          <w:rFonts w:hint="eastAsia"/>
          <w:color w:val="auto"/>
        </w:rPr>
        <w:t>LIS</w:t>
      </w:r>
      <w:r w:rsidRPr="00594BCA">
        <w:rPr>
          <w:rFonts w:hint="eastAsia"/>
          <w:color w:val="auto"/>
        </w:rPr>
        <w:t>电脑系统，数据审核后保存，待一批次标本检测完成后，统一打印检测报告。</w:t>
      </w:r>
    </w:p>
    <w:p w:rsidR="00594BCA" w:rsidRDefault="00A153A7" w:rsidP="00594BCA">
      <w:pPr>
        <w:adjustRightInd w:val="0"/>
        <w:snapToGrid w:val="0"/>
        <w:spacing w:line="360" w:lineRule="auto"/>
        <w:jc w:val="left"/>
      </w:pPr>
      <w:r>
        <w:object w:dxaOrig="8640" w:dyaOrig="4092">
          <v:shape id="_x0000_i1029" type="#_x0000_t75" style="width:6in;height:184.8pt" o:ole="">
            <v:imagedata r:id="rId27" o:title=""/>
          </v:shape>
          <o:OLEObject Type="Embed" ProgID="Visio.Drawing.11" ShapeID="_x0000_i1029" DrawAspect="Content" ObjectID="_1703178247" r:id="rId28"/>
        </w:object>
      </w:r>
    </w:p>
    <w:p w:rsidR="00594BCA" w:rsidRPr="00594BCA" w:rsidRDefault="00594BCA" w:rsidP="00594BCA">
      <w:pPr>
        <w:jc w:val="center"/>
        <w:rPr>
          <w:b/>
          <w:color w:val="auto"/>
        </w:rPr>
      </w:pPr>
      <w:r w:rsidRPr="001E1FBE">
        <w:rPr>
          <w:b/>
          <w:color w:val="auto"/>
        </w:rPr>
        <w:t>图</w:t>
      </w:r>
      <w:r w:rsidRPr="001E1FBE">
        <w:rPr>
          <w:rFonts w:hint="eastAsia"/>
          <w:b/>
          <w:color w:val="auto"/>
        </w:rPr>
        <w:t>3-</w:t>
      </w:r>
      <w:r w:rsidR="00A216AD">
        <w:rPr>
          <w:rFonts w:hint="eastAsia"/>
          <w:b/>
          <w:color w:val="auto"/>
        </w:rPr>
        <w:t xml:space="preserve">10  </w:t>
      </w:r>
      <w:r w:rsidRPr="00594BCA">
        <w:rPr>
          <w:rFonts w:hint="eastAsia"/>
          <w:b/>
          <w:color w:val="auto"/>
        </w:rPr>
        <w:t>病理实验工艺流程及产污环节</w:t>
      </w:r>
    </w:p>
    <w:p w:rsidR="00594BCA" w:rsidRPr="001E1FBE" w:rsidRDefault="00594BCA" w:rsidP="00594BCA">
      <w:pPr>
        <w:spacing w:line="360" w:lineRule="auto"/>
        <w:ind w:firstLineChars="200" w:firstLine="480"/>
        <w:rPr>
          <w:color w:val="auto"/>
        </w:rPr>
      </w:pPr>
      <w:r>
        <w:rPr>
          <w:rFonts w:hint="eastAsia"/>
          <w:color w:val="auto"/>
        </w:rPr>
        <w:lastRenderedPageBreak/>
        <w:t>工艺说明</w:t>
      </w:r>
      <w:r w:rsidRPr="001E1FBE">
        <w:rPr>
          <w:rFonts w:hint="eastAsia"/>
          <w:color w:val="auto"/>
        </w:rPr>
        <w:t>：</w:t>
      </w:r>
    </w:p>
    <w:p w:rsidR="00594BCA" w:rsidRDefault="00594BCA" w:rsidP="00594BCA">
      <w:pPr>
        <w:pStyle w:val="xc"/>
      </w:pPr>
      <w:r>
        <w:rPr>
          <w:rFonts w:hint="eastAsia"/>
        </w:rPr>
        <w:t>①组织样本检测流程</w:t>
      </w:r>
    </w:p>
    <w:p w:rsidR="00594BCA" w:rsidRDefault="00594BCA" w:rsidP="00594BCA">
      <w:pPr>
        <w:pStyle w:val="xc"/>
        <w:rPr>
          <w:highlight w:val="yellow"/>
        </w:rPr>
      </w:pPr>
      <w:r>
        <w:rPr>
          <w:rFonts w:hint="eastAsia"/>
        </w:rPr>
        <w:t>取材：用肉眼检查组织样本并切取有诊断意义区域，将取材标本由甲醛固定液进行固定，随后放入脱水机进行脱水（自动脱水机由多个试剂缸组成的每个缸中放入的试剂不同，将甲醛固定液、二甲苯透明剂、乙醇脱水剂等按照梯度加入全自动脱水机指定的试剂瓶中）。包埋：将组织块放在融化的石蜡中，石蜡凝固后将组织包裹。切片：用切片机将组织切成</w:t>
      </w:r>
      <w:r>
        <w:rPr>
          <w:rFonts w:hint="eastAsia"/>
        </w:rPr>
        <w:t>4</w:t>
      </w:r>
      <w:r>
        <w:rPr>
          <w:rFonts w:hint="eastAsia"/>
        </w:rPr>
        <w:t>微米左右的薄片。染色：用苏木素染液、伊红、乙醇、二甲苯、丙三醇将组织中细胞核、细胞浆等成分染成不同颜色。封片：用中性胶把染色的切片固封，以利于保存。阅片：在显微镜下观察切片并判读组织形态有无异型。出报告：待一批次样本全部检测完成后，统一打印检测报告。</w:t>
      </w:r>
    </w:p>
    <w:p w:rsidR="00594BCA" w:rsidRDefault="00594BCA" w:rsidP="00594BCA">
      <w:pPr>
        <w:pStyle w:val="xc"/>
      </w:pPr>
      <w:r>
        <w:rPr>
          <w:rFonts w:hint="eastAsia"/>
        </w:rPr>
        <w:t>②液基细胞检测流程：</w:t>
      </w:r>
    </w:p>
    <w:p w:rsidR="00594BCA" w:rsidRDefault="00594BCA" w:rsidP="00594BCA">
      <w:pPr>
        <w:pStyle w:val="xc"/>
      </w:pPr>
      <w:r>
        <w:rPr>
          <w:rFonts w:hint="eastAsia"/>
        </w:rPr>
        <w:t>取材：取出适量细胞转移到载玻片上。制片：通过细胞制片机使细胞均匀的铺在玻璃片上。染色：用苏木素染液、伊红、乙醇、二甲苯、丙三醇将组织中细胞核、细胞浆等成分染成不同颜色。封片：用中性树胶把染色的切片固封，以利于保存。阅片：在显微镜下观察切片并判读细胞有无异型。出报告：待一批次样本全部检测完成后，统一打印检测报告。</w:t>
      </w:r>
    </w:p>
    <w:p w:rsidR="002F3067" w:rsidRPr="001E1FBE" w:rsidRDefault="00EA4EF5" w:rsidP="00C1262B">
      <w:pPr>
        <w:pStyle w:val="af5"/>
        <w:kinsoku w:val="0"/>
        <w:overflowPunct w:val="0"/>
        <w:spacing w:before="66" w:line="283" w:lineRule="auto"/>
        <w:ind w:left="724" w:right="4445" w:hanging="483"/>
        <w:rPr>
          <w:color w:val="auto"/>
        </w:rPr>
      </w:pPr>
      <w:r w:rsidRPr="001E1FBE">
        <w:rPr>
          <w:color w:val="auto"/>
        </w:rPr>
        <w:t>本项目主要产污环节见</w:t>
      </w:r>
      <w:r w:rsidRPr="001E1FBE">
        <w:rPr>
          <w:b/>
          <w:bCs/>
          <w:color w:val="auto"/>
        </w:rPr>
        <w:t>表</w:t>
      </w:r>
      <w:r w:rsidR="00BA4FB9" w:rsidRPr="001E1FBE">
        <w:rPr>
          <w:rFonts w:hint="eastAsia"/>
          <w:b/>
          <w:bCs/>
          <w:color w:val="auto"/>
        </w:rPr>
        <w:t>3</w:t>
      </w:r>
      <w:r w:rsidRPr="001E1FBE">
        <w:rPr>
          <w:b/>
          <w:bCs/>
          <w:color w:val="auto"/>
        </w:rPr>
        <w:t>-</w:t>
      </w:r>
      <w:r w:rsidR="00DD74AC">
        <w:rPr>
          <w:b/>
          <w:bCs/>
          <w:color w:val="auto"/>
        </w:rPr>
        <w:t>7</w:t>
      </w:r>
      <w:r w:rsidRPr="001E1FBE">
        <w:rPr>
          <w:color w:val="auto"/>
        </w:rPr>
        <w:t>。</w:t>
      </w:r>
    </w:p>
    <w:p w:rsidR="00EA4EF5" w:rsidRPr="001E1FBE" w:rsidRDefault="00EA4EF5" w:rsidP="00EA4EF5">
      <w:pPr>
        <w:spacing w:line="360" w:lineRule="auto"/>
        <w:jc w:val="center"/>
        <w:rPr>
          <w:b/>
          <w:bCs/>
          <w:color w:val="auto"/>
        </w:rPr>
      </w:pPr>
      <w:r w:rsidRPr="001E1FBE">
        <w:rPr>
          <w:b/>
          <w:bCs/>
          <w:color w:val="auto"/>
        </w:rPr>
        <w:t>表</w:t>
      </w:r>
      <w:r w:rsidR="00BA4FB9" w:rsidRPr="001E1FBE">
        <w:rPr>
          <w:rFonts w:hint="eastAsia"/>
          <w:b/>
          <w:bCs/>
          <w:color w:val="auto"/>
        </w:rPr>
        <w:t>3</w:t>
      </w:r>
      <w:r w:rsidRPr="001E1FBE">
        <w:rPr>
          <w:b/>
          <w:bCs/>
          <w:color w:val="auto"/>
        </w:rPr>
        <w:t>-</w:t>
      </w:r>
      <w:r w:rsidR="00DD74AC">
        <w:rPr>
          <w:b/>
          <w:bCs/>
          <w:color w:val="auto"/>
        </w:rPr>
        <w:t>7</w:t>
      </w:r>
      <w:r w:rsidR="0062400A">
        <w:rPr>
          <w:rFonts w:hint="eastAsia"/>
          <w:b/>
          <w:bCs/>
          <w:color w:val="auto"/>
        </w:rPr>
        <w:t xml:space="preserve">  </w:t>
      </w:r>
      <w:r w:rsidRPr="001E1FBE">
        <w:rPr>
          <w:b/>
          <w:bCs/>
          <w:color w:val="auto"/>
        </w:rPr>
        <w:t>本项目产污环节一览表</w:t>
      </w:r>
    </w:p>
    <w:tbl>
      <w:tblPr>
        <w:tblW w:w="5000" w:type="pct"/>
        <w:jc w:val="center"/>
        <w:tblBorders>
          <w:top w:val="single" w:sz="12" w:space="0" w:color="auto"/>
          <w:bottom w:val="single" w:sz="12" w:space="0" w:color="auto"/>
          <w:insideH w:val="single" w:sz="2" w:space="0" w:color="auto"/>
          <w:insideV w:val="single" w:sz="2" w:space="0" w:color="auto"/>
        </w:tblBorders>
        <w:tblLayout w:type="fixed"/>
        <w:tblLook w:val="04A0"/>
      </w:tblPr>
      <w:tblGrid>
        <w:gridCol w:w="1272"/>
        <w:gridCol w:w="1278"/>
        <w:gridCol w:w="1526"/>
        <w:gridCol w:w="1507"/>
        <w:gridCol w:w="1612"/>
        <w:gridCol w:w="1752"/>
      </w:tblGrid>
      <w:tr w:rsidR="00A3046A" w:rsidRPr="001E1FBE" w:rsidTr="00A153A7">
        <w:trPr>
          <w:trHeight w:val="340"/>
          <w:tblHeader/>
          <w:jc w:val="center"/>
        </w:trPr>
        <w:tc>
          <w:tcPr>
            <w:tcW w:w="711" w:type="pct"/>
            <w:shd w:val="clear" w:color="auto" w:fill="auto"/>
            <w:vAlign w:val="center"/>
          </w:tcPr>
          <w:p w:rsidR="00A3046A" w:rsidRPr="001E1FBE" w:rsidRDefault="00A3046A" w:rsidP="00E30AD7">
            <w:pPr>
              <w:snapToGrid w:val="0"/>
              <w:jc w:val="center"/>
              <w:rPr>
                <w:b/>
                <w:bCs/>
                <w:color w:val="auto"/>
                <w:sz w:val="21"/>
                <w:szCs w:val="21"/>
              </w:rPr>
            </w:pPr>
            <w:r w:rsidRPr="001E1FBE">
              <w:rPr>
                <w:b/>
                <w:bCs/>
                <w:color w:val="auto"/>
                <w:sz w:val="21"/>
                <w:szCs w:val="21"/>
              </w:rPr>
              <w:t>类别</w:t>
            </w:r>
          </w:p>
        </w:tc>
        <w:tc>
          <w:tcPr>
            <w:tcW w:w="714" w:type="pct"/>
            <w:shd w:val="clear" w:color="auto" w:fill="auto"/>
            <w:vAlign w:val="center"/>
          </w:tcPr>
          <w:p w:rsidR="00A3046A" w:rsidRPr="001E1FBE" w:rsidRDefault="00A3046A" w:rsidP="00E30AD7">
            <w:pPr>
              <w:snapToGrid w:val="0"/>
              <w:jc w:val="center"/>
              <w:rPr>
                <w:b/>
                <w:bCs/>
                <w:color w:val="auto"/>
                <w:sz w:val="21"/>
                <w:szCs w:val="21"/>
              </w:rPr>
            </w:pPr>
            <w:r w:rsidRPr="001E1FBE">
              <w:rPr>
                <w:b/>
                <w:bCs/>
                <w:color w:val="auto"/>
                <w:sz w:val="21"/>
                <w:szCs w:val="21"/>
              </w:rPr>
              <w:t>类别</w:t>
            </w:r>
          </w:p>
        </w:tc>
        <w:tc>
          <w:tcPr>
            <w:tcW w:w="853" w:type="pct"/>
            <w:shd w:val="clear" w:color="auto" w:fill="auto"/>
            <w:vAlign w:val="center"/>
          </w:tcPr>
          <w:p w:rsidR="00A3046A" w:rsidRPr="001E1FBE" w:rsidRDefault="00A3046A" w:rsidP="00E30AD7">
            <w:pPr>
              <w:snapToGrid w:val="0"/>
              <w:jc w:val="center"/>
              <w:rPr>
                <w:b/>
                <w:bCs/>
                <w:color w:val="auto"/>
                <w:sz w:val="21"/>
                <w:szCs w:val="21"/>
              </w:rPr>
            </w:pPr>
            <w:r w:rsidRPr="001E1FBE">
              <w:rPr>
                <w:b/>
                <w:bCs/>
                <w:color w:val="auto"/>
                <w:sz w:val="21"/>
                <w:szCs w:val="21"/>
              </w:rPr>
              <w:t>污染源</w:t>
            </w:r>
          </w:p>
        </w:tc>
        <w:tc>
          <w:tcPr>
            <w:tcW w:w="842" w:type="pct"/>
            <w:shd w:val="clear" w:color="auto" w:fill="auto"/>
            <w:vAlign w:val="center"/>
          </w:tcPr>
          <w:p w:rsidR="00A3046A" w:rsidRPr="001E1FBE" w:rsidRDefault="00A3046A" w:rsidP="00E30AD7">
            <w:pPr>
              <w:snapToGrid w:val="0"/>
              <w:jc w:val="center"/>
              <w:rPr>
                <w:b/>
                <w:bCs/>
                <w:color w:val="auto"/>
                <w:sz w:val="21"/>
                <w:szCs w:val="21"/>
              </w:rPr>
            </w:pPr>
            <w:r w:rsidRPr="001E1FBE">
              <w:rPr>
                <w:b/>
                <w:bCs/>
                <w:color w:val="auto"/>
                <w:sz w:val="21"/>
                <w:szCs w:val="21"/>
              </w:rPr>
              <w:t>污染工序</w:t>
            </w:r>
          </w:p>
        </w:tc>
        <w:tc>
          <w:tcPr>
            <w:tcW w:w="901" w:type="pct"/>
            <w:shd w:val="clear" w:color="auto" w:fill="auto"/>
            <w:vAlign w:val="center"/>
          </w:tcPr>
          <w:p w:rsidR="00A3046A" w:rsidRPr="001E1FBE" w:rsidRDefault="00A3046A" w:rsidP="00E30AD7">
            <w:pPr>
              <w:snapToGrid w:val="0"/>
              <w:jc w:val="center"/>
              <w:rPr>
                <w:b/>
                <w:bCs/>
                <w:color w:val="auto"/>
                <w:sz w:val="21"/>
                <w:szCs w:val="21"/>
              </w:rPr>
            </w:pPr>
            <w:r w:rsidRPr="001E1FBE">
              <w:rPr>
                <w:b/>
                <w:bCs/>
                <w:color w:val="auto"/>
                <w:sz w:val="21"/>
                <w:szCs w:val="21"/>
              </w:rPr>
              <w:t>主要污染物</w:t>
            </w:r>
          </w:p>
        </w:tc>
        <w:tc>
          <w:tcPr>
            <w:tcW w:w="979" w:type="pct"/>
            <w:shd w:val="clear" w:color="auto" w:fill="auto"/>
            <w:vAlign w:val="center"/>
          </w:tcPr>
          <w:p w:rsidR="00A3046A" w:rsidRPr="001E1FBE" w:rsidRDefault="00A3046A" w:rsidP="00E30AD7">
            <w:pPr>
              <w:snapToGrid w:val="0"/>
              <w:jc w:val="center"/>
              <w:rPr>
                <w:b/>
                <w:bCs/>
                <w:color w:val="auto"/>
                <w:sz w:val="21"/>
                <w:szCs w:val="21"/>
              </w:rPr>
            </w:pPr>
            <w:r w:rsidRPr="001E1FBE">
              <w:rPr>
                <w:b/>
                <w:bCs/>
                <w:color w:val="auto"/>
                <w:sz w:val="21"/>
                <w:szCs w:val="21"/>
              </w:rPr>
              <w:t>处理设施及去向</w:t>
            </w:r>
          </w:p>
        </w:tc>
      </w:tr>
      <w:tr w:rsidR="00012EBE" w:rsidRPr="001E1FBE" w:rsidTr="00A153A7">
        <w:trPr>
          <w:trHeight w:val="340"/>
          <w:jc w:val="center"/>
        </w:trPr>
        <w:tc>
          <w:tcPr>
            <w:tcW w:w="711" w:type="pct"/>
            <w:vMerge w:val="restart"/>
            <w:shd w:val="clear" w:color="auto" w:fill="auto"/>
            <w:vAlign w:val="center"/>
          </w:tcPr>
          <w:p w:rsidR="00012EBE" w:rsidRPr="001E1FBE" w:rsidRDefault="00012EBE" w:rsidP="00E30AD7">
            <w:pPr>
              <w:snapToGrid w:val="0"/>
              <w:jc w:val="center"/>
              <w:rPr>
                <w:bCs/>
                <w:color w:val="auto"/>
                <w:sz w:val="21"/>
                <w:szCs w:val="21"/>
              </w:rPr>
            </w:pPr>
            <w:r w:rsidRPr="001E1FBE">
              <w:rPr>
                <w:bCs/>
                <w:color w:val="auto"/>
                <w:sz w:val="21"/>
                <w:szCs w:val="21"/>
              </w:rPr>
              <w:t>废水</w:t>
            </w:r>
          </w:p>
        </w:tc>
        <w:tc>
          <w:tcPr>
            <w:tcW w:w="714" w:type="pct"/>
            <w:shd w:val="clear" w:color="auto" w:fill="auto"/>
            <w:vAlign w:val="center"/>
          </w:tcPr>
          <w:p w:rsidR="00012EBE" w:rsidRPr="001E1FBE" w:rsidRDefault="00012EBE" w:rsidP="00E30AD7">
            <w:pPr>
              <w:snapToGrid w:val="0"/>
              <w:jc w:val="center"/>
              <w:rPr>
                <w:bCs/>
                <w:color w:val="auto"/>
                <w:sz w:val="21"/>
                <w:szCs w:val="21"/>
              </w:rPr>
            </w:pPr>
            <w:r w:rsidRPr="001E1FBE">
              <w:rPr>
                <w:bCs/>
                <w:color w:val="auto"/>
                <w:sz w:val="21"/>
                <w:szCs w:val="21"/>
              </w:rPr>
              <w:t>生活污水</w:t>
            </w:r>
          </w:p>
        </w:tc>
        <w:tc>
          <w:tcPr>
            <w:tcW w:w="853" w:type="pct"/>
            <w:shd w:val="clear" w:color="auto" w:fill="auto"/>
            <w:vAlign w:val="center"/>
          </w:tcPr>
          <w:p w:rsidR="00012EBE" w:rsidRPr="001E1FBE" w:rsidRDefault="00012EBE" w:rsidP="00E30AD7">
            <w:pPr>
              <w:snapToGrid w:val="0"/>
              <w:jc w:val="center"/>
              <w:rPr>
                <w:bCs/>
                <w:color w:val="auto"/>
                <w:sz w:val="21"/>
                <w:szCs w:val="21"/>
              </w:rPr>
            </w:pPr>
            <w:r w:rsidRPr="001E1FBE">
              <w:rPr>
                <w:bCs/>
                <w:color w:val="auto"/>
                <w:sz w:val="21"/>
                <w:szCs w:val="21"/>
              </w:rPr>
              <w:t>生活用水</w:t>
            </w:r>
          </w:p>
        </w:tc>
        <w:tc>
          <w:tcPr>
            <w:tcW w:w="842" w:type="pct"/>
            <w:shd w:val="clear" w:color="auto" w:fill="auto"/>
            <w:vAlign w:val="center"/>
          </w:tcPr>
          <w:p w:rsidR="00012EBE" w:rsidRPr="001E1FBE" w:rsidRDefault="00012EBE" w:rsidP="00E30AD7">
            <w:pPr>
              <w:snapToGrid w:val="0"/>
              <w:jc w:val="center"/>
              <w:rPr>
                <w:bCs/>
                <w:color w:val="auto"/>
                <w:sz w:val="21"/>
                <w:szCs w:val="21"/>
              </w:rPr>
            </w:pPr>
            <w:r w:rsidRPr="001E1FBE">
              <w:rPr>
                <w:bCs/>
                <w:color w:val="auto"/>
                <w:sz w:val="21"/>
                <w:szCs w:val="21"/>
              </w:rPr>
              <w:t>员工日常生活</w:t>
            </w:r>
          </w:p>
        </w:tc>
        <w:tc>
          <w:tcPr>
            <w:tcW w:w="901" w:type="pct"/>
            <w:shd w:val="clear" w:color="auto" w:fill="auto"/>
            <w:vAlign w:val="center"/>
          </w:tcPr>
          <w:p w:rsidR="00012EBE" w:rsidRPr="001E1FBE" w:rsidRDefault="00012EBE" w:rsidP="00E30AD7">
            <w:pPr>
              <w:snapToGrid w:val="0"/>
              <w:jc w:val="center"/>
              <w:rPr>
                <w:bCs/>
                <w:color w:val="auto"/>
                <w:sz w:val="21"/>
                <w:szCs w:val="21"/>
              </w:rPr>
            </w:pPr>
            <w:r w:rsidRPr="001E1FBE">
              <w:rPr>
                <w:color w:val="auto"/>
                <w:sz w:val="21"/>
                <w:szCs w:val="21"/>
              </w:rPr>
              <w:t>COD</w:t>
            </w:r>
            <w:r w:rsidR="00A36A7D" w:rsidRPr="00A36A7D">
              <w:rPr>
                <w:color w:val="auto"/>
                <w:sz w:val="21"/>
                <w:szCs w:val="21"/>
                <w:vertAlign w:val="subscript"/>
              </w:rPr>
              <w:t>Cr</w:t>
            </w:r>
            <w:r w:rsidRPr="001E1FBE">
              <w:rPr>
                <w:color w:val="auto"/>
                <w:sz w:val="21"/>
                <w:szCs w:val="21"/>
              </w:rPr>
              <w:t>、</w:t>
            </w:r>
            <w:r w:rsidRPr="001E1FBE">
              <w:rPr>
                <w:color w:val="auto"/>
                <w:sz w:val="21"/>
                <w:szCs w:val="21"/>
              </w:rPr>
              <w:t>BOD</w:t>
            </w:r>
            <w:r w:rsidRPr="001E1FBE">
              <w:rPr>
                <w:color w:val="auto"/>
                <w:sz w:val="21"/>
                <w:szCs w:val="21"/>
                <w:vertAlign w:val="subscript"/>
              </w:rPr>
              <w:t>5</w:t>
            </w:r>
            <w:r w:rsidRPr="001E1FBE">
              <w:rPr>
                <w:color w:val="auto"/>
                <w:sz w:val="21"/>
                <w:szCs w:val="21"/>
              </w:rPr>
              <w:t>、</w:t>
            </w:r>
            <w:r w:rsidRPr="001E1FBE">
              <w:rPr>
                <w:color w:val="auto"/>
                <w:sz w:val="21"/>
                <w:szCs w:val="21"/>
              </w:rPr>
              <w:t>SS</w:t>
            </w:r>
            <w:r w:rsidRPr="001E1FBE">
              <w:rPr>
                <w:color w:val="auto"/>
                <w:sz w:val="21"/>
                <w:szCs w:val="21"/>
              </w:rPr>
              <w:t>、氨氮</w:t>
            </w:r>
          </w:p>
        </w:tc>
        <w:tc>
          <w:tcPr>
            <w:tcW w:w="979" w:type="pct"/>
            <w:shd w:val="clear" w:color="auto" w:fill="auto"/>
            <w:vAlign w:val="center"/>
          </w:tcPr>
          <w:p w:rsidR="00012EBE" w:rsidRPr="001E1FBE" w:rsidRDefault="00012EBE" w:rsidP="00E30AD7">
            <w:pPr>
              <w:snapToGrid w:val="0"/>
              <w:jc w:val="center"/>
              <w:rPr>
                <w:bCs/>
                <w:color w:val="auto"/>
                <w:sz w:val="21"/>
                <w:szCs w:val="21"/>
              </w:rPr>
            </w:pPr>
            <w:r w:rsidRPr="001E1FBE">
              <w:rPr>
                <w:bCs/>
                <w:color w:val="auto"/>
                <w:sz w:val="21"/>
                <w:szCs w:val="21"/>
              </w:rPr>
              <w:t>园区化粪池</w:t>
            </w:r>
            <w:r w:rsidRPr="001E1FBE">
              <w:rPr>
                <w:bCs/>
                <w:color w:val="auto"/>
                <w:sz w:val="21"/>
                <w:szCs w:val="21"/>
              </w:rPr>
              <w:t>→</w:t>
            </w:r>
            <w:r w:rsidRPr="001E1FBE">
              <w:rPr>
                <w:bCs/>
                <w:color w:val="auto"/>
                <w:sz w:val="21"/>
                <w:szCs w:val="21"/>
              </w:rPr>
              <w:t>市政管网</w:t>
            </w:r>
            <w:r w:rsidRPr="001E1FBE">
              <w:rPr>
                <w:bCs/>
                <w:color w:val="auto"/>
                <w:sz w:val="21"/>
                <w:szCs w:val="21"/>
              </w:rPr>
              <w:t>→</w:t>
            </w:r>
            <w:r w:rsidR="00A07504">
              <w:rPr>
                <w:rFonts w:hint="eastAsia"/>
                <w:bCs/>
                <w:color w:val="auto"/>
                <w:sz w:val="21"/>
                <w:szCs w:val="21"/>
              </w:rPr>
              <w:t>翔安</w:t>
            </w:r>
            <w:r w:rsidRPr="001E1FBE">
              <w:rPr>
                <w:bCs/>
                <w:color w:val="auto"/>
                <w:sz w:val="21"/>
                <w:szCs w:val="21"/>
              </w:rPr>
              <w:t>水质净化厂</w:t>
            </w:r>
          </w:p>
        </w:tc>
      </w:tr>
      <w:tr w:rsidR="00012EBE" w:rsidRPr="001E1FBE" w:rsidTr="00A153A7">
        <w:trPr>
          <w:trHeight w:val="340"/>
          <w:jc w:val="center"/>
        </w:trPr>
        <w:tc>
          <w:tcPr>
            <w:tcW w:w="711" w:type="pct"/>
            <w:vMerge/>
            <w:shd w:val="clear" w:color="auto" w:fill="auto"/>
            <w:vAlign w:val="center"/>
          </w:tcPr>
          <w:p w:rsidR="00012EBE" w:rsidRPr="001E1FBE" w:rsidRDefault="00012EBE" w:rsidP="00E30AD7">
            <w:pPr>
              <w:snapToGrid w:val="0"/>
              <w:jc w:val="center"/>
              <w:rPr>
                <w:bCs/>
                <w:color w:val="auto"/>
                <w:sz w:val="21"/>
                <w:szCs w:val="21"/>
              </w:rPr>
            </w:pPr>
          </w:p>
        </w:tc>
        <w:tc>
          <w:tcPr>
            <w:tcW w:w="714" w:type="pct"/>
            <w:shd w:val="clear" w:color="auto" w:fill="auto"/>
            <w:vAlign w:val="center"/>
          </w:tcPr>
          <w:p w:rsidR="00012EBE" w:rsidRPr="001E1FBE" w:rsidRDefault="00B14606" w:rsidP="00E30AD7">
            <w:pPr>
              <w:snapToGrid w:val="0"/>
              <w:jc w:val="center"/>
              <w:rPr>
                <w:bCs/>
                <w:color w:val="auto"/>
                <w:sz w:val="21"/>
                <w:szCs w:val="21"/>
              </w:rPr>
            </w:pPr>
            <w:r>
              <w:rPr>
                <w:rFonts w:hint="eastAsia"/>
                <w:bCs/>
                <w:color w:val="auto"/>
                <w:sz w:val="21"/>
                <w:szCs w:val="21"/>
              </w:rPr>
              <w:t>实验</w:t>
            </w:r>
            <w:r w:rsidR="00012EBE">
              <w:rPr>
                <w:rFonts w:hint="eastAsia"/>
                <w:bCs/>
                <w:color w:val="auto"/>
                <w:sz w:val="21"/>
                <w:szCs w:val="21"/>
              </w:rPr>
              <w:t>废水</w:t>
            </w:r>
          </w:p>
        </w:tc>
        <w:tc>
          <w:tcPr>
            <w:tcW w:w="853" w:type="pct"/>
            <w:shd w:val="clear" w:color="auto" w:fill="auto"/>
            <w:vAlign w:val="center"/>
          </w:tcPr>
          <w:p w:rsidR="00012EBE" w:rsidRPr="001E1FBE" w:rsidRDefault="00B14606" w:rsidP="00012EBE">
            <w:pPr>
              <w:snapToGrid w:val="0"/>
              <w:jc w:val="center"/>
              <w:rPr>
                <w:bCs/>
                <w:color w:val="auto"/>
                <w:sz w:val="21"/>
                <w:szCs w:val="21"/>
              </w:rPr>
            </w:pPr>
            <w:r>
              <w:rPr>
                <w:rFonts w:hint="eastAsia"/>
                <w:bCs/>
                <w:color w:val="auto"/>
                <w:sz w:val="21"/>
                <w:szCs w:val="21"/>
              </w:rPr>
              <w:t>纯水制备浓水</w:t>
            </w:r>
            <w:r w:rsidR="00012EBE" w:rsidRPr="00012EBE">
              <w:rPr>
                <w:rFonts w:hint="eastAsia"/>
                <w:bCs/>
                <w:color w:val="auto"/>
                <w:sz w:val="21"/>
                <w:szCs w:val="21"/>
              </w:rPr>
              <w:t>、</w:t>
            </w:r>
            <w:r>
              <w:rPr>
                <w:rFonts w:hint="eastAsia"/>
                <w:bCs/>
                <w:color w:val="auto"/>
                <w:sz w:val="21"/>
                <w:szCs w:val="21"/>
              </w:rPr>
              <w:t>二次</w:t>
            </w:r>
            <w:r w:rsidR="00012EBE" w:rsidRPr="00012EBE">
              <w:rPr>
                <w:rFonts w:hint="eastAsia"/>
                <w:bCs/>
                <w:color w:val="auto"/>
                <w:sz w:val="21"/>
                <w:szCs w:val="21"/>
              </w:rPr>
              <w:t>清洗废水、</w:t>
            </w:r>
            <w:r>
              <w:rPr>
                <w:rFonts w:hint="eastAsia"/>
                <w:bCs/>
                <w:color w:val="auto"/>
                <w:sz w:val="21"/>
                <w:szCs w:val="21"/>
              </w:rPr>
              <w:t>后期</w:t>
            </w:r>
            <w:r w:rsidR="00012EBE" w:rsidRPr="00012EBE">
              <w:rPr>
                <w:rFonts w:hint="eastAsia"/>
                <w:bCs/>
                <w:color w:val="auto"/>
                <w:sz w:val="21"/>
                <w:szCs w:val="21"/>
              </w:rPr>
              <w:t>清洗废水</w:t>
            </w:r>
          </w:p>
        </w:tc>
        <w:tc>
          <w:tcPr>
            <w:tcW w:w="842" w:type="pct"/>
            <w:shd w:val="clear" w:color="auto" w:fill="auto"/>
            <w:vAlign w:val="center"/>
          </w:tcPr>
          <w:p w:rsidR="00012EBE" w:rsidRPr="001E1FBE" w:rsidRDefault="00B14606" w:rsidP="00E30AD7">
            <w:pPr>
              <w:snapToGrid w:val="0"/>
              <w:jc w:val="center"/>
              <w:rPr>
                <w:bCs/>
                <w:color w:val="auto"/>
                <w:sz w:val="21"/>
                <w:szCs w:val="21"/>
              </w:rPr>
            </w:pPr>
            <w:r>
              <w:rPr>
                <w:rFonts w:hint="eastAsia"/>
                <w:bCs/>
                <w:color w:val="auto"/>
                <w:sz w:val="21"/>
                <w:szCs w:val="21"/>
              </w:rPr>
              <w:t>纯水制备</w:t>
            </w:r>
            <w:r w:rsidR="00012EBE" w:rsidRPr="00012EBE">
              <w:rPr>
                <w:rFonts w:hint="eastAsia"/>
                <w:bCs/>
                <w:color w:val="auto"/>
                <w:sz w:val="21"/>
                <w:szCs w:val="21"/>
              </w:rPr>
              <w:t>、</w:t>
            </w:r>
            <w:r>
              <w:rPr>
                <w:rFonts w:hint="eastAsia"/>
                <w:bCs/>
                <w:color w:val="auto"/>
                <w:sz w:val="21"/>
                <w:szCs w:val="21"/>
              </w:rPr>
              <w:t>实验器皿</w:t>
            </w:r>
            <w:r w:rsidR="00012EBE" w:rsidRPr="00012EBE">
              <w:rPr>
                <w:rFonts w:hint="eastAsia"/>
                <w:bCs/>
                <w:color w:val="auto"/>
                <w:sz w:val="21"/>
                <w:szCs w:val="21"/>
              </w:rPr>
              <w:t>清洗</w:t>
            </w:r>
          </w:p>
        </w:tc>
        <w:tc>
          <w:tcPr>
            <w:tcW w:w="901" w:type="pct"/>
            <w:shd w:val="clear" w:color="auto" w:fill="auto"/>
            <w:vAlign w:val="center"/>
          </w:tcPr>
          <w:p w:rsidR="00012EBE" w:rsidRPr="001E1FBE" w:rsidRDefault="00A36A7D" w:rsidP="00012EBE">
            <w:pPr>
              <w:snapToGrid w:val="0"/>
              <w:jc w:val="center"/>
              <w:rPr>
                <w:color w:val="auto"/>
                <w:sz w:val="21"/>
                <w:szCs w:val="21"/>
              </w:rPr>
            </w:pPr>
            <w:r w:rsidRPr="00A36A7D">
              <w:rPr>
                <w:rFonts w:hint="eastAsia"/>
                <w:color w:val="auto"/>
                <w:sz w:val="21"/>
                <w:szCs w:val="21"/>
              </w:rPr>
              <w:t>COD</w:t>
            </w:r>
            <w:r>
              <w:rPr>
                <w:color w:val="auto"/>
                <w:sz w:val="21"/>
                <w:szCs w:val="21"/>
                <w:vertAlign w:val="subscript"/>
              </w:rPr>
              <w:t>Cr</w:t>
            </w:r>
            <w:r w:rsidRPr="00A36A7D">
              <w:rPr>
                <w:rFonts w:hint="eastAsia"/>
                <w:color w:val="auto"/>
                <w:sz w:val="21"/>
                <w:szCs w:val="21"/>
              </w:rPr>
              <w:t>、</w:t>
            </w:r>
            <w:r w:rsidRPr="00A36A7D">
              <w:rPr>
                <w:rFonts w:hint="eastAsia"/>
                <w:color w:val="auto"/>
                <w:sz w:val="21"/>
                <w:szCs w:val="21"/>
              </w:rPr>
              <w:t>BOD</w:t>
            </w:r>
            <w:r w:rsidRPr="00A36A7D">
              <w:rPr>
                <w:rFonts w:hint="eastAsia"/>
                <w:color w:val="auto"/>
                <w:sz w:val="21"/>
                <w:szCs w:val="21"/>
                <w:vertAlign w:val="subscript"/>
              </w:rPr>
              <w:t>5</w:t>
            </w:r>
            <w:r w:rsidRPr="00A36A7D">
              <w:rPr>
                <w:rFonts w:hint="eastAsia"/>
                <w:color w:val="auto"/>
                <w:sz w:val="21"/>
                <w:szCs w:val="21"/>
              </w:rPr>
              <w:t>、</w:t>
            </w:r>
            <w:r w:rsidRPr="00A36A7D">
              <w:rPr>
                <w:rFonts w:hint="eastAsia"/>
                <w:color w:val="auto"/>
                <w:sz w:val="21"/>
                <w:szCs w:val="21"/>
              </w:rPr>
              <w:t>SS</w:t>
            </w:r>
            <w:r w:rsidRPr="00A36A7D">
              <w:rPr>
                <w:rFonts w:hint="eastAsia"/>
                <w:color w:val="auto"/>
                <w:sz w:val="21"/>
                <w:szCs w:val="21"/>
              </w:rPr>
              <w:t>、氨氮、粪大肠菌群数</w:t>
            </w:r>
          </w:p>
        </w:tc>
        <w:tc>
          <w:tcPr>
            <w:tcW w:w="979" w:type="pct"/>
            <w:shd w:val="clear" w:color="auto" w:fill="auto"/>
            <w:vAlign w:val="center"/>
          </w:tcPr>
          <w:p w:rsidR="00012EBE" w:rsidRPr="001E1FBE" w:rsidRDefault="00B14606" w:rsidP="00E30AD7">
            <w:pPr>
              <w:snapToGrid w:val="0"/>
              <w:jc w:val="center"/>
              <w:rPr>
                <w:bCs/>
                <w:color w:val="auto"/>
                <w:sz w:val="21"/>
                <w:szCs w:val="21"/>
              </w:rPr>
            </w:pPr>
            <w:r>
              <w:rPr>
                <w:rFonts w:hint="eastAsia"/>
                <w:bCs/>
                <w:color w:val="auto"/>
                <w:sz w:val="21"/>
                <w:szCs w:val="21"/>
              </w:rPr>
              <w:t>污水处理站</w:t>
            </w:r>
            <w:r w:rsidR="00012EBE" w:rsidRPr="00012EBE">
              <w:rPr>
                <w:rFonts w:hint="eastAsia"/>
                <w:bCs/>
                <w:color w:val="auto"/>
                <w:sz w:val="21"/>
                <w:szCs w:val="21"/>
              </w:rPr>
              <w:t>→市政管网→</w:t>
            </w:r>
            <w:r w:rsidR="00A07504">
              <w:rPr>
                <w:rFonts w:hint="eastAsia"/>
                <w:bCs/>
                <w:color w:val="auto"/>
                <w:sz w:val="21"/>
                <w:szCs w:val="21"/>
              </w:rPr>
              <w:t>翔安</w:t>
            </w:r>
            <w:r w:rsidR="00012EBE" w:rsidRPr="00012EBE">
              <w:rPr>
                <w:rFonts w:hint="eastAsia"/>
                <w:bCs/>
                <w:color w:val="auto"/>
                <w:sz w:val="21"/>
                <w:szCs w:val="21"/>
              </w:rPr>
              <w:t>水质净化厂</w:t>
            </w:r>
          </w:p>
        </w:tc>
      </w:tr>
      <w:tr w:rsidR="00A3046A" w:rsidRPr="001E1FBE" w:rsidTr="00A153A7">
        <w:trPr>
          <w:trHeight w:val="340"/>
          <w:jc w:val="center"/>
        </w:trPr>
        <w:tc>
          <w:tcPr>
            <w:tcW w:w="711" w:type="pct"/>
            <w:vMerge w:val="restart"/>
            <w:shd w:val="clear" w:color="auto" w:fill="auto"/>
            <w:vAlign w:val="center"/>
          </w:tcPr>
          <w:p w:rsidR="00A3046A" w:rsidRPr="001E1FBE" w:rsidRDefault="00A3046A" w:rsidP="00E30AD7">
            <w:pPr>
              <w:snapToGrid w:val="0"/>
              <w:jc w:val="center"/>
              <w:rPr>
                <w:color w:val="auto"/>
                <w:sz w:val="21"/>
                <w:szCs w:val="21"/>
              </w:rPr>
            </w:pPr>
            <w:r w:rsidRPr="001E1FBE">
              <w:rPr>
                <w:color w:val="auto"/>
                <w:sz w:val="21"/>
                <w:szCs w:val="21"/>
              </w:rPr>
              <w:t>废气</w:t>
            </w:r>
          </w:p>
        </w:tc>
        <w:tc>
          <w:tcPr>
            <w:tcW w:w="714" w:type="pct"/>
            <w:shd w:val="clear" w:color="auto" w:fill="auto"/>
            <w:vAlign w:val="center"/>
          </w:tcPr>
          <w:p w:rsidR="00A3046A" w:rsidRPr="001E1FBE" w:rsidRDefault="00B14606" w:rsidP="00E30AD7">
            <w:pPr>
              <w:snapToGrid w:val="0"/>
              <w:jc w:val="center"/>
              <w:rPr>
                <w:color w:val="auto"/>
                <w:sz w:val="21"/>
                <w:szCs w:val="21"/>
              </w:rPr>
            </w:pPr>
            <w:r>
              <w:rPr>
                <w:rFonts w:hint="eastAsia"/>
                <w:color w:val="auto"/>
                <w:sz w:val="21"/>
                <w:szCs w:val="21"/>
              </w:rPr>
              <w:t>有机废气</w:t>
            </w:r>
          </w:p>
        </w:tc>
        <w:tc>
          <w:tcPr>
            <w:tcW w:w="853" w:type="pct"/>
            <w:shd w:val="clear" w:color="auto" w:fill="auto"/>
            <w:vAlign w:val="center"/>
          </w:tcPr>
          <w:p w:rsidR="00A3046A" w:rsidRPr="001E1FBE" w:rsidRDefault="00B14606" w:rsidP="00E30AD7">
            <w:pPr>
              <w:snapToGrid w:val="0"/>
              <w:jc w:val="center"/>
              <w:rPr>
                <w:color w:val="auto"/>
                <w:sz w:val="21"/>
                <w:szCs w:val="21"/>
              </w:rPr>
            </w:pPr>
            <w:r>
              <w:rPr>
                <w:rFonts w:hint="eastAsia"/>
                <w:color w:val="auto"/>
                <w:sz w:val="21"/>
                <w:szCs w:val="21"/>
              </w:rPr>
              <w:t>实验试剂</w:t>
            </w:r>
          </w:p>
        </w:tc>
        <w:tc>
          <w:tcPr>
            <w:tcW w:w="842" w:type="pct"/>
            <w:shd w:val="clear" w:color="auto" w:fill="auto"/>
            <w:vAlign w:val="center"/>
          </w:tcPr>
          <w:p w:rsidR="00A3046A" w:rsidRPr="001E1FBE" w:rsidRDefault="00B14606" w:rsidP="00E30AD7">
            <w:pPr>
              <w:snapToGrid w:val="0"/>
              <w:jc w:val="center"/>
              <w:rPr>
                <w:color w:val="auto"/>
                <w:sz w:val="21"/>
                <w:szCs w:val="21"/>
              </w:rPr>
            </w:pPr>
            <w:r>
              <w:rPr>
                <w:rFonts w:hint="eastAsia"/>
                <w:color w:val="auto"/>
                <w:sz w:val="21"/>
                <w:szCs w:val="21"/>
              </w:rPr>
              <w:t>病理实验操作</w:t>
            </w:r>
          </w:p>
        </w:tc>
        <w:tc>
          <w:tcPr>
            <w:tcW w:w="901" w:type="pct"/>
            <w:shd w:val="clear" w:color="auto" w:fill="auto"/>
            <w:vAlign w:val="center"/>
          </w:tcPr>
          <w:p w:rsidR="00A3046A" w:rsidRPr="001E1FBE" w:rsidRDefault="00A36A7D" w:rsidP="00C44510">
            <w:pPr>
              <w:snapToGrid w:val="0"/>
              <w:jc w:val="center"/>
              <w:rPr>
                <w:color w:val="auto"/>
                <w:sz w:val="21"/>
                <w:szCs w:val="21"/>
              </w:rPr>
            </w:pPr>
            <w:r>
              <w:rPr>
                <w:rFonts w:hint="eastAsia"/>
                <w:color w:val="auto"/>
                <w:sz w:val="21"/>
                <w:szCs w:val="21"/>
              </w:rPr>
              <w:t>非甲烷总烃、二甲苯</w:t>
            </w:r>
          </w:p>
        </w:tc>
        <w:tc>
          <w:tcPr>
            <w:tcW w:w="979" w:type="pct"/>
            <w:shd w:val="clear" w:color="auto" w:fill="auto"/>
            <w:vAlign w:val="center"/>
          </w:tcPr>
          <w:p w:rsidR="00A3046A" w:rsidRPr="001E1FBE" w:rsidRDefault="00A36A7D" w:rsidP="00C44510">
            <w:pPr>
              <w:snapToGrid w:val="0"/>
              <w:jc w:val="center"/>
              <w:rPr>
                <w:color w:val="auto"/>
                <w:sz w:val="21"/>
                <w:szCs w:val="21"/>
              </w:rPr>
            </w:pPr>
            <w:r>
              <w:rPr>
                <w:rFonts w:hint="eastAsia"/>
                <w:color w:val="auto"/>
                <w:sz w:val="21"/>
                <w:szCs w:val="21"/>
              </w:rPr>
              <w:t>实验室密闭，有机废气经</w:t>
            </w:r>
            <w:r w:rsidR="00E311BD">
              <w:rPr>
                <w:rFonts w:hint="eastAsia"/>
                <w:color w:val="auto"/>
                <w:sz w:val="21"/>
                <w:szCs w:val="21"/>
              </w:rPr>
              <w:t>通风柜</w:t>
            </w:r>
            <w:r>
              <w:rPr>
                <w:rFonts w:hint="eastAsia"/>
                <w:color w:val="auto"/>
                <w:sz w:val="21"/>
                <w:szCs w:val="21"/>
              </w:rPr>
              <w:t>收集进入活性炭吸附装置处理后</w:t>
            </w:r>
            <w:r w:rsidR="00C44510" w:rsidRPr="00C44510">
              <w:rPr>
                <w:rFonts w:hint="eastAsia"/>
                <w:color w:val="auto"/>
                <w:sz w:val="21"/>
                <w:szCs w:val="21"/>
              </w:rPr>
              <w:t>通过</w:t>
            </w:r>
            <w:r w:rsidR="00C44510" w:rsidRPr="00C44510">
              <w:rPr>
                <w:rFonts w:hint="eastAsia"/>
                <w:color w:val="auto"/>
                <w:sz w:val="21"/>
                <w:szCs w:val="21"/>
              </w:rPr>
              <w:t>1</w:t>
            </w:r>
            <w:r w:rsidR="00C44510" w:rsidRPr="00C44510">
              <w:rPr>
                <w:rFonts w:hint="eastAsia"/>
                <w:color w:val="auto"/>
                <w:sz w:val="21"/>
                <w:szCs w:val="21"/>
              </w:rPr>
              <w:t>根</w:t>
            </w:r>
            <w:r w:rsidR="00C44510" w:rsidRPr="00C44510">
              <w:rPr>
                <w:rFonts w:hint="eastAsia"/>
                <w:color w:val="auto"/>
                <w:sz w:val="21"/>
                <w:szCs w:val="21"/>
              </w:rPr>
              <w:t>2</w:t>
            </w:r>
            <w:r>
              <w:rPr>
                <w:color w:val="auto"/>
                <w:sz w:val="21"/>
                <w:szCs w:val="21"/>
              </w:rPr>
              <w:t>0</w:t>
            </w:r>
            <w:r w:rsidR="00C44510" w:rsidRPr="00C44510">
              <w:rPr>
                <w:rFonts w:hint="eastAsia"/>
                <w:color w:val="auto"/>
                <w:sz w:val="21"/>
                <w:szCs w:val="21"/>
              </w:rPr>
              <w:t xml:space="preserve">m </w:t>
            </w:r>
            <w:r w:rsidR="00C44510" w:rsidRPr="00C44510">
              <w:rPr>
                <w:rFonts w:hint="eastAsia"/>
                <w:color w:val="auto"/>
                <w:sz w:val="21"/>
                <w:szCs w:val="21"/>
              </w:rPr>
              <w:t>高排气筒排放</w:t>
            </w:r>
          </w:p>
        </w:tc>
      </w:tr>
      <w:tr w:rsidR="00A3046A" w:rsidRPr="001E1FBE" w:rsidTr="00A153A7">
        <w:trPr>
          <w:trHeight w:val="340"/>
          <w:jc w:val="center"/>
        </w:trPr>
        <w:tc>
          <w:tcPr>
            <w:tcW w:w="711" w:type="pct"/>
            <w:vMerge/>
            <w:shd w:val="clear" w:color="auto" w:fill="auto"/>
            <w:vAlign w:val="center"/>
          </w:tcPr>
          <w:p w:rsidR="00A3046A" w:rsidRPr="001E1FBE" w:rsidRDefault="00A3046A" w:rsidP="00E30AD7">
            <w:pPr>
              <w:snapToGrid w:val="0"/>
              <w:jc w:val="center"/>
              <w:rPr>
                <w:color w:val="auto"/>
                <w:sz w:val="21"/>
                <w:szCs w:val="21"/>
              </w:rPr>
            </w:pPr>
          </w:p>
        </w:tc>
        <w:tc>
          <w:tcPr>
            <w:tcW w:w="714" w:type="pct"/>
            <w:shd w:val="clear" w:color="auto" w:fill="auto"/>
            <w:vAlign w:val="center"/>
          </w:tcPr>
          <w:p w:rsidR="00A3046A" w:rsidRPr="001E1FBE" w:rsidRDefault="00C3592C" w:rsidP="00E30AD7">
            <w:pPr>
              <w:snapToGrid w:val="0"/>
              <w:jc w:val="center"/>
              <w:rPr>
                <w:color w:val="auto"/>
                <w:sz w:val="21"/>
                <w:szCs w:val="21"/>
              </w:rPr>
            </w:pPr>
            <w:r>
              <w:rPr>
                <w:rFonts w:hint="eastAsia"/>
                <w:color w:val="auto"/>
                <w:sz w:val="21"/>
                <w:szCs w:val="21"/>
              </w:rPr>
              <w:t>恶臭</w:t>
            </w:r>
          </w:p>
        </w:tc>
        <w:tc>
          <w:tcPr>
            <w:tcW w:w="853" w:type="pct"/>
            <w:shd w:val="clear" w:color="auto" w:fill="auto"/>
            <w:vAlign w:val="center"/>
          </w:tcPr>
          <w:p w:rsidR="00A3046A" w:rsidRPr="001E1FBE" w:rsidRDefault="00E36D8A" w:rsidP="00E30AD7">
            <w:pPr>
              <w:snapToGrid w:val="0"/>
              <w:jc w:val="center"/>
              <w:rPr>
                <w:color w:val="auto"/>
                <w:sz w:val="21"/>
                <w:szCs w:val="21"/>
              </w:rPr>
            </w:pPr>
            <w:r>
              <w:rPr>
                <w:rFonts w:hint="eastAsia"/>
                <w:color w:val="auto"/>
                <w:sz w:val="21"/>
                <w:szCs w:val="21"/>
              </w:rPr>
              <w:t>污水处理站</w:t>
            </w:r>
          </w:p>
        </w:tc>
        <w:tc>
          <w:tcPr>
            <w:tcW w:w="842" w:type="pct"/>
            <w:shd w:val="clear" w:color="auto" w:fill="auto"/>
            <w:vAlign w:val="center"/>
          </w:tcPr>
          <w:p w:rsidR="00A3046A" w:rsidRPr="001E1FBE" w:rsidRDefault="00B14606" w:rsidP="00E30AD7">
            <w:pPr>
              <w:snapToGrid w:val="0"/>
              <w:jc w:val="center"/>
              <w:rPr>
                <w:color w:val="auto"/>
                <w:sz w:val="21"/>
                <w:szCs w:val="21"/>
              </w:rPr>
            </w:pPr>
            <w:r>
              <w:rPr>
                <w:rFonts w:hint="eastAsia"/>
                <w:color w:val="auto"/>
                <w:sz w:val="21"/>
                <w:szCs w:val="21"/>
              </w:rPr>
              <w:t>实验废水处理</w:t>
            </w:r>
          </w:p>
        </w:tc>
        <w:tc>
          <w:tcPr>
            <w:tcW w:w="901" w:type="pct"/>
            <w:shd w:val="clear" w:color="auto" w:fill="auto"/>
            <w:vAlign w:val="center"/>
          </w:tcPr>
          <w:p w:rsidR="00A3046A" w:rsidRPr="001E1FBE" w:rsidRDefault="00C44510" w:rsidP="00E30AD7">
            <w:pPr>
              <w:snapToGrid w:val="0"/>
              <w:jc w:val="center"/>
              <w:rPr>
                <w:color w:val="auto"/>
                <w:sz w:val="21"/>
                <w:szCs w:val="21"/>
              </w:rPr>
            </w:pPr>
            <w:r>
              <w:rPr>
                <w:rFonts w:hint="eastAsia"/>
                <w:color w:val="auto"/>
                <w:sz w:val="21"/>
                <w:szCs w:val="21"/>
              </w:rPr>
              <w:t>臭气浓度</w:t>
            </w:r>
            <w:r w:rsidR="00DC0692">
              <w:rPr>
                <w:rFonts w:hint="eastAsia"/>
                <w:color w:val="auto"/>
                <w:sz w:val="21"/>
                <w:szCs w:val="21"/>
              </w:rPr>
              <w:t>、硫化氢、氨</w:t>
            </w:r>
          </w:p>
        </w:tc>
        <w:tc>
          <w:tcPr>
            <w:tcW w:w="979" w:type="pct"/>
            <w:shd w:val="clear" w:color="auto" w:fill="auto"/>
            <w:vAlign w:val="center"/>
          </w:tcPr>
          <w:p w:rsidR="00A3046A" w:rsidRPr="001E1FBE" w:rsidRDefault="00A36A7D" w:rsidP="00E30AD7">
            <w:pPr>
              <w:snapToGrid w:val="0"/>
              <w:jc w:val="center"/>
              <w:rPr>
                <w:color w:val="auto"/>
                <w:sz w:val="21"/>
                <w:szCs w:val="21"/>
              </w:rPr>
            </w:pPr>
            <w:r>
              <w:rPr>
                <w:rFonts w:hint="eastAsia"/>
                <w:color w:val="auto"/>
                <w:sz w:val="21"/>
                <w:szCs w:val="21"/>
              </w:rPr>
              <w:t>呈无组织排放</w:t>
            </w:r>
          </w:p>
        </w:tc>
      </w:tr>
      <w:tr w:rsidR="00A3046A" w:rsidRPr="001E1FBE" w:rsidTr="00A153A7">
        <w:trPr>
          <w:trHeight w:val="340"/>
          <w:jc w:val="center"/>
        </w:trPr>
        <w:tc>
          <w:tcPr>
            <w:tcW w:w="2278" w:type="pct"/>
            <w:gridSpan w:val="3"/>
            <w:shd w:val="clear" w:color="auto" w:fill="auto"/>
            <w:vAlign w:val="center"/>
          </w:tcPr>
          <w:p w:rsidR="00A3046A" w:rsidRPr="001E1FBE" w:rsidRDefault="00A3046A" w:rsidP="00E30AD7">
            <w:pPr>
              <w:snapToGrid w:val="0"/>
              <w:jc w:val="center"/>
              <w:rPr>
                <w:color w:val="auto"/>
                <w:sz w:val="21"/>
                <w:szCs w:val="21"/>
              </w:rPr>
            </w:pPr>
            <w:r w:rsidRPr="001E1FBE">
              <w:rPr>
                <w:color w:val="auto"/>
                <w:sz w:val="21"/>
                <w:szCs w:val="21"/>
              </w:rPr>
              <w:t>噪声</w:t>
            </w:r>
          </w:p>
        </w:tc>
        <w:tc>
          <w:tcPr>
            <w:tcW w:w="842" w:type="pct"/>
            <w:shd w:val="clear" w:color="auto" w:fill="auto"/>
            <w:vAlign w:val="center"/>
          </w:tcPr>
          <w:p w:rsidR="00A3046A" w:rsidRPr="001E1FBE" w:rsidRDefault="00A3046A" w:rsidP="00E30AD7">
            <w:pPr>
              <w:snapToGrid w:val="0"/>
              <w:jc w:val="center"/>
              <w:rPr>
                <w:color w:val="auto"/>
                <w:sz w:val="21"/>
                <w:szCs w:val="21"/>
              </w:rPr>
            </w:pPr>
            <w:r w:rsidRPr="001E1FBE">
              <w:rPr>
                <w:color w:val="auto"/>
                <w:sz w:val="21"/>
                <w:szCs w:val="21"/>
              </w:rPr>
              <w:t>设备运行</w:t>
            </w:r>
          </w:p>
        </w:tc>
        <w:tc>
          <w:tcPr>
            <w:tcW w:w="901" w:type="pct"/>
            <w:shd w:val="clear" w:color="auto" w:fill="auto"/>
            <w:vAlign w:val="center"/>
          </w:tcPr>
          <w:p w:rsidR="00A3046A" w:rsidRPr="001E1FBE" w:rsidRDefault="00A3046A" w:rsidP="00E30AD7">
            <w:pPr>
              <w:snapToGrid w:val="0"/>
              <w:jc w:val="center"/>
              <w:rPr>
                <w:color w:val="auto"/>
                <w:sz w:val="21"/>
                <w:szCs w:val="21"/>
              </w:rPr>
            </w:pPr>
            <w:r w:rsidRPr="001E1FBE">
              <w:rPr>
                <w:color w:val="auto"/>
                <w:sz w:val="21"/>
                <w:szCs w:val="21"/>
              </w:rPr>
              <w:t>/</w:t>
            </w:r>
          </w:p>
        </w:tc>
        <w:tc>
          <w:tcPr>
            <w:tcW w:w="979" w:type="pct"/>
            <w:shd w:val="clear" w:color="auto" w:fill="auto"/>
            <w:vAlign w:val="center"/>
          </w:tcPr>
          <w:p w:rsidR="00A3046A" w:rsidRPr="001E1FBE" w:rsidRDefault="00A3046A" w:rsidP="00E30AD7">
            <w:pPr>
              <w:snapToGrid w:val="0"/>
              <w:jc w:val="center"/>
              <w:rPr>
                <w:color w:val="auto"/>
                <w:sz w:val="21"/>
                <w:szCs w:val="21"/>
              </w:rPr>
            </w:pPr>
            <w:r w:rsidRPr="001E1FBE">
              <w:rPr>
                <w:color w:val="auto"/>
                <w:sz w:val="21"/>
                <w:szCs w:val="21"/>
              </w:rPr>
              <w:t>隔声减振</w:t>
            </w:r>
          </w:p>
        </w:tc>
      </w:tr>
      <w:tr w:rsidR="00DE18AA" w:rsidRPr="001E1FBE" w:rsidTr="00A153A7">
        <w:trPr>
          <w:trHeight w:val="195"/>
          <w:jc w:val="center"/>
        </w:trPr>
        <w:tc>
          <w:tcPr>
            <w:tcW w:w="711" w:type="pct"/>
            <w:vMerge w:val="restart"/>
            <w:shd w:val="clear" w:color="auto" w:fill="auto"/>
            <w:vAlign w:val="center"/>
          </w:tcPr>
          <w:p w:rsidR="00DE18AA" w:rsidRPr="001E1FBE" w:rsidRDefault="00DE18AA" w:rsidP="00A13BC1">
            <w:pPr>
              <w:snapToGrid w:val="0"/>
              <w:jc w:val="center"/>
              <w:rPr>
                <w:color w:val="auto"/>
                <w:sz w:val="21"/>
                <w:szCs w:val="21"/>
              </w:rPr>
            </w:pPr>
            <w:r w:rsidRPr="001E1FBE">
              <w:rPr>
                <w:color w:val="auto"/>
                <w:sz w:val="21"/>
                <w:szCs w:val="21"/>
              </w:rPr>
              <w:t>固体废物</w:t>
            </w:r>
          </w:p>
        </w:tc>
        <w:tc>
          <w:tcPr>
            <w:tcW w:w="714" w:type="pct"/>
            <w:vMerge w:val="restart"/>
            <w:shd w:val="clear" w:color="auto" w:fill="auto"/>
            <w:vAlign w:val="center"/>
          </w:tcPr>
          <w:p w:rsidR="00DE18AA" w:rsidRPr="001E1FBE" w:rsidRDefault="00DE18AA" w:rsidP="00A13BC1">
            <w:pPr>
              <w:snapToGrid w:val="0"/>
              <w:jc w:val="center"/>
              <w:rPr>
                <w:color w:val="auto"/>
                <w:sz w:val="21"/>
                <w:szCs w:val="21"/>
              </w:rPr>
            </w:pPr>
            <w:r>
              <w:rPr>
                <w:rFonts w:hint="eastAsia"/>
                <w:color w:val="auto"/>
                <w:sz w:val="21"/>
                <w:szCs w:val="21"/>
              </w:rPr>
              <w:t>危险</w:t>
            </w:r>
            <w:r w:rsidRPr="001E1FBE">
              <w:rPr>
                <w:color w:val="auto"/>
                <w:sz w:val="21"/>
                <w:szCs w:val="21"/>
              </w:rPr>
              <w:t>废物</w:t>
            </w:r>
          </w:p>
        </w:tc>
        <w:tc>
          <w:tcPr>
            <w:tcW w:w="853" w:type="pct"/>
            <w:shd w:val="clear" w:color="auto" w:fill="auto"/>
            <w:vAlign w:val="center"/>
          </w:tcPr>
          <w:p w:rsidR="00DE18AA" w:rsidRPr="001E1FBE" w:rsidRDefault="00DE18AA" w:rsidP="00A13BC1">
            <w:pPr>
              <w:snapToGrid w:val="0"/>
              <w:jc w:val="center"/>
              <w:rPr>
                <w:color w:val="auto"/>
                <w:sz w:val="21"/>
                <w:szCs w:val="21"/>
              </w:rPr>
            </w:pPr>
            <w:r>
              <w:rPr>
                <w:rFonts w:hint="eastAsia"/>
                <w:color w:val="auto"/>
                <w:sz w:val="21"/>
                <w:szCs w:val="21"/>
              </w:rPr>
              <w:t>实验相关试剂及道具</w:t>
            </w:r>
          </w:p>
        </w:tc>
        <w:tc>
          <w:tcPr>
            <w:tcW w:w="842" w:type="pct"/>
            <w:shd w:val="clear" w:color="auto" w:fill="auto"/>
            <w:vAlign w:val="center"/>
          </w:tcPr>
          <w:p w:rsidR="00DE18AA" w:rsidRPr="001E1FBE" w:rsidRDefault="00DE18AA" w:rsidP="00A13BC1">
            <w:pPr>
              <w:snapToGrid w:val="0"/>
              <w:jc w:val="center"/>
              <w:rPr>
                <w:color w:val="auto"/>
                <w:sz w:val="21"/>
                <w:szCs w:val="21"/>
              </w:rPr>
            </w:pPr>
            <w:r>
              <w:rPr>
                <w:color w:val="auto"/>
                <w:sz w:val="21"/>
                <w:szCs w:val="21"/>
              </w:rPr>
              <w:t>检测测试</w:t>
            </w:r>
          </w:p>
        </w:tc>
        <w:tc>
          <w:tcPr>
            <w:tcW w:w="901" w:type="pct"/>
            <w:shd w:val="clear" w:color="auto" w:fill="auto"/>
            <w:vAlign w:val="center"/>
          </w:tcPr>
          <w:p w:rsidR="00DE18AA" w:rsidRPr="001E1FBE" w:rsidRDefault="00DE18AA" w:rsidP="00154F8C">
            <w:pPr>
              <w:snapToGrid w:val="0"/>
              <w:jc w:val="center"/>
              <w:rPr>
                <w:color w:val="auto"/>
                <w:sz w:val="21"/>
                <w:szCs w:val="21"/>
              </w:rPr>
            </w:pPr>
            <w:r>
              <w:rPr>
                <w:color w:val="auto"/>
                <w:sz w:val="21"/>
                <w:szCs w:val="21"/>
              </w:rPr>
              <w:t>医疗废物（主要包含感染性废</w:t>
            </w:r>
            <w:r>
              <w:rPr>
                <w:color w:val="auto"/>
                <w:sz w:val="21"/>
                <w:szCs w:val="21"/>
              </w:rPr>
              <w:lastRenderedPageBreak/>
              <w:t>物</w:t>
            </w:r>
            <w:r w:rsidRPr="003B3075">
              <w:rPr>
                <w:color w:val="auto"/>
                <w:sz w:val="21"/>
                <w:szCs w:val="21"/>
              </w:rPr>
              <w:t>、损伤性废物、</w:t>
            </w:r>
            <w:r>
              <w:rPr>
                <w:rFonts w:hint="eastAsia"/>
                <w:color w:val="auto"/>
                <w:sz w:val="21"/>
                <w:szCs w:val="21"/>
              </w:rPr>
              <w:t>化学性废物、</w:t>
            </w:r>
            <w:r w:rsidRPr="003B3075">
              <w:rPr>
                <w:color w:val="auto"/>
                <w:sz w:val="21"/>
                <w:szCs w:val="21"/>
              </w:rPr>
              <w:t>病理性废物</w:t>
            </w:r>
            <w:r>
              <w:rPr>
                <w:color w:val="auto"/>
                <w:sz w:val="21"/>
                <w:szCs w:val="21"/>
              </w:rPr>
              <w:t>等）</w:t>
            </w:r>
          </w:p>
        </w:tc>
        <w:tc>
          <w:tcPr>
            <w:tcW w:w="979" w:type="pct"/>
            <w:shd w:val="clear" w:color="auto" w:fill="auto"/>
            <w:vAlign w:val="center"/>
          </w:tcPr>
          <w:p w:rsidR="00DE18AA" w:rsidRPr="001E1FBE" w:rsidRDefault="00DE18AA" w:rsidP="00A13BC1">
            <w:pPr>
              <w:snapToGrid w:val="0"/>
              <w:jc w:val="center"/>
              <w:rPr>
                <w:color w:val="auto"/>
                <w:sz w:val="21"/>
                <w:szCs w:val="21"/>
              </w:rPr>
            </w:pPr>
            <w:r>
              <w:rPr>
                <w:rFonts w:hint="eastAsia"/>
                <w:color w:val="auto"/>
                <w:sz w:val="21"/>
                <w:szCs w:val="21"/>
              </w:rPr>
              <w:lastRenderedPageBreak/>
              <w:t>委托厦门东江环保科技有限公司</w:t>
            </w:r>
            <w:r>
              <w:rPr>
                <w:rFonts w:hint="eastAsia"/>
                <w:color w:val="auto"/>
                <w:sz w:val="21"/>
                <w:szCs w:val="21"/>
              </w:rPr>
              <w:lastRenderedPageBreak/>
              <w:t>处理</w:t>
            </w:r>
          </w:p>
        </w:tc>
      </w:tr>
      <w:tr w:rsidR="00DF086B" w:rsidRPr="001E1FBE" w:rsidTr="00A153A7">
        <w:trPr>
          <w:trHeight w:val="648"/>
          <w:jc w:val="center"/>
        </w:trPr>
        <w:tc>
          <w:tcPr>
            <w:tcW w:w="711" w:type="pct"/>
            <w:vMerge/>
            <w:shd w:val="clear" w:color="auto" w:fill="auto"/>
            <w:vAlign w:val="center"/>
          </w:tcPr>
          <w:p w:rsidR="00DF086B" w:rsidRPr="001E1FBE" w:rsidRDefault="00DF086B" w:rsidP="00A13BC1">
            <w:pPr>
              <w:snapToGrid w:val="0"/>
              <w:jc w:val="center"/>
              <w:rPr>
                <w:color w:val="auto"/>
                <w:sz w:val="21"/>
                <w:szCs w:val="21"/>
              </w:rPr>
            </w:pPr>
          </w:p>
        </w:tc>
        <w:tc>
          <w:tcPr>
            <w:tcW w:w="714" w:type="pct"/>
            <w:vMerge/>
            <w:shd w:val="clear" w:color="auto" w:fill="auto"/>
            <w:vAlign w:val="center"/>
          </w:tcPr>
          <w:p w:rsidR="00DF086B" w:rsidRPr="001E1FBE" w:rsidRDefault="00DF086B" w:rsidP="00A13BC1">
            <w:pPr>
              <w:snapToGrid w:val="0"/>
              <w:jc w:val="center"/>
              <w:rPr>
                <w:color w:val="auto"/>
                <w:sz w:val="21"/>
                <w:szCs w:val="21"/>
              </w:rPr>
            </w:pPr>
          </w:p>
        </w:tc>
        <w:tc>
          <w:tcPr>
            <w:tcW w:w="853" w:type="pct"/>
            <w:shd w:val="clear" w:color="auto" w:fill="auto"/>
            <w:vAlign w:val="center"/>
          </w:tcPr>
          <w:p w:rsidR="00DF086B" w:rsidRPr="001E1FBE" w:rsidRDefault="00DF086B" w:rsidP="00A13BC1">
            <w:pPr>
              <w:snapToGrid w:val="0"/>
              <w:jc w:val="center"/>
              <w:rPr>
                <w:color w:val="auto"/>
                <w:sz w:val="21"/>
                <w:szCs w:val="21"/>
              </w:rPr>
            </w:pPr>
            <w:r>
              <w:rPr>
                <w:rFonts w:hint="eastAsia"/>
                <w:color w:val="auto"/>
                <w:sz w:val="21"/>
                <w:szCs w:val="21"/>
              </w:rPr>
              <w:t>污水处理站</w:t>
            </w:r>
          </w:p>
        </w:tc>
        <w:tc>
          <w:tcPr>
            <w:tcW w:w="842" w:type="pct"/>
            <w:shd w:val="clear" w:color="auto" w:fill="auto"/>
            <w:vAlign w:val="center"/>
          </w:tcPr>
          <w:p w:rsidR="00DF086B" w:rsidRPr="001E1FBE" w:rsidRDefault="00DF086B" w:rsidP="00A13BC1">
            <w:pPr>
              <w:snapToGrid w:val="0"/>
              <w:jc w:val="center"/>
              <w:rPr>
                <w:color w:val="auto"/>
                <w:sz w:val="21"/>
                <w:szCs w:val="21"/>
              </w:rPr>
            </w:pPr>
            <w:r>
              <w:rPr>
                <w:rFonts w:hint="eastAsia"/>
                <w:color w:val="auto"/>
                <w:sz w:val="21"/>
                <w:szCs w:val="21"/>
              </w:rPr>
              <w:t>实验废水处理</w:t>
            </w:r>
          </w:p>
        </w:tc>
        <w:tc>
          <w:tcPr>
            <w:tcW w:w="901" w:type="pct"/>
            <w:shd w:val="clear" w:color="auto" w:fill="auto"/>
            <w:vAlign w:val="center"/>
          </w:tcPr>
          <w:p w:rsidR="00DF086B" w:rsidRPr="001E1FBE" w:rsidRDefault="00DF086B" w:rsidP="00A13BC1">
            <w:pPr>
              <w:snapToGrid w:val="0"/>
              <w:jc w:val="center"/>
              <w:rPr>
                <w:color w:val="auto"/>
                <w:sz w:val="21"/>
                <w:szCs w:val="21"/>
              </w:rPr>
            </w:pPr>
            <w:r>
              <w:rPr>
                <w:rFonts w:hint="eastAsia"/>
                <w:color w:val="auto"/>
                <w:sz w:val="21"/>
                <w:szCs w:val="21"/>
              </w:rPr>
              <w:t>污水处理站污泥</w:t>
            </w:r>
          </w:p>
        </w:tc>
        <w:tc>
          <w:tcPr>
            <w:tcW w:w="979" w:type="pct"/>
            <w:vMerge w:val="restart"/>
            <w:shd w:val="clear" w:color="auto" w:fill="auto"/>
            <w:vAlign w:val="center"/>
          </w:tcPr>
          <w:p w:rsidR="00DF086B" w:rsidRPr="001E1FBE" w:rsidRDefault="00DF086B" w:rsidP="00A13BC1">
            <w:pPr>
              <w:snapToGrid w:val="0"/>
              <w:jc w:val="center"/>
              <w:rPr>
                <w:color w:val="auto"/>
                <w:sz w:val="21"/>
                <w:szCs w:val="21"/>
              </w:rPr>
            </w:pPr>
            <w:r>
              <w:rPr>
                <w:rFonts w:hint="eastAsia"/>
                <w:color w:val="auto"/>
                <w:sz w:val="21"/>
                <w:szCs w:val="21"/>
              </w:rPr>
              <w:t>委托</w:t>
            </w:r>
            <w:r w:rsidRPr="00E50C24">
              <w:rPr>
                <w:rFonts w:hint="eastAsia"/>
                <w:color w:val="auto"/>
                <w:sz w:val="21"/>
                <w:szCs w:val="21"/>
              </w:rPr>
              <w:t>福建兴业东江环保科技有限公司处置</w:t>
            </w:r>
          </w:p>
        </w:tc>
      </w:tr>
      <w:tr w:rsidR="00DF086B" w:rsidRPr="001E1FBE" w:rsidTr="00A153A7">
        <w:trPr>
          <w:trHeight w:val="340"/>
          <w:jc w:val="center"/>
        </w:trPr>
        <w:tc>
          <w:tcPr>
            <w:tcW w:w="711" w:type="pct"/>
            <w:vMerge/>
            <w:shd w:val="clear" w:color="auto" w:fill="auto"/>
            <w:vAlign w:val="center"/>
          </w:tcPr>
          <w:p w:rsidR="00DF086B" w:rsidRPr="001E1FBE" w:rsidRDefault="00DF086B" w:rsidP="00A13BC1">
            <w:pPr>
              <w:snapToGrid w:val="0"/>
              <w:jc w:val="center"/>
              <w:rPr>
                <w:color w:val="auto"/>
                <w:sz w:val="21"/>
                <w:szCs w:val="21"/>
              </w:rPr>
            </w:pPr>
          </w:p>
        </w:tc>
        <w:tc>
          <w:tcPr>
            <w:tcW w:w="714" w:type="pct"/>
            <w:vMerge/>
            <w:shd w:val="clear" w:color="auto" w:fill="auto"/>
            <w:vAlign w:val="center"/>
          </w:tcPr>
          <w:p w:rsidR="00DF086B" w:rsidRPr="001E1FBE" w:rsidRDefault="00DF086B" w:rsidP="00A13BC1">
            <w:pPr>
              <w:snapToGrid w:val="0"/>
              <w:jc w:val="center"/>
              <w:rPr>
                <w:color w:val="auto"/>
                <w:sz w:val="21"/>
                <w:szCs w:val="21"/>
              </w:rPr>
            </w:pPr>
          </w:p>
        </w:tc>
        <w:tc>
          <w:tcPr>
            <w:tcW w:w="853" w:type="pct"/>
            <w:shd w:val="clear" w:color="auto" w:fill="auto"/>
            <w:vAlign w:val="center"/>
          </w:tcPr>
          <w:p w:rsidR="00DF086B" w:rsidRDefault="00DF086B" w:rsidP="00A13BC1">
            <w:pPr>
              <w:snapToGrid w:val="0"/>
              <w:jc w:val="center"/>
              <w:rPr>
                <w:color w:val="auto"/>
                <w:sz w:val="21"/>
                <w:szCs w:val="21"/>
              </w:rPr>
            </w:pPr>
            <w:r>
              <w:rPr>
                <w:rFonts w:hint="eastAsia"/>
                <w:color w:val="auto"/>
                <w:sz w:val="21"/>
                <w:szCs w:val="21"/>
              </w:rPr>
              <w:t>有机废气</w:t>
            </w:r>
          </w:p>
        </w:tc>
        <w:tc>
          <w:tcPr>
            <w:tcW w:w="842" w:type="pct"/>
            <w:shd w:val="clear" w:color="auto" w:fill="auto"/>
            <w:vAlign w:val="center"/>
          </w:tcPr>
          <w:p w:rsidR="00DF086B" w:rsidRDefault="00DF086B" w:rsidP="00A13BC1">
            <w:pPr>
              <w:snapToGrid w:val="0"/>
              <w:jc w:val="center"/>
              <w:rPr>
                <w:color w:val="auto"/>
                <w:sz w:val="21"/>
                <w:szCs w:val="21"/>
              </w:rPr>
            </w:pPr>
            <w:r>
              <w:rPr>
                <w:rFonts w:hint="eastAsia"/>
                <w:color w:val="auto"/>
                <w:sz w:val="21"/>
                <w:szCs w:val="21"/>
              </w:rPr>
              <w:t>有机废气处理</w:t>
            </w:r>
          </w:p>
        </w:tc>
        <w:tc>
          <w:tcPr>
            <w:tcW w:w="901" w:type="pct"/>
            <w:shd w:val="clear" w:color="auto" w:fill="auto"/>
            <w:vAlign w:val="center"/>
          </w:tcPr>
          <w:p w:rsidR="00DF086B" w:rsidRDefault="00DF086B" w:rsidP="00A13BC1">
            <w:pPr>
              <w:snapToGrid w:val="0"/>
              <w:jc w:val="center"/>
              <w:rPr>
                <w:color w:val="auto"/>
                <w:sz w:val="21"/>
                <w:szCs w:val="21"/>
              </w:rPr>
            </w:pPr>
            <w:r>
              <w:rPr>
                <w:rFonts w:hint="eastAsia"/>
                <w:color w:val="auto"/>
                <w:sz w:val="21"/>
                <w:szCs w:val="21"/>
              </w:rPr>
              <w:t>废活性炭</w:t>
            </w:r>
          </w:p>
        </w:tc>
        <w:tc>
          <w:tcPr>
            <w:tcW w:w="979" w:type="pct"/>
            <w:vMerge/>
            <w:shd w:val="clear" w:color="auto" w:fill="auto"/>
            <w:vAlign w:val="center"/>
          </w:tcPr>
          <w:p w:rsidR="00DF086B" w:rsidRPr="001E1FBE" w:rsidRDefault="00DF086B" w:rsidP="00A13BC1">
            <w:pPr>
              <w:snapToGrid w:val="0"/>
              <w:jc w:val="center"/>
              <w:rPr>
                <w:color w:val="auto"/>
                <w:sz w:val="21"/>
                <w:szCs w:val="21"/>
              </w:rPr>
            </w:pPr>
          </w:p>
        </w:tc>
      </w:tr>
      <w:tr w:rsidR="00DF086B" w:rsidRPr="001E1FBE" w:rsidTr="00A153A7">
        <w:trPr>
          <w:trHeight w:val="340"/>
          <w:jc w:val="center"/>
        </w:trPr>
        <w:tc>
          <w:tcPr>
            <w:tcW w:w="711" w:type="pct"/>
            <w:vMerge/>
            <w:shd w:val="clear" w:color="auto" w:fill="auto"/>
            <w:vAlign w:val="center"/>
          </w:tcPr>
          <w:p w:rsidR="00DF086B" w:rsidRPr="001E1FBE" w:rsidRDefault="00DF086B" w:rsidP="00A13BC1">
            <w:pPr>
              <w:snapToGrid w:val="0"/>
              <w:jc w:val="center"/>
              <w:rPr>
                <w:color w:val="auto"/>
                <w:sz w:val="21"/>
                <w:szCs w:val="21"/>
              </w:rPr>
            </w:pPr>
          </w:p>
        </w:tc>
        <w:tc>
          <w:tcPr>
            <w:tcW w:w="714" w:type="pct"/>
            <w:vMerge/>
            <w:shd w:val="clear" w:color="auto" w:fill="auto"/>
            <w:vAlign w:val="center"/>
          </w:tcPr>
          <w:p w:rsidR="00DF086B" w:rsidRPr="001E1FBE" w:rsidRDefault="00DF086B" w:rsidP="00A13BC1">
            <w:pPr>
              <w:snapToGrid w:val="0"/>
              <w:jc w:val="center"/>
              <w:rPr>
                <w:color w:val="auto"/>
                <w:sz w:val="21"/>
                <w:szCs w:val="21"/>
              </w:rPr>
            </w:pPr>
          </w:p>
        </w:tc>
        <w:tc>
          <w:tcPr>
            <w:tcW w:w="853" w:type="pct"/>
            <w:shd w:val="clear" w:color="auto" w:fill="auto"/>
            <w:vAlign w:val="center"/>
          </w:tcPr>
          <w:p w:rsidR="00DF086B" w:rsidRPr="001E1FBE" w:rsidRDefault="00DF086B" w:rsidP="00AE2A93">
            <w:pPr>
              <w:snapToGrid w:val="0"/>
              <w:jc w:val="center"/>
              <w:rPr>
                <w:color w:val="auto"/>
                <w:sz w:val="21"/>
                <w:szCs w:val="21"/>
              </w:rPr>
            </w:pPr>
            <w:r>
              <w:rPr>
                <w:rFonts w:hint="eastAsia"/>
                <w:color w:val="auto"/>
                <w:sz w:val="21"/>
                <w:szCs w:val="21"/>
              </w:rPr>
              <w:t>实验室</w:t>
            </w:r>
          </w:p>
        </w:tc>
        <w:tc>
          <w:tcPr>
            <w:tcW w:w="842" w:type="pct"/>
            <w:shd w:val="clear" w:color="auto" w:fill="auto"/>
            <w:vAlign w:val="center"/>
          </w:tcPr>
          <w:p w:rsidR="00DF086B" w:rsidRPr="001E1FBE" w:rsidRDefault="00DF086B" w:rsidP="00AE2A93">
            <w:pPr>
              <w:snapToGrid w:val="0"/>
              <w:jc w:val="center"/>
              <w:rPr>
                <w:color w:val="auto"/>
                <w:sz w:val="21"/>
                <w:szCs w:val="21"/>
              </w:rPr>
            </w:pPr>
            <w:r>
              <w:rPr>
                <w:rFonts w:hint="eastAsia"/>
                <w:color w:val="auto"/>
                <w:sz w:val="21"/>
                <w:szCs w:val="21"/>
              </w:rPr>
              <w:t>实验操作</w:t>
            </w:r>
          </w:p>
        </w:tc>
        <w:tc>
          <w:tcPr>
            <w:tcW w:w="901" w:type="pct"/>
            <w:shd w:val="clear" w:color="auto" w:fill="auto"/>
            <w:vAlign w:val="center"/>
          </w:tcPr>
          <w:p w:rsidR="00DF086B" w:rsidRPr="001E1FBE" w:rsidRDefault="00DF086B" w:rsidP="00AE2A93">
            <w:pPr>
              <w:snapToGrid w:val="0"/>
              <w:jc w:val="center"/>
              <w:rPr>
                <w:color w:val="auto"/>
                <w:sz w:val="21"/>
                <w:szCs w:val="21"/>
              </w:rPr>
            </w:pPr>
            <w:r>
              <w:rPr>
                <w:rFonts w:hint="eastAsia"/>
                <w:color w:val="auto"/>
                <w:sz w:val="21"/>
                <w:szCs w:val="21"/>
              </w:rPr>
              <w:t>废紫外灯管、温度计</w:t>
            </w:r>
          </w:p>
        </w:tc>
        <w:tc>
          <w:tcPr>
            <w:tcW w:w="979" w:type="pct"/>
            <w:vMerge/>
            <w:shd w:val="clear" w:color="auto" w:fill="auto"/>
            <w:vAlign w:val="center"/>
          </w:tcPr>
          <w:p w:rsidR="00DF086B" w:rsidRPr="001E1FBE" w:rsidRDefault="00DF086B" w:rsidP="00A13BC1">
            <w:pPr>
              <w:snapToGrid w:val="0"/>
              <w:jc w:val="center"/>
              <w:rPr>
                <w:color w:val="auto"/>
                <w:sz w:val="21"/>
                <w:szCs w:val="21"/>
              </w:rPr>
            </w:pPr>
          </w:p>
        </w:tc>
      </w:tr>
      <w:tr w:rsidR="00DE18AA" w:rsidRPr="001E1FBE" w:rsidTr="00A153A7">
        <w:trPr>
          <w:trHeight w:val="340"/>
          <w:jc w:val="center"/>
        </w:trPr>
        <w:tc>
          <w:tcPr>
            <w:tcW w:w="711" w:type="pct"/>
            <w:vMerge/>
            <w:shd w:val="clear" w:color="auto" w:fill="auto"/>
            <w:vAlign w:val="center"/>
          </w:tcPr>
          <w:p w:rsidR="00DE18AA" w:rsidRPr="001E1FBE" w:rsidRDefault="00DE18AA" w:rsidP="00E30AD7">
            <w:pPr>
              <w:snapToGrid w:val="0"/>
              <w:jc w:val="center"/>
              <w:rPr>
                <w:color w:val="auto"/>
                <w:sz w:val="21"/>
                <w:szCs w:val="21"/>
              </w:rPr>
            </w:pPr>
          </w:p>
        </w:tc>
        <w:tc>
          <w:tcPr>
            <w:tcW w:w="714" w:type="pct"/>
            <w:shd w:val="clear" w:color="auto" w:fill="auto"/>
            <w:vAlign w:val="center"/>
          </w:tcPr>
          <w:p w:rsidR="00DE18AA" w:rsidRPr="001E1FBE" w:rsidRDefault="00DE18AA" w:rsidP="00E30AD7">
            <w:pPr>
              <w:snapToGrid w:val="0"/>
              <w:jc w:val="center"/>
              <w:rPr>
                <w:color w:val="auto"/>
                <w:sz w:val="21"/>
                <w:szCs w:val="21"/>
              </w:rPr>
            </w:pPr>
            <w:r w:rsidRPr="001E1FBE">
              <w:rPr>
                <w:color w:val="auto"/>
                <w:sz w:val="21"/>
                <w:szCs w:val="21"/>
              </w:rPr>
              <w:t>生活垃圾</w:t>
            </w:r>
          </w:p>
        </w:tc>
        <w:tc>
          <w:tcPr>
            <w:tcW w:w="853" w:type="pct"/>
            <w:shd w:val="clear" w:color="auto" w:fill="auto"/>
            <w:vAlign w:val="center"/>
          </w:tcPr>
          <w:p w:rsidR="00DE18AA" w:rsidRPr="001E1FBE" w:rsidRDefault="00DE18AA" w:rsidP="00E30AD7">
            <w:pPr>
              <w:snapToGrid w:val="0"/>
              <w:jc w:val="center"/>
              <w:rPr>
                <w:color w:val="auto"/>
                <w:sz w:val="21"/>
                <w:szCs w:val="21"/>
              </w:rPr>
            </w:pPr>
            <w:r w:rsidRPr="001E1FBE">
              <w:rPr>
                <w:color w:val="auto"/>
                <w:sz w:val="21"/>
                <w:szCs w:val="21"/>
              </w:rPr>
              <w:t>生活用品</w:t>
            </w:r>
          </w:p>
        </w:tc>
        <w:tc>
          <w:tcPr>
            <w:tcW w:w="842" w:type="pct"/>
            <w:shd w:val="clear" w:color="auto" w:fill="auto"/>
            <w:vAlign w:val="center"/>
          </w:tcPr>
          <w:p w:rsidR="00DE18AA" w:rsidRPr="001E1FBE" w:rsidRDefault="00DE18AA" w:rsidP="00E30AD7">
            <w:pPr>
              <w:snapToGrid w:val="0"/>
              <w:jc w:val="center"/>
              <w:rPr>
                <w:color w:val="auto"/>
                <w:sz w:val="21"/>
                <w:szCs w:val="21"/>
              </w:rPr>
            </w:pPr>
            <w:r w:rsidRPr="001E1FBE">
              <w:rPr>
                <w:bCs/>
                <w:color w:val="auto"/>
                <w:sz w:val="21"/>
                <w:szCs w:val="21"/>
              </w:rPr>
              <w:t>员工日常生活</w:t>
            </w:r>
          </w:p>
        </w:tc>
        <w:tc>
          <w:tcPr>
            <w:tcW w:w="901" w:type="pct"/>
            <w:shd w:val="clear" w:color="auto" w:fill="auto"/>
            <w:vAlign w:val="center"/>
          </w:tcPr>
          <w:p w:rsidR="00DE18AA" w:rsidRPr="001E1FBE" w:rsidRDefault="00DE18AA" w:rsidP="00E30AD7">
            <w:pPr>
              <w:snapToGrid w:val="0"/>
              <w:jc w:val="center"/>
              <w:rPr>
                <w:color w:val="auto"/>
                <w:sz w:val="21"/>
                <w:szCs w:val="21"/>
              </w:rPr>
            </w:pPr>
            <w:r w:rsidRPr="001E1FBE">
              <w:rPr>
                <w:color w:val="auto"/>
                <w:sz w:val="21"/>
                <w:szCs w:val="21"/>
              </w:rPr>
              <w:t>果皮、纸屑等</w:t>
            </w:r>
          </w:p>
        </w:tc>
        <w:tc>
          <w:tcPr>
            <w:tcW w:w="979" w:type="pct"/>
            <w:shd w:val="clear" w:color="auto" w:fill="auto"/>
            <w:vAlign w:val="center"/>
          </w:tcPr>
          <w:p w:rsidR="00DE18AA" w:rsidRPr="001E1FBE" w:rsidRDefault="00DE18AA" w:rsidP="00E30AD7">
            <w:pPr>
              <w:snapToGrid w:val="0"/>
              <w:jc w:val="center"/>
              <w:rPr>
                <w:color w:val="auto"/>
                <w:sz w:val="21"/>
                <w:szCs w:val="21"/>
              </w:rPr>
            </w:pPr>
            <w:r w:rsidRPr="00A13BC1">
              <w:rPr>
                <w:rFonts w:hint="eastAsia"/>
                <w:color w:val="auto"/>
                <w:sz w:val="21"/>
                <w:szCs w:val="21"/>
              </w:rPr>
              <w:t>环卫部门清运</w:t>
            </w:r>
          </w:p>
        </w:tc>
      </w:tr>
    </w:tbl>
    <w:p w:rsidR="004972C1" w:rsidRPr="001E1FBE" w:rsidRDefault="004972C1" w:rsidP="00151000">
      <w:pPr>
        <w:spacing w:line="360" w:lineRule="auto"/>
        <w:ind w:firstLineChars="200" w:firstLine="480"/>
        <w:rPr>
          <w:color w:val="auto"/>
          <w:szCs w:val="20"/>
        </w:rPr>
      </w:pPr>
      <w:r w:rsidRPr="001E1FBE">
        <w:rPr>
          <w:rFonts w:hint="eastAsia"/>
          <w:color w:val="auto"/>
          <w:szCs w:val="20"/>
        </w:rPr>
        <w:t>综上所述，项目实际工艺</w:t>
      </w:r>
      <w:r w:rsidR="00D024A2" w:rsidRPr="001E1FBE">
        <w:rPr>
          <w:rFonts w:hint="eastAsia"/>
          <w:color w:val="auto"/>
          <w:szCs w:val="20"/>
        </w:rPr>
        <w:t>和</w:t>
      </w:r>
      <w:r w:rsidRPr="001E1FBE">
        <w:rPr>
          <w:rFonts w:hint="eastAsia"/>
          <w:color w:val="auto"/>
          <w:szCs w:val="20"/>
        </w:rPr>
        <w:t>产排污环节与环评描述</w:t>
      </w:r>
      <w:r w:rsidR="00A515DD" w:rsidRPr="001E1FBE">
        <w:rPr>
          <w:rFonts w:hint="eastAsia"/>
          <w:color w:val="auto"/>
          <w:szCs w:val="20"/>
        </w:rPr>
        <w:t>基本</w:t>
      </w:r>
      <w:r w:rsidRPr="001E1FBE">
        <w:rPr>
          <w:rFonts w:hint="eastAsia"/>
          <w:color w:val="auto"/>
          <w:szCs w:val="20"/>
        </w:rPr>
        <w:t>一致。</w:t>
      </w:r>
    </w:p>
    <w:p w:rsidR="004972C1" w:rsidRPr="001E1FBE" w:rsidRDefault="004972C1" w:rsidP="00242530">
      <w:pPr>
        <w:pStyle w:val="2"/>
        <w:spacing w:before="0" w:after="0" w:line="360" w:lineRule="auto"/>
        <w:ind w:leftChars="100" w:left="240"/>
        <w:rPr>
          <w:rFonts w:ascii="Times New Roman" w:eastAsia="宋体" w:hAnsi="Times New Roman"/>
          <w:color w:val="auto"/>
          <w:sz w:val="30"/>
          <w:szCs w:val="30"/>
        </w:rPr>
      </w:pPr>
      <w:bookmarkStart w:id="20" w:name="_Toc73623807"/>
      <w:r w:rsidRPr="001E1FBE">
        <w:rPr>
          <w:rFonts w:ascii="Times New Roman" w:eastAsia="宋体" w:hAnsi="Times New Roman"/>
          <w:color w:val="auto"/>
          <w:sz w:val="30"/>
          <w:szCs w:val="30"/>
        </w:rPr>
        <w:t>3.6</w:t>
      </w:r>
      <w:r w:rsidRPr="001E1FBE">
        <w:rPr>
          <w:rFonts w:ascii="Times New Roman" w:eastAsia="宋体" w:hAnsi="Times New Roman" w:hint="eastAsia"/>
          <w:color w:val="auto"/>
          <w:sz w:val="30"/>
          <w:szCs w:val="30"/>
        </w:rPr>
        <w:t>项目变动情况</w:t>
      </w:r>
      <w:bookmarkEnd w:id="20"/>
    </w:p>
    <w:p w:rsidR="00F55058" w:rsidRPr="001E1FBE" w:rsidRDefault="00F55058" w:rsidP="00F55058">
      <w:pPr>
        <w:spacing w:line="360" w:lineRule="auto"/>
        <w:ind w:firstLineChars="200" w:firstLine="480"/>
        <w:rPr>
          <w:rFonts w:eastAsiaTheme="minorEastAsia"/>
          <w:color w:val="auto"/>
        </w:rPr>
      </w:pPr>
      <w:bookmarkStart w:id="21" w:name="_Hlk515003121"/>
      <w:r w:rsidRPr="001E1FBE">
        <w:rPr>
          <w:rFonts w:eastAsiaTheme="minorEastAsia"/>
          <w:color w:val="auto"/>
        </w:rPr>
        <w:t>根据</w:t>
      </w:r>
      <w:r w:rsidRPr="001E1FBE">
        <w:rPr>
          <w:rFonts w:eastAsiaTheme="minorEastAsia"/>
          <w:color w:val="auto"/>
        </w:rPr>
        <w:t>2020</w:t>
      </w:r>
      <w:r w:rsidRPr="001E1FBE">
        <w:rPr>
          <w:rFonts w:eastAsiaTheme="minorEastAsia"/>
          <w:color w:val="auto"/>
        </w:rPr>
        <w:t>年</w:t>
      </w:r>
      <w:r w:rsidRPr="001E1FBE">
        <w:rPr>
          <w:rFonts w:eastAsiaTheme="minorEastAsia"/>
          <w:color w:val="auto"/>
        </w:rPr>
        <w:t>12</w:t>
      </w:r>
      <w:r w:rsidRPr="001E1FBE">
        <w:rPr>
          <w:rFonts w:eastAsiaTheme="minorEastAsia"/>
          <w:color w:val="auto"/>
        </w:rPr>
        <w:t>月生态环境部办公厅印发的《污染影响类建设项目重大变动清单（试行）》</w:t>
      </w:r>
      <w:r w:rsidRPr="001E1FBE">
        <w:rPr>
          <w:rFonts w:eastAsiaTheme="minorEastAsia" w:hint="eastAsia"/>
          <w:color w:val="auto"/>
        </w:rPr>
        <w:t>，</w:t>
      </w:r>
      <w:r w:rsidRPr="001E1FBE">
        <w:rPr>
          <w:rFonts w:eastAsiaTheme="minorEastAsia"/>
          <w:color w:val="auto"/>
        </w:rPr>
        <w:t>对比环评及批复和实际建设情况，本项目变动情况如</w:t>
      </w:r>
      <w:r w:rsidRPr="001E1FBE">
        <w:rPr>
          <w:rFonts w:eastAsiaTheme="minorEastAsia"/>
          <w:b/>
          <w:color w:val="auto"/>
        </w:rPr>
        <w:t>表</w:t>
      </w:r>
      <w:r w:rsidR="00D36997" w:rsidRPr="001E1FBE">
        <w:rPr>
          <w:rFonts w:eastAsiaTheme="minorEastAsia"/>
          <w:b/>
          <w:color w:val="auto"/>
        </w:rPr>
        <w:t>3</w:t>
      </w:r>
      <w:r w:rsidRPr="001E1FBE">
        <w:rPr>
          <w:rFonts w:eastAsiaTheme="minorEastAsia"/>
          <w:b/>
          <w:color w:val="auto"/>
        </w:rPr>
        <w:t>-</w:t>
      </w:r>
      <w:r w:rsidR="00DD74AC">
        <w:rPr>
          <w:rFonts w:eastAsiaTheme="minorEastAsia"/>
          <w:b/>
          <w:color w:val="auto"/>
        </w:rPr>
        <w:t>8</w:t>
      </w:r>
      <w:r w:rsidRPr="001E1FBE">
        <w:rPr>
          <w:rFonts w:eastAsiaTheme="minorEastAsia"/>
          <w:color w:val="auto"/>
        </w:rPr>
        <w:t>所示。</w:t>
      </w:r>
    </w:p>
    <w:p w:rsidR="00F55058" w:rsidRPr="001E1FBE" w:rsidRDefault="00F55058" w:rsidP="0059295A">
      <w:pPr>
        <w:spacing w:line="360" w:lineRule="auto"/>
        <w:jc w:val="center"/>
        <w:rPr>
          <w:b/>
          <w:bCs/>
          <w:color w:val="auto"/>
        </w:rPr>
      </w:pPr>
      <w:r w:rsidRPr="001E1FBE">
        <w:rPr>
          <w:b/>
          <w:bCs/>
          <w:color w:val="auto"/>
        </w:rPr>
        <w:t>表</w:t>
      </w:r>
      <w:r w:rsidR="00D36997" w:rsidRPr="001E1FBE">
        <w:rPr>
          <w:b/>
          <w:bCs/>
          <w:color w:val="auto"/>
        </w:rPr>
        <w:t>3</w:t>
      </w:r>
      <w:r w:rsidRPr="001E1FBE">
        <w:rPr>
          <w:b/>
          <w:bCs/>
          <w:color w:val="auto"/>
        </w:rPr>
        <w:t>-</w:t>
      </w:r>
      <w:r w:rsidR="00DD74AC">
        <w:rPr>
          <w:b/>
          <w:bCs/>
          <w:color w:val="auto"/>
        </w:rPr>
        <w:t>8</w:t>
      </w:r>
      <w:r w:rsidR="00FC34CD">
        <w:rPr>
          <w:rFonts w:hint="eastAsia"/>
          <w:b/>
          <w:bCs/>
          <w:color w:val="auto"/>
        </w:rPr>
        <w:t xml:space="preserve">  </w:t>
      </w:r>
      <w:r w:rsidRPr="001E1FBE">
        <w:rPr>
          <w:b/>
          <w:bCs/>
          <w:color w:val="auto"/>
        </w:rPr>
        <w:t>污染影响类建设项目重大变动清单一览表</w:t>
      </w:r>
    </w:p>
    <w:tbl>
      <w:tblPr>
        <w:tblW w:w="5000" w:type="pct"/>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1E0"/>
      </w:tblPr>
      <w:tblGrid>
        <w:gridCol w:w="830"/>
        <w:gridCol w:w="4430"/>
        <w:gridCol w:w="2476"/>
        <w:gridCol w:w="995"/>
      </w:tblGrid>
      <w:tr w:rsidR="00F55058" w:rsidRPr="001E1FBE" w:rsidTr="00F522B1">
        <w:trPr>
          <w:trHeight w:val="340"/>
          <w:tblHeader/>
        </w:trPr>
        <w:tc>
          <w:tcPr>
            <w:tcW w:w="830" w:type="dxa"/>
            <w:shd w:val="clear" w:color="auto" w:fill="auto"/>
            <w:vAlign w:val="center"/>
          </w:tcPr>
          <w:p w:rsidR="00F55058" w:rsidRPr="001E1FBE" w:rsidRDefault="00F55058" w:rsidP="00F522B1">
            <w:pPr>
              <w:snapToGrid w:val="0"/>
              <w:jc w:val="center"/>
              <w:rPr>
                <w:b/>
                <w:bCs/>
                <w:color w:val="auto"/>
                <w:sz w:val="21"/>
                <w:szCs w:val="21"/>
              </w:rPr>
            </w:pPr>
            <w:r w:rsidRPr="001E1FBE">
              <w:rPr>
                <w:b/>
                <w:bCs/>
                <w:color w:val="auto"/>
                <w:sz w:val="21"/>
                <w:szCs w:val="21"/>
              </w:rPr>
              <w:t>项目</w:t>
            </w:r>
          </w:p>
        </w:tc>
        <w:tc>
          <w:tcPr>
            <w:tcW w:w="4430" w:type="dxa"/>
            <w:shd w:val="clear" w:color="auto" w:fill="auto"/>
            <w:vAlign w:val="center"/>
          </w:tcPr>
          <w:p w:rsidR="00F55058" w:rsidRPr="001E1FBE" w:rsidRDefault="00F55058" w:rsidP="00F522B1">
            <w:pPr>
              <w:snapToGrid w:val="0"/>
              <w:jc w:val="center"/>
              <w:rPr>
                <w:b/>
                <w:bCs/>
                <w:color w:val="auto"/>
                <w:sz w:val="21"/>
                <w:szCs w:val="21"/>
              </w:rPr>
            </w:pPr>
            <w:r w:rsidRPr="001E1FBE">
              <w:rPr>
                <w:b/>
                <w:bCs/>
                <w:color w:val="auto"/>
                <w:sz w:val="21"/>
                <w:szCs w:val="21"/>
              </w:rPr>
              <w:t>污染影响类建设项目重大变动清单要求</w:t>
            </w:r>
          </w:p>
        </w:tc>
        <w:tc>
          <w:tcPr>
            <w:tcW w:w="2476" w:type="dxa"/>
            <w:shd w:val="clear" w:color="auto" w:fill="auto"/>
            <w:vAlign w:val="center"/>
          </w:tcPr>
          <w:p w:rsidR="00F55058" w:rsidRPr="001E1FBE" w:rsidRDefault="00F55058" w:rsidP="00F522B1">
            <w:pPr>
              <w:snapToGrid w:val="0"/>
              <w:jc w:val="center"/>
              <w:rPr>
                <w:b/>
                <w:bCs/>
                <w:color w:val="auto"/>
                <w:sz w:val="21"/>
                <w:szCs w:val="21"/>
              </w:rPr>
            </w:pPr>
            <w:r w:rsidRPr="001E1FBE">
              <w:rPr>
                <w:b/>
                <w:bCs/>
                <w:color w:val="auto"/>
                <w:sz w:val="21"/>
                <w:szCs w:val="21"/>
              </w:rPr>
              <w:t>项目情况</w:t>
            </w:r>
          </w:p>
        </w:tc>
        <w:tc>
          <w:tcPr>
            <w:tcW w:w="995" w:type="dxa"/>
            <w:shd w:val="clear" w:color="auto" w:fill="auto"/>
            <w:vAlign w:val="center"/>
          </w:tcPr>
          <w:p w:rsidR="00F55058" w:rsidRPr="001E1FBE" w:rsidRDefault="00F55058" w:rsidP="00F522B1">
            <w:pPr>
              <w:snapToGrid w:val="0"/>
              <w:jc w:val="center"/>
              <w:rPr>
                <w:b/>
                <w:bCs/>
                <w:color w:val="auto"/>
                <w:sz w:val="21"/>
                <w:szCs w:val="21"/>
              </w:rPr>
            </w:pPr>
            <w:r w:rsidRPr="001E1FBE">
              <w:rPr>
                <w:b/>
                <w:bCs/>
                <w:color w:val="auto"/>
                <w:sz w:val="21"/>
                <w:szCs w:val="21"/>
              </w:rPr>
              <w:t>是否属于重大变更</w:t>
            </w:r>
          </w:p>
        </w:tc>
      </w:tr>
      <w:tr w:rsidR="00F55058" w:rsidRPr="001E1FBE" w:rsidTr="00F522B1">
        <w:trPr>
          <w:trHeight w:val="340"/>
        </w:trPr>
        <w:tc>
          <w:tcPr>
            <w:tcW w:w="830" w:type="dxa"/>
            <w:shd w:val="clear" w:color="auto" w:fill="auto"/>
            <w:vAlign w:val="center"/>
          </w:tcPr>
          <w:p w:rsidR="00F55058" w:rsidRPr="001E1FBE" w:rsidRDefault="00F55058" w:rsidP="00F522B1">
            <w:pPr>
              <w:snapToGrid w:val="0"/>
              <w:jc w:val="center"/>
              <w:rPr>
                <w:color w:val="auto"/>
                <w:sz w:val="21"/>
                <w:szCs w:val="21"/>
              </w:rPr>
            </w:pPr>
            <w:r w:rsidRPr="001E1FBE">
              <w:rPr>
                <w:color w:val="auto"/>
                <w:sz w:val="21"/>
                <w:szCs w:val="21"/>
              </w:rPr>
              <w:t>性质</w:t>
            </w:r>
          </w:p>
        </w:tc>
        <w:tc>
          <w:tcPr>
            <w:tcW w:w="4430" w:type="dxa"/>
            <w:shd w:val="clear" w:color="auto" w:fill="auto"/>
            <w:vAlign w:val="center"/>
          </w:tcPr>
          <w:p w:rsidR="00F55058" w:rsidRPr="001E1FBE" w:rsidRDefault="00F55058" w:rsidP="00F522B1">
            <w:pPr>
              <w:snapToGrid w:val="0"/>
              <w:jc w:val="center"/>
              <w:rPr>
                <w:color w:val="auto"/>
                <w:sz w:val="21"/>
                <w:szCs w:val="21"/>
              </w:rPr>
            </w:pPr>
            <w:r w:rsidRPr="001E1FBE">
              <w:rPr>
                <w:color w:val="auto"/>
                <w:sz w:val="21"/>
                <w:szCs w:val="21"/>
              </w:rPr>
              <w:t>建设项目开发、使用功能发生变化的</w:t>
            </w:r>
          </w:p>
        </w:tc>
        <w:tc>
          <w:tcPr>
            <w:tcW w:w="2476" w:type="dxa"/>
            <w:shd w:val="clear" w:color="auto" w:fill="auto"/>
            <w:vAlign w:val="center"/>
          </w:tcPr>
          <w:p w:rsidR="00F55058" w:rsidRPr="001E1FBE" w:rsidRDefault="00F55058" w:rsidP="00F522B1">
            <w:pPr>
              <w:snapToGrid w:val="0"/>
              <w:jc w:val="center"/>
              <w:rPr>
                <w:color w:val="auto"/>
                <w:sz w:val="21"/>
                <w:szCs w:val="21"/>
              </w:rPr>
            </w:pPr>
            <w:r w:rsidRPr="001E1FBE">
              <w:rPr>
                <w:color w:val="auto"/>
                <w:sz w:val="21"/>
                <w:szCs w:val="21"/>
              </w:rPr>
              <w:t>未发生变化</w:t>
            </w:r>
          </w:p>
        </w:tc>
        <w:tc>
          <w:tcPr>
            <w:tcW w:w="995" w:type="dxa"/>
            <w:shd w:val="clear" w:color="auto" w:fill="auto"/>
            <w:vAlign w:val="center"/>
          </w:tcPr>
          <w:p w:rsidR="00F55058" w:rsidRPr="001E1FBE" w:rsidRDefault="00F55058" w:rsidP="00F522B1">
            <w:pPr>
              <w:snapToGrid w:val="0"/>
              <w:jc w:val="center"/>
              <w:rPr>
                <w:color w:val="auto"/>
                <w:sz w:val="21"/>
                <w:szCs w:val="21"/>
              </w:rPr>
            </w:pPr>
            <w:r w:rsidRPr="001E1FBE">
              <w:rPr>
                <w:color w:val="auto"/>
                <w:sz w:val="21"/>
                <w:szCs w:val="21"/>
              </w:rPr>
              <w:t>不属于</w:t>
            </w:r>
          </w:p>
        </w:tc>
      </w:tr>
      <w:tr w:rsidR="00F55058" w:rsidRPr="001E1FBE" w:rsidTr="00F522B1">
        <w:trPr>
          <w:trHeight w:val="340"/>
        </w:trPr>
        <w:tc>
          <w:tcPr>
            <w:tcW w:w="830" w:type="dxa"/>
            <w:vMerge w:val="restart"/>
            <w:shd w:val="clear" w:color="auto" w:fill="auto"/>
            <w:vAlign w:val="center"/>
          </w:tcPr>
          <w:p w:rsidR="00F55058" w:rsidRPr="001E1FBE" w:rsidRDefault="00F55058" w:rsidP="00F522B1">
            <w:pPr>
              <w:snapToGrid w:val="0"/>
              <w:jc w:val="center"/>
              <w:rPr>
                <w:color w:val="auto"/>
                <w:sz w:val="21"/>
                <w:szCs w:val="21"/>
              </w:rPr>
            </w:pPr>
            <w:r w:rsidRPr="001E1FBE">
              <w:rPr>
                <w:color w:val="auto"/>
                <w:sz w:val="21"/>
                <w:szCs w:val="21"/>
              </w:rPr>
              <w:t>规模</w:t>
            </w:r>
          </w:p>
        </w:tc>
        <w:tc>
          <w:tcPr>
            <w:tcW w:w="4430" w:type="dxa"/>
            <w:shd w:val="clear" w:color="auto" w:fill="auto"/>
            <w:vAlign w:val="center"/>
          </w:tcPr>
          <w:p w:rsidR="00F55058" w:rsidRPr="001E1FBE" w:rsidRDefault="00F55058" w:rsidP="00F522B1">
            <w:pPr>
              <w:snapToGrid w:val="0"/>
              <w:jc w:val="center"/>
              <w:rPr>
                <w:color w:val="auto"/>
                <w:sz w:val="21"/>
                <w:szCs w:val="21"/>
              </w:rPr>
            </w:pPr>
            <w:r w:rsidRPr="001E1FBE">
              <w:rPr>
                <w:color w:val="auto"/>
                <w:sz w:val="21"/>
                <w:szCs w:val="21"/>
              </w:rPr>
              <w:t>生产、处置或储存能力增大</w:t>
            </w:r>
            <w:r w:rsidRPr="001E1FBE">
              <w:rPr>
                <w:color w:val="auto"/>
                <w:sz w:val="21"/>
                <w:szCs w:val="21"/>
              </w:rPr>
              <w:t>30%</w:t>
            </w:r>
            <w:r w:rsidRPr="001E1FBE">
              <w:rPr>
                <w:color w:val="auto"/>
                <w:sz w:val="21"/>
                <w:szCs w:val="21"/>
              </w:rPr>
              <w:t>及以上的</w:t>
            </w:r>
          </w:p>
        </w:tc>
        <w:tc>
          <w:tcPr>
            <w:tcW w:w="2476" w:type="dxa"/>
            <w:shd w:val="clear" w:color="auto" w:fill="auto"/>
            <w:vAlign w:val="center"/>
          </w:tcPr>
          <w:p w:rsidR="00B835FA" w:rsidRDefault="00B835FA" w:rsidP="00F522B1">
            <w:pPr>
              <w:snapToGrid w:val="0"/>
              <w:jc w:val="center"/>
              <w:rPr>
                <w:color w:val="auto"/>
                <w:sz w:val="21"/>
                <w:szCs w:val="21"/>
              </w:rPr>
            </w:pPr>
            <w:r w:rsidRPr="001E1FBE">
              <w:rPr>
                <w:color w:val="auto"/>
                <w:sz w:val="21"/>
                <w:szCs w:val="21"/>
              </w:rPr>
              <w:t>生产、处置或储存能力</w:t>
            </w:r>
          </w:p>
          <w:p w:rsidR="00F55058" w:rsidRPr="001E1FBE" w:rsidRDefault="00B835FA" w:rsidP="00F522B1">
            <w:pPr>
              <w:snapToGrid w:val="0"/>
              <w:jc w:val="center"/>
              <w:rPr>
                <w:color w:val="auto"/>
                <w:sz w:val="21"/>
                <w:szCs w:val="21"/>
              </w:rPr>
            </w:pPr>
            <w:r>
              <w:rPr>
                <w:color w:val="auto"/>
                <w:sz w:val="21"/>
                <w:szCs w:val="21"/>
              </w:rPr>
              <w:t>未增大</w:t>
            </w:r>
          </w:p>
        </w:tc>
        <w:tc>
          <w:tcPr>
            <w:tcW w:w="995" w:type="dxa"/>
            <w:shd w:val="clear" w:color="auto" w:fill="auto"/>
            <w:vAlign w:val="center"/>
          </w:tcPr>
          <w:p w:rsidR="00F55058" w:rsidRPr="001E1FBE" w:rsidRDefault="00F55058" w:rsidP="00F522B1">
            <w:pPr>
              <w:snapToGrid w:val="0"/>
              <w:jc w:val="center"/>
              <w:rPr>
                <w:color w:val="auto"/>
                <w:sz w:val="21"/>
                <w:szCs w:val="21"/>
              </w:rPr>
            </w:pPr>
            <w:r w:rsidRPr="001E1FBE">
              <w:rPr>
                <w:color w:val="auto"/>
                <w:sz w:val="21"/>
                <w:szCs w:val="21"/>
              </w:rPr>
              <w:t>不属于</w:t>
            </w:r>
          </w:p>
        </w:tc>
      </w:tr>
      <w:tr w:rsidR="00F55058" w:rsidRPr="001E1FBE" w:rsidTr="00F522B1">
        <w:trPr>
          <w:trHeight w:val="340"/>
        </w:trPr>
        <w:tc>
          <w:tcPr>
            <w:tcW w:w="830" w:type="dxa"/>
            <w:vMerge/>
            <w:shd w:val="clear" w:color="auto" w:fill="auto"/>
            <w:vAlign w:val="center"/>
          </w:tcPr>
          <w:p w:rsidR="00F55058" w:rsidRPr="001E1FBE" w:rsidRDefault="00F55058" w:rsidP="00F522B1">
            <w:pPr>
              <w:snapToGrid w:val="0"/>
              <w:jc w:val="center"/>
              <w:rPr>
                <w:color w:val="auto"/>
                <w:sz w:val="21"/>
                <w:szCs w:val="21"/>
              </w:rPr>
            </w:pPr>
          </w:p>
        </w:tc>
        <w:tc>
          <w:tcPr>
            <w:tcW w:w="4430" w:type="dxa"/>
            <w:shd w:val="clear" w:color="auto" w:fill="auto"/>
            <w:vAlign w:val="center"/>
          </w:tcPr>
          <w:p w:rsidR="00F55058" w:rsidRPr="001E1FBE" w:rsidRDefault="00F55058" w:rsidP="00F522B1">
            <w:pPr>
              <w:snapToGrid w:val="0"/>
              <w:jc w:val="center"/>
              <w:rPr>
                <w:color w:val="auto"/>
                <w:sz w:val="21"/>
                <w:szCs w:val="21"/>
              </w:rPr>
            </w:pPr>
            <w:r w:rsidRPr="001E1FBE">
              <w:rPr>
                <w:color w:val="auto"/>
                <w:sz w:val="21"/>
                <w:szCs w:val="21"/>
              </w:rPr>
              <w:t>生产、处置或储存能力增大，导致废水第一类污染物排放量增加的</w:t>
            </w:r>
          </w:p>
        </w:tc>
        <w:tc>
          <w:tcPr>
            <w:tcW w:w="2476" w:type="dxa"/>
            <w:shd w:val="clear" w:color="auto" w:fill="auto"/>
            <w:vAlign w:val="center"/>
          </w:tcPr>
          <w:p w:rsidR="00B835FA" w:rsidRDefault="00B835FA" w:rsidP="00F522B1">
            <w:pPr>
              <w:snapToGrid w:val="0"/>
              <w:jc w:val="center"/>
              <w:rPr>
                <w:color w:val="auto"/>
                <w:sz w:val="21"/>
                <w:szCs w:val="21"/>
              </w:rPr>
            </w:pPr>
            <w:r w:rsidRPr="001E1FBE">
              <w:rPr>
                <w:color w:val="auto"/>
                <w:sz w:val="21"/>
                <w:szCs w:val="21"/>
              </w:rPr>
              <w:t>生产、处置或储存能力</w:t>
            </w:r>
          </w:p>
          <w:p w:rsidR="00F55058" w:rsidRPr="001E1FBE" w:rsidRDefault="00B835FA" w:rsidP="00F522B1">
            <w:pPr>
              <w:snapToGrid w:val="0"/>
              <w:jc w:val="center"/>
              <w:rPr>
                <w:color w:val="auto"/>
                <w:sz w:val="21"/>
                <w:szCs w:val="21"/>
              </w:rPr>
            </w:pPr>
            <w:r>
              <w:rPr>
                <w:color w:val="auto"/>
                <w:sz w:val="21"/>
                <w:szCs w:val="21"/>
              </w:rPr>
              <w:t>未增大</w:t>
            </w:r>
          </w:p>
        </w:tc>
        <w:tc>
          <w:tcPr>
            <w:tcW w:w="995" w:type="dxa"/>
            <w:shd w:val="clear" w:color="auto" w:fill="auto"/>
            <w:vAlign w:val="center"/>
          </w:tcPr>
          <w:p w:rsidR="00F55058" w:rsidRPr="001E1FBE" w:rsidRDefault="00F55058" w:rsidP="00F522B1">
            <w:pPr>
              <w:snapToGrid w:val="0"/>
              <w:jc w:val="center"/>
              <w:rPr>
                <w:color w:val="auto"/>
                <w:sz w:val="21"/>
                <w:szCs w:val="21"/>
              </w:rPr>
            </w:pPr>
            <w:r w:rsidRPr="001E1FBE">
              <w:rPr>
                <w:color w:val="auto"/>
                <w:sz w:val="21"/>
                <w:szCs w:val="21"/>
              </w:rPr>
              <w:t>不属于</w:t>
            </w:r>
          </w:p>
        </w:tc>
      </w:tr>
      <w:tr w:rsidR="00F55058" w:rsidRPr="001E1FBE" w:rsidTr="00F522B1">
        <w:trPr>
          <w:trHeight w:val="340"/>
        </w:trPr>
        <w:tc>
          <w:tcPr>
            <w:tcW w:w="830" w:type="dxa"/>
            <w:vMerge/>
            <w:shd w:val="clear" w:color="auto" w:fill="auto"/>
            <w:vAlign w:val="center"/>
          </w:tcPr>
          <w:p w:rsidR="00F55058" w:rsidRPr="001E1FBE" w:rsidRDefault="00F55058" w:rsidP="00F522B1">
            <w:pPr>
              <w:snapToGrid w:val="0"/>
              <w:jc w:val="center"/>
              <w:rPr>
                <w:color w:val="auto"/>
                <w:sz w:val="21"/>
                <w:szCs w:val="21"/>
              </w:rPr>
            </w:pPr>
          </w:p>
        </w:tc>
        <w:tc>
          <w:tcPr>
            <w:tcW w:w="4430" w:type="dxa"/>
            <w:shd w:val="clear" w:color="auto" w:fill="auto"/>
            <w:vAlign w:val="center"/>
          </w:tcPr>
          <w:p w:rsidR="00F55058" w:rsidRPr="001E1FBE" w:rsidRDefault="00F55058" w:rsidP="00F522B1">
            <w:pPr>
              <w:snapToGrid w:val="0"/>
              <w:jc w:val="center"/>
              <w:rPr>
                <w:color w:val="auto"/>
                <w:sz w:val="21"/>
                <w:szCs w:val="21"/>
              </w:rPr>
            </w:pPr>
            <w:r w:rsidRPr="001E1FBE">
              <w:rPr>
                <w:color w:val="auto"/>
                <w:sz w:val="21"/>
                <w:szCs w:val="21"/>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w:t>
            </w:r>
            <w:r w:rsidRPr="001E1FBE">
              <w:rPr>
                <w:color w:val="auto"/>
                <w:sz w:val="21"/>
                <w:szCs w:val="21"/>
              </w:rPr>
              <w:t>10%</w:t>
            </w:r>
            <w:r w:rsidRPr="001E1FBE">
              <w:rPr>
                <w:color w:val="auto"/>
                <w:sz w:val="21"/>
                <w:szCs w:val="21"/>
              </w:rPr>
              <w:t>及以上的。</w:t>
            </w:r>
          </w:p>
        </w:tc>
        <w:tc>
          <w:tcPr>
            <w:tcW w:w="2476" w:type="dxa"/>
            <w:shd w:val="clear" w:color="auto" w:fill="auto"/>
            <w:vAlign w:val="center"/>
          </w:tcPr>
          <w:p w:rsidR="00B835FA" w:rsidRDefault="00B835FA" w:rsidP="00F522B1">
            <w:pPr>
              <w:snapToGrid w:val="0"/>
              <w:jc w:val="center"/>
              <w:rPr>
                <w:color w:val="auto"/>
                <w:sz w:val="21"/>
                <w:szCs w:val="21"/>
              </w:rPr>
            </w:pPr>
            <w:r w:rsidRPr="001E1FBE">
              <w:rPr>
                <w:color w:val="auto"/>
                <w:sz w:val="21"/>
                <w:szCs w:val="21"/>
              </w:rPr>
              <w:t>生产、处置或储存能力</w:t>
            </w:r>
          </w:p>
          <w:p w:rsidR="00F55058" w:rsidRPr="001E1FBE" w:rsidRDefault="00B835FA" w:rsidP="00F522B1">
            <w:pPr>
              <w:snapToGrid w:val="0"/>
              <w:jc w:val="center"/>
              <w:rPr>
                <w:color w:val="auto"/>
                <w:sz w:val="21"/>
                <w:szCs w:val="21"/>
              </w:rPr>
            </w:pPr>
            <w:r>
              <w:rPr>
                <w:color w:val="auto"/>
                <w:sz w:val="21"/>
                <w:szCs w:val="21"/>
              </w:rPr>
              <w:t>未增大</w:t>
            </w:r>
          </w:p>
        </w:tc>
        <w:tc>
          <w:tcPr>
            <w:tcW w:w="995" w:type="dxa"/>
            <w:shd w:val="clear" w:color="auto" w:fill="auto"/>
            <w:vAlign w:val="center"/>
          </w:tcPr>
          <w:p w:rsidR="00F55058" w:rsidRPr="001E1FBE" w:rsidRDefault="00F55058" w:rsidP="00F522B1">
            <w:pPr>
              <w:snapToGrid w:val="0"/>
              <w:jc w:val="center"/>
              <w:rPr>
                <w:color w:val="auto"/>
                <w:sz w:val="21"/>
                <w:szCs w:val="21"/>
              </w:rPr>
            </w:pPr>
            <w:r w:rsidRPr="001E1FBE">
              <w:rPr>
                <w:color w:val="auto"/>
                <w:sz w:val="21"/>
                <w:szCs w:val="21"/>
              </w:rPr>
              <w:t>不属于</w:t>
            </w:r>
          </w:p>
        </w:tc>
      </w:tr>
      <w:tr w:rsidR="00F55058" w:rsidRPr="001E1FBE" w:rsidTr="00F522B1">
        <w:trPr>
          <w:trHeight w:val="340"/>
        </w:trPr>
        <w:tc>
          <w:tcPr>
            <w:tcW w:w="830" w:type="dxa"/>
            <w:shd w:val="clear" w:color="auto" w:fill="auto"/>
            <w:vAlign w:val="center"/>
          </w:tcPr>
          <w:p w:rsidR="00F55058" w:rsidRPr="001E1FBE" w:rsidRDefault="00F55058" w:rsidP="00F522B1">
            <w:pPr>
              <w:snapToGrid w:val="0"/>
              <w:jc w:val="center"/>
              <w:rPr>
                <w:color w:val="auto"/>
                <w:sz w:val="21"/>
                <w:szCs w:val="21"/>
              </w:rPr>
            </w:pPr>
            <w:r w:rsidRPr="001E1FBE">
              <w:rPr>
                <w:color w:val="auto"/>
                <w:sz w:val="21"/>
                <w:szCs w:val="21"/>
              </w:rPr>
              <w:t>地点</w:t>
            </w:r>
          </w:p>
        </w:tc>
        <w:tc>
          <w:tcPr>
            <w:tcW w:w="4430" w:type="dxa"/>
            <w:shd w:val="clear" w:color="auto" w:fill="auto"/>
            <w:vAlign w:val="center"/>
          </w:tcPr>
          <w:p w:rsidR="00F55058" w:rsidRPr="001E1FBE" w:rsidRDefault="00F55058" w:rsidP="00F522B1">
            <w:pPr>
              <w:snapToGrid w:val="0"/>
              <w:jc w:val="center"/>
              <w:rPr>
                <w:color w:val="auto"/>
                <w:sz w:val="21"/>
                <w:szCs w:val="21"/>
              </w:rPr>
            </w:pPr>
            <w:r w:rsidRPr="001E1FBE">
              <w:rPr>
                <w:color w:val="auto"/>
                <w:sz w:val="21"/>
                <w:szCs w:val="21"/>
              </w:rPr>
              <w:t>重新选址；在原厂址附近调整（包括总平面布置变化）导致环境防护距离范围变化且新增敏感点的</w:t>
            </w:r>
          </w:p>
        </w:tc>
        <w:tc>
          <w:tcPr>
            <w:tcW w:w="2476" w:type="dxa"/>
            <w:shd w:val="clear" w:color="auto" w:fill="auto"/>
            <w:vAlign w:val="center"/>
          </w:tcPr>
          <w:p w:rsidR="00F55058" w:rsidRPr="001E1FBE" w:rsidRDefault="00A3046A" w:rsidP="00F522B1">
            <w:pPr>
              <w:snapToGrid w:val="0"/>
              <w:jc w:val="center"/>
              <w:rPr>
                <w:color w:val="auto"/>
                <w:sz w:val="21"/>
                <w:szCs w:val="21"/>
              </w:rPr>
            </w:pPr>
            <w:r w:rsidRPr="001E1FBE">
              <w:rPr>
                <w:rFonts w:hint="eastAsia"/>
                <w:color w:val="auto"/>
                <w:sz w:val="21"/>
                <w:szCs w:val="21"/>
              </w:rPr>
              <w:t>项目选址未调整</w:t>
            </w:r>
            <w:r w:rsidR="0005514B">
              <w:rPr>
                <w:rFonts w:hint="eastAsia"/>
                <w:color w:val="auto"/>
                <w:sz w:val="21"/>
                <w:szCs w:val="21"/>
              </w:rPr>
              <w:t>，</w:t>
            </w:r>
            <w:r w:rsidR="0005514B" w:rsidRPr="0005514B">
              <w:rPr>
                <w:rFonts w:hint="eastAsia"/>
                <w:color w:val="auto"/>
                <w:sz w:val="21"/>
                <w:szCs w:val="21"/>
              </w:rPr>
              <w:t>总平面布置</w:t>
            </w:r>
            <w:r w:rsidR="0005514B">
              <w:rPr>
                <w:rFonts w:hint="eastAsia"/>
                <w:color w:val="auto"/>
                <w:sz w:val="21"/>
                <w:szCs w:val="21"/>
              </w:rPr>
              <w:t>稍有</w:t>
            </w:r>
            <w:r w:rsidR="0005514B" w:rsidRPr="0005514B">
              <w:rPr>
                <w:rFonts w:hint="eastAsia"/>
                <w:color w:val="auto"/>
                <w:sz w:val="21"/>
                <w:szCs w:val="21"/>
              </w:rPr>
              <w:t>变化</w:t>
            </w:r>
            <w:r w:rsidR="0005514B">
              <w:rPr>
                <w:rFonts w:hint="eastAsia"/>
                <w:color w:val="auto"/>
                <w:sz w:val="21"/>
                <w:szCs w:val="21"/>
              </w:rPr>
              <w:t>，未</w:t>
            </w:r>
            <w:r w:rsidR="0005514B" w:rsidRPr="0005514B">
              <w:rPr>
                <w:rFonts w:hint="eastAsia"/>
                <w:color w:val="auto"/>
                <w:sz w:val="21"/>
                <w:szCs w:val="21"/>
              </w:rPr>
              <w:t>导致环境防护距离范围变化</w:t>
            </w:r>
            <w:r w:rsidR="0005514B">
              <w:rPr>
                <w:rFonts w:hint="eastAsia"/>
                <w:color w:val="auto"/>
                <w:sz w:val="21"/>
                <w:szCs w:val="21"/>
              </w:rPr>
              <w:t>，无</w:t>
            </w:r>
            <w:r w:rsidR="0005514B" w:rsidRPr="001E1FBE">
              <w:rPr>
                <w:color w:val="auto"/>
                <w:sz w:val="21"/>
                <w:szCs w:val="21"/>
              </w:rPr>
              <w:t>新增敏感点</w:t>
            </w:r>
          </w:p>
        </w:tc>
        <w:tc>
          <w:tcPr>
            <w:tcW w:w="995" w:type="dxa"/>
            <w:shd w:val="clear" w:color="auto" w:fill="auto"/>
            <w:vAlign w:val="center"/>
          </w:tcPr>
          <w:p w:rsidR="00F55058" w:rsidRPr="001E1FBE" w:rsidRDefault="00F55058" w:rsidP="00F522B1">
            <w:pPr>
              <w:snapToGrid w:val="0"/>
              <w:jc w:val="center"/>
              <w:rPr>
                <w:color w:val="auto"/>
                <w:sz w:val="21"/>
                <w:szCs w:val="21"/>
              </w:rPr>
            </w:pPr>
            <w:r w:rsidRPr="001E1FBE">
              <w:rPr>
                <w:color w:val="auto"/>
                <w:sz w:val="21"/>
                <w:szCs w:val="21"/>
              </w:rPr>
              <w:t>不属于</w:t>
            </w:r>
          </w:p>
        </w:tc>
      </w:tr>
      <w:tr w:rsidR="00F55058" w:rsidRPr="001E1FBE" w:rsidTr="00F522B1">
        <w:trPr>
          <w:trHeight w:val="340"/>
        </w:trPr>
        <w:tc>
          <w:tcPr>
            <w:tcW w:w="830" w:type="dxa"/>
            <w:vMerge w:val="restart"/>
            <w:shd w:val="clear" w:color="auto" w:fill="auto"/>
            <w:vAlign w:val="center"/>
          </w:tcPr>
          <w:p w:rsidR="00F55058" w:rsidRPr="001E1FBE" w:rsidRDefault="00F55058" w:rsidP="00F522B1">
            <w:pPr>
              <w:snapToGrid w:val="0"/>
              <w:jc w:val="center"/>
              <w:rPr>
                <w:color w:val="auto"/>
                <w:sz w:val="21"/>
                <w:szCs w:val="21"/>
              </w:rPr>
            </w:pPr>
            <w:r w:rsidRPr="001E1FBE">
              <w:rPr>
                <w:color w:val="auto"/>
                <w:sz w:val="21"/>
                <w:szCs w:val="21"/>
              </w:rPr>
              <w:t>生产工艺</w:t>
            </w:r>
          </w:p>
        </w:tc>
        <w:tc>
          <w:tcPr>
            <w:tcW w:w="4430" w:type="dxa"/>
            <w:shd w:val="clear" w:color="auto" w:fill="auto"/>
            <w:vAlign w:val="center"/>
          </w:tcPr>
          <w:p w:rsidR="00F55058" w:rsidRPr="001E1FBE" w:rsidRDefault="00F55058" w:rsidP="00F522B1">
            <w:pPr>
              <w:snapToGrid w:val="0"/>
              <w:jc w:val="center"/>
              <w:rPr>
                <w:color w:val="auto"/>
                <w:sz w:val="21"/>
                <w:szCs w:val="21"/>
              </w:rPr>
            </w:pPr>
            <w:r w:rsidRPr="001E1FBE">
              <w:rPr>
                <w:color w:val="auto"/>
                <w:sz w:val="21"/>
                <w:szCs w:val="21"/>
              </w:rPr>
              <w:t>新增产品品种或生产工艺（含主要生产装置、设备及配套设施）、主要原辅材料、燃料变化，导致以下情形之一：</w:t>
            </w:r>
          </w:p>
          <w:p w:rsidR="00F55058" w:rsidRPr="001E1FBE" w:rsidRDefault="00F55058" w:rsidP="00F522B1">
            <w:pPr>
              <w:snapToGrid w:val="0"/>
              <w:jc w:val="center"/>
              <w:rPr>
                <w:color w:val="auto"/>
                <w:sz w:val="21"/>
                <w:szCs w:val="21"/>
              </w:rPr>
            </w:pPr>
            <w:r w:rsidRPr="001E1FBE">
              <w:rPr>
                <w:color w:val="auto"/>
                <w:sz w:val="21"/>
                <w:szCs w:val="21"/>
              </w:rPr>
              <w:t>（</w:t>
            </w:r>
            <w:r w:rsidRPr="001E1FBE">
              <w:rPr>
                <w:color w:val="auto"/>
                <w:sz w:val="21"/>
                <w:szCs w:val="21"/>
              </w:rPr>
              <w:t>1</w:t>
            </w:r>
            <w:r w:rsidRPr="001E1FBE">
              <w:rPr>
                <w:color w:val="auto"/>
                <w:sz w:val="21"/>
                <w:szCs w:val="21"/>
              </w:rPr>
              <w:t>）新增排放污染物种类的（毒性、挥发性降低的除外）；</w:t>
            </w:r>
          </w:p>
          <w:p w:rsidR="00F55058" w:rsidRPr="001E1FBE" w:rsidRDefault="00F55058" w:rsidP="00F522B1">
            <w:pPr>
              <w:snapToGrid w:val="0"/>
              <w:jc w:val="center"/>
              <w:rPr>
                <w:color w:val="auto"/>
                <w:sz w:val="21"/>
                <w:szCs w:val="21"/>
              </w:rPr>
            </w:pPr>
            <w:r w:rsidRPr="001E1FBE">
              <w:rPr>
                <w:color w:val="auto"/>
                <w:sz w:val="21"/>
                <w:szCs w:val="21"/>
              </w:rPr>
              <w:t>（</w:t>
            </w:r>
            <w:r w:rsidRPr="001E1FBE">
              <w:rPr>
                <w:color w:val="auto"/>
                <w:sz w:val="21"/>
                <w:szCs w:val="21"/>
              </w:rPr>
              <w:t>2</w:t>
            </w:r>
            <w:r w:rsidRPr="001E1FBE">
              <w:rPr>
                <w:color w:val="auto"/>
                <w:sz w:val="21"/>
                <w:szCs w:val="21"/>
              </w:rPr>
              <w:t>）位于环境质量不达标区的建设项目相应污染物排放量增加的；</w:t>
            </w:r>
          </w:p>
          <w:p w:rsidR="00F55058" w:rsidRPr="001E1FBE" w:rsidRDefault="00F55058" w:rsidP="00F522B1">
            <w:pPr>
              <w:snapToGrid w:val="0"/>
              <w:jc w:val="center"/>
              <w:rPr>
                <w:color w:val="auto"/>
                <w:sz w:val="21"/>
                <w:szCs w:val="21"/>
              </w:rPr>
            </w:pPr>
            <w:r w:rsidRPr="001E1FBE">
              <w:rPr>
                <w:color w:val="auto"/>
                <w:sz w:val="21"/>
                <w:szCs w:val="21"/>
              </w:rPr>
              <w:t>（</w:t>
            </w:r>
            <w:r w:rsidRPr="001E1FBE">
              <w:rPr>
                <w:color w:val="auto"/>
                <w:sz w:val="21"/>
                <w:szCs w:val="21"/>
              </w:rPr>
              <w:t>3</w:t>
            </w:r>
            <w:r w:rsidRPr="001E1FBE">
              <w:rPr>
                <w:color w:val="auto"/>
                <w:sz w:val="21"/>
                <w:szCs w:val="21"/>
              </w:rPr>
              <w:t>）废水第一类污染物排放量增加的；</w:t>
            </w:r>
          </w:p>
          <w:p w:rsidR="00F55058" w:rsidRPr="001E1FBE" w:rsidRDefault="00F55058" w:rsidP="00F522B1">
            <w:pPr>
              <w:snapToGrid w:val="0"/>
              <w:jc w:val="center"/>
              <w:rPr>
                <w:color w:val="auto"/>
                <w:sz w:val="21"/>
                <w:szCs w:val="21"/>
              </w:rPr>
            </w:pPr>
            <w:r w:rsidRPr="001E1FBE">
              <w:rPr>
                <w:color w:val="auto"/>
                <w:sz w:val="21"/>
                <w:szCs w:val="21"/>
              </w:rPr>
              <w:lastRenderedPageBreak/>
              <w:t>（</w:t>
            </w:r>
            <w:r w:rsidRPr="001E1FBE">
              <w:rPr>
                <w:color w:val="auto"/>
                <w:sz w:val="21"/>
                <w:szCs w:val="21"/>
              </w:rPr>
              <w:t>4</w:t>
            </w:r>
            <w:r w:rsidRPr="001E1FBE">
              <w:rPr>
                <w:color w:val="auto"/>
                <w:sz w:val="21"/>
                <w:szCs w:val="21"/>
              </w:rPr>
              <w:t>）其他污染物排放量增加</w:t>
            </w:r>
            <w:r w:rsidRPr="001E1FBE">
              <w:rPr>
                <w:color w:val="auto"/>
                <w:sz w:val="21"/>
                <w:szCs w:val="21"/>
              </w:rPr>
              <w:t>10%</w:t>
            </w:r>
            <w:r w:rsidRPr="001E1FBE">
              <w:rPr>
                <w:color w:val="auto"/>
                <w:sz w:val="21"/>
                <w:szCs w:val="21"/>
              </w:rPr>
              <w:t>及以上的。</w:t>
            </w:r>
          </w:p>
        </w:tc>
        <w:tc>
          <w:tcPr>
            <w:tcW w:w="2476" w:type="dxa"/>
            <w:shd w:val="clear" w:color="auto" w:fill="auto"/>
            <w:vAlign w:val="center"/>
          </w:tcPr>
          <w:p w:rsidR="00F55058" w:rsidRPr="001E1FBE" w:rsidRDefault="00B835FA" w:rsidP="00F522B1">
            <w:pPr>
              <w:snapToGrid w:val="0"/>
              <w:jc w:val="center"/>
              <w:rPr>
                <w:color w:val="auto"/>
                <w:sz w:val="21"/>
                <w:szCs w:val="21"/>
              </w:rPr>
            </w:pPr>
            <w:r>
              <w:rPr>
                <w:color w:val="auto"/>
                <w:sz w:val="21"/>
                <w:szCs w:val="21"/>
              </w:rPr>
              <w:lastRenderedPageBreak/>
              <w:t>项目未</w:t>
            </w:r>
            <w:r w:rsidRPr="001E1FBE">
              <w:rPr>
                <w:color w:val="auto"/>
                <w:sz w:val="21"/>
                <w:szCs w:val="21"/>
              </w:rPr>
              <w:t>新增产品品种或生产工艺</w:t>
            </w:r>
          </w:p>
        </w:tc>
        <w:tc>
          <w:tcPr>
            <w:tcW w:w="995" w:type="dxa"/>
            <w:shd w:val="clear" w:color="auto" w:fill="auto"/>
            <w:vAlign w:val="center"/>
          </w:tcPr>
          <w:p w:rsidR="00F55058" w:rsidRPr="001E1FBE" w:rsidRDefault="00F55058" w:rsidP="00F522B1">
            <w:pPr>
              <w:snapToGrid w:val="0"/>
              <w:jc w:val="center"/>
              <w:rPr>
                <w:color w:val="auto"/>
                <w:sz w:val="21"/>
                <w:szCs w:val="21"/>
              </w:rPr>
            </w:pPr>
            <w:r w:rsidRPr="001E1FBE">
              <w:rPr>
                <w:color w:val="auto"/>
                <w:sz w:val="21"/>
                <w:szCs w:val="21"/>
              </w:rPr>
              <w:t>不属于</w:t>
            </w:r>
          </w:p>
        </w:tc>
      </w:tr>
      <w:tr w:rsidR="00F55058" w:rsidRPr="001E1FBE" w:rsidTr="00F522B1">
        <w:trPr>
          <w:trHeight w:val="340"/>
        </w:trPr>
        <w:tc>
          <w:tcPr>
            <w:tcW w:w="830" w:type="dxa"/>
            <w:vMerge/>
            <w:shd w:val="clear" w:color="auto" w:fill="auto"/>
            <w:vAlign w:val="center"/>
          </w:tcPr>
          <w:p w:rsidR="00F55058" w:rsidRPr="001E1FBE" w:rsidRDefault="00F55058" w:rsidP="00F522B1">
            <w:pPr>
              <w:snapToGrid w:val="0"/>
              <w:jc w:val="center"/>
              <w:rPr>
                <w:color w:val="auto"/>
                <w:sz w:val="21"/>
                <w:szCs w:val="21"/>
              </w:rPr>
            </w:pPr>
          </w:p>
        </w:tc>
        <w:tc>
          <w:tcPr>
            <w:tcW w:w="4430" w:type="dxa"/>
            <w:shd w:val="clear" w:color="auto" w:fill="auto"/>
            <w:vAlign w:val="center"/>
          </w:tcPr>
          <w:p w:rsidR="00F55058" w:rsidRPr="001E1FBE" w:rsidRDefault="00F55058" w:rsidP="00F522B1">
            <w:pPr>
              <w:snapToGrid w:val="0"/>
              <w:jc w:val="center"/>
              <w:rPr>
                <w:color w:val="auto"/>
                <w:sz w:val="21"/>
                <w:szCs w:val="21"/>
              </w:rPr>
            </w:pPr>
            <w:r w:rsidRPr="001E1FBE">
              <w:rPr>
                <w:color w:val="auto"/>
                <w:sz w:val="21"/>
                <w:szCs w:val="21"/>
              </w:rPr>
              <w:t>物料运输、装卸、贮存方式变化，导致大气污染物无组织排放量增加</w:t>
            </w:r>
            <w:r w:rsidRPr="001E1FBE">
              <w:rPr>
                <w:color w:val="auto"/>
                <w:sz w:val="21"/>
                <w:szCs w:val="21"/>
              </w:rPr>
              <w:t>10%</w:t>
            </w:r>
            <w:r w:rsidRPr="001E1FBE">
              <w:rPr>
                <w:color w:val="auto"/>
                <w:sz w:val="21"/>
                <w:szCs w:val="21"/>
              </w:rPr>
              <w:t>及以上的</w:t>
            </w:r>
          </w:p>
        </w:tc>
        <w:tc>
          <w:tcPr>
            <w:tcW w:w="2476" w:type="dxa"/>
            <w:shd w:val="clear" w:color="auto" w:fill="auto"/>
            <w:vAlign w:val="center"/>
          </w:tcPr>
          <w:p w:rsidR="00F55058" w:rsidRPr="001E1FBE" w:rsidRDefault="00F55058" w:rsidP="00F522B1">
            <w:pPr>
              <w:snapToGrid w:val="0"/>
              <w:jc w:val="center"/>
              <w:rPr>
                <w:color w:val="auto"/>
                <w:sz w:val="21"/>
                <w:szCs w:val="21"/>
              </w:rPr>
            </w:pPr>
            <w:r w:rsidRPr="001E1FBE">
              <w:rPr>
                <w:color w:val="auto"/>
                <w:sz w:val="21"/>
                <w:szCs w:val="21"/>
              </w:rPr>
              <w:t>物料运输、装卸、贮存方式未变化</w:t>
            </w:r>
          </w:p>
        </w:tc>
        <w:tc>
          <w:tcPr>
            <w:tcW w:w="995" w:type="dxa"/>
            <w:shd w:val="clear" w:color="auto" w:fill="auto"/>
            <w:vAlign w:val="center"/>
          </w:tcPr>
          <w:p w:rsidR="00F55058" w:rsidRPr="001E1FBE" w:rsidRDefault="00F55058" w:rsidP="00F522B1">
            <w:pPr>
              <w:snapToGrid w:val="0"/>
              <w:jc w:val="center"/>
              <w:rPr>
                <w:color w:val="auto"/>
                <w:sz w:val="21"/>
                <w:szCs w:val="21"/>
              </w:rPr>
            </w:pPr>
            <w:r w:rsidRPr="001E1FBE">
              <w:rPr>
                <w:color w:val="auto"/>
                <w:sz w:val="21"/>
                <w:szCs w:val="21"/>
              </w:rPr>
              <w:t>不属于</w:t>
            </w:r>
          </w:p>
        </w:tc>
      </w:tr>
      <w:tr w:rsidR="00F55058" w:rsidRPr="001E1FBE" w:rsidTr="00F522B1">
        <w:trPr>
          <w:trHeight w:val="340"/>
        </w:trPr>
        <w:tc>
          <w:tcPr>
            <w:tcW w:w="830" w:type="dxa"/>
            <w:vMerge w:val="restart"/>
            <w:shd w:val="clear" w:color="auto" w:fill="auto"/>
            <w:vAlign w:val="center"/>
          </w:tcPr>
          <w:p w:rsidR="00F55058" w:rsidRPr="001E1FBE" w:rsidRDefault="00F55058" w:rsidP="00F522B1">
            <w:pPr>
              <w:snapToGrid w:val="0"/>
              <w:jc w:val="center"/>
              <w:rPr>
                <w:color w:val="auto"/>
                <w:sz w:val="21"/>
                <w:szCs w:val="21"/>
              </w:rPr>
            </w:pPr>
            <w:r w:rsidRPr="001E1FBE">
              <w:rPr>
                <w:color w:val="auto"/>
                <w:sz w:val="21"/>
                <w:szCs w:val="21"/>
              </w:rPr>
              <w:t>环境保护措施</w:t>
            </w:r>
          </w:p>
        </w:tc>
        <w:tc>
          <w:tcPr>
            <w:tcW w:w="4430" w:type="dxa"/>
            <w:shd w:val="clear" w:color="auto" w:fill="auto"/>
            <w:vAlign w:val="center"/>
          </w:tcPr>
          <w:p w:rsidR="00F55058" w:rsidRPr="001E1FBE" w:rsidRDefault="00F55058" w:rsidP="00F522B1">
            <w:pPr>
              <w:snapToGrid w:val="0"/>
              <w:jc w:val="center"/>
              <w:rPr>
                <w:color w:val="auto"/>
                <w:sz w:val="21"/>
                <w:szCs w:val="21"/>
              </w:rPr>
            </w:pPr>
            <w:r w:rsidRPr="001E1FBE">
              <w:rPr>
                <w:color w:val="auto"/>
                <w:sz w:val="21"/>
                <w:szCs w:val="21"/>
              </w:rPr>
              <w:t>废气、废水污染防治措施变化，导致第</w:t>
            </w:r>
            <w:r w:rsidRPr="001E1FBE">
              <w:rPr>
                <w:color w:val="auto"/>
                <w:sz w:val="21"/>
                <w:szCs w:val="21"/>
              </w:rPr>
              <w:t>6</w:t>
            </w:r>
            <w:r w:rsidRPr="001E1FBE">
              <w:rPr>
                <w:color w:val="auto"/>
                <w:sz w:val="21"/>
                <w:szCs w:val="21"/>
              </w:rPr>
              <w:t>条中所列情形之一（废气无组织排放改为有组织排放、污染防治措施强化或改进的除外）或大气污染物无组织排放量增加</w:t>
            </w:r>
            <w:r w:rsidRPr="001E1FBE">
              <w:rPr>
                <w:color w:val="auto"/>
                <w:sz w:val="21"/>
                <w:szCs w:val="21"/>
              </w:rPr>
              <w:t>10%</w:t>
            </w:r>
            <w:r w:rsidRPr="001E1FBE">
              <w:rPr>
                <w:color w:val="auto"/>
                <w:sz w:val="21"/>
                <w:szCs w:val="21"/>
              </w:rPr>
              <w:t>及以上的</w:t>
            </w:r>
          </w:p>
        </w:tc>
        <w:tc>
          <w:tcPr>
            <w:tcW w:w="2476" w:type="dxa"/>
            <w:shd w:val="clear" w:color="auto" w:fill="auto"/>
            <w:vAlign w:val="center"/>
          </w:tcPr>
          <w:p w:rsidR="00F55058" w:rsidRPr="001E1FBE" w:rsidRDefault="004869D7" w:rsidP="00F522B1">
            <w:pPr>
              <w:snapToGrid w:val="0"/>
              <w:jc w:val="center"/>
              <w:rPr>
                <w:color w:val="auto"/>
                <w:sz w:val="21"/>
                <w:szCs w:val="21"/>
              </w:rPr>
            </w:pPr>
            <w:r>
              <w:rPr>
                <w:rFonts w:hint="eastAsia"/>
                <w:color w:val="auto"/>
                <w:sz w:val="21"/>
                <w:szCs w:val="21"/>
              </w:rPr>
              <w:t>污水处理站工艺由</w:t>
            </w:r>
            <w:r w:rsidRPr="004635FB">
              <w:rPr>
                <w:color w:val="auto"/>
                <w:sz w:val="21"/>
                <w:szCs w:val="21"/>
              </w:rPr>
              <w:t>“</w:t>
            </w:r>
            <w:r w:rsidRPr="004635FB">
              <w:rPr>
                <w:color w:val="auto"/>
                <w:sz w:val="21"/>
                <w:szCs w:val="21"/>
              </w:rPr>
              <w:t>调节</w:t>
            </w:r>
            <w:r w:rsidRPr="004635FB">
              <w:rPr>
                <w:color w:val="auto"/>
                <w:sz w:val="21"/>
                <w:szCs w:val="21"/>
              </w:rPr>
              <w:t>-</w:t>
            </w:r>
            <w:r w:rsidRPr="004635FB">
              <w:rPr>
                <w:color w:val="auto"/>
                <w:sz w:val="21"/>
                <w:szCs w:val="21"/>
              </w:rPr>
              <w:t>酸化水解</w:t>
            </w:r>
            <w:r w:rsidRPr="004635FB">
              <w:rPr>
                <w:color w:val="auto"/>
                <w:sz w:val="21"/>
                <w:szCs w:val="21"/>
              </w:rPr>
              <w:t>-</w:t>
            </w:r>
            <w:r w:rsidRPr="004635FB">
              <w:rPr>
                <w:color w:val="auto"/>
                <w:sz w:val="21"/>
                <w:szCs w:val="21"/>
              </w:rPr>
              <w:t>接触氧化</w:t>
            </w:r>
            <w:r w:rsidRPr="004635FB">
              <w:rPr>
                <w:color w:val="auto"/>
                <w:sz w:val="21"/>
                <w:szCs w:val="21"/>
              </w:rPr>
              <w:t>-</w:t>
            </w:r>
            <w:r w:rsidRPr="004635FB">
              <w:rPr>
                <w:color w:val="auto"/>
                <w:sz w:val="21"/>
                <w:szCs w:val="21"/>
              </w:rPr>
              <w:t>沉淀</w:t>
            </w:r>
            <w:r w:rsidRPr="004635FB">
              <w:rPr>
                <w:color w:val="auto"/>
                <w:sz w:val="21"/>
                <w:szCs w:val="21"/>
              </w:rPr>
              <w:t>-</w:t>
            </w:r>
            <w:r w:rsidRPr="004635FB">
              <w:rPr>
                <w:color w:val="auto"/>
                <w:sz w:val="21"/>
                <w:szCs w:val="21"/>
              </w:rPr>
              <w:t>消毒</w:t>
            </w:r>
            <w:r w:rsidRPr="004635FB">
              <w:rPr>
                <w:color w:val="auto"/>
                <w:sz w:val="21"/>
                <w:szCs w:val="21"/>
              </w:rPr>
              <w:t>”</w:t>
            </w:r>
            <w:r>
              <w:rPr>
                <w:rFonts w:hint="eastAsia"/>
                <w:color w:val="auto"/>
                <w:sz w:val="21"/>
                <w:szCs w:val="21"/>
              </w:rPr>
              <w:t>变更为“调节</w:t>
            </w:r>
            <w:r>
              <w:rPr>
                <w:rFonts w:hint="eastAsia"/>
                <w:color w:val="auto"/>
                <w:sz w:val="21"/>
                <w:szCs w:val="21"/>
              </w:rPr>
              <w:t>+</w:t>
            </w:r>
            <w:r>
              <w:rPr>
                <w:rFonts w:hint="eastAsia"/>
                <w:color w:val="auto"/>
                <w:sz w:val="21"/>
                <w:szCs w:val="21"/>
              </w:rPr>
              <w:t>混凝沉淀</w:t>
            </w:r>
            <w:r>
              <w:rPr>
                <w:rFonts w:hint="eastAsia"/>
                <w:color w:val="auto"/>
                <w:sz w:val="21"/>
                <w:szCs w:val="21"/>
              </w:rPr>
              <w:t>+</w:t>
            </w:r>
            <w:r>
              <w:rPr>
                <w:rFonts w:hint="eastAsia"/>
                <w:color w:val="auto"/>
                <w:sz w:val="21"/>
                <w:szCs w:val="21"/>
              </w:rPr>
              <w:t>过滤</w:t>
            </w:r>
            <w:r>
              <w:rPr>
                <w:rFonts w:hint="eastAsia"/>
                <w:color w:val="auto"/>
                <w:sz w:val="21"/>
                <w:szCs w:val="21"/>
              </w:rPr>
              <w:t>+</w:t>
            </w:r>
            <w:r>
              <w:rPr>
                <w:rFonts w:hint="eastAsia"/>
                <w:color w:val="auto"/>
                <w:sz w:val="21"/>
                <w:szCs w:val="21"/>
              </w:rPr>
              <w:t>消毒”，处理能力</w:t>
            </w:r>
            <w:r w:rsidR="005A6714">
              <w:rPr>
                <w:rFonts w:hint="eastAsia"/>
                <w:color w:val="auto"/>
                <w:sz w:val="21"/>
                <w:szCs w:val="21"/>
              </w:rPr>
              <w:t>由</w:t>
            </w:r>
            <w:r>
              <w:rPr>
                <w:rFonts w:hint="eastAsia"/>
                <w:color w:val="auto"/>
                <w:sz w:val="21"/>
                <w:szCs w:val="21"/>
              </w:rPr>
              <w:t>1m</w:t>
            </w:r>
            <w:r w:rsidRPr="004635FB">
              <w:rPr>
                <w:rFonts w:hint="eastAsia"/>
                <w:color w:val="auto"/>
                <w:sz w:val="21"/>
                <w:szCs w:val="21"/>
                <w:vertAlign w:val="superscript"/>
              </w:rPr>
              <w:t>3</w:t>
            </w:r>
            <w:r>
              <w:rPr>
                <w:rFonts w:hint="eastAsia"/>
                <w:color w:val="auto"/>
                <w:sz w:val="21"/>
                <w:szCs w:val="21"/>
              </w:rPr>
              <w:t>/d</w:t>
            </w:r>
            <w:r>
              <w:rPr>
                <w:rFonts w:hint="eastAsia"/>
                <w:color w:val="auto"/>
                <w:sz w:val="21"/>
                <w:szCs w:val="21"/>
              </w:rPr>
              <w:t>提高到</w:t>
            </w:r>
            <w:r>
              <w:rPr>
                <w:rFonts w:hint="eastAsia"/>
                <w:color w:val="auto"/>
                <w:sz w:val="21"/>
                <w:szCs w:val="21"/>
              </w:rPr>
              <w:t>8m</w:t>
            </w:r>
            <w:r w:rsidRPr="004635FB">
              <w:rPr>
                <w:rFonts w:hint="eastAsia"/>
                <w:color w:val="auto"/>
                <w:sz w:val="21"/>
                <w:szCs w:val="21"/>
                <w:vertAlign w:val="superscript"/>
              </w:rPr>
              <w:t>3</w:t>
            </w:r>
            <w:r>
              <w:rPr>
                <w:rFonts w:hint="eastAsia"/>
                <w:color w:val="auto"/>
                <w:sz w:val="21"/>
                <w:szCs w:val="21"/>
              </w:rPr>
              <w:t>/d</w:t>
            </w:r>
            <w:r>
              <w:rPr>
                <w:rFonts w:hint="eastAsia"/>
                <w:color w:val="auto"/>
                <w:sz w:val="21"/>
                <w:szCs w:val="21"/>
              </w:rPr>
              <w:t>，</w:t>
            </w:r>
            <w:r w:rsidR="00D9573A">
              <w:rPr>
                <w:rFonts w:hint="eastAsia"/>
                <w:color w:val="auto"/>
                <w:sz w:val="21"/>
                <w:szCs w:val="21"/>
              </w:rPr>
              <w:t>废水排放量不增加</w:t>
            </w:r>
            <w:r>
              <w:rPr>
                <w:rFonts w:hint="eastAsia"/>
                <w:color w:val="auto"/>
                <w:sz w:val="21"/>
                <w:szCs w:val="21"/>
              </w:rPr>
              <w:t>，废水中污染物排放量不增加</w:t>
            </w:r>
          </w:p>
        </w:tc>
        <w:tc>
          <w:tcPr>
            <w:tcW w:w="995" w:type="dxa"/>
            <w:shd w:val="clear" w:color="auto" w:fill="auto"/>
            <w:vAlign w:val="center"/>
          </w:tcPr>
          <w:p w:rsidR="00F55058" w:rsidRPr="001E1FBE" w:rsidRDefault="00F55058" w:rsidP="00F522B1">
            <w:pPr>
              <w:snapToGrid w:val="0"/>
              <w:jc w:val="center"/>
              <w:rPr>
                <w:color w:val="auto"/>
                <w:sz w:val="21"/>
                <w:szCs w:val="21"/>
              </w:rPr>
            </w:pPr>
            <w:r w:rsidRPr="001E1FBE">
              <w:rPr>
                <w:color w:val="auto"/>
                <w:sz w:val="21"/>
                <w:szCs w:val="21"/>
              </w:rPr>
              <w:t>不属于</w:t>
            </w:r>
          </w:p>
        </w:tc>
      </w:tr>
      <w:tr w:rsidR="00F55058" w:rsidRPr="001E1FBE" w:rsidTr="00F522B1">
        <w:trPr>
          <w:trHeight w:val="340"/>
        </w:trPr>
        <w:tc>
          <w:tcPr>
            <w:tcW w:w="830" w:type="dxa"/>
            <w:vMerge/>
            <w:shd w:val="clear" w:color="auto" w:fill="auto"/>
            <w:vAlign w:val="center"/>
          </w:tcPr>
          <w:p w:rsidR="00F55058" w:rsidRPr="001E1FBE" w:rsidRDefault="00F55058" w:rsidP="00F522B1">
            <w:pPr>
              <w:snapToGrid w:val="0"/>
              <w:jc w:val="center"/>
              <w:rPr>
                <w:color w:val="auto"/>
                <w:sz w:val="21"/>
                <w:szCs w:val="21"/>
              </w:rPr>
            </w:pPr>
          </w:p>
        </w:tc>
        <w:tc>
          <w:tcPr>
            <w:tcW w:w="4430" w:type="dxa"/>
            <w:shd w:val="clear" w:color="auto" w:fill="auto"/>
            <w:vAlign w:val="center"/>
          </w:tcPr>
          <w:p w:rsidR="00F55058" w:rsidRPr="001E1FBE" w:rsidRDefault="00F55058" w:rsidP="00F522B1">
            <w:pPr>
              <w:snapToGrid w:val="0"/>
              <w:jc w:val="center"/>
              <w:rPr>
                <w:color w:val="auto"/>
                <w:sz w:val="21"/>
                <w:szCs w:val="21"/>
              </w:rPr>
            </w:pPr>
            <w:r w:rsidRPr="001E1FBE">
              <w:rPr>
                <w:color w:val="auto"/>
                <w:sz w:val="21"/>
                <w:szCs w:val="21"/>
              </w:rPr>
              <w:t>新增废水直接排放口；废水由间接排放改为直接排放；废水直接排放口位置变化，导致不利环境影响加重的</w:t>
            </w:r>
          </w:p>
        </w:tc>
        <w:tc>
          <w:tcPr>
            <w:tcW w:w="2476" w:type="dxa"/>
            <w:shd w:val="clear" w:color="auto" w:fill="auto"/>
            <w:vAlign w:val="center"/>
          </w:tcPr>
          <w:p w:rsidR="00F55058" w:rsidRPr="001E1FBE" w:rsidRDefault="007445BD" w:rsidP="00F522B1">
            <w:pPr>
              <w:snapToGrid w:val="0"/>
              <w:jc w:val="center"/>
              <w:rPr>
                <w:color w:val="auto"/>
                <w:sz w:val="21"/>
                <w:szCs w:val="21"/>
              </w:rPr>
            </w:pPr>
            <w:r>
              <w:rPr>
                <w:rFonts w:hint="eastAsia"/>
                <w:color w:val="auto"/>
                <w:sz w:val="21"/>
                <w:szCs w:val="21"/>
              </w:rPr>
              <w:t>项目未新增废水直接排放口，废水排放方式未变化</w:t>
            </w:r>
          </w:p>
        </w:tc>
        <w:tc>
          <w:tcPr>
            <w:tcW w:w="995" w:type="dxa"/>
            <w:shd w:val="clear" w:color="auto" w:fill="auto"/>
            <w:vAlign w:val="center"/>
          </w:tcPr>
          <w:p w:rsidR="00F55058" w:rsidRPr="001E1FBE" w:rsidRDefault="00F55058" w:rsidP="00F522B1">
            <w:pPr>
              <w:snapToGrid w:val="0"/>
              <w:jc w:val="center"/>
              <w:rPr>
                <w:color w:val="auto"/>
                <w:sz w:val="21"/>
                <w:szCs w:val="21"/>
              </w:rPr>
            </w:pPr>
            <w:r w:rsidRPr="001E1FBE">
              <w:rPr>
                <w:color w:val="auto"/>
                <w:sz w:val="21"/>
                <w:szCs w:val="21"/>
              </w:rPr>
              <w:t>不属于</w:t>
            </w:r>
          </w:p>
        </w:tc>
      </w:tr>
      <w:tr w:rsidR="00F55058" w:rsidRPr="001E1FBE" w:rsidTr="00F522B1">
        <w:trPr>
          <w:trHeight w:val="340"/>
        </w:trPr>
        <w:tc>
          <w:tcPr>
            <w:tcW w:w="830" w:type="dxa"/>
            <w:vMerge/>
            <w:shd w:val="clear" w:color="auto" w:fill="auto"/>
            <w:vAlign w:val="center"/>
          </w:tcPr>
          <w:p w:rsidR="00F55058" w:rsidRPr="001E1FBE" w:rsidRDefault="00F55058" w:rsidP="00F522B1">
            <w:pPr>
              <w:snapToGrid w:val="0"/>
              <w:jc w:val="center"/>
              <w:rPr>
                <w:color w:val="auto"/>
                <w:sz w:val="21"/>
                <w:szCs w:val="21"/>
              </w:rPr>
            </w:pPr>
          </w:p>
        </w:tc>
        <w:tc>
          <w:tcPr>
            <w:tcW w:w="4430" w:type="dxa"/>
            <w:shd w:val="clear" w:color="auto" w:fill="auto"/>
            <w:vAlign w:val="center"/>
          </w:tcPr>
          <w:p w:rsidR="00F55058" w:rsidRPr="001E1FBE" w:rsidRDefault="00F55058" w:rsidP="00F522B1">
            <w:pPr>
              <w:snapToGrid w:val="0"/>
              <w:jc w:val="center"/>
              <w:rPr>
                <w:color w:val="auto"/>
                <w:sz w:val="21"/>
                <w:szCs w:val="21"/>
              </w:rPr>
            </w:pPr>
            <w:r w:rsidRPr="001E1FBE">
              <w:rPr>
                <w:color w:val="auto"/>
                <w:sz w:val="21"/>
                <w:szCs w:val="21"/>
              </w:rPr>
              <w:t>新增废气主要排放口（废气无组织排放改为有组织排放的除外）；主要排放口排气筒高度降低</w:t>
            </w:r>
            <w:r w:rsidRPr="001E1FBE">
              <w:rPr>
                <w:color w:val="auto"/>
                <w:sz w:val="21"/>
                <w:szCs w:val="21"/>
              </w:rPr>
              <w:t>10%</w:t>
            </w:r>
            <w:r w:rsidRPr="001E1FBE">
              <w:rPr>
                <w:color w:val="auto"/>
                <w:sz w:val="21"/>
                <w:szCs w:val="21"/>
              </w:rPr>
              <w:t>及以上的</w:t>
            </w:r>
          </w:p>
        </w:tc>
        <w:tc>
          <w:tcPr>
            <w:tcW w:w="2476" w:type="dxa"/>
            <w:shd w:val="clear" w:color="auto" w:fill="auto"/>
            <w:vAlign w:val="center"/>
          </w:tcPr>
          <w:p w:rsidR="00F55058" w:rsidRPr="001E1FBE" w:rsidRDefault="00F55058" w:rsidP="00F522B1">
            <w:pPr>
              <w:snapToGrid w:val="0"/>
              <w:jc w:val="center"/>
              <w:rPr>
                <w:color w:val="auto"/>
                <w:sz w:val="21"/>
                <w:szCs w:val="21"/>
              </w:rPr>
            </w:pPr>
            <w:r w:rsidRPr="001E1FBE">
              <w:rPr>
                <w:color w:val="auto"/>
                <w:sz w:val="21"/>
                <w:szCs w:val="21"/>
              </w:rPr>
              <w:t>废气排气筒高度</w:t>
            </w:r>
            <w:r w:rsidR="00523BD5" w:rsidRPr="001E1FBE">
              <w:rPr>
                <w:rFonts w:hint="eastAsia"/>
                <w:color w:val="auto"/>
                <w:sz w:val="21"/>
                <w:szCs w:val="21"/>
              </w:rPr>
              <w:t>由</w:t>
            </w:r>
            <w:r w:rsidR="0005514B">
              <w:rPr>
                <w:color w:val="auto"/>
                <w:sz w:val="21"/>
                <w:szCs w:val="21"/>
              </w:rPr>
              <w:t>15</w:t>
            </w:r>
            <w:r w:rsidR="00523BD5" w:rsidRPr="001E1FBE">
              <w:rPr>
                <w:rFonts w:hint="eastAsia"/>
                <w:color w:val="auto"/>
                <w:sz w:val="21"/>
                <w:szCs w:val="21"/>
              </w:rPr>
              <w:t>m</w:t>
            </w:r>
            <w:r w:rsidRPr="001E1FBE">
              <w:rPr>
                <w:color w:val="auto"/>
                <w:sz w:val="21"/>
                <w:szCs w:val="21"/>
              </w:rPr>
              <w:t>增高</w:t>
            </w:r>
            <w:r w:rsidR="00523BD5" w:rsidRPr="001E1FBE">
              <w:rPr>
                <w:rFonts w:hint="eastAsia"/>
                <w:color w:val="auto"/>
                <w:sz w:val="21"/>
                <w:szCs w:val="21"/>
              </w:rPr>
              <w:t>到</w:t>
            </w:r>
            <w:r w:rsidR="0005514B">
              <w:rPr>
                <w:color w:val="auto"/>
                <w:sz w:val="21"/>
                <w:szCs w:val="21"/>
              </w:rPr>
              <w:t>20</w:t>
            </w:r>
            <w:r w:rsidR="00523BD5" w:rsidRPr="001E1FBE">
              <w:rPr>
                <w:rFonts w:hint="eastAsia"/>
                <w:color w:val="auto"/>
                <w:sz w:val="21"/>
                <w:szCs w:val="21"/>
              </w:rPr>
              <w:t>m</w:t>
            </w:r>
            <w:r w:rsidR="007445BD">
              <w:rPr>
                <w:rFonts w:hint="eastAsia"/>
                <w:color w:val="auto"/>
                <w:sz w:val="21"/>
                <w:szCs w:val="21"/>
              </w:rPr>
              <w:t>，属于环保措施优化</w:t>
            </w:r>
          </w:p>
        </w:tc>
        <w:tc>
          <w:tcPr>
            <w:tcW w:w="995" w:type="dxa"/>
            <w:shd w:val="clear" w:color="auto" w:fill="auto"/>
            <w:vAlign w:val="center"/>
          </w:tcPr>
          <w:p w:rsidR="00F55058" w:rsidRPr="001E1FBE" w:rsidRDefault="00F55058" w:rsidP="00F522B1">
            <w:pPr>
              <w:snapToGrid w:val="0"/>
              <w:jc w:val="center"/>
              <w:rPr>
                <w:color w:val="auto"/>
                <w:sz w:val="21"/>
                <w:szCs w:val="21"/>
              </w:rPr>
            </w:pPr>
            <w:r w:rsidRPr="001E1FBE">
              <w:rPr>
                <w:color w:val="auto"/>
                <w:sz w:val="21"/>
                <w:szCs w:val="21"/>
              </w:rPr>
              <w:t>不属于</w:t>
            </w:r>
          </w:p>
        </w:tc>
      </w:tr>
      <w:tr w:rsidR="00F55058" w:rsidRPr="001E1FBE" w:rsidTr="00F522B1">
        <w:trPr>
          <w:trHeight w:val="340"/>
        </w:trPr>
        <w:tc>
          <w:tcPr>
            <w:tcW w:w="830" w:type="dxa"/>
            <w:vMerge/>
            <w:shd w:val="clear" w:color="auto" w:fill="auto"/>
            <w:vAlign w:val="center"/>
          </w:tcPr>
          <w:p w:rsidR="00F55058" w:rsidRPr="001E1FBE" w:rsidRDefault="00F55058" w:rsidP="00F522B1">
            <w:pPr>
              <w:snapToGrid w:val="0"/>
              <w:jc w:val="center"/>
              <w:rPr>
                <w:color w:val="auto"/>
                <w:sz w:val="21"/>
                <w:szCs w:val="21"/>
              </w:rPr>
            </w:pPr>
          </w:p>
        </w:tc>
        <w:tc>
          <w:tcPr>
            <w:tcW w:w="4430" w:type="dxa"/>
            <w:shd w:val="clear" w:color="auto" w:fill="auto"/>
            <w:vAlign w:val="center"/>
          </w:tcPr>
          <w:p w:rsidR="00F55058" w:rsidRPr="001E1FBE" w:rsidRDefault="00F55058" w:rsidP="00F522B1">
            <w:pPr>
              <w:snapToGrid w:val="0"/>
              <w:jc w:val="center"/>
              <w:rPr>
                <w:color w:val="auto"/>
                <w:sz w:val="21"/>
                <w:szCs w:val="21"/>
              </w:rPr>
            </w:pPr>
            <w:r w:rsidRPr="001E1FBE">
              <w:rPr>
                <w:color w:val="auto"/>
                <w:sz w:val="21"/>
                <w:szCs w:val="21"/>
              </w:rPr>
              <w:t>噪声、土壤或地下水污染防治措施变化，导致不利环境影响加重的</w:t>
            </w:r>
          </w:p>
        </w:tc>
        <w:tc>
          <w:tcPr>
            <w:tcW w:w="2476" w:type="dxa"/>
            <w:shd w:val="clear" w:color="auto" w:fill="auto"/>
            <w:vAlign w:val="center"/>
          </w:tcPr>
          <w:p w:rsidR="00F55058" w:rsidRPr="001E1FBE" w:rsidRDefault="00F55058" w:rsidP="00F522B1">
            <w:pPr>
              <w:snapToGrid w:val="0"/>
              <w:jc w:val="center"/>
              <w:rPr>
                <w:color w:val="auto"/>
                <w:sz w:val="21"/>
                <w:szCs w:val="21"/>
              </w:rPr>
            </w:pPr>
            <w:r w:rsidRPr="001E1FBE">
              <w:rPr>
                <w:color w:val="auto"/>
                <w:sz w:val="21"/>
                <w:szCs w:val="21"/>
              </w:rPr>
              <w:t>不涉及</w:t>
            </w:r>
          </w:p>
        </w:tc>
        <w:tc>
          <w:tcPr>
            <w:tcW w:w="995" w:type="dxa"/>
            <w:shd w:val="clear" w:color="auto" w:fill="auto"/>
            <w:vAlign w:val="center"/>
          </w:tcPr>
          <w:p w:rsidR="00F55058" w:rsidRPr="001E1FBE" w:rsidRDefault="00F55058" w:rsidP="00F522B1">
            <w:pPr>
              <w:snapToGrid w:val="0"/>
              <w:jc w:val="center"/>
              <w:rPr>
                <w:color w:val="auto"/>
                <w:sz w:val="21"/>
                <w:szCs w:val="21"/>
              </w:rPr>
            </w:pPr>
            <w:r w:rsidRPr="001E1FBE">
              <w:rPr>
                <w:color w:val="auto"/>
                <w:sz w:val="21"/>
                <w:szCs w:val="21"/>
              </w:rPr>
              <w:t>不属于</w:t>
            </w:r>
          </w:p>
        </w:tc>
      </w:tr>
      <w:tr w:rsidR="00F55058" w:rsidRPr="001E1FBE" w:rsidTr="00F522B1">
        <w:trPr>
          <w:trHeight w:val="340"/>
        </w:trPr>
        <w:tc>
          <w:tcPr>
            <w:tcW w:w="830" w:type="dxa"/>
            <w:vMerge/>
            <w:shd w:val="clear" w:color="auto" w:fill="auto"/>
            <w:vAlign w:val="center"/>
          </w:tcPr>
          <w:p w:rsidR="00F55058" w:rsidRPr="001E1FBE" w:rsidRDefault="00F55058" w:rsidP="00F522B1">
            <w:pPr>
              <w:snapToGrid w:val="0"/>
              <w:jc w:val="center"/>
              <w:rPr>
                <w:color w:val="auto"/>
                <w:sz w:val="21"/>
                <w:szCs w:val="21"/>
              </w:rPr>
            </w:pPr>
          </w:p>
        </w:tc>
        <w:tc>
          <w:tcPr>
            <w:tcW w:w="4430" w:type="dxa"/>
            <w:shd w:val="clear" w:color="auto" w:fill="auto"/>
            <w:vAlign w:val="center"/>
          </w:tcPr>
          <w:p w:rsidR="00F55058" w:rsidRPr="001E1FBE" w:rsidRDefault="00F55058" w:rsidP="00F522B1">
            <w:pPr>
              <w:snapToGrid w:val="0"/>
              <w:jc w:val="center"/>
              <w:rPr>
                <w:color w:val="auto"/>
                <w:sz w:val="21"/>
                <w:szCs w:val="21"/>
              </w:rPr>
            </w:pPr>
            <w:r w:rsidRPr="001E1FBE">
              <w:rPr>
                <w:color w:val="auto"/>
                <w:sz w:val="21"/>
                <w:szCs w:val="21"/>
              </w:rPr>
              <w:t>固体废物利用处置方式由委托外单位利用处置改为自行利用处置的（自行利用处置设施单独开展环境影响评价的除外）；固体废物自行处置方式变化，导致不利环境影响加重的</w:t>
            </w:r>
          </w:p>
        </w:tc>
        <w:tc>
          <w:tcPr>
            <w:tcW w:w="2476" w:type="dxa"/>
            <w:shd w:val="clear" w:color="auto" w:fill="auto"/>
            <w:vAlign w:val="center"/>
          </w:tcPr>
          <w:p w:rsidR="00F55058" w:rsidRPr="001E1FBE" w:rsidRDefault="00F55058" w:rsidP="00F522B1">
            <w:pPr>
              <w:snapToGrid w:val="0"/>
              <w:jc w:val="center"/>
              <w:rPr>
                <w:color w:val="auto"/>
                <w:sz w:val="21"/>
                <w:szCs w:val="21"/>
              </w:rPr>
            </w:pPr>
            <w:r w:rsidRPr="001E1FBE">
              <w:rPr>
                <w:color w:val="auto"/>
                <w:sz w:val="21"/>
                <w:szCs w:val="21"/>
              </w:rPr>
              <w:t>不涉及</w:t>
            </w:r>
          </w:p>
        </w:tc>
        <w:tc>
          <w:tcPr>
            <w:tcW w:w="995" w:type="dxa"/>
            <w:shd w:val="clear" w:color="auto" w:fill="auto"/>
            <w:vAlign w:val="center"/>
          </w:tcPr>
          <w:p w:rsidR="00F55058" w:rsidRPr="001E1FBE" w:rsidRDefault="00F55058" w:rsidP="00F522B1">
            <w:pPr>
              <w:snapToGrid w:val="0"/>
              <w:jc w:val="center"/>
              <w:rPr>
                <w:color w:val="auto"/>
                <w:sz w:val="21"/>
                <w:szCs w:val="21"/>
              </w:rPr>
            </w:pPr>
            <w:r w:rsidRPr="001E1FBE">
              <w:rPr>
                <w:color w:val="auto"/>
                <w:sz w:val="21"/>
                <w:szCs w:val="21"/>
              </w:rPr>
              <w:t>不属于</w:t>
            </w:r>
          </w:p>
        </w:tc>
      </w:tr>
      <w:tr w:rsidR="00F55058" w:rsidRPr="001E1FBE" w:rsidTr="00F522B1">
        <w:trPr>
          <w:trHeight w:val="340"/>
        </w:trPr>
        <w:tc>
          <w:tcPr>
            <w:tcW w:w="830" w:type="dxa"/>
            <w:vMerge/>
            <w:shd w:val="clear" w:color="auto" w:fill="auto"/>
            <w:vAlign w:val="center"/>
          </w:tcPr>
          <w:p w:rsidR="00F55058" w:rsidRPr="001E1FBE" w:rsidRDefault="00F55058" w:rsidP="00F522B1">
            <w:pPr>
              <w:snapToGrid w:val="0"/>
              <w:jc w:val="center"/>
              <w:rPr>
                <w:color w:val="auto"/>
                <w:sz w:val="21"/>
                <w:szCs w:val="21"/>
              </w:rPr>
            </w:pPr>
          </w:p>
        </w:tc>
        <w:tc>
          <w:tcPr>
            <w:tcW w:w="4430" w:type="dxa"/>
            <w:shd w:val="clear" w:color="auto" w:fill="auto"/>
            <w:vAlign w:val="center"/>
          </w:tcPr>
          <w:p w:rsidR="00F55058" w:rsidRPr="001E1FBE" w:rsidRDefault="00F55058" w:rsidP="00F522B1">
            <w:pPr>
              <w:snapToGrid w:val="0"/>
              <w:jc w:val="center"/>
              <w:rPr>
                <w:color w:val="auto"/>
                <w:sz w:val="21"/>
                <w:szCs w:val="21"/>
              </w:rPr>
            </w:pPr>
            <w:r w:rsidRPr="001E1FBE">
              <w:rPr>
                <w:color w:val="auto"/>
                <w:sz w:val="21"/>
                <w:szCs w:val="21"/>
              </w:rPr>
              <w:t>事故废水暂存能力或拦截设施变化，导致环境风险防范能力弱化或降低的。</w:t>
            </w:r>
          </w:p>
        </w:tc>
        <w:tc>
          <w:tcPr>
            <w:tcW w:w="2476" w:type="dxa"/>
            <w:shd w:val="clear" w:color="auto" w:fill="auto"/>
            <w:vAlign w:val="center"/>
          </w:tcPr>
          <w:p w:rsidR="00F55058" w:rsidRPr="001E1FBE" w:rsidRDefault="00F55058" w:rsidP="00F522B1">
            <w:pPr>
              <w:snapToGrid w:val="0"/>
              <w:jc w:val="center"/>
              <w:rPr>
                <w:color w:val="auto"/>
                <w:sz w:val="21"/>
                <w:szCs w:val="21"/>
              </w:rPr>
            </w:pPr>
            <w:r w:rsidRPr="001E1FBE">
              <w:rPr>
                <w:color w:val="auto"/>
                <w:sz w:val="21"/>
                <w:szCs w:val="21"/>
              </w:rPr>
              <w:t>不涉及</w:t>
            </w:r>
          </w:p>
        </w:tc>
        <w:tc>
          <w:tcPr>
            <w:tcW w:w="995" w:type="dxa"/>
            <w:shd w:val="clear" w:color="auto" w:fill="auto"/>
            <w:vAlign w:val="center"/>
          </w:tcPr>
          <w:p w:rsidR="00F55058" w:rsidRPr="001E1FBE" w:rsidRDefault="00F55058" w:rsidP="00F522B1">
            <w:pPr>
              <w:snapToGrid w:val="0"/>
              <w:jc w:val="center"/>
              <w:rPr>
                <w:color w:val="auto"/>
                <w:sz w:val="21"/>
                <w:szCs w:val="21"/>
              </w:rPr>
            </w:pPr>
            <w:r w:rsidRPr="001E1FBE">
              <w:rPr>
                <w:color w:val="auto"/>
                <w:sz w:val="21"/>
                <w:szCs w:val="21"/>
              </w:rPr>
              <w:t>不属于</w:t>
            </w:r>
          </w:p>
        </w:tc>
      </w:tr>
    </w:tbl>
    <w:p w:rsidR="00F55058" w:rsidRPr="001E1FBE" w:rsidRDefault="00F55058" w:rsidP="00F55058">
      <w:pPr>
        <w:spacing w:line="360" w:lineRule="auto"/>
        <w:ind w:firstLineChars="200" w:firstLine="480"/>
        <w:rPr>
          <w:rFonts w:eastAsiaTheme="minorEastAsia"/>
          <w:color w:val="auto"/>
          <w:szCs w:val="20"/>
        </w:rPr>
      </w:pPr>
      <w:r w:rsidRPr="001E1FBE">
        <w:rPr>
          <w:rFonts w:eastAsiaTheme="minorEastAsia"/>
          <w:color w:val="auto"/>
          <w:szCs w:val="20"/>
        </w:rPr>
        <w:t>综上所述，本项目实际建设情况中地理位置、平面布置、项目组成、工艺流程</w:t>
      </w:r>
      <w:r w:rsidRPr="001E1FBE">
        <w:rPr>
          <w:rFonts w:eastAsiaTheme="minorEastAsia" w:hint="eastAsia"/>
          <w:color w:val="auto"/>
          <w:szCs w:val="20"/>
        </w:rPr>
        <w:t>、</w:t>
      </w:r>
      <w:r w:rsidRPr="001E1FBE">
        <w:rPr>
          <w:rFonts w:eastAsiaTheme="minorEastAsia"/>
          <w:color w:val="auto"/>
          <w:szCs w:val="20"/>
        </w:rPr>
        <w:t>产污环节</w:t>
      </w:r>
      <w:r w:rsidRPr="001E1FBE">
        <w:rPr>
          <w:rFonts w:eastAsiaTheme="minorEastAsia" w:hint="eastAsia"/>
          <w:color w:val="auto"/>
          <w:szCs w:val="20"/>
        </w:rPr>
        <w:t>和环保设施</w:t>
      </w:r>
      <w:r w:rsidRPr="001E1FBE">
        <w:rPr>
          <w:rFonts w:eastAsiaTheme="minorEastAsia"/>
          <w:color w:val="auto"/>
          <w:szCs w:val="20"/>
        </w:rPr>
        <w:t>与环评及其批文基本相符</w:t>
      </w:r>
      <w:bookmarkEnd w:id="21"/>
      <w:r w:rsidRPr="001E1FBE">
        <w:rPr>
          <w:rFonts w:eastAsiaTheme="minorEastAsia" w:hint="eastAsia"/>
          <w:color w:val="auto"/>
          <w:szCs w:val="20"/>
        </w:rPr>
        <w:t>，无发生重大变更。</w:t>
      </w:r>
    </w:p>
    <w:p w:rsidR="004972C1" w:rsidRPr="001E1FBE" w:rsidRDefault="004972C1" w:rsidP="00242530">
      <w:pPr>
        <w:pStyle w:val="1"/>
        <w:keepNext w:val="0"/>
        <w:spacing w:before="0" w:after="0" w:line="480" w:lineRule="auto"/>
        <w:rPr>
          <w:color w:val="auto"/>
          <w:sz w:val="32"/>
          <w:szCs w:val="32"/>
        </w:rPr>
      </w:pPr>
      <w:bookmarkStart w:id="22" w:name="_Toc73623808"/>
      <w:r w:rsidRPr="001E1FBE">
        <w:rPr>
          <w:color w:val="auto"/>
          <w:sz w:val="32"/>
          <w:szCs w:val="32"/>
        </w:rPr>
        <w:t>4</w:t>
      </w:r>
      <w:r w:rsidRPr="001E1FBE">
        <w:rPr>
          <w:rFonts w:hint="eastAsia"/>
          <w:color w:val="auto"/>
          <w:sz w:val="32"/>
          <w:szCs w:val="32"/>
        </w:rPr>
        <w:t>环境保护设施</w:t>
      </w:r>
      <w:bookmarkEnd w:id="22"/>
    </w:p>
    <w:p w:rsidR="004972C1" w:rsidRPr="001E1FBE" w:rsidRDefault="004972C1" w:rsidP="00242530">
      <w:pPr>
        <w:pStyle w:val="2"/>
        <w:spacing w:before="0" w:after="0" w:line="360" w:lineRule="auto"/>
        <w:ind w:leftChars="100" w:left="240"/>
        <w:rPr>
          <w:rFonts w:ascii="Times New Roman" w:eastAsia="宋体" w:hAnsi="Times New Roman"/>
          <w:color w:val="auto"/>
          <w:sz w:val="30"/>
          <w:szCs w:val="30"/>
        </w:rPr>
      </w:pPr>
      <w:bookmarkStart w:id="23" w:name="_Toc73623809"/>
      <w:r w:rsidRPr="001E1FBE">
        <w:rPr>
          <w:rFonts w:ascii="Times New Roman" w:eastAsia="宋体" w:hAnsi="Times New Roman"/>
          <w:color w:val="auto"/>
          <w:sz w:val="30"/>
          <w:szCs w:val="30"/>
        </w:rPr>
        <w:t>4.1</w:t>
      </w:r>
      <w:r w:rsidRPr="001E1FBE">
        <w:rPr>
          <w:rFonts w:ascii="Times New Roman" w:eastAsia="宋体" w:hAnsi="Times New Roman" w:hint="eastAsia"/>
          <w:color w:val="auto"/>
          <w:sz w:val="30"/>
          <w:szCs w:val="30"/>
        </w:rPr>
        <w:t>污染物治理</w:t>
      </w:r>
      <w:r w:rsidRPr="001E1FBE">
        <w:rPr>
          <w:rFonts w:ascii="Times New Roman" w:eastAsia="宋体" w:hAnsi="Times New Roman"/>
          <w:color w:val="auto"/>
          <w:sz w:val="30"/>
          <w:szCs w:val="30"/>
        </w:rPr>
        <w:t>/</w:t>
      </w:r>
      <w:r w:rsidRPr="001E1FBE">
        <w:rPr>
          <w:rFonts w:ascii="Times New Roman" w:eastAsia="宋体" w:hAnsi="Times New Roman" w:hint="eastAsia"/>
          <w:color w:val="auto"/>
          <w:sz w:val="30"/>
          <w:szCs w:val="30"/>
        </w:rPr>
        <w:t>处置设施</w:t>
      </w:r>
      <w:bookmarkEnd w:id="23"/>
    </w:p>
    <w:p w:rsidR="00DC28CC" w:rsidRPr="001E1FBE" w:rsidRDefault="004972C1" w:rsidP="00242530">
      <w:pPr>
        <w:spacing w:line="360" w:lineRule="auto"/>
        <w:ind w:leftChars="200" w:left="480"/>
        <w:outlineLvl w:val="2"/>
        <w:rPr>
          <w:b/>
          <w:color w:val="auto"/>
          <w:sz w:val="28"/>
          <w:szCs w:val="28"/>
        </w:rPr>
      </w:pPr>
      <w:bookmarkStart w:id="24" w:name="_Toc73623810"/>
      <w:r w:rsidRPr="001E1FBE">
        <w:rPr>
          <w:b/>
          <w:color w:val="auto"/>
          <w:sz w:val="28"/>
          <w:szCs w:val="28"/>
        </w:rPr>
        <w:t>4.1.1</w:t>
      </w:r>
      <w:r w:rsidRPr="001E1FBE">
        <w:rPr>
          <w:rFonts w:hint="eastAsia"/>
          <w:b/>
          <w:color w:val="auto"/>
          <w:sz w:val="28"/>
          <w:szCs w:val="28"/>
        </w:rPr>
        <w:t>废水</w:t>
      </w:r>
      <w:bookmarkEnd w:id="24"/>
    </w:p>
    <w:p w:rsidR="00823664" w:rsidRDefault="00823664" w:rsidP="00DD02A3">
      <w:pPr>
        <w:autoSpaceDE w:val="0"/>
        <w:autoSpaceDN w:val="0"/>
        <w:adjustRightInd w:val="0"/>
        <w:spacing w:line="360" w:lineRule="auto"/>
        <w:ind w:firstLineChars="200" w:firstLine="480"/>
        <w:rPr>
          <w:color w:val="auto"/>
        </w:rPr>
      </w:pPr>
      <w:bookmarkStart w:id="25" w:name="_Hlk58831951"/>
      <w:r>
        <w:rPr>
          <w:rFonts w:hint="eastAsia"/>
          <w:color w:val="auto"/>
        </w:rPr>
        <w:t>（</w:t>
      </w:r>
      <w:r>
        <w:rPr>
          <w:rFonts w:hint="eastAsia"/>
          <w:color w:val="auto"/>
        </w:rPr>
        <w:t>1</w:t>
      </w:r>
      <w:r>
        <w:rPr>
          <w:rFonts w:hint="eastAsia"/>
          <w:color w:val="auto"/>
        </w:rPr>
        <w:t>）生活污水</w:t>
      </w:r>
    </w:p>
    <w:p w:rsidR="009F5D75" w:rsidRDefault="00823664" w:rsidP="00DD02A3">
      <w:pPr>
        <w:autoSpaceDE w:val="0"/>
        <w:autoSpaceDN w:val="0"/>
        <w:adjustRightInd w:val="0"/>
        <w:spacing w:line="360" w:lineRule="auto"/>
        <w:ind w:firstLineChars="200" w:firstLine="480"/>
        <w:rPr>
          <w:bCs/>
          <w:color w:val="auto"/>
        </w:rPr>
      </w:pPr>
      <w:r w:rsidRPr="001E1FBE">
        <w:rPr>
          <w:rFonts w:hint="eastAsia"/>
          <w:color w:val="auto"/>
        </w:rPr>
        <w:t>项目生活污水产生量约</w:t>
      </w:r>
      <w:r>
        <w:rPr>
          <w:color w:val="auto"/>
        </w:rPr>
        <w:t>1125</w:t>
      </w:r>
      <w:r w:rsidRPr="001E1FBE">
        <w:rPr>
          <w:color w:val="auto"/>
        </w:rPr>
        <w:t>t/a</w:t>
      </w:r>
      <w:r w:rsidRPr="001E1FBE">
        <w:rPr>
          <w:color w:val="auto"/>
        </w:rPr>
        <w:t>（</w:t>
      </w:r>
      <w:r>
        <w:rPr>
          <w:color w:val="auto"/>
        </w:rPr>
        <w:t>4.5</w:t>
      </w:r>
      <w:r w:rsidRPr="001E1FBE">
        <w:rPr>
          <w:color w:val="auto"/>
        </w:rPr>
        <w:t>t/d</w:t>
      </w:r>
      <w:r w:rsidRPr="001E1FBE">
        <w:rPr>
          <w:color w:val="auto"/>
        </w:rPr>
        <w:t>）</w:t>
      </w:r>
      <w:r>
        <w:rPr>
          <w:rFonts w:hint="eastAsia"/>
          <w:color w:val="auto"/>
        </w:rPr>
        <w:t>，</w:t>
      </w:r>
      <w:r w:rsidRPr="001E1FBE">
        <w:rPr>
          <w:bCs/>
          <w:color w:val="auto"/>
        </w:rPr>
        <w:t>经化粪池处理后</w:t>
      </w:r>
      <w:r w:rsidRPr="001E1FBE">
        <w:rPr>
          <w:rFonts w:hint="eastAsia"/>
          <w:bCs/>
          <w:color w:val="auto"/>
        </w:rPr>
        <w:t>，</w:t>
      </w:r>
      <w:r>
        <w:rPr>
          <w:rFonts w:hint="eastAsia"/>
          <w:bCs/>
          <w:color w:val="auto"/>
        </w:rPr>
        <w:t>排入</w:t>
      </w:r>
      <w:r w:rsidRPr="001E1FBE">
        <w:rPr>
          <w:rFonts w:hint="eastAsia"/>
          <w:bCs/>
          <w:color w:val="auto"/>
        </w:rPr>
        <w:t>市政污水管网</w:t>
      </w:r>
      <w:r w:rsidRPr="001E1FBE">
        <w:rPr>
          <w:bCs/>
          <w:color w:val="auto"/>
        </w:rPr>
        <w:t>纳入</w:t>
      </w:r>
      <w:r>
        <w:rPr>
          <w:rFonts w:hint="eastAsia"/>
          <w:bCs/>
          <w:color w:val="auto"/>
        </w:rPr>
        <w:t>翔安</w:t>
      </w:r>
      <w:r w:rsidRPr="001E1FBE">
        <w:rPr>
          <w:bCs/>
          <w:color w:val="auto"/>
        </w:rPr>
        <w:t>水质净化厂进一步处理</w:t>
      </w:r>
      <w:bookmarkEnd w:id="25"/>
      <w:r>
        <w:rPr>
          <w:rFonts w:hint="eastAsia"/>
          <w:bCs/>
          <w:color w:val="auto"/>
        </w:rPr>
        <w:t>。</w:t>
      </w:r>
    </w:p>
    <w:p w:rsidR="00823664" w:rsidRDefault="00823664" w:rsidP="00DD02A3">
      <w:pPr>
        <w:autoSpaceDE w:val="0"/>
        <w:autoSpaceDN w:val="0"/>
        <w:adjustRightInd w:val="0"/>
        <w:spacing w:line="360" w:lineRule="auto"/>
        <w:ind w:firstLineChars="200" w:firstLine="480"/>
        <w:rPr>
          <w:bCs/>
          <w:color w:val="auto"/>
        </w:rPr>
      </w:pPr>
      <w:r>
        <w:rPr>
          <w:rFonts w:hint="eastAsia"/>
          <w:bCs/>
          <w:color w:val="auto"/>
        </w:rPr>
        <w:t>（</w:t>
      </w:r>
      <w:r>
        <w:rPr>
          <w:rFonts w:hint="eastAsia"/>
          <w:bCs/>
          <w:color w:val="auto"/>
        </w:rPr>
        <w:t>2</w:t>
      </w:r>
      <w:r>
        <w:rPr>
          <w:rFonts w:hint="eastAsia"/>
          <w:bCs/>
          <w:color w:val="auto"/>
        </w:rPr>
        <w:t>）实验废水</w:t>
      </w:r>
    </w:p>
    <w:p w:rsidR="009F5D75" w:rsidRDefault="00823664" w:rsidP="009F5D75">
      <w:pPr>
        <w:autoSpaceDE w:val="0"/>
        <w:autoSpaceDN w:val="0"/>
        <w:adjustRightInd w:val="0"/>
        <w:spacing w:line="360" w:lineRule="auto"/>
        <w:ind w:firstLineChars="200" w:firstLine="480"/>
        <w:rPr>
          <w:bCs/>
          <w:color w:val="auto"/>
        </w:rPr>
      </w:pPr>
      <w:r>
        <w:rPr>
          <w:rFonts w:hint="eastAsia"/>
          <w:bCs/>
          <w:color w:val="auto"/>
        </w:rPr>
        <w:t>项目实验</w:t>
      </w:r>
      <w:r w:rsidR="009F5D75" w:rsidRPr="009F5D75">
        <w:rPr>
          <w:rFonts w:hint="eastAsia"/>
          <w:bCs/>
          <w:color w:val="auto"/>
        </w:rPr>
        <w:t>废水主要为</w:t>
      </w:r>
      <w:r w:rsidRPr="00823664">
        <w:rPr>
          <w:rFonts w:hint="eastAsia"/>
          <w:bCs/>
          <w:color w:val="auto"/>
        </w:rPr>
        <w:t>纯水制备浓水、二次清洗废水及后期清洗废水</w:t>
      </w:r>
      <w:r w:rsidR="009F5D75">
        <w:rPr>
          <w:rFonts w:hint="eastAsia"/>
          <w:bCs/>
          <w:color w:val="auto"/>
        </w:rPr>
        <w:t>，产生量</w:t>
      </w:r>
      <w:r w:rsidR="009F5D75" w:rsidRPr="009F5D75">
        <w:rPr>
          <w:rFonts w:hint="eastAsia"/>
          <w:bCs/>
          <w:color w:val="auto"/>
        </w:rPr>
        <w:t>约</w:t>
      </w:r>
      <w:r>
        <w:rPr>
          <w:bCs/>
          <w:color w:val="auto"/>
        </w:rPr>
        <w:t>138.75</w:t>
      </w:r>
      <w:r w:rsidR="009F5D75" w:rsidRPr="009F5D75">
        <w:rPr>
          <w:rFonts w:hint="eastAsia"/>
          <w:bCs/>
          <w:color w:val="auto"/>
        </w:rPr>
        <w:t>t/a</w:t>
      </w:r>
      <w:r w:rsidR="009F5D75">
        <w:rPr>
          <w:rFonts w:hint="eastAsia"/>
          <w:bCs/>
          <w:color w:val="auto"/>
        </w:rPr>
        <w:t>（</w:t>
      </w:r>
      <w:r w:rsidR="00406E5B">
        <w:rPr>
          <w:bCs/>
          <w:color w:val="auto"/>
        </w:rPr>
        <w:t>0.63</w:t>
      </w:r>
      <w:r w:rsidR="009F5D75" w:rsidRPr="009F5D75">
        <w:rPr>
          <w:rFonts w:hint="eastAsia"/>
          <w:bCs/>
          <w:color w:val="auto"/>
        </w:rPr>
        <w:t>t/d</w:t>
      </w:r>
      <w:r w:rsidR="009F5D75" w:rsidRPr="009F5D75">
        <w:rPr>
          <w:rFonts w:hint="eastAsia"/>
          <w:bCs/>
          <w:color w:val="auto"/>
        </w:rPr>
        <w:t>）</w:t>
      </w:r>
      <w:r w:rsidR="009F5D75">
        <w:rPr>
          <w:rFonts w:hint="eastAsia"/>
          <w:bCs/>
          <w:color w:val="auto"/>
        </w:rPr>
        <w:t>，</w:t>
      </w:r>
      <w:r w:rsidR="009F5D75" w:rsidRPr="009F5D75">
        <w:rPr>
          <w:rFonts w:hint="eastAsia"/>
          <w:bCs/>
          <w:color w:val="auto"/>
        </w:rPr>
        <w:t>收集至</w:t>
      </w:r>
      <w:r w:rsidR="00406E5B">
        <w:rPr>
          <w:rFonts w:hint="eastAsia"/>
          <w:bCs/>
          <w:color w:val="auto"/>
        </w:rPr>
        <w:t>污水处理站</w:t>
      </w:r>
      <w:r w:rsidR="009F5D75" w:rsidRPr="009F5D75">
        <w:rPr>
          <w:rFonts w:hint="eastAsia"/>
          <w:bCs/>
          <w:color w:val="auto"/>
        </w:rPr>
        <w:t>处理达标后进入市政污水管网，纳入翔安水质净化厂进行深度处理。</w:t>
      </w:r>
    </w:p>
    <w:p w:rsidR="004876F8" w:rsidRPr="001E1FBE" w:rsidRDefault="00C4000C" w:rsidP="00DD02A3">
      <w:pPr>
        <w:autoSpaceDE w:val="0"/>
        <w:autoSpaceDN w:val="0"/>
        <w:adjustRightInd w:val="0"/>
        <w:spacing w:line="360" w:lineRule="auto"/>
        <w:ind w:firstLineChars="200" w:firstLine="480"/>
        <w:rPr>
          <w:b/>
          <w:color w:val="auto"/>
        </w:rPr>
      </w:pPr>
      <w:r w:rsidRPr="001E1FBE">
        <w:rPr>
          <w:rFonts w:hint="eastAsia"/>
          <w:color w:val="auto"/>
        </w:rPr>
        <w:t>废</w:t>
      </w:r>
      <w:r w:rsidR="001F3AAB" w:rsidRPr="001E1FBE">
        <w:rPr>
          <w:rFonts w:hint="eastAsia"/>
          <w:color w:val="auto"/>
        </w:rPr>
        <w:t>水</w:t>
      </w:r>
      <w:r w:rsidR="00737145" w:rsidRPr="001E1FBE">
        <w:rPr>
          <w:rFonts w:hint="eastAsia"/>
          <w:color w:val="auto"/>
        </w:rPr>
        <w:t>主要</w:t>
      </w:r>
      <w:r w:rsidRPr="001E1FBE">
        <w:rPr>
          <w:rFonts w:hint="eastAsia"/>
          <w:color w:val="auto"/>
        </w:rPr>
        <w:t>污染防治措施见</w:t>
      </w:r>
      <w:r w:rsidRPr="001E1FBE">
        <w:rPr>
          <w:rFonts w:hint="eastAsia"/>
          <w:b/>
          <w:color w:val="auto"/>
        </w:rPr>
        <w:t>表</w:t>
      </w:r>
      <w:r w:rsidRPr="001E1FBE">
        <w:rPr>
          <w:b/>
          <w:color w:val="auto"/>
        </w:rPr>
        <w:t>4-</w:t>
      </w:r>
      <w:r w:rsidRPr="001E1FBE">
        <w:rPr>
          <w:rFonts w:hint="eastAsia"/>
          <w:b/>
          <w:color w:val="auto"/>
        </w:rPr>
        <w:t>1</w:t>
      </w:r>
      <w:r w:rsidR="00D76E4D">
        <w:rPr>
          <w:rFonts w:hint="eastAsia"/>
          <w:bCs/>
          <w:color w:val="auto"/>
        </w:rPr>
        <w:t>，</w:t>
      </w:r>
      <w:r w:rsidR="00D76E4D" w:rsidRPr="001E1FBE">
        <w:rPr>
          <w:rFonts w:hint="eastAsia"/>
          <w:color w:val="auto"/>
        </w:rPr>
        <w:t>废</w:t>
      </w:r>
      <w:r w:rsidR="00D76E4D">
        <w:rPr>
          <w:rFonts w:hint="eastAsia"/>
          <w:color w:val="auto"/>
        </w:rPr>
        <w:t>水</w:t>
      </w:r>
      <w:r w:rsidR="00D76E4D" w:rsidRPr="001E1FBE">
        <w:rPr>
          <w:rFonts w:hint="eastAsia"/>
          <w:color w:val="auto"/>
        </w:rPr>
        <w:t>污染防治措施</w:t>
      </w:r>
      <w:r w:rsidR="00D76E4D" w:rsidRPr="001E1FBE">
        <w:rPr>
          <w:color w:val="auto"/>
        </w:rPr>
        <w:t>见</w:t>
      </w:r>
      <w:r w:rsidR="00D76E4D" w:rsidRPr="001E1FBE">
        <w:rPr>
          <w:b/>
          <w:bCs/>
          <w:color w:val="auto"/>
        </w:rPr>
        <w:t>图</w:t>
      </w:r>
      <w:r w:rsidR="00D76E4D" w:rsidRPr="001E1FBE">
        <w:rPr>
          <w:b/>
          <w:bCs/>
          <w:color w:val="auto"/>
        </w:rPr>
        <w:t>4-</w:t>
      </w:r>
      <w:r w:rsidR="00D76E4D">
        <w:rPr>
          <w:rFonts w:hint="eastAsia"/>
          <w:b/>
          <w:bCs/>
          <w:color w:val="auto"/>
        </w:rPr>
        <w:t>1</w:t>
      </w:r>
      <w:r w:rsidR="00D76E4D" w:rsidRPr="001E1FBE">
        <w:rPr>
          <w:color w:val="auto"/>
        </w:rPr>
        <w:t>。</w:t>
      </w:r>
    </w:p>
    <w:p w:rsidR="00A75F91" w:rsidRPr="001E1FBE" w:rsidRDefault="00A75F91" w:rsidP="00A75F91">
      <w:pPr>
        <w:spacing w:line="360" w:lineRule="auto"/>
        <w:jc w:val="center"/>
        <w:rPr>
          <w:b/>
          <w:color w:val="auto"/>
        </w:rPr>
      </w:pPr>
      <w:r w:rsidRPr="001E1FBE">
        <w:rPr>
          <w:rFonts w:hint="eastAsia"/>
          <w:b/>
          <w:color w:val="auto"/>
        </w:rPr>
        <w:lastRenderedPageBreak/>
        <w:t>表</w:t>
      </w:r>
      <w:r w:rsidRPr="001E1FBE">
        <w:rPr>
          <w:b/>
          <w:color w:val="auto"/>
        </w:rPr>
        <w:t xml:space="preserve">4-1  </w:t>
      </w:r>
      <w:r w:rsidRPr="001E1FBE">
        <w:rPr>
          <w:rFonts w:hint="eastAsia"/>
          <w:b/>
          <w:color w:val="auto"/>
        </w:rPr>
        <w:t>废水处理设施调查表</w:t>
      </w:r>
    </w:p>
    <w:tbl>
      <w:tblPr>
        <w:tblW w:w="5000"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0A0"/>
      </w:tblPr>
      <w:tblGrid>
        <w:gridCol w:w="568"/>
        <w:gridCol w:w="1156"/>
        <w:gridCol w:w="1171"/>
        <w:gridCol w:w="576"/>
        <w:gridCol w:w="782"/>
        <w:gridCol w:w="1073"/>
        <w:gridCol w:w="1710"/>
        <w:gridCol w:w="910"/>
        <w:gridCol w:w="785"/>
      </w:tblGrid>
      <w:tr w:rsidR="00440A08" w:rsidRPr="001E1FBE" w:rsidTr="00CF47FC">
        <w:trPr>
          <w:trHeight w:val="340"/>
        </w:trPr>
        <w:tc>
          <w:tcPr>
            <w:tcW w:w="568" w:type="dxa"/>
            <w:vAlign w:val="center"/>
          </w:tcPr>
          <w:p w:rsidR="00A75F91" w:rsidRPr="001E1FBE" w:rsidRDefault="00A75F91" w:rsidP="00A75F91">
            <w:pPr>
              <w:jc w:val="center"/>
              <w:rPr>
                <w:b/>
                <w:color w:val="auto"/>
                <w:sz w:val="21"/>
                <w:szCs w:val="21"/>
              </w:rPr>
            </w:pPr>
            <w:r w:rsidRPr="001E1FBE">
              <w:rPr>
                <w:rFonts w:hint="eastAsia"/>
                <w:b/>
                <w:color w:val="auto"/>
                <w:sz w:val="21"/>
                <w:szCs w:val="21"/>
              </w:rPr>
              <w:t>类别</w:t>
            </w:r>
          </w:p>
        </w:tc>
        <w:tc>
          <w:tcPr>
            <w:tcW w:w="1156" w:type="dxa"/>
            <w:vAlign w:val="center"/>
          </w:tcPr>
          <w:p w:rsidR="00A75F91" w:rsidRPr="001E1FBE" w:rsidRDefault="00A75F91" w:rsidP="00A75F91">
            <w:pPr>
              <w:jc w:val="center"/>
              <w:rPr>
                <w:b/>
                <w:color w:val="auto"/>
                <w:sz w:val="21"/>
                <w:szCs w:val="21"/>
              </w:rPr>
            </w:pPr>
            <w:r w:rsidRPr="001E1FBE">
              <w:rPr>
                <w:rFonts w:hint="eastAsia"/>
                <w:b/>
                <w:color w:val="auto"/>
                <w:sz w:val="21"/>
                <w:szCs w:val="21"/>
              </w:rPr>
              <w:t>来源</w:t>
            </w:r>
          </w:p>
        </w:tc>
        <w:tc>
          <w:tcPr>
            <w:tcW w:w="1171" w:type="dxa"/>
            <w:vAlign w:val="center"/>
          </w:tcPr>
          <w:p w:rsidR="00A75F91" w:rsidRPr="001E1FBE" w:rsidRDefault="00A75F91" w:rsidP="00A75F91">
            <w:pPr>
              <w:jc w:val="center"/>
              <w:rPr>
                <w:b/>
                <w:color w:val="auto"/>
                <w:sz w:val="21"/>
                <w:szCs w:val="21"/>
              </w:rPr>
            </w:pPr>
            <w:r w:rsidRPr="001E1FBE">
              <w:rPr>
                <w:rFonts w:hint="eastAsia"/>
                <w:b/>
                <w:color w:val="auto"/>
                <w:sz w:val="21"/>
                <w:szCs w:val="21"/>
              </w:rPr>
              <w:t>污染物种类</w:t>
            </w:r>
          </w:p>
        </w:tc>
        <w:tc>
          <w:tcPr>
            <w:tcW w:w="576" w:type="dxa"/>
            <w:vAlign w:val="center"/>
          </w:tcPr>
          <w:p w:rsidR="00A75F91" w:rsidRPr="001E1FBE" w:rsidRDefault="00A75F91" w:rsidP="00A75F91">
            <w:pPr>
              <w:jc w:val="center"/>
              <w:rPr>
                <w:b/>
                <w:color w:val="auto"/>
                <w:sz w:val="21"/>
                <w:szCs w:val="21"/>
              </w:rPr>
            </w:pPr>
            <w:r w:rsidRPr="001E1FBE">
              <w:rPr>
                <w:rFonts w:hint="eastAsia"/>
                <w:b/>
                <w:color w:val="auto"/>
                <w:sz w:val="21"/>
                <w:szCs w:val="21"/>
              </w:rPr>
              <w:t>排放规律</w:t>
            </w:r>
          </w:p>
        </w:tc>
        <w:tc>
          <w:tcPr>
            <w:tcW w:w="782" w:type="dxa"/>
            <w:vAlign w:val="center"/>
          </w:tcPr>
          <w:p w:rsidR="00A75F91" w:rsidRPr="001E1FBE" w:rsidRDefault="00A75F91" w:rsidP="00A75F91">
            <w:pPr>
              <w:jc w:val="center"/>
              <w:rPr>
                <w:b/>
                <w:color w:val="auto"/>
                <w:sz w:val="21"/>
                <w:szCs w:val="21"/>
              </w:rPr>
            </w:pPr>
            <w:r w:rsidRPr="001E1FBE">
              <w:rPr>
                <w:rFonts w:hint="eastAsia"/>
                <w:b/>
                <w:color w:val="auto"/>
                <w:sz w:val="21"/>
                <w:szCs w:val="21"/>
              </w:rPr>
              <w:t>排放量（</w:t>
            </w:r>
            <w:r w:rsidRPr="001E1FBE">
              <w:rPr>
                <w:b/>
                <w:color w:val="auto"/>
                <w:sz w:val="21"/>
                <w:szCs w:val="21"/>
              </w:rPr>
              <w:t>t/</w:t>
            </w:r>
            <w:r w:rsidRPr="001E1FBE">
              <w:rPr>
                <w:rFonts w:hint="eastAsia"/>
                <w:b/>
                <w:color w:val="auto"/>
                <w:sz w:val="21"/>
                <w:szCs w:val="21"/>
              </w:rPr>
              <w:t>a</w:t>
            </w:r>
            <w:r w:rsidRPr="001E1FBE">
              <w:rPr>
                <w:rFonts w:hint="eastAsia"/>
                <w:b/>
                <w:color w:val="auto"/>
                <w:sz w:val="21"/>
                <w:szCs w:val="21"/>
              </w:rPr>
              <w:t>）</w:t>
            </w:r>
          </w:p>
        </w:tc>
        <w:tc>
          <w:tcPr>
            <w:tcW w:w="1073" w:type="dxa"/>
            <w:vAlign w:val="center"/>
          </w:tcPr>
          <w:p w:rsidR="00A75F91" w:rsidRPr="001E1FBE" w:rsidRDefault="00A75F91" w:rsidP="00A75F91">
            <w:pPr>
              <w:jc w:val="center"/>
              <w:rPr>
                <w:b/>
                <w:color w:val="auto"/>
                <w:sz w:val="21"/>
                <w:szCs w:val="21"/>
              </w:rPr>
            </w:pPr>
            <w:r w:rsidRPr="001E1FBE">
              <w:rPr>
                <w:rFonts w:hint="eastAsia"/>
                <w:b/>
                <w:color w:val="auto"/>
                <w:sz w:val="21"/>
                <w:szCs w:val="21"/>
              </w:rPr>
              <w:t>治理设施</w:t>
            </w:r>
          </w:p>
        </w:tc>
        <w:tc>
          <w:tcPr>
            <w:tcW w:w="1710" w:type="dxa"/>
            <w:vAlign w:val="center"/>
          </w:tcPr>
          <w:p w:rsidR="00A75F91" w:rsidRPr="001E1FBE" w:rsidRDefault="00A75F91" w:rsidP="00A75F91">
            <w:pPr>
              <w:jc w:val="center"/>
              <w:rPr>
                <w:b/>
                <w:color w:val="auto"/>
                <w:sz w:val="21"/>
                <w:szCs w:val="21"/>
              </w:rPr>
            </w:pPr>
            <w:r w:rsidRPr="001E1FBE">
              <w:rPr>
                <w:rFonts w:hint="eastAsia"/>
                <w:b/>
                <w:color w:val="auto"/>
                <w:sz w:val="21"/>
                <w:szCs w:val="21"/>
              </w:rPr>
              <w:t>工艺与处理能力</w:t>
            </w:r>
          </w:p>
        </w:tc>
        <w:tc>
          <w:tcPr>
            <w:tcW w:w="910" w:type="dxa"/>
            <w:vAlign w:val="center"/>
          </w:tcPr>
          <w:p w:rsidR="00A75F91" w:rsidRPr="001E1FBE" w:rsidRDefault="00A75F91" w:rsidP="00A75F91">
            <w:pPr>
              <w:jc w:val="center"/>
              <w:rPr>
                <w:b/>
                <w:color w:val="auto"/>
                <w:sz w:val="21"/>
                <w:szCs w:val="21"/>
              </w:rPr>
            </w:pPr>
            <w:r w:rsidRPr="001E1FBE">
              <w:rPr>
                <w:rFonts w:hint="eastAsia"/>
                <w:b/>
                <w:color w:val="auto"/>
                <w:sz w:val="21"/>
                <w:szCs w:val="21"/>
              </w:rPr>
              <w:t>排放去向</w:t>
            </w:r>
          </w:p>
        </w:tc>
        <w:tc>
          <w:tcPr>
            <w:tcW w:w="785" w:type="dxa"/>
            <w:vAlign w:val="center"/>
          </w:tcPr>
          <w:p w:rsidR="00A75F91" w:rsidRPr="001E1FBE" w:rsidRDefault="00A75F91" w:rsidP="00A75F91">
            <w:pPr>
              <w:jc w:val="center"/>
              <w:rPr>
                <w:b/>
                <w:color w:val="auto"/>
                <w:sz w:val="21"/>
                <w:szCs w:val="21"/>
              </w:rPr>
            </w:pPr>
            <w:r w:rsidRPr="001E1FBE">
              <w:rPr>
                <w:rFonts w:hint="eastAsia"/>
                <w:b/>
                <w:color w:val="auto"/>
                <w:sz w:val="21"/>
                <w:szCs w:val="21"/>
              </w:rPr>
              <w:t>与环评相符性</w:t>
            </w:r>
          </w:p>
        </w:tc>
      </w:tr>
      <w:tr w:rsidR="00440A08" w:rsidRPr="001E1FBE" w:rsidTr="00CF47FC">
        <w:trPr>
          <w:trHeight w:val="340"/>
        </w:trPr>
        <w:tc>
          <w:tcPr>
            <w:tcW w:w="568" w:type="dxa"/>
            <w:vAlign w:val="center"/>
          </w:tcPr>
          <w:p w:rsidR="00A75F91" w:rsidRPr="001E1FBE" w:rsidRDefault="00A75F91" w:rsidP="00A75F91">
            <w:pPr>
              <w:jc w:val="center"/>
              <w:rPr>
                <w:color w:val="auto"/>
                <w:sz w:val="21"/>
                <w:szCs w:val="21"/>
              </w:rPr>
            </w:pPr>
            <w:r w:rsidRPr="001E1FBE">
              <w:rPr>
                <w:rFonts w:hint="eastAsia"/>
                <w:color w:val="auto"/>
                <w:sz w:val="21"/>
                <w:szCs w:val="21"/>
              </w:rPr>
              <w:t>生活污水</w:t>
            </w:r>
          </w:p>
        </w:tc>
        <w:tc>
          <w:tcPr>
            <w:tcW w:w="1156" w:type="dxa"/>
            <w:vAlign w:val="center"/>
          </w:tcPr>
          <w:p w:rsidR="00A75F91" w:rsidRPr="001E1FBE" w:rsidRDefault="00A75F91" w:rsidP="00A75F91">
            <w:pPr>
              <w:jc w:val="center"/>
              <w:rPr>
                <w:color w:val="auto"/>
                <w:sz w:val="21"/>
                <w:szCs w:val="21"/>
              </w:rPr>
            </w:pPr>
            <w:r w:rsidRPr="001E1FBE">
              <w:rPr>
                <w:rFonts w:hint="eastAsia"/>
                <w:color w:val="auto"/>
                <w:sz w:val="21"/>
                <w:szCs w:val="21"/>
              </w:rPr>
              <w:t>员工生活</w:t>
            </w:r>
          </w:p>
        </w:tc>
        <w:tc>
          <w:tcPr>
            <w:tcW w:w="1171" w:type="dxa"/>
            <w:vAlign w:val="center"/>
          </w:tcPr>
          <w:p w:rsidR="00A75F91" w:rsidRPr="001E1FBE" w:rsidRDefault="00A75F91" w:rsidP="00A75F91">
            <w:pPr>
              <w:jc w:val="center"/>
              <w:rPr>
                <w:b/>
                <w:color w:val="auto"/>
                <w:sz w:val="21"/>
                <w:szCs w:val="21"/>
              </w:rPr>
            </w:pPr>
            <w:r w:rsidRPr="001E1FBE">
              <w:rPr>
                <w:color w:val="auto"/>
                <w:sz w:val="21"/>
                <w:szCs w:val="21"/>
              </w:rPr>
              <w:t>COD</w:t>
            </w:r>
            <w:r w:rsidR="00565072" w:rsidRPr="001E1FBE">
              <w:rPr>
                <w:color w:val="auto"/>
                <w:sz w:val="21"/>
                <w:szCs w:val="21"/>
                <w:vertAlign w:val="subscript"/>
              </w:rPr>
              <w:t>C</w:t>
            </w:r>
            <w:r w:rsidR="00565072" w:rsidRPr="001E1FBE">
              <w:rPr>
                <w:rFonts w:hint="eastAsia"/>
                <w:color w:val="auto"/>
                <w:sz w:val="21"/>
                <w:szCs w:val="21"/>
                <w:vertAlign w:val="subscript"/>
              </w:rPr>
              <w:t>r</w:t>
            </w:r>
            <w:r w:rsidRPr="001E1FBE">
              <w:rPr>
                <w:color w:val="auto"/>
                <w:sz w:val="21"/>
                <w:szCs w:val="21"/>
              </w:rPr>
              <w:t>、</w:t>
            </w:r>
            <w:r w:rsidRPr="001E1FBE">
              <w:rPr>
                <w:color w:val="auto"/>
                <w:sz w:val="21"/>
                <w:szCs w:val="21"/>
              </w:rPr>
              <w:t>BOD</w:t>
            </w:r>
            <w:r w:rsidRPr="001E1FBE">
              <w:rPr>
                <w:color w:val="auto"/>
                <w:sz w:val="21"/>
                <w:szCs w:val="21"/>
                <w:vertAlign w:val="subscript"/>
              </w:rPr>
              <w:t>5</w:t>
            </w:r>
            <w:r w:rsidRPr="001E1FBE">
              <w:rPr>
                <w:color w:val="auto"/>
                <w:sz w:val="21"/>
                <w:szCs w:val="21"/>
              </w:rPr>
              <w:t>、</w:t>
            </w:r>
            <w:r w:rsidRPr="001E1FBE">
              <w:rPr>
                <w:color w:val="auto"/>
                <w:sz w:val="21"/>
                <w:szCs w:val="21"/>
              </w:rPr>
              <w:t>SS</w:t>
            </w:r>
            <w:r w:rsidRPr="001E1FBE">
              <w:rPr>
                <w:color w:val="auto"/>
                <w:sz w:val="21"/>
                <w:szCs w:val="21"/>
              </w:rPr>
              <w:t>、氨氮</w:t>
            </w:r>
          </w:p>
        </w:tc>
        <w:tc>
          <w:tcPr>
            <w:tcW w:w="576" w:type="dxa"/>
            <w:vAlign w:val="center"/>
          </w:tcPr>
          <w:p w:rsidR="00A75F91" w:rsidRPr="001E1FBE" w:rsidRDefault="00A75F91" w:rsidP="00A75F91">
            <w:pPr>
              <w:jc w:val="center"/>
              <w:rPr>
                <w:color w:val="auto"/>
                <w:sz w:val="21"/>
                <w:szCs w:val="21"/>
              </w:rPr>
            </w:pPr>
            <w:r w:rsidRPr="001E1FBE">
              <w:rPr>
                <w:rFonts w:hint="eastAsia"/>
                <w:color w:val="auto"/>
                <w:sz w:val="21"/>
                <w:szCs w:val="21"/>
              </w:rPr>
              <w:t>间歇</w:t>
            </w:r>
          </w:p>
        </w:tc>
        <w:tc>
          <w:tcPr>
            <w:tcW w:w="782" w:type="dxa"/>
            <w:vAlign w:val="center"/>
          </w:tcPr>
          <w:p w:rsidR="00A75F91" w:rsidRPr="001E1FBE" w:rsidRDefault="00406E5B" w:rsidP="00A75F91">
            <w:pPr>
              <w:jc w:val="center"/>
              <w:rPr>
                <w:color w:val="auto"/>
                <w:sz w:val="21"/>
                <w:szCs w:val="21"/>
              </w:rPr>
            </w:pPr>
            <w:r>
              <w:rPr>
                <w:color w:val="auto"/>
                <w:sz w:val="21"/>
                <w:szCs w:val="21"/>
              </w:rPr>
              <w:t>1125</w:t>
            </w:r>
          </w:p>
        </w:tc>
        <w:tc>
          <w:tcPr>
            <w:tcW w:w="1073" w:type="dxa"/>
            <w:vAlign w:val="center"/>
          </w:tcPr>
          <w:p w:rsidR="00A75F91" w:rsidRPr="001E1FBE" w:rsidRDefault="00A75F91" w:rsidP="00A75F91">
            <w:pPr>
              <w:jc w:val="center"/>
              <w:rPr>
                <w:color w:val="auto"/>
                <w:sz w:val="21"/>
                <w:szCs w:val="21"/>
              </w:rPr>
            </w:pPr>
            <w:r w:rsidRPr="001E1FBE">
              <w:rPr>
                <w:rFonts w:hint="eastAsia"/>
                <w:color w:val="auto"/>
                <w:sz w:val="21"/>
                <w:szCs w:val="21"/>
              </w:rPr>
              <w:t>化粪池</w:t>
            </w:r>
          </w:p>
        </w:tc>
        <w:tc>
          <w:tcPr>
            <w:tcW w:w="1710" w:type="dxa"/>
            <w:vAlign w:val="center"/>
          </w:tcPr>
          <w:p w:rsidR="00A75F91" w:rsidRPr="001E1FBE" w:rsidRDefault="00A75F91" w:rsidP="00A75F91">
            <w:pPr>
              <w:jc w:val="center"/>
              <w:rPr>
                <w:color w:val="auto"/>
                <w:sz w:val="21"/>
                <w:szCs w:val="21"/>
              </w:rPr>
            </w:pPr>
            <w:r w:rsidRPr="001E1FBE">
              <w:rPr>
                <w:color w:val="auto"/>
                <w:sz w:val="21"/>
                <w:szCs w:val="21"/>
              </w:rPr>
              <w:t>经化粪池预处理</w:t>
            </w:r>
            <w:r w:rsidRPr="001E1FBE">
              <w:rPr>
                <w:rFonts w:hint="eastAsia"/>
                <w:color w:val="auto"/>
                <w:sz w:val="21"/>
                <w:szCs w:val="21"/>
              </w:rPr>
              <w:t>12</w:t>
            </w:r>
            <w:r w:rsidRPr="001E1FBE">
              <w:rPr>
                <w:rFonts w:hint="eastAsia"/>
                <w:color w:val="auto"/>
                <w:sz w:val="21"/>
                <w:szCs w:val="21"/>
              </w:rPr>
              <w:t>个小时</w:t>
            </w:r>
          </w:p>
        </w:tc>
        <w:tc>
          <w:tcPr>
            <w:tcW w:w="910" w:type="dxa"/>
            <w:vAlign w:val="center"/>
          </w:tcPr>
          <w:p w:rsidR="00A75F91" w:rsidRPr="001E1FBE" w:rsidRDefault="00A75F91" w:rsidP="00A75F91">
            <w:pPr>
              <w:jc w:val="center"/>
              <w:rPr>
                <w:color w:val="auto"/>
                <w:sz w:val="21"/>
                <w:szCs w:val="21"/>
              </w:rPr>
            </w:pPr>
            <w:r w:rsidRPr="001E1FBE">
              <w:rPr>
                <w:rFonts w:hint="eastAsia"/>
                <w:color w:val="auto"/>
                <w:sz w:val="21"/>
                <w:szCs w:val="21"/>
              </w:rPr>
              <w:t>市政污水管网</w:t>
            </w:r>
          </w:p>
        </w:tc>
        <w:tc>
          <w:tcPr>
            <w:tcW w:w="785" w:type="dxa"/>
            <w:vAlign w:val="center"/>
          </w:tcPr>
          <w:p w:rsidR="00A75F91" w:rsidRPr="001E1FBE" w:rsidRDefault="00A75F91" w:rsidP="00A75F91">
            <w:pPr>
              <w:jc w:val="center"/>
              <w:rPr>
                <w:color w:val="auto"/>
                <w:sz w:val="21"/>
                <w:szCs w:val="21"/>
              </w:rPr>
            </w:pPr>
            <w:r w:rsidRPr="001E1FBE">
              <w:rPr>
                <w:rFonts w:hint="eastAsia"/>
                <w:color w:val="auto"/>
                <w:sz w:val="21"/>
                <w:szCs w:val="21"/>
              </w:rPr>
              <w:t>符合</w:t>
            </w:r>
          </w:p>
        </w:tc>
      </w:tr>
      <w:tr w:rsidR="009F5D75" w:rsidRPr="001E1FBE" w:rsidTr="00CF47FC">
        <w:trPr>
          <w:trHeight w:val="340"/>
        </w:trPr>
        <w:tc>
          <w:tcPr>
            <w:tcW w:w="568" w:type="dxa"/>
            <w:vAlign w:val="center"/>
          </w:tcPr>
          <w:p w:rsidR="009F5D75" w:rsidRPr="001E1FBE" w:rsidRDefault="00406E5B" w:rsidP="00A75F91">
            <w:pPr>
              <w:jc w:val="center"/>
              <w:rPr>
                <w:color w:val="auto"/>
                <w:sz w:val="21"/>
                <w:szCs w:val="21"/>
              </w:rPr>
            </w:pPr>
            <w:r>
              <w:rPr>
                <w:rFonts w:hint="eastAsia"/>
                <w:color w:val="auto"/>
                <w:sz w:val="21"/>
                <w:szCs w:val="21"/>
              </w:rPr>
              <w:t>实验</w:t>
            </w:r>
            <w:r w:rsidR="009F5D75">
              <w:rPr>
                <w:rFonts w:hint="eastAsia"/>
                <w:color w:val="auto"/>
                <w:sz w:val="21"/>
                <w:szCs w:val="21"/>
              </w:rPr>
              <w:t>废水</w:t>
            </w:r>
          </w:p>
        </w:tc>
        <w:tc>
          <w:tcPr>
            <w:tcW w:w="1156" w:type="dxa"/>
            <w:vAlign w:val="center"/>
          </w:tcPr>
          <w:p w:rsidR="009F5D75" w:rsidRPr="001E1FBE" w:rsidRDefault="00406E5B" w:rsidP="00A75F91">
            <w:pPr>
              <w:jc w:val="center"/>
              <w:rPr>
                <w:color w:val="auto"/>
                <w:sz w:val="21"/>
                <w:szCs w:val="21"/>
              </w:rPr>
            </w:pPr>
            <w:r>
              <w:rPr>
                <w:rFonts w:hint="eastAsia"/>
                <w:color w:val="auto"/>
                <w:sz w:val="21"/>
                <w:szCs w:val="21"/>
              </w:rPr>
              <w:t>纯水制备</w:t>
            </w:r>
            <w:r w:rsidR="009F5D75" w:rsidRPr="009F5D75">
              <w:rPr>
                <w:rFonts w:hint="eastAsia"/>
                <w:color w:val="auto"/>
                <w:sz w:val="21"/>
                <w:szCs w:val="21"/>
              </w:rPr>
              <w:t>、</w:t>
            </w:r>
            <w:r>
              <w:rPr>
                <w:rFonts w:hint="eastAsia"/>
                <w:color w:val="auto"/>
                <w:sz w:val="21"/>
                <w:szCs w:val="21"/>
              </w:rPr>
              <w:t>二次</w:t>
            </w:r>
            <w:r w:rsidR="009F5D75" w:rsidRPr="009F5D75">
              <w:rPr>
                <w:rFonts w:hint="eastAsia"/>
                <w:color w:val="auto"/>
                <w:sz w:val="21"/>
                <w:szCs w:val="21"/>
              </w:rPr>
              <w:t>清洗、</w:t>
            </w:r>
            <w:r>
              <w:rPr>
                <w:rFonts w:hint="eastAsia"/>
                <w:color w:val="auto"/>
                <w:sz w:val="21"/>
                <w:szCs w:val="21"/>
              </w:rPr>
              <w:t>后期</w:t>
            </w:r>
            <w:r w:rsidR="009F5D75" w:rsidRPr="009F5D75">
              <w:rPr>
                <w:rFonts w:hint="eastAsia"/>
                <w:color w:val="auto"/>
                <w:sz w:val="21"/>
                <w:szCs w:val="21"/>
              </w:rPr>
              <w:t>清洗</w:t>
            </w:r>
          </w:p>
        </w:tc>
        <w:tc>
          <w:tcPr>
            <w:tcW w:w="1171" w:type="dxa"/>
            <w:vAlign w:val="center"/>
          </w:tcPr>
          <w:p w:rsidR="009F5D75" w:rsidRPr="001E1FBE" w:rsidRDefault="009F5D75" w:rsidP="00A75F91">
            <w:pPr>
              <w:jc w:val="center"/>
              <w:rPr>
                <w:color w:val="auto"/>
                <w:sz w:val="21"/>
                <w:szCs w:val="21"/>
              </w:rPr>
            </w:pPr>
            <w:r w:rsidRPr="00012EBE">
              <w:rPr>
                <w:rFonts w:hint="eastAsia"/>
                <w:color w:val="auto"/>
                <w:sz w:val="21"/>
                <w:szCs w:val="21"/>
              </w:rPr>
              <w:t>CODcr</w:t>
            </w:r>
            <w:r w:rsidRPr="00012EBE">
              <w:rPr>
                <w:rFonts w:hint="eastAsia"/>
                <w:color w:val="auto"/>
                <w:sz w:val="21"/>
                <w:szCs w:val="21"/>
              </w:rPr>
              <w:t>、</w:t>
            </w:r>
            <w:r w:rsidRPr="00012EBE">
              <w:rPr>
                <w:rFonts w:hint="eastAsia"/>
                <w:color w:val="auto"/>
                <w:sz w:val="21"/>
                <w:szCs w:val="21"/>
              </w:rPr>
              <w:t>BOD5</w:t>
            </w:r>
            <w:r w:rsidRPr="00012EBE">
              <w:rPr>
                <w:rFonts w:hint="eastAsia"/>
                <w:color w:val="auto"/>
                <w:sz w:val="21"/>
                <w:szCs w:val="21"/>
              </w:rPr>
              <w:t>、</w:t>
            </w:r>
            <w:r w:rsidRPr="00012EBE">
              <w:rPr>
                <w:rFonts w:hint="eastAsia"/>
                <w:color w:val="auto"/>
                <w:sz w:val="21"/>
                <w:szCs w:val="21"/>
              </w:rPr>
              <w:t>SS</w:t>
            </w:r>
            <w:r w:rsidRPr="00012EBE">
              <w:rPr>
                <w:rFonts w:hint="eastAsia"/>
                <w:color w:val="auto"/>
                <w:sz w:val="21"/>
                <w:szCs w:val="21"/>
              </w:rPr>
              <w:t>、氨氮、</w:t>
            </w:r>
            <w:r w:rsidR="00406E5B">
              <w:rPr>
                <w:rFonts w:hint="eastAsia"/>
                <w:color w:val="auto"/>
                <w:sz w:val="21"/>
                <w:szCs w:val="21"/>
              </w:rPr>
              <w:t>粪大肠菌群数</w:t>
            </w:r>
          </w:p>
        </w:tc>
        <w:tc>
          <w:tcPr>
            <w:tcW w:w="576" w:type="dxa"/>
            <w:vAlign w:val="center"/>
          </w:tcPr>
          <w:p w:rsidR="009F5D75" w:rsidRPr="001E1FBE" w:rsidRDefault="009F5D75" w:rsidP="00A75F91">
            <w:pPr>
              <w:jc w:val="center"/>
              <w:rPr>
                <w:color w:val="auto"/>
                <w:sz w:val="21"/>
                <w:szCs w:val="21"/>
              </w:rPr>
            </w:pPr>
            <w:r>
              <w:rPr>
                <w:rFonts w:hint="eastAsia"/>
                <w:color w:val="auto"/>
                <w:sz w:val="21"/>
                <w:szCs w:val="21"/>
              </w:rPr>
              <w:t>间歇</w:t>
            </w:r>
          </w:p>
        </w:tc>
        <w:tc>
          <w:tcPr>
            <w:tcW w:w="782" w:type="dxa"/>
            <w:vAlign w:val="center"/>
          </w:tcPr>
          <w:p w:rsidR="009F5D75" w:rsidRPr="001E1FBE" w:rsidRDefault="00406E5B" w:rsidP="00A75F91">
            <w:pPr>
              <w:jc w:val="center"/>
              <w:rPr>
                <w:color w:val="auto"/>
                <w:sz w:val="21"/>
                <w:szCs w:val="21"/>
              </w:rPr>
            </w:pPr>
            <w:r>
              <w:rPr>
                <w:color w:val="auto"/>
                <w:sz w:val="21"/>
                <w:szCs w:val="21"/>
              </w:rPr>
              <w:t>138.75</w:t>
            </w:r>
          </w:p>
        </w:tc>
        <w:tc>
          <w:tcPr>
            <w:tcW w:w="1073" w:type="dxa"/>
            <w:vAlign w:val="center"/>
          </w:tcPr>
          <w:p w:rsidR="009F5D75" w:rsidRPr="001E1FBE" w:rsidRDefault="00406E5B" w:rsidP="00A75F91">
            <w:pPr>
              <w:jc w:val="center"/>
              <w:rPr>
                <w:color w:val="auto"/>
                <w:sz w:val="21"/>
                <w:szCs w:val="21"/>
              </w:rPr>
            </w:pPr>
            <w:r>
              <w:rPr>
                <w:rFonts w:hint="eastAsia"/>
                <w:color w:val="auto"/>
                <w:sz w:val="21"/>
                <w:szCs w:val="21"/>
              </w:rPr>
              <w:t>污水处理站</w:t>
            </w:r>
          </w:p>
        </w:tc>
        <w:tc>
          <w:tcPr>
            <w:tcW w:w="1710" w:type="dxa"/>
            <w:vAlign w:val="center"/>
          </w:tcPr>
          <w:p w:rsidR="009F5D75" w:rsidRPr="001E1FBE" w:rsidRDefault="005C40C7" w:rsidP="007445BD">
            <w:pPr>
              <w:jc w:val="center"/>
              <w:rPr>
                <w:color w:val="auto"/>
                <w:sz w:val="21"/>
                <w:szCs w:val="21"/>
              </w:rPr>
            </w:pPr>
            <w:r>
              <w:rPr>
                <w:rFonts w:hint="eastAsia"/>
                <w:color w:val="auto"/>
                <w:sz w:val="21"/>
                <w:szCs w:val="21"/>
              </w:rPr>
              <w:t>调节</w:t>
            </w:r>
            <w:r w:rsidR="009F5D75">
              <w:rPr>
                <w:rFonts w:hint="eastAsia"/>
                <w:color w:val="auto"/>
                <w:sz w:val="21"/>
                <w:szCs w:val="21"/>
              </w:rPr>
              <w:t>+</w:t>
            </w:r>
            <w:r w:rsidR="009F5D75" w:rsidRPr="009F5D75">
              <w:rPr>
                <w:rFonts w:hint="eastAsia"/>
                <w:color w:val="auto"/>
                <w:sz w:val="21"/>
                <w:szCs w:val="21"/>
              </w:rPr>
              <w:t>混凝沉淀</w:t>
            </w:r>
            <w:r>
              <w:rPr>
                <w:rFonts w:hint="eastAsia"/>
                <w:color w:val="auto"/>
                <w:sz w:val="21"/>
                <w:szCs w:val="21"/>
              </w:rPr>
              <w:t>+</w:t>
            </w:r>
            <w:r>
              <w:rPr>
                <w:rFonts w:hint="eastAsia"/>
                <w:color w:val="auto"/>
                <w:sz w:val="21"/>
                <w:szCs w:val="21"/>
              </w:rPr>
              <w:t>过滤</w:t>
            </w:r>
            <w:r>
              <w:rPr>
                <w:rFonts w:hint="eastAsia"/>
                <w:color w:val="auto"/>
                <w:sz w:val="21"/>
                <w:szCs w:val="21"/>
              </w:rPr>
              <w:t>+</w:t>
            </w:r>
            <w:r>
              <w:rPr>
                <w:rFonts w:hint="eastAsia"/>
                <w:color w:val="auto"/>
                <w:sz w:val="21"/>
                <w:szCs w:val="21"/>
              </w:rPr>
              <w:t>消毒</w:t>
            </w:r>
            <w:r w:rsidR="009F5D75" w:rsidRPr="001573B6">
              <w:rPr>
                <w:rFonts w:hint="eastAsia"/>
                <w:sz w:val="21"/>
                <w:szCs w:val="21"/>
              </w:rPr>
              <w:t>，处理能力为</w:t>
            </w:r>
            <w:r w:rsidR="001573B6" w:rsidRPr="001573B6">
              <w:rPr>
                <w:rFonts w:hint="eastAsia"/>
                <w:sz w:val="21"/>
                <w:szCs w:val="21"/>
              </w:rPr>
              <w:t>8</w:t>
            </w:r>
            <w:r w:rsidR="007445BD">
              <w:rPr>
                <w:rFonts w:hint="eastAsia"/>
                <w:sz w:val="21"/>
                <w:szCs w:val="21"/>
              </w:rPr>
              <w:t>m</w:t>
            </w:r>
            <w:r w:rsidR="007445BD" w:rsidRPr="007445BD">
              <w:rPr>
                <w:rFonts w:hint="eastAsia"/>
                <w:sz w:val="21"/>
                <w:szCs w:val="21"/>
                <w:vertAlign w:val="superscript"/>
              </w:rPr>
              <w:t>3</w:t>
            </w:r>
            <w:r w:rsidR="009F5D75" w:rsidRPr="001573B6">
              <w:rPr>
                <w:rFonts w:hint="eastAsia"/>
                <w:sz w:val="21"/>
                <w:szCs w:val="21"/>
              </w:rPr>
              <w:t>/d</w:t>
            </w:r>
          </w:p>
        </w:tc>
        <w:tc>
          <w:tcPr>
            <w:tcW w:w="910" w:type="dxa"/>
            <w:vAlign w:val="center"/>
          </w:tcPr>
          <w:p w:rsidR="009F5D75" w:rsidRPr="001E1FBE" w:rsidRDefault="009F5D75" w:rsidP="00A75F91">
            <w:pPr>
              <w:jc w:val="center"/>
              <w:rPr>
                <w:color w:val="auto"/>
                <w:sz w:val="21"/>
                <w:szCs w:val="21"/>
              </w:rPr>
            </w:pPr>
            <w:r w:rsidRPr="001E1FBE">
              <w:rPr>
                <w:rFonts w:hint="eastAsia"/>
                <w:color w:val="auto"/>
                <w:sz w:val="21"/>
                <w:szCs w:val="21"/>
              </w:rPr>
              <w:t>市政污水管网</w:t>
            </w:r>
          </w:p>
        </w:tc>
        <w:tc>
          <w:tcPr>
            <w:tcW w:w="785" w:type="dxa"/>
            <w:vAlign w:val="center"/>
          </w:tcPr>
          <w:p w:rsidR="009F5D75" w:rsidRPr="001E1FBE" w:rsidRDefault="009F5D75" w:rsidP="00A75F91">
            <w:pPr>
              <w:jc w:val="center"/>
              <w:rPr>
                <w:color w:val="auto"/>
                <w:sz w:val="21"/>
                <w:szCs w:val="21"/>
              </w:rPr>
            </w:pPr>
            <w:r w:rsidRPr="001E1FBE">
              <w:rPr>
                <w:rFonts w:hint="eastAsia"/>
                <w:color w:val="auto"/>
                <w:sz w:val="21"/>
                <w:szCs w:val="21"/>
              </w:rPr>
              <w:t>符合</w:t>
            </w:r>
          </w:p>
        </w:tc>
      </w:tr>
    </w:tbl>
    <w:p w:rsidR="00940AF4" w:rsidRPr="00940AF4" w:rsidRDefault="00940AF4" w:rsidP="00940AF4">
      <w:pPr>
        <w:spacing w:line="360" w:lineRule="auto"/>
        <w:ind w:firstLineChars="100" w:firstLine="240"/>
        <w:outlineLvl w:val="2"/>
        <w:rPr>
          <w:bCs/>
          <w:color w:val="auto"/>
        </w:rPr>
      </w:pPr>
      <w:bookmarkStart w:id="26" w:name="_Toc73623811"/>
      <w:r w:rsidRPr="00940AF4">
        <w:rPr>
          <w:rFonts w:hint="eastAsia"/>
          <w:bCs/>
          <w:color w:val="auto"/>
        </w:rPr>
        <w:t>项目实验废水的处理工艺由</w:t>
      </w:r>
      <w:r w:rsidRPr="00940AF4">
        <w:rPr>
          <w:bCs/>
          <w:color w:val="auto"/>
        </w:rPr>
        <w:t>“</w:t>
      </w:r>
      <w:r w:rsidRPr="00940AF4">
        <w:rPr>
          <w:bCs/>
          <w:color w:val="auto"/>
        </w:rPr>
        <w:t>调节</w:t>
      </w:r>
      <w:r w:rsidRPr="00940AF4">
        <w:rPr>
          <w:bCs/>
          <w:color w:val="auto"/>
        </w:rPr>
        <w:t>-</w:t>
      </w:r>
      <w:r w:rsidRPr="00940AF4">
        <w:rPr>
          <w:bCs/>
          <w:color w:val="auto"/>
        </w:rPr>
        <w:t>酸化水解</w:t>
      </w:r>
      <w:r w:rsidRPr="00940AF4">
        <w:rPr>
          <w:bCs/>
          <w:color w:val="auto"/>
        </w:rPr>
        <w:t>-</w:t>
      </w:r>
      <w:r w:rsidRPr="00940AF4">
        <w:rPr>
          <w:bCs/>
          <w:color w:val="auto"/>
        </w:rPr>
        <w:t>接触氧化</w:t>
      </w:r>
      <w:r w:rsidRPr="00940AF4">
        <w:rPr>
          <w:bCs/>
          <w:color w:val="auto"/>
        </w:rPr>
        <w:t>-</w:t>
      </w:r>
      <w:r w:rsidRPr="00940AF4">
        <w:rPr>
          <w:bCs/>
          <w:color w:val="auto"/>
        </w:rPr>
        <w:t>沉淀</w:t>
      </w:r>
      <w:r w:rsidRPr="00940AF4">
        <w:rPr>
          <w:bCs/>
          <w:color w:val="auto"/>
        </w:rPr>
        <w:t>-</w:t>
      </w:r>
      <w:r w:rsidRPr="00940AF4">
        <w:rPr>
          <w:bCs/>
          <w:color w:val="auto"/>
        </w:rPr>
        <w:t>消毒</w:t>
      </w:r>
      <w:r w:rsidRPr="00940AF4">
        <w:rPr>
          <w:bCs/>
          <w:color w:val="auto"/>
        </w:rPr>
        <w:t>”</w:t>
      </w:r>
      <w:r w:rsidRPr="00940AF4">
        <w:rPr>
          <w:rFonts w:hint="eastAsia"/>
          <w:bCs/>
          <w:color w:val="auto"/>
        </w:rPr>
        <w:t>变更为“调节</w:t>
      </w:r>
      <w:r w:rsidRPr="00940AF4">
        <w:rPr>
          <w:rFonts w:hint="eastAsia"/>
          <w:bCs/>
          <w:color w:val="auto"/>
        </w:rPr>
        <w:t>+</w:t>
      </w:r>
      <w:r w:rsidRPr="00940AF4">
        <w:rPr>
          <w:rFonts w:hint="eastAsia"/>
          <w:bCs/>
          <w:color w:val="auto"/>
        </w:rPr>
        <w:t>混凝沉淀</w:t>
      </w:r>
      <w:r w:rsidRPr="00940AF4">
        <w:rPr>
          <w:rFonts w:hint="eastAsia"/>
          <w:bCs/>
          <w:color w:val="auto"/>
        </w:rPr>
        <w:t>+</w:t>
      </w:r>
      <w:r w:rsidRPr="00940AF4">
        <w:rPr>
          <w:rFonts w:hint="eastAsia"/>
          <w:bCs/>
          <w:color w:val="auto"/>
        </w:rPr>
        <w:t>过滤</w:t>
      </w:r>
      <w:r w:rsidRPr="00940AF4">
        <w:rPr>
          <w:rFonts w:hint="eastAsia"/>
          <w:bCs/>
          <w:color w:val="auto"/>
        </w:rPr>
        <w:t>+</w:t>
      </w:r>
      <w:r w:rsidRPr="00940AF4">
        <w:rPr>
          <w:rFonts w:hint="eastAsia"/>
          <w:bCs/>
          <w:color w:val="auto"/>
        </w:rPr>
        <w:t>消毒”，处理能力有</w:t>
      </w:r>
      <w:r w:rsidRPr="00940AF4">
        <w:rPr>
          <w:rFonts w:hint="eastAsia"/>
          <w:bCs/>
          <w:color w:val="auto"/>
        </w:rPr>
        <w:t>1m</w:t>
      </w:r>
      <w:r w:rsidRPr="00940AF4">
        <w:rPr>
          <w:rFonts w:hint="eastAsia"/>
          <w:bCs/>
          <w:color w:val="auto"/>
          <w:vertAlign w:val="superscript"/>
        </w:rPr>
        <w:t>3</w:t>
      </w:r>
      <w:r w:rsidRPr="00940AF4">
        <w:rPr>
          <w:rFonts w:hint="eastAsia"/>
          <w:bCs/>
          <w:color w:val="auto"/>
        </w:rPr>
        <w:t>/d</w:t>
      </w:r>
      <w:r w:rsidRPr="00940AF4">
        <w:rPr>
          <w:rFonts w:hint="eastAsia"/>
          <w:bCs/>
          <w:color w:val="auto"/>
        </w:rPr>
        <w:t>提高到</w:t>
      </w:r>
      <w:r w:rsidRPr="00940AF4">
        <w:rPr>
          <w:rFonts w:hint="eastAsia"/>
          <w:bCs/>
          <w:color w:val="auto"/>
        </w:rPr>
        <w:t>8m</w:t>
      </w:r>
      <w:r w:rsidRPr="00940AF4">
        <w:rPr>
          <w:rFonts w:hint="eastAsia"/>
          <w:bCs/>
          <w:color w:val="auto"/>
          <w:vertAlign w:val="superscript"/>
        </w:rPr>
        <w:t>3</w:t>
      </w:r>
      <w:r w:rsidRPr="00940AF4">
        <w:rPr>
          <w:rFonts w:hint="eastAsia"/>
          <w:bCs/>
          <w:color w:val="auto"/>
        </w:rPr>
        <w:t>/d</w:t>
      </w:r>
      <w:r w:rsidRPr="00940AF4">
        <w:rPr>
          <w:rFonts w:hint="eastAsia"/>
          <w:bCs/>
          <w:color w:val="auto"/>
        </w:rPr>
        <w:t>。关于废水处理设施的主要处理工艺，说明如下：</w:t>
      </w:r>
    </w:p>
    <w:p w:rsidR="00940AF4" w:rsidRPr="00940AF4" w:rsidRDefault="00940AF4" w:rsidP="00D72918">
      <w:pPr>
        <w:spacing w:line="360" w:lineRule="auto"/>
        <w:ind w:firstLineChars="200" w:firstLine="480"/>
        <w:outlineLvl w:val="2"/>
        <w:rPr>
          <w:bCs/>
          <w:color w:val="auto"/>
        </w:rPr>
      </w:pPr>
      <w:r w:rsidRPr="00940AF4">
        <w:rPr>
          <w:rFonts w:hint="eastAsia"/>
          <w:bCs/>
          <w:color w:val="auto"/>
        </w:rPr>
        <w:t>①混凝沉淀：</w:t>
      </w:r>
    </w:p>
    <w:p w:rsidR="00940AF4" w:rsidRPr="00940AF4" w:rsidRDefault="00940AF4" w:rsidP="00940AF4">
      <w:pPr>
        <w:spacing w:line="360" w:lineRule="auto"/>
        <w:ind w:firstLineChars="200" w:firstLine="480"/>
        <w:outlineLvl w:val="2"/>
        <w:rPr>
          <w:bCs/>
          <w:color w:val="auto"/>
        </w:rPr>
      </w:pPr>
      <w:r w:rsidRPr="00940AF4">
        <w:rPr>
          <w:bCs/>
          <w:color w:val="auto"/>
        </w:rPr>
        <w:t>混凝沉淀池是给排水中沉淀池的一种。混凝过程是工业用水和生活污水处理中最基本也是极为重要的处理过程，通过向水中投加一些药剂（通常称为混凝剂及助凝剂），使水中难以沉淀的颗粒能互相聚合而形成胶体，然后与水体中的杂质结合形成更大的絮凝体。絮凝体具有强大吸附力，不仅能吸附悬浮物，还能吸附部分细菌和溶解性物质。絮凝体通过吸附，体积增大而下沉。</w:t>
      </w:r>
    </w:p>
    <w:p w:rsidR="00940AF4" w:rsidRPr="00940AF4" w:rsidRDefault="00940AF4" w:rsidP="00940AF4">
      <w:pPr>
        <w:spacing w:line="360" w:lineRule="auto"/>
        <w:ind w:firstLineChars="200" w:firstLine="480"/>
        <w:outlineLvl w:val="2"/>
        <w:rPr>
          <w:bCs/>
          <w:color w:val="auto"/>
        </w:rPr>
      </w:pPr>
      <w:r w:rsidRPr="00940AF4">
        <w:rPr>
          <w:bCs/>
          <w:color w:val="auto"/>
        </w:rPr>
        <w:t>在混凝剂的作用下，使废水中的胶体和细微悬浮物凝聚成絮凝体，然后予以分离除去的水处理法。混凝沉淀法在水处理中的应用是非常广泛的，它既可以降低原水的浊度、色度等水质的感观指标，又可以去除多种有毒有害污染物。</w:t>
      </w:r>
    </w:p>
    <w:p w:rsidR="00940AF4" w:rsidRPr="0002555F" w:rsidRDefault="0002555F" w:rsidP="0002555F">
      <w:pPr>
        <w:spacing w:line="360" w:lineRule="auto"/>
        <w:ind w:firstLineChars="200" w:firstLine="480"/>
        <w:outlineLvl w:val="2"/>
        <w:rPr>
          <w:bCs/>
          <w:color w:val="auto"/>
        </w:rPr>
      </w:pPr>
      <w:r w:rsidRPr="0002555F">
        <w:rPr>
          <w:rFonts w:hint="eastAsia"/>
          <w:bCs/>
          <w:color w:val="auto"/>
        </w:rPr>
        <w:t>②过滤</w:t>
      </w:r>
    </w:p>
    <w:p w:rsidR="0002555F" w:rsidRPr="0002555F" w:rsidRDefault="0002555F" w:rsidP="0002555F">
      <w:pPr>
        <w:spacing w:line="360" w:lineRule="auto"/>
        <w:ind w:firstLineChars="200" w:firstLine="480"/>
        <w:outlineLvl w:val="2"/>
        <w:rPr>
          <w:bCs/>
          <w:color w:val="auto"/>
        </w:rPr>
      </w:pPr>
      <w:r w:rsidRPr="0002555F">
        <w:rPr>
          <w:bCs/>
          <w:color w:val="auto"/>
        </w:rPr>
        <w:t>过滤设施是去除废水中悬浮物的一种设施，可用于废水的预处理或最终处理。过滤时，废水通过带孔隙的过滤介质或设施，大于孔隙尺寸的悬浮物被截留，使废水得到一定程度的净化。</w:t>
      </w:r>
    </w:p>
    <w:p w:rsidR="00940AF4" w:rsidRPr="00D45A7C" w:rsidRDefault="005138CF" w:rsidP="00D45A7C">
      <w:pPr>
        <w:spacing w:line="360" w:lineRule="auto"/>
        <w:ind w:firstLineChars="200" w:firstLine="480"/>
        <w:outlineLvl w:val="2"/>
        <w:rPr>
          <w:bCs/>
          <w:color w:val="auto"/>
        </w:rPr>
      </w:pPr>
      <w:r w:rsidRPr="00D45A7C">
        <w:rPr>
          <w:rFonts w:hint="eastAsia"/>
          <w:bCs/>
          <w:color w:val="auto"/>
        </w:rPr>
        <w:t>③消毒</w:t>
      </w:r>
    </w:p>
    <w:p w:rsidR="005138CF" w:rsidRDefault="005138CF" w:rsidP="00D45A7C">
      <w:pPr>
        <w:spacing w:line="360" w:lineRule="auto"/>
        <w:ind w:firstLineChars="200" w:firstLine="480"/>
        <w:outlineLvl w:val="2"/>
        <w:rPr>
          <w:bCs/>
          <w:color w:val="auto"/>
        </w:rPr>
      </w:pPr>
      <w:r w:rsidRPr="00D45A7C">
        <w:rPr>
          <w:rFonts w:hint="eastAsia"/>
          <w:bCs/>
          <w:color w:val="auto"/>
        </w:rPr>
        <w:t>通过投加次氯酸钠来对处理后的废水进行消毒。次氯酸钠消毒最主要的作用方式是通过它的水解形成次氯酸，次氯酸极强的氧化性破坏了菌体和病毒上的蛋白质等</w:t>
      </w:r>
      <w:r w:rsidR="00D45A7C" w:rsidRPr="00D45A7C">
        <w:rPr>
          <w:rFonts w:hint="eastAsia"/>
          <w:bCs/>
          <w:color w:val="auto"/>
        </w:rPr>
        <w:t>酶系统，从而杀死病原微生物。</w:t>
      </w:r>
    </w:p>
    <w:p w:rsidR="007D447C" w:rsidRDefault="007D447C" w:rsidP="00D76E4D">
      <w:pPr>
        <w:spacing w:line="360" w:lineRule="auto"/>
        <w:ind w:firstLineChars="200" w:firstLine="480"/>
        <w:jc w:val="center"/>
        <w:outlineLvl w:val="2"/>
        <w:rPr>
          <w:bCs/>
          <w:color w:val="auto"/>
        </w:rPr>
      </w:pPr>
      <w:r>
        <w:rPr>
          <w:rFonts w:hint="eastAsia"/>
          <w:bCs/>
          <w:noProof/>
          <w:color w:val="auto"/>
        </w:rPr>
        <w:lastRenderedPageBreak/>
        <w:drawing>
          <wp:inline distT="0" distB="0" distL="0" distR="0">
            <wp:extent cx="2365200" cy="1773381"/>
            <wp:effectExtent l="19050" t="0" r="0" b="0"/>
            <wp:docPr id="4" name="图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srcRect/>
                    <a:stretch>
                      <a:fillRect/>
                    </a:stretch>
                  </pic:blipFill>
                  <pic:spPr bwMode="auto">
                    <a:xfrm>
                      <a:off x="0" y="0"/>
                      <a:ext cx="2365200" cy="1773381"/>
                    </a:xfrm>
                    <a:prstGeom prst="rect">
                      <a:avLst/>
                    </a:prstGeom>
                    <a:noFill/>
                    <a:ln w="9525">
                      <a:noFill/>
                      <a:miter lim="800000"/>
                      <a:headEnd/>
                      <a:tailEnd/>
                    </a:ln>
                  </pic:spPr>
                </pic:pic>
              </a:graphicData>
            </a:graphic>
          </wp:inline>
        </w:drawing>
      </w:r>
      <w:r w:rsidR="00D76E4D">
        <w:rPr>
          <w:rFonts w:hint="eastAsia"/>
          <w:bCs/>
          <w:color w:val="auto"/>
        </w:rPr>
        <w:t xml:space="preserve">     </w:t>
      </w:r>
      <w:r w:rsidR="00D76E4D">
        <w:rPr>
          <w:rFonts w:hint="eastAsia"/>
          <w:bCs/>
          <w:noProof/>
          <w:color w:val="auto"/>
        </w:rPr>
        <w:drawing>
          <wp:inline distT="0" distB="0" distL="0" distR="0">
            <wp:extent cx="2365200" cy="1773382"/>
            <wp:effectExtent l="19050" t="0" r="0" b="0"/>
            <wp:docPr id="9" name="图片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srcRect/>
                    <a:stretch>
                      <a:fillRect/>
                    </a:stretch>
                  </pic:blipFill>
                  <pic:spPr bwMode="auto">
                    <a:xfrm>
                      <a:off x="0" y="0"/>
                      <a:ext cx="2365200" cy="1773382"/>
                    </a:xfrm>
                    <a:prstGeom prst="rect">
                      <a:avLst/>
                    </a:prstGeom>
                    <a:noFill/>
                    <a:ln w="9525">
                      <a:noFill/>
                      <a:miter lim="800000"/>
                      <a:headEnd/>
                      <a:tailEnd/>
                    </a:ln>
                  </pic:spPr>
                </pic:pic>
              </a:graphicData>
            </a:graphic>
          </wp:inline>
        </w:drawing>
      </w:r>
    </w:p>
    <w:p w:rsidR="00D76E4D" w:rsidRPr="001E1FBE" w:rsidRDefault="00D76E4D" w:rsidP="00D76E4D">
      <w:pPr>
        <w:pStyle w:val="af5"/>
        <w:kinsoku w:val="0"/>
        <w:overflowPunct w:val="0"/>
        <w:spacing w:before="124" w:line="360" w:lineRule="auto"/>
        <w:ind w:right="117" w:firstLineChars="200" w:firstLine="482"/>
        <w:jc w:val="center"/>
        <w:rPr>
          <w:b/>
          <w:bCs/>
          <w:color w:val="auto"/>
        </w:rPr>
      </w:pPr>
      <w:r w:rsidRPr="001E1FBE">
        <w:rPr>
          <w:b/>
          <w:bCs/>
          <w:color w:val="auto"/>
        </w:rPr>
        <w:t>图</w:t>
      </w:r>
      <w:r w:rsidRPr="001E1FBE">
        <w:rPr>
          <w:b/>
          <w:bCs/>
          <w:color w:val="auto"/>
        </w:rPr>
        <w:t>4-</w:t>
      </w:r>
      <w:r>
        <w:rPr>
          <w:rFonts w:hint="eastAsia"/>
          <w:b/>
          <w:bCs/>
          <w:color w:val="auto"/>
        </w:rPr>
        <w:t>1</w:t>
      </w:r>
      <w:r w:rsidR="00CD7C87">
        <w:rPr>
          <w:rFonts w:hint="eastAsia"/>
          <w:b/>
          <w:bCs/>
          <w:color w:val="auto"/>
        </w:rPr>
        <w:t xml:space="preserve">  </w:t>
      </w:r>
      <w:r w:rsidRPr="001E1FBE">
        <w:rPr>
          <w:b/>
          <w:bCs/>
          <w:color w:val="auto"/>
        </w:rPr>
        <w:t>废</w:t>
      </w:r>
      <w:r>
        <w:rPr>
          <w:rFonts w:hint="eastAsia"/>
          <w:b/>
          <w:bCs/>
          <w:color w:val="auto"/>
        </w:rPr>
        <w:t>水</w:t>
      </w:r>
      <w:r w:rsidRPr="001E1FBE">
        <w:rPr>
          <w:rFonts w:hint="eastAsia"/>
          <w:b/>
          <w:bCs/>
          <w:color w:val="auto"/>
        </w:rPr>
        <w:t>污染防治措施</w:t>
      </w:r>
    </w:p>
    <w:p w:rsidR="004972C1" w:rsidRPr="001E1FBE" w:rsidRDefault="00940AF4" w:rsidP="00D6451D">
      <w:pPr>
        <w:spacing w:line="360" w:lineRule="auto"/>
        <w:ind w:firstLineChars="100" w:firstLine="281"/>
        <w:outlineLvl w:val="2"/>
        <w:rPr>
          <w:b/>
          <w:color w:val="auto"/>
          <w:sz w:val="28"/>
          <w:szCs w:val="28"/>
        </w:rPr>
      </w:pPr>
      <w:r w:rsidRPr="001E1FBE">
        <w:rPr>
          <w:b/>
          <w:color w:val="auto"/>
          <w:sz w:val="28"/>
          <w:szCs w:val="28"/>
        </w:rPr>
        <w:t>4.1.2</w:t>
      </w:r>
      <w:r w:rsidRPr="001E1FBE">
        <w:rPr>
          <w:rFonts w:hint="eastAsia"/>
          <w:b/>
          <w:color w:val="auto"/>
          <w:sz w:val="28"/>
          <w:szCs w:val="28"/>
        </w:rPr>
        <w:t>废气</w:t>
      </w:r>
      <w:bookmarkEnd w:id="26"/>
    </w:p>
    <w:p w:rsidR="00592643" w:rsidRDefault="00592643" w:rsidP="00C244A9">
      <w:pPr>
        <w:spacing w:line="360" w:lineRule="auto"/>
        <w:ind w:firstLineChars="200" w:firstLine="480"/>
        <w:rPr>
          <w:color w:val="auto"/>
        </w:rPr>
      </w:pPr>
      <w:bookmarkStart w:id="27" w:name="_Hlk58832059"/>
      <w:r>
        <w:rPr>
          <w:rFonts w:hint="eastAsia"/>
          <w:color w:val="auto"/>
        </w:rPr>
        <w:t>（</w:t>
      </w:r>
      <w:r>
        <w:rPr>
          <w:rFonts w:hint="eastAsia"/>
          <w:color w:val="auto"/>
        </w:rPr>
        <w:t>1</w:t>
      </w:r>
      <w:r>
        <w:rPr>
          <w:rFonts w:hint="eastAsia"/>
          <w:color w:val="auto"/>
        </w:rPr>
        <w:t>）</w:t>
      </w:r>
      <w:r w:rsidR="006850D1">
        <w:rPr>
          <w:rFonts w:hint="eastAsia"/>
          <w:color w:val="auto"/>
        </w:rPr>
        <w:t>有机</w:t>
      </w:r>
      <w:r>
        <w:rPr>
          <w:rFonts w:hint="eastAsia"/>
          <w:color w:val="auto"/>
        </w:rPr>
        <w:t>废气</w:t>
      </w:r>
    </w:p>
    <w:p w:rsidR="00C244A9" w:rsidRDefault="00E311BD" w:rsidP="0026701C">
      <w:pPr>
        <w:spacing w:line="360" w:lineRule="auto"/>
        <w:ind w:firstLineChars="200" w:firstLine="480"/>
        <w:rPr>
          <w:color w:val="auto"/>
        </w:rPr>
      </w:pPr>
      <w:r w:rsidRPr="00E311BD">
        <w:rPr>
          <w:rFonts w:hint="eastAsia"/>
          <w:color w:val="auto"/>
        </w:rPr>
        <w:t>本项目病理实验室所使用的甲醛、乙醇、二甲苯、丙三醇等试剂会产生少量的有机废气</w:t>
      </w:r>
      <w:r>
        <w:rPr>
          <w:rFonts w:hint="eastAsia"/>
          <w:color w:val="auto"/>
        </w:rPr>
        <w:t>（以二甲苯、非甲烷总烃计）</w:t>
      </w:r>
      <w:r w:rsidR="00592643" w:rsidRPr="001E1FBE">
        <w:rPr>
          <w:rFonts w:hint="eastAsia"/>
          <w:color w:val="auto"/>
        </w:rPr>
        <w:t>，</w:t>
      </w:r>
      <w:r w:rsidR="0026701C">
        <w:rPr>
          <w:rFonts w:hint="eastAsia"/>
          <w:color w:val="auto"/>
        </w:rPr>
        <w:t>建设单位</w:t>
      </w:r>
      <w:r>
        <w:rPr>
          <w:rFonts w:hint="eastAsia"/>
          <w:color w:val="auto"/>
        </w:rPr>
        <w:t>将实验室密闭，</w:t>
      </w:r>
      <w:r w:rsidRPr="00E311BD">
        <w:rPr>
          <w:rFonts w:hint="eastAsia"/>
          <w:color w:val="auto"/>
        </w:rPr>
        <w:t>有机废气经</w:t>
      </w:r>
      <w:r>
        <w:rPr>
          <w:rFonts w:hint="eastAsia"/>
          <w:color w:val="auto"/>
        </w:rPr>
        <w:t>通风柜</w:t>
      </w:r>
      <w:r w:rsidRPr="00E311BD">
        <w:rPr>
          <w:rFonts w:hint="eastAsia"/>
          <w:color w:val="auto"/>
        </w:rPr>
        <w:t>收集进入活性炭吸附装置处理后通过</w:t>
      </w:r>
      <w:r w:rsidRPr="00E311BD">
        <w:rPr>
          <w:rFonts w:hint="eastAsia"/>
          <w:color w:val="auto"/>
        </w:rPr>
        <w:t>1</w:t>
      </w:r>
      <w:r w:rsidRPr="00E311BD">
        <w:rPr>
          <w:rFonts w:hint="eastAsia"/>
          <w:color w:val="auto"/>
        </w:rPr>
        <w:t>根</w:t>
      </w:r>
      <w:r w:rsidRPr="00E311BD">
        <w:rPr>
          <w:rFonts w:hint="eastAsia"/>
          <w:color w:val="auto"/>
        </w:rPr>
        <w:t xml:space="preserve">20m </w:t>
      </w:r>
      <w:r w:rsidRPr="00E311BD">
        <w:rPr>
          <w:rFonts w:hint="eastAsia"/>
          <w:color w:val="auto"/>
        </w:rPr>
        <w:t>高排气筒排放</w:t>
      </w:r>
      <w:r w:rsidR="0026701C">
        <w:rPr>
          <w:rFonts w:hint="eastAsia"/>
          <w:color w:val="auto"/>
        </w:rPr>
        <w:t>。</w:t>
      </w:r>
      <w:bookmarkEnd w:id="27"/>
    </w:p>
    <w:p w:rsidR="0026701C" w:rsidRDefault="0026701C" w:rsidP="0026701C">
      <w:pPr>
        <w:spacing w:line="360" w:lineRule="auto"/>
        <w:ind w:firstLineChars="200" w:firstLine="480"/>
        <w:rPr>
          <w:color w:val="auto"/>
        </w:rPr>
      </w:pPr>
      <w:r>
        <w:rPr>
          <w:rFonts w:hint="eastAsia"/>
          <w:color w:val="auto"/>
        </w:rPr>
        <w:t>（</w:t>
      </w:r>
      <w:r>
        <w:rPr>
          <w:color w:val="auto"/>
        </w:rPr>
        <w:t>2</w:t>
      </w:r>
      <w:r>
        <w:rPr>
          <w:rFonts w:hint="eastAsia"/>
          <w:color w:val="auto"/>
        </w:rPr>
        <w:t>）</w:t>
      </w:r>
      <w:r w:rsidR="00C3592C">
        <w:rPr>
          <w:rFonts w:hint="eastAsia"/>
          <w:color w:val="auto"/>
        </w:rPr>
        <w:t>恶臭</w:t>
      </w:r>
    </w:p>
    <w:p w:rsidR="0026701C" w:rsidRPr="001E1FBE" w:rsidRDefault="00DA066D" w:rsidP="00575DF0">
      <w:pPr>
        <w:spacing w:line="360" w:lineRule="auto"/>
        <w:ind w:firstLineChars="200" w:firstLine="480"/>
        <w:rPr>
          <w:color w:val="auto"/>
        </w:rPr>
      </w:pPr>
      <w:r>
        <w:rPr>
          <w:rFonts w:hint="eastAsia"/>
          <w:color w:val="auto"/>
        </w:rPr>
        <w:t>项目</w:t>
      </w:r>
      <w:r w:rsidRPr="00DA066D">
        <w:rPr>
          <w:rFonts w:hint="eastAsia"/>
          <w:color w:val="auto"/>
        </w:rPr>
        <w:t>污水处理站及污泥暂存间</w:t>
      </w:r>
      <w:r>
        <w:rPr>
          <w:rFonts w:hint="eastAsia"/>
          <w:color w:val="auto"/>
        </w:rPr>
        <w:t>会</w:t>
      </w:r>
      <w:r w:rsidRPr="00DA066D">
        <w:rPr>
          <w:rFonts w:hint="eastAsia"/>
          <w:color w:val="auto"/>
        </w:rPr>
        <w:t>产生</w:t>
      </w:r>
      <w:r w:rsidR="00581CB9">
        <w:rPr>
          <w:rFonts w:hint="eastAsia"/>
          <w:color w:val="auto"/>
        </w:rPr>
        <w:t>恶臭</w:t>
      </w:r>
      <w:r w:rsidR="00DC0692">
        <w:rPr>
          <w:rFonts w:hint="eastAsia"/>
          <w:color w:val="auto"/>
        </w:rPr>
        <w:t>（以臭气浓度、硫化氢、氨计）</w:t>
      </w:r>
      <w:r>
        <w:rPr>
          <w:rFonts w:hint="eastAsia"/>
          <w:color w:val="auto"/>
        </w:rPr>
        <w:t>，</w:t>
      </w:r>
      <w:r w:rsidRPr="00DA066D">
        <w:rPr>
          <w:rFonts w:hint="eastAsia"/>
          <w:color w:val="auto"/>
        </w:rPr>
        <w:t>污水处理站设置在厂房</w:t>
      </w:r>
      <w:r w:rsidR="00CF03E8">
        <w:rPr>
          <w:rFonts w:hint="eastAsia"/>
          <w:color w:val="auto"/>
        </w:rPr>
        <w:t>一层</w:t>
      </w:r>
      <w:r w:rsidRPr="00DA066D">
        <w:rPr>
          <w:rFonts w:hint="eastAsia"/>
          <w:color w:val="auto"/>
        </w:rPr>
        <w:t>西侧，污水池采用钢混结构，</w:t>
      </w:r>
      <w:r w:rsidR="002B1E54">
        <w:rPr>
          <w:rFonts w:hint="eastAsia"/>
          <w:color w:val="auto"/>
        </w:rPr>
        <w:t>并设置专门污水间</w:t>
      </w:r>
      <w:r w:rsidRPr="00DA066D">
        <w:rPr>
          <w:rFonts w:hint="eastAsia"/>
          <w:color w:val="auto"/>
        </w:rPr>
        <w:t>，池体均加盖，污水全部通过管路流入污水处理站，无开放水面</w:t>
      </w:r>
      <w:r w:rsidR="00CF03E8">
        <w:rPr>
          <w:rFonts w:hint="eastAsia"/>
          <w:color w:val="auto"/>
        </w:rPr>
        <w:t>，减少</w:t>
      </w:r>
      <w:r w:rsidRPr="00DA066D">
        <w:rPr>
          <w:rFonts w:hint="eastAsia"/>
          <w:color w:val="auto"/>
        </w:rPr>
        <w:t>污水处理站</w:t>
      </w:r>
      <w:r w:rsidR="00CF03E8">
        <w:rPr>
          <w:rFonts w:hint="eastAsia"/>
          <w:color w:val="auto"/>
        </w:rPr>
        <w:t>恶臭气体的</w:t>
      </w:r>
      <w:r w:rsidRPr="00DA066D">
        <w:rPr>
          <w:rFonts w:hint="eastAsia"/>
          <w:color w:val="auto"/>
        </w:rPr>
        <w:t>排放</w:t>
      </w:r>
      <w:r w:rsidR="00CE69B3">
        <w:rPr>
          <w:rFonts w:hint="eastAsia"/>
          <w:color w:val="auto"/>
        </w:rPr>
        <w:t>。</w:t>
      </w:r>
    </w:p>
    <w:p w:rsidR="00737145" w:rsidRDefault="001F3AAB" w:rsidP="00575DF0">
      <w:pPr>
        <w:pStyle w:val="af5"/>
        <w:kinsoku w:val="0"/>
        <w:overflowPunct w:val="0"/>
        <w:spacing w:after="0" w:line="360" w:lineRule="auto"/>
        <w:ind w:right="117" w:firstLineChars="200" w:firstLine="480"/>
        <w:rPr>
          <w:color w:val="auto"/>
        </w:rPr>
      </w:pPr>
      <w:r w:rsidRPr="001E1FBE">
        <w:rPr>
          <w:rFonts w:hint="eastAsia"/>
          <w:color w:val="auto"/>
        </w:rPr>
        <w:t>废气</w:t>
      </w:r>
      <w:r w:rsidR="009A5885" w:rsidRPr="001E1FBE">
        <w:rPr>
          <w:rFonts w:hint="eastAsia"/>
          <w:color w:val="auto"/>
        </w:rPr>
        <w:t>处理设施调查表</w:t>
      </w:r>
      <w:r w:rsidRPr="001E1FBE">
        <w:rPr>
          <w:rFonts w:hint="eastAsia"/>
          <w:color w:val="auto"/>
        </w:rPr>
        <w:t>见</w:t>
      </w:r>
      <w:r w:rsidRPr="001E1FBE">
        <w:rPr>
          <w:rFonts w:hint="eastAsia"/>
          <w:b/>
          <w:bCs/>
          <w:color w:val="auto"/>
        </w:rPr>
        <w:t>表</w:t>
      </w:r>
      <w:r w:rsidRPr="001E1FBE">
        <w:rPr>
          <w:b/>
          <w:bCs/>
          <w:color w:val="auto"/>
        </w:rPr>
        <w:t>4-2</w:t>
      </w:r>
      <w:r w:rsidRPr="001E1FBE">
        <w:rPr>
          <w:color w:val="auto"/>
        </w:rPr>
        <w:t>，</w:t>
      </w:r>
      <w:r w:rsidR="00E62E94" w:rsidRPr="001E1FBE">
        <w:rPr>
          <w:rFonts w:hint="eastAsia"/>
          <w:color w:val="auto"/>
        </w:rPr>
        <w:t>废气</w:t>
      </w:r>
      <w:r w:rsidR="009A5885" w:rsidRPr="001E1FBE">
        <w:rPr>
          <w:rFonts w:hint="eastAsia"/>
          <w:color w:val="auto"/>
        </w:rPr>
        <w:t>污染防治措施</w:t>
      </w:r>
      <w:r w:rsidRPr="001E1FBE">
        <w:rPr>
          <w:color w:val="auto"/>
        </w:rPr>
        <w:t>见</w:t>
      </w:r>
      <w:r w:rsidRPr="001E1FBE">
        <w:rPr>
          <w:b/>
          <w:bCs/>
          <w:color w:val="auto"/>
        </w:rPr>
        <w:t>图</w:t>
      </w:r>
      <w:r w:rsidRPr="001E1FBE">
        <w:rPr>
          <w:b/>
          <w:bCs/>
          <w:color w:val="auto"/>
        </w:rPr>
        <w:t>4-</w:t>
      </w:r>
      <w:r w:rsidR="00D76E4D">
        <w:rPr>
          <w:rFonts w:hint="eastAsia"/>
          <w:b/>
          <w:bCs/>
          <w:color w:val="auto"/>
        </w:rPr>
        <w:t>2</w:t>
      </w:r>
      <w:r w:rsidRPr="001E1FBE">
        <w:rPr>
          <w:color w:val="auto"/>
        </w:rPr>
        <w:t>。</w:t>
      </w:r>
    </w:p>
    <w:p w:rsidR="00A75F91" w:rsidRPr="001E1FBE" w:rsidRDefault="00A75F91" w:rsidP="00A75F91">
      <w:pPr>
        <w:spacing w:line="360" w:lineRule="auto"/>
        <w:jc w:val="center"/>
        <w:rPr>
          <w:b/>
          <w:color w:val="auto"/>
        </w:rPr>
      </w:pPr>
      <w:r w:rsidRPr="001E1FBE">
        <w:rPr>
          <w:rFonts w:hint="eastAsia"/>
          <w:b/>
          <w:color w:val="auto"/>
        </w:rPr>
        <w:t>表</w:t>
      </w:r>
      <w:r w:rsidRPr="001E1FBE">
        <w:rPr>
          <w:b/>
          <w:color w:val="auto"/>
        </w:rPr>
        <w:t xml:space="preserve">4-2  </w:t>
      </w:r>
      <w:r w:rsidRPr="001E1FBE">
        <w:rPr>
          <w:rFonts w:hint="eastAsia"/>
          <w:b/>
          <w:color w:val="auto"/>
        </w:rPr>
        <w:t>废气处理设施调查表</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0A0"/>
      </w:tblPr>
      <w:tblGrid>
        <w:gridCol w:w="927"/>
        <w:gridCol w:w="887"/>
        <w:gridCol w:w="886"/>
        <w:gridCol w:w="737"/>
        <w:gridCol w:w="1436"/>
        <w:gridCol w:w="1506"/>
        <w:gridCol w:w="857"/>
        <w:gridCol w:w="886"/>
        <w:gridCol w:w="609"/>
      </w:tblGrid>
      <w:tr w:rsidR="00440A08" w:rsidRPr="001E1FBE" w:rsidTr="0099231B">
        <w:trPr>
          <w:trHeight w:val="340"/>
          <w:jc w:val="center"/>
        </w:trPr>
        <w:tc>
          <w:tcPr>
            <w:tcW w:w="927" w:type="dxa"/>
            <w:vMerge w:val="restart"/>
            <w:tcBorders>
              <w:top w:val="single" w:sz="12" w:space="0" w:color="auto"/>
            </w:tcBorders>
            <w:vAlign w:val="center"/>
          </w:tcPr>
          <w:p w:rsidR="00936A8E" w:rsidRPr="001E1FBE" w:rsidRDefault="00936A8E" w:rsidP="0099231B">
            <w:pPr>
              <w:jc w:val="center"/>
              <w:rPr>
                <w:b/>
                <w:color w:val="auto"/>
                <w:sz w:val="21"/>
                <w:szCs w:val="21"/>
              </w:rPr>
            </w:pPr>
            <w:r w:rsidRPr="001E1FBE">
              <w:rPr>
                <w:rFonts w:hint="eastAsia"/>
                <w:b/>
                <w:color w:val="auto"/>
                <w:sz w:val="21"/>
                <w:szCs w:val="21"/>
              </w:rPr>
              <w:t>名称</w:t>
            </w:r>
          </w:p>
        </w:tc>
        <w:tc>
          <w:tcPr>
            <w:tcW w:w="887" w:type="dxa"/>
            <w:vMerge w:val="restart"/>
            <w:tcBorders>
              <w:top w:val="single" w:sz="12" w:space="0" w:color="auto"/>
            </w:tcBorders>
            <w:vAlign w:val="center"/>
          </w:tcPr>
          <w:p w:rsidR="00936A8E" w:rsidRPr="001E1FBE" w:rsidRDefault="00936A8E" w:rsidP="0099231B">
            <w:pPr>
              <w:jc w:val="center"/>
              <w:rPr>
                <w:b/>
                <w:color w:val="auto"/>
                <w:sz w:val="21"/>
                <w:szCs w:val="21"/>
              </w:rPr>
            </w:pPr>
            <w:r w:rsidRPr="001E1FBE">
              <w:rPr>
                <w:rFonts w:hint="eastAsia"/>
                <w:b/>
                <w:color w:val="auto"/>
                <w:sz w:val="21"/>
                <w:szCs w:val="21"/>
              </w:rPr>
              <w:t>来源</w:t>
            </w:r>
          </w:p>
        </w:tc>
        <w:tc>
          <w:tcPr>
            <w:tcW w:w="886" w:type="dxa"/>
            <w:vMerge w:val="restart"/>
            <w:tcBorders>
              <w:top w:val="single" w:sz="12" w:space="0" w:color="auto"/>
            </w:tcBorders>
            <w:vAlign w:val="center"/>
          </w:tcPr>
          <w:p w:rsidR="00936A8E" w:rsidRPr="001E1FBE" w:rsidRDefault="00936A8E" w:rsidP="0099231B">
            <w:pPr>
              <w:jc w:val="center"/>
              <w:rPr>
                <w:b/>
                <w:color w:val="auto"/>
                <w:sz w:val="21"/>
                <w:szCs w:val="21"/>
              </w:rPr>
            </w:pPr>
            <w:r w:rsidRPr="001E1FBE">
              <w:rPr>
                <w:rFonts w:hint="eastAsia"/>
                <w:b/>
                <w:color w:val="auto"/>
                <w:sz w:val="21"/>
                <w:szCs w:val="21"/>
              </w:rPr>
              <w:t>污染物种类</w:t>
            </w:r>
          </w:p>
        </w:tc>
        <w:tc>
          <w:tcPr>
            <w:tcW w:w="5422" w:type="dxa"/>
            <w:gridSpan w:val="5"/>
            <w:tcBorders>
              <w:top w:val="single" w:sz="12" w:space="0" w:color="auto"/>
            </w:tcBorders>
            <w:vAlign w:val="center"/>
          </w:tcPr>
          <w:p w:rsidR="00936A8E" w:rsidRPr="001E1FBE" w:rsidRDefault="00936A8E" w:rsidP="0099231B">
            <w:pPr>
              <w:jc w:val="center"/>
              <w:rPr>
                <w:b/>
                <w:color w:val="auto"/>
                <w:sz w:val="21"/>
                <w:szCs w:val="21"/>
              </w:rPr>
            </w:pPr>
            <w:r w:rsidRPr="001E1FBE">
              <w:rPr>
                <w:rFonts w:hint="eastAsia"/>
                <w:b/>
                <w:color w:val="auto"/>
                <w:sz w:val="21"/>
                <w:szCs w:val="21"/>
              </w:rPr>
              <w:t>实际调查结果</w:t>
            </w:r>
          </w:p>
        </w:tc>
        <w:tc>
          <w:tcPr>
            <w:tcW w:w="609" w:type="dxa"/>
            <w:vMerge w:val="restart"/>
            <w:tcBorders>
              <w:top w:val="single" w:sz="12" w:space="0" w:color="auto"/>
            </w:tcBorders>
            <w:vAlign w:val="center"/>
          </w:tcPr>
          <w:p w:rsidR="00936A8E" w:rsidRPr="001E1FBE" w:rsidRDefault="00936A8E" w:rsidP="0099231B">
            <w:pPr>
              <w:jc w:val="center"/>
              <w:rPr>
                <w:b/>
                <w:color w:val="auto"/>
                <w:sz w:val="21"/>
                <w:szCs w:val="21"/>
              </w:rPr>
            </w:pPr>
            <w:r w:rsidRPr="001E1FBE">
              <w:rPr>
                <w:rFonts w:hint="eastAsia"/>
                <w:b/>
                <w:color w:val="auto"/>
                <w:sz w:val="21"/>
                <w:szCs w:val="21"/>
              </w:rPr>
              <w:t>与环评相符性</w:t>
            </w:r>
          </w:p>
        </w:tc>
      </w:tr>
      <w:tr w:rsidR="00440A08" w:rsidRPr="001E1FBE" w:rsidTr="0099231B">
        <w:trPr>
          <w:trHeight w:val="340"/>
          <w:jc w:val="center"/>
        </w:trPr>
        <w:tc>
          <w:tcPr>
            <w:tcW w:w="927" w:type="dxa"/>
            <w:vMerge/>
            <w:tcBorders>
              <w:bottom w:val="single" w:sz="4" w:space="0" w:color="auto"/>
            </w:tcBorders>
            <w:vAlign w:val="center"/>
          </w:tcPr>
          <w:p w:rsidR="00936A8E" w:rsidRPr="001E1FBE" w:rsidRDefault="00936A8E" w:rsidP="0099231B">
            <w:pPr>
              <w:jc w:val="center"/>
              <w:rPr>
                <w:b/>
                <w:color w:val="auto"/>
                <w:sz w:val="21"/>
                <w:szCs w:val="21"/>
              </w:rPr>
            </w:pPr>
          </w:p>
        </w:tc>
        <w:tc>
          <w:tcPr>
            <w:tcW w:w="887" w:type="dxa"/>
            <w:vMerge/>
            <w:tcBorders>
              <w:bottom w:val="single" w:sz="4" w:space="0" w:color="auto"/>
            </w:tcBorders>
            <w:vAlign w:val="center"/>
          </w:tcPr>
          <w:p w:rsidR="00936A8E" w:rsidRPr="001E1FBE" w:rsidRDefault="00936A8E" w:rsidP="0099231B">
            <w:pPr>
              <w:jc w:val="center"/>
              <w:rPr>
                <w:b/>
                <w:color w:val="auto"/>
                <w:sz w:val="21"/>
                <w:szCs w:val="21"/>
              </w:rPr>
            </w:pPr>
          </w:p>
        </w:tc>
        <w:tc>
          <w:tcPr>
            <w:tcW w:w="886" w:type="dxa"/>
            <w:vMerge/>
            <w:tcBorders>
              <w:bottom w:val="single" w:sz="4" w:space="0" w:color="auto"/>
            </w:tcBorders>
            <w:vAlign w:val="center"/>
          </w:tcPr>
          <w:p w:rsidR="00936A8E" w:rsidRPr="001E1FBE" w:rsidRDefault="00936A8E" w:rsidP="0099231B">
            <w:pPr>
              <w:jc w:val="center"/>
              <w:rPr>
                <w:b/>
                <w:color w:val="auto"/>
                <w:sz w:val="21"/>
                <w:szCs w:val="21"/>
              </w:rPr>
            </w:pPr>
          </w:p>
        </w:tc>
        <w:tc>
          <w:tcPr>
            <w:tcW w:w="737" w:type="dxa"/>
            <w:tcBorders>
              <w:bottom w:val="single" w:sz="4" w:space="0" w:color="auto"/>
            </w:tcBorders>
            <w:vAlign w:val="center"/>
          </w:tcPr>
          <w:p w:rsidR="00936A8E" w:rsidRPr="001E1FBE" w:rsidRDefault="00936A8E" w:rsidP="0099231B">
            <w:pPr>
              <w:jc w:val="center"/>
              <w:rPr>
                <w:b/>
                <w:color w:val="auto"/>
                <w:sz w:val="21"/>
                <w:szCs w:val="21"/>
              </w:rPr>
            </w:pPr>
            <w:r w:rsidRPr="001E1FBE">
              <w:rPr>
                <w:rFonts w:hint="eastAsia"/>
                <w:b/>
                <w:color w:val="auto"/>
                <w:sz w:val="21"/>
                <w:szCs w:val="21"/>
              </w:rPr>
              <w:t>排放</w:t>
            </w:r>
          </w:p>
          <w:p w:rsidR="00936A8E" w:rsidRPr="001E1FBE" w:rsidRDefault="00936A8E" w:rsidP="0099231B">
            <w:pPr>
              <w:jc w:val="center"/>
              <w:rPr>
                <w:b/>
                <w:color w:val="auto"/>
                <w:sz w:val="21"/>
                <w:szCs w:val="21"/>
              </w:rPr>
            </w:pPr>
            <w:r w:rsidRPr="001E1FBE">
              <w:rPr>
                <w:rFonts w:hint="eastAsia"/>
                <w:b/>
                <w:color w:val="auto"/>
                <w:sz w:val="21"/>
                <w:szCs w:val="21"/>
              </w:rPr>
              <w:t>形式</w:t>
            </w:r>
          </w:p>
        </w:tc>
        <w:tc>
          <w:tcPr>
            <w:tcW w:w="1436" w:type="dxa"/>
            <w:tcBorders>
              <w:bottom w:val="single" w:sz="4" w:space="0" w:color="auto"/>
            </w:tcBorders>
            <w:vAlign w:val="center"/>
          </w:tcPr>
          <w:p w:rsidR="00936A8E" w:rsidRPr="001E1FBE" w:rsidRDefault="00936A8E" w:rsidP="0099231B">
            <w:pPr>
              <w:jc w:val="center"/>
              <w:rPr>
                <w:b/>
                <w:color w:val="auto"/>
                <w:sz w:val="21"/>
                <w:szCs w:val="21"/>
              </w:rPr>
            </w:pPr>
            <w:r w:rsidRPr="001E1FBE">
              <w:rPr>
                <w:rFonts w:hint="eastAsia"/>
                <w:b/>
                <w:color w:val="auto"/>
                <w:sz w:val="21"/>
                <w:szCs w:val="21"/>
              </w:rPr>
              <w:t>治理措施</w:t>
            </w:r>
          </w:p>
        </w:tc>
        <w:tc>
          <w:tcPr>
            <w:tcW w:w="1506" w:type="dxa"/>
            <w:tcBorders>
              <w:bottom w:val="single" w:sz="4" w:space="0" w:color="auto"/>
            </w:tcBorders>
            <w:vAlign w:val="center"/>
          </w:tcPr>
          <w:p w:rsidR="00936A8E" w:rsidRPr="001E1FBE" w:rsidRDefault="00936A8E" w:rsidP="0099231B">
            <w:pPr>
              <w:jc w:val="center"/>
              <w:rPr>
                <w:b/>
                <w:color w:val="auto"/>
                <w:sz w:val="21"/>
                <w:szCs w:val="21"/>
              </w:rPr>
            </w:pPr>
            <w:r w:rsidRPr="001E1FBE">
              <w:rPr>
                <w:rFonts w:hint="eastAsia"/>
                <w:b/>
                <w:color w:val="auto"/>
                <w:sz w:val="21"/>
                <w:szCs w:val="21"/>
              </w:rPr>
              <w:t>主要指标</w:t>
            </w:r>
          </w:p>
        </w:tc>
        <w:tc>
          <w:tcPr>
            <w:tcW w:w="857" w:type="dxa"/>
            <w:tcBorders>
              <w:bottom w:val="single" w:sz="4" w:space="0" w:color="auto"/>
            </w:tcBorders>
            <w:vAlign w:val="center"/>
          </w:tcPr>
          <w:p w:rsidR="00936A8E" w:rsidRPr="001E1FBE" w:rsidRDefault="00936A8E" w:rsidP="0099231B">
            <w:pPr>
              <w:jc w:val="center"/>
              <w:rPr>
                <w:b/>
                <w:color w:val="auto"/>
                <w:sz w:val="21"/>
                <w:szCs w:val="21"/>
              </w:rPr>
            </w:pPr>
            <w:r w:rsidRPr="001E1FBE">
              <w:rPr>
                <w:rFonts w:hint="eastAsia"/>
                <w:b/>
                <w:color w:val="auto"/>
                <w:sz w:val="21"/>
                <w:szCs w:val="21"/>
              </w:rPr>
              <w:t>排放去向</w:t>
            </w:r>
          </w:p>
        </w:tc>
        <w:tc>
          <w:tcPr>
            <w:tcW w:w="886" w:type="dxa"/>
            <w:tcBorders>
              <w:bottom w:val="single" w:sz="4" w:space="0" w:color="auto"/>
            </w:tcBorders>
            <w:vAlign w:val="center"/>
          </w:tcPr>
          <w:p w:rsidR="00936A8E" w:rsidRPr="001E1FBE" w:rsidRDefault="00936A8E" w:rsidP="0099231B">
            <w:pPr>
              <w:jc w:val="center"/>
              <w:rPr>
                <w:b/>
                <w:color w:val="auto"/>
                <w:sz w:val="21"/>
                <w:szCs w:val="21"/>
              </w:rPr>
            </w:pPr>
            <w:r w:rsidRPr="001E1FBE">
              <w:rPr>
                <w:rFonts w:hint="eastAsia"/>
                <w:b/>
                <w:color w:val="auto"/>
                <w:sz w:val="21"/>
                <w:szCs w:val="21"/>
              </w:rPr>
              <w:t>监测点</w:t>
            </w:r>
          </w:p>
          <w:p w:rsidR="00936A8E" w:rsidRPr="001E1FBE" w:rsidRDefault="00936A8E" w:rsidP="0099231B">
            <w:pPr>
              <w:jc w:val="center"/>
              <w:rPr>
                <w:b/>
                <w:color w:val="auto"/>
                <w:sz w:val="21"/>
                <w:szCs w:val="21"/>
              </w:rPr>
            </w:pPr>
            <w:r w:rsidRPr="001E1FBE">
              <w:rPr>
                <w:rFonts w:hint="eastAsia"/>
                <w:b/>
                <w:color w:val="auto"/>
                <w:sz w:val="21"/>
                <w:szCs w:val="21"/>
              </w:rPr>
              <w:t>设置</w:t>
            </w:r>
          </w:p>
        </w:tc>
        <w:tc>
          <w:tcPr>
            <w:tcW w:w="609" w:type="dxa"/>
            <w:vMerge/>
            <w:tcBorders>
              <w:bottom w:val="single" w:sz="4" w:space="0" w:color="auto"/>
            </w:tcBorders>
            <w:vAlign w:val="center"/>
          </w:tcPr>
          <w:p w:rsidR="00936A8E" w:rsidRPr="001E1FBE" w:rsidRDefault="00936A8E" w:rsidP="0099231B">
            <w:pPr>
              <w:jc w:val="center"/>
              <w:rPr>
                <w:b/>
                <w:color w:val="auto"/>
                <w:sz w:val="21"/>
                <w:szCs w:val="21"/>
              </w:rPr>
            </w:pPr>
          </w:p>
        </w:tc>
      </w:tr>
      <w:tr w:rsidR="00440A08" w:rsidRPr="001E1FBE" w:rsidTr="00530323">
        <w:trPr>
          <w:trHeight w:val="340"/>
          <w:jc w:val="center"/>
        </w:trPr>
        <w:tc>
          <w:tcPr>
            <w:tcW w:w="927" w:type="dxa"/>
            <w:vAlign w:val="center"/>
          </w:tcPr>
          <w:p w:rsidR="00886E71" w:rsidRPr="001E1FBE" w:rsidRDefault="00CF03E8" w:rsidP="0099231B">
            <w:pPr>
              <w:jc w:val="center"/>
              <w:rPr>
                <w:color w:val="auto"/>
                <w:sz w:val="21"/>
                <w:szCs w:val="21"/>
              </w:rPr>
            </w:pPr>
            <w:r>
              <w:rPr>
                <w:rFonts w:hint="eastAsia"/>
                <w:color w:val="auto"/>
                <w:sz w:val="21"/>
                <w:szCs w:val="21"/>
              </w:rPr>
              <w:t>有机</w:t>
            </w:r>
            <w:r w:rsidR="003E1FA2">
              <w:rPr>
                <w:rFonts w:hint="eastAsia"/>
                <w:color w:val="auto"/>
                <w:sz w:val="21"/>
                <w:szCs w:val="21"/>
              </w:rPr>
              <w:t>废气</w:t>
            </w:r>
          </w:p>
        </w:tc>
        <w:tc>
          <w:tcPr>
            <w:tcW w:w="887" w:type="dxa"/>
            <w:vAlign w:val="center"/>
          </w:tcPr>
          <w:p w:rsidR="00886E71" w:rsidRPr="001E1FBE" w:rsidRDefault="00CF03E8" w:rsidP="0099231B">
            <w:pPr>
              <w:jc w:val="center"/>
              <w:rPr>
                <w:color w:val="auto"/>
                <w:sz w:val="21"/>
                <w:szCs w:val="21"/>
              </w:rPr>
            </w:pPr>
            <w:r w:rsidRPr="00CF03E8">
              <w:rPr>
                <w:rFonts w:hint="eastAsia"/>
                <w:color w:val="auto"/>
                <w:sz w:val="21"/>
                <w:szCs w:val="21"/>
              </w:rPr>
              <w:t>甲醛、乙醇、二甲苯、丙三醇等试剂</w:t>
            </w:r>
          </w:p>
        </w:tc>
        <w:tc>
          <w:tcPr>
            <w:tcW w:w="886" w:type="dxa"/>
            <w:vAlign w:val="center"/>
          </w:tcPr>
          <w:p w:rsidR="00886E71" w:rsidRPr="001E1FBE" w:rsidRDefault="00CF03E8" w:rsidP="0099231B">
            <w:pPr>
              <w:jc w:val="center"/>
              <w:rPr>
                <w:color w:val="auto"/>
                <w:sz w:val="21"/>
                <w:szCs w:val="21"/>
              </w:rPr>
            </w:pPr>
            <w:r>
              <w:rPr>
                <w:rFonts w:hint="eastAsia"/>
                <w:color w:val="auto"/>
                <w:sz w:val="21"/>
                <w:szCs w:val="21"/>
              </w:rPr>
              <w:t>二甲苯、非甲烷总烃</w:t>
            </w:r>
          </w:p>
        </w:tc>
        <w:tc>
          <w:tcPr>
            <w:tcW w:w="737" w:type="dxa"/>
            <w:vAlign w:val="center"/>
          </w:tcPr>
          <w:p w:rsidR="00886E71" w:rsidRPr="001E1FBE" w:rsidRDefault="00886E71" w:rsidP="0099231B">
            <w:pPr>
              <w:jc w:val="center"/>
              <w:rPr>
                <w:color w:val="auto"/>
                <w:sz w:val="21"/>
                <w:szCs w:val="21"/>
              </w:rPr>
            </w:pPr>
            <w:r w:rsidRPr="001E1FBE">
              <w:rPr>
                <w:rFonts w:hint="eastAsia"/>
                <w:color w:val="auto"/>
                <w:sz w:val="21"/>
                <w:szCs w:val="21"/>
              </w:rPr>
              <w:t>有组织排放</w:t>
            </w:r>
          </w:p>
        </w:tc>
        <w:tc>
          <w:tcPr>
            <w:tcW w:w="1436" w:type="dxa"/>
            <w:vAlign w:val="center"/>
          </w:tcPr>
          <w:p w:rsidR="00886E71" w:rsidRPr="001E1FBE" w:rsidRDefault="00CF03E8" w:rsidP="0099231B">
            <w:pPr>
              <w:jc w:val="center"/>
              <w:rPr>
                <w:color w:val="auto"/>
                <w:sz w:val="21"/>
                <w:szCs w:val="21"/>
              </w:rPr>
            </w:pPr>
            <w:r>
              <w:rPr>
                <w:rFonts w:hint="eastAsia"/>
                <w:color w:val="auto"/>
                <w:sz w:val="21"/>
                <w:szCs w:val="21"/>
              </w:rPr>
              <w:t>实验室密闭</w:t>
            </w:r>
            <w:r>
              <w:rPr>
                <w:rFonts w:hint="eastAsia"/>
                <w:color w:val="auto"/>
                <w:sz w:val="21"/>
                <w:szCs w:val="21"/>
              </w:rPr>
              <w:t>+</w:t>
            </w:r>
            <w:r>
              <w:rPr>
                <w:rFonts w:hint="eastAsia"/>
                <w:color w:val="auto"/>
                <w:sz w:val="21"/>
                <w:szCs w:val="21"/>
              </w:rPr>
              <w:t>通风橱</w:t>
            </w:r>
            <w:r w:rsidR="0016698D" w:rsidRPr="001E1FBE">
              <w:rPr>
                <w:rFonts w:hint="eastAsia"/>
                <w:color w:val="auto"/>
                <w:sz w:val="21"/>
                <w:szCs w:val="21"/>
              </w:rPr>
              <w:t>+</w:t>
            </w:r>
            <w:r>
              <w:rPr>
                <w:rFonts w:hint="eastAsia"/>
                <w:color w:val="auto"/>
                <w:sz w:val="21"/>
                <w:szCs w:val="21"/>
              </w:rPr>
              <w:t>活性炭吸附装置</w:t>
            </w:r>
            <w:r>
              <w:rPr>
                <w:color w:val="auto"/>
                <w:sz w:val="21"/>
                <w:szCs w:val="21"/>
              </w:rPr>
              <w:t>+</w:t>
            </w:r>
            <w:r w:rsidR="0016698D">
              <w:rPr>
                <w:color w:val="auto"/>
                <w:sz w:val="21"/>
                <w:szCs w:val="21"/>
              </w:rPr>
              <w:t>2</w:t>
            </w:r>
            <w:r>
              <w:rPr>
                <w:color w:val="auto"/>
                <w:sz w:val="21"/>
                <w:szCs w:val="21"/>
              </w:rPr>
              <w:t>0</w:t>
            </w:r>
            <w:r w:rsidR="0016698D" w:rsidRPr="001E1FBE">
              <w:rPr>
                <w:rFonts w:hint="eastAsia"/>
                <w:color w:val="auto"/>
                <w:sz w:val="21"/>
                <w:szCs w:val="21"/>
              </w:rPr>
              <w:t>m</w:t>
            </w:r>
            <w:r w:rsidR="0016698D" w:rsidRPr="001E1FBE">
              <w:rPr>
                <w:rFonts w:hint="eastAsia"/>
                <w:color w:val="auto"/>
                <w:sz w:val="21"/>
                <w:szCs w:val="21"/>
              </w:rPr>
              <w:t>高排气筒</w:t>
            </w:r>
          </w:p>
        </w:tc>
        <w:tc>
          <w:tcPr>
            <w:tcW w:w="1506" w:type="dxa"/>
            <w:vAlign w:val="center"/>
          </w:tcPr>
          <w:p w:rsidR="00886E71" w:rsidRPr="001E1FBE" w:rsidRDefault="00886E71" w:rsidP="0099231B">
            <w:pPr>
              <w:jc w:val="center"/>
              <w:rPr>
                <w:color w:val="auto"/>
                <w:sz w:val="21"/>
                <w:szCs w:val="21"/>
              </w:rPr>
            </w:pPr>
            <w:r w:rsidRPr="00F934CD">
              <w:rPr>
                <w:rFonts w:hint="eastAsia"/>
                <w:sz w:val="21"/>
                <w:szCs w:val="21"/>
              </w:rPr>
              <w:t>风机风量：</w:t>
            </w:r>
            <w:r w:rsidR="00F934CD" w:rsidRPr="00F934CD">
              <w:rPr>
                <w:sz w:val="21"/>
                <w:szCs w:val="21"/>
              </w:rPr>
              <w:t>16000</w:t>
            </w:r>
            <w:r w:rsidRPr="00F934CD">
              <w:rPr>
                <w:rFonts w:hint="eastAsia"/>
                <w:sz w:val="21"/>
                <w:szCs w:val="21"/>
              </w:rPr>
              <w:t>m</w:t>
            </w:r>
            <w:r w:rsidRPr="00F934CD">
              <w:rPr>
                <w:sz w:val="21"/>
                <w:szCs w:val="21"/>
                <w:vertAlign w:val="superscript"/>
              </w:rPr>
              <w:t>3</w:t>
            </w:r>
            <w:r w:rsidRPr="00F934CD">
              <w:rPr>
                <w:sz w:val="21"/>
                <w:szCs w:val="21"/>
              </w:rPr>
              <w:t>/h</w:t>
            </w:r>
            <w:r w:rsidR="00045874" w:rsidRPr="00F934CD">
              <w:rPr>
                <w:rFonts w:hint="eastAsia"/>
                <w:sz w:val="21"/>
                <w:szCs w:val="21"/>
              </w:rPr>
              <w:t>，</w:t>
            </w:r>
            <w:r w:rsidRPr="00F934CD">
              <w:rPr>
                <w:rFonts w:hint="eastAsia"/>
                <w:sz w:val="21"/>
                <w:szCs w:val="21"/>
              </w:rPr>
              <w:t>排</w:t>
            </w:r>
            <w:r w:rsidRPr="001E1FBE">
              <w:rPr>
                <w:rFonts w:hint="eastAsia"/>
                <w:color w:val="auto"/>
                <w:sz w:val="21"/>
                <w:szCs w:val="21"/>
              </w:rPr>
              <w:t>气筒高度：</w:t>
            </w:r>
            <w:r w:rsidRPr="001E1FBE">
              <w:rPr>
                <w:rFonts w:hint="eastAsia"/>
                <w:color w:val="auto"/>
                <w:sz w:val="21"/>
                <w:szCs w:val="21"/>
              </w:rPr>
              <w:t>2</w:t>
            </w:r>
            <w:r w:rsidR="00463FBC">
              <w:rPr>
                <w:color w:val="auto"/>
                <w:sz w:val="21"/>
                <w:szCs w:val="21"/>
              </w:rPr>
              <w:t>0</w:t>
            </w:r>
            <w:r w:rsidRPr="001E1FBE">
              <w:rPr>
                <w:rFonts w:hint="eastAsia"/>
                <w:color w:val="auto"/>
                <w:sz w:val="21"/>
                <w:szCs w:val="21"/>
              </w:rPr>
              <w:t>m</w:t>
            </w:r>
          </w:p>
        </w:tc>
        <w:tc>
          <w:tcPr>
            <w:tcW w:w="857" w:type="dxa"/>
            <w:vAlign w:val="center"/>
          </w:tcPr>
          <w:p w:rsidR="00886E71" w:rsidRPr="001E1FBE" w:rsidRDefault="00D46D9E" w:rsidP="0099231B">
            <w:pPr>
              <w:jc w:val="center"/>
              <w:rPr>
                <w:b/>
                <w:color w:val="auto"/>
                <w:sz w:val="21"/>
                <w:szCs w:val="21"/>
              </w:rPr>
            </w:pPr>
            <w:r w:rsidRPr="001E1FBE">
              <w:rPr>
                <w:rFonts w:hint="eastAsia"/>
                <w:color w:val="auto"/>
                <w:sz w:val="21"/>
                <w:szCs w:val="21"/>
              </w:rPr>
              <w:t>环境空气</w:t>
            </w:r>
          </w:p>
        </w:tc>
        <w:tc>
          <w:tcPr>
            <w:tcW w:w="886" w:type="dxa"/>
            <w:vAlign w:val="center"/>
          </w:tcPr>
          <w:p w:rsidR="00886E71" w:rsidRPr="001E1FBE" w:rsidRDefault="00B37AAC" w:rsidP="0099231B">
            <w:pPr>
              <w:jc w:val="center"/>
              <w:rPr>
                <w:b/>
                <w:color w:val="auto"/>
                <w:sz w:val="21"/>
                <w:szCs w:val="21"/>
              </w:rPr>
            </w:pPr>
            <w:r w:rsidRPr="001E1FBE">
              <w:rPr>
                <w:rFonts w:hint="eastAsia"/>
                <w:color w:val="auto"/>
                <w:sz w:val="21"/>
                <w:szCs w:val="21"/>
              </w:rPr>
              <w:t>已按要求设置</w:t>
            </w:r>
          </w:p>
        </w:tc>
        <w:tc>
          <w:tcPr>
            <w:tcW w:w="609" w:type="dxa"/>
            <w:vAlign w:val="center"/>
          </w:tcPr>
          <w:p w:rsidR="00886E71" w:rsidRPr="001E1FBE" w:rsidRDefault="00886E71" w:rsidP="0099231B">
            <w:pPr>
              <w:jc w:val="center"/>
              <w:rPr>
                <w:b/>
                <w:color w:val="auto"/>
                <w:sz w:val="21"/>
                <w:szCs w:val="21"/>
              </w:rPr>
            </w:pPr>
            <w:r w:rsidRPr="001E1FBE">
              <w:rPr>
                <w:rFonts w:hint="eastAsia"/>
                <w:color w:val="auto"/>
                <w:sz w:val="21"/>
                <w:szCs w:val="21"/>
              </w:rPr>
              <w:t>符合</w:t>
            </w:r>
          </w:p>
        </w:tc>
      </w:tr>
      <w:tr w:rsidR="00530323" w:rsidRPr="001E1FBE" w:rsidTr="0099231B">
        <w:trPr>
          <w:trHeight w:val="340"/>
          <w:jc w:val="center"/>
        </w:trPr>
        <w:tc>
          <w:tcPr>
            <w:tcW w:w="927" w:type="dxa"/>
            <w:tcBorders>
              <w:bottom w:val="single" w:sz="12" w:space="0" w:color="auto"/>
            </w:tcBorders>
            <w:vAlign w:val="center"/>
          </w:tcPr>
          <w:p w:rsidR="00530323" w:rsidRPr="001E1FBE" w:rsidRDefault="00581CB9" w:rsidP="0099231B">
            <w:pPr>
              <w:jc w:val="center"/>
              <w:rPr>
                <w:color w:val="auto"/>
                <w:sz w:val="21"/>
                <w:szCs w:val="21"/>
              </w:rPr>
            </w:pPr>
            <w:r>
              <w:rPr>
                <w:rFonts w:hint="eastAsia"/>
                <w:color w:val="auto"/>
                <w:sz w:val="21"/>
                <w:szCs w:val="21"/>
              </w:rPr>
              <w:t>恶臭</w:t>
            </w:r>
          </w:p>
        </w:tc>
        <w:tc>
          <w:tcPr>
            <w:tcW w:w="887" w:type="dxa"/>
            <w:tcBorders>
              <w:bottom w:val="single" w:sz="12" w:space="0" w:color="auto"/>
            </w:tcBorders>
            <w:vAlign w:val="center"/>
          </w:tcPr>
          <w:p w:rsidR="00530323" w:rsidRPr="001E1FBE" w:rsidRDefault="00CF03E8" w:rsidP="0099231B">
            <w:pPr>
              <w:jc w:val="center"/>
              <w:rPr>
                <w:color w:val="auto"/>
                <w:sz w:val="21"/>
                <w:szCs w:val="21"/>
              </w:rPr>
            </w:pPr>
            <w:r>
              <w:rPr>
                <w:rFonts w:hint="eastAsia"/>
                <w:color w:val="auto"/>
                <w:sz w:val="21"/>
                <w:szCs w:val="21"/>
              </w:rPr>
              <w:t>废水处理</w:t>
            </w:r>
          </w:p>
        </w:tc>
        <w:tc>
          <w:tcPr>
            <w:tcW w:w="886" w:type="dxa"/>
            <w:tcBorders>
              <w:bottom w:val="single" w:sz="12" w:space="0" w:color="auto"/>
            </w:tcBorders>
            <w:vAlign w:val="center"/>
          </w:tcPr>
          <w:p w:rsidR="00530323" w:rsidRPr="001E1FBE" w:rsidRDefault="000D6FF6" w:rsidP="0099231B">
            <w:pPr>
              <w:jc w:val="center"/>
              <w:rPr>
                <w:color w:val="auto"/>
                <w:sz w:val="21"/>
                <w:szCs w:val="21"/>
              </w:rPr>
            </w:pPr>
            <w:r w:rsidRPr="000D6FF6">
              <w:rPr>
                <w:rFonts w:hint="eastAsia"/>
                <w:color w:val="auto"/>
                <w:sz w:val="21"/>
                <w:szCs w:val="21"/>
              </w:rPr>
              <w:t>臭气浓度、硫化氢、氨</w:t>
            </w:r>
          </w:p>
        </w:tc>
        <w:tc>
          <w:tcPr>
            <w:tcW w:w="737" w:type="dxa"/>
            <w:tcBorders>
              <w:bottom w:val="single" w:sz="12" w:space="0" w:color="auto"/>
            </w:tcBorders>
            <w:vAlign w:val="center"/>
          </w:tcPr>
          <w:p w:rsidR="00530323" w:rsidRPr="001E1FBE" w:rsidRDefault="00530323" w:rsidP="0099231B">
            <w:pPr>
              <w:jc w:val="center"/>
              <w:rPr>
                <w:color w:val="auto"/>
                <w:sz w:val="21"/>
                <w:szCs w:val="21"/>
              </w:rPr>
            </w:pPr>
            <w:r w:rsidRPr="001E1FBE">
              <w:rPr>
                <w:rFonts w:hint="eastAsia"/>
                <w:color w:val="auto"/>
                <w:sz w:val="21"/>
                <w:szCs w:val="21"/>
              </w:rPr>
              <w:t>无组织排放</w:t>
            </w:r>
          </w:p>
        </w:tc>
        <w:tc>
          <w:tcPr>
            <w:tcW w:w="1436" w:type="dxa"/>
            <w:tcBorders>
              <w:bottom w:val="single" w:sz="12" w:space="0" w:color="auto"/>
            </w:tcBorders>
            <w:vAlign w:val="center"/>
          </w:tcPr>
          <w:p w:rsidR="00530323" w:rsidRPr="001E1FBE" w:rsidRDefault="008201EC" w:rsidP="0099231B">
            <w:pPr>
              <w:jc w:val="center"/>
              <w:rPr>
                <w:color w:val="auto"/>
                <w:sz w:val="21"/>
                <w:szCs w:val="21"/>
              </w:rPr>
            </w:pPr>
            <w:r>
              <w:rPr>
                <w:rFonts w:hint="eastAsia"/>
                <w:color w:val="auto"/>
                <w:sz w:val="21"/>
                <w:szCs w:val="21"/>
              </w:rPr>
              <w:t>单独设置污水间，池体加盖</w:t>
            </w:r>
          </w:p>
        </w:tc>
        <w:tc>
          <w:tcPr>
            <w:tcW w:w="1506" w:type="dxa"/>
            <w:tcBorders>
              <w:bottom w:val="single" w:sz="12" w:space="0" w:color="auto"/>
            </w:tcBorders>
            <w:vAlign w:val="center"/>
          </w:tcPr>
          <w:p w:rsidR="00530323" w:rsidRPr="001E1FBE" w:rsidRDefault="00530323" w:rsidP="0099231B">
            <w:pPr>
              <w:jc w:val="center"/>
              <w:rPr>
                <w:color w:val="auto"/>
                <w:sz w:val="21"/>
                <w:szCs w:val="21"/>
              </w:rPr>
            </w:pPr>
            <w:r w:rsidRPr="001E1FBE">
              <w:rPr>
                <w:rFonts w:hint="eastAsia"/>
                <w:color w:val="auto"/>
                <w:sz w:val="21"/>
                <w:szCs w:val="21"/>
              </w:rPr>
              <w:t>/</w:t>
            </w:r>
          </w:p>
        </w:tc>
        <w:tc>
          <w:tcPr>
            <w:tcW w:w="857" w:type="dxa"/>
            <w:tcBorders>
              <w:bottom w:val="single" w:sz="12" w:space="0" w:color="auto"/>
            </w:tcBorders>
            <w:vAlign w:val="center"/>
          </w:tcPr>
          <w:p w:rsidR="00530323" w:rsidRPr="001E1FBE" w:rsidRDefault="00123937" w:rsidP="0099231B">
            <w:pPr>
              <w:jc w:val="center"/>
              <w:rPr>
                <w:color w:val="auto"/>
                <w:sz w:val="21"/>
                <w:szCs w:val="21"/>
              </w:rPr>
            </w:pPr>
            <w:r w:rsidRPr="001E1FBE">
              <w:rPr>
                <w:rFonts w:hint="eastAsia"/>
                <w:color w:val="auto"/>
                <w:sz w:val="21"/>
                <w:szCs w:val="21"/>
              </w:rPr>
              <w:t>环境空气</w:t>
            </w:r>
          </w:p>
        </w:tc>
        <w:tc>
          <w:tcPr>
            <w:tcW w:w="886" w:type="dxa"/>
            <w:tcBorders>
              <w:bottom w:val="single" w:sz="12" w:space="0" w:color="auto"/>
            </w:tcBorders>
            <w:vAlign w:val="center"/>
          </w:tcPr>
          <w:p w:rsidR="00530323" w:rsidRPr="001E1FBE" w:rsidRDefault="00530323" w:rsidP="0099231B">
            <w:pPr>
              <w:jc w:val="center"/>
              <w:rPr>
                <w:color w:val="auto"/>
                <w:sz w:val="21"/>
                <w:szCs w:val="21"/>
              </w:rPr>
            </w:pPr>
            <w:r w:rsidRPr="001E1FBE">
              <w:rPr>
                <w:rFonts w:hint="eastAsia"/>
                <w:color w:val="auto"/>
                <w:sz w:val="21"/>
                <w:szCs w:val="21"/>
              </w:rPr>
              <w:t>/</w:t>
            </w:r>
          </w:p>
        </w:tc>
        <w:tc>
          <w:tcPr>
            <w:tcW w:w="609" w:type="dxa"/>
            <w:tcBorders>
              <w:bottom w:val="single" w:sz="12" w:space="0" w:color="auto"/>
            </w:tcBorders>
            <w:vAlign w:val="center"/>
          </w:tcPr>
          <w:p w:rsidR="00530323" w:rsidRPr="001E1FBE" w:rsidRDefault="00530323" w:rsidP="0099231B">
            <w:pPr>
              <w:jc w:val="center"/>
              <w:rPr>
                <w:color w:val="auto"/>
                <w:sz w:val="21"/>
                <w:szCs w:val="21"/>
              </w:rPr>
            </w:pPr>
            <w:r w:rsidRPr="001E1FBE">
              <w:rPr>
                <w:rFonts w:hint="eastAsia"/>
                <w:color w:val="auto"/>
                <w:sz w:val="21"/>
                <w:szCs w:val="21"/>
              </w:rPr>
              <w:t>符合</w:t>
            </w:r>
          </w:p>
        </w:tc>
      </w:tr>
    </w:tbl>
    <w:p w:rsidR="00A75F91" w:rsidRPr="001E1FBE" w:rsidRDefault="000D6FF6" w:rsidP="00E6342F">
      <w:pPr>
        <w:pStyle w:val="af5"/>
        <w:kinsoku w:val="0"/>
        <w:overflowPunct w:val="0"/>
        <w:spacing w:before="124" w:line="360" w:lineRule="auto"/>
        <w:ind w:right="117"/>
        <w:jc w:val="center"/>
        <w:rPr>
          <w:color w:val="auto"/>
        </w:rPr>
      </w:pPr>
      <w:r>
        <w:rPr>
          <w:noProof/>
        </w:rPr>
        <w:lastRenderedPageBreak/>
        <w:drawing>
          <wp:inline distT="0" distB="0" distL="0" distR="0">
            <wp:extent cx="2368800" cy="17748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68800" cy="1774800"/>
                    </a:xfrm>
                    <a:prstGeom prst="rect">
                      <a:avLst/>
                    </a:prstGeom>
                    <a:noFill/>
                    <a:ln>
                      <a:noFill/>
                    </a:ln>
                  </pic:spPr>
                </pic:pic>
              </a:graphicData>
            </a:graphic>
          </wp:inline>
        </w:drawing>
      </w:r>
      <w:r w:rsidR="00A30291">
        <w:rPr>
          <w:rFonts w:hint="eastAsia"/>
          <w:color w:val="auto"/>
        </w:rPr>
        <w:t xml:space="preserve">     </w:t>
      </w:r>
      <w:r>
        <w:rPr>
          <w:noProof/>
        </w:rPr>
        <w:drawing>
          <wp:inline distT="0" distB="0" distL="0" distR="0">
            <wp:extent cx="2365200" cy="17748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65200" cy="1774800"/>
                    </a:xfrm>
                    <a:prstGeom prst="rect">
                      <a:avLst/>
                    </a:prstGeom>
                    <a:noFill/>
                    <a:ln>
                      <a:noFill/>
                    </a:ln>
                  </pic:spPr>
                </pic:pic>
              </a:graphicData>
            </a:graphic>
          </wp:inline>
        </w:drawing>
      </w:r>
    </w:p>
    <w:p w:rsidR="00A20E40" w:rsidRPr="001E1FBE" w:rsidRDefault="000D6FF6" w:rsidP="00D76E4D">
      <w:pPr>
        <w:pStyle w:val="af5"/>
        <w:kinsoku w:val="0"/>
        <w:overflowPunct w:val="0"/>
        <w:spacing w:before="124" w:line="360" w:lineRule="auto"/>
        <w:ind w:right="117"/>
        <w:jc w:val="center"/>
        <w:rPr>
          <w:b/>
          <w:color w:val="auto"/>
          <w:sz w:val="21"/>
          <w:szCs w:val="21"/>
        </w:rPr>
      </w:pPr>
      <w:r>
        <w:rPr>
          <w:rFonts w:hint="eastAsia"/>
          <w:b/>
          <w:color w:val="auto"/>
          <w:sz w:val="21"/>
          <w:szCs w:val="21"/>
        </w:rPr>
        <w:t>通风橱（</w:t>
      </w:r>
      <w:r w:rsidR="00A20E40" w:rsidRPr="001E1FBE">
        <w:rPr>
          <w:rFonts w:hint="eastAsia"/>
          <w:b/>
          <w:color w:val="auto"/>
          <w:sz w:val="21"/>
          <w:szCs w:val="21"/>
        </w:rPr>
        <w:t>废气</w:t>
      </w:r>
      <w:r w:rsidR="00530323" w:rsidRPr="001E1FBE">
        <w:rPr>
          <w:rFonts w:hint="eastAsia"/>
          <w:b/>
          <w:color w:val="auto"/>
          <w:sz w:val="21"/>
          <w:szCs w:val="21"/>
        </w:rPr>
        <w:t>收集措施</w:t>
      </w:r>
      <w:r>
        <w:rPr>
          <w:rFonts w:hint="eastAsia"/>
          <w:b/>
          <w:color w:val="auto"/>
          <w:sz w:val="21"/>
          <w:szCs w:val="21"/>
        </w:rPr>
        <w:t>）</w:t>
      </w:r>
      <w:r w:rsidR="00D76E4D">
        <w:rPr>
          <w:rFonts w:hint="eastAsia"/>
          <w:b/>
          <w:color w:val="auto"/>
          <w:sz w:val="21"/>
          <w:szCs w:val="21"/>
        </w:rPr>
        <w:t xml:space="preserve">                   </w:t>
      </w:r>
      <w:r>
        <w:rPr>
          <w:rFonts w:hint="eastAsia"/>
          <w:b/>
          <w:color w:val="auto"/>
          <w:sz w:val="21"/>
          <w:szCs w:val="21"/>
        </w:rPr>
        <w:t>有机废气处理设施</w:t>
      </w:r>
    </w:p>
    <w:p w:rsidR="001F3AAB" w:rsidRPr="001E1FBE" w:rsidRDefault="00840F9E" w:rsidP="00B93866">
      <w:pPr>
        <w:pStyle w:val="af5"/>
        <w:kinsoku w:val="0"/>
        <w:overflowPunct w:val="0"/>
        <w:spacing w:after="0" w:line="360" w:lineRule="auto"/>
        <w:ind w:right="117" w:firstLineChars="200" w:firstLine="482"/>
        <w:jc w:val="center"/>
        <w:rPr>
          <w:b/>
          <w:bCs/>
          <w:color w:val="auto"/>
        </w:rPr>
      </w:pPr>
      <w:r w:rsidRPr="001E1FBE">
        <w:rPr>
          <w:b/>
          <w:bCs/>
          <w:color w:val="auto"/>
        </w:rPr>
        <w:t>图</w:t>
      </w:r>
      <w:r w:rsidRPr="001E1FBE">
        <w:rPr>
          <w:b/>
          <w:bCs/>
          <w:color w:val="auto"/>
        </w:rPr>
        <w:t>4-</w:t>
      </w:r>
      <w:r w:rsidR="00D76E4D">
        <w:rPr>
          <w:rFonts w:hint="eastAsia"/>
          <w:b/>
          <w:bCs/>
          <w:color w:val="auto"/>
        </w:rPr>
        <w:t>2</w:t>
      </w:r>
      <w:r w:rsidR="00CD7C87">
        <w:rPr>
          <w:rFonts w:hint="eastAsia"/>
          <w:b/>
          <w:bCs/>
          <w:color w:val="auto"/>
        </w:rPr>
        <w:t xml:space="preserve">  </w:t>
      </w:r>
      <w:r w:rsidRPr="001E1FBE">
        <w:rPr>
          <w:b/>
          <w:bCs/>
          <w:color w:val="auto"/>
        </w:rPr>
        <w:t>废气</w:t>
      </w:r>
      <w:r w:rsidR="009A5885" w:rsidRPr="001E1FBE">
        <w:rPr>
          <w:rFonts w:hint="eastAsia"/>
          <w:b/>
          <w:bCs/>
          <w:color w:val="auto"/>
        </w:rPr>
        <w:t>污染防治措施</w:t>
      </w:r>
    </w:p>
    <w:p w:rsidR="004972C1" w:rsidRPr="001E1FBE" w:rsidRDefault="004972C1" w:rsidP="00B93866">
      <w:pPr>
        <w:spacing w:line="360" w:lineRule="auto"/>
        <w:ind w:firstLineChars="200" w:firstLine="562"/>
        <w:outlineLvl w:val="2"/>
        <w:rPr>
          <w:b/>
          <w:color w:val="auto"/>
          <w:sz w:val="28"/>
          <w:szCs w:val="28"/>
        </w:rPr>
      </w:pPr>
      <w:bookmarkStart w:id="28" w:name="_Toc73623812"/>
      <w:r w:rsidRPr="001E1FBE">
        <w:rPr>
          <w:b/>
          <w:color w:val="auto"/>
          <w:sz w:val="28"/>
          <w:szCs w:val="28"/>
        </w:rPr>
        <w:t>4.1.3</w:t>
      </w:r>
      <w:r w:rsidRPr="001E1FBE">
        <w:rPr>
          <w:rFonts w:hint="eastAsia"/>
          <w:b/>
          <w:color w:val="auto"/>
          <w:sz w:val="28"/>
          <w:szCs w:val="28"/>
        </w:rPr>
        <w:t>噪声</w:t>
      </w:r>
      <w:bookmarkEnd w:id="28"/>
    </w:p>
    <w:p w:rsidR="003B7FCA" w:rsidRPr="001E1FBE" w:rsidRDefault="003B7FCA" w:rsidP="003B7FCA">
      <w:pPr>
        <w:spacing w:line="360" w:lineRule="auto"/>
        <w:ind w:firstLineChars="200" w:firstLine="480"/>
        <w:rPr>
          <w:noProof/>
          <w:color w:val="auto"/>
          <w:szCs w:val="20"/>
        </w:rPr>
      </w:pPr>
      <w:r w:rsidRPr="001E1FBE">
        <w:rPr>
          <w:rFonts w:hint="eastAsia"/>
          <w:noProof/>
          <w:color w:val="auto"/>
          <w:szCs w:val="20"/>
        </w:rPr>
        <w:t>项目主要噪声源为</w:t>
      </w:r>
      <w:r w:rsidR="002534AF" w:rsidRPr="002534AF">
        <w:rPr>
          <w:rFonts w:hint="eastAsia"/>
          <w:noProof/>
          <w:color w:val="auto"/>
          <w:szCs w:val="20"/>
        </w:rPr>
        <w:t>中央空调、排气风机及实验室各仪器产生的设备噪声</w:t>
      </w:r>
      <w:r w:rsidRPr="001E1FBE">
        <w:rPr>
          <w:rFonts w:hint="eastAsia"/>
          <w:noProof/>
          <w:color w:val="auto"/>
          <w:szCs w:val="20"/>
        </w:rPr>
        <w:t>，具体噪声源情况及防治措施见</w:t>
      </w:r>
      <w:r w:rsidRPr="001E1FBE">
        <w:rPr>
          <w:rFonts w:hint="eastAsia"/>
          <w:b/>
          <w:bCs/>
          <w:noProof/>
          <w:color w:val="auto"/>
          <w:szCs w:val="20"/>
        </w:rPr>
        <w:t>表</w:t>
      </w:r>
      <w:r w:rsidRPr="001E1FBE">
        <w:rPr>
          <w:b/>
          <w:bCs/>
          <w:noProof/>
          <w:color w:val="auto"/>
          <w:szCs w:val="20"/>
        </w:rPr>
        <w:t>4-</w:t>
      </w:r>
      <w:r w:rsidR="00BA4FB9" w:rsidRPr="001E1FBE">
        <w:rPr>
          <w:rFonts w:hint="eastAsia"/>
          <w:b/>
          <w:bCs/>
          <w:noProof/>
          <w:color w:val="auto"/>
          <w:szCs w:val="20"/>
        </w:rPr>
        <w:t>3</w:t>
      </w:r>
      <w:r w:rsidRPr="001E1FBE">
        <w:rPr>
          <w:rFonts w:hint="eastAsia"/>
          <w:noProof/>
          <w:color w:val="auto"/>
          <w:szCs w:val="20"/>
        </w:rPr>
        <w:t>。</w:t>
      </w:r>
    </w:p>
    <w:p w:rsidR="003B7FCA" w:rsidRPr="001E1FBE" w:rsidRDefault="003B7FCA" w:rsidP="003B7FCA">
      <w:pPr>
        <w:spacing w:line="360" w:lineRule="auto"/>
        <w:ind w:firstLineChars="200" w:firstLine="482"/>
        <w:jc w:val="center"/>
        <w:rPr>
          <w:noProof/>
          <w:color w:val="auto"/>
          <w:szCs w:val="20"/>
        </w:rPr>
      </w:pPr>
      <w:r w:rsidRPr="001E1FBE">
        <w:rPr>
          <w:rFonts w:hint="eastAsia"/>
          <w:b/>
          <w:bCs/>
          <w:noProof/>
          <w:color w:val="auto"/>
          <w:szCs w:val="20"/>
        </w:rPr>
        <w:t>表</w:t>
      </w:r>
      <w:r w:rsidRPr="001E1FBE">
        <w:rPr>
          <w:b/>
          <w:bCs/>
          <w:noProof/>
          <w:color w:val="auto"/>
          <w:szCs w:val="20"/>
        </w:rPr>
        <w:t>4-</w:t>
      </w:r>
      <w:r w:rsidR="00BA4FB9" w:rsidRPr="001E1FBE">
        <w:rPr>
          <w:rFonts w:hint="eastAsia"/>
          <w:b/>
          <w:bCs/>
          <w:noProof/>
          <w:color w:val="auto"/>
          <w:szCs w:val="20"/>
        </w:rPr>
        <w:t>3</w:t>
      </w:r>
      <w:r w:rsidR="00CD7C87">
        <w:rPr>
          <w:rFonts w:hint="eastAsia"/>
          <w:b/>
          <w:bCs/>
          <w:noProof/>
          <w:color w:val="auto"/>
          <w:szCs w:val="20"/>
        </w:rPr>
        <w:t xml:space="preserve">  </w:t>
      </w:r>
      <w:r w:rsidRPr="001E1FBE">
        <w:rPr>
          <w:rFonts w:hint="eastAsia"/>
          <w:b/>
          <w:bCs/>
          <w:noProof/>
          <w:color w:val="auto"/>
          <w:szCs w:val="20"/>
        </w:rPr>
        <w:t>噪声源及治理措施调查表</w:t>
      </w:r>
    </w:p>
    <w:tbl>
      <w:tblPr>
        <w:tblStyle w:val="a3"/>
        <w:tblW w:w="5000" w:type="pct"/>
        <w:tblBorders>
          <w:top w:val="single" w:sz="12" w:space="0" w:color="000000"/>
          <w:left w:val="none" w:sz="0" w:space="0" w:color="auto"/>
          <w:bottom w:val="single" w:sz="12" w:space="0" w:color="000000"/>
          <w:right w:val="none" w:sz="0" w:space="0" w:color="auto"/>
          <w:insideH w:val="single" w:sz="4" w:space="0" w:color="000000"/>
          <w:insideV w:val="single" w:sz="4" w:space="0" w:color="000000"/>
        </w:tblBorders>
        <w:tblLook w:val="04A0"/>
      </w:tblPr>
      <w:tblGrid>
        <w:gridCol w:w="817"/>
        <w:gridCol w:w="2011"/>
        <w:gridCol w:w="1102"/>
        <w:gridCol w:w="1340"/>
        <w:gridCol w:w="1241"/>
        <w:gridCol w:w="1241"/>
        <w:gridCol w:w="1195"/>
      </w:tblGrid>
      <w:tr w:rsidR="00440A08" w:rsidRPr="001E1FBE" w:rsidTr="003964B7">
        <w:tc>
          <w:tcPr>
            <w:tcW w:w="817" w:type="dxa"/>
            <w:vAlign w:val="center"/>
          </w:tcPr>
          <w:p w:rsidR="00D46D9E" w:rsidRPr="001E1FBE" w:rsidRDefault="00D46D9E" w:rsidP="00433D66">
            <w:pPr>
              <w:ind w:firstLineChars="100" w:firstLine="211"/>
              <w:jc w:val="center"/>
              <w:rPr>
                <w:b/>
                <w:bCs/>
                <w:noProof/>
                <w:color w:val="auto"/>
                <w:sz w:val="21"/>
                <w:szCs w:val="21"/>
              </w:rPr>
            </w:pPr>
            <w:r w:rsidRPr="001E1FBE">
              <w:rPr>
                <w:b/>
                <w:bCs/>
                <w:color w:val="auto"/>
                <w:sz w:val="21"/>
                <w:szCs w:val="21"/>
              </w:rPr>
              <w:t>序号</w:t>
            </w:r>
          </w:p>
        </w:tc>
        <w:tc>
          <w:tcPr>
            <w:tcW w:w="2011" w:type="dxa"/>
            <w:vAlign w:val="center"/>
          </w:tcPr>
          <w:p w:rsidR="00D46D9E" w:rsidRPr="001E1FBE" w:rsidRDefault="00D46D9E" w:rsidP="00433D66">
            <w:pPr>
              <w:ind w:firstLineChars="100" w:firstLine="211"/>
              <w:jc w:val="center"/>
              <w:rPr>
                <w:b/>
                <w:bCs/>
                <w:noProof/>
                <w:color w:val="auto"/>
                <w:sz w:val="21"/>
                <w:szCs w:val="21"/>
              </w:rPr>
            </w:pPr>
            <w:r w:rsidRPr="001E1FBE">
              <w:rPr>
                <w:b/>
                <w:bCs/>
                <w:color w:val="auto"/>
                <w:sz w:val="21"/>
                <w:szCs w:val="21"/>
              </w:rPr>
              <w:t>噪声源</w:t>
            </w:r>
          </w:p>
        </w:tc>
        <w:tc>
          <w:tcPr>
            <w:tcW w:w="1102" w:type="dxa"/>
            <w:vAlign w:val="center"/>
          </w:tcPr>
          <w:p w:rsidR="00D46D9E" w:rsidRPr="001E1FBE" w:rsidRDefault="00D46D9E" w:rsidP="00433D66">
            <w:pPr>
              <w:pStyle w:val="TableParagraph"/>
              <w:kinsoku w:val="0"/>
              <w:overflowPunct w:val="0"/>
              <w:spacing w:before="28"/>
              <w:jc w:val="center"/>
              <w:rPr>
                <w:rFonts w:ascii="Times New Roman" w:hAnsi="Times New Roman"/>
                <w:b/>
                <w:bCs/>
                <w:noProof/>
                <w:color w:val="auto"/>
                <w:sz w:val="21"/>
                <w:szCs w:val="21"/>
              </w:rPr>
            </w:pPr>
            <w:r w:rsidRPr="001E1FBE">
              <w:rPr>
                <w:rFonts w:ascii="Times New Roman" w:hAnsi="Times New Roman"/>
                <w:b/>
                <w:bCs/>
                <w:color w:val="auto"/>
                <w:sz w:val="21"/>
                <w:szCs w:val="21"/>
              </w:rPr>
              <w:t>数量</w:t>
            </w:r>
          </w:p>
        </w:tc>
        <w:tc>
          <w:tcPr>
            <w:tcW w:w="1340" w:type="dxa"/>
            <w:vAlign w:val="center"/>
          </w:tcPr>
          <w:p w:rsidR="00D46D9E" w:rsidRPr="001E1FBE" w:rsidRDefault="00D46D9E" w:rsidP="00433D66">
            <w:pPr>
              <w:pStyle w:val="TableParagraph"/>
              <w:kinsoku w:val="0"/>
              <w:overflowPunct w:val="0"/>
              <w:spacing w:before="28"/>
              <w:jc w:val="center"/>
              <w:rPr>
                <w:rFonts w:ascii="Times New Roman" w:hAnsi="Times New Roman"/>
                <w:b/>
                <w:bCs/>
                <w:color w:val="auto"/>
                <w:sz w:val="21"/>
                <w:szCs w:val="21"/>
              </w:rPr>
            </w:pPr>
            <w:r w:rsidRPr="001E1FBE">
              <w:rPr>
                <w:rFonts w:ascii="Times New Roman" w:hAnsi="Times New Roman"/>
                <w:b/>
                <w:bCs/>
                <w:color w:val="auto"/>
                <w:sz w:val="21"/>
                <w:szCs w:val="21"/>
              </w:rPr>
              <w:t>噪声</w:t>
            </w:r>
            <w:r w:rsidRPr="001E1FBE">
              <w:rPr>
                <w:rFonts w:ascii="Times New Roman" w:hAnsi="Times New Roman"/>
                <w:b/>
                <w:bCs/>
                <w:color w:val="auto"/>
                <w:spacing w:val="-3"/>
                <w:sz w:val="21"/>
                <w:szCs w:val="21"/>
              </w:rPr>
              <w:t>源</w:t>
            </w:r>
            <w:r w:rsidRPr="001E1FBE">
              <w:rPr>
                <w:rFonts w:ascii="Times New Roman" w:hAnsi="Times New Roman"/>
                <w:b/>
                <w:bCs/>
                <w:color w:val="auto"/>
                <w:sz w:val="21"/>
                <w:szCs w:val="21"/>
              </w:rPr>
              <w:t>强</w:t>
            </w:r>
          </w:p>
          <w:p w:rsidR="00D46D9E" w:rsidRPr="001E1FBE" w:rsidRDefault="00D46D9E" w:rsidP="00433D66">
            <w:pPr>
              <w:jc w:val="center"/>
              <w:rPr>
                <w:b/>
                <w:bCs/>
                <w:noProof/>
                <w:color w:val="auto"/>
                <w:sz w:val="21"/>
                <w:szCs w:val="21"/>
              </w:rPr>
            </w:pPr>
            <w:r w:rsidRPr="001E1FBE">
              <w:rPr>
                <w:b/>
                <w:bCs/>
                <w:color w:val="auto"/>
                <w:sz w:val="21"/>
                <w:szCs w:val="21"/>
              </w:rPr>
              <w:t>dB</w:t>
            </w:r>
            <w:r w:rsidRPr="001E1FBE">
              <w:rPr>
                <w:b/>
                <w:bCs/>
                <w:color w:val="auto"/>
                <w:spacing w:val="-4"/>
                <w:sz w:val="21"/>
                <w:szCs w:val="21"/>
              </w:rPr>
              <w:t>(</w:t>
            </w:r>
            <w:r w:rsidRPr="001E1FBE">
              <w:rPr>
                <w:b/>
                <w:bCs/>
                <w:color w:val="auto"/>
                <w:sz w:val="21"/>
                <w:szCs w:val="21"/>
              </w:rPr>
              <w:t>A)</w:t>
            </w:r>
          </w:p>
        </w:tc>
        <w:tc>
          <w:tcPr>
            <w:tcW w:w="1241" w:type="dxa"/>
            <w:vAlign w:val="center"/>
          </w:tcPr>
          <w:p w:rsidR="00D46D9E" w:rsidRPr="001E1FBE" w:rsidRDefault="00D46D9E" w:rsidP="00433D66">
            <w:pPr>
              <w:jc w:val="center"/>
              <w:rPr>
                <w:b/>
                <w:bCs/>
                <w:noProof/>
                <w:color w:val="auto"/>
                <w:sz w:val="21"/>
                <w:szCs w:val="21"/>
              </w:rPr>
            </w:pPr>
            <w:r w:rsidRPr="001E1FBE">
              <w:rPr>
                <w:b/>
                <w:bCs/>
                <w:color w:val="auto"/>
                <w:sz w:val="21"/>
                <w:szCs w:val="21"/>
              </w:rPr>
              <w:t>排放规律</w:t>
            </w:r>
          </w:p>
        </w:tc>
        <w:tc>
          <w:tcPr>
            <w:tcW w:w="1241" w:type="dxa"/>
            <w:vAlign w:val="center"/>
          </w:tcPr>
          <w:p w:rsidR="00D46D9E" w:rsidRPr="001E1FBE" w:rsidRDefault="00D46D9E" w:rsidP="00433D66">
            <w:pPr>
              <w:jc w:val="center"/>
              <w:rPr>
                <w:b/>
                <w:bCs/>
                <w:noProof/>
                <w:color w:val="auto"/>
                <w:sz w:val="21"/>
                <w:szCs w:val="21"/>
              </w:rPr>
            </w:pPr>
            <w:r w:rsidRPr="001E1FBE">
              <w:rPr>
                <w:b/>
                <w:bCs/>
                <w:color w:val="auto"/>
                <w:sz w:val="21"/>
                <w:szCs w:val="21"/>
              </w:rPr>
              <w:t>采取</w:t>
            </w:r>
            <w:r w:rsidRPr="001E1FBE">
              <w:rPr>
                <w:b/>
                <w:bCs/>
                <w:color w:val="auto"/>
                <w:spacing w:val="-3"/>
                <w:sz w:val="21"/>
                <w:szCs w:val="21"/>
              </w:rPr>
              <w:t>措</w:t>
            </w:r>
            <w:r w:rsidRPr="001E1FBE">
              <w:rPr>
                <w:b/>
                <w:bCs/>
                <w:color w:val="auto"/>
                <w:sz w:val="21"/>
                <w:szCs w:val="21"/>
              </w:rPr>
              <w:t>施</w:t>
            </w:r>
          </w:p>
        </w:tc>
        <w:tc>
          <w:tcPr>
            <w:tcW w:w="1195" w:type="dxa"/>
            <w:vAlign w:val="center"/>
          </w:tcPr>
          <w:p w:rsidR="00D46D9E" w:rsidRPr="001E1FBE" w:rsidRDefault="00D46D9E" w:rsidP="00433D66">
            <w:pPr>
              <w:pStyle w:val="TableParagraph"/>
              <w:kinsoku w:val="0"/>
              <w:overflowPunct w:val="0"/>
              <w:spacing w:before="28"/>
              <w:ind w:right="2"/>
              <w:jc w:val="center"/>
              <w:rPr>
                <w:rFonts w:ascii="Times New Roman" w:hAnsi="Times New Roman"/>
                <w:b/>
                <w:bCs/>
                <w:color w:val="auto"/>
                <w:sz w:val="21"/>
                <w:szCs w:val="21"/>
              </w:rPr>
            </w:pPr>
            <w:r w:rsidRPr="001E1FBE">
              <w:rPr>
                <w:rFonts w:ascii="Times New Roman" w:hAnsi="Times New Roman"/>
                <w:b/>
                <w:bCs/>
                <w:color w:val="auto"/>
                <w:sz w:val="21"/>
                <w:szCs w:val="21"/>
                <w:lang w:eastAsia="zh-CN"/>
              </w:rPr>
              <w:t>与环评相符性</w:t>
            </w:r>
          </w:p>
        </w:tc>
      </w:tr>
      <w:tr w:rsidR="003964B7" w:rsidRPr="001E1FBE" w:rsidTr="003964B7">
        <w:tc>
          <w:tcPr>
            <w:tcW w:w="817" w:type="dxa"/>
            <w:vAlign w:val="center"/>
          </w:tcPr>
          <w:p w:rsidR="003964B7" w:rsidRPr="001E1FBE" w:rsidRDefault="003964B7" w:rsidP="003964B7">
            <w:pPr>
              <w:jc w:val="center"/>
              <w:rPr>
                <w:b/>
                <w:bCs/>
                <w:noProof/>
                <w:color w:val="auto"/>
                <w:sz w:val="21"/>
                <w:szCs w:val="21"/>
              </w:rPr>
            </w:pPr>
            <w:r w:rsidRPr="00D67F07">
              <w:rPr>
                <w:color w:val="auto"/>
                <w:sz w:val="21"/>
                <w:szCs w:val="21"/>
              </w:rPr>
              <w:t>1</w:t>
            </w:r>
          </w:p>
        </w:tc>
        <w:tc>
          <w:tcPr>
            <w:tcW w:w="2011" w:type="dxa"/>
          </w:tcPr>
          <w:p w:rsidR="003964B7" w:rsidRPr="001E1FBE" w:rsidRDefault="002534AF" w:rsidP="003964B7">
            <w:pPr>
              <w:jc w:val="center"/>
              <w:rPr>
                <w:color w:val="auto"/>
                <w:sz w:val="21"/>
                <w:szCs w:val="21"/>
              </w:rPr>
            </w:pPr>
            <w:r w:rsidRPr="002534AF">
              <w:rPr>
                <w:rFonts w:hint="eastAsia"/>
                <w:color w:val="auto"/>
                <w:sz w:val="21"/>
                <w:szCs w:val="21"/>
              </w:rPr>
              <w:t>空调中央空调</w:t>
            </w:r>
          </w:p>
        </w:tc>
        <w:tc>
          <w:tcPr>
            <w:tcW w:w="1102" w:type="dxa"/>
          </w:tcPr>
          <w:p w:rsidR="003964B7" w:rsidRPr="001E1FBE" w:rsidRDefault="002534AF" w:rsidP="003964B7">
            <w:pPr>
              <w:jc w:val="center"/>
              <w:rPr>
                <w:color w:val="auto"/>
                <w:sz w:val="21"/>
                <w:szCs w:val="21"/>
              </w:rPr>
            </w:pPr>
            <w:r>
              <w:rPr>
                <w:color w:val="auto"/>
                <w:sz w:val="21"/>
                <w:szCs w:val="21"/>
              </w:rPr>
              <w:t>3</w:t>
            </w:r>
            <w:r w:rsidR="003964B7">
              <w:rPr>
                <w:rFonts w:hint="eastAsia"/>
                <w:color w:val="auto"/>
                <w:sz w:val="21"/>
                <w:szCs w:val="21"/>
              </w:rPr>
              <w:t>台</w:t>
            </w:r>
          </w:p>
        </w:tc>
        <w:tc>
          <w:tcPr>
            <w:tcW w:w="1340" w:type="dxa"/>
            <w:vAlign w:val="center"/>
          </w:tcPr>
          <w:p w:rsidR="003964B7" w:rsidRPr="001E1FBE" w:rsidRDefault="002534AF" w:rsidP="003964B7">
            <w:pPr>
              <w:jc w:val="center"/>
              <w:rPr>
                <w:b/>
                <w:bCs/>
                <w:noProof/>
                <w:color w:val="auto"/>
                <w:sz w:val="21"/>
                <w:szCs w:val="21"/>
              </w:rPr>
            </w:pPr>
            <w:r w:rsidRPr="002534AF">
              <w:rPr>
                <w:color w:val="auto"/>
                <w:sz w:val="21"/>
                <w:szCs w:val="21"/>
              </w:rPr>
              <w:t>75-85</w:t>
            </w:r>
          </w:p>
        </w:tc>
        <w:tc>
          <w:tcPr>
            <w:tcW w:w="1241" w:type="dxa"/>
            <w:vAlign w:val="center"/>
          </w:tcPr>
          <w:p w:rsidR="003964B7" w:rsidRPr="001E1FBE" w:rsidRDefault="003964B7" w:rsidP="003964B7">
            <w:pPr>
              <w:jc w:val="center"/>
              <w:rPr>
                <w:b/>
                <w:bCs/>
                <w:noProof/>
                <w:color w:val="auto"/>
                <w:sz w:val="21"/>
                <w:szCs w:val="21"/>
              </w:rPr>
            </w:pPr>
            <w:r w:rsidRPr="001E1FBE">
              <w:rPr>
                <w:color w:val="auto"/>
                <w:sz w:val="21"/>
                <w:szCs w:val="21"/>
              </w:rPr>
              <w:t>间歇</w:t>
            </w:r>
          </w:p>
        </w:tc>
        <w:tc>
          <w:tcPr>
            <w:tcW w:w="1241" w:type="dxa"/>
            <w:vAlign w:val="center"/>
          </w:tcPr>
          <w:p w:rsidR="003964B7" w:rsidRPr="001E1FBE" w:rsidRDefault="003964B7" w:rsidP="003964B7">
            <w:pPr>
              <w:jc w:val="center"/>
              <w:rPr>
                <w:b/>
                <w:bCs/>
                <w:noProof/>
                <w:color w:val="auto"/>
                <w:sz w:val="21"/>
                <w:szCs w:val="21"/>
              </w:rPr>
            </w:pPr>
            <w:r w:rsidRPr="001E1FBE">
              <w:rPr>
                <w:color w:val="auto"/>
                <w:sz w:val="21"/>
                <w:szCs w:val="21"/>
              </w:rPr>
              <w:t>厂房</w:t>
            </w:r>
            <w:r w:rsidRPr="001E1FBE">
              <w:rPr>
                <w:color w:val="auto"/>
                <w:spacing w:val="-3"/>
                <w:sz w:val="21"/>
                <w:szCs w:val="21"/>
              </w:rPr>
              <w:t>隔</w:t>
            </w:r>
            <w:r w:rsidRPr="001E1FBE">
              <w:rPr>
                <w:color w:val="auto"/>
                <w:sz w:val="21"/>
                <w:szCs w:val="21"/>
              </w:rPr>
              <w:t>声</w:t>
            </w:r>
          </w:p>
        </w:tc>
        <w:tc>
          <w:tcPr>
            <w:tcW w:w="1195" w:type="dxa"/>
            <w:vAlign w:val="center"/>
          </w:tcPr>
          <w:p w:rsidR="003964B7" w:rsidRPr="001E1FBE" w:rsidRDefault="003964B7" w:rsidP="003964B7">
            <w:pPr>
              <w:jc w:val="center"/>
              <w:rPr>
                <w:color w:val="auto"/>
                <w:sz w:val="21"/>
                <w:szCs w:val="21"/>
              </w:rPr>
            </w:pPr>
            <w:r w:rsidRPr="001E1FBE">
              <w:rPr>
                <w:color w:val="auto"/>
                <w:sz w:val="21"/>
                <w:szCs w:val="21"/>
              </w:rPr>
              <w:t>符合</w:t>
            </w:r>
          </w:p>
        </w:tc>
      </w:tr>
      <w:tr w:rsidR="003964B7" w:rsidRPr="001E1FBE" w:rsidTr="003964B7">
        <w:tc>
          <w:tcPr>
            <w:tcW w:w="817" w:type="dxa"/>
            <w:vAlign w:val="center"/>
          </w:tcPr>
          <w:p w:rsidR="003964B7" w:rsidRPr="001E1FBE" w:rsidRDefault="003964B7" w:rsidP="003964B7">
            <w:pPr>
              <w:jc w:val="center"/>
              <w:rPr>
                <w:b/>
                <w:bCs/>
                <w:noProof/>
                <w:color w:val="auto"/>
                <w:sz w:val="21"/>
                <w:szCs w:val="21"/>
              </w:rPr>
            </w:pPr>
            <w:r w:rsidRPr="001E1FBE">
              <w:rPr>
                <w:color w:val="auto"/>
                <w:sz w:val="21"/>
                <w:szCs w:val="21"/>
              </w:rPr>
              <w:t>2</w:t>
            </w:r>
          </w:p>
        </w:tc>
        <w:tc>
          <w:tcPr>
            <w:tcW w:w="2011" w:type="dxa"/>
          </w:tcPr>
          <w:p w:rsidR="003964B7" w:rsidRPr="001E1FBE" w:rsidRDefault="002534AF" w:rsidP="003964B7">
            <w:pPr>
              <w:jc w:val="center"/>
              <w:rPr>
                <w:color w:val="auto"/>
                <w:sz w:val="21"/>
                <w:szCs w:val="21"/>
              </w:rPr>
            </w:pPr>
            <w:r w:rsidRPr="002534AF">
              <w:rPr>
                <w:rFonts w:hint="eastAsia"/>
                <w:color w:val="auto"/>
                <w:sz w:val="21"/>
                <w:szCs w:val="21"/>
              </w:rPr>
              <w:t>离心机</w:t>
            </w:r>
          </w:p>
        </w:tc>
        <w:tc>
          <w:tcPr>
            <w:tcW w:w="1102" w:type="dxa"/>
          </w:tcPr>
          <w:p w:rsidR="003964B7" w:rsidRPr="001E1FBE" w:rsidRDefault="003964B7" w:rsidP="003964B7">
            <w:pPr>
              <w:jc w:val="center"/>
              <w:rPr>
                <w:color w:val="auto"/>
                <w:sz w:val="21"/>
                <w:szCs w:val="21"/>
              </w:rPr>
            </w:pPr>
            <w:r w:rsidRPr="001E1FBE">
              <w:rPr>
                <w:color w:val="auto"/>
                <w:sz w:val="21"/>
                <w:szCs w:val="21"/>
              </w:rPr>
              <w:t>1</w:t>
            </w:r>
            <w:r w:rsidR="002534AF">
              <w:rPr>
                <w:color w:val="auto"/>
                <w:sz w:val="21"/>
                <w:szCs w:val="21"/>
              </w:rPr>
              <w:t>2</w:t>
            </w:r>
            <w:r>
              <w:rPr>
                <w:rFonts w:hint="eastAsia"/>
                <w:color w:val="auto"/>
                <w:sz w:val="21"/>
                <w:szCs w:val="21"/>
              </w:rPr>
              <w:t>台</w:t>
            </w:r>
          </w:p>
        </w:tc>
        <w:tc>
          <w:tcPr>
            <w:tcW w:w="1340" w:type="dxa"/>
            <w:vAlign w:val="center"/>
          </w:tcPr>
          <w:p w:rsidR="003964B7" w:rsidRPr="001E1FBE" w:rsidRDefault="002534AF" w:rsidP="003964B7">
            <w:pPr>
              <w:jc w:val="center"/>
              <w:rPr>
                <w:b/>
                <w:bCs/>
                <w:noProof/>
                <w:color w:val="auto"/>
                <w:sz w:val="21"/>
                <w:szCs w:val="21"/>
              </w:rPr>
            </w:pPr>
            <w:r w:rsidRPr="002534AF">
              <w:rPr>
                <w:color w:val="auto"/>
                <w:sz w:val="21"/>
                <w:szCs w:val="21"/>
              </w:rPr>
              <w:t>70-75</w:t>
            </w:r>
          </w:p>
        </w:tc>
        <w:tc>
          <w:tcPr>
            <w:tcW w:w="1241" w:type="dxa"/>
            <w:vAlign w:val="center"/>
          </w:tcPr>
          <w:p w:rsidR="003964B7" w:rsidRPr="001E1FBE" w:rsidRDefault="003964B7" w:rsidP="003964B7">
            <w:pPr>
              <w:jc w:val="center"/>
              <w:rPr>
                <w:b/>
                <w:bCs/>
                <w:noProof/>
                <w:color w:val="auto"/>
                <w:sz w:val="21"/>
                <w:szCs w:val="21"/>
              </w:rPr>
            </w:pPr>
            <w:r w:rsidRPr="001E1FBE">
              <w:rPr>
                <w:color w:val="auto"/>
                <w:sz w:val="21"/>
                <w:szCs w:val="21"/>
              </w:rPr>
              <w:t>间歇</w:t>
            </w:r>
          </w:p>
        </w:tc>
        <w:tc>
          <w:tcPr>
            <w:tcW w:w="1241" w:type="dxa"/>
            <w:vAlign w:val="center"/>
          </w:tcPr>
          <w:p w:rsidR="003964B7" w:rsidRPr="001E1FBE" w:rsidRDefault="003964B7" w:rsidP="003964B7">
            <w:pPr>
              <w:jc w:val="center"/>
              <w:rPr>
                <w:b/>
                <w:bCs/>
                <w:noProof/>
                <w:color w:val="auto"/>
                <w:sz w:val="21"/>
                <w:szCs w:val="21"/>
              </w:rPr>
            </w:pPr>
            <w:r w:rsidRPr="001E1FBE">
              <w:rPr>
                <w:color w:val="auto"/>
                <w:sz w:val="21"/>
                <w:szCs w:val="21"/>
              </w:rPr>
              <w:t>厂房</w:t>
            </w:r>
            <w:r w:rsidRPr="001E1FBE">
              <w:rPr>
                <w:color w:val="auto"/>
                <w:spacing w:val="-3"/>
                <w:sz w:val="21"/>
                <w:szCs w:val="21"/>
              </w:rPr>
              <w:t>隔</w:t>
            </w:r>
            <w:r w:rsidRPr="001E1FBE">
              <w:rPr>
                <w:color w:val="auto"/>
                <w:sz w:val="21"/>
                <w:szCs w:val="21"/>
              </w:rPr>
              <w:t>声</w:t>
            </w:r>
          </w:p>
        </w:tc>
        <w:tc>
          <w:tcPr>
            <w:tcW w:w="1195" w:type="dxa"/>
            <w:vAlign w:val="center"/>
          </w:tcPr>
          <w:p w:rsidR="003964B7" w:rsidRPr="001E1FBE" w:rsidRDefault="003964B7" w:rsidP="003964B7">
            <w:pPr>
              <w:jc w:val="center"/>
              <w:rPr>
                <w:color w:val="auto"/>
                <w:sz w:val="21"/>
                <w:szCs w:val="21"/>
              </w:rPr>
            </w:pPr>
            <w:r w:rsidRPr="001E1FBE">
              <w:rPr>
                <w:color w:val="auto"/>
                <w:sz w:val="21"/>
                <w:szCs w:val="21"/>
              </w:rPr>
              <w:t>符合</w:t>
            </w:r>
          </w:p>
        </w:tc>
      </w:tr>
      <w:tr w:rsidR="003964B7" w:rsidRPr="001E1FBE" w:rsidTr="003964B7">
        <w:tc>
          <w:tcPr>
            <w:tcW w:w="817" w:type="dxa"/>
            <w:vAlign w:val="center"/>
          </w:tcPr>
          <w:p w:rsidR="003964B7" w:rsidRPr="001E1FBE" w:rsidRDefault="003964B7" w:rsidP="003964B7">
            <w:pPr>
              <w:jc w:val="center"/>
              <w:rPr>
                <w:b/>
                <w:bCs/>
                <w:noProof/>
                <w:color w:val="auto"/>
                <w:sz w:val="21"/>
                <w:szCs w:val="21"/>
              </w:rPr>
            </w:pPr>
            <w:r w:rsidRPr="001E1FBE">
              <w:rPr>
                <w:color w:val="auto"/>
                <w:sz w:val="21"/>
                <w:szCs w:val="21"/>
              </w:rPr>
              <w:t>3</w:t>
            </w:r>
          </w:p>
        </w:tc>
        <w:tc>
          <w:tcPr>
            <w:tcW w:w="2011" w:type="dxa"/>
          </w:tcPr>
          <w:p w:rsidR="003964B7" w:rsidRPr="001E1FBE" w:rsidRDefault="002534AF" w:rsidP="003964B7">
            <w:pPr>
              <w:jc w:val="center"/>
              <w:rPr>
                <w:color w:val="auto"/>
                <w:sz w:val="21"/>
                <w:szCs w:val="21"/>
              </w:rPr>
            </w:pPr>
            <w:r w:rsidRPr="002534AF">
              <w:rPr>
                <w:rFonts w:hint="eastAsia"/>
                <w:color w:val="auto"/>
                <w:sz w:val="21"/>
                <w:szCs w:val="21"/>
              </w:rPr>
              <w:t>生物安全柜</w:t>
            </w:r>
          </w:p>
        </w:tc>
        <w:tc>
          <w:tcPr>
            <w:tcW w:w="1102" w:type="dxa"/>
          </w:tcPr>
          <w:p w:rsidR="003964B7" w:rsidRPr="001E1FBE" w:rsidRDefault="002534AF" w:rsidP="003964B7">
            <w:pPr>
              <w:jc w:val="center"/>
              <w:rPr>
                <w:color w:val="auto"/>
                <w:sz w:val="21"/>
                <w:szCs w:val="21"/>
              </w:rPr>
            </w:pPr>
            <w:r w:rsidRPr="002534AF">
              <w:rPr>
                <w:color w:val="auto"/>
                <w:sz w:val="21"/>
                <w:szCs w:val="21"/>
              </w:rPr>
              <w:t>11</w:t>
            </w:r>
            <w:r>
              <w:rPr>
                <w:rFonts w:hint="eastAsia"/>
                <w:color w:val="auto"/>
                <w:sz w:val="21"/>
                <w:szCs w:val="21"/>
              </w:rPr>
              <w:t>台</w:t>
            </w:r>
          </w:p>
        </w:tc>
        <w:tc>
          <w:tcPr>
            <w:tcW w:w="1340" w:type="dxa"/>
            <w:vAlign w:val="center"/>
          </w:tcPr>
          <w:p w:rsidR="003964B7" w:rsidRPr="001E1FBE" w:rsidRDefault="002534AF" w:rsidP="003964B7">
            <w:pPr>
              <w:jc w:val="center"/>
              <w:rPr>
                <w:b/>
                <w:bCs/>
                <w:noProof/>
                <w:color w:val="auto"/>
                <w:sz w:val="21"/>
                <w:szCs w:val="21"/>
              </w:rPr>
            </w:pPr>
            <w:r w:rsidRPr="002534AF">
              <w:rPr>
                <w:color w:val="auto"/>
                <w:sz w:val="21"/>
                <w:szCs w:val="21"/>
              </w:rPr>
              <w:t>60-75</w:t>
            </w:r>
          </w:p>
        </w:tc>
        <w:tc>
          <w:tcPr>
            <w:tcW w:w="1241" w:type="dxa"/>
            <w:vAlign w:val="center"/>
          </w:tcPr>
          <w:p w:rsidR="003964B7" w:rsidRPr="001E1FBE" w:rsidRDefault="003964B7" w:rsidP="003964B7">
            <w:pPr>
              <w:jc w:val="center"/>
              <w:rPr>
                <w:b/>
                <w:bCs/>
                <w:noProof/>
                <w:color w:val="auto"/>
                <w:sz w:val="21"/>
                <w:szCs w:val="21"/>
              </w:rPr>
            </w:pPr>
            <w:r w:rsidRPr="001E1FBE">
              <w:rPr>
                <w:color w:val="auto"/>
                <w:sz w:val="21"/>
                <w:szCs w:val="21"/>
              </w:rPr>
              <w:t>间歇</w:t>
            </w:r>
          </w:p>
        </w:tc>
        <w:tc>
          <w:tcPr>
            <w:tcW w:w="1241" w:type="dxa"/>
            <w:vAlign w:val="center"/>
          </w:tcPr>
          <w:p w:rsidR="003964B7" w:rsidRPr="001E1FBE" w:rsidRDefault="003964B7" w:rsidP="003964B7">
            <w:pPr>
              <w:jc w:val="center"/>
              <w:rPr>
                <w:b/>
                <w:bCs/>
                <w:noProof/>
                <w:color w:val="auto"/>
                <w:sz w:val="21"/>
                <w:szCs w:val="21"/>
              </w:rPr>
            </w:pPr>
            <w:r w:rsidRPr="001E1FBE">
              <w:rPr>
                <w:color w:val="auto"/>
                <w:sz w:val="21"/>
                <w:szCs w:val="21"/>
              </w:rPr>
              <w:t>厂房</w:t>
            </w:r>
            <w:r w:rsidRPr="001E1FBE">
              <w:rPr>
                <w:color w:val="auto"/>
                <w:spacing w:val="-3"/>
                <w:sz w:val="21"/>
                <w:szCs w:val="21"/>
              </w:rPr>
              <w:t>隔</w:t>
            </w:r>
            <w:r w:rsidRPr="001E1FBE">
              <w:rPr>
                <w:color w:val="auto"/>
                <w:sz w:val="21"/>
                <w:szCs w:val="21"/>
              </w:rPr>
              <w:t>声</w:t>
            </w:r>
          </w:p>
        </w:tc>
        <w:tc>
          <w:tcPr>
            <w:tcW w:w="1195" w:type="dxa"/>
            <w:vAlign w:val="center"/>
          </w:tcPr>
          <w:p w:rsidR="003964B7" w:rsidRPr="001E1FBE" w:rsidRDefault="003964B7" w:rsidP="003964B7">
            <w:pPr>
              <w:jc w:val="center"/>
              <w:rPr>
                <w:color w:val="auto"/>
                <w:sz w:val="21"/>
                <w:szCs w:val="21"/>
              </w:rPr>
            </w:pPr>
            <w:r w:rsidRPr="001E1FBE">
              <w:rPr>
                <w:color w:val="auto"/>
                <w:sz w:val="21"/>
                <w:szCs w:val="21"/>
              </w:rPr>
              <w:t>符合</w:t>
            </w:r>
          </w:p>
        </w:tc>
      </w:tr>
      <w:tr w:rsidR="003964B7" w:rsidRPr="001E1FBE" w:rsidTr="003964B7">
        <w:tc>
          <w:tcPr>
            <w:tcW w:w="817" w:type="dxa"/>
            <w:vAlign w:val="center"/>
          </w:tcPr>
          <w:p w:rsidR="003964B7" w:rsidRPr="001E1FBE" w:rsidRDefault="003964B7" w:rsidP="003964B7">
            <w:pPr>
              <w:jc w:val="center"/>
              <w:rPr>
                <w:color w:val="auto"/>
                <w:sz w:val="21"/>
                <w:szCs w:val="21"/>
              </w:rPr>
            </w:pPr>
            <w:r w:rsidRPr="001E1FBE">
              <w:rPr>
                <w:color w:val="auto"/>
                <w:sz w:val="21"/>
                <w:szCs w:val="21"/>
              </w:rPr>
              <w:t>4</w:t>
            </w:r>
          </w:p>
        </w:tc>
        <w:tc>
          <w:tcPr>
            <w:tcW w:w="2011" w:type="dxa"/>
          </w:tcPr>
          <w:p w:rsidR="003964B7" w:rsidRPr="001E1FBE" w:rsidRDefault="002534AF" w:rsidP="003964B7">
            <w:pPr>
              <w:jc w:val="center"/>
              <w:rPr>
                <w:color w:val="auto"/>
                <w:sz w:val="21"/>
                <w:szCs w:val="21"/>
              </w:rPr>
            </w:pPr>
            <w:r w:rsidRPr="002534AF">
              <w:rPr>
                <w:rFonts w:hint="eastAsia"/>
                <w:color w:val="auto"/>
                <w:sz w:val="21"/>
                <w:szCs w:val="21"/>
              </w:rPr>
              <w:t>通风设备</w:t>
            </w:r>
          </w:p>
        </w:tc>
        <w:tc>
          <w:tcPr>
            <w:tcW w:w="1102" w:type="dxa"/>
          </w:tcPr>
          <w:p w:rsidR="003964B7" w:rsidRPr="001E1FBE" w:rsidRDefault="003964B7" w:rsidP="003964B7">
            <w:pPr>
              <w:jc w:val="center"/>
              <w:rPr>
                <w:color w:val="auto"/>
                <w:sz w:val="21"/>
                <w:szCs w:val="21"/>
              </w:rPr>
            </w:pPr>
            <w:r w:rsidRPr="001E1FBE">
              <w:rPr>
                <w:color w:val="auto"/>
                <w:sz w:val="21"/>
                <w:szCs w:val="21"/>
              </w:rPr>
              <w:t>1</w:t>
            </w:r>
            <w:r w:rsidR="002534AF">
              <w:rPr>
                <w:color w:val="auto"/>
                <w:sz w:val="21"/>
                <w:szCs w:val="21"/>
              </w:rPr>
              <w:t>2</w:t>
            </w:r>
            <w:r>
              <w:rPr>
                <w:rFonts w:hint="eastAsia"/>
                <w:color w:val="auto"/>
                <w:sz w:val="21"/>
                <w:szCs w:val="21"/>
              </w:rPr>
              <w:t>台</w:t>
            </w:r>
          </w:p>
        </w:tc>
        <w:tc>
          <w:tcPr>
            <w:tcW w:w="1340" w:type="dxa"/>
            <w:vAlign w:val="center"/>
          </w:tcPr>
          <w:p w:rsidR="003964B7" w:rsidRPr="001E1FBE" w:rsidRDefault="00F934CD" w:rsidP="003964B7">
            <w:pPr>
              <w:jc w:val="center"/>
              <w:rPr>
                <w:color w:val="auto"/>
                <w:sz w:val="21"/>
                <w:szCs w:val="21"/>
              </w:rPr>
            </w:pPr>
            <w:r w:rsidRPr="00F934CD">
              <w:rPr>
                <w:color w:val="auto"/>
                <w:sz w:val="21"/>
                <w:szCs w:val="21"/>
              </w:rPr>
              <w:t>70-80</w:t>
            </w:r>
          </w:p>
        </w:tc>
        <w:tc>
          <w:tcPr>
            <w:tcW w:w="1241" w:type="dxa"/>
            <w:vAlign w:val="center"/>
          </w:tcPr>
          <w:p w:rsidR="003964B7" w:rsidRPr="001E1FBE" w:rsidRDefault="003964B7" w:rsidP="003964B7">
            <w:pPr>
              <w:jc w:val="center"/>
              <w:rPr>
                <w:color w:val="auto"/>
                <w:sz w:val="21"/>
                <w:szCs w:val="21"/>
              </w:rPr>
            </w:pPr>
            <w:r w:rsidRPr="001E1FBE">
              <w:rPr>
                <w:color w:val="auto"/>
                <w:sz w:val="21"/>
                <w:szCs w:val="21"/>
              </w:rPr>
              <w:t>间歇</w:t>
            </w:r>
          </w:p>
        </w:tc>
        <w:tc>
          <w:tcPr>
            <w:tcW w:w="1241" w:type="dxa"/>
            <w:vAlign w:val="center"/>
          </w:tcPr>
          <w:p w:rsidR="003964B7" w:rsidRPr="001E1FBE" w:rsidRDefault="003964B7" w:rsidP="003964B7">
            <w:pPr>
              <w:jc w:val="center"/>
              <w:rPr>
                <w:color w:val="auto"/>
                <w:sz w:val="21"/>
                <w:szCs w:val="21"/>
              </w:rPr>
            </w:pPr>
            <w:r w:rsidRPr="001E1FBE">
              <w:rPr>
                <w:color w:val="auto"/>
                <w:sz w:val="21"/>
                <w:szCs w:val="21"/>
              </w:rPr>
              <w:t>厂房</w:t>
            </w:r>
            <w:r w:rsidRPr="001E1FBE">
              <w:rPr>
                <w:color w:val="auto"/>
                <w:spacing w:val="-3"/>
                <w:sz w:val="21"/>
                <w:szCs w:val="21"/>
              </w:rPr>
              <w:t>隔</w:t>
            </w:r>
            <w:r w:rsidRPr="001E1FBE">
              <w:rPr>
                <w:color w:val="auto"/>
                <w:sz w:val="21"/>
                <w:szCs w:val="21"/>
              </w:rPr>
              <w:t>声</w:t>
            </w:r>
          </w:p>
        </w:tc>
        <w:tc>
          <w:tcPr>
            <w:tcW w:w="1195" w:type="dxa"/>
            <w:vAlign w:val="center"/>
          </w:tcPr>
          <w:p w:rsidR="003964B7" w:rsidRPr="001E1FBE" w:rsidRDefault="003964B7" w:rsidP="003964B7">
            <w:pPr>
              <w:jc w:val="center"/>
              <w:rPr>
                <w:color w:val="auto"/>
                <w:sz w:val="21"/>
                <w:szCs w:val="21"/>
              </w:rPr>
            </w:pPr>
            <w:r w:rsidRPr="001E1FBE">
              <w:rPr>
                <w:color w:val="auto"/>
                <w:sz w:val="21"/>
                <w:szCs w:val="21"/>
              </w:rPr>
              <w:t>符合</w:t>
            </w:r>
          </w:p>
        </w:tc>
      </w:tr>
      <w:tr w:rsidR="003964B7" w:rsidRPr="001E1FBE" w:rsidTr="003964B7">
        <w:tc>
          <w:tcPr>
            <w:tcW w:w="817" w:type="dxa"/>
            <w:vAlign w:val="center"/>
          </w:tcPr>
          <w:p w:rsidR="003964B7" w:rsidRPr="001E1FBE" w:rsidRDefault="003964B7" w:rsidP="003964B7">
            <w:pPr>
              <w:jc w:val="center"/>
              <w:rPr>
                <w:color w:val="auto"/>
                <w:sz w:val="21"/>
                <w:szCs w:val="21"/>
              </w:rPr>
            </w:pPr>
            <w:r>
              <w:rPr>
                <w:rFonts w:hint="eastAsia"/>
                <w:color w:val="auto"/>
                <w:sz w:val="21"/>
                <w:szCs w:val="21"/>
              </w:rPr>
              <w:t>5</w:t>
            </w:r>
          </w:p>
        </w:tc>
        <w:tc>
          <w:tcPr>
            <w:tcW w:w="2011" w:type="dxa"/>
          </w:tcPr>
          <w:p w:rsidR="003964B7" w:rsidRPr="001E1FBE" w:rsidRDefault="00F934CD" w:rsidP="003964B7">
            <w:pPr>
              <w:jc w:val="center"/>
              <w:rPr>
                <w:color w:val="auto"/>
                <w:sz w:val="21"/>
                <w:szCs w:val="21"/>
              </w:rPr>
            </w:pPr>
            <w:r w:rsidRPr="00F934CD">
              <w:rPr>
                <w:rFonts w:hint="eastAsia"/>
                <w:color w:val="auto"/>
                <w:sz w:val="21"/>
                <w:szCs w:val="21"/>
              </w:rPr>
              <w:t>污水处理站</w:t>
            </w:r>
          </w:p>
        </w:tc>
        <w:tc>
          <w:tcPr>
            <w:tcW w:w="1102" w:type="dxa"/>
          </w:tcPr>
          <w:p w:rsidR="003964B7" w:rsidRPr="001E1FBE" w:rsidRDefault="003964B7" w:rsidP="003964B7">
            <w:pPr>
              <w:jc w:val="center"/>
              <w:rPr>
                <w:color w:val="auto"/>
                <w:sz w:val="21"/>
                <w:szCs w:val="21"/>
              </w:rPr>
            </w:pPr>
            <w:r>
              <w:rPr>
                <w:rFonts w:hint="eastAsia"/>
                <w:color w:val="auto"/>
                <w:sz w:val="21"/>
                <w:szCs w:val="21"/>
              </w:rPr>
              <w:t>1</w:t>
            </w:r>
            <w:r>
              <w:rPr>
                <w:rFonts w:hint="eastAsia"/>
                <w:color w:val="auto"/>
                <w:sz w:val="21"/>
                <w:szCs w:val="21"/>
              </w:rPr>
              <w:t>台</w:t>
            </w:r>
          </w:p>
        </w:tc>
        <w:tc>
          <w:tcPr>
            <w:tcW w:w="1340" w:type="dxa"/>
            <w:vAlign w:val="center"/>
          </w:tcPr>
          <w:p w:rsidR="003964B7" w:rsidRPr="001E1FBE" w:rsidRDefault="00F934CD" w:rsidP="003964B7">
            <w:pPr>
              <w:jc w:val="center"/>
              <w:rPr>
                <w:color w:val="auto"/>
                <w:sz w:val="21"/>
                <w:szCs w:val="21"/>
              </w:rPr>
            </w:pPr>
            <w:r w:rsidRPr="00F934CD">
              <w:rPr>
                <w:color w:val="auto"/>
                <w:sz w:val="21"/>
                <w:szCs w:val="21"/>
              </w:rPr>
              <w:t>65-75</w:t>
            </w:r>
          </w:p>
        </w:tc>
        <w:tc>
          <w:tcPr>
            <w:tcW w:w="1241" w:type="dxa"/>
            <w:vAlign w:val="center"/>
          </w:tcPr>
          <w:p w:rsidR="003964B7" w:rsidRPr="001E1FBE" w:rsidRDefault="003964B7" w:rsidP="003964B7">
            <w:pPr>
              <w:jc w:val="center"/>
              <w:rPr>
                <w:color w:val="auto"/>
                <w:sz w:val="21"/>
                <w:szCs w:val="21"/>
              </w:rPr>
            </w:pPr>
            <w:r w:rsidRPr="001E1FBE">
              <w:rPr>
                <w:color w:val="auto"/>
                <w:sz w:val="21"/>
                <w:szCs w:val="21"/>
              </w:rPr>
              <w:t>间歇</w:t>
            </w:r>
          </w:p>
        </w:tc>
        <w:tc>
          <w:tcPr>
            <w:tcW w:w="1241" w:type="dxa"/>
            <w:vAlign w:val="center"/>
          </w:tcPr>
          <w:p w:rsidR="003964B7" w:rsidRPr="001E1FBE" w:rsidRDefault="00F934CD" w:rsidP="003964B7">
            <w:pPr>
              <w:jc w:val="center"/>
              <w:rPr>
                <w:color w:val="auto"/>
                <w:sz w:val="21"/>
                <w:szCs w:val="21"/>
              </w:rPr>
            </w:pPr>
            <w:r>
              <w:rPr>
                <w:rFonts w:hint="eastAsia"/>
                <w:color w:val="auto"/>
                <w:sz w:val="21"/>
                <w:szCs w:val="21"/>
              </w:rPr>
              <w:t>减振</w:t>
            </w:r>
          </w:p>
        </w:tc>
        <w:tc>
          <w:tcPr>
            <w:tcW w:w="1195" w:type="dxa"/>
            <w:vAlign w:val="center"/>
          </w:tcPr>
          <w:p w:rsidR="003964B7" w:rsidRPr="001E1FBE" w:rsidRDefault="003964B7" w:rsidP="003964B7">
            <w:pPr>
              <w:jc w:val="center"/>
              <w:rPr>
                <w:color w:val="auto"/>
                <w:sz w:val="21"/>
                <w:szCs w:val="21"/>
              </w:rPr>
            </w:pPr>
            <w:r w:rsidRPr="001E1FBE">
              <w:rPr>
                <w:color w:val="auto"/>
                <w:sz w:val="21"/>
                <w:szCs w:val="21"/>
              </w:rPr>
              <w:t>符合</w:t>
            </w:r>
          </w:p>
        </w:tc>
      </w:tr>
      <w:tr w:rsidR="003964B7" w:rsidRPr="001E1FBE" w:rsidTr="003964B7">
        <w:tc>
          <w:tcPr>
            <w:tcW w:w="817" w:type="dxa"/>
            <w:vAlign w:val="center"/>
          </w:tcPr>
          <w:p w:rsidR="003964B7" w:rsidRPr="001E1FBE" w:rsidRDefault="003964B7" w:rsidP="003964B7">
            <w:pPr>
              <w:jc w:val="center"/>
              <w:rPr>
                <w:color w:val="auto"/>
                <w:sz w:val="21"/>
                <w:szCs w:val="21"/>
              </w:rPr>
            </w:pPr>
            <w:r>
              <w:rPr>
                <w:rFonts w:hint="eastAsia"/>
                <w:color w:val="auto"/>
                <w:sz w:val="21"/>
                <w:szCs w:val="21"/>
              </w:rPr>
              <w:t>6</w:t>
            </w:r>
          </w:p>
        </w:tc>
        <w:tc>
          <w:tcPr>
            <w:tcW w:w="2011" w:type="dxa"/>
          </w:tcPr>
          <w:p w:rsidR="003964B7" w:rsidRPr="001E1FBE" w:rsidRDefault="00F934CD" w:rsidP="003964B7">
            <w:pPr>
              <w:jc w:val="center"/>
              <w:rPr>
                <w:color w:val="auto"/>
                <w:sz w:val="21"/>
                <w:szCs w:val="21"/>
              </w:rPr>
            </w:pPr>
            <w:r w:rsidRPr="00F934CD">
              <w:rPr>
                <w:rFonts w:hint="eastAsia"/>
                <w:color w:val="auto"/>
                <w:sz w:val="21"/>
                <w:szCs w:val="21"/>
              </w:rPr>
              <w:t>废气处理设施</w:t>
            </w:r>
          </w:p>
        </w:tc>
        <w:tc>
          <w:tcPr>
            <w:tcW w:w="1102" w:type="dxa"/>
          </w:tcPr>
          <w:p w:rsidR="003964B7" w:rsidRPr="001E1FBE" w:rsidRDefault="00F934CD" w:rsidP="003964B7">
            <w:pPr>
              <w:jc w:val="center"/>
              <w:rPr>
                <w:color w:val="auto"/>
                <w:sz w:val="21"/>
                <w:szCs w:val="21"/>
              </w:rPr>
            </w:pPr>
            <w:r>
              <w:rPr>
                <w:color w:val="auto"/>
                <w:sz w:val="21"/>
                <w:szCs w:val="21"/>
              </w:rPr>
              <w:t>1</w:t>
            </w:r>
            <w:r w:rsidR="003964B7">
              <w:rPr>
                <w:rFonts w:hint="eastAsia"/>
                <w:color w:val="auto"/>
                <w:sz w:val="21"/>
                <w:szCs w:val="21"/>
              </w:rPr>
              <w:t>台</w:t>
            </w:r>
          </w:p>
        </w:tc>
        <w:tc>
          <w:tcPr>
            <w:tcW w:w="1340" w:type="dxa"/>
          </w:tcPr>
          <w:p w:rsidR="003964B7" w:rsidRPr="001E1FBE" w:rsidRDefault="00F934CD" w:rsidP="003964B7">
            <w:pPr>
              <w:jc w:val="center"/>
              <w:rPr>
                <w:color w:val="auto"/>
                <w:sz w:val="21"/>
                <w:szCs w:val="21"/>
              </w:rPr>
            </w:pPr>
            <w:r w:rsidRPr="00F934CD">
              <w:rPr>
                <w:color w:val="auto"/>
                <w:sz w:val="21"/>
                <w:szCs w:val="21"/>
              </w:rPr>
              <w:t>70-80</w:t>
            </w:r>
          </w:p>
        </w:tc>
        <w:tc>
          <w:tcPr>
            <w:tcW w:w="1241" w:type="dxa"/>
            <w:vAlign w:val="center"/>
          </w:tcPr>
          <w:p w:rsidR="003964B7" w:rsidRPr="001E1FBE" w:rsidRDefault="003964B7" w:rsidP="003964B7">
            <w:pPr>
              <w:jc w:val="center"/>
              <w:rPr>
                <w:color w:val="auto"/>
                <w:sz w:val="21"/>
                <w:szCs w:val="21"/>
              </w:rPr>
            </w:pPr>
            <w:r w:rsidRPr="001E1FBE">
              <w:rPr>
                <w:color w:val="auto"/>
                <w:sz w:val="21"/>
                <w:szCs w:val="21"/>
              </w:rPr>
              <w:t>间歇</w:t>
            </w:r>
          </w:p>
        </w:tc>
        <w:tc>
          <w:tcPr>
            <w:tcW w:w="1241" w:type="dxa"/>
            <w:vAlign w:val="center"/>
          </w:tcPr>
          <w:p w:rsidR="003964B7" w:rsidRPr="001E1FBE" w:rsidRDefault="00F934CD" w:rsidP="003964B7">
            <w:pPr>
              <w:jc w:val="center"/>
              <w:rPr>
                <w:color w:val="auto"/>
                <w:sz w:val="21"/>
                <w:szCs w:val="21"/>
              </w:rPr>
            </w:pPr>
            <w:r>
              <w:rPr>
                <w:rFonts w:hint="eastAsia"/>
                <w:color w:val="auto"/>
                <w:sz w:val="21"/>
                <w:szCs w:val="21"/>
              </w:rPr>
              <w:t>减振</w:t>
            </w:r>
          </w:p>
        </w:tc>
        <w:tc>
          <w:tcPr>
            <w:tcW w:w="1195" w:type="dxa"/>
            <w:vAlign w:val="center"/>
          </w:tcPr>
          <w:p w:rsidR="003964B7" w:rsidRPr="001E1FBE" w:rsidRDefault="003964B7" w:rsidP="003964B7">
            <w:pPr>
              <w:jc w:val="center"/>
              <w:rPr>
                <w:color w:val="auto"/>
                <w:sz w:val="21"/>
                <w:szCs w:val="21"/>
              </w:rPr>
            </w:pPr>
            <w:r w:rsidRPr="001E1FBE">
              <w:rPr>
                <w:color w:val="auto"/>
                <w:sz w:val="21"/>
                <w:szCs w:val="21"/>
              </w:rPr>
              <w:t>符合</w:t>
            </w:r>
          </w:p>
        </w:tc>
      </w:tr>
    </w:tbl>
    <w:p w:rsidR="004972C1" w:rsidRPr="001E1FBE" w:rsidRDefault="004972C1" w:rsidP="00AE1AAE">
      <w:pPr>
        <w:spacing w:line="360" w:lineRule="auto"/>
        <w:ind w:firstLineChars="100" w:firstLine="281"/>
        <w:outlineLvl w:val="2"/>
        <w:rPr>
          <w:b/>
          <w:color w:val="auto"/>
          <w:sz w:val="28"/>
          <w:szCs w:val="28"/>
        </w:rPr>
      </w:pPr>
      <w:bookmarkStart w:id="29" w:name="_Toc73623813"/>
      <w:r w:rsidRPr="001E1FBE">
        <w:rPr>
          <w:b/>
          <w:color w:val="auto"/>
          <w:sz w:val="28"/>
          <w:szCs w:val="28"/>
        </w:rPr>
        <w:t>4.1.4</w:t>
      </w:r>
      <w:r w:rsidRPr="001E1FBE">
        <w:rPr>
          <w:rFonts w:hint="eastAsia"/>
          <w:b/>
          <w:color w:val="auto"/>
          <w:sz w:val="28"/>
          <w:szCs w:val="28"/>
        </w:rPr>
        <w:t>固体废物</w:t>
      </w:r>
      <w:bookmarkEnd w:id="29"/>
    </w:p>
    <w:p w:rsidR="00B1762C" w:rsidRPr="002730B1" w:rsidRDefault="00936A8E" w:rsidP="002730B1">
      <w:pPr>
        <w:autoSpaceDE w:val="0"/>
        <w:autoSpaceDN w:val="0"/>
        <w:adjustRightInd w:val="0"/>
        <w:spacing w:line="360" w:lineRule="auto"/>
        <w:ind w:firstLineChars="200" w:firstLine="480"/>
        <w:jc w:val="left"/>
        <w:rPr>
          <w:bCs/>
          <w:color w:val="auto"/>
          <w:szCs w:val="20"/>
        </w:rPr>
      </w:pPr>
      <w:r w:rsidRPr="001E1FBE">
        <w:rPr>
          <w:color w:val="auto"/>
        </w:rPr>
        <w:t>根据现场调查，本</w:t>
      </w:r>
      <w:bookmarkStart w:id="30" w:name="_Hlk58832255"/>
      <w:r w:rsidRPr="001E1FBE">
        <w:rPr>
          <w:color w:val="auto"/>
        </w:rPr>
        <w:t>项目产生的固体废物主要为</w:t>
      </w:r>
      <w:r w:rsidR="005523AB" w:rsidRPr="001E1FBE">
        <w:rPr>
          <w:rFonts w:hint="eastAsia"/>
          <w:color w:val="auto"/>
        </w:rPr>
        <w:t>生活垃圾、</w:t>
      </w:r>
      <w:r w:rsidR="00F934CD">
        <w:rPr>
          <w:rFonts w:hint="eastAsia"/>
          <w:color w:val="auto"/>
        </w:rPr>
        <w:t>危险</w:t>
      </w:r>
      <w:r w:rsidR="00D46D9E" w:rsidRPr="001E1FBE">
        <w:rPr>
          <w:rFonts w:hint="eastAsia"/>
          <w:color w:val="auto"/>
        </w:rPr>
        <w:t>废物</w:t>
      </w:r>
      <w:r w:rsidR="00610206" w:rsidRPr="001E1FBE">
        <w:rPr>
          <w:rFonts w:hint="eastAsia"/>
          <w:color w:val="auto"/>
        </w:rPr>
        <w:t>。</w:t>
      </w:r>
      <w:r w:rsidR="005523AB" w:rsidRPr="001E1FBE">
        <w:rPr>
          <w:rFonts w:hint="eastAsia"/>
          <w:color w:val="auto"/>
        </w:rPr>
        <w:t>其中</w:t>
      </w:r>
      <w:r w:rsidR="00B719BE">
        <w:rPr>
          <w:rFonts w:hint="eastAsia"/>
          <w:color w:val="auto"/>
        </w:rPr>
        <w:t>危险废物</w:t>
      </w:r>
      <w:r w:rsidR="005523AB" w:rsidRPr="001E1FBE">
        <w:rPr>
          <w:rFonts w:hint="eastAsia"/>
          <w:color w:val="auto"/>
        </w:rPr>
        <w:t>有</w:t>
      </w:r>
      <w:r w:rsidR="005A47C3">
        <w:rPr>
          <w:rFonts w:hint="eastAsia"/>
          <w:color w:val="auto"/>
        </w:rPr>
        <w:t>医疗废物</w:t>
      </w:r>
      <w:r w:rsidR="00B719BE">
        <w:rPr>
          <w:rFonts w:hint="eastAsia"/>
          <w:color w:val="auto"/>
        </w:rPr>
        <w:t>、污水处理站污泥、废活性炭、</w:t>
      </w:r>
      <w:r w:rsidR="005A47C3">
        <w:rPr>
          <w:rFonts w:hint="eastAsia"/>
          <w:color w:val="auto"/>
        </w:rPr>
        <w:t>废紫外灯管及温度计</w:t>
      </w:r>
      <w:r w:rsidR="005523AB" w:rsidRPr="001E1FBE">
        <w:rPr>
          <w:rFonts w:hint="eastAsia"/>
          <w:color w:val="auto"/>
        </w:rPr>
        <w:t>，</w:t>
      </w:r>
      <w:r w:rsidR="00610206" w:rsidRPr="001E1FBE">
        <w:rPr>
          <w:rFonts w:hint="eastAsia"/>
          <w:color w:val="auto"/>
        </w:rPr>
        <w:t>定期委托</w:t>
      </w:r>
      <w:r w:rsidR="00B719BE" w:rsidRPr="00B719BE">
        <w:rPr>
          <w:rFonts w:hint="eastAsia"/>
          <w:color w:val="auto"/>
        </w:rPr>
        <w:t>福建兴业东江环保科技有限公司</w:t>
      </w:r>
      <w:r w:rsidR="00610206" w:rsidRPr="001E1FBE">
        <w:rPr>
          <w:rFonts w:hint="eastAsia"/>
          <w:color w:val="auto"/>
        </w:rPr>
        <w:t>处置</w:t>
      </w:r>
      <w:r w:rsidR="00E50C24" w:rsidRPr="00E50C24">
        <w:rPr>
          <w:rFonts w:hint="eastAsia"/>
          <w:color w:val="auto"/>
        </w:rPr>
        <w:t>（</w:t>
      </w:r>
      <w:r w:rsidR="00E50C24" w:rsidRPr="00817A82">
        <w:rPr>
          <w:rFonts w:hint="eastAsia"/>
        </w:rPr>
        <w:t>见</w:t>
      </w:r>
      <w:r w:rsidR="00E50C24" w:rsidRPr="00817A82">
        <w:rPr>
          <w:rFonts w:hint="eastAsia"/>
          <w:b/>
          <w:bCs/>
        </w:rPr>
        <w:t>附件</w:t>
      </w:r>
      <w:r w:rsidR="00817A82" w:rsidRPr="00817A82">
        <w:rPr>
          <w:rFonts w:hint="eastAsia"/>
          <w:b/>
          <w:bCs/>
        </w:rPr>
        <w:t>4</w:t>
      </w:r>
      <w:r w:rsidR="00E50C24" w:rsidRPr="00E50C24">
        <w:rPr>
          <w:rFonts w:hint="eastAsia"/>
          <w:color w:val="auto"/>
        </w:rPr>
        <w:t>）</w:t>
      </w:r>
      <w:r w:rsidR="00610206" w:rsidRPr="001E1FBE">
        <w:rPr>
          <w:rFonts w:hint="eastAsia"/>
          <w:color w:val="auto"/>
        </w:rPr>
        <w:t>；</w:t>
      </w:r>
      <w:r w:rsidR="005523AB" w:rsidRPr="001E1FBE">
        <w:rPr>
          <w:rFonts w:hint="eastAsia"/>
          <w:color w:val="auto"/>
        </w:rPr>
        <w:t>生活垃圾由环卫部门统一清运</w:t>
      </w:r>
      <w:bookmarkEnd w:id="30"/>
      <w:r w:rsidR="005523AB" w:rsidRPr="001E1FBE">
        <w:rPr>
          <w:rFonts w:hint="eastAsia"/>
          <w:color w:val="auto"/>
        </w:rPr>
        <w:t>。</w:t>
      </w:r>
      <w:r w:rsidR="005523AB" w:rsidRPr="001E1FBE">
        <w:rPr>
          <w:rFonts w:hint="eastAsia"/>
          <w:color w:val="auto"/>
          <w:szCs w:val="20"/>
        </w:rPr>
        <w:t>固体废物污染防治措施见</w:t>
      </w:r>
      <w:r w:rsidR="005523AB" w:rsidRPr="001E1FBE">
        <w:rPr>
          <w:rFonts w:hint="eastAsia"/>
          <w:b/>
          <w:color w:val="auto"/>
          <w:szCs w:val="20"/>
        </w:rPr>
        <w:t>表</w:t>
      </w:r>
      <w:r w:rsidR="005523AB" w:rsidRPr="001E1FBE">
        <w:rPr>
          <w:b/>
          <w:color w:val="auto"/>
          <w:szCs w:val="20"/>
        </w:rPr>
        <w:t>4-4</w:t>
      </w:r>
      <w:r w:rsidR="002D1BFB" w:rsidRPr="001E1FBE">
        <w:rPr>
          <w:rFonts w:hint="eastAsia"/>
          <w:bCs/>
          <w:color w:val="auto"/>
          <w:szCs w:val="20"/>
        </w:rPr>
        <w:t>和</w:t>
      </w:r>
      <w:bookmarkStart w:id="31" w:name="_Hlk25666120"/>
      <w:r w:rsidR="002D1BFB" w:rsidRPr="001E1FBE">
        <w:rPr>
          <w:rFonts w:hint="eastAsia"/>
          <w:b/>
          <w:color w:val="auto"/>
          <w:szCs w:val="20"/>
        </w:rPr>
        <w:t>图</w:t>
      </w:r>
      <w:r w:rsidR="002D1BFB" w:rsidRPr="001E1FBE">
        <w:rPr>
          <w:rFonts w:hint="eastAsia"/>
          <w:b/>
          <w:color w:val="auto"/>
          <w:szCs w:val="20"/>
        </w:rPr>
        <w:t>4-</w:t>
      </w:r>
      <w:bookmarkEnd w:id="31"/>
      <w:r w:rsidR="00F23306">
        <w:rPr>
          <w:rFonts w:hint="eastAsia"/>
          <w:b/>
          <w:color w:val="auto"/>
          <w:szCs w:val="20"/>
        </w:rPr>
        <w:t>3</w:t>
      </w:r>
      <w:r w:rsidR="002D1BFB" w:rsidRPr="001E1FBE">
        <w:rPr>
          <w:rFonts w:hint="eastAsia"/>
          <w:bCs/>
          <w:color w:val="auto"/>
          <w:szCs w:val="20"/>
        </w:rPr>
        <w:t>。</w:t>
      </w:r>
    </w:p>
    <w:p w:rsidR="005523AB" w:rsidRPr="001E1FBE" w:rsidRDefault="005523AB" w:rsidP="005523AB">
      <w:pPr>
        <w:spacing w:line="360" w:lineRule="auto"/>
        <w:jc w:val="center"/>
        <w:rPr>
          <w:b/>
          <w:color w:val="auto"/>
        </w:rPr>
      </w:pPr>
      <w:r w:rsidRPr="001E1FBE">
        <w:rPr>
          <w:b/>
          <w:color w:val="auto"/>
        </w:rPr>
        <w:t>表</w:t>
      </w:r>
      <w:r w:rsidRPr="001E1FBE">
        <w:rPr>
          <w:b/>
          <w:color w:val="auto"/>
        </w:rPr>
        <w:t xml:space="preserve">4-4  </w:t>
      </w:r>
      <w:r w:rsidRPr="001E1FBE">
        <w:rPr>
          <w:b/>
          <w:color w:val="auto"/>
        </w:rPr>
        <w:t>固体废物防治措施调查表</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tblPr>
      <w:tblGrid>
        <w:gridCol w:w="524"/>
        <w:gridCol w:w="824"/>
        <w:gridCol w:w="1224"/>
        <w:gridCol w:w="1397"/>
        <w:gridCol w:w="1002"/>
        <w:gridCol w:w="807"/>
        <w:gridCol w:w="1056"/>
        <w:gridCol w:w="1307"/>
        <w:gridCol w:w="590"/>
      </w:tblGrid>
      <w:tr w:rsidR="000518F4" w:rsidRPr="001E1FBE" w:rsidTr="000518F4">
        <w:trPr>
          <w:trHeight w:val="340"/>
          <w:jc w:val="center"/>
        </w:trPr>
        <w:tc>
          <w:tcPr>
            <w:tcW w:w="2572" w:type="dxa"/>
            <w:gridSpan w:val="3"/>
            <w:shd w:val="clear" w:color="auto" w:fill="auto"/>
            <w:vAlign w:val="center"/>
          </w:tcPr>
          <w:p w:rsidR="000518F4" w:rsidRPr="001E1FBE" w:rsidRDefault="000518F4" w:rsidP="000518F4">
            <w:pPr>
              <w:jc w:val="center"/>
              <w:rPr>
                <w:b/>
                <w:color w:val="auto"/>
                <w:sz w:val="21"/>
                <w:szCs w:val="21"/>
              </w:rPr>
            </w:pPr>
            <w:r w:rsidRPr="001E1FBE">
              <w:rPr>
                <w:b/>
                <w:color w:val="auto"/>
                <w:sz w:val="21"/>
                <w:szCs w:val="21"/>
              </w:rPr>
              <w:t>固体废物</w:t>
            </w:r>
          </w:p>
        </w:tc>
        <w:tc>
          <w:tcPr>
            <w:tcW w:w="1397" w:type="dxa"/>
            <w:shd w:val="clear" w:color="auto" w:fill="auto"/>
            <w:vAlign w:val="center"/>
          </w:tcPr>
          <w:p w:rsidR="000518F4" w:rsidRPr="001E1FBE" w:rsidRDefault="000518F4" w:rsidP="000518F4">
            <w:pPr>
              <w:jc w:val="center"/>
              <w:rPr>
                <w:b/>
                <w:color w:val="auto"/>
                <w:sz w:val="21"/>
                <w:szCs w:val="21"/>
              </w:rPr>
            </w:pPr>
            <w:r w:rsidRPr="001E1FBE">
              <w:rPr>
                <w:b/>
                <w:color w:val="auto"/>
                <w:sz w:val="21"/>
                <w:szCs w:val="21"/>
              </w:rPr>
              <w:t>来源</w:t>
            </w:r>
          </w:p>
        </w:tc>
        <w:tc>
          <w:tcPr>
            <w:tcW w:w="1002" w:type="dxa"/>
            <w:vAlign w:val="center"/>
          </w:tcPr>
          <w:p w:rsidR="000518F4" w:rsidRPr="001E1FBE" w:rsidRDefault="000518F4" w:rsidP="000518F4">
            <w:pPr>
              <w:jc w:val="center"/>
              <w:rPr>
                <w:b/>
                <w:color w:val="auto"/>
                <w:sz w:val="21"/>
                <w:szCs w:val="21"/>
              </w:rPr>
            </w:pPr>
            <w:r>
              <w:rPr>
                <w:rFonts w:hint="eastAsia"/>
                <w:b/>
                <w:color w:val="auto"/>
                <w:sz w:val="21"/>
                <w:szCs w:val="21"/>
              </w:rPr>
              <w:t>危废类别</w:t>
            </w:r>
          </w:p>
        </w:tc>
        <w:tc>
          <w:tcPr>
            <w:tcW w:w="807" w:type="dxa"/>
            <w:shd w:val="clear" w:color="auto" w:fill="auto"/>
            <w:vAlign w:val="center"/>
          </w:tcPr>
          <w:p w:rsidR="000518F4" w:rsidRPr="001E1FBE" w:rsidRDefault="000518F4" w:rsidP="000518F4">
            <w:pPr>
              <w:jc w:val="center"/>
              <w:rPr>
                <w:b/>
                <w:color w:val="auto"/>
                <w:sz w:val="21"/>
                <w:szCs w:val="21"/>
              </w:rPr>
            </w:pPr>
            <w:r w:rsidRPr="001E1FBE">
              <w:rPr>
                <w:b/>
                <w:color w:val="auto"/>
                <w:sz w:val="21"/>
                <w:szCs w:val="21"/>
              </w:rPr>
              <w:t>产生量</w:t>
            </w:r>
          </w:p>
        </w:tc>
        <w:tc>
          <w:tcPr>
            <w:tcW w:w="1056" w:type="dxa"/>
            <w:shd w:val="clear" w:color="auto" w:fill="auto"/>
            <w:vAlign w:val="center"/>
          </w:tcPr>
          <w:p w:rsidR="000518F4" w:rsidRPr="001E1FBE" w:rsidRDefault="000518F4" w:rsidP="000518F4">
            <w:pPr>
              <w:jc w:val="center"/>
              <w:rPr>
                <w:b/>
                <w:color w:val="auto"/>
                <w:sz w:val="21"/>
                <w:szCs w:val="21"/>
              </w:rPr>
            </w:pPr>
            <w:r w:rsidRPr="001E1FBE">
              <w:rPr>
                <w:b/>
                <w:color w:val="auto"/>
                <w:sz w:val="21"/>
                <w:szCs w:val="21"/>
              </w:rPr>
              <w:t>处理</w:t>
            </w:r>
          </w:p>
          <w:p w:rsidR="000518F4" w:rsidRPr="001E1FBE" w:rsidRDefault="000518F4" w:rsidP="000518F4">
            <w:pPr>
              <w:jc w:val="center"/>
              <w:rPr>
                <w:b/>
                <w:color w:val="auto"/>
                <w:sz w:val="21"/>
                <w:szCs w:val="21"/>
              </w:rPr>
            </w:pPr>
            <w:r w:rsidRPr="001E1FBE">
              <w:rPr>
                <w:b/>
                <w:color w:val="auto"/>
                <w:sz w:val="21"/>
                <w:szCs w:val="21"/>
              </w:rPr>
              <w:t>处置量</w:t>
            </w:r>
          </w:p>
        </w:tc>
        <w:tc>
          <w:tcPr>
            <w:tcW w:w="1307" w:type="dxa"/>
            <w:shd w:val="clear" w:color="auto" w:fill="auto"/>
            <w:vAlign w:val="center"/>
          </w:tcPr>
          <w:p w:rsidR="000518F4" w:rsidRPr="001E1FBE" w:rsidRDefault="000518F4" w:rsidP="000518F4">
            <w:pPr>
              <w:jc w:val="center"/>
              <w:rPr>
                <w:b/>
                <w:color w:val="auto"/>
                <w:sz w:val="21"/>
                <w:szCs w:val="21"/>
              </w:rPr>
            </w:pPr>
            <w:r w:rsidRPr="001E1FBE">
              <w:rPr>
                <w:b/>
                <w:color w:val="auto"/>
                <w:sz w:val="21"/>
                <w:szCs w:val="21"/>
              </w:rPr>
              <w:t>处理处置方式</w:t>
            </w:r>
          </w:p>
        </w:tc>
        <w:tc>
          <w:tcPr>
            <w:tcW w:w="590" w:type="dxa"/>
            <w:shd w:val="clear" w:color="auto" w:fill="auto"/>
            <w:vAlign w:val="center"/>
          </w:tcPr>
          <w:p w:rsidR="000518F4" w:rsidRPr="001E1FBE" w:rsidRDefault="000518F4" w:rsidP="000518F4">
            <w:pPr>
              <w:jc w:val="center"/>
              <w:rPr>
                <w:b/>
                <w:color w:val="auto"/>
                <w:sz w:val="21"/>
                <w:szCs w:val="21"/>
              </w:rPr>
            </w:pPr>
            <w:r w:rsidRPr="001E1FBE">
              <w:rPr>
                <w:b/>
                <w:color w:val="auto"/>
                <w:sz w:val="21"/>
                <w:szCs w:val="21"/>
              </w:rPr>
              <w:t>与环评相符性</w:t>
            </w:r>
          </w:p>
        </w:tc>
      </w:tr>
      <w:tr w:rsidR="000518F4" w:rsidRPr="001E1FBE" w:rsidTr="000518F4">
        <w:trPr>
          <w:trHeight w:val="64"/>
          <w:jc w:val="center"/>
        </w:trPr>
        <w:tc>
          <w:tcPr>
            <w:tcW w:w="524" w:type="dxa"/>
            <w:vMerge w:val="restart"/>
            <w:shd w:val="clear" w:color="auto" w:fill="auto"/>
            <w:vAlign w:val="center"/>
          </w:tcPr>
          <w:p w:rsidR="000518F4" w:rsidRPr="001E1FBE" w:rsidRDefault="000518F4" w:rsidP="000518F4">
            <w:pPr>
              <w:jc w:val="center"/>
              <w:rPr>
                <w:color w:val="auto"/>
                <w:sz w:val="21"/>
                <w:szCs w:val="21"/>
              </w:rPr>
            </w:pPr>
            <w:r>
              <w:rPr>
                <w:rFonts w:hint="eastAsia"/>
                <w:color w:val="auto"/>
                <w:sz w:val="21"/>
                <w:szCs w:val="21"/>
              </w:rPr>
              <w:t>危险废物</w:t>
            </w:r>
          </w:p>
        </w:tc>
        <w:tc>
          <w:tcPr>
            <w:tcW w:w="824" w:type="dxa"/>
            <w:vMerge w:val="restart"/>
            <w:shd w:val="clear" w:color="auto" w:fill="auto"/>
            <w:vAlign w:val="center"/>
          </w:tcPr>
          <w:p w:rsidR="000518F4" w:rsidRPr="001E1FBE" w:rsidRDefault="000518F4" w:rsidP="000518F4">
            <w:pPr>
              <w:jc w:val="center"/>
              <w:rPr>
                <w:color w:val="auto"/>
                <w:sz w:val="21"/>
                <w:szCs w:val="21"/>
              </w:rPr>
            </w:pPr>
            <w:r>
              <w:rPr>
                <w:rFonts w:hint="eastAsia"/>
                <w:color w:val="auto"/>
                <w:sz w:val="21"/>
                <w:szCs w:val="21"/>
              </w:rPr>
              <w:t>医疗废物</w:t>
            </w:r>
          </w:p>
        </w:tc>
        <w:tc>
          <w:tcPr>
            <w:tcW w:w="1224" w:type="dxa"/>
            <w:shd w:val="clear" w:color="auto" w:fill="auto"/>
            <w:vAlign w:val="center"/>
          </w:tcPr>
          <w:p w:rsidR="000518F4" w:rsidRPr="001E1FBE" w:rsidRDefault="000518F4" w:rsidP="000518F4">
            <w:pPr>
              <w:jc w:val="center"/>
              <w:rPr>
                <w:color w:val="auto"/>
                <w:sz w:val="21"/>
                <w:szCs w:val="21"/>
              </w:rPr>
            </w:pPr>
            <w:r>
              <w:rPr>
                <w:rFonts w:hint="eastAsia"/>
                <w:color w:val="auto"/>
                <w:sz w:val="21"/>
                <w:szCs w:val="21"/>
              </w:rPr>
              <w:t>感染性废物</w:t>
            </w:r>
          </w:p>
        </w:tc>
        <w:tc>
          <w:tcPr>
            <w:tcW w:w="1397" w:type="dxa"/>
            <w:vMerge w:val="restart"/>
            <w:shd w:val="clear" w:color="auto" w:fill="auto"/>
            <w:vAlign w:val="center"/>
          </w:tcPr>
          <w:p w:rsidR="000518F4" w:rsidRPr="001E1FBE" w:rsidRDefault="000518F4" w:rsidP="000518F4">
            <w:pPr>
              <w:autoSpaceDE w:val="0"/>
              <w:autoSpaceDN w:val="0"/>
              <w:adjustRightInd w:val="0"/>
              <w:jc w:val="center"/>
              <w:textAlignment w:val="baseline"/>
              <w:rPr>
                <w:color w:val="auto"/>
                <w:sz w:val="21"/>
                <w:szCs w:val="21"/>
              </w:rPr>
            </w:pPr>
            <w:r>
              <w:rPr>
                <w:rFonts w:hint="eastAsia"/>
                <w:color w:val="auto"/>
                <w:sz w:val="21"/>
                <w:szCs w:val="21"/>
              </w:rPr>
              <w:t>实验操作</w:t>
            </w:r>
          </w:p>
        </w:tc>
        <w:tc>
          <w:tcPr>
            <w:tcW w:w="1002" w:type="dxa"/>
            <w:vAlign w:val="center"/>
          </w:tcPr>
          <w:p w:rsidR="000518F4" w:rsidRPr="001E1FBE" w:rsidRDefault="000518F4" w:rsidP="000518F4">
            <w:pPr>
              <w:autoSpaceDE w:val="0"/>
              <w:autoSpaceDN w:val="0"/>
              <w:adjustRightInd w:val="0"/>
              <w:snapToGrid w:val="0"/>
              <w:jc w:val="center"/>
              <w:textAlignment w:val="baseline"/>
              <w:rPr>
                <w:color w:val="auto"/>
                <w:sz w:val="21"/>
                <w:szCs w:val="21"/>
              </w:rPr>
            </w:pPr>
            <w:r w:rsidRPr="000518F4">
              <w:rPr>
                <w:color w:val="auto"/>
                <w:sz w:val="21"/>
                <w:szCs w:val="21"/>
              </w:rPr>
              <w:t>841-001-01</w:t>
            </w:r>
          </w:p>
        </w:tc>
        <w:tc>
          <w:tcPr>
            <w:tcW w:w="807" w:type="dxa"/>
            <w:shd w:val="clear" w:color="auto" w:fill="auto"/>
            <w:vAlign w:val="center"/>
          </w:tcPr>
          <w:p w:rsidR="000518F4" w:rsidRPr="001E1FBE" w:rsidRDefault="000518F4" w:rsidP="000518F4">
            <w:pPr>
              <w:autoSpaceDE w:val="0"/>
              <w:autoSpaceDN w:val="0"/>
              <w:adjustRightInd w:val="0"/>
              <w:snapToGrid w:val="0"/>
              <w:jc w:val="center"/>
              <w:textAlignment w:val="baseline"/>
              <w:rPr>
                <w:color w:val="auto"/>
                <w:sz w:val="21"/>
                <w:szCs w:val="21"/>
              </w:rPr>
            </w:pPr>
            <w:r>
              <w:rPr>
                <w:color w:val="auto"/>
                <w:sz w:val="21"/>
                <w:szCs w:val="21"/>
              </w:rPr>
              <w:t>3</w:t>
            </w:r>
            <w:r w:rsidRPr="001E1FBE">
              <w:rPr>
                <w:color w:val="auto"/>
                <w:sz w:val="21"/>
                <w:szCs w:val="21"/>
              </w:rPr>
              <w:t>t/a</w:t>
            </w:r>
          </w:p>
        </w:tc>
        <w:tc>
          <w:tcPr>
            <w:tcW w:w="1056" w:type="dxa"/>
            <w:shd w:val="clear" w:color="auto" w:fill="auto"/>
            <w:vAlign w:val="center"/>
          </w:tcPr>
          <w:p w:rsidR="000518F4" w:rsidRPr="001E1FBE" w:rsidRDefault="000518F4" w:rsidP="000518F4">
            <w:pPr>
              <w:autoSpaceDE w:val="0"/>
              <w:autoSpaceDN w:val="0"/>
              <w:adjustRightInd w:val="0"/>
              <w:snapToGrid w:val="0"/>
              <w:jc w:val="center"/>
              <w:textAlignment w:val="baseline"/>
              <w:rPr>
                <w:color w:val="auto"/>
                <w:sz w:val="21"/>
                <w:szCs w:val="21"/>
              </w:rPr>
            </w:pPr>
            <w:r>
              <w:rPr>
                <w:color w:val="auto"/>
                <w:sz w:val="21"/>
                <w:szCs w:val="21"/>
              </w:rPr>
              <w:t>3</w:t>
            </w:r>
            <w:r w:rsidRPr="001E1FBE">
              <w:rPr>
                <w:color w:val="auto"/>
                <w:sz w:val="21"/>
                <w:szCs w:val="21"/>
              </w:rPr>
              <w:t>t/a</w:t>
            </w:r>
          </w:p>
        </w:tc>
        <w:tc>
          <w:tcPr>
            <w:tcW w:w="1307" w:type="dxa"/>
            <w:vMerge w:val="restart"/>
            <w:shd w:val="clear" w:color="auto" w:fill="auto"/>
            <w:vAlign w:val="center"/>
          </w:tcPr>
          <w:p w:rsidR="000518F4" w:rsidRPr="001E1FBE" w:rsidRDefault="005E1C14" w:rsidP="000518F4">
            <w:pPr>
              <w:autoSpaceDE w:val="0"/>
              <w:autoSpaceDN w:val="0"/>
              <w:adjustRightInd w:val="0"/>
              <w:jc w:val="center"/>
              <w:textAlignment w:val="baseline"/>
              <w:rPr>
                <w:color w:val="auto"/>
                <w:sz w:val="21"/>
                <w:szCs w:val="21"/>
              </w:rPr>
            </w:pPr>
            <w:r>
              <w:rPr>
                <w:rFonts w:hint="eastAsia"/>
                <w:color w:val="auto"/>
                <w:sz w:val="21"/>
                <w:szCs w:val="21"/>
              </w:rPr>
              <w:t>委托厦门东江环保科技有限公司处理</w:t>
            </w:r>
          </w:p>
        </w:tc>
        <w:tc>
          <w:tcPr>
            <w:tcW w:w="590" w:type="dxa"/>
            <w:vMerge w:val="restart"/>
            <w:shd w:val="clear" w:color="auto" w:fill="auto"/>
            <w:vAlign w:val="center"/>
          </w:tcPr>
          <w:p w:rsidR="000518F4" w:rsidRPr="001E1FBE" w:rsidRDefault="000518F4" w:rsidP="000518F4">
            <w:pPr>
              <w:jc w:val="center"/>
              <w:rPr>
                <w:color w:val="auto"/>
                <w:sz w:val="21"/>
                <w:szCs w:val="21"/>
              </w:rPr>
            </w:pPr>
            <w:r w:rsidRPr="001E1FBE">
              <w:rPr>
                <w:color w:val="auto"/>
                <w:sz w:val="21"/>
                <w:szCs w:val="21"/>
              </w:rPr>
              <w:t>相符</w:t>
            </w:r>
          </w:p>
        </w:tc>
      </w:tr>
      <w:tr w:rsidR="000518F4" w:rsidRPr="001E1FBE" w:rsidTr="000518F4">
        <w:trPr>
          <w:trHeight w:val="61"/>
          <w:jc w:val="center"/>
        </w:trPr>
        <w:tc>
          <w:tcPr>
            <w:tcW w:w="524" w:type="dxa"/>
            <w:vMerge/>
            <w:shd w:val="clear" w:color="auto" w:fill="auto"/>
            <w:vAlign w:val="center"/>
          </w:tcPr>
          <w:p w:rsidR="000518F4" w:rsidRDefault="000518F4" w:rsidP="000518F4">
            <w:pPr>
              <w:jc w:val="center"/>
              <w:rPr>
                <w:color w:val="auto"/>
                <w:sz w:val="21"/>
                <w:szCs w:val="21"/>
              </w:rPr>
            </w:pPr>
          </w:p>
        </w:tc>
        <w:tc>
          <w:tcPr>
            <w:tcW w:w="824" w:type="dxa"/>
            <w:vMerge/>
            <w:shd w:val="clear" w:color="auto" w:fill="auto"/>
            <w:vAlign w:val="center"/>
          </w:tcPr>
          <w:p w:rsidR="000518F4" w:rsidRDefault="000518F4" w:rsidP="000518F4">
            <w:pPr>
              <w:jc w:val="center"/>
              <w:rPr>
                <w:color w:val="auto"/>
                <w:sz w:val="21"/>
                <w:szCs w:val="21"/>
              </w:rPr>
            </w:pPr>
          </w:p>
        </w:tc>
        <w:tc>
          <w:tcPr>
            <w:tcW w:w="1224" w:type="dxa"/>
            <w:shd w:val="clear" w:color="auto" w:fill="auto"/>
            <w:vAlign w:val="center"/>
          </w:tcPr>
          <w:p w:rsidR="000518F4" w:rsidRPr="001E1FBE" w:rsidRDefault="000518F4" w:rsidP="000518F4">
            <w:pPr>
              <w:jc w:val="center"/>
              <w:rPr>
                <w:color w:val="auto"/>
                <w:sz w:val="21"/>
                <w:szCs w:val="21"/>
              </w:rPr>
            </w:pPr>
            <w:r>
              <w:rPr>
                <w:rFonts w:hint="eastAsia"/>
                <w:color w:val="auto"/>
                <w:sz w:val="21"/>
                <w:szCs w:val="21"/>
              </w:rPr>
              <w:t>损伤性废物</w:t>
            </w:r>
          </w:p>
        </w:tc>
        <w:tc>
          <w:tcPr>
            <w:tcW w:w="1397" w:type="dxa"/>
            <w:vMerge/>
            <w:shd w:val="clear" w:color="auto" w:fill="auto"/>
            <w:vAlign w:val="center"/>
          </w:tcPr>
          <w:p w:rsidR="000518F4" w:rsidRDefault="000518F4" w:rsidP="000518F4">
            <w:pPr>
              <w:autoSpaceDE w:val="0"/>
              <w:autoSpaceDN w:val="0"/>
              <w:adjustRightInd w:val="0"/>
              <w:jc w:val="center"/>
              <w:textAlignment w:val="baseline"/>
              <w:rPr>
                <w:color w:val="auto"/>
                <w:sz w:val="21"/>
                <w:szCs w:val="21"/>
              </w:rPr>
            </w:pPr>
          </w:p>
        </w:tc>
        <w:tc>
          <w:tcPr>
            <w:tcW w:w="1002" w:type="dxa"/>
            <w:vAlign w:val="center"/>
          </w:tcPr>
          <w:p w:rsidR="000518F4" w:rsidRPr="001E1FBE" w:rsidRDefault="000518F4" w:rsidP="000518F4">
            <w:pPr>
              <w:autoSpaceDE w:val="0"/>
              <w:autoSpaceDN w:val="0"/>
              <w:adjustRightInd w:val="0"/>
              <w:snapToGrid w:val="0"/>
              <w:jc w:val="center"/>
              <w:textAlignment w:val="baseline"/>
              <w:rPr>
                <w:color w:val="auto"/>
                <w:sz w:val="21"/>
                <w:szCs w:val="21"/>
              </w:rPr>
            </w:pPr>
            <w:r w:rsidRPr="000518F4">
              <w:rPr>
                <w:color w:val="auto"/>
                <w:sz w:val="21"/>
                <w:szCs w:val="21"/>
              </w:rPr>
              <w:t>841-002-01</w:t>
            </w:r>
          </w:p>
        </w:tc>
        <w:tc>
          <w:tcPr>
            <w:tcW w:w="807" w:type="dxa"/>
            <w:shd w:val="clear" w:color="auto" w:fill="auto"/>
            <w:vAlign w:val="center"/>
          </w:tcPr>
          <w:p w:rsidR="000518F4" w:rsidRPr="001E1FBE" w:rsidRDefault="000518F4" w:rsidP="000518F4">
            <w:pPr>
              <w:autoSpaceDE w:val="0"/>
              <w:autoSpaceDN w:val="0"/>
              <w:adjustRightInd w:val="0"/>
              <w:snapToGrid w:val="0"/>
              <w:jc w:val="center"/>
              <w:textAlignment w:val="baseline"/>
              <w:rPr>
                <w:color w:val="auto"/>
                <w:sz w:val="21"/>
                <w:szCs w:val="21"/>
              </w:rPr>
            </w:pPr>
            <w:r>
              <w:rPr>
                <w:rFonts w:hint="eastAsia"/>
                <w:color w:val="auto"/>
                <w:sz w:val="21"/>
                <w:szCs w:val="21"/>
              </w:rPr>
              <w:t>0</w:t>
            </w:r>
            <w:r>
              <w:rPr>
                <w:color w:val="auto"/>
                <w:sz w:val="21"/>
                <w:szCs w:val="21"/>
              </w:rPr>
              <w:t>.05</w:t>
            </w:r>
            <w:r w:rsidRPr="001E1FBE">
              <w:rPr>
                <w:color w:val="auto"/>
                <w:sz w:val="21"/>
                <w:szCs w:val="21"/>
              </w:rPr>
              <w:t xml:space="preserve"> t/a</w:t>
            </w:r>
          </w:p>
        </w:tc>
        <w:tc>
          <w:tcPr>
            <w:tcW w:w="1056" w:type="dxa"/>
            <w:shd w:val="clear" w:color="auto" w:fill="auto"/>
            <w:vAlign w:val="center"/>
          </w:tcPr>
          <w:p w:rsidR="000518F4" w:rsidRPr="001E1FBE" w:rsidRDefault="000518F4" w:rsidP="000518F4">
            <w:pPr>
              <w:autoSpaceDE w:val="0"/>
              <w:autoSpaceDN w:val="0"/>
              <w:adjustRightInd w:val="0"/>
              <w:snapToGrid w:val="0"/>
              <w:jc w:val="center"/>
              <w:textAlignment w:val="baseline"/>
              <w:rPr>
                <w:color w:val="auto"/>
                <w:sz w:val="21"/>
                <w:szCs w:val="21"/>
              </w:rPr>
            </w:pPr>
            <w:r>
              <w:rPr>
                <w:rFonts w:hint="eastAsia"/>
                <w:color w:val="auto"/>
                <w:sz w:val="21"/>
                <w:szCs w:val="21"/>
              </w:rPr>
              <w:t>0</w:t>
            </w:r>
            <w:r>
              <w:rPr>
                <w:color w:val="auto"/>
                <w:sz w:val="21"/>
                <w:szCs w:val="21"/>
              </w:rPr>
              <w:t>.05</w:t>
            </w:r>
            <w:r w:rsidRPr="001E1FBE">
              <w:rPr>
                <w:color w:val="auto"/>
                <w:sz w:val="21"/>
                <w:szCs w:val="21"/>
              </w:rPr>
              <w:t xml:space="preserve"> t/a</w:t>
            </w:r>
          </w:p>
        </w:tc>
        <w:tc>
          <w:tcPr>
            <w:tcW w:w="1307" w:type="dxa"/>
            <w:vMerge/>
            <w:shd w:val="clear" w:color="auto" w:fill="auto"/>
            <w:vAlign w:val="center"/>
          </w:tcPr>
          <w:p w:rsidR="000518F4" w:rsidRPr="001E1FBE" w:rsidRDefault="000518F4" w:rsidP="000518F4">
            <w:pPr>
              <w:autoSpaceDE w:val="0"/>
              <w:autoSpaceDN w:val="0"/>
              <w:adjustRightInd w:val="0"/>
              <w:jc w:val="center"/>
              <w:textAlignment w:val="baseline"/>
              <w:rPr>
                <w:color w:val="auto"/>
                <w:sz w:val="21"/>
                <w:szCs w:val="21"/>
              </w:rPr>
            </w:pPr>
          </w:p>
        </w:tc>
        <w:tc>
          <w:tcPr>
            <w:tcW w:w="590" w:type="dxa"/>
            <w:vMerge/>
            <w:shd w:val="clear" w:color="auto" w:fill="auto"/>
            <w:vAlign w:val="center"/>
          </w:tcPr>
          <w:p w:rsidR="000518F4" w:rsidRPr="001E1FBE" w:rsidRDefault="000518F4" w:rsidP="000518F4">
            <w:pPr>
              <w:jc w:val="center"/>
              <w:rPr>
                <w:color w:val="auto"/>
                <w:sz w:val="21"/>
                <w:szCs w:val="21"/>
              </w:rPr>
            </w:pPr>
          </w:p>
        </w:tc>
      </w:tr>
      <w:tr w:rsidR="000518F4" w:rsidRPr="001E1FBE" w:rsidTr="000518F4">
        <w:trPr>
          <w:trHeight w:val="61"/>
          <w:jc w:val="center"/>
        </w:trPr>
        <w:tc>
          <w:tcPr>
            <w:tcW w:w="524" w:type="dxa"/>
            <w:vMerge/>
            <w:shd w:val="clear" w:color="auto" w:fill="auto"/>
            <w:vAlign w:val="center"/>
          </w:tcPr>
          <w:p w:rsidR="000518F4" w:rsidRDefault="000518F4" w:rsidP="000518F4">
            <w:pPr>
              <w:jc w:val="center"/>
              <w:rPr>
                <w:color w:val="auto"/>
                <w:sz w:val="21"/>
                <w:szCs w:val="21"/>
              </w:rPr>
            </w:pPr>
          </w:p>
        </w:tc>
        <w:tc>
          <w:tcPr>
            <w:tcW w:w="824" w:type="dxa"/>
            <w:vMerge/>
            <w:shd w:val="clear" w:color="auto" w:fill="auto"/>
            <w:vAlign w:val="center"/>
          </w:tcPr>
          <w:p w:rsidR="000518F4" w:rsidRDefault="000518F4" w:rsidP="000518F4">
            <w:pPr>
              <w:jc w:val="center"/>
              <w:rPr>
                <w:color w:val="auto"/>
                <w:sz w:val="21"/>
                <w:szCs w:val="21"/>
              </w:rPr>
            </w:pPr>
          </w:p>
        </w:tc>
        <w:tc>
          <w:tcPr>
            <w:tcW w:w="1224" w:type="dxa"/>
            <w:shd w:val="clear" w:color="auto" w:fill="auto"/>
            <w:vAlign w:val="center"/>
          </w:tcPr>
          <w:p w:rsidR="000518F4" w:rsidRPr="001E1FBE" w:rsidRDefault="000518F4" w:rsidP="000518F4">
            <w:pPr>
              <w:jc w:val="center"/>
              <w:rPr>
                <w:color w:val="auto"/>
                <w:sz w:val="21"/>
                <w:szCs w:val="21"/>
              </w:rPr>
            </w:pPr>
            <w:r>
              <w:rPr>
                <w:rFonts w:hint="eastAsia"/>
                <w:color w:val="auto"/>
                <w:sz w:val="21"/>
                <w:szCs w:val="21"/>
              </w:rPr>
              <w:t>化学性废物</w:t>
            </w:r>
          </w:p>
        </w:tc>
        <w:tc>
          <w:tcPr>
            <w:tcW w:w="1397" w:type="dxa"/>
            <w:vMerge/>
            <w:shd w:val="clear" w:color="auto" w:fill="auto"/>
            <w:vAlign w:val="center"/>
          </w:tcPr>
          <w:p w:rsidR="000518F4" w:rsidRDefault="000518F4" w:rsidP="000518F4">
            <w:pPr>
              <w:autoSpaceDE w:val="0"/>
              <w:autoSpaceDN w:val="0"/>
              <w:adjustRightInd w:val="0"/>
              <w:jc w:val="center"/>
              <w:textAlignment w:val="baseline"/>
              <w:rPr>
                <w:color w:val="auto"/>
                <w:sz w:val="21"/>
                <w:szCs w:val="21"/>
              </w:rPr>
            </w:pPr>
          </w:p>
        </w:tc>
        <w:tc>
          <w:tcPr>
            <w:tcW w:w="1002" w:type="dxa"/>
            <w:vAlign w:val="center"/>
          </w:tcPr>
          <w:p w:rsidR="000518F4" w:rsidRPr="001E1FBE" w:rsidRDefault="000518F4" w:rsidP="000518F4">
            <w:pPr>
              <w:autoSpaceDE w:val="0"/>
              <w:autoSpaceDN w:val="0"/>
              <w:adjustRightInd w:val="0"/>
              <w:snapToGrid w:val="0"/>
              <w:jc w:val="center"/>
              <w:textAlignment w:val="baseline"/>
              <w:rPr>
                <w:color w:val="auto"/>
                <w:sz w:val="21"/>
                <w:szCs w:val="21"/>
              </w:rPr>
            </w:pPr>
            <w:r w:rsidRPr="000518F4">
              <w:rPr>
                <w:color w:val="auto"/>
                <w:sz w:val="21"/>
                <w:szCs w:val="21"/>
              </w:rPr>
              <w:t>841-004-01</w:t>
            </w:r>
          </w:p>
        </w:tc>
        <w:tc>
          <w:tcPr>
            <w:tcW w:w="807" w:type="dxa"/>
            <w:shd w:val="clear" w:color="auto" w:fill="auto"/>
            <w:vAlign w:val="center"/>
          </w:tcPr>
          <w:p w:rsidR="000518F4" w:rsidRPr="001E1FBE" w:rsidRDefault="000518F4" w:rsidP="000518F4">
            <w:pPr>
              <w:autoSpaceDE w:val="0"/>
              <w:autoSpaceDN w:val="0"/>
              <w:adjustRightInd w:val="0"/>
              <w:snapToGrid w:val="0"/>
              <w:jc w:val="center"/>
              <w:textAlignment w:val="baseline"/>
              <w:rPr>
                <w:color w:val="auto"/>
                <w:sz w:val="21"/>
                <w:szCs w:val="21"/>
              </w:rPr>
            </w:pPr>
            <w:r>
              <w:rPr>
                <w:rFonts w:hint="eastAsia"/>
                <w:color w:val="auto"/>
                <w:sz w:val="21"/>
                <w:szCs w:val="21"/>
              </w:rPr>
              <w:t>0</w:t>
            </w:r>
            <w:r>
              <w:rPr>
                <w:color w:val="auto"/>
                <w:sz w:val="21"/>
                <w:szCs w:val="21"/>
              </w:rPr>
              <w:t>.15</w:t>
            </w:r>
            <w:r w:rsidRPr="001E1FBE">
              <w:rPr>
                <w:color w:val="auto"/>
                <w:sz w:val="21"/>
                <w:szCs w:val="21"/>
              </w:rPr>
              <w:t xml:space="preserve"> t/a</w:t>
            </w:r>
          </w:p>
        </w:tc>
        <w:tc>
          <w:tcPr>
            <w:tcW w:w="1056" w:type="dxa"/>
            <w:shd w:val="clear" w:color="auto" w:fill="auto"/>
            <w:vAlign w:val="center"/>
          </w:tcPr>
          <w:p w:rsidR="000518F4" w:rsidRPr="001E1FBE" w:rsidRDefault="000518F4" w:rsidP="000518F4">
            <w:pPr>
              <w:autoSpaceDE w:val="0"/>
              <w:autoSpaceDN w:val="0"/>
              <w:adjustRightInd w:val="0"/>
              <w:snapToGrid w:val="0"/>
              <w:jc w:val="center"/>
              <w:textAlignment w:val="baseline"/>
              <w:rPr>
                <w:color w:val="auto"/>
                <w:sz w:val="21"/>
                <w:szCs w:val="21"/>
              </w:rPr>
            </w:pPr>
            <w:r>
              <w:rPr>
                <w:rFonts w:hint="eastAsia"/>
                <w:color w:val="auto"/>
                <w:sz w:val="21"/>
                <w:szCs w:val="21"/>
              </w:rPr>
              <w:t>0</w:t>
            </w:r>
            <w:r>
              <w:rPr>
                <w:color w:val="auto"/>
                <w:sz w:val="21"/>
                <w:szCs w:val="21"/>
              </w:rPr>
              <w:t>.15</w:t>
            </w:r>
            <w:r w:rsidRPr="001E1FBE">
              <w:rPr>
                <w:color w:val="auto"/>
                <w:sz w:val="21"/>
                <w:szCs w:val="21"/>
              </w:rPr>
              <w:t xml:space="preserve"> t/a</w:t>
            </w:r>
          </w:p>
        </w:tc>
        <w:tc>
          <w:tcPr>
            <w:tcW w:w="1307" w:type="dxa"/>
            <w:vMerge/>
            <w:shd w:val="clear" w:color="auto" w:fill="auto"/>
            <w:vAlign w:val="center"/>
          </w:tcPr>
          <w:p w:rsidR="000518F4" w:rsidRPr="001E1FBE" w:rsidRDefault="000518F4" w:rsidP="000518F4">
            <w:pPr>
              <w:autoSpaceDE w:val="0"/>
              <w:autoSpaceDN w:val="0"/>
              <w:adjustRightInd w:val="0"/>
              <w:jc w:val="center"/>
              <w:textAlignment w:val="baseline"/>
              <w:rPr>
                <w:color w:val="auto"/>
                <w:sz w:val="21"/>
                <w:szCs w:val="21"/>
              </w:rPr>
            </w:pPr>
          </w:p>
        </w:tc>
        <w:tc>
          <w:tcPr>
            <w:tcW w:w="590" w:type="dxa"/>
            <w:vMerge/>
            <w:shd w:val="clear" w:color="auto" w:fill="auto"/>
            <w:vAlign w:val="center"/>
          </w:tcPr>
          <w:p w:rsidR="000518F4" w:rsidRPr="001E1FBE" w:rsidRDefault="000518F4" w:rsidP="000518F4">
            <w:pPr>
              <w:jc w:val="center"/>
              <w:rPr>
                <w:color w:val="auto"/>
                <w:sz w:val="21"/>
                <w:szCs w:val="21"/>
              </w:rPr>
            </w:pPr>
          </w:p>
        </w:tc>
      </w:tr>
      <w:tr w:rsidR="000518F4" w:rsidRPr="001E1FBE" w:rsidTr="000518F4">
        <w:trPr>
          <w:trHeight w:val="61"/>
          <w:jc w:val="center"/>
        </w:trPr>
        <w:tc>
          <w:tcPr>
            <w:tcW w:w="524" w:type="dxa"/>
            <w:vMerge/>
            <w:shd w:val="clear" w:color="auto" w:fill="auto"/>
            <w:vAlign w:val="center"/>
          </w:tcPr>
          <w:p w:rsidR="000518F4" w:rsidRDefault="000518F4" w:rsidP="000518F4">
            <w:pPr>
              <w:jc w:val="center"/>
              <w:rPr>
                <w:color w:val="auto"/>
                <w:sz w:val="21"/>
                <w:szCs w:val="21"/>
              </w:rPr>
            </w:pPr>
          </w:p>
        </w:tc>
        <w:tc>
          <w:tcPr>
            <w:tcW w:w="824" w:type="dxa"/>
            <w:vMerge/>
            <w:shd w:val="clear" w:color="auto" w:fill="auto"/>
            <w:vAlign w:val="center"/>
          </w:tcPr>
          <w:p w:rsidR="000518F4" w:rsidRDefault="000518F4" w:rsidP="000518F4">
            <w:pPr>
              <w:jc w:val="center"/>
              <w:rPr>
                <w:color w:val="auto"/>
                <w:sz w:val="21"/>
                <w:szCs w:val="21"/>
              </w:rPr>
            </w:pPr>
          </w:p>
        </w:tc>
        <w:tc>
          <w:tcPr>
            <w:tcW w:w="1224" w:type="dxa"/>
            <w:shd w:val="clear" w:color="auto" w:fill="auto"/>
            <w:vAlign w:val="center"/>
          </w:tcPr>
          <w:p w:rsidR="000518F4" w:rsidRPr="001E1FBE" w:rsidRDefault="000518F4" w:rsidP="000518F4">
            <w:pPr>
              <w:jc w:val="center"/>
              <w:rPr>
                <w:color w:val="auto"/>
                <w:sz w:val="21"/>
                <w:szCs w:val="21"/>
              </w:rPr>
            </w:pPr>
            <w:r>
              <w:rPr>
                <w:rFonts w:hint="eastAsia"/>
                <w:color w:val="auto"/>
                <w:sz w:val="21"/>
                <w:szCs w:val="21"/>
              </w:rPr>
              <w:t>病理性废物</w:t>
            </w:r>
          </w:p>
        </w:tc>
        <w:tc>
          <w:tcPr>
            <w:tcW w:w="1397" w:type="dxa"/>
            <w:vMerge/>
            <w:shd w:val="clear" w:color="auto" w:fill="auto"/>
            <w:vAlign w:val="center"/>
          </w:tcPr>
          <w:p w:rsidR="000518F4" w:rsidRDefault="000518F4" w:rsidP="000518F4">
            <w:pPr>
              <w:autoSpaceDE w:val="0"/>
              <w:autoSpaceDN w:val="0"/>
              <w:adjustRightInd w:val="0"/>
              <w:jc w:val="center"/>
              <w:textAlignment w:val="baseline"/>
              <w:rPr>
                <w:color w:val="auto"/>
                <w:sz w:val="21"/>
                <w:szCs w:val="21"/>
              </w:rPr>
            </w:pPr>
          </w:p>
        </w:tc>
        <w:tc>
          <w:tcPr>
            <w:tcW w:w="1002" w:type="dxa"/>
            <w:vAlign w:val="center"/>
          </w:tcPr>
          <w:p w:rsidR="000518F4" w:rsidRPr="001E1FBE" w:rsidRDefault="000518F4" w:rsidP="000518F4">
            <w:pPr>
              <w:autoSpaceDE w:val="0"/>
              <w:autoSpaceDN w:val="0"/>
              <w:adjustRightInd w:val="0"/>
              <w:snapToGrid w:val="0"/>
              <w:jc w:val="center"/>
              <w:textAlignment w:val="baseline"/>
              <w:rPr>
                <w:color w:val="auto"/>
                <w:sz w:val="21"/>
                <w:szCs w:val="21"/>
              </w:rPr>
            </w:pPr>
            <w:r w:rsidRPr="000518F4">
              <w:rPr>
                <w:color w:val="auto"/>
                <w:sz w:val="21"/>
                <w:szCs w:val="21"/>
              </w:rPr>
              <w:t>841-003-01</w:t>
            </w:r>
          </w:p>
        </w:tc>
        <w:tc>
          <w:tcPr>
            <w:tcW w:w="807" w:type="dxa"/>
            <w:shd w:val="clear" w:color="auto" w:fill="auto"/>
            <w:vAlign w:val="center"/>
          </w:tcPr>
          <w:p w:rsidR="000518F4" w:rsidRPr="001E1FBE" w:rsidRDefault="000518F4" w:rsidP="000518F4">
            <w:pPr>
              <w:autoSpaceDE w:val="0"/>
              <w:autoSpaceDN w:val="0"/>
              <w:adjustRightInd w:val="0"/>
              <w:snapToGrid w:val="0"/>
              <w:jc w:val="center"/>
              <w:textAlignment w:val="baseline"/>
              <w:rPr>
                <w:color w:val="auto"/>
                <w:sz w:val="21"/>
                <w:szCs w:val="21"/>
              </w:rPr>
            </w:pPr>
            <w:r>
              <w:rPr>
                <w:rFonts w:hint="eastAsia"/>
                <w:color w:val="auto"/>
                <w:sz w:val="21"/>
                <w:szCs w:val="21"/>
              </w:rPr>
              <w:t>0</w:t>
            </w:r>
            <w:r>
              <w:rPr>
                <w:color w:val="auto"/>
                <w:sz w:val="21"/>
                <w:szCs w:val="21"/>
              </w:rPr>
              <w:t>.2</w:t>
            </w:r>
            <w:r w:rsidRPr="001E1FBE">
              <w:rPr>
                <w:color w:val="auto"/>
                <w:sz w:val="21"/>
                <w:szCs w:val="21"/>
              </w:rPr>
              <w:t xml:space="preserve"> t/a</w:t>
            </w:r>
          </w:p>
        </w:tc>
        <w:tc>
          <w:tcPr>
            <w:tcW w:w="1056" w:type="dxa"/>
            <w:shd w:val="clear" w:color="auto" w:fill="auto"/>
            <w:vAlign w:val="center"/>
          </w:tcPr>
          <w:p w:rsidR="000518F4" w:rsidRPr="001E1FBE" w:rsidRDefault="000518F4" w:rsidP="000518F4">
            <w:pPr>
              <w:autoSpaceDE w:val="0"/>
              <w:autoSpaceDN w:val="0"/>
              <w:adjustRightInd w:val="0"/>
              <w:snapToGrid w:val="0"/>
              <w:jc w:val="center"/>
              <w:textAlignment w:val="baseline"/>
              <w:rPr>
                <w:color w:val="auto"/>
                <w:sz w:val="21"/>
                <w:szCs w:val="21"/>
              </w:rPr>
            </w:pPr>
            <w:r>
              <w:rPr>
                <w:rFonts w:hint="eastAsia"/>
                <w:color w:val="auto"/>
                <w:sz w:val="21"/>
                <w:szCs w:val="21"/>
              </w:rPr>
              <w:t>0</w:t>
            </w:r>
            <w:r>
              <w:rPr>
                <w:color w:val="auto"/>
                <w:sz w:val="21"/>
                <w:szCs w:val="21"/>
              </w:rPr>
              <w:t>.2</w:t>
            </w:r>
            <w:r w:rsidRPr="001E1FBE">
              <w:rPr>
                <w:color w:val="auto"/>
                <w:sz w:val="21"/>
                <w:szCs w:val="21"/>
              </w:rPr>
              <w:t xml:space="preserve"> t/a</w:t>
            </w:r>
          </w:p>
        </w:tc>
        <w:tc>
          <w:tcPr>
            <w:tcW w:w="1307" w:type="dxa"/>
            <w:vMerge/>
            <w:shd w:val="clear" w:color="auto" w:fill="auto"/>
            <w:vAlign w:val="center"/>
          </w:tcPr>
          <w:p w:rsidR="000518F4" w:rsidRPr="001E1FBE" w:rsidRDefault="000518F4" w:rsidP="000518F4">
            <w:pPr>
              <w:autoSpaceDE w:val="0"/>
              <w:autoSpaceDN w:val="0"/>
              <w:adjustRightInd w:val="0"/>
              <w:jc w:val="center"/>
              <w:textAlignment w:val="baseline"/>
              <w:rPr>
                <w:color w:val="auto"/>
                <w:sz w:val="21"/>
                <w:szCs w:val="21"/>
              </w:rPr>
            </w:pPr>
          </w:p>
        </w:tc>
        <w:tc>
          <w:tcPr>
            <w:tcW w:w="590" w:type="dxa"/>
            <w:vMerge/>
            <w:shd w:val="clear" w:color="auto" w:fill="auto"/>
            <w:vAlign w:val="center"/>
          </w:tcPr>
          <w:p w:rsidR="000518F4" w:rsidRPr="001E1FBE" w:rsidRDefault="000518F4" w:rsidP="000518F4">
            <w:pPr>
              <w:jc w:val="center"/>
              <w:rPr>
                <w:color w:val="auto"/>
                <w:sz w:val="21"/>
                <w:szCs w:val="21"/>
              </w:rPr>
            </w:pPr>
          </w:p>
        </w:tc>
      </w:tr>
      <w:tr w:rsidR="00857D15" w:rsidRPr="001E1FBE" w:rsidTr="000518F4">
        <w:trPr>
          <w:trHeight w:val="340"/>
          <w:jc w:val="center"/>
        </w:trPr>
        <w:tc>
          <w:tcPr>
            <w:tcW w:w="524" w:type="dxa"/>
            <w:vMerge/>
            <w:shd w:val="clear" w:color="auto" w:fill="auto"/>
            <w:vAlign w:val="center"/>
          </w:tcPr>
          <w:p w:rsidR="00857D15" w:rsidRPr="001E1FBE" w:rsidRDefault="00857D15" w:rsidP="00857D15">
            <w:pPr>
              <w:jc w:val="center"/>
              <w:rPr>
                <w:color w:val="auto"/>
                <w:sz w:val="21"/>
                <w:szCs w:val="21"/>
              </w:rPr>
            </w:pPr>
          </w:p>
        </w:tc>
        <w:tc>
          <w:tcPr>
            <w:tcW w:w="2048" w:type="dxa"/>
            <w:gridSpan w:val="2"/>
            <w:shd w:val="clear" w:color="auto" w:fill="auto"/>
            <w:vAlign w:val="center"/>
          </w:tcPr>
          <w:p w:rsidR="00857D15" w:rsidRPr="001E1FBE" w:rsidRDefault="00857D15" w:rsidP="00857D15">
            <w:pPr>
              <w:jc w:val="center"/>
              <w:rPr>
                <w:color w:val="auto"/>
                <w:sz w:val="21"/>
                <w:szCs w:val="21"/>
              </w:rPr>
            </w:pPr>
            <w:r>
              <w:rPr>
                <w:rFonts w:hint="eastAsia"/>
                <w:color w:val="auto"/>
                <w:sz w:val="21"/>
                <w:szCs w:val="21"/>
              </w:rPr>
              <w:t>废活性炭</w:t>
            </w:r>
          </w:p>
        </w:tc>
        <w:tc>
          <w:tcPr>
            <w:tcW w:w="1397" w:type="dxa"/>
            <w:shd w:val="clear" w:color="auto" w:fill="auto"/>
            <w:vAlign w:val="center"/>
          </w:tcPr>
          <w:p w:rsidR="00857D15" w:rsidRPr="001E1FBE" w:rsidRDefault="00857D15" w:rsidP="00857D15">
            <w:pPr>
              <w:jc w:val="center"/>
              <w:rPr>
                <w:color w:val="auto"/>
                <w:sz w:val="21"/>
                <w:szCs w:val="21"/>
              </w:rPr>
            </w:pPr>
            <w:r>
              <w:rPr>
                <w:rFonts w:hint="eastAsia"/>
                <w:color w:val="auto"/>
                <w:sz w:val="21"/>
                <w:szCs w:val="21"/>
              </w:rPr>
              <w:t>有机废气处理</w:t>
            </w:r>
          </w:p>
        </w:tc>
        <w:tc>
          <w:tcPr>
            <w:tcW w:w="1002" w:type="dxa"/>
            <w:vAlign w:val="center"/>
          </w:tcPr>
          <w:p w:rsidR="00857D15" w:rsidRPr="001E1FBE" w:rsidRDefault="00857D15" w:rsidP="00F5269F">
            <w:pPr>
              <w:jc w:val="center"/>
              <w:rPr>
                <w:color w:val="auto"/>
                <w:sz w:val="21"/>
                <w:szCs w:val="21"/>
              </w:rPr>
            </w:pPr>
            <w:r w:rsidRPr="000518F4">
              <w:rPr>
                <w:color w:val="auto"/>
                <w:sz w:val="21"/>
                <w:szCs w:val="21"/>
              </w:rPr>
              <w:t>900-0</w:t>
            </w:r>
            <w:r w:rsidR="00F5269F">
              <w:rPr>
                <w:rFonts w:hint="eastAsia"/>
                <w:color w:val="auto"/>
                <w:sz w:val="21"/>
                <w:szCs w:val="21"/>
              </w:rPr>
              <w:t>41</w:t>
            </w:r>
            <w:r w:rsidRPr="000518F4">
              <w:rPr>
                <w:color w:val="auto"/>
                <w:sz w:val="21"/>
                <w:szCs w:val="21"/>
              </w:rPr>
              <w:t>-49</w:t>
            </w:r>
          </w:p>
        </w:tc>
        <w:tc>
          <w:tcPr>
            <w:tcW w:w="807" w:type="dxa"/>
            <w:shd w:val="clear" w:color="auto" w:fill="auto"/>
            <w:vAlign w:val="center"/>
          </w:tcPr>
          <w:p w:rsidR="00857D15" w:rsidRPr="001E1FBE" w:rsidRDefault="00857D15" w:rsidP="00857D15">
            <w:pPr>
              <w:jc w:val="center"/>
              <w:rPr>
                <w:color w:val="auto"/>
                <w:sz w:val="21"/>
                <w:szCs w:val="21"/>
              </w:rPr>
            </w:pPr>
            <w:r>
              <w:rPr>
                <w:color w:val="auto"/>
                <w:sz w:val="21"/>
                <w:szCs w:val="21"/>
              </w:rPr>
              <w:t>4.389</w:t>
            </w:r>
            <w:r w:rsidRPr="001E1FBE">
              <w:rPr>
                <w:color w:val="auto"/>
                <w:sz w:val="21"/>
                <w:szCs w:val="21"/>
              </w:rPr>
              <w:t>t/a</w:t>
            </w:r>
          </w:p>
        </w:tc>
        <w:tc>
          <w:tcPr>
            <w:tcW w:w="1056" w:type="dxa"/>
            <w:shd w:val="clear" w:color="auto" w:fill="auto"/>
            <w:vAlign w:val="center"/>
          </w:tcPr>
          <w:p w:rsidR="00857D15" w:rsidRPr="001E1FBE" w:rsidRDefault="00857D15" w:rsidP="00857D15">
            <w:pPr>
              <w:jc w:val="center"/>
              <w:rPr>
                <w:color w:val="auto"/>
                <w:sz w:val="21"/>
                <w:szCs w:val="21"/>
              </w:rPr>
            </w:pPr>
            <w:r>
              <w:rPr>
                <w:color w:val="auto"/>
                <w:sz w:val="21"/>
                <w:szCs w:val="21"/>
              </w:rPr>
              <w:t>4.389</w:t>
            </w:r>
            <w:r w:rsidRPr="001E1FBE">
              <w:rPr>
                <w:color w:val="auto"/>
                <w:sz w:val="21"/>
                <w:szCs w:val="21"/>
              </w:rPr>
              <w:t>t/a</w:t>
            </w:r>
          </w:p>
        </w:tc>
        <w:tc>
          <w:tcPr>
            <w:tcW w:w="1307" w:type="dxa"/>
            <w:vMerge w:val="restart"/>
            <w:shd w:val="clear" w:color="auto" w:fill="auto"/>
            <w:vAlign w:val="center"/>
          </w:tcPr>
          <w:p w:rsidR="00857D15" w:rsidRPr="001E1FBE" w:rsidRDefault="005E1C14" w:rsidP="000518F4">
            <w:pPr>
              <w:autoSpaceDE w:val="0"/>
              <w:autoSpaceDN w:val="0"/>
              <w:adjustRightInd w:val="0"/>
              <w:jc w:val="center"/>
              <w:textAlignment w:val="baseline"/>
              <w:rPr>
                <w:color w:val="auto"/>
                <w:sz w:val="21"/>
                <w:szCs w:val="21"/>
              </w:rPr>
            </w:pPr>
            <w:r>
              <w:rPr>
                <w:rFonts w:hint="eastAsia"/>
                <w:color w:val="auto"/>
                <w:sz w:val="21"/>
                <w:szCs w:val="21"/>
              </w:rPr>
              <w:t>委托</w:t>
            </w:r>
            <w:r w:rsidRPr="00E50C24">
              <w:rPr>
                <w:rFonts w:hint="eastAsia"/>
                <w:color w:val="auto"/>
                <w:sz w:val="21"/>
                <w:szCs w:val="21"/>
              </w:rPr>
              <w:t>福建兴业东江环保科技有限公司处置</w:t>
            </w:r>
          </w:p>
        </w:tc>
        <w:tc>
          <w:tcPr>
            <w:tcW w:w="590" w:type="dxa"/>
            <w:vMerge/>
            <w:shd w:val="clear" w:color="auto" w:fill="auto"/>
            <w:vAlign w:val="center"/>
          </w:tcPr>
          <w:p w:rsidR="00857D15" w:rsidRPr="001E1FBE" w:rsidRDefault="00857D15" w:rsidP="00857D15">
            <w:pPr>
              <w:jc w:val="center"/>
              <w:rPr>
                <w:color w:val="auto"/>
                <w:sz w:val="21"/>
                <w:szCs w:val="21"/>
              </w:rPr>
            </w:pPr>
          </w:p>
        </w:tc>
      </w:tr>
      <w:tr w:rsidR="00857D15" w:rsidRPr="001E1FBE" w:rsidTr="000518F4">
        <w:trPr>
          <w:trHeight w:val="340"/>
          <w:jc w:val="center"/>
        </w:trPr>
        <w:tc>
          <w:tcPr>
            <w:tcW w:w="524" w:type="dxa"/>
            <w:vMerge/>
            <w:shd w:val="clear" w:color="auto" w:fill="auto"/>
            <w:vAlign w:val="center"/>
          </w:tcPr>
          <w:p w:rsidR="00857D15" w:rsidRPr="001E1FBE" w:rsidRDefault="00857D15" w:rsidP="00857D15">
            <w:pPr>
              <w:jc w:val="center"/>
              <w:rPr>
                <w:color w:val="auto"/>
                <w:sz w:val="21"/>
                <w:szCs w:val="21"/>
              </w:rPr>
            </w:pPr>
          </w:p>
        </w:tc>
        <w:tc>
          <w:tcPr>
            <w:tcW w:w="2048" w:type="dxa"/>
            <w:gridSpan w:val="2"/>
            <w:shd w:val="clear" w:color="auto" w:fill="auto"/>
            <w:vAlign w:val="center"/>
          </w:tcPr>
          <w:p w:rsidR="00857D15" w:rsidRPr="001E1FBE" w:rsidRDefault="00857D15" w:rsidP="00857D15">
            <w:pPr>
              <w:jc w:val="center"/>
              <w:rPr>
                <w:color w:val="auto"/>
                <w:sz w:val="21"/>
                <w:szCs w:val="21"/>
              </w:rPr>
            </w:pPr>
            <w:r>
              <w:rPr>
                <w:rFonts w:hint="eastAsia"/>
                <w:color w:val="auto"/>
                <w:sz w:val="21"/>
                <w:szCs w:val="21"/>
              </w:rPr>
              <w:t>废紫外灯管、温度计</w:t>
            </w:r>
          </w:p>
        </w:tc>
        <w:tc>
          <w:tcPr>
            <w:tcW w:w="1397" w:type="dxa"/>
            <w:shd w:val="clear" w:color="auto" w:fill="auto"/>
            <w:vAlign w:val="center"/>
          </w:tcPr>
          <w:p w:rsidR="00857D15" w:rsidRPr="001E1FBE" w:rsidRDefault="00857D15" w:rsidP="00857D15">
            <w:pPr>
              <w:jc w:val="center"/>
              <w:rPr>
                <w:color w:val="auto"/>
                <w:sz w:val="21"/>
                <w:szCs w:val="21"/>
              </w:rPr>
            </w:pPr>
            <w:r>
              <w:rPr>
                <w:rFonts w:hint="eastAsia"/>
                <w:color w:val="auto"/>
                <w:sz w:val="21"/>
                <w:szCs w:val="21"/>
              </w:rPr>
              <w:t>实验操作</w:t>
            </w:r>
          </w:p>
        </w:tc>
        <w:tc>
          <w:tcPr>
            <w:tcW w:w="1002" w:type="dxa"/>
            <w:vAlign w:val="center"/>
          </w:tcPr>
          <w:p w:rsidR="00857D15" w:rsidRDefault="00E3039D" w:rsidP="00E3039D">
            <w:pPr>
              <w:jc w:val="center"/>
              <w:rPr>
                <w:color w:val="auto"/>
                <w:sz w:val="21"/>
                <w:szCs w:val="21"/>
              </w:rPr>
            </w:pPr>
            <w:r w:rsidRPr="000518F4">
              <w:rPr>
                <w:color w:val="auto"/>
                <w:sz w:val="21"/>
                <w:szCs w:val="21"/>
              </w:rPr>
              <w:t>900-0</w:t>
            </w:r>
            <w:r>
              <w:rPr>
                <w:rFonts w:hint="eastAsia"/>
                <w:color w:val="auto"/>
                <w:sz w:val="21"/>
                <w:szCs w:val="21"/>
              </w:rPr>
              <w:t>47</w:t>
            </w:r>
            <w:r w:rsidRPr="000518F4">
              <w:rPr>
                <w:color w:val="auto"/>
                <w:sz w:val="21"/>
                <w:szCs w:val="21"/>
              </w:rPr>
              <w:t>-49</w:t>
            </w:r>
          </w:p>
        </w:tc>
        <w:tc>
          <w:tcPr>
            <w:tcW w:w="807" w:type="dxa"/>
            <w:shd w:val="clear" w:color="auto" w:fill="auto"/>
            <w:vAlign w:val="center"/>
          </w:tcPr>
          <w:p w:rsidR="00857D15" w:rsidRPr="001E1FBE" w:rsidRDefault="00857D15" w:rsidP="00857D15">
            <w:pPr>
              <w:jc w:val="center"/>
              <w:rPr>
                <w:color w:val="auto"/>
                <w:sz w:val="21"/>
                <w:szCs w:val="21"/>
              </w:rPr>
            </w:pPr>
            <w:r>
              <w:rPr>
                <w:color w:val="auto"/>
                <w:sz w:val="21"/>
                <w:szCs w:val="21"/>
              </w:rPr>
              <w:t>0.1</w:t>
            </w:r>
            <w:r w:rsidRPr="001E1FBE">
              <w:rPr>
                <w:color w:val="auto"/>
                <w:sz w:val="21"/>
                <w:szCs w:val="21"/>
              </w:rPr>
              <w:t>t/a</w:t>
            </w:r>
          </w:p>
        </w:tc>
        <w:tc>
          <w:tcPr>
            <w:tcW w:w="1056" w:type="dxa"/>
            <w:shd w:val="clear" w:color="auto" w:fill="auto"/>
            <w:vAlign w:val="center"/>
          </w:tcPr>
          <w:p w:rsidR="00857D15" w:rsidRPr="001E1FBE" w:rsidRDefault="00857D15" w:rsidP="00857D15">
            <w:pPr>
              <w:jc w:val="center"/>
              <w:rPr>
                <w:color w:val="auto"/>
                <w:sz w:val="21"/>
                <w:szCs w:val="21"/>
              </w:rPr>
            </w:pPr>
            <w:r>
              <w:rPr>
                <w:color w:val="auto"/>
                <w:sz w:val="21"/>
                <w:szCs w:val="21"/>
              </w:rPr>
              <w:t>0.1</w:t>
            </w:r>
            <w:r w:rsidRPr="001E1FBE">
              <w:rPr>
                <w:color w:val="auto"/>
                <w:sz w:val="21"/>
                <w:szCs w:val="21"/>
              </w:rPr>
              <w:t>t/a</w:t>
            </w:r>
          </w:p>
        </w:tc>
        <w:tc>
          <w:tcPr>
            <w:tcW w:w="1307" w:type="dxa"/>
            <w:vMerge/>
            <w:shd w:val="clear" w:color="auto" w:fill="auto"/>
            <w:vAlign w:val="center"/>
          </w:tcPr>
          <w:p w:rsidR="00857D15" w:rsidRPr="001E1FBE" w:rsidRDefault="00857D15" w:rsidP="00857D15">
            <w:pPr>
              <w:autoSpaceDE w:val="0"/>
              <w:autoSpaceDN w:val="0"/>
              <w:adjustRightInd w:val="0"/>
              <w:jc w:val="center"/>
              <w:textAlignment w:val="baseline"/>
              <w:rPr>
                <w:color w:val="auto"/>
                <w:sz w:val="21"/>
                <w:szCs w:val="21"/>
              </w:rPr>
            </w:pPr>
          </w:p>
        </w:tc>
        <w:tc>
          <w:tcPr>
            <w:tcW w:w="590" w:type="dxa"/>
            <w:vMerge/>
            <w:shd w:val="clear" w:color="auto" w:fill="auto"/>
            <w:vAlign w:val="center"/>
          </w:tcPr>
          <w:p w:rsidR="00857D15" w:rsidRPr="001E1FBE" w:rsidRDefault="00857D15" w:rsidP="00857D15">
            <w:pPr>
              <w:jc w:val="center"/>
              <w:rPr>
                <w:color w:val="auto"/>
                <w:sz w:val="21"/>
                <w:szCs w:val="21"/>
              </w:rPr>
            </w:pPr>
          </w:p>
        </w:tc>
      </w:tr>
      <w:tr w:rsidR="00857D15" w:rsidRPr="001E1FBE" w:rsidTr="000518F4">
        <w:trPr>
          <w:trHeight w:val="340"/>
          <w:jc w:val="center"/>
        </w:trPr>
        <w:tc>
          <w:tcPr>
            <w:tcW w:w="524" w:type="dxa"/>
            <w:vMerge/>
            <w:shd w:val="clear" w:color="auto" w:fill="auto"/>
            <w:vAlign w:val="center"/>
          </w:tcPr>
          <w:p w:rsidR="00857D15" w:rsidRPr="001E1FBE" w:rsidRDefault="00857D15" w:rsidP="00857D15">
            <w:pPr>
              <w:jc w:val="center"/>
              <w:rPr>
                <w:color w:val="auto"/>
                <w:sz w:val="21"/>
                <w:szCs w:val="21"/>
              </w:rPr>
            </w:pPr>
          </w:p>
        </w:tc>
        <w:tc>
          <w:tcPr>
            <w:tcW w:w="2048" w:type="dxa"/>
            <w:gridSpan w:val="2"/>
            <w:shd w:val="clear" w:color="auto" w:fill="auto"/>
            <w:vAlign w:val="center"/>
          </w:tcPr>
          <w:p w:rsidR="00857D15" w:rsidRDefault="00857D15" w:rsidP="00857D15">
            <w:pPr>
              <w:jc w:val="center"/>
              <w:rPr>
                <w:color w:val="auto"/>
                <w:sz w:val="21"/>
                <w:szCs w:val="21"/>
              </w:rPr>
            </w:pPr>
            <w:r>
              <w:rPr>
                <w:rFonts w:hint="eastAsia"/>
                <w:color w:val="auto"/>
                <w:sz w:val="21"/>
                <w:szCs w:val="21"/>
              </w:rPr>
              <w:t>污水处理站污泥</w:t>
            </w:r>
          </w:p>
        </w:tc>
        <w:tc>
          <w:tcPr>
            <w:tcW w:w="1397" w:type="dxa"/>
            <w:shd w:val="clear" w:color="auto" w:fill="auto"/>
            <w:vAlign w:val="center"/>
          </w:tcPr>
          <w:p w:rsidR="00857D15" w:rsidRPr="001E1FBE" w:rsidRDefault="00857D15" w:rsidP="00857D15">
            <w:pPr>
              <w:jc w:val="center"/>
              <w:rPr>
                <w:color w:val="auto"/>
                <w:sz w:val="21"/>
                <w:szCs w:val="21"/>
              </w:rPr>
            </w:pPr>
            <w:r>
              <w:rPr>
                <w:rFonts w:hint="eastAsia"/>
                <w:color w:val="auto"/>
                <w:sz w:val="21"/>
                <w:szCs w:val="21"/>
              </w:rPr>
              <w:t>废水处理</w:t>
            </w:r>
          </w:p>
        </w:tc>
        <w:tc>
          <w:tcPr>
            <w:tcW w:w="1002" w:type="dxa"/>
            <w:vAlign w:val="center"/>
          </w:tcPr>
          <w:p w:rsidR="00857D15" w:rsidRDefault="00857D15" w:rsidP="00857D15">
            <w:pPr>
              <w:jc w:val="center"/>
              <w:rPr>
                <w:color w:val="auto"/>
                <w:sz w:val="21"/>
                <w:szCs w:val="21"/>
              </w:rPr>
            </w:pPr>
            <w:r w:rsidRPr="00857D15">
              <w:rPr>
                <w:color w:val="auto"/>
                <w:sz w:val="21"/>
                <w:szCs w:val="21"/>
              </w:rPr>
              <w:t>772-006-49</w:t>
            </w:r>
          </w:p>
        </w:tc>
        <w:tc>
          <w:tcPr>
            <w:tcW w:w="807" w:type="dxa"/>
            <w:shd w:val="clear" w:color="auto" w:fill="auto"/>
            <w:vAlign w:val="center"/>
          </w:tcPr>
          <w:p w:rsidR="00857D15" w:rsidRPr="001E1FBE" w:rsidRDefault="00857D15" w:rsidP="00857D15">
            <w:pPr>
              <w:jc w:val="center"/>
              <w:rPr>
                <w:color w:val="auto"/>
                <w:sz w:val="21"/>
                <w:szCs w:val="21"/>
              </w:rPr>
            </w:pPr>
            <w:r>
              <w:rPr>
                <w:rFonts w:hint="eastAsia"/>
                <w:color w:val="auto"/>
                <w:sz w:val="21"/>
                <w:szCs w:val="21"/>
              </w:rPr>
              <w:t>0</w:t>
            </w:r>
            <w:r>
              <w:rPr>
                <w:color w:val="auto"/>
                <w:sz w:val="21"/>
                <w:szCs w:val="21"/>
              </w:rPr>
              <w:t>.056</w:t>
            </w:r>
            <w:r w:rsidRPr="001E1FBE">
              <w:rPr>
                <w:color w:val="auto"/>
                <w:sz w:val="21"/>
                <w:szCs w:val="21"/>
              </w:rPr>
              <w:t>t/a</w:t>
            </w:r>
          </w:p>
        </w:tc>
        <w:tc>
          <w:tcPr>
            <w:tcW w:w="1056" w:type="dxa"/>
            <w:shd w:val="clear" w:color="auto" w:fill="auto"/>
            <w:vAlign w:val="center"/>
          </w:tcPr>
          <w:p w:rsidR="00857D15" w:rsidRPr="001E1FBE" w:rsidRDefault="00857D15" w:rsidP="00857D15">
            <w:pPr>
              <w:jc w:val="center"/>
              <w:rPr>
                <w:color w:val="auto"/>
                <w:sz w:val="21"/>
                <w:szCs w:val="21"/>
              </w:rPr>
            </w:pPr>
            <w:r>
              <w:rPr>
                <w:rFonts w:hint="eastAsia"/>
                <w:color w:val="auto"/>
                <w:sz w:val="21"/>
                <w:szCs w:val="21"/>
              </w:rPr>
              <w:t>0</w:t>
            </w:r>
            <w:r>
              <w:rPr>
                <w:color w:val="auto"/>
                <w:sz w:val="21"/>
                <w:szCs w:val="21"/>
              </w:rPr>
              <w:t>.056</w:t>
            </w:r>
            <w:r w:rsidRPr="001E1FBE">
              <w:rPr>
                <w:color w:val="auto"/>
                <w:sz w:val="21"/>
                <w:szCs w:val="21"/>
              </w:rPr>
              <w:t>t/a</w:t>
            </w:r>
          </w:p>
        </w:tc>
        <w:tc>
          <w:tcPr>
            <w:tcW w:w="1307" w:type="dxa"/>
            <w:vMerge/>
            <w:shd w:val="clear" w:color="auto" w:fill="auto"/>
            <w:vAlign w:val="center"/>
          </w:tcPr>
          <w:p w:rsidR="00857D15" w:rsidRPr="001E1FBE" w:rsidRDefault="00857D15" w:rsidP="00857D15">
            <w:pPr>
              <w:autoSpaceDE w:val="0"/>
              <w:autoSpaceDN w:val="0"/>
              <w:adjustRightInd w:val="0"/>
              <w:jc w:val="center"/>
              <w:textAlignment w:val="baseline"/>
              <w:rPr>
                <w:color w:val="auto"/>
                <w:sz w:val="21"/>
                <w:szCs w:val="21"/>
              </w:rPr>
            </w:pPr>
          </w:p>
        </w:tc>
        <w:tc>
          <w:tcPr>
            <w:tcW w:w="590" w:type="dxa"/>
            <w:vMerge/>
            <w:shd w:val="clear" w:color="auto" w:fill="auto"/>
            <w:vAlign w:val="center"/>
          </w:tcPr>
          <w:p w:rsidR="00857D15" w:rsidRPr="001E1FBE" w:rsidRDefault="00857D15" w:rsidP="00857D15">
            <w:pPr>
              <w:jc w:val="center"/>
              <w:rPr>
                <w:color w:val="auto"/>
                <w:sz w:val="21"/>
                <w:szCs w:val="21"/>
              </w:rPr>
            </w:pPr>
          </w:p>
        </w:tc>
      </w:tr>
      <w:tr w:rsidR="00857D15" w:rsidRPr="001E1FBE" w:rsidTr="000518F4">
        <w:trPr>
          <w:trHeight w:val="340"/>
          <w:jc w:val="center"/>
        </w:trPr>
        <w:tc>
          <w:tcPr>
            <w:tcW w:w="2572" w:type="dxa"/>
            <w:gridSpan w:val="3"/>
            <w:shd w:val="clear" w:color="auto" w:fill="auto"/>
            <w:vAlign w:val="center"/>
          </w:tcPr>
          <w:p w:rsidR="00857D15" w:rsidRPr="001E1FBE" w:rsidRDefault="00857D15" w:rsidP="00857D15">
            <w:pPr>
              <w:jc w:val="center"/>
              <w:rPr>
                <w:color w:val="auto"/>
                <w:sz w:val="21"/>
                <w:szCs w:val="21"/>
              </w:rPr>
            </w:pPr>
            <w:r w:rsidRPr="001E1FBE">
              <w:rPr>
                <w:color w:val="auto"/>
                <w:sz w:val="21"/>
                <w:szCs w:val="21"/>
              </w:rPr>
              <w:t>生活垃圾</w:t>
            </w:r>
          </w:p>
        </w:tc>
        <w:tc>
          <w:tcPr>
            <w:tcW w:w="1397" w:type="dxa"/>
            <w:shd w:val="clear" w:color="auto" w:fill="auto"/>
            <w:vAlign w:val="center"/>
          </w:tcPr>
          <w:p w:rsidR="00857D15" w:rsidRPr="001E1FBE" w:rsidRDefault="00857D15" w:rsidP="00857D15">
            <w:pPr>
              <w:jc w:val="center"/>
              <w:rPr>
                <w:color w:val="auto"/>
                <w:sz w:val="21"/>
                <w:szCs w:val="21"/>
              </w:rPr>
            </w:pPr>
            <w:r w:rsidRPr="001E1FBE">
              <w:rPr>
                <w:color w:val="auto"/>
                <w:sz w:val="21"/>
                <w:szCs w:val="21"/>
              </w:rPr>
              <w:t>员工生活</w:t>
            </w:r>
          </w:p>
        </w:tc>
        <w:tc>
          <w:tcPr>
            <w:tcW w:w="1002" w:type="dxa"/>
            <w:vAlign w:val="center"/>
          </w:tcPr>
          <w:p w:rsidR="00857D15" w:rsidRDefault="00E50C24" w:rsidP="00857D15">
            <w:pPr>
              <w:jc w:val="center"/>
              <w:rPr>
                <w:color w:val="auto"/>
                <w:sz w:val="21"/>
                <w:szCs w:val="21"/>
              </w:rPr>
            </w:pPr>
            <w:r>
              <w:rPr>
                <w:rFonts w:hint="eastAsia"/>
                <w:color w:val="auto"/>
                <w:sz w:val="21"/>
                <w:szCs w:val="21"/>
              </w:rPr>
              <w:t>/</w:t>
            </w:r>
          </w:p>
        </w:tc>
        <w:tc>
          <w:tcPr>
            <w:tcW w:w="807" w:type="dxa"/>
            <w:shd w:val="clear" w:color="auto" w:fill="auto"/>
            <w:vAlign w:val="center"/>
          </w:tcPr>
          <w:p w:rsidR="00857D15" w:rsidRPr="001E1FBE" w:rsidRDefault="00857D15" w:rsidP="00857D15">
            <w:pPr>
              <w:jc w:val="center"/>
              <w:rPr>
                <w:color w:val="auto"/>
                <w:sz w:val="21"/>
                <w:szCs w:val="21"/>
              </w:rPr>
            </w:pPr>
            <w:r>
              <w:rPr>
                <w:color w:val="auto"/>
                <w:sz w:val="21"/>
                <w:szCs w:val="21"/>
              </w:rPr>
              <w:t>1.25</w:t>
            </w:r>
            <w:r w:rsidRPr="001E1FBE">
              <w:rPr>
                <w:color w:val="auto"/>
                <w:sz w:val="21"/>
                <w:szCs w:val="21"/>
              </w:rPr>
              <w:t>t/a</w:t>
            </w:r>
          </w:p>
        </w:tc>
        <w:tc>
          <w:tcPr>
            <w:tcW w:w="1056" w:type="dxa"/>
            <w:shd w:val="clear" w:color="auto" w:fill="auto"/>
            <w:vAlign w:val="center"/>
          </w:tcPr>
          <w:p w:rsidR="00857D15" w:rsidRPr="001E1FBE" w:rsidRDefault="00E50C24" w:rsidP="00857D15">
            <w:pPr>
              <w:jc w:val="center"/>
              <w:rPr>
                <w:color w:val="auto"/>
                <w:sz w:val="21"/>
                <w:szCs w:val="21"/>
              </w:rPr>
            </w:pPr>
            <w:r>
              <w:rPr>
                <w:color w:val="auto"/>
                <w:sz w:val="21"/>
                <w:szCs w:val="21"/>
              </w:rPr>
              <w:t>1.25</w:t>
            </w:r>
            <w:r w:rsidR="00857D15" w:rsidRPr="001E1FBE">
              <w:rPr>
                <w:color w:val="auto"/>
                <w:sz w:val="21"/>
                <w:szCs w:val="21"/>
              </w:rPr>
              <w:t>t/a</w:t>
            </w:r>
          </w:p>
        </w:tc>
        <w:tc>
          <w:tcPr>
            <w:tcW w:w="1307" w:type="dxa"/>
            <w:shd w:val="clear" w:color="auto" w:fill="auto"/>
            <w:vAlign w:val="center"/>
          </w:tcPr>
          <w:p w:rsidR="00857D15" w:rsidRPr="001E1FBE" w:rsidRDefault="00E50C24" w:rsidP="00857D15">
            <w:pPr>
              <w:autoSpaceDE w:val="0"/>
              <w:autoSpaceDN w:val="0"/>
              <w:adjustRightInd w:val="0"/>
              <w:jc w:val="center"/>
              <w:textAlignment w:val="baseline"/>
              <w:rPr>
                <w:color w:val="auto"/>
                <w:sz w:val="21"/>
                <w:szCs w:val="21"/>
              </w:rPr>
            </w:pPr>
            <w:r>
              <w:rPr>
                <w:rFonts w:hint="eastAsia"/>
                <w:color w:val="auto"/>
                <w:sz w:val="21"/>
                <w:szCs w:val="21"/>
              </w:rPr>
              <w:t>由环卫部门清运</w:t>
            </w:r>
          </w:p>
        </w:tc>
        <w:tc>
          <w:tcPr>
            <w:tcW w:w="590" w:type="dxa"/>
            <w:shd w:val="clear" w:color="auto" w:fill="auto"/>
            <w:vAlign w:val="center"/>
          </w:tcPr>
          <w:p w:rsidR="00857D15" w:rsidRPr="001E1FBE" w:rsidRDefault="00857D15" w:rsidP="00857D15">
            <w:pPr>
              <w:jc w:val="center"/>
              <w:rPr>
                <w:color w:val="auto"/>
                <w:sz w:val="21"/>
                <w:szCs w:val="21"/>
              </w:rPr>
            </w:pPr>
            <w:r w:rsidRPr="001E1FBE">
              <w:rPr>
                <w:color w:val="auto"/>
                <w:sz w:val="21"/>
                <w:szCs w:val="21"/>
              </w:rPr>
              <w:t>相符</w:t>
            </w:r>
          </w:p>
        </w:tc>
      </w:tr>
    </w:tbl>
    <w:p w:rsidR="00F23306" w:rsidRDefault="00F23306" w:rsidP="00F23306">
      <w:pPr>
        <w:autoSpaceDE w:val="0"/>
        <w:autoSpaceDN w:val="0"/>
        <w:adjustRightInd w:val="0"/>
        <w:ind w:firstLineChars="200" w:firstLine="482"/>
        <w:jc w:val="center"/>
        <w:rPr>
          <w:b/>
          <w:color w:val="auto"/>
          <w:szCs w:val="20"/>
        </w:rPr>
      </w:pPr>
    </w:p>
    <w:p w:rsidR="004F5972" w:rsidRDefault="00E50C24" w:rsidP="00F23306">
      <w:pPr>
        <w:autoSpaceDE w:val="0"/>
        <w:autoSpaceDN w:val="0"/>
        <w:adjustRightInd w:val="0"/>
        <w:spacing w:line="360" w:lineRule="auto"/>
        <w:ind w:firstLineChars="200" w:firstLine="480"/>
        <w:jc w:val="center"/>
        <w:rPr>
          <w:b/>
          <w:color w:val="auto"/>
          <w:szCs w:val="20"/>
        </w:rPr>
      </w:pPr>
      <w:r>
        <w:rPr>
          <w:noProof/>
        </w:rPr>
        <w:drawing>
          <wp:inline distT="0" distB="0" distL="0" distR="0">
            <wp:extent cx="2368800" cy="17748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68800" cy="1774800"/>
                    </a:xfrm>
                    <a:prstGeom prst="rect">
                      <a:avLst/>
                    </a:prstGeom>
                    <a:noFill/>
                    <a:ln>
                      <a:noFill/>
                    </a:ln>
                  </pic:spPr>
                </pic:pic>
              </a:graphicData>
            </a:graphic>
          </wp:inline>
        </w:drawing>
      </w:r>
      <w:r w:rsidR="00F23306">
        <w:rPr>
          <w:rFonts w:hint="eastAsia"/>
          <w:b/>
          <w:color w:val="auto"/>
          <w:szCs w:val="20"/>
        </w:rPr>
        <w:t xml:space="preserve">     </w:t>
      </w:r>
      <w:r>
        <w:rPr>
          <w:noProof/>
        </w:rPr>
        <w:drawing>
          <wp:inline distT="0" distB="0" distL="0" distR="0">
            <wp:extent cx="2368800" cy="17748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68800" cy="1774800"/>
                    </a:xfrm>
                    <a:prstGeom prst="rect">
                      <a:avLst/>
                    </a:prstGeom>
                    <a:noFill/>
                    <a:ln>
                      <a:noFill/>
                    </a:ln>
                  </pic:spPr>
                </pic:pic>
              </a:graphicData>
            </a:graphic>
          </wp:inline>
        </w:drawing>
      </w:r>
    </w:p>
    <w:p w:rsidR="00E50C24" w:rsidRPr="001E1FBE" w:rsidRDefault="00E50C24" w:rsidP="00E50C24">
      <w:pPr>
        <w:autoSpaceDE w:val="0"/>
        <w:autoSpaceDN w:val="0"/>
        <w:adjustRightInd w:val="0"/>
        <w:spacing w:line="360" w:lineRule="auto"/>
        <w:ind w:firstLineChars="500" w:firstLine="1205"/>
        <w:rPr>
          <w:b/>
          <w:color w:val="auto"/>
          <w:szCs w:val="20"/>
        </w:rPr>
      </w:pPr>
      <w:r>
        <w:rPr>
          <w:rFonts w:hint="eastAsia"/>
          <w:b/>
          <w:color w:val="auto"/>
          <w:szCs w:val="20"/>
        </w:rPr>
        <w:t>医废暂存间废气收集措施</w:t>
      </w:r>
      <w:r w:rsidR="00F23306">
        <w:rPr>
          <w:rFonts w:hint="eastAsia"/>
          <w:b/>
          <w:color w:val="auto"/>
          <w:szCs w:val="20"/>
        </w:rPr>
        <w:t xml:space="preserve">                   </w:t>
      </w:r>
      <w:r w:rsidR="00F23306">
        <w:rPr>
          <w:rFonts w:hint="eastAsia"/>
          <w:b/>
          <w:color w:val="auto"/>
          <w:szCs w:val="20"/>
        </w:rPr>
        <w:t>危废暂存间</w:t>
      </w:r>
    </w:p>
    <w:p w:rsidR="002D1BFB" w:rsidRPr="00E50C24" w:rsidRDefault="002D1BFB" w:rsidP="002D1BFB">
      <w:pPr>
        <w:autoSpaceDE w:val="0"/>
        <w:autoSpaceDN w:val="0"/>
        <w:adjustRightInd w:val="0"/>
        <w:spacing w:line="360" w:lineRule="auto"/>
        <w:ind w:firstLineChars="200" w:firstLine="482"/>
        <w:jc w:val="center"/>
      </w:pPr>
      <w:r w:rsidRPr="00E50C24">
        <w:rPr>
          <w:rFonts w:hint="eastAsia"/>
          <w:b/>
          <w:szCs w:val="20"/>
        </w:rPr>
        <w:t>图</w:t>
      </w:r>
      <w:r w:rsidRPr="00E50C24">
        <w:rPr>
          <w:rFonts w:hint="eastAsia"/>
          <w:b/>
          <w:szCs w:val="20"/>
        </w:rPr>
        <w:t>4-</w:t>
      </w:r>
      <w:r w:rsidR="00F23306">
        <w:rPr>
          <w:rFonts w:hint="eastAsia"/>
          <w:b/>
          <w:szCs w:val="20"/>
        </w:rPr>
        <w:t>3</w:t>
      </w:r>
      <w:r w:rsidR="00EE15CE">
        <w:rPr>
          <w:rFonts w:hint="eastAsia"/>
          <w:b/>
          <w:szCs w:val="20"/>
        </w:rPr>
        <w:t xml:space="preserve">  </w:t>
      </w:r>
      <w:r w:rsidR="00F23306">
        <w:rPr>
          <w:rFonts w:hint="eastAsia"/>
          <w:b/>
          <w:szCs w:val="20"/>
        </w:rPr>
        <w:t>危废</w:t>
      </w:r>
      <w:r w:rsidR="00E50C24" w:rsidRPr="00E50C24">
        <w:rPr>
          <w:rFonts w:hint="eastAsia"/>
          <w:b/>
          <w:szCs w:val="20"/>
        </w:rPr>
        <w:t>暂存间</w:t>
      </w:r>
      <w:r w:rsidRPr="00E50C24">
        <w:rPr>
          <w:rFonts w:hint="eastAsia"/>
          <w:b/>
          <w:szCs w:val="20"/>
        </w:rPr>
        <w:t>照片</w:t>
      </w:r>
    </w:p>
    <w:p w:rsidR="004972C1" w:rsidRPr="001E1FBE" w:rsidRDefault="004972C1" w:rsidP="00936A8E">
      <w:pPr>
        <w:pStyle w:val="2"/>
        <w:spacing w:before="0" w:after="0" w:line="360" w:lineRule="auto"/>
        <w:ind w:leftChars="100" w:left="240"/>
        <w:rPr>
          <w:rFonts w:ascii="Times New Roman" w:eastAsia="宋体" w:hAnsi="Times New Roman"/>
          <w:color w:val="auto"/>
          <w:sz w:val="30"/>
          <w:szCs w:val="30"/>
        </w:rPr>
      </w:pPr>
      <w:bookmarkStart w:id="32" w:name="_Toc73623814"/>
      <w:r w:rsidRPr="001E1FBE">
        <w:rPr>
          <w:rFonts w:ascii="Times New Roman" w:eastAsia="宋体" w:hAnsi="Times New Roman"/>
          <w:color w:val="auto"/>
          <w:sz w:val="30"/>
          <w:szCs w:val="30"/>
        </w:rPr>
        <w:t>4.2</w:t>
      </w:r>
      <w:r w:rsidRPr="001E1FBE">
        <w:rPr>
          <w:rFonts w:ascii="Times New Roman" w:eastAsia="宋体" w:hAnsi="Times New Roman" w:hint="eastAsia"/>
          <w:color w:val="auto"/>
          <w:sz w:val="30"/>
          <w:szCs w:val="30"/>
        </w:rPr>
        <w:t>其他环保设施</w:t>
      </w:r>
      <w:bookmarkEnd w:id="32"/>
    </w:p>
    <w:p w:rsidR="004972C1" w:rsidRPr="001E1FBE" w:rsidRDefault="004972C1" w:rsidP="00242530">
      <w:pPr>
        <w:spacing w:line="360" w:lineRule="auto"/>
        <w:ind w:leftChars="200" w:left="480"/>
        <w:outlineLvl w:val="2"/>
        <w:rPr>
          <w:b/>
          <w:color w:val="auto"/>
          <w:sz w:val="28"/>
          <w:szCs w:val="28"/>
        </w:rPr>
      </w:pPr>
      <w:bookmarkStart w:id="33" w:name="_Toc73623815"/>
      <w:r w:rsidRPr="001E1FBE">
        <w:rPr>
          <w:b/>
          <w:color w:val="auto"/>
          <w:sz w:val="28"/>
          <w:szCs w:val="28"/>
        </w:rPr>
        <w:t>4.2.1</w:t>
      </w:r>
      <w:r w:rsidRPr="001E1FBE">
        <w:rPr>
          <w:rFonts w:hint="eastAsia"/>
          <w:b/>
          <w:color w:val="auto"/>
          <w:sz w:val="28"/>
          <w:szCs w:val="28"/>
        </w:rPr>
        <w:t>环境风险防范设施</w:t>
      </w:r>
      <w:bookmarkEnd w:id="33"/>
    </w:p>
    <w:p w:rsidR="001F35D7" w:rsidRPr="001E1FBE" w:rsidRDefault="007B3D86" w:rsidP="00242530">
      <w:pPr>
        <w:spacing w:line="360" w:lineRule="auto"/>
        <w:ind w:firstLineChars="200" w:firstLine="480"/>
        <w:rPr>
          <w:color w:val="auto"/>
          <w:szCs w:val="20"/>
        </w:rPr>
      </w:pPr>
      <w:r w:rsidRPr="001E1FBE">
        <w:rPr>
          <w:color w:val="auto"/>
          <w:szCs w:val="20"/>
        </w:rPr>
        <w:t>根据现场调查，</w:t>
      </w:r>
      <w:bookmarkStart w:id="34" w:name="_Hlk58832286"/>
      <w:r w:rsidRPr="001E1FBE">
        <w:rPr>
          <w:color w:val="auto"/>
          <w:szCs w:val="20"/>
        </w:rPr>
        <w:t>本项目不存在重大危险源，环评报告表及其批复中未提出环境风险防范措施要求</w:t>
      </w:r>
      <w:r w:rsidR="00277590" w:rsidRPr="001E1FBE">
        <w:rPr>
          <w:rFonts w:hint="eastAsia"/>
          <w:color w:val="auto"/>
          <w:szCs w:val="20"/>
        </w:rPr>
        <w:t>。</w:t>
      </w:r>
      <w:r w:rsidRPr="001E1FBE">
        <w:rPr>
          <w:color w:val="auto"/>
          <w:szCs w:val="20"/>
        </w:rPr>
        <w:t>因此，项目验收不涉及环境风险设施</w:t>
      </w:r>
      <w:bookmarkEnd w:id="34"/>
      <w:r w:rsidRPr="001E1FBE">
        <w:rPr>
          <w:color w:val="auto"/>
          <w:szCs w:val="20"/>
        </w:rPr>
        <w:t>。</w:t>
      </w:r>
    </w:p>
    <w:p w:rsidR="004972C1" w:rsidRPr="001E1FBE" w:rsidRDefault="004972C1" w:rsidP="00242530">
      <w:pPr>
        <w:spacing w:line="360" w:lineRule="auto"/>
        <w:ind w:leftChars="200" w:left="480"/>
        <w:outlineLvl w:val="2"/>
        <w:rPr>
          <w:b/>
          <w:color w:val="auto"/>
          <w:sz w:val="28"/>
          <w:szCs w:val="28"/>
        </w:rPr>
      </w:pPr>
      <w:bookmarkStart w:id="35" w:name="_Toc73623816"/>
      <w:r w:rsidRPr="001E1FBE">
        <w:rPr>
          <w:b/>
          <w:color w:val="auto"/>
          <w:sz w:val="28"/>
          <w:szCs w:val="28"/>
        </w:rPr>
        <w:t>4.2.2</w:t>
      </w:r>
      <w:r w:rsidRPr="001E1FBE">
        <w:rPr>
          <w:rFonts w:hint="eastAsia"/>
          <w:b/>
          <w:color w:val="auto"/>
          <w:sz w:val="28"/>
          <w:szCs w:val="28"/>
        </w:rPr>
        <w:t>在线监测装置</w:t>
      </w:r>
      <w:bookmarkEnd w:id="35"/>
    </w:p>
    <w:p w:rsidR="004972C1" w:rsidRPr="001E1FBE" w:rsidRDefault="004972C1" w:rsidP="00242530">
      <w:pPr>
        <w:spacing w:line="360" w:lineRule="auto"/>
        <w:ind w:firstLineChars="200" w:firstLine="480"/>
        <w:rPr>
          <w:color w:val="auto"/>
          <w:szCs w:val="20"/>
        </w:rPr>
      </w:pPr>
      <w:r w:rsidRPr="001E1FBE">
        <w:rPr>
          <w:rFonts w:hint="eastAsia"/>
          <w:color w:val="auto"/>
          <w:szCs w:val="20"/>
        </w:rPr>
        <w:t>根据现场调查及环评批复要求，本项目不需要设置在线监测装置。</w:t>
      </w:r>
    </w:p>
    <w:p w:rsidR="004972C1" w:rsidRPr="001E1FBE" w:rsidRDefault="004972C1" w:rsidP="00242530">
      <w:pPr>
        <w:spacing w:line="360" w:lineRule="auto"/>
        <w:ind w:leftChars="200" w:left="480"/>
        <w:outlineLvl w:val="2"/>
        <w:rPr>
          <w:b/>
          <w:color w:val="auto"/>
          <w:sz w:val="28"/>
          <w:szCs w:val="28"/>
        </w:rPr>
      </w:pPr>
      <w:bookmarkStart w:id="36" w:name="_Toc73623817"/>
      <w:r w:rsidRPr="001E1FBE">
        <w:rPr>
          <w:b/>
          <w:color w:val="auto"/>
          <w:sz w:val="28"/>
          <w:szCs w:val="28"/>
        </w:rPr>
        <w:t>4.2.3</w:t>
      </w:r>
      <w:r w:rsidR="00365A26" w:rsidRPr="001E1FBE">
        <w:rPr>
          <w:rFonts w:hint="eastAsia"/>
          <w:b/>
          <w:color w:val="auto"/>
          <w:sz w:val="28"/>
          <w:szCs w:val="28"/>
        </w:rPr>
        <w:t>环境管理检查</w:t>
      </w:r>
      <w:bookmarkEnd w:id="36"/>
    </w:p>
    <w:p w:rsidR="00F6522C" w:rsidRPr="001E1FBE" w:rsidRDefault="00F6522C" w:rsidP="00242530">
      <w:pPr>
        <w:pStyle w:val="4"/>
        <w:spacing w:before="0" w:after="0" w:line="360" w:lineRule="auto"/>
        <w:ind w:leftChars="250" w:left="600"/>
        <w:rPr>
          <w:rFonts w:ascii="Times New Roman" w:hAnsi="Times New Roman"/>
          <w:color w:val="auto"/>
          <w:sz w:val="24"/>
          <w:szCs w:val="20"/>
        </w:rPr>
      </w:pPr>
      <w:r w:rsidRPr="001E1FBE">
        <w:rPr>
          <w:rFonts w:ascii="Times New Roman" w:hAnsi="Times New Roman"/>
          <w:color w:val="auto"/>
          <w:sz w:val="24"/>
          <w:szCs w:val="20"/>
        </w:rPr>
        <w:t>4.2.3.1</w:t>
      </w:r>
      <w:r w:rsidRPr="001E1FBE">
        <w:rPr>
          <w:rFonts w:ascii="Times New Roman" w:hAnsi="Times New Roman"/>
          <w:color w:val="auto"/>
          <w:sz w:val="24"/>
          <w:szCs w:val="20"/>
        </w:rPr>
        <w:t>环保审批手续及</w:t>
      </w:r>
      <w:r w:rsidRPr="001E1FBE">
        <w:rPr>
          <w:rFonts w:ascii="Times New Roman" w:hAnsi="Times New Roman"/>
          <w:color w:val="auto"/>
          <w:sz w:val="24"/>
          <w:szCs w:val="20"/>
        </w:rPr>
        <w:t>“</w:t>
      </w:r>
      <w:r w:rsidRPr="001E1FBE">
        <w:rPr>
          <w:rFonts w:ascii="Times New Roman" w:hAnsi="Times New Roman"/>
          <w:color w:val="auto"/>
          <w:sz w:val="24"/>
          <w:szCs w:val="20"/>
        </w:rPr>
        <w:t>三同时</w:t>
      </w:r>
      <w:r w:rsidRPr="001E1FBE">
        <w:rPr>
          <w:rFonts w:ascii="Times New Roman" w:hAnsi="Times New Roman"/>
          <w:color w:val="auto"/>
          <w:sz w:val="24"/>
          <w:szCs w:val="20"/>
        </w:rPr>
        <w:t>”</w:t>
      </w:r>
      <w:r w:rsidRPr="001E1FBE">
        <w:rPr>
          <w:rFonts w:ascii="Times New Roman" w:hAnsi="Times New Roman"/>
          <w:color w:val="auto"/>
          <w:sz w:val="24"/>
          <w:szCs w:val="20"/>
        </w:rPr>
        <w:t>执行情况</w:t>
      </w:r>
    </w:p>
    <w:p w:rsidR="00DC3948" w:rsidRPr="001E1FBE" w:rsidRDefault="00DC3948" w:rsidP="00242530">
      <w:pPr>
        <w:spacing w:line="360" w:lineRule="auto"/>
        <w:ind w:firstLineChars="200" w:firstLine="480"/>
        <w:rPr>
          <w:color w:val="auto"/>
          <w:szCs w:val="20"/>
        </w:rPr>
      </w:pPr>
      <w:r w:rsidRPr="001E1FBE">
        <w:rPr>
          <w:rFonts w:hint="eastAsia"/>
          <w:color w:val="auto"/>
          <w:szCs w:val="20"/>
        </w:rPr>
        <w:t>本项目环境影响报告表已于</w:t>
      </w:r>
      <w:r w:rsidR="00F30408" w:rsidRPr="001E1FBE">
        <w:rPr>
          <w:color w:val="auto"/>
          <w:szCs w:val="20"/>
        </w:rPr>
        <w:t>20</w:t>
      </w:r>
      <w:r w:rsidR="00420F1E">
        <w:rPr>
          <w:color w:val="auto"/>
          <w:szCs w:val="20"/>
        </w:rPr>
        <w:t>21</w:t>
      </w:r>
      <w:r w:rsidR="00F30408" w:rsidRPr="001E1FBE">
        <w:rPr>
          <w:rFonts w:hint="eastAsia"/>
          <w:color w:val="auto"/>
          <w:szCs w:val="20"/>
        </w:rPr>
        <w:t>年</w:t>
      </w:r>
      <w:r w:rsidR="00420F1E">
        <w:rPr>
          <w:color w:val="auto"/>
          <w:szCs w:val="20"/>
        </w:rPr>
        <w:t>2</w:t>
      </w:r>
      <w:r w:rsidR="00F30408" w:rsidRPr="001E1FBE">
        <w:rPr>
          <w:rFonts w:hint="eastAsia"/>
          <w:color w:val="auto"/>
          <w:szCs w:val="20"/>
        </w:rPr>
        <w:t>月</w:t>
      </w:r>
      <w:r w:rsidR="00420F1E">
        <w:rPr>
          <w:rFonts w:hint="eastAsia"/>
          <w:color w:val="auto"/>
          <w:szCs w:val="20"/>
        </w:rPr>
        <w:t>5</w:t>
      </w:r>
      <w:r w:rsidR="00F30408" w:rsidRPr="001E1FBE">
        <w:rPr>
          <w:rFonts w:hint="eastAsia"/>
          <w:color w:val="auto"/>
          <w:szCs w:val="20"/>
        </w:rPr>
        <w:t>日</w:t>
      </w:r>
      <w:r w:rsidRPr="001E1FBE">
        <w:rPr>
          <w:color w:val="auto"/>
          <w:szCs w:val="20"/>
        </w:rPr>
        <w:t>通过厦门市</w:t>
      </w:r>
      <w:r w:rsidR="00FF6110">
        <w:rPr>
          <w:rFonts w:hint="eastAsia"/>
          <w:color w:val="auto"/>
          <w:szCs w:val="20"/>
        </w:rPr>
        <w:t>翔安</w:t>
      </w:r>
      <w:r w:rsidR="00FA07B1" w:rsidRPr="001E1FBE">
        <w:rPr>
          <w:rFonts w:hint="eastAsia"/>
          <w:color w:val="auto"/>
          <w:szCs w:val="20"/>
        </w:rPr>
        <w:t>生态环境</w:t>
      </w:r>
      <w:r w:rsidRPr="001E1FBE">
        <w:rPr>
          <w:color w:val="auto"/>
          <w:szCs w:val="20"/>
        </w:rPr>
        <w:t>局</w:t>
      </w:r>
      <w:r w:rsidR="003A4866" w:rsidRPr="001E1FBE">
        <w:rPr>
          <w:rFonts w:hint="eastAsia"/>
          <w:color w:val="auto"/>
          <w:szCs w:val="20"/>
        </w:rPr>
        <w:t>审批</w:t>
      </w:r>
      <w:r w:rsidRPr="001E1FBE">
        <w:rPr>
          <w:rFonts w:hint="eastAsia"/>
          <w:color w:val="auto"/>
          <w:szCs w:val="20"/>
        </w:rPr>
        <w:t>，符合《环境影响评价法》和《建设项目环境保护管理条例》中的有关规定</w:t>
      </w:r>
      <w:r w:rsidR="004876F8" w:rsidRPr="001E1FBE">
        <w:rPr>
          <w:rFonts w:hint="eastAsia"/>
          <w:color w:val="auto"/>
          <w:szCs w:val="20"/>
        </w:rPr>
        <w:t>。</w:t>
      </w:r>
      <w:r w:rsidRPr="001E1FBE">
        <w:rPr>
          <w:color w:val="auto"/>
        </w:rPr>
        <w:t>目前环评、环保审批手续已齐全</w:t>
      </w:r>
      <w:r w:rsidRPr="001E1FBE">
        <w:rPr>
          <w:rFonts w:hint="eastAsia"/>
          <w:color w:val="auto"/>
          <w:szCs w:val="20"/>
        </w:rPr>
        <w:t>。</w:t>
      </w:r>
    </w:p>
    <w:p w:rsidR="00F6522C" w:rsidRPr="001E1FBE" w:rsidRDefault="00F6522C" w:rsidP="00242530">
      <w:pPr>
        <w:pStyle w:val="4"/>
        <w:spacing w:before="0" w:after="0" w:line="360" w:lineRule="auto"/>
        <w:ind w:leftChars="250" w:left="600"/>
        <w:rPr>
          <w:rFonts w:ascii="Times New Roman" w:hAnsi="Times New Roman"/>
          <w:color w:val="auto"/>
          <w:sz w:val="24"/>
          <w:szCs w:val="20"/>
        </w:rPr>
      </w:pPr>
      <w:r w:rsidRPr="001E1FBE">
        <w:rPr>
          <w:rFonts w:ascii="Times New Roman" w:hAnsi="Times New Roman"/>
          <w:color w:val="auto"/>
          <w:sz w:val="24"/>
          <w:szCs w:val="20"/>
        </w:rPr>
        <w:t>4.2.3.2</w:t>
      </w:r>
      <w:r w:rsidRPr="001E1FBE">
        <w:rPr>
          <w:rFonts w:ascii="Times New Roman" w:hAnsi="Times New Roman"/>
          <w:color w:val="auto"/>
          <w:sz w:val="24"/>
          <w:szCs w:val="20"/>
        </w:rPr>
        <w:t>环境管理规章制度的建立及其执行情况</w:t>
      </w:r>
    </w:p>
    <w:p w:rsidR="00BA1C2B" w:rsidRPr="001E1FBE" w:rsidRDefault="00BA1C2B" w:rsidP="00242530">
      <w:pPr>
        <w:spacing w:line="360" w:lineRule="auto"/>
        <w:ind w:firstLineChars="200" w:firstLine="480"/>
        <w:rPr>
          <w:color w:val="auto"/>
          <w:szCs w:val="20"/>
        </w:rPr>
      </w:pPr>
      <w:bookmarkStart w:id="37" w:name="_Hlk512513946"/>
      <w:r w:rsidRPr="001E1FBE">
        <w:rPr>
          <w:rFonts w:hint="eastAsia"/>
          <w:color w:val="auto"/>
          <w:szCs w:val="20"/>
        </w:rPr>
        <w:t>公司</w:t>
      </w:r>
      <w:r w:rsidRPr="001E1FBE">
        <w:rPr>
          <w:color w:val="auto"/>
        </w:rPr>
        <w:t>按照环评报告</w:t>
      </w:r>
      <w:r w:rsidR="007B3D86" w:rsidRPr="001E1FBE">
        <w:rPr>
          <w:rFonts w:hint="eastAsia"/>
          <w:color w:val="auto"/>
        </w:rPr>
        <w:t>及其批复</w:t>
      </w:r>
      <w:r w:rsidRPr="001E1FBE">
        <w:rPr>
          <w:color w:val="auto"/>
        </w:rPr>
        <w:t>要求</w:t>
      </w:r>
      <w:r w:rsidRPr="001E1FBE">
        <w:rPr>
          <w:rFonts w:hint="eastAsia"/>
          <w:color w:val="auto"/>
          <w:szCs w:val="20"/>
        </w:rPr>
        <w:t>针对项目建立了项目环境保护管理制度，明确环保设施相关管理责任人员，并严格执行了公司环境保护管理制度的规定</w:t>
      </w:r>
      <w:r w:rsidR="00FA07B1" w:rsidRPr="001E1FBE">
        <w:rPr>
          <w:rFonts w:hint="eastAsia"/>
          <w:color w:val="auto"/>
          <w:szCs w:val="20"/>
        </w:rPr>
        <w:t>。</w:t>
      </w:r>
    </w:p>
    <w:bookmarkEnd w:id="37"/>
    <w:p w:rsidR="00F6522C" w:rsidRPr="001E1FBE" w:rsidRDefault="00F6522C" w:rsidP="00242530">
      <w:pPr>
        <w:pStyle w:val="4"/>
        <w:spacing w:before="0" w:after="0" w:line="336" w:lineRule="auto"/>
        <w:ind w:leftChars="250" w:left="600"/>
        <w:rPr>
          <w:rFonts w:ascii="Times New Roman" w:hAnsi="Times New Roman"/>
          <w:color w:val="auto"/>
          <w:sz w:val="24"/>
          <w:szCs w:val="20"/>
        </w:rPr>
      </w:pPr>
      <w:r w:rsidRPr="001E1FBE">
        <w:rPr>
          <w:rFonts w:ascii="Times New Roman" w:hAnsi="Times New Roman"/>
          <w:color w:val="auto"/>
          <w:sz w:val="24"/>
          <w:szCs w:val="20"/>
        </w:rPr>
        <w:t>4.2.3.3</w:t>
      </w:r>
      <w:r w:rsidRPr="001E1FBE">
        <w:rPr>
          <w:rFonts w:ascii="Times New Roman" w:hAnsi="Times New Roman"/>
          <w:color w:val="auto"/>
          <w:sz w:val="24"/>
          <w:szCs w:val="20"/>
        </w:rPr>
        <w:t>环保机构的设置和人员配备情况</w:t>
      </w:r>
    </w:p>
    <w:p w:rsidR="00F835A8" w:rsidRPr="001E1FBE" w:rsidRDefault="00DA31AA" w:rsidP="00DA31AA">
      <w:pPr>
        <w:spacing w:line="336" w:lineRule="auto"/>
        <w:ind w:firstLineChars="200" w:firstLine="480"/>
        <w:rPr>
          <w:color w:val="auto"/>
        </w:rPr>
      </w:pPr>
      <w:r w:rsidRPr="001E1FBE">
        <w:rPr>
          <w:rFonts w:ascii="宋体" w:cs="宋体" w:hint="eastAsia"/>
          <w:color w:val="auto"/>
        </w:rPr>
        <w:t>公司设置总经理作为环境管理的总负责人，并有由行政部负责项目的环境保护</w:t>
      </w:r>
      <w:r w:rsidRPr="001E1FBE">
        <w:rPr>
          <w:rFonts w:ascii="宋体" w:cs="宋体" w:hint="eastAsia"/>
          <w:color w:val="auto"/>
        </w:rPr>
        <w:lastRenderedPageBreak/>
        <w:t>管理工作，以确保相关环保设施的稳定运行。</w:t>
      </w:r>
    </w:p>
    <w:p w:rsidR="00F6522C" w:rsidRPr="001E1FBE" w:rsidRDefault="00F6522C" w:rsidP="00242530">
      <w:pPr>
        <w:pStyle w:val="4"/>
        <w:spacing w:before="0" w:after="0" w:line="336" w:lineRule="auto"/>
        <w:ind w:leftChars="250" w:left="600"/>
        <w:rPr>
          <w:rFonts w:ascii="Times New Roman" w:hAnsi="Times New Roman"/>
          <w:color w:val="auto"/>
          <w:sz w:val="24"/>
          <w:szCs w:val="20"/>
        </w:rPr>
      </w:pPr>
      <w:r w:rsidRPr="001E1FBE">
        <w:rPr>
          <w:rFonts w:ascii="Times New Roman" w:hAnsi="Times New Roman"/>
          <w:color w:val="auto"/>
          <w:sz w:val="24"/>
          <w:szCs w:val="20"/>
        </w:rPr>
        <w:t>4.2.3.4</w:t>
      </w:r>
      <w:r w:rsidRPr="001E1FBE">
        <w:rPr>
          <w:rFonts w:ascii="Times New Roman" w:hAnsi="Times New Roman"/>
          <w:color w:val="auto"/>
          <w:sz w:val="24"/>
          <w:szCs w:val="20"/>
        </w:rPr>
        <w:t>环保设施运转状况</w:t>
      </w:r>
    </w:p>
    <w:p w:rsidR="00F6522C" w:rsidRPr="001E1FBE" w:rsidRDefault="00F6522C" w:rsidP="00242530">
      <w:pPr>
        <w:spacing w:line="336" w:lineRule="auto"/>
        <w:ind w:firstLineChars="200" w:firstLine="480"/>
        <w:rPr>
          <w:color w:val="auto"/>
        </w:rPr>
      </w:pPr>
      <w:r w:rsidRPr="001E1FBE">
        <w:rPr>
          <w:color w:val="auto"/>
        </w:rPr>
        <w:t>监测采样期间环保设施运转正常。</w:t>
      </w:r>
    </w:p>
    <w:p w:rsidR="004972C1" w:rsidRPr="001E1FBE" w:rsidRDefault="004972C1" w:rsidP="00242530">
      <w:pPr>
        <w:pStyle w:val="2"/>
        <w:spacing w:before="0" w:after="0" w:line="336" w:lineRule="auto"/>
        <w:ind w:leftChars="100" w:left="240"/>
        <w:rPr>
          <w:rFonts w:ascii="Times New Roman" w:eastAsia="宋体" w:hAnsi="Times New Roman"/>
          <w:color w:val="auto"/>
          <w:sz w:val="30"/>
          <w:szCs w:val="30"/>
        </w:rPr>
      </w:pPr>
      <w:bookmarkStart w:id="38" w:name="_Toc73623818"/>
      <w:r w:rsidRPr="001E1FBE">
        <w:rPr>
          <w:rFonts w:ascii="Times New Roman" w:eastAsia="宋体" w:hAnsi="Times New Roman"/>
          <w:color w:val="auto"/>
          <w:sz w:val="30"/>
          <w:szCs w:val="30"/>
        </w:rPr>
        <w:t>4.3</w:t>
      </w:r>
      <w:r w:rsidRPr="001E1FBE">
        <w:rPr>
          <w:rFonts w:ascii="Times New Roman" w:eastAsia="宋体" w:hAnsi="Times New Roman" w:hint="eastAsia"/>
          <w:color w:val="auto"/>
          <w:sz w:val="30"/>
          <w:szCs w:val="30"/>
        </w:rPr>
        <w:t>环保设施投资及</w:t>
      </w:r>
      <w:r w:rsidRPr="001E1FBE">
        <w:rPr>
          <w:rFonts w:ascii="Times New Roman" w:eastAsia="宋体" w:hAnsi="Times New Roman"/>
          <w:color w:val="auto"/>
          <w:sz w:val="30"/>
          <w:szCs w:val="30"/>
        </w:rPr>
        <w:t>“</w:t>
      </w:r>
      <w:r w:rsidRPr="001E1FBE">
        <w:rPr>
          <w:rFonts w:ascii="Times New Roman" w:eastAsia="宋体" w:hAnsi="Times New Roman" w:hint="eastAsia"/>
          <w:color w:val="auto"/>
          <w:sz w:val="30"/>
          <w:szCs w:val="30"/>
        </w:rPr>
        <w:t>三同时</w:t>
      </w:r>
      <w:r w:rsidRPr="001E1FBE">
        <w:rPr>
          <w:rFonts w:ascii="Times New Roman" w:eastAsia="宋体" w:hAnsi="Times New Roman"/>
          <w:color w:val="auto"/>
          <w:sz w:val="30"/>
          <w:szCs w:val="30"/>
        </w:rPr>
        <w:t>”</w:t>
      </w:r>
      <w:r w:rsidRPr="001E1FBE">
        <w:rPr>
          <w:rFonts w:ascii="Times New Roman" w:eastAsia="宋体" w:hAnsi="Times New Roman" w:hint="eastAsia"/>
          <w:color w:val="auto"/>
          <w:sz w:val="30"/>
          <w:szCs w:val="30"/>
        </w:rPr>
        <w:t>落实情况</w:t>
      </w:r>
      <w:bookmarkEnd w:id="38"/>
    </w:p>
    <w:p w:rsidR="004972C1" w:rsidRPr="001E1FBE" w:rsidRDefault="004972C1" w:rsidP="00242530">
      <w:pPr>
        <w:spacing w:line="336" w:lineRule="auto"/>
        <w:ind w:leftChars="200" w:left="480"/>
        <w:outlineLvl w:val="2"/>
        <w:rPr>
          <w:b/>
          <w:color w:val="auto"/>
          <w:sz w:val="28"/>
          <w:szCs w:val="28"/>
        </w:rPr>
      </w:pPr>
      <w:bookmarkStart w:id="39" w:name="_Toc73623819"/>
      <w:r w:rsidRPr="001E1FBE">
        <w:rPr>
          <w:b/>
          <w:color w:val="auto"/>
          <w:sz w:val="28"/>
          <w:szCs w:val="28"/>
        </w:rPr>
        <w:t>4.3.1</w:t>
      </w:r>
      <w:r w:rsidRPr="001E1FBE">
        <w:rPr>
          <w:rFonts w:hint="eastAsia"/>
          <w:b/>
          <w:color w:val="auto"/>
          <w:sz w:val="28"/>
          <w:szCs w:val="28"/>
        </w:rPr>
        <w:t>环保设施投资</w:t>
      </w:r>
      <w:bookmarkEnd w:id="39"/>
    </w:p>
    <w:p w:rsidR="00B04676" w:rsidRPr="001E1FBE" w:rsidRDefault="00780B6B" w:rsidP="00DA3C39">
      <w:pPr>
        <w:spacing w:line="336" w:lineRule="auto"/>
        <w:ind w:firstLineChars="200" w:firstLine="480"/>
        <w:rPr>
          <w:bCs/>
          <w:color w:val="auto"/>
          <w:szCs w:val="20"/>
        </w:rPr>
      </w:pPr>
      <w:r w:rsidRPr="001E1FBE">
        <w:rPr>
          <w:rFonts w:hint="eastAsia"/>
          <w:color w:val="auto"/>
          <w:szCs w:val="20"/>
        </w:rPr>
        <w:t>本项目有关环保投资为</w:t>
      </w:r>
      <w:r w:rsidR="00420F1E">
        <w:rPr>
          <w:color w:val="auto"/>
          <w:szCs w:val="20"/>
        </w:rPr>
        <w:t>49</w:t>
      </w:r>
      <w:r w:rsidRPr="001E1FBE">
        <w:rPr>
          <w:color w:val="auto"/>
          <w:szCs w:val="20"/>
        </w:rPr>
        <w:t>万元，占项目总投资（</w:t>
      </w:r>
      <w:r w:rsidR="00420F1E">
        <w:rPr>
          <w:color w:val="auto"/>
          <w:szCs w:val="20"/>
        </w:rPr>
        <w:t>20</w:t>
      </w:r>
      <w:r w:rsidR="000E6A86">
        <w:rPr>
          <w:color w:val="auto"/>
          <w:szCs w:val="20"/>
        </w:rPr>
        <w:t>00</w:t>
      </w:r>
      <w:r w:rsidRPr="001E1FBE">
        <w:rPr>
          <w:color w:val="auto"/>
          <w:szCs w:val="20"/>
        </w:rPr>
        <w:t>万元）的</w:t>
      </w:r>
      <w:r w:rsidR="00420F1E" w:rsidRPr="00420F1E">
        <w:rPr>
          <w:color w:val="auto"/>
          <w:szCs w:val="20"/>
        </w:rPr>
        <w:t>2.45</w:t>
      </w:r>
      <w:r w:rsidRPr="001E1FBE">
        <w:rPr>
          <w:color w:val="auto"/>
          <w:szCs w:val="20"/>
        </w:rPr>
        <w:t>%</w:t>
      </w:r>
      <w:r w:rsidRPr="001E1FBE">
        <w:rPr>
          <w:color w:val="auto"/>
          <w:szCs w:val="20"/>
        </w:rPr>
        <w:t>，具体投资估算见</w:t>
      </w:r>
      <w:r w:rsidR="004972C1" w:rsidRPr="001E1FBE">
        <w:rPr>
          <w:rFonts w:hint="eastAsia"/>
          <w:b/>
          <w:color w:val="auto"/>
          <w:szCs w:val="20"/>
        </w:rPr>
        <w:t>表</w:t>
      </w:r>
      <w:r w:rsidR="004972C1" w:rsidRPr="001E1FBE">
        <w:rPr>
          <w:b/>
          <w:color w:val="auto"/>
          <w:szCs w:val="20"/>
        </w:rPr>
        <w:t>4-</w:t>
      </w:r>
      <w:r w:rsidR="00BA4FB9" w:rsidRPr="001E1FBE">
        <w:rPr>
          <w:rFonts w:hint="eastAsia"/>
          <w:b/>
          <w:color w:val="auto"/>
          <w:szCs w:val="20"/>
        </w:rPr>
        <w:t>5</w:t>
      </w:r>
      <w:r w:rsidR="007D3FF2" w:rsidRPr="001E1FBE">
        <w:rPr>
          <w:rFonts w:hint="eastAsia"/>
          <w:bCs/>
          <w:color w:val="auto"/>
          <w:szCs w:val="20"/>
        </w:rPr>
        <w:t>。</w:t>
      </w:r>
    </w:p>
    <w:p w:rsidR="00780B6B" w:rsidRDefault="00780B6B" w:rsidP="00420F1E">
      <w:pPr>
        <w:autoSpaceDE w:val="0"/>
        <w:autoSpaceDN w:val="0"/>
        <w:adjustRightInd w:val="0"/>
        <w:spacing w:line="360" w:lineRule="auto"/>
        <w:jc w:val="center"/>
        <w:rPr>
          <w:b/>
          <w:bCs/>
          <w:color w:val="auto"/>
          <w:lang w:val="zh-CN"/>
        </w:rPr>
      </w:pPr>
      <w:r w:rsidRPr="001E1FBE">
        <w:rPr>
          <w:b/>
          <w:bCs/>
          <w:color w:val="auto"/>
          <w:lang w:val="zh-CN"/>
        </w:rPr>
        <w:t>表</w:t>
      </w:r>
      <w:r w:rsidR="006129CF" w:rsidRPr="001E1FBE">
        <w:rPr>
          <w:rFonts w:hint="eastAsia"/>
          <w:b/>
          <w:bCs/>
          <w:color w:val="auto"/>
          <w:lang w:val="zh-CN"/>
        </w:rPr>
        <w:t>4</w:t>
      </w:r>
      <w:r w:rsidRPr="001E1FBE">
        <w:rPr>
          <w:b/>
          <w:bCs/>
          <w:color w:val="auto"/>
          <w:lang w:val="zh-CN"/>
        </w:rPr>
        <w:t>-</w:t>
      </w:r>
      <w:r w:rsidR="00BA4FB9" w:rsidRPr="001E1FBE">
        <w:rPr>
          <w:b/>
          <w:bCs/>
          <w:color w:val="auto"/>
          <w:lang w:val="zh-CN"/>
        </w:rPr>
        <w:t>5</w:t>
      </w:r>
      <w:r w:rsidRPr="001E1FBE">
        <w:rPr>
          <w:b/>
          <w:bCs/>
          <w:color w:val="auto"/>
          <w:lang w:val="zh-CN"/>
        </w:rPr>
        <w:t>环保投资一览表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675"/>
        <w:gridCol w:w="1276"/>
        <w:gridCol w:w="3119"/>
        <w:gridCol w:w="1275"/>
        <w:gridCol w:w="1276"/>
        <w:gridCol w:w="1326"/>
      </w:tblGrid>
      <w:tr w:rsidR="00420F1E" w:rsidTr="005B318B">
        <w:trPr>
          <w:trHeight w:val="340"/>
          <w:jc w:val="center"/>
        </w:trPr>
        <w:tc>
          <w:tcPr>
            <w:tcW w:w="675" w:type="dxa"/>
            <w:vAlign w:val="center"/>
          </w:tcPr>
          <w:p w:rsidR="00420F1E" w:rsidRDefault="00420F1E" w:rsidP="00420F1E">
            <w:pPr>
              <w:jc w:val="center"/>
              <w:rPr>
                <w:b/>
                <w:sz w:val="21"/>
                <w:szCs w:val="21"/>
              </w:rPr>
            </w:pPr>
            <w:r>
              <w:rPr>
                <w:b/>
                <w:sz w:val="21"/>
                <w:szCs w:val="21"/>
              </w:rPr>
              <w:t>项目</w:t>
            </w:r>
          </w:p>
        </w:tc>
        <w:tc>
          <w:tcPr>
            <w:tcW w:w="1276" w:type="dxa"/>
            <w:vAlign w:val="center"/>
          </w:tcPr>
          <w:p w:rsidR="00420F1E" w:rsidRDefault="00420F1E" w:rsidP="00420F1E">
            <w:pPr>
              <w:jc w:val="center"/>
              <w:rPr>
                <w:b/>
                <w:sz w:val="21"/>
                <w:szCs w:val="21"/>
              </w:rPr>
            </w:pPr>
            <w:r>
              <w:rPr>
                <w:b/>
                <w:sz w:val="21"/>
                <w:szCs w:val="21"/>
              </w:rPr>
              <w:t>污染源</w:t>
            </w:r>
          </w:p>
        </w:tc>
        <w:tc>
          <w:tcPr>
            <w:tcW w:w="3119" w:type="dxa"/>
            <w:vAlign w:val="center"/>
          </w:tcPr>
          <w:p w:rsidR="00420F1E" w:rsidRDefault="00420F1E" w:rsidP="00420F1E">
            <w:pPr>
              <w:jc w:val="center"/>
              <w:rPr>
                <w:b/>
                <w:sz w:val="21"/>
                <w:szCs w:val="21"/>
              </w:rPr>
            </w:pPr>
            <w:r>
              <w:rPr>
                <w:b/>
                <w:sz w:val="21"/>
                <w:szCs w:val="21"/>
              </w:rPr>
              <w:t>环保措施</w:t>
            </w:r>
          </w:p>
        </w:tc>
        <w:tc>
          <w:tcPr>
            <w:tcW w:w="1275" w:type="dxa"/>
            <w:vAlign w:val="center"/>
          </w:tcPr>
          <w:p w:rsidR="00420F1E" w:rsidRDefault="00420F1E" w:rsidP="00420F1E">
            <w:pPr>
              <w:jc w:val="center"/>
              <w:rPr>
                <w:b/>
                <w:sz w:val="21"/>
                <w:szCs w:val="21"/>
              </w:rPr>
            </w:pPr>
            <w:r>
              <w:rPr>
                <w:rFonts w:hint="eastAsia"/>
                <w:b/>
                <w:sz w:val="21"/>
                <w:szCs w:val="21"/>
              </w:rPr>
              <w:t>环评</w:t>
            </w:r>
            <w:r>
              <w:rPr>
                <w:b/>
                <w:sz w:val="21"/>
                <w:szCs w:val="21"/>
              </w:rPr>
              <w:t>投资</w:t>
            </w:r>
            <w:r>
              <w:rPr>
                <w:rFonts w:hint="eastAsia"/>
                <w:b/>
                <w:sz w:val="21"/>
                <w:szCs w:val="21"/>
              </w:rPr>
              <w:t>额</w:t>
            </w:r>
          </w:p>
          <w:p w:rsidR="00420F1E" w:rsidRDefault="00420F1E" w:rsidP="00420F1E">
            <w:pPr>
              <w:jc w:val="center"/>
              <w:rPr>
                <w:b/>
                <w:sz w:val="21"/>
                <w:szCs w:val="21"/>
              </w:rPr>
            </w:pPr>
            <w:r>
              <w:rPr>
                <w:rFonts w:hint="eastAsia"/>
                <w:b/>
                <w:sz w:val="21"/>
                <w:szCs w:val="21"/>
              </w:rPr>
              <w:t>（万元）</w:t>
            </w:r>
          </w:p>
        </w:tc>
        <w:tc>
          <w:tcPr>
            <w:tcW w:w="1276" w:type="dxa"/>
            <w:vAlign w:val="center"/>
          </w:tcPr>
          <w:p w:rsidR="00420F1E" w:rsidRDefault="00420F1E" w:rsidP="00420F1E">
            <w:pPr>
              <w:jc w:val="center"/>
              <w:rPr>
                <w:b/>
                <w:sz w:val="21"/>
                <w:szCs w:val="21"/>
              </w:rPr>
            </w:pPr>
            <w:r>
              <w:rPr>
                <w:rFonts w:hint="eastAsia"/>
                <w:b/>
                <w:sz w:val="21"/>
                <w:szCs w:val="21"/>
              </w:rPr>
              <w:t>实际</w:t>
            </w:r>
            <w:r>
              <w:rPr>
                <w:b/>
                <w:sz w:val="21"/>
                <w:szCs w:val="21"/>
              </w:rPr>
              <w:t>投资</w:t>
            </w:r>
            <w:r>
              <w:rPr>
                <w:rFonts w:hint="eastAsia"/>
                <w:b/>
                <w:sz w:val="21"/>
                <w:szCs w:val="21"/>
              </w:rPr>
              <w:t>额</w:t>
            </w:r>
          </w:p>
          <w:p w:rsidR="00420F1E" w:rsidRDefault="00420F1E" w:rsidP="00420F1E">
            <w:pPr>
              <w:jc w:val="center"/>
              <w:rPr>
                <w:b/>
                <w:sz w:val="21"/>
                <w:szCs w:val="21"/>
              </w:rPr>
            </w:pPr>
            <w:r>
              <w:rPr>
                <w:rFonts w:hint="eastAsia"/>
                <w:b/>
                <w:sz w:val="21"/>
                <w:szCs w:val="21"/>
              </w:rPr>
              <w:t>（万元）</w:t>
            </w:r>
          </w:p>
        </w:tc>
        <w:tc>
          <w:tcPr>
            <w:tcW w:w="1326" w:type="dxa"/>
            <w:vAlign w:val="center"/>
          </w:tcPr>
          <w:p w:rsidR="00420F1E" w:rsidRDefault="00420F1E" w:rsidP="00420F1E">
            <w:pPr>
              <w:jc w:val="center"/>
              <w:rPr>
                <w:b/>
                <w:sz w:val="21"/>
                <w:szCs w:val="21"/>
              </w:rPr>
            </w:pPr>
            <w:r>
              <w:rPr>
                <w:rFonts w:hint="eastAsia"/>
                <w:b/>
                <w:sz w:val="21"/>
                <w:szCs w:val="21"/>
              </w:rPr>
              <w:t>差额</w:t>
            </w:r>
          </w:p>
          <w:p w:rsidR="00420F1E" w:rsidRDefault="00420F1E" w:rsidP="00420F1E">
            <w:pPr>
              <w:jc w:val="center"/>
              <w:rPr>
                <w:b/>
                <w:sz w:val="21"/>
                <w:szCs w:val="21"/>
              </w:rPr>
            </w:pPr>
            <w:r>
              <w:rPr>
                <w:rFonts w:hint="eastAsia"/>
                <w:b/>
                <w:sz w:val="21"/>
                <w:szCs w:val="21"/>
              </w:rPr>
              <w:t>（万元）</w:t>
            </w:r>
          </w:p>
        </w:tc>
      </w:tr>
      <w:tr w:rsidR="00420F1E" w:rsidTr="005B318B">
        <w:trPr>
          <w:trHeight w:val="340"/>
          <w:jc w:val="center"/>
        </w:trPr>
        <w:tc>
          <w:tcPr>
            <w:tcW w:w="675" w:type="dxa"/>
            <w:vMerge w:val="restart"/>
            <w:vAlign w:val="center"/>
          </w:tcPr>
          <w:p w:rsidR="00420F1E" w:rsidRDefault="00420F1E" w:rsidP="00420F1E">
            <w:pPr>
              <w:jc w:val="center"/>
              <w:rPr>
                <w:sz w:val="21"/>
                <w:szCs w:val="21"/>
              </w:rPr>
            </w:pPr>
            <w:r>
              <w:rPr>
                <w:sz w:val="21"/>
                <w:szCs w:val="21"/>
              </w:rPr>
              <w:t>废水治理</w:t>
            </w:r>
          </w:p>
        </w:tc>
        <w:tc>
          <w:tcPr>
            <w:tcW w:w="1276" w:type="dxa"/>
            <w:vAlign w:val="center"/>
          </w:tcPr>
          <w:p w:rsidR="00420F1E" w:rsidRDefault="00420F1E" w:rsidP="00420F1E">
            <w:pPr>
              <w:jc w:val="center"/>
              <w:rPr>
                <w:sz w:val="21"/>
                <w:szCs w:val="21"/>
              </w:rPr>
            </w:pPr>
            <w:r>
              <w:rPr>
                <w:sz w:val="21"/>
                <w:szCs w:val="21"/>
              </w:rPr>
              <w:t>实验室废水</w:t>
            </w:r>
          </w:p>
        </w:tc>
        <w:tc>
          <w:tcPr>
            <w:tcW w:w="3119" w:type="dxa"/>
            <w:vAlign w:val="center"/>
          </w:tcPr>
          <w:p w:rsidR="00420F1E" w:rsidRDefault="00420F1E" w:rsidP="00420F1E">
            <w:pPr>
              <w:jc w:val="center"/>
              <w:rPr>
                <w:sz w:val="21"/>
                <w:szCs w:val="21"/>
              </w:rPr>
            </w:pPr>
            <w:r>
              <w:rPr>
                <w:rFonts w:hint="eastAsia"/>
                <w:sz w:val="21"/>
                <w:szCs w:val="21"/>
              </w:rPr>
              <w:t>污水</w:t>
            </w:r>
            <w:r>
              <w:rPr>
                <w:sz w:val="21"/>
                <w:szCs w:val="21"/>
              </w:rPr>
              <w:t>处理站</w:t>
            </w:r>
            <w:r>
              <w:rPr>
                <w:rFonts w:hint="eastAsia"/>
                <w:sz w:val="21"/>
                <w:szCs w:val="21"/>
              </w:rPr>
              <w:t>，</w:t>
            </w:r>
            <w:r>
              <w:rPr>
                <w:sz w:val="21"/>
                <w:szCs w:val="21"/>
              </w:rPr>
              <w:t>处理工艺</w:t>
            </w:r>
            <w:r>
              <w:rPr>
                <w:rFonts w:hint="eastAsia"/>
                <w:sz w:val="21"/>
                <w:szCs w:val="21"/>
              </w:rPr>
              <w:t>“调节</w:t>
            </w:r>
            <w:r>
              <w:rPr>
                <w:rFonts w:hint="eastAsia"/>
                <w:sz w:val="21"/>
                <w:szCs w:val="21"/>
              </w:rPr>
              <w:t>-</w:t>
            </w:r>
            <w:r>
              <w:rPr>
                <w:rFonts w:hint="eastAsia"/>
                <w:sz w:val="21"/>
                <w:szCs w:val="21"/>
              </w:rPr>
              <w:t>酸化水解</w:t>
            </w:r>
            <w:r>
              <w:rPr>
                <w:rFonts w:hint="eastAsia"/>
                <w:sz w:val="21"/>
                <w:szCs w:val="21"/>
              </w:rPr>
              <w:t>-</w:t>
            </w:r>
            <w:r>
              <w:rPr>
                <w:rFonts w:hint="eastAsia"/>
                <w:sz w:val="21"/>
                <w:szCs w:val="21"/>
              </w:rPr>
              <w:t>接触氧化</w:t>
            </w:r>
            <w:r>
              <w:rPr>
                <w:rFonts w:hint="eastAsia"/>
                <w:sz w:val="21"/>
                <w:szCs w:val="21"/>
              </w:rPr>
              <w:t>-</w:t>
            </w:r>
            <w:r>
              <w:rPr>
                <w:rFonts w:hint="eastAsia"/>
                <w:sz w:val="21"/>
                <w:szCs w:val="21"/>
              </w:rPr>
              <w:t>沉淀</w:t>
            </w:r>
            <w:r>
              <w:rPr>
                <w:rFonts w:hint="eastAsia"/>
                <w:sz w:val="21"/>
                <w:szCs w:val="21"/>
              </w:rPr>
              <w:t>-</w:t>
            </w:r>
            <w:r>
              <w:rPr>
                <w:rFonts w:hint="eastAsia"/>
                <w:sz w:val="21"/>
                <w:szCs w:val="21"/>
              </w:rPr>
              <w:t>消毒”</w:t>
            </w:r>
          </w:p>
        </w:tc>
        <w:tc>
          <w:tcPr>
            <w:tcW w:w="1275" w:type="dxa"/>
            <w:vAlign w:val="center"/>
          </w:tcPr>
          <w:p w:rsidR="00420F1E" w:rsidRDefault="00420F1E" w:rsidP="00420F1E">
            <w:pPr>
              <w:jc w:val="center"/>
              <w:rPr>
                <w:sz w:val="21"/>
                <w:szCs w:val="21"/>
              </w:rPr>
            </w:pPr>
            <w:r>
              <w:rPr>
                <w:rFonts w:hint="eastAsia"/>
                <w:sz w:val="21"/>
                <w:szCs w:val="21"/>
              </w:rPr>
              <w:t>25</w:t>
            </w:r>
          </w:p>
        </w:tc>
        <w:tc>
          <w:tcPr>
            <w:tcW w:w="1276" w:type="dxa"/>
            <w:vAlign w:val="center"/>
          </w:tcPr>
          <w:p w:rsidR="00420F1E" w:rsidRDefault="00420F1E" w:rsidP="00420F1E">
            <w:pPr>
              <w:jc w:val="center"/>
              <w:rPr>
                <w:sz w:val="21"/>
                <w:szCs w:val="21"/>
              </w:rPr>
            </w:pPr>
            <w:r>
              <w:rPr>
                <w:rFonts w:hint="eastAsia"/>
                <w:sz w:val="21"/>
                <w:szCs w:val="21"/>
              </w:rPr>
              <w:t>25</w:t>
            </w:r>
          </w:p>
        </w:tc>
        <w:tc>
          <w:tcPr>
            <w:tcW w:w="1326" w:type="dxa"/>
            <w:vAlign w:val="center"/>
          </w:tcPr>
          <w:p w:rsidR="00420F1E" w:rsidRDefault="00420F1E" w:rsidP="00420F1E">
            <w:pPr>
              <w:jc w:val="center"/>
              <w:rPr>
                <w:sz w:val="21"/>
                <w:szCs w:val="21"/>
              </w:rPr>
            </w:pPr>
            <w:r>
              <w:rPr>
                <w:rFonts w:hint="eastAsia"/>
                <w:sz w:val="21"/>
                <w:szCs w:val="21"/>
              </w:rPr>
              <w:t>0</w:t>
            </w:r>
          </w:p>
        </w:tc>
      </w:tr>
      <w:tr w:rsidR="00420F1E" w:rsidTr="005B318B">
        <w:trPr>
          <w:trHeight w:val="340"/>
          <w:jc w:val="center"/>
        </w:trPr>
        <w:tc>
          <w:tcPr>
            <w:tcW w:w="675" w:type="dxa"/>
            <w:vMerge/>
            <w:vAlign w:val="center"/>
          </w:tcPr>
          <w:p w:rsidR="00420F1E" w:rsidRDefault="00420F1E" w:rsidP="00420F1E">
            <w:pPr>
              <w:jc w:val="center"/>
              <w:rPr>
                <w:sz w:val="21"/>
                <w:szCs w:val="21"/>
              </w:rPr>
            </w:pPr>
          </w:p>
        </w:tc>
        <w:tc>
          <w:tcPr>
            <w:tcW w:w="1276" w:type="dxa"/>
            <w:vAlign w:val="center"/>
          </w:tcPr>
          <w:p w:rsidR="00420F1E" w:rsidRDefault="00420F1E" w:rsidP="00420F1E">
            <w:pPr>
              <w:jc w:val="center"/>
              <w:rPr>
                <w:sz w:val="21"/>
                <w:szCs w:val="21"/>
              </w:rPr>
            </w:pPr>
            <w:r>
              <w:rPr>
                <w:sz w:val="21"/>
                <w:szCs w:val="21"/>
              </w:rPr>
              <w:t>生活污水</w:t>
            </w:r>
          </w:p>
        </w:tc>
        <w:tc>
          <w:tcPr>
            <w:tcW w:w="3119" w:type="dxa"/>
            <w:vAlign w:val="center"/>
          </w:tcPr>
          <w:p w:rsidR="00420F1E" w:rsidRDefault="00420F1E" w:rsidP="00420F1E">
            <w:pPr>
              <w:jc w:val="center"/>
              <w:rPr>
                <w:sz w:val="21"/>
                <w:szCs w:val="21"/>
              </w:rPr>
            </w:pPr>
            <w:r>
              <w:rPr>
                <w:sz w:val="21"/>
                <w:szCs w:val="21"/>
              </w:rPr>
              <w:t>化粪池</w:t>
            </w:r>
            <w:r>
              <w:rPr>
                <w:rFonts w:hint="eastAsia"/>
                <w:sz w:val="21"/>
                <w:szCs w:val="21"/>
              </w:rPr>
              <w:t>（依托租赁）</w:t>
            </w:r>
          </w:p>
        </w:tc>
        <w:tc>
          <w:tcPr>
            <w:tcW w:w="1275" w:type="dxa"/>
            <w:vAlign w:val="center"/>
          </w:tcPr>
          <w:p w:rsidR="00420F1E" w:rsidRDefault="00420F1E" w:rsidP="00420F1E">
            <w:pPr>
              <w:jc w:val="center"/>
              <w:rPr>
                <w:sz w:val="21"/>
                <w:szCs w:val="21"/>
              </w:rPr>
            </w:pPr>
            <w:r>
              <w:rPr>
                <w:rFonts w:hint="eastAsia"/>
                <w:sz w:val="21"/>
                <w:szCs w:val="21"/>
              </w:rPr>
              <w:t>0</w:t>
            </w:r>
          </w:p>
        </w:tc>
        <w:tc>
          <w:tcPr>
            <w:tcW w:w="1276" w:type="dxa"/>
            <w:vAlign w:val="center"/>
          </w:tcPr>
          <w:p w:rsidR="00420F1E" w:rsidRDefault="00420F1E" w:rsidP="00420F1E">
            <w:pPr>
              <w:jc w:val="center"/>
              <w:rPr>
                <w:sz w:val="21"/>
                <w:szCs w:val="21"/>
              </w:rPr>
            </w:pPr>
            <w:r>
              <w:rPr>
                <w:rFonts w:hint="eastAsia"/>
                <w:sz w:val="21"/>
                <w:szCs w:val="21"/>
              </w:rPr>
              <w:t>0</w:t>
            </w:r>
          </w:p>
        </w:tc>
        <w:tc>
          <w:tcPr>
            <w:tcW w:w="1326" w:type="dxa"/>
            <w:vAlign w:val="center"/>
          </w:tcPr>
          <w:p w:rsidR="00420F1E" w:rsidRDefault="00420F1E" w:rsidP="00420F1E">
            <w:pPr>
              <w:jc w:val="center"/>
              <w:rPr>
                <w:sz w:val="21"/>
                <w:szCs w:val="21"/>
              </w:rPr>
            </w:pPr>
            <w:r>
              <w:rPr>
                <w:rFonts w:hint="eastAsia"/>
                <w:sz w:val="21"/>
                <w:szCs w:val="21"/>
              </w:rPr>
              <w:t>0</w:t>
            </w:r>
          </w:p>
        </w:tc>
      </w:tr>
      <w:tr w:rsidR="00420F1E" w:rsidTr="005B318B">
        <w:trPr>
          <w:trHeight w:val="340"/>
          <w:jc w:val="center"/>
        </w:trPr>
        <w:tc>
          <w:tcPr>
            <w:tcW w:w="675" w:type="dxa"/>
            <w:vMerge w:val="restart"/>
            <w:vAlign w:val="center"/>
          </w:tcPr>
          <w:p w:rsidR="00420F1E" w:rsidRDefault="00420F1E" w:rsidP="00420F1E">
            <w:pPr>
              <w:jc w:val="center"/>
              <w:rPr>
                <w:sz w:val="21"/>
                <w:szCs w:val="21"/>
              </w:rPr>
            </w:pPr>
            <w:r>
              <w:rPr>
                <w:rFonts w:hint="eastAsia"/>
                <w:sz w:val="21"/>
                <w:szCs w:val="21"/>
              </w:rPr>
              <w:t>废气治理</w:t>
            </w:r>
          </w:p>
        </w:tc>
        <w:tc>
          <w:tcPr>
            <w:tcW w:w="1276" w:type="dxa"/>
            <w:vAlign w:val="center"/>
          </w:tcPr>
          <w:p w:rsidR="00420F1E" w:rsidRDefault="00420F1E" w:rsidP="00420F1E">
            <w:pPr>
              <w:jc w:val="center"/>
              <w:rPr>
                <w:sz w:val="21"/>
                <w:szCs w:val="21"/>
              </w:rPr>
            </w:pPr>
            <w:r>
              <w:rPr>
                <w:rFonts w:hint="eastAsia"/>
                <w:sz w:val="21"/>
                <w:szCs w:val="21"/>
              </w:rPr>
              <w:t>二甲苯、非甲烷总烃</w:t>
            </w:r>
          </w:p>
        </w:tc>
        <w:tc>
          <w:tcPr>
            <w:tcW w:w="3119" w:type="dxa"/>
            <w:vAlign w:val="center"/>
          </w:tcPr>
          <w:p w:rsidR="00420F1E" w:rsidRDefault="00D67BEE" w:rsidP="00D67BEE">
            <w:pPr>
              <w:jc w:val="center"/>
              <w:rPr>
                <w:sz w:val="21"/>
                <w:szCs w:val="21"/>
              </w:rPr>
            </w:pPr>
            <w:r>
              <w:rPr>
                <w:rFonts w:hint="eastAsia"/>
                <w:sz w:val="21"/>
                <w:szCs w:val="21"/>
              </w:rPr>
              <w:t>通风橱</w:t>
            </w:r>
            <w:r w:rsidR="00420F1E">
              <w:rPr>
                <w:rFonts w:hint="eastAsia"/>
                <w:sz w:val="21"/>
                <w:szCs w:val="21"/>
              </w:rPr>
              <w:t>、管道、活性炭处理系统、</w:t>
            </w:r>
            <w:r w:rsidR="00420F1E">
              <w:rPr>
                <w:rFonts w:hint="eastAsia"/>
                <w:sz w:val="21"/>
                <w:szCs w:val="21"/>
              </w:rPr>
              <w:t>1</w:t>
            </w:r>
            <w:r w:rsidR="00420F1E">
              <w:rPr>
                <w:rFonts w:hint="eastAsia"/>
                <w:sz w:val="21"/>
                <w:szCs w:val="21"/>
              </w:rPr>
              <w:t>根</w:t>
            </w:r>
            <w:r>
              <w:rPr>
                <w:rFonts w:hint="eastAsia"/>
                <w:sz w:val="21"/>
                <w:szCs w:val="21"/>
              </w:rPr>
              <w:t>20</w:t>
            </w:r>
            <w:r w:rsidR="00420F1E">
              <w:rPr>
                <w:rFonts w:hint="eastAsia"/>
                <w:sz w:val="21"/>
                <w:szCs w:val="21"/>
              </w:rPr>
              <w:t>m</w:t>
            </w:r>
            <w:r w:rsidR="00420F1E">
              <w:rPr>
                <w:rFonts w:hint="eastAsia"/>
                <w:sz w:val="21"/>
                <w:szCs w:val="21"/>
              </w:rPr>
              <w:t>排气筒、引风机</w:t>
            </w:r>
          </w:p>
        </w:tc>
        <w:tc>
          <w:tcPr>
            <w:tcW w:w="1275" w:type="dxa"/>
            <w:vAlign w:val="center"/>
          </w:tcPr>
          <w:p w:rsidR="00420F1E" w:rsidRDefault="00420F1E" w:rsidP="00420F1E">
            <w:pPr>
              <w:jc w:val="center"/>
              <w:rPr>
                <w:sz w:val="21"/>
                <w:szCs w:val="21"/>
              </w:rPr>
            </w:pPr>
            <w:r>
              <w:rPr>
                <w:rFonts w:hint="eastAsia"/>
                <w:sz w:val="21"/>
                <w:szCs w:val="21"/>
              </w:rPr>
              <w:t>20</w:t>
            </w:r>
          </w:p>
        </w:tc>
        <w:tc>
          <w:tcPr>
            <w:tcW w:w="1276" w:type="dxa"/>
            <w:vAlign w:val="center"/>
          </w:tcPr>
          <w:p w:rsidR="00420F1E" w:rsidRDefault="00420F1E" w:rsidP="00420F1E">
            <w:pPr>
              <w:jc w:val="center"/>
              <w:rPr>
                <w:sz w:val="21"/>
                <w:szCs w:val="21"/>
              </w:rPr>
            </w:pPr>
            <w:r>
              <w:rPr>
                <w:rFonts w:hint="eastAsia"/>
                <w:sz w:val="21"/>
                <w:szCs w:val="21"/>
              </w:rPr>
              <w:t>20</w:t>
            </w:r>
          </w:p>
        </w:tc>
        <w:tc>
          <w:tcPr>
            <w:tcW w:w="1326" w:type="dxa"/>
            <w:vAlign w:val="center"/>
          </w:tcPr>
          <w:p w:rsidR="00420F1E" w:rsidRDefault="00420F1E" w:rsidP="00420F1E">
            <w:pPr>
              <w:jc w:val="center"/>
              <w:rPr>
                <w:sz w:val="21"/>
                <w:szCs w:val="21"/>
              </w:rPr>
            </w:pPr>
            <w:r>
              <w:rPr>
                <w:rFonts w:hint="eastAsia"/>
                <w:sz w:val="21"/>
                <w:szCs w:val="21"/>
              </w:rPr>
              <w:t>0</w:t>
            </w:r>
          </w:p>
        </w:tc>
      </w:tr>
      <w:tr w:rsidR="00420F1E" w:rsidTr="005B318B">
        <w:trPr>
          <w:trHeight w:val="340"/>
          <w:jc w:val="center"/>
        </w:trPr>
        <w:tc>
          <w:tcPr>
            <w:tcW w:w="675" w:type="dxa"/>
            <w:vMerge/>
            <w:vAlign w:val="center"/>
          </w:tcPr>
          <w:p w:rsidR="00420F1E" w:rsidRDefault="00420F1E" w:rsidP="00420F1E">
            <w:pPr>
              <w:jc w:val="center"/>
              <w:rPr>
                <w:sz w:val="21"/>
                <w:szCs w:val="21"/>
              </w:rPr>
            </w:pPr>
          </w:p>
        </w:tc>
        <w:tc>
          <w:tcPr>
            <w:tcW w:w="1276" w:type="dxa"/>
            <w:vAlign w:val="center"/>
          </w:tcPr>
          <w:p w:rsidR="00420F1E" w:rsidRDefault="00420F1E" w:rsidP="00420F1E">
            <w:pPr>
              <w:jc w:val="center"/>
              <w:rPr>
                <w:sz w:val="21"/>
                <w:szCs w:val="21"/>
              </w:rPr>
            </w:pPr>
            <w:r>
              <w:rPr>
                <w:sz w:val="21"/>
                <w:szCs w:val="21"/>
              </w:rPr>
              <w:t>厂区</w:t>
            </w:r>
          </w:p>
        </w:tc>
        <w:tc>
          <w:tcPr>
            <w:tcW w:w="3119" w:type="dxa"/>
            <w:vAlign w:val="center"/>
          </w:tcPr>
          <w:p w:rsidR="00420F1E" w:rsidRDefault="00420F1E" w:rsidP="00420F1E">
            <w:pPr>
              <w:jc w:val="center"/>
              <w:rPr>
                <w:sz w:val="21"/>
                <w:szCs w:val="21"/>
              </w:rPr>
            </w:pPr>
            <w:r>
              <w:rPr>
                <w:sz w:val="21"/>
                <w:szCs w:val="21"/>
              </w:rPr>
              <w:t>废气排放口规范化</w:t>
            </w:r>
            <w:r>
              <w:rPr>
                <w:rFonts w:hint="eastAsia"/>
                <w:sz w:val="21"/>
                <w:szCs w:val="21"/>
              </w:rPr>
              <w:t>、</w:t>
            </w:r>
            <w:r>
              <w:rPr>
                <w:sz w:val="21"/>
                <w:szCs w:val="21"/>
              </w:rPr>
              <w:t>采样</w:t>
            </w:r>
            <w:r>
              <w:rPr>
                <w:rFonts w:hint="eastAsia"/>
                <w:sz w:val="21"/>
                <w:szCs w:val="21"/>
              </w:rPr>
              <w:t>平台</w:t>
            </w:r>
            <w:r>
              <w:rPr>
                <w:sz w:val="21"/>
                <w:szCs w:val="21"/>
              </w:rPr>
              <w:t>规范</w:t>
            </w:r>
            <w:r>
              <w:rPr>
                <w:rFonts w:hint="eastAsia"/>
                <w:sz w:val="21"/>
                <w:szCs w:val="21"/>
              </w:rPr>
              <w:t>建设</w:t>
            </w:r>
            <w:r>
              <w:rPr>
                <w:sz w:val="21"/>
                <w:szCs w:val="21"/>
              </w:rPr>
              <w:t>等</w:t>
            </w:r>
          </w:p>
        </w:tc>
        <w:tc>
          <w:tcPr>
            <w:tcW w:w="1275" w:type="dxa"/>
            <w:vAlign w:val="center"/>
          </w:tcPr>
          <w:p w:rsidR="00420F1E" w:rsidRDefault="00420F1E" w:rsidP="00420F1E">
            <w:pPr>
              <w:jc w:val="center"/>
              <w:rPr>
                <w:sz w:val="21"/>
                <w:szCs w:val="21"/>
              </w:rPr>
            </w:pPr>
            <w:r>
              <w:rPr>
                <w:rFonts w:hint="eastAsia"/>
                <w:sz w:val="21"/>
                <w:szCs w:val="21"/>
              </w:rPr>
              <w:t>0.5</w:t>
            </w:r>
          </w:p>
        </w:tc>
        <w:tc>
          <w:tcPr>
            <w:tcW w:w="1276" w:type="dxa"/>
            <w:vAlign w:val="center"/>
          </w:tcPr>
          <w:p w:rsidR="00420F1E" w:rsidRDefault="00420F1E" w:rsidP="00420F1E">
            <w:pPr>
              <w:jc w:val="center"/>
              <w:rPr>
                <w:sz w:val="21"/>
                <w:szCs w:val="21"/>
              </w:rPr>
            </w:pPr>
            <w:r>
              <w:rPr>
                <w:rFonts w:hint="eastAsia"/>
                <w:sz w:val="21"/>
                <w:szCs w:val="21"/>
              </w:rPr>
              <w:t>0.5</w:t>
            </w:r>
          </w:p>
        </w:tc>
        <w:tc>
          <w:tcPr>
            <w:tcW w:w="1326" w:type="dxa"/>
            <w:vAlign w:val="center"/>
          </w:tcPr>
          <w:p w:rsidR="00420F1E" w:rsidRDefault="00420F1E" w:rsidP="00420F1E">
            <w:pPr>
              <w:jc w:val="center"/>
              <w:rPr>
                <w:sz w:val="21"/>
                <w:szCs w:val="21"/>
              </w:rPr>
            </w:pPr>
            <w:r>
              <w:rPr>
                <w:rFonts w:hint="eastAsia"/>
                <w:sz w:val="21"/>
                <w:szCs w:val="21"/>
              </w:rPr>
              <w:t>0</w:t>
            </w:r>
          </w:p>
        </w:tc>
      </w:tr>
      <w:tr w:rsidR="00420F1E" w:rsidTr="005B318B">
        <w:trPr>
          <w:trHeight w:val="340"/>
          <w:jc w:val="center"/>
        </w:trPr>
        <w:tc>
          <w:tcPr>
            <w:tcW w:w="675" w:type="dxa"/>
            <w:vMerge w:val="restart"/>
            <w:vAlign w:val="center"/>
          </w:tcPr>
          <w:p w:rsidR="00420F1E" w:rsidRDefault="00420F1E" w:rsidP="00420F1E">
            <w:pPr>
              <w:jc w:val="center"/>
              <w:rPr>
                <w:sz w:val="21"/>
                <w:szCs w:val="21"/>
              </w:rPr>
            </w:pPr>
            <w:r>
              <w:rPr>
                <w:rFonts w:hint="eastAsia"/>
                <w:sz w:val="21"/>
                <w:szCs w:val="21"/>
              </w:rPr>
              <w:t>噪声治理</w:t>
            </w:r>
          </w:p>
        </w:tc>
        <w:tc>
          <w:tcPr>
            <w:tcW w:w="1276" w:type="dxa"/>
            <w:vAlign w:val="center"/>
          </w:tcPr>
          <w:p w:rsidR="00420F1E" w:rsidRDefault="00420F1E" w:rsidP="00420F1E">
            <w:pPr>
              <w:jc w:val="center"/>
              <w:rPr>
                <w:sz w:val="21"/>
                <w:szCs w:val="21"/>
              </w:rPr>
            </w:pPr>
            <w:r>
              <w:rPr>
                <w:sz w:val="21"/>
                <w:szCs w:val="21"/>
              </w:rPr>
              <w:t>设备</w:t>
            </w:r>
          </w:p>
        </w:tc>
        <w:tc>
          <w:tcPr>
            <w:tcW w:w="3119" w:type="dxa"/>
            <w:vAlign w:val="center"/>
          </w:tcPr>
          <w:p w:rsidR="00420F1E" w:rsidRDefault="00420F1E" w:rsidP="00420F1E">
            <w:pPr>
              <w:jc w:val="center"/>
              <w:rPr>
                <w:sz w:val="21"/>
                <w:szCs w:val="21"/>
              </w:rPr>
            </w:pPr>
            <w:r>
              <w:rPr>
                <w:sz w:val="21"/>
                <w:szCs w:val="21"/>
              </w:rPr>
              <w:t>采用</w:t>
            </w:r>
            <w:r>
              <w:rPr>
                <w:rFonts w:hint="eastAsia"/>
                <w:sz w:val="21"/>
                <w:szCs w:val="21"/>
              </w:rPr>
              <w:t>减震垫等</w:t>
            </w:r>
            <w:r>
              <w:rPr>
                <w:sz w:val="21"/>
                <w:szCs w:val="21"/>
              </w:rPr>
              <w:t>降噪</w:t>
            </w:r>
            <w:r>
              <w:rPr>
                <w:rFonts w:hint="eastAsia"/>
                <w:sz w:val="21"/>
                <w:szCs w:val="21"/>
              </w:rPr>
              <w:t>措施</w:t>
            </w:r>
          </w:p>
        </w:tc>
        <w:tc>
          <w:tcPr>
            <w:tcW w:w="1275" w:type="dxa"/>
            <w:vAlign w:val="center"/>
          </w:tcPr>
          <w:p w:rsidR="00420F1E" w:rsidRDefault="00420F1E" w:rsidP="00420F1E">
            <w:pPr>
              <w:jc w:val="center"/>
              <w:rPr>
                <w:sz w:val="21"/>
                <w:szCs w:val="21"/>
              </w:rPr>
            </w:pPr>
            <w:r>
              <w:rPr>
                <w:rFonts w:hint="eastAsia"/>
                <w:sz w:val="21"/>
                <w:szCs w:val="21"/>
              </w:rPr>
              <w:t>0.5</w:t>
            </w:r>
          </w:p>
        </w:tc>
        <w:tc>
          <w:tcPr>
            <w:tcW w:w="1276" w:type="dxa"/>
            <w:vAlign w:val="center"/>
          </w:tcPr>
          <w:p w:rsidR="00420F1E" w:rsidRDefault="00420F1E" w:rsidP="00420F1E">
            <w:pPr>
              <w:jc w:val="center"/>
              <w:rPr>
                <w:sz w:val="21"/>
                <w:szCs w:val="21"/>
              </w:rPr>
            </w:pPr>
            <w:r>
              <w:rPr>
                <w:rFonts w:hint="eastAsia"/>
                <w:sz w:val="21"/>
                <w:szCs w:val="21"/>
              </w:rPr>
              <w:t>0.5</w:t>
            </w:r>
          </w:p>
        </w:tc>
        <w:tc>
          <w:tcPr>
            <w:tcW w:w="1326" w:type="dxa"/>
            <w:vAlign w:val="center"/>
          </w:tcPr>
          <w:p w:rsidR="00420F1E" w:rsidRDefault="00420F1E" w:rsidP="00420F1E">
            <w:pPr>
              <w:jc w:val="center"/>
              <w:rPr>
                <w:sz w:val="21"/>
                <w:szCs w:val="21"/>
              </w:rPr>
            </w:pPr>
            <w:r>
              <w:rPr>
                <w:rFonts w:hint="eastAsia"/>
                <w:sz w:val="21"/>
                <w:szCs w:val="21"/>
              </w:rPr>
              <w:t>0</w:t>
            </w:r>
          </w:p>
        </w:tc>
      </w:tr>
      <w:tr w:rsidR="00420F1E" w:rsidTr="005B318B">
        <w:trPr>
          <w:trHeight w:val="340"/>
          <w:jc w:val="center"/>
        </w:trPr>
        <w:tc>
          <w:tcPr>
            <w:tcW w:w="675" w:type="dxa"/>
            <w:vMerge/>
            <w:vAlign w:val="center"/>
          </w:tcPr>
          <w:p w:rsidR="00420F1E" w:rsidRDefault="00420F1E" w:rsidP="00420F1E">
            <w:pPr>
              <w:jc w:val="center"/>
              <w:rPr>
                <w:sz w:val="21"/>
                <w:szCs w:val="21"/>
              </w:rPr>
            </w:pPr>
          </w:p>
        </w:tc>
        <w:tc>
          <w:tcPr>
            <w:tcW w:w="1276" w:type="dxa"/>
            <w:vAlign w:val="center"/>
          </w:tcPr>
          <w:p w:rsidR="00420F1E" w:rsidRDefault="00420F1E" w:rsidP="00420F1E">
            <w:pPr>
              <w:jc w:val="center"/>
              <w:rPr>
                <w:sz w:val="21"/>
                <w:szCs w:val="21"/>
              </w:rPr>
            </w:pPr>
            <w:r>
              <w:rPr>
                <w:sz w:val="21"/>
                <w:szCs w:val="21"/>
              </w:rPr>
              <w:t>厂区</w:t>
            </w:r>
          </w:p>
        </w:tc>
        <w:tc>
          <w:tcPr>
            <w:tcW w:w="3119" w:type="dxa"/>
            <w:vAlign w:val="center"/>
          </w:tcPr>
          <w:p w:rsidR="00420F1E" w:rsidRDefault="00420F1E" w:rsidP="00420F1E">
            <w:pPr>
              <w:jc w:val="center"/>
              <w:rPr>
                <w:sz w:val="21"/>
                <w:szCs w:val="21"/>
              </w:rPr>
            </w:pPr>
            <w:r>
              <w:rPr>
                <w:rFonts w:hint="eastAsia"/>
                <w:sz w:val="21"/>
                <w:szCs w:val="21"/>
              </w:rPr>
              <w:t>标志牌设置等</w:t>
            </w:r>
          </w:p>
        </w:tc>
        <w:tc>
          <w:tcPr>
            <w:tcW w:w="1275" w:type="dxa"/>
            <w:vAlign w:val="center"/>
          </w:tcPr>
          <w:p w:rsidR="00420F1E" w:rsidRDefault="00420F1E" w:rsidP="00420F1E">
            <w:pPr>
              <w:jc w:val="center"/>
              <w:rPr>
                <w:sz w:val="21"/>
                <w:szCs w:val="21"/>
              </w:rPr>
            </w:pPr>
            <w:r>
              <w:rPr>
                <w:rFonts w:hint="eastAsia"/>
                <w:sz w:val="21"/>
                <w:szCs w:val="21"/>
              </w:rPr>
              <w:t>0.5</w:t>
            </w:r>
          </w:p>
        </w:tc>
        <w:tc>
          <w:tcPr>
            <w:tcW w:w="1276" w:type="dxa"/>
            <w:vAlign w:val="center"/>
          </w:tcPr>
          <w:p w:rsidR="00420F1E" w:rsidRDefault="00420F1E" w:rsidP="00420F1E">
            <w:pPr>
              <w:jc w:val="center"/>
              <w:rPr>
                <w:sz w:val="21"/>
                <w:szCs w:val="21"/>
              </w:rPr>
            </w:pPr>
            <w:r>
              <w:rPr>
                <w:rFonts w:hint="eastAsia"/>
                <w:sz w:val="21"/>
                <w:szCs w:val="21"/>
              </w:rPr>
              <w:t>0.5</w:t>
            </w:r>
          </w:p>
        </w:tc>
        <w:tc>
          <w:tcPr>
            <w:tcW w:w="1326" w:type="dxa"/>
            <w:vAlign w:val="center"/>
          </w:tcPr>
          <w:p w:rsidR="00420F1E" w:rsidRDefault="00420F1E" w:rsidP="00420F1E">
            <w:pPr>
              <w:jc w:val="center"/>
              <w:rPr>
                <w:sz w:val="21"/>
                <w:szCs w:val="21"/>
              </w:rPr>
            </w:pPr>
            <w:r>
              <w:rPr>
                <w:rFonts w:hint="eastAsia"/>
                <w:sz w:val="21"/>
                <w:szCs w:val="21"/>
              </w:rPr>
              <w:t>0</w:t>
            </w:r>
          </w:p>
        </w:tc>
      </w:tr>
      <w:tr w:rsidR="00420F1E" w:rsidTr="005B318B">
        <w:trPr>
          <w:trHeight w:val="340"/>
          <w:jc w:val="center"/>
        </w:trPr>
        <w:tc>
          <w:tcPr>
            <w:tcW w:w="675" w:type="dxa"/>
            <w:vMerge w:val="restart"/>
            <w:vAlign w:val="center"/>
          </w:tcPr>
          <w:p w:rsidR="00420F1E" w:rsidRDefault="00420F1E" w:rsidP="00420F1E">
            <w:pPr>
              <w:jc w:val="center"/>
              <w:rPr>
                <w:sz w:val="21"/>
                <w:szCs w:val="21"/>
              </w:rPr>
            </w:pPr>
            <w:r>
              <w:rPr>
                <w:rFonts w:hint="eastAsia"/>
                <w:sz w:val="21"/>
                <w:szCs w:val="21"/>
              </w:rPr>
              <w:t>固废</w:t>
            </w:r>
          </w:p>
        </w:tc>
        <w:tc>
          <w:tcPr>
            <w:tcW w:w="1276" w:type="dxa"/>
            <w:vAlign w:val="center"/>
          </w:tcPr>
          <w:p w:rsidR="00420F1E" w:rsidRDefault="00420F1E" w:rsidP="00420F1E">
            <w:pPr>
              <w:jc w:val="center"/>
              <w:rPr>
                <w:sz w:val="21"/>
                <w:szCs w:val="21"/>
              </w:rPr>
            </w:pPr>
            <w:r>
              <w:rPr>
                <w:sz w:val="21"/>
                <w:szCs w:val="21"/>
              </w:rPr>
              <w:t>危险废物</w:t>
            </w:r>
          </w:p>
        </w:tc>
        <w:tc>
          <w:tcPr>
            <w:tcW w:w="3119" w:type="dxa"/>
            <w:vAlign w:val="center"/>
          </w:tcPr>
          <w:p w:rsidR="00420F1E" w:rsidRDefault="00420F1E" w:rsidP="00420F1E">
            <w:pPr>
              <w:jc w:val="center"/>
              <w:rPr>
                <w:sz w:val="21"/>
                <w:szCs w:val="21"/>
              </w:rPr>
            </w:pPr>
            <w:r>
              <w:rPr>
                <w:sz w:val="21"/>
                <w:szCs w:val="21"/>
              </w:rPr>
              <w:t>危废仓库</w:t>
            </w:r>
            <w:r>
              <w:rPr>
                <w:rFonts w:hint="eastAsia"/>
                <w:sz w:val="21"/>
                <w:szCs w:val="21"/>
              </w:rPr>
              <w:t>建设、危废规范化管理、标签标识</w:t>
            </w:r>
          </w:p>
        </w:tc>
        <w:tc>
          <w:tcPr>
            <w:tcW w:w="1275" w:type="dxa"/>
            <w:vAlign w:val="center"/>
          </w:tcPr>
          <w:p w:rsidR="00420F1E" w:rsidRDefault="00420F1E" w:rsidP="00420F1E">
            <w:pPr>
              <w:jc w:val="center"/>
              <w:rPr>
                <w:sz w:val="21"/>
                <w:szCs w:val="21"/>
              </w:rPr>
            </w:pPr>
            <w:r>
              <w:rPr>
                <w:rFonts w:hint="eastAsia"/>
                <w:sz w:val="21"/>
                <w:szCs w:val="21"/>
              </w:rPr>
              <w:t>2.0</w:t>
            </w:r>
          </w:p>
        </w:tc>
        <w:tc>
          <w:tcPr>
            <w:tcW w:w="1276" w:type="dxa"/>
            <w:vAlign w:val="center"/>
          </w:tcPr>
          <w:p w:rsidR="00420F1E" w:rsidRDefault="00420F1E" w:rsidP="00420F1E">
            <w:pPr>
              <w:jc w:val="center"/>
              <w:rPr>
                <w:sz w:val="21"/>
                <w:szCs w:val="21"/>
              </w:rPr>
            </w:pPr>
            <w:r>
              <w:rPr>
                <w:rFonts w:hint="eastAsia"/>
                <w:sz w:val="21"/>
                <w:szCs w:val="21"/>
              </w:rPr>
              <w:t>2.0</w:t>
            </w:r>
          </w:p>
        </w:tc>
        <w:tc>
          <w:tcPr>
            <w:tcW w:w="1326" w:type="dxa"/>
            <w:vAlign w:val="center"/>
          </w:tcPr>
          <w:p w:rsidR="00420F1E" w:rsidRDefault="00420F1E" w:rsidP="00420F1E">
            <w:pPr>
              <w:jc w:val="center"/>
              <w:rPr>
                <w:sz w:val="21"/>
                <w:szCs w:val="21"/>
              </w:rPr>
            </w:pPr>
            <w:r>
              <w:rPr>
                <w:rFonts w:hint="eastAsia"/>
                <w:sz w:val="21"/>
                <w:szCs w:val="21"/>
              </w:rPr>
              <w:t>0</w:t>
            </w:r>
          </w:p>
        </w:tc>
      </w:tr>
      <w:tr w:rsidR="00420F1E" w:rsidTr="005B318B">
        <w:trPr>
          <w:trHeight w:val="340"/>
          <w:jc w:val="center"/>
        </w:trPr>
        <w:tc>
          <w:tcPr>
            <w:tcW w:w="675" w:type="dxa"/>
            <w:vMerge/>
            <w:vAlign w:val="center"/>
          </w:tcPr>
          <w:p w:rsidR="00420F1E" w:rsidRDefault="00420F1E" w:rsidP="00420F1E">
            <w:pPr>
              <w:jc w:val="center"/>
              <w:rPr>
                <w:sz w:val="21"/>
                <w:szCs w:val="21"/>
              </w:rPr>
            </w:pPr>
          </w:p>
        </w:tc>
        <w:tc>
          <w:tcPr>
            <w:tcW w:w="1276" w:type="dxa"/>
            <w:vAlign w:val="center"/>
          </w:tcPr>
          <w:p w:rsidR="00420F1E" w:rsidRDefault="00420F1E" w:rsidP="00420F1E">
            <w:pPr>
              <w:jc w:val="center"/>
              <w:rPr>
                <w:sz w:val="21"/>
                <w:szCs w:val="21"/>
              </w:rPr>
            </w:pPr>
            <w:r>
              <w:rPr>
                <w:sz w:val="21"/>
                <w:szCs w:val="21"/>
              </w:rPr>
              <w:t>一般固废</w:t>
            </w:r>
          </w:p>
        </w:tc>
        <w:tc>
          <w:tcPr>
            <w:tcW w:w="3119" w:type="dxa"/>
            <w:vAlign w:val="center"/>
          </w:tcPr>
          <w:p w:rsidR="00420F1E" w:rsidRDefault="00420F1E" w:rsidP="00420F1E">
            <w:pPr>
              <w:jc w:val="center"/>
              <w:rPr>
                <w:sz w:val="21"/>
                <w:szCs w:val="21"/>
              </w:rPr>
            </w:pPr>
            <w:r>
              <w:rPr>
                <w:sz w:val="21"/>
                <w:szCs w:val="21"/>
              </w:rPr>
              <w:t>一般固废收集桶</w:t>
            </w:r>
          </w:p>
        </w:tc>
        <w:tc>
          <w:tcPr>
            <w:tcW w:w="1275" w:type="dxa"/>
            <w:vAlign w:val="center"/>
          </w:tcPr>
          <w:p w:rsidR="00420F1E" w:rsidRDefault="00420F1E" w:rsidP="00420F1E">
            <w:pPr>
              <w:jc w:val="center"/>
              <w:rPr>
                <w:sz w:val="21"/>
                <w:szCs w:val="21"/>
              </w:rPr>
            </w:pPr>
            <w:r>
              <w:rPr>
                <w:rFonts w:hint="eastAsia"/>
                <w:sz w:val="21"/>
                <w:szCs w:val="21"/>
              </w:rPr>
              <w:t>0.4</w:t>
            </w:r>
          </w:p>
        </w:tc>
        <w:tc>
          <w:tcPr>
            <w:tcW w:w="1276" w:type="dxa"/>
            <w:vAlign w:val="center"/>
          </w:tcPr>
          <w:p w:rsidR="00420F1E" w:rsidRDefault="00420F1E" w:rsidP="00420F1E">
            <w:pPr>
              <w:jc w:val="center"/>
              <w:rPr>
                <w:sz w:val="21"/>
                <w:szCs w:val="21"/>
              </w:rPr>
            </w:pPr>
            <w:r>
              <w:rPr>
                <w:rFonts w:hint="eastAsia"/>
                <w:sz w:val="21"/>
                <w:szCs w:val="21"/>
              </w:rPr>
              <w:t>0.4</w:t>
            </w:r>
          </w:p>
        </w:tc>
        <w:tc>
          <w:tcPr>
            <w:tcW w:w="1326" w:type="dxa"/>
            <w:vAlign w:val="center"/>
          </w:tcPr>
          <w:p w:rsidR="00420F1E" w:rsidRDefault="00420F1E" w:rsidP="00420F1E">
            <w:pPr>
              <w:jc w:val="center"/>
              <w:rPr>
                <w:sz w:val="21"/>
                <w:szCs w:val="21"/>
              </w:rPr>
            </w:pPr>
            <w:r>
              <w:rPr>
                <w:rFonts w:hint="eastAsia"/>
                <w:sz w:val="21"/>
                <w:szCs w:val="21"/>
              </w:rPr>
              <w:t>0</w:t>
            </w:r>
          </w:p>
        </w:tc>
      </w:tr>
      <w:tr w:rsidR="00420F1E" w:rsidTr="005B318B">
        <w:trPr>
          <w:trHeight w:val="340"/>
          <w:jc w:val="center"/>
        </w:trPr>
        <w:tc>
          <w:tcPr>
            <w:tcW w:w="675" w:type="dxa"/>
            <w:vMerge/>
            <w:vAlign w:val="center"/>
          </w:tcPr>
          <w:p w:rsidR="00420F1E" w:rsidRDefault="00420F1E" w:rsidP="00420F1E">
            <w:pPr>
              <w:jc w:val="center"/>
              <w:rPr>
                <w:sz w:val="21"/>
                <w:szCs w:val="21"/>
              </w:rPr>
            </w:pPr>
          </w:p>
        </w:tc>
        <w:tc>
          <w:tcPr>
            <w:tcW w:w="1276" w:type="dxa"/>
            <w:vAlign w:val="center"/>
          </w:tcPr>
          <w:p w:rsidR="00420F1E" w:rsidRDefault="00420F1E" w:rsidP="00420F1E">
            <w:pPr>
              <w:jc w:val="center"/>
              <w:rPr>
                <w:sz w:val="21"/>
                <w:szCs w:val="21"/>
              </w:rPr>
            </w:pPr>
            <w:r>
              <w:rPr>
                <w:sz w:val="21"/>
                <w:szCs w:val="21"/>
              </w:rPr>
              <w:t>生活垃圾</w:t>
            </w:r>
          </w:p>
        </w:tc>
        <w:tc>
          <w:tcPr>
            <w:tcW w:w="3119" w:type="dxa"/>
            <w:vAlign w:val="center"/>
          </w:tcPr>
          <w:p w:rsidR="00420F1E" w:rsidRDefault="00420F1E" w:rsidP="00420F1E">
            <w:pPr>
              <w:jc w:val="center"/>
              <w:rPr>
                <w:sz w:val="21"/>
                <w:szCs w:val="21"/>
              </w:rPr>
            </w:pPr>
            <w:r>
              <w:rPr>
                <w:sz w:val="21"/>
                <w:szCs w:val="21"/>
              </w:rPr>
              <w:t>垃圾收集桶</w:t>
            </w:r>
          </w:p>
        </w:tc>
        <w:tc>
          <w:tcPr>
            <w:tcW w:w="1275" w:type="dxa"/>
            <w:vAlign w:val="center"/>
          </w:tcPr>
          <w:p w:rsidR="00420F1E" w:rsidRDefault="00420F1E" w:rsidP="00420F1E">
            <w:pPr>
              <w:jc w:val="center"/>
              <w:rPr>
                <w:sz w:val="21"/>
                <w:szCs w:val="21"/>
              </w:rPr>
            </w:pPr>
            <w:r>
              <w:rPr>
                <w:rFonts w:hint="eastAsia"/>
                <w:sz w:val="21"/>
                <w:szCs w:val="21"/>
              </w:rPr>
              <w:t>0.1</w:t>
            </w:r>
          </w:p>
        </w:tc>
        <w:tc>
          <w:tcPr>
            <w:tcW w:w="1276" w:type="dxa"/>
            <w:vAlign w:val="center"/>
          </w:tcPr>
          <w:p w:rsidR="00420F1E" w:rsidRDefault="00420F1E" w:rsidP="00420F1E">
            <w:pPr>
              <w:jc w:val="center"/>
              <w:rPr>
                <w:sz w:val="21"/>
                <w:szCs w:val="21"/>
              </w:rPr>
            </w:pPr>
            <w:r>
              <w:rPr>
                <w:rFonts w:hint="eastAsia"/>
                <w:sz w:val="21"/>
                <w:szCs w:val="21"/>
              </w:rPr>
              <w:t>0.1</w:t>
            </w:r>
          </w:p>
        </w:tc>
        <w:tc>
          <w:tcPr>
            <w:tcW w:w="1326" w:type="dxa"/>
            <w:vAlign w:val="center"/>
          </w:tcPr>
          <w:p w:rsidR="00420F1E" w:rsidRDefault="00420F1E" w:rsidP="00420F1E">
            <w:pPr>
              <w:jc w:val="center"/>
              <w:rPr>
                <w:sz w:val="21"/>
                <w:szCs w:val="21"/>
              </w:rPr>
            </w:pPr>
            <w:r>
              <w:rPr>
                <w:rFonts w:hint="eastAsia"/>
                <w:sz w:val="21"/>
                <w:szCs w:val="21"/>
              </w:rPr>
              <w:t>0</w:t>
            </w:r>
          </w:p>
        </w:tc>
      </w:tr>
      <w:tr w:rsidR="00420F1E" w:rsidTr="005B318B">
        <w:trPr>
          <w:trHeight w:val="340"/>
          <w:jc w:val="center"/>
        </w:trPr>
        <w:tc>
          <w:tcPr>
            <w:tcW w:w="5070" w:type="dxa"/>
            <w:gridSpan w:val="3"/>
            <w:vAlign w:val="center"/>
          </w:tcPr>
          <w:p w:rsidR="00420F1E" w:rsidRDefault="00420F1E" w:rsidP="00420F1E">
            <w:pPr>
              <w:jc w:val="center"/>
              <w:rPr>
                <w:sz w:val="21"/>
                <w:szCs w:val="21"/>
              </w:rPr>
            </w:pPr>
            <w:r>
              <w:rPr>
                <w:sz w:val="21"/>
                <w:szCs w:val="21"/>
              </w:rPr>
              <w:t>合计</w:t>
            </w:r>
          </w:p>
        </w:tc>
        <w:tc>
          <w:tcPr>
            <w:tcW w:w="1275" w:type="dxa"/>
            <w:vAlign w:val="center"/>
          </w:tcPr>
          <w:p w:rsidR="00420F1E" w:rsidRDefault="00420F1E" w:rsidP="00420F1E">
            <w:pPr>
              <w:jc w:val="center"/>
              <w:rPr>
                <w:sz w:val="21"/>
                <w:szCs w:val="21"/>
              </w:rPr>
            </w:pPr>
            <w:r>
              <w:rPr>
                <w:rFonts w:hint="eastAsia"/>
                <w:sz w:val="21"/>
                <w:szCs w:val="21"/>
              </w:rPr>
              <w:t>49</w:t>
            </w:r>
          </w:p>
        </w:tc>
        <w:tc>
          <w:tcPr>
            <w:tcW w:w="1276" w:type="dxa"/>
            <w:vAlign w:val="center"/>
          </w:tcPr>
          <w:p w:rsidR="00420F1E" w:rsidRDefault="00420F1E" w:rsidP="00420F1E">
            <w:pPr>
              <w:jc w:val="center"/>
              <w:rPr>
                <w:sz w:val="21"/>
                <w:szCs w:val="21"/>
              </w:rPr>
            </w:pPr>
            <w:r>
              <w:rPr>
                <w:rFonts w:hint="eastAsia"/>
                <w:sz w:val="21"/>
                <w:szCs w:val="21"/>
              </w:rPr>
              <w:t>4</w:t>
            </w:r>
            <w:r>
              <w:rPr>
                <w:sz w:val="21"/>
                <w:szCs w:val="21"/>
              </w:rPr>
              <w:t>9</w:t>
            </w:r>
          </w:p>
        </w:tc>
        <w:tc>
          <w:tcPr>
            <w:tcW w:w="1326" w:type="dxa"/>
            <w:vAlign w:val="center"/>
          </w:tcPr>
          <w:p w:rsidR="00420F1E" w:rsidRDefault="00420F1E" w:rsidP="00420F1E">
            <w:pPr>
              <w:jc w:val="center"/>
              <w:rPr>
                <w:sz w:val="21"/>
                <w:szCs w:val="21"/>
              </w:rPr>
            </w:pPr>
            <w:r>
              <w:rPr>
                <w:rFonts w:hint="eastAsia"/>
                <w:sz w:val="21"/>
                <w:szCs w:val="21"/>
              </w:rPr>
              <w:t>0</w:t>
            </w:r>
          </w:p>
        </w:tc>
      </w:tr>
    </w:tbl>
    <w:p w:rsidR="004972C1" w:rsidRPr="001E1FBE" w:rsidRDefault="004972C1" w:rsidP="00242530">
      <w:pPr>
        <w:spacing w:line="336" w:lineRule="auto"/>
        <w:ind w:leftChars="200" w:left="480"/>
        <w:outlineLvl w:val="2"/>
        <w:rPr>
          <w:b/>
          <w:color w:val="auto"/>
          <w:sz w:val="28"/>
          <w:szCs w:val="28"/>
        </w:rPr>
      </w:pPr>
      <w:bookmarkStart w:id="40" w:name="_Toc73623820"/>
      <w:r w:rsidRPr="001E1FBE">
        <w:rPr>
          <w:b/>
          <w:color w:val="auto"/>
          <w:sz w:val="28"/>
          <w:szCs w:val="28"/>
        </w:rPr>
        <w:t>4.3.2“</w:t>
      </w:r>
      <w:r w:rsidRPr="001E1FBE">
        <w:rPr>
          <w:rFonts w:hint="eastAsia"/>
          <w:b/>
          <w:color w:val="auto"/>
          <w:sz w:val="28"/>
          <w:szCs w:val="28"/>
        </w:rPr>
        <w:t>三同时</w:t>
      </w:r>
      <w:r w:rsidRPr="001E1FBE">
        <w:rPr>
          <w:b/>
          <w:color w:val="auto"/>
          <w:sz w:val="28"/>
          <w:szCs w:val="28"/>
        </w:rPr>
        <w:t>”</w:t>
      </w:r>
      <w:r w:rsidRPr="001E1FBE">
        <w:rPr>
          <w:rFonts w:hint="eastAsia"/>
          <w:b/>
          <w:color w:val="auto"/>
          <w:sz w:val="28"/>
          <w:szCs w:val="28"/>
        </w:rPr>
        <w:t>落实情况</w:t>
      </w:r>
      <w:bookmarkEnd w:id="40"/>
    </w:p>
    <w:p w:rsidR="004972C1" w:rsidRPr="001E1FBE" w:rsidRDefault="00FF300B" w:rsidP="00242530">
      <w:pPr>
        <w:spacing w:line="336" w:lineRule="auto"/>
        <w:ind w:firstLineChars="200" w:firstLine="480"/>
        <w:rPr>
          <w:bCs/>
          <w:color w:val="auto"/>
          <w:szCs w:val="20"/>
        </w:rPr>
      </w:pPr>
      <w:r w:rsidRPr="001E1FBE">
        <w:rPr>
          <w:rFonts w:hint="eastAsia"/>
          <w:color w:val="auto"/>
          <w:szCs w:val="20"/>
        </w:rPr>
        <w:t>项目</w:t>
      </w:r>
      <w:r w:rsidR="004972C1" w:rsidRPr="001E1FBE">
        <w:rPr>
          <w:rFonts w:hint="eastAsia"/>
          <w:color w:val="auto"/>
          <w:szCs w:val="20"/>
        </w:rPr>
        <w:t>需配套建设的环境保护设施与主体工程同时设计、同时施工、同时投产，符合环保</w:t>
      </w:r>
      <w:r w:rsidR="002C5D57" w:rsidRPr="001E1FBE">
        <w:rPr>
          <w:rFonts w:hint="eastAsia"/>
          <w:color w:val="auto"/>
          <w:szCs w:val="20"/>
        </w:rPr>
        <w:t>“</w:t>
      </w:r>
      <w:r w:rsidR="004972C1" w:rsidRPr="001E1FBE">
        <w:rPr>
          <w:rFonts w:hint="eastAsia"/>
          <w:color w:val="auto"/>
          <w:szCs w:val="20"/>
        </w:rPr>
        <w:t>三同时</w:t>
      </w:r>
      <w:r w:rsidR="002C5D57" w:rsidRPr="001E1FBE">
        <w:rPr>
          <w:rFonts w:hint="eastAsia"/>
          <w:color w:val="auto"/>
          <w:szCs w:val="20"/>
        </w:rPr>
        <w:t>”</w:t>
      </w:r>
      <w:r w:rsidR="004972C1" w:rsidRPr="001E1FBE">
        <w:rPr>
          <w:rFonts w:hint="eastAsia"/>
          <w:color w:val="auto"/>
          <w:szCs w:val="20"/>
        </w:rPr>
        <w:t>制度。本项目</w:t>
      </w:r>
      <w:r w:rsidR="00491477" w:rsidRPr="001E1FBE">
        <w:rPr>
          <w:rFonts w:hint="eastAsia"/>
          <w:color w:val="auto"/>
          <w:szCs w:val="20"/>
        </w:rPr>
        <w:t>“</w:t>
      </w:r>
      <w:r w:rsidR="004972C1" w:rsidRPr="001E1FBE">
        <w:rPr>
          <w:rFonts w:hint="eastAsia"/>
          <w:color w:val="auto"/>
          <w:szCs w:val="20"/>
        </w:rPr>
        <w:t>三同时</w:t>
      </w:r>
      <w:r w:rsidR="00491477" w:rsidRPr="001E1FBE">
        <w:rPr>
          <w:rFonts w:hint="eastAsia"/>
          <w:color w:val="auto"/>
          <w:szCs w:val="20"/>
        </w:rPr>
        <w:t>”</w:t>
      </w:r>
      <w:r w:rsidR="004972C1" w:rsidRPr="001E1FBE">
        <w:rPr>
          <w:rFonts w:hint="eastAsia"/>
          <w:color w:val="auto"/>
          <w:szCs w:val="20"/>
        </w:rPr>
        <w:t>落实情况见</w:t>
      </w:r>
      <w:r w:rsidR="004972C1" w:rsidRPr="001E1FBE">
        <w:rPr>
          <w:rFonts w:hint="eastAsia"/>
          <w:b/>
          <w:color w:val="auto"/>
          <w:szCs w:val="20"/>
        </w:rPr>
        <w:t>表</w:t>
      </w:r>
      <w:r w:rsidR="004972C1" w:rsidRPr="001E1FBE">
        <w:rPr>
          <w:b/>
          <w:color w:val="auto"/>
          <w:szCs w:val="20"/>
        </w:rPr>
        <w:t>4-</w:t>
      </w:r>
      <w:r w:rsidR="00BA4FB9" w:rsidRPr="001E1FBE">
        <w:rPr>
          <w:rFonts w:hint="eastAsia"/>
          <w:b/>
          <w:color w:val="auto"/>
          <w:szCs w:val="20"/>
        </w:rPr>
        <w:t>6</w:t>
      </w:r>
      <w:r w:rsidR="00A539CE" w:rsidRPr="001E1FBE">
        <w:rPr>
          <w:rFonts w:hint="eastAsia"/>
          <w:bCs/>
          <w:color w:val="auto"/>
          <w:szCs w:val="20"/>
        </w:rPr>
        <w:t>。</w:t>
      </w:r>
    </w:p>
    <w:p w:rsidR="00935B0F" w:rsidRPr="001E1FBE" w:rsidRDefault="00935B0F" w:rsidP="00242530">
      <w:pPr>
        <w:spacing w:line="360" w:lineRule="auto"/>
        <w:jc w:val="center"/>
        <w:rPr>
          <w:b/>
          <w:color w:val="auto"/>
        </w:rPr>
        <w:sectPr w:rsidR="00935B0F" w:rsidRPr="001E1FBE" w:rsidSect="0065409B">
          <w:pgSz w:w="11906" w:h="16838" w:code="9"/>
          <w:pgMar w:top="1440" w:right="1474" w:bottom="1440" w:left="1701" w:header="851" w:footer="992" w:gutter="0"/>
          <w:cols w:space="425"/>
          <w:docGrid w:type="lines" w:linePitch="312"/>
        </w:sectPr>
      </w:pPr>
    </w:p>
    <w:p w:rsidR="004972C1" w:rsidRPr="001E1FBE" w:rsidRDefault="004972C1" w:rsidP="00242530">
      <w:pPr>
        <w:spacing w:line="360" w:lineRule="auto"/>
        <w:jc w:val="center"/>
        <w:rPr>
          <w:color w:val="auto"/>
        </w:rPr>
      </w:pPr>
      <w:r w:rsidRPr="001E1FBE">
        <w:rPr>
          <w:rFonts w:hint="eastAsia"/>
          <w:b/>
          <w:color w:val="auto"/>
        </w:rPr>
        <w:lastRenderedPageBreak/>
        <w:t>表</w:t>
      </w:r>
      <w:r w:rsidRPr="001E1FBE">
        <w:rPr>
          <w:b/>
          <w:color w:val="auto"/>
        </w:rPr>
        <w:t>4-</w:t>
      </w:r>
      <w:r w:rsidR="00BA4FB9" w:rsidRPr="001E1FBE">
        <w:rPr>
          <w:rFonts w:hint="eastAsia"/>
          <w:b/>
          <w:color w:val="auto"/>
        </w:rPr>
        <w:t>6</w:t>
      </w:r>
      <w:r w:rsidR="00CD7C87">
        <w:rPr>
          <w:rFonts w:hint="eastAsia"/>
          <w:b/>
          <w:color w:val="auto"/>
        </w:rPr>
        <w:t xml:space="preserve">  </w:t>
      </w:r>
      <w:r w:rsidRPr="001E1FBE">
        <w:rPr>
          <w:b/>
          <w:color w:val="auto"/>
        </w:rPr>
        <w:t>“</w:t>
      </w:r>
      <w:r w:rsidRPr="001E1FBE">
        <w:rPr>
          <w:rFonts w:hint="eastAsia"/>
          <w:b/>
          <w:color w:val="auto"/>
        </w:rPr>
        <w:t>三同时</w:t>
      </w:r>
      <w:r w:rsidRPr="001E1FBE">
        <w:rPr>
          <w:b/>
          <w:color w:val="auto"/>
        </w:rPr>
        <w:t>”</w:t>
      </w:r>
      <w:r w:rsidRPr="001E1FBE">
        <w:rPr>
          <w:rFonts w:hint="eastAsia"/>
          <w:b/>
          <w:color w:val="auto"/>
        </w:rPr>
        <w:t>落实情况调查一览表</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0A0"/>
      </w:tblPr>
      <w:tblGrid>
        <w:gridCol w:w="403"/>
        <w:gridCol w:w="1015"/>
        <w:gridCol w:w="3685"/>
        <w:gridCol w:w="4111"/>
        <w:gridCol w:w="3686"/>
        <w:gridCol w:w="1058"/>
      </w:tblGrid>
      <w:tr w:rsidR="00440A08" w:rsidRPr="001E1FBE" w:rsidTr="00C10C67">
        <w:trPr>
          <w:trHeight w:val="340"/>
          <w:tblHeader/>
          <w:jc w:val="center"/>
        </w:trPr>
        <w:tc>
          <w:tcPr>
            <w:tcW w:w="403" w:type="dxa"/>
            <w:vMerge w:val="restart"/>
            <w:tcBorders>
              <w:top w:val="single" w:sz="12" w:space="0" w:color="auto"/>
            </w:tcBorders>
            <w:vAlign w:val="center"/>
          </w:tcPr>
          <w:p w:rsidR="004972C1" w:rsidRPr="001E1FBE" w:rsidRDefault="004972C1" w:rsidP="00C10C67">
            <w:pPr>
              <w:jc w:val="center"/>
              <w:rPr>
                <w:b/>
                <w:color w:val="auto"/>
                <w:sz w:val="21"/>
                <w:szCs w:val="21"/>
              </w:rPr>
            </w:pPr>
            <w:r w:rsidRPr="001E1FBE">
              <w:rPr>
                <w:b/>
                <w:color w:val="auto"/>
                <w:sz w:val="21"/>
                <w:szCs w:val="21"/>
              </w:rPr>
              <w:t>序号</w:t>
            </w:r>
          </w:p>
        </w:tc>
        <w:tc>
          <w:tcPr>
            <w:tcW w:w="1015" w:type="dxa"/>
            <w:vMerge w:val="restart"/>
            <w:tcBorders>
              <w:top w:val="single" w:sz="12" w:space="0" w:color="auto"/>
            </w:tcBorders>
            <w:vAlign w:val="center"/>
          </w:tcPr>
          <w:p w:rsidR="004972C1" w:rsidRPr="001E1FBE" w:rsidRDefault="004972C1" w:rsidP="00C10C67">
            <w:pPr>
              <w:jc w:val="center"/>
              <w:rPr>
                <w:b/>
                <w:color w:val="auto"/>
                <w:sz w:val="21"/>
                <w:szCs w:val="21"/>
              </w:rPr>
            </w:pPr>
            <w:r w:rsidRPr="001E1FBE">
              <w:rPr>
                <w:b/>
                <w:color w:val="auto"/>
                <w:sz w:val="21"/>
                <w:szCs w:val="21"/>
              </w:rPr>
              <w:t>类别</w:t>
            </w:r>
          </w:p>
        </w:tc>
        <w:tc>
          <w:tcPr>
            <w:tcW w:w="11482" w:type="dxa"/>
            <w:gridSpan w:val="3"/>
            <w:tcBorders>
              <w:top w:val="single" w:sz="12" w:space="0" w:color="auto"/>
            </w:tcBorders>
            <w:vAlign w:val="center"/>
          </w:tcPr>
          <w:p w:rsidR="004972C1" w:rsidRPr="001E1FBE" w:rsidRDefault="004972C1" w:rsidP="00C10C67">
            <w:pPr>
              <w:jc w:val="center"/>
              <w:rPr>
                <w:b/>
                <w:color w:val="auto"/>
                <w:sz w:val="21"/>
                <w:szCs w:val="21"/>
              </w:rPr>
            </w:pPr>
            <w:r w:rsidRPr="001E1FBE">
              <w:rPr>
                <w:b/>
                <w:color w:val="auto"/>
                <w:sz w:val="21"/>
                <w:szCs w:val="21"/>
              </w:rPr>
              <w:t>环保处理设施</w:t>
            </w:r>
          </w:p>
        </w:tc>
        <w:tc>
          <w:tcPr>
            <w:tcW w:w="1058" w:type="dxa"/>
            <w:vMerge w:val="restart"/>
            <w:tcBorders>
              <w:top w:val="single" w:sz="12" w:space="0" w:color="auto"/>
            </w:tcBorders>
            <w:vAlign w:val="center"/>
          </w:tcPr>
          <w:p w:rsidR="004972C1" w:rsidRPr="001E1FBE" w:rsidRDefault="00CB14DC" w:rsidP="00C10C67">
            <w:pPr>
              <w:jc w:val="center"/>
              <w:rPr>
                <w:b/>
                <w:color w:val="auto"/>
                <w:sz w:val="21"/>
                <w:szCs w:val="21"/>
              </w:rPr>
            </w:pPr>
            <w:r w:rsidRPr="001E1FBE">
              <w:rPr>
                <w:b/>
                <w:color w:val="auto"/>
                <w:sz w:val="21"/>
                <w:szCs w:val="21"/>
              </w:rPr>
              <w:t>是否符合要求</w:t>
            </w:r>
          </w:p>
        </w:tc>
      </w:tr>
      <w:tr w:rsidR="00440A08" w:rsidRPr="001E1FBE" w:rsidTr="00C10C67">
        <w:trPr>
          <w:trHeight w:val="340"/>
          <w:tblHeader/>
          <w:jc w:val="center"/>
        </w:trPr>
        <w:tc>
          <w:tcPr>
            <w:tcW w:w="403" w:type="dxa"/>
            <w:vMerge/>
            <w:vAlign w:val="center"/>
          </w:tcPr>
          <w:p w:rsidR="00DA307B" w:rsidRPr="001E1FBE" w:rsidRDefault="00DA307B" w:rsidP="00C10C67">
            <w:pPr>
              <w:jc w:val="center"/>
              <w:rPr>
                <w:b/>
                <w:color w:val="auto"/>
                <w:sz w:val="21"/>
                <w:szCs w:val="21"/>
              </w:rPr>
            </w:pPr>
          </w:p>
        </w:tc>
        <w:tc>
          <w:tcPr>
            <w:tcW w:w="1015" w:type="dxa"/>
            <w:vMerge/>
            <w:vAlign w:val="center"/>
          </w:tcPr>
          <w:p w:rsidR="00DA307B" w:rsidRPr="001E1FBE" w:rsidRDefault="00DA307B" w:rsidP="00C10C67">
            <w:pPr>
              <w:jc w:val="center"/>
              <w:rPr>
                <w:b/>
                <w:color w:val="auto"/>
                <w:sz w:val="21"/>
                <w:szCs w:val="21"/>
              </w:rPr>
            </w:pPr>
          </w:p>
        </w:tc>
        <w:tc>
          <w:tcPr>
            <w:tcW w:w="3685" w:type="dxa"/>
            <w:vAlign w:val="center"/>
          </w:tcPr>
          <w:p w:rsidR="00DA307B" w:rsidRPr="001E1FBE" w:rsidRDefault="00DA307B" w:rsidP="00C10C67">
            <w:pPr>
              <w:jc w:val="center"/>
              <w:rPr>
                <w:b/>
                <w:color w:val="auto"/>
                <w:sz w:val="21"/>
                <w:szCs w:val="21"/>
              </w:rPr>
            </w:pPr>
            <w:r w:rsidRPr="001E1FBE">
              <w:rPr>
                <w:b/>
                <w:color w:val="auto"/>
                <w:sz w:val="21"/>
                <w:szCs w:val="21"/>
              </w:rPr>
              <w:t>环评报告要求</w:t>
            </w:r>
          </w:p>
        </w:tc>
        <w:tc>
          <w:tcPr>
            <w:tcW w:w="4111" w:type="dxa"/>
            <w:vAlign w:val="center"/>
          </w:tcPr>
          <w:p w:rsidR="00DA307B" w:rsidRPr="001E1FBE" w:rsidRDefault="00DA307B" w:rsidP="00C10C67">
            <w:pPr>
              <w:jc w:val="center"/>
              <w:rPr>
                <w:b/>
                <w:color w:val="auto"/>
                <w:sz w:val="21"/>
                <w:szCs w:val="21"/>
              </w:rPr>
            </w:pPr>
            <w:r w:rsidRPr="001E1FBE">
              <w:rPr>
                <w:b/>
                <w:color w:val="auto"/>
                <w:sz w:val="21"/>
                <w:szCs w:val="21"/>
              </w:rPr>
              <w:t>环评</w:t>
            </w:r>
            <w:r w:rsidR="002E4342" w:rsidRPr="001E1FBE">
              <w:rPr>
                <w:b/>
                <w:color w:val="auto"/>
                <w:sz w:val="21"/>
                <w:szCs w:val="21"/>
              </w:rPr>
              <w:t>批复</w:t>
            </w:r>
            <w:r w:rsidRPr="001E1FBE">
              <w:rPr>
                <w:b/>
                <w:color w:val="auto"/>
                <w:sz w:val="21"/>
                <w:szCs w:val="21"/>
              </w:rPr>
              <w:t>要求</w:t>
            </w:r>
          </w:p>
        </w:tc>
        <w:tc>
          <w:tcPr>
            <w:tcW w:w="3686" w:type="dxa"/>
            <w:vAlign w:val="center"/>
          </w:tcPr>
          <w:p w:rsidR="00DA307B" w:rsidRPr="001E1FBE" w:rsidRDefault="00DA307B" w:rsidP="00C10C67">
            <w:pPr>
              <w:jc w:val="center"/>
              <w:rPr>
                <w:b/>
                <w:color w:val="auto"/>
                <w:sz w:val="21"/>
                <w:szCs w:val="21"/>
              </w:rPr>
            </w:pPr>
            <w:r w:rsidRPr="001E1FBE">
              <w:rPr>
                <w:b/>
                <w:color w:val="auto"/>
                <w:sz w:val="21"/>
                <w:szCs w:val="21"/>
              </w:rPr>
              <w:t>实际</w:t>
            </w:r>
            <w:r w:rsidR="00CB14DC" w:rsidRPr="001E1FBE">
              <w:rPr>
                <w:b/>
                <w:color w:val="auto"/>
                <w:sz w:val="21"/>
                <w:szCs w:val="21"/>
              </w:rPr>
              <w:t>落实</w:t>
            </w:r>
            <w:r w:rsidRPr="001E1FBE">
              <w:rPr>
                <w:b/>
                <w:color w:val="auto"/>
                <w:sz w:val="21"/>
                <w:szCs w:val="21"/>
              </w:rPr>
              <w:t>情况</w:t>
            </w:r>
          </w:p>
        </w:tc>
        <w:tc>
          <w:tcPr>
            <w:tcW w:w="1058" w:type="dxa"/>
            <w:vMerge/>
            <w:vAlign w:val="center"/>
          </w:tcPr>
          <w:p w:rsidR="00DA307B" w:rsidRPr="001E1FBE" w:rsidRDefault="00DA307B" w:rsidP="00C10C67">
            <w:pPr>
              <w:jc w:val="center"/>
              <w:rPr>
                <w:b/>
                <w:color w:val="auto"/>
                <w:sz w:val="21"/>
                <w:szCs w:val="21"/>
              </w:rPr>
            </w:pPr>
          </w:p>
        </w:tc>
      </w:tr>
      <w:tr w:rsidR="00DA5C79" w:rsidRPr="001E1FBE" w:rsidTr="00C10C67">
        <w:trPr>
          <w:trHeight w:val="340"/>
          <w:jc w:val="center"/>
        </w:trPr>
        <w:tc>
          <w:tcPr>
            <w:tcW w:w="403" w:type="dxa"/>
            <w:vAlign w:val="center"/>
          </w:tcPr>
          <w:p w:rsidR="00DA5C79" w:rsidRPr="001E1FBE" w:rsidRDefault="00DA5C79" w:rsidP="00C10C67">
            <w:pPr>
              <w:jc w:val="center"/>
              <w:rPr>
                <w:color w:val="auto"/>
                <w:sz w:val="21"/>
                <w:szCs w:val="21"/>
              </w:rPr>
            </w:pPr>
            <w:r w:rsidRPr="001E1FBE">
              <w:rPr>
                <w:color w:val="auto"/>
                <w:sz w:val="21"/>
                <w:szCs w:val="21"/>
              </w:rPr>
              <w:t>1</w:t>
            </w:r>
          </w:p>
        </w:tc>
        <w:tc>
          <w:tcPr>
            <w:tcW w:w="1015" w:type="dxa"/>
            <w:vAlign w:val="center"/>
          </w:tcPr>
          <w:p w:rsidR="00DA5C79" w:rsidRPr="001E1FBE" w:rsidRDefault="00DA5C79" w:rsidP="00C10C67">
            <w:pPr>
              <w:jc w:val="center"/>
              <w:rPr>
                <w:color w:val="auto"/>
                <w:sz w:val="21"/>
                <w:szCs w:val="21"/>
              </w:rPr>
            </w:pPr>
            <w:r w:rsidRPr="001E1FBE">
              <w:rPr>
                <w:color w:val="auto"/>
                <w:sz w:val="21"/>
                <w:szCs w:val="21"/>
              </w:rPr>
              <w:t>废水</w:t>
            </w:r>
          </w:p>
        </w:tc>
        <w:tc>
          <w:tcPr>
            <w:tcW w:w="3685" w:type="dxa"/>
            <w:vAlign w:val="center"/>
          </w:tcPr>
          <w:p w:rsidR="00DA5C79" w:rsidRPr="001E1FBE" w:rsidRDefault="00DA5C79" w:rsidP="007C068A">
            <w:pPr>
              <w:jc w:val="left"/>
              <w:rPr>
                <w:color w:val="auto"/>
                <w:sz w:val="21"/>
                <w:szCs w:val="21"/>
              </w:rPr>
            </w:pPr>
            <w:r w:rsidRPr="001E1FBE">
              <w:rPr>
                <w:color w:val="auto"/>
                <w:sz w:val="21"/>
                <w:szCs w:val="21"/>
              </w:rPr>
              <w:t>项目职工生活污水依托所在园区化粪池</w:t>
            </w:r>
            <w:r>
              <w:rPr>
                <w:rFonts w:hint="eastAsia"/>
                <w:color w:val="auto"/>
                <w:sz w:val="21"/>
                <w:szCs w:val="21"/>
              </w:rPr>
              <w:t>处理达到</w:t>
            </w:r>
            <w:r w:rsidRPr="0058178D">
              <w:rPr>
                <w:rFonts w:hint="eastAsia"/>
                <w:color w:val="auto"/>
                <w:sz w:val="21"/>
                <w:szCs w:val="21"/>
              </w:rPr>
              <w:t>《厦门市水污染物排放标准》（</w:t>
            </w:r>
            <w:r w:rsidRPr="0058178D">
              <w:rPr>
                <w:rFonts w:hint="eastAsia"/>
                <w:color w:val="auto"/>
                <w:sz w:val="21"/>
                <w:szCs w:val="21"/>
              </w:rPr>
              <w:t>DB35/322-2018</w:t>
            </w:r>
            <w:r w:rsidRPr="0058178D">
              <w:rPr>
                <w:rFonts w:hint="eastAsia"/>
                <w:color w:val="auto"/>
                <w:sz w:val="21"/>
                <w:szCs w:val="21"/>
              </w:rPr>
              <w:t>）中规定执行的</w:t>
            </w:r>
            <w:r w:rsidRPr="0058178D">
              <w:rPr>
                <w:rFonts w:hint="eastAsia"/>
                <w:color w:val="auto"/>
                <w:sz w:val="21"/>
                <w:szCs w:val="21"/>
              </w:rPr>
              <w:t>GB/T31962-2015</w:t>
            </w:r>
            <w:r w:rsidRPr="0058178D">
              <w:rPr>
                <w:rFonts w:hint="eastAsia"/>
                <w:color w:val="auto"/>
                <w:sz w:val="21"/>
                <w:szCs w:val="21"/>
              </w:rPr>
              <w:t>《污水排入城镇下水道水质标准》表</w:t>
            </w:r>
            <w:r w:rsidRPr="0058178D">
              <w:rPr>
                <w:rFonts w:hint="eastAsia"/>
                <w:color w:val="auto"/>
                <w:sz w:val="21"/>
                <w:szCs w:val="21"/>
              </w:rPr>
              <w:t>1</w:t>
            </w:r>
            <w:r w:rsidRPr="0058178D">
              <w:rPr>
                <w:rFonts w:hint="eastAsia"/>
                <w:color w:val="auto"/>
                <w:sz w:val="21"/>
                <w:szCs w:val="21"/>
              </w:rPr>
              <w:t>中</w:t>
            </w:r>
            <w:r w:rsidRPr="0058178D">
              <w:rPr>
                <w:rFonts w:hint="eastAsia"/>
                <w:color w:val="auto"/>
                <w:sz w:val="21"/>
                <w:szCs w:val="21"/>
              </w:rPr>
              <w:t>B</w:t>
            </w:r>
            <w:r w:rsidRPr="0058178D">
              <w:rPr>
                <w:rFonts w:hint="eastAsia"/>
                <w:color w:val="auto"/>
                <w:sz w:val="21"/>
                <w:szCs w:val="21"/>
              </w:rPr>
              <w:t>级标准</w:t>
            </w:r>
            <w:r>
              <w:rPr>
                <w:rFonts w:hint="eastAsia"/>
                <w:color w:val="auto"/>
                <w:sz w:val="21"/>
                <w:szCs w:val="21"/>
              </w:rPr>
              <w:t>后排入翔安</w:t>
            </w:r>
            <w:r w:rsidR="00080FC9">
              <w:rPr>
                <w:rFonts w:hint="eastAsia"/>
                <w:color w:val="auto"/>
                <w:sz w:val="21"/>
                <w:szCs w:val="21"/>
              </w:rPr>
              <w:t>污水处理</w:t>
            </w:r>
            <w:r>
              <w:rPr>
                <w:rFonts w:hint="eastAsia"/>
                <w:color w:val="auto"/>
                <w:sz w:val="21"/>
                <w:szCs w:val="21"/>
              </w:rPr>
              <w:t>厂；实验</w:t>
            </w:r>
            <w:r w:rsidRPr="0058178D">
              <w:rPr>
                <w:rFonts w:hint="eastAsia"/>
                <w:color w:val="auto"/>
                <w:sz w:val="21"/>
                <w:szCs w:val="21"/>
              </w:rPr>
              <w:t>废水经</w:t>
            </w:r>
            <w:r>
              <w:rPr>
                <w:rFonts w:hint="eastAsia"/>
                <w:color w:val="auto"/>
                <w:sz w:val="21"/>
                <w:szCs w:val="21"/>
              </w:rPr>
              <w:t>污水处理站</w:t>
            </w:r>
            <w:r w:rsidRPr="0058178D">
              <w:rPr>
                <w:rFonts w:hint="eastAsia"/>
                <w:color w:val="auto"/>
                <w:sz w:val="21"/>
                <w:szCs w:val="21"/>
              </w:rPr>
              <w:t>处理达</w:t>
            </w:r>
            <w:r>
              <w:rPr>
                <w:rFonts w:hint="eastAsia"/>
                <w:color w:val="auto"/>
                <w:sz w:val="21"/>
                <w:szCs w:val="21"/>
              </w:rPr>
              <w:t>到</w:t>
            </w:r>
            <w:r w:rsidRPr="005B318B">
              <w:rPr>
                <w:rFonts w:hint="eastAsia"/>
                <w:color w:val="auto"/>
                <w:sz w:val="21"/>
                <w:szCs w:val="21"/>
              </w:rPr>
              <w:t>《医疗机构水污染物排放标准》</w:t>
            </w:r>
            <w:r w:rsidRPr="005B318B">
              <w:rPr>
                <w:rFonts w:hint="eastAsia"/>
                <w:color w:val="auto"/>
                <w:sz w:val="21"/>
                <w:szCs w:val="21"/>
              </w:rPr>
              <w:t>(GB18466-2005)</w:t>
            </w:r>
            <w:r w:rsidRPr="005B318B">
              <w:rPr>
                <w:rFonts w:hint="eastAsia"/>
                <w:color w:val="auto"/>
                <w:sz w:val="21"/>
                <w:szCs w:val="21"/>
              </w:rPr>
              <w:t>表</w:t>
            </w:r>
            <w:r w:rsidRPr="005B318B">
              <w:rPr>
                <w:rFonts w:hint="eastAsia"/>
                <w:color w:val="auto"/>
                <w:sz w:val="21"/>
                <w:szCs w:val="21"/>
              </w:rPr>
              <w:t xml:space="preserve">2 </w:t>
            </w:r>
            <w:r w:rsidRPr="005B318B">
              <w:rPr>
                <w:rFonts w:hint="eastAsia"/>
                <w:color w:val="auto"/>
                <w:sz w:val="21"/>
                <w:szCs w:val="21"/>
              </w:rPr>
              <w:t>预处理标准及《污水排入城镇下水道水质标准》</w:t>
            </w:r>
            <w:r w:rsidRPr="005B318B">
              <w:rPr>
                <w:rFonts w:hint="eastAsia"/>
                <w:color w:val="auto"/>
                <w:sz w:val="21"/>
                <w:szCs w:val="21"/>
              </w:rPr>
              <w:t>(GB/T31962-2015)</w:t>
            </w:r>
            <w:r w:rsidRPr="005B318B">
              <w:rPr>
                <w:rFonts w:hint="eastAsia"/>
                <w:color w:val="auto"/>
                <w:sz w:val="21"/>
                <w:szCs w:val="21"/>
              </w:rPr>
              <w:t>表</w:t>
            </w:r>
            <w:r w:rsidRPr="005B318B">
              <w:rPr>
                <w:rFonts w:hint="eastAsia"/>
                <w:color w:val="auto"/>
                <w:sz w:val="21"/>
                <w:szCs w:val="21"/>
              </w:rPr>
              <w:t xml:space="preserve">1 </w:t>
            </w:r>
            <w:r w:rsidRPr="005B318B">
              <w:rPr>
                <w:rFonts w:hint="eastAsia"/>
                <w:color w:val="auto"/>
                <w:sz w:val="21"/>
                <w:szCs w:val="21"/>
              </w:rPr>
              <w:t>中的</w:t>
            </w:r>
            <w:r w:rsidRPr="005B318B">
              <w:rPr>
                <w:rFonts w:hint="eastAsia"/>
                <w:color w:val="auto"/>
                <w:sz w:val="21"/>
                <w:szCs w:val="21"/>
              </w:rPr>
              <w:t>B</w:t>
            </w:r>
            <w:r w:rsidRPr="005B318B">
              <w:rPr>
                <w:rFonts w:hint="eastAsia"/>
                <w:color w:val="auto"/>
                <w:sz w:val="21"/>
                <w:szCs w:val="21"/>
              </w:rPr>
              <w:t>级标准</w:t>
            </w:r>
            <w:r w:rsidRPr="005B318B">
              <w:rPr>
                <w:rFonts w:hint="eastAsia"/>
                <w:color w:val="auto"/>
                <w:sz w:val="21"/>
                <w:szCs w:val="21"/>
              </w:rPr>
              <w:t>(</w:t>
            </w:r>
            <w:r w:rsidRPr="005B318B">
              <w:rPr>
                <w:rFonts w:hint="eastAsia"/>
                <w:color w:val="auto"/>
                <w:sz w:val="21"/>
                <w:szCs w:val="21"/>
              </w:rPr>
              <w:t>氨氮：</w:t>
            </w:r>
            <w:r w:rsidRPr="005B318B">
              <w:rPr>
                <w:rFonts w:hint="eastAsia"/>
                <w:color w:val="auto"/>
                <w:sz w:val="21"/>
                <w:szCs w:val="21"/>
              </w:rPr>
              <w:t>45mg/L)</w:t>
            </w:r>
            <w:r w:rsidRPr="0058178D">
              <w:rPr>
                <w:rFonts w:hint="eastAsia"/>
                <w:color w:val="auto"/>
                <w:sz w:val="21"/>
                <w:szCs w:val="21"/>
              </w:rPr>
              <w:t>后排入市政污水管网</w:t>
            </w:r>
            <w:r>
              <w:rPr>
                <w:rFonts w:hint="eastAsia"/>
                <w:color w:val="auto"/>
                <w:sz w:val="21"/>
                <w:szCs w:val="21"/>
              </w:rPr>
              <w:t>进</w:t>
            </w:r>
            <w:r w:rsidRPr="0058178D">
              <w:rPr>
                <w:rFonts w:hint="eastAsia"/>
                <w:color w:val="auto"/>
                <w:sz w:val="21"/>
                <w:szCs w:val="21"/>
              </w:rPr>
              <w:t>入翔安</w:t>
            </w:r>
            <w:r w:rsidR="00A23229">
              <w:rPr>
                <w:rFonts w:hint="eastAsia"/>
                <w:color w:val="auto"/>
                <w:sz w:val="21"/>
                <w:szCs w:val="21"/>
              </w:rPr>
              <w:t>污水处理</w:t>
            </w:r>
            <w:r w:rsidRPr="0058178D">
              <w:rPr>
                <w:rFonts w:hint="eastAsia"/>
                <w:color w:val="auto"/>
                <w:sz w:val="21"/>
                <w:szCs w:val="21"/>
              </w:rPr>
              <w:t>厂</w:t>
            </w:r>
          </w:p>
        </w:tc>
        <w:tc>
          <w:tcPr>
            <w:tcW w:w="4111" w:type="dxa"/>
            <w:vMerge w:val="restart"/>
            <w:vAlign w:val="center"/>
          </w:tcPr>
          <w:p w:rsidR="00DA5C79" w:rsidRPr="001E1FBE" w:rsidRDefault="00DA5C79" w:rsidP="00C10C67">
            <w:pPr>
              <w:jc w:val="center"/>
              <w:rPr>
                <w:color w:val="auto"/>
                <w:sz w:val="21"/>
                <w:szCs w:val="21"/>
              </w:rPr>
            </w:pPr>
            <w:r w:rsidRPr="00DA5C79">
              <w:rPr>
                <w:rFonts w:hint="eastAsia"/>
                <w:color w:val="auto"/>
                <w:sz w:val="21"/>
                <w:szCs w:val="21"/>
              </w:rPr>
              <w:t>应当严格落实报告表提出的防治污染和防止生态破坏的措施</w:t>
            </w:r>
            <w:r w:rsidRPr="00DA5C79">
              <w:rPr>
                <w:rFonts w:hint="eastAsia"/>
                <w:color w:val="auto"/>
                <w:sz w:val="21"/>
                <w:szCs w:val="21"/>
              </w:rPr>
              <w:t>,</w:t>
            </w:r>
            <w:r w:rsidRPr="00DA5C79">
              <w:rPr>
                <w:rFonts w:hint="eastAsia"/>
                <w:color w:val="auto"/>
                <w:sz w:val="21"/>
                <w:szCs w:val="21"/>
              </w:rPr>
              <w:t>严格执行配套建设的环保设施与主体工程同时设计、同时施工、同时投产的环保“三同时”制度。项目竣工后，应按规定开展环境保护验收。经验收合格后，项目方可正式投入生产或者使用</w:t>
            </w:r>
          </w:p>
          <w:p w:rsidR="00DA5C79" w:rsidRPr="002D260A" w:rsidRDefault="00DA5C79" w:rsidP="00C10C67">
            <w:pPr>
              <w:jc w:val="center"/>
              <w:rPr>
                <w:color w:val="auto"/>
                <w:sz w:val="21"/>
                <w:szCs w:val="21"/>
                <w:lang w:val="en-GB"/>
              </w:rPr>
            </w:pPr>
          </w:p>
        </w:tc>
        <w:tc>
          <w:tcPr>
            <w:tcW w:w="3686" w:type="dxa"/>
            <w:vAlign w:val="center"/>
          </w:tcPr>
          <w:p w:rsidR="00DA5C79" w:rsidRPr="00BE5BEF" w:rsidRDefault="00DA5C79" w:rsidP="007C068A">
            <w:pPr>
              <w:jc w:val="left"/>
              <w:rPr>
                <w:color w:val="auto"/>
              </w:rPr>
            </w:pPr>
            <w:r w:rsidRPr="001E1FBE">
              <w:rPr>
                <w:color w:val="auto"/>
                <w:sz w:val="21"/>
                <w:szCs w:val="21"/>
              </w:rPr>
              <w:t>生活污水经过厂区现有化粪池处理后，经市政污水管网纳入</w:t>
            </w:r>
            <w:r>
              <w:rPr>
                <w:rFonts w:hint="eastAsia"/>
                <w:color w:val="auto"/>
                <w:sz w:val="21"/>
                <w:szCs w:val="21"/>
              </w:rPr>
              <w:t>翔安</w:t>
            </w:r>
            <w:r w:rsidRPr="001E1FBE">
              <w:rPr>
                <w:color w:val="auto"/>
                <w:sz w:val="21"/>
                <w:szCs w:val="21"/>
              </w:rPr>
              <w:t>水质净化厂进行处理</w:t>
            </w:r>
            <w:r>
              <w:rPr>
                <w:rFonts w:hint="eastAsia"/>
                <w:color w:val="auto"/>
                <w:sz w:val="21"/>
                <w:szCs w:val="21"/>
              </w:rPr>
              <w:t>；</w:t>
            </w:r>
            <w:r w:rsidR="002D260A">
              <w:rPr>
                <w:rFonts w:hint="eastAsia"/>
                <w:color w:val="auto"/>
                <w:sz w:val="21"/>
                <w:szCs w:val="21"/>
              </w:rPr>
              <w:t>实验</w:t>
            </w:r>
            <w:r>
              <w:rPr>
                <w:rFonts w:hint="eastAsia"/>
                <w:color w:val="auto"/>
                <w:sz w:val="21"/>
                <w:szCs w:val="21"/>
              </w:rPr>
              <w:t>废水</w:t>
            </w:r>
            <w:r w:rsidRPr="0058178D">
              <w:rPr>
                <w:rFonts w:hint="eastAsia"/>
                <w:color w:val="auto"/>
                <w:sz w:val="21"/>
                <w:szCs w:val="21"/>
              </w:rPr>
              <w:t>经</w:t>
            </w:r>
            <w:r w:rsidR="002D260A">
              <w:rPr>
                <w:rFonts w:hint="eastAsia"/>
                <w:color w:val="auto"/>
                <w:sz w:val="21"/>
                <w:szCs w:val="21"/>
              </w:rPr>
              <w:t>污水处理站</w:t>
            </w:r>
            <w:r w:rsidRPr="0058178D">
              <w:rPr>
                <w:rFonts w:hint="eastAsia"/>
                <w:color w:val="auto"/>
                <w:sz w:val="21"/>
                <w:szCs w:val="21"/>
              </w:rPr>
              <w:t>处理</w:t>
            </w:r>
            <w:r>
              <w:rPr>
                <w:rFonts w:hint="eastAsia"/>
                <w:color w:val="auto"/>
                <w:sz w:val="21"/>
                <w:szCs w:val="21"/>
              </w:rPr>
              <w:t>后</w:t>
            </w:r>
            <w:r w:rsidRPr="001E1FBE">
              <w:rPr>
                <w:color w:val="auto"/>
                <w:sz w:val="21"/>
                <w:szCs w:val="21"/>
              </w:rPr>
              <w:t>经市政污水管网纳入</w:t>
            </w:r>
            <w:r>
              <w:rPr>
                <w:rFonts w:hint="eastAsia"/>
                <w:color w:val="auto"/>
                <w:sz w:val="21"/>
                <w:szCs w:val="21"/>
              </w:rPr>
              <w:t>翔安</w:t>
            </w:r>
            <w:r w:rsidRPr="001E1FBE">
              <w:rPr>
                <w:color w:val="auto"/>
                <w:sz w:val="21"/>
                <w:szCs w:val="21"/>
              </w:rPr>
              <w:t>水质净化厂进行处理</w:t>
            </w:r>
            <w:r w:rsidR="00BE5BEF">
              <w:rPr>
                <w:color w:val="auto"/>
                <w:sz w:val="21"/>
                <w:szCs w:val="21"/>
              </w:rPr>
              <w:t>。经监测，实验废水</w:t>
            </w:r>
            <w:r w:rsidR="00BE5BEF" w:rsidRPr="00BE5BEF">
              <w:rPr>
                <w:color w:val="auto"/>
                <w:sz w:val="21"/>
                <w:szCs w:val="21"/>
              </w:rPr>
              <w:t>pH</w:t>
            </w:r>
            <w:r w:rsidR="00BE5BEF" w:rsidRPr="00BE5BEF">
              <w:rPr>
                <w:rFonts w:hint="eastAsia"/>
                <w:color w:val="auto"/>
                <w:sz w:val="21"/>
                <w:szCs w:val="21"/>
              </w:rPr>
              <w:t>、悬浮物、化学需氧量、五日生化需氧量、氨氮、粪大肠菌群数的出水浓度均可满足《医疗机构水污染物排放标准》</w:t>
            </w:r>
            <w:r w:rsidR="00BE5BEF" w:rsidRPr="00BE5BEF">
              <w:rPr>
                <w:rFonts w:hint="eastAsia"/>
                <w:color w:val="auto"/>
                <w:sz w:val="21"/>
                <w:szCs w:val="21"/>
              </w:rPr>
              <w:t>(GB18466-2005)</w:t>
            </w:r>
            <w:r w:rsidR="00BE5BEF" w:rsidRPr="00BE5BEF">
              <w:rPr>
                <w:rFonts w:hint="eastAsia"/>
                <w:color w:val="auto"/>
                <w:sz w:val="21"/>
                <w:szCs w:val="21"/>
              </w:rPr>
              <w:t>表</w:t>
            </w:r>
            <w:r w:rsidR="00BE5BEF" w:rsidRPr="00BE5BEF">
              <w:rPr>
                <w:rFonts w:hint="eastAsia"/>
                <w:color w:val="auto"/>
                <w:sz w:val="21"/>
                <w:szCs w:val="21"/>
              </w:rPr>
              <w:t xml:space="preserve">2 </w:t>
            </w:r>
            <w:r w:rsidR="00BE5BEF" w:rsidRPr="00BE5BEF">
              <w:rPr>
                <w:rFonts w:hint="eastAsia"/>
                <w:color w:val="auto"/>
                <w:sz w:val="21"/>
                <w:szCs w:val="21"/>
              </w:rPr>
              <w:t>预处理标准及《污水排入城镇下水道水质标准》</w:t>
            </w:r>
            <w:r w:rsidR="00BE5BEF" w:rsidRPr="00BE5BEF">
              <w:rPr>
                <w:rFonts w:hint="eastAsia"/>
                <w:color w:val="auto"/>
                <w:sz w:val="21"/>
                <w:szCs w:val="21"/>
              </w:rPr>
              <w:t>(GB/T31962-2015)</w:t>
            </w:r>
            <w:r w:rsidR="00BE5BEF" w:rsidRPr="00BE5BEF">
              <w:rPr>
                <w:rFonts w:hint="eastAsia"/>
                <w:color w:val="auto"/>
                <w:sz w:val="21"/>
                <w:szCs w:val="21"/>
              </w:rPr>
              <w:t>表</w:t>
            </w:r>
            <w:r w:rsidR="00BE5BEF" w:rsidRPr="00BE5BEF">
              <w:rPr>
                <w:rFonts w:hint="eastAsia"/>
                <w:color w:val="auto"/>
                <w:sz w:val="21"/>
                <w:szCs w:val="21"/>
              </w:rPr>
              <w:t xml:space="preserve">1 </w:t>
            </w:r>
            <w:r w:rsidR="00BE5BEF" w:rsidRPr="00BE5BEF">
              <w:rPr>
                <w:rFonts w:hint="eastAsia"/>
                <w:color w:val="auto"/>
                <w:sz w:val="21"/>
                <w:szCs w:val="21"/>
              </w:rPr>
              <w:t>中的</w:t>
            </w:r>
            <w:r w:rsidR="00BE5BEF" w:rsidRPr="00BE5BEF">
              <w:rPr>
                <w:rFonts w:hint="eastAsia"/>
                <w:color w:val="auto"/>
                <w:sz w:val="21"/>
                <w:szCs w:val="21"/>
              </w:rPr>
              <w:t>B</w:t>
            </w:r>
            <w:r w:rsidR="00BE5BEF" w:rsidRPr="00BE5BEF">
              <w:rPr>
                <w:rFonts w:hint="eastAsia"/>
                <w:color w:val="auto"/>
                <w:sz w:val="21"/>
                <w:szCs w:val="21"/>
              </w:rPr>
              <w:t>级标准</w:t>
            </w:r>
            <w:r w:rsidR="00BE5BEF" w:rsidRPr="00BE5BEF">
              <w:rPr>
                <w:rFonts w:hint="eastAsia"/>
                <w:color w:val="auto"/>
                <w:sz w:val="21"/>
                <w:szCs w:val="21"/>
              </w:rPr>
              <w:t>(</w:t>
            </w:r>
            <w:r w:rsidR="00BE5BEF" w:rsidRPr="00BE5BEF">
              <w:rPr>
                <w:rFonts w:hint="eastAsia"/>
                <w:color w:val="auto"/>
                <w:sz w:val="21"/>
                <w:szCs w:val="21"/>
              </w:rPr>
              <w:t>氨氮：</w:t>
            </w:r>
            <w:r w:rsidR="00BE5BEF" w:rsidRPr="00BE5BEF">
              <w:rPr>
                <w:rFonts w:hint="eastAsia"/>
                <w:color w:val="auto"/>
                <w:sz w:val="21"/>
                <w:szCs w:val="21"/>
              </w:rPr>
              <w:t>45mg/L)</w:t>
            </w:r>
            <w:r w:rsidR="00BE5BEF" w:rsidRPr="00BE5BEF">
              <w:rPr>
                <w:rFonts w:hint="eastAsia"/>
                <w:color w:val="auto"/>
                <w:sz w:val="21"/>
                <w:szCs w:val="21"/>
              </w:rPr>
              <w:t>。</w:t>
            </w:r>
          </w:p>
        </w:tc>
        <w:tc>
          <w:tcPr>
            <w:tcW w:w="1058" w:type="dxa"/>
            <w:vAlign w:val="center"/>
          </w:tcPr>
          <w:p w:rsidR="00DA5C79" w:rsidRPr="001E1FBE" w:rsidRDefault="00DA5C79" w:rsidP="00C10C67">
            <w:pPr>
              <w:jc w:val="center"/>
              <w:rPr>
                <w:color w:val="auto"/>
                <w:sz w:val="21"/>
                <w:szCs w:val="21"/>
              </w:rPr>
            </w:pPr>
            <w:r w:rsidRPr="001E1FBE">
              <w:rPr>
                <w:color w:val="auto"/>
                <w:sz w:val="21"/>
                <w:szCs w:val="21"/>
              </w:rPr>
              <w:t>是</w:t>
            </w:r>
          </w:p>
        </w:tc>
      </w:tr>
      <w:tr w:rsidR="00DA5C79" w:rsidRPr="001E1FBE" w:rsidTr="00C10C67">
        <w:trPr>
          <w:trHeight w:val="340"/>
          <w:jc w:val="center"/>
        </w:trPr>
        <w:tc>
          <w:tcPr>
            <w:tcW w:w="403" w:type="dxa"/>
            <w:vAlign w:val="center"/>
          </w:tcPr>
          <w:p w:rsidR="00DA5C79" w:rsidRPr="001E1FBE" w:rsidRDefault="00DA5C79" w:rsidP="00C10C67">
            <w:pPr>
              <w:jc w:val="center"/>
              <w:rPr>
                <w:color w:val="auto"/>
                <w:sz w:val="21"/>
                <w:szCs w:val="21"/>
              </w:rPr>
            </w:pPr>
            <w:r w:rsidRPr="001E1FBE">
              <w:rPr>
                <w:color w:val="auto"/>
                <w:sz w:val="21"/>
                <w:szCs w:val="21"/>
              </w:rPr>
              <w:t>2</w:t>
            </w:r>
          </w:p>
        </w:tc>
        <w:tc>
          <w:tcPr>
            <w:tcW w:w="1015" w:type="dxa"/>
            <w:vAlign w:val="center"/>
          </w:tcPr>
          <w:p w:rsidR="00DA5C79" w:rsidRPr="001E1FBE" w:rsidRDefault="00DA5C79" w:rsidP="00C10C67">
            <w:pPr>
              <w:jc w:val="center"/>
              <w:rPr>
                <w:color w:val="auto"/>
                <w:sz w:val="21"/>
                <w:szCs w:val="21"/>
              </w:rPr>
            </w:pPr>
            <w:r w:rsidRPr="001E1FBE">
              <w:rPr>
                <w:color w:val="auto"/>
                <w:sz w:val="21"/>
                <w:szCs w:val="21"/>
              </w:rPr>
              <w:t>废气</w:t>
            </w:r>
          </w:p>
        </w:tc>
        <w:tc>
          <w:tcPr>
            <w:tcW w:w="3685" w:type="dxa"/>
            <w:vAlign w:val="center"/>
          </w:tcPr>
          <w:p w:rsidR="00DA5C79" w:rsidRPr="001E1FBE" w:rsidRDefault="002D260A" w:rsidP="007C068A">
            <w:pPr>
              <w:autoSpaceDE w:val="0"/>
              <w:autoSpaceDN w:val="0"/>
              <w:adjustRightInd w:val="0"/>
              <w:jc w:val="left"/>
              <w:rPr>
                <w:color w:val="auto"/>
                <w:sz w:val="21"/>
                <w:szCs w:val="21"/>
              </w:rPr>
            </w:pPr>
            <w:r w:rsidRPr="002D260A">
              <w:rPr>
                <w:rFonts w:hint="eastAsia"/>
                <w:color w:val="auto"/>
                <w:sz w:val="21"/>
                <w:szCs w:val="21"/>
              </w:rPr>
              <w:t>实验室密闭，有机废气经通风柜收集进入活性炭吸附装置处理后通过</w:t>
            </w:r>
            <w:r w:rsidRPr="002D260A">
              <w:rPr>
                <w:rFonts w:hint="eastAsia"/>
                <w:color w:val="auto"/>
                <w:sz w:val="21"/>
                <w:szCs w:val="21"/>
              </w:rPr>
              <w:t>1</w:t>
            </w:r>
            <w:r w:rsidRPr="002D260A">
              <w:rPr>
                <w:rFonts w:hint="eastAsia"/>
                <w:color w:val="auto"/>
                <w:sz w:val="21"/>
                <w:szCs w:val="21"/>
              </w:rPr>
              <w:t>根</w:t>
            </w:r>
            <w:r w:rsidR="007C068A">
              <w:rPr>
                <w:rFonts w:hint="eastAsia"/>
                <w:color w:val="auto"/>
                <w:sz w:val="21"/>
                <w:szCs w:val="21"/>
              </w:rPr>
              <w:t>15</w:t>
            </w:r>
            <w:r w:rsidRPr="002D260A">
              <w:rPr>
                <w:rFonts w:hint="eastAsia"/>
                <w:color w:val="auto"/>
                <w:sz w:val="21"/>
                <w:szCs w:val="21"/>
              </w:rPr>
              <w:t xml:space="preserve">m </w:t>
            </w:r>
            <w:r w:rsidRPr="002D260A">
              <w:rPr>
                <w:rFonts w:hint="eastAsia"/>
                <w:color w:val="auto"/>
                <w:sz w:val="21"/>
                <w:szCs w:val="21"/>
              </w:rPr>
              <w:t>高排气筒排放</w:t>
            </w:r>
            <w:r w:rsidR="00DA5C79">
              <w:rPr>
                <w:rFonts w:hint="eastAsia"/>
                <w:color w:val="auto"/>
                <w:sz w:val="21"/>
                <w:szCs w:val="21"/>
              </w:rPr>
              <w:t>，确保</w:t>
            </w:r>
            <w:r w:rsidR="008A45AF">
              <w:rPr>
                <w:rFonts w:hint="eastAsia"/>
                <w:color w:val="auto"/>
                <w:sz w:val="21"/>
                <w:szCs w:val="21"/>
              </w:rPr>
              <w:t>二甲苯、非甲烷总烃</w:t>
            </w:r>
            <w:r w:rsidR="00DA5C79">
              <w:rPr>
                <w:rFonts w:hint="eastAsia"/>
                <w:color w:val="auto"/>
                <w:sz w:val="21"/>
                <w:szCs w:val="21"/>
              </w:rPr>
              <w:t>排放满足</w:t>
            </w:r>
            <w:r w:rsidR="00DA5C79" w:rsidRPr="001E1FBE">
              <w:rPr>
                <w:color w:val="auto"/>
                <w:sz w:val="21"/>
                <w:szCs w:val="21"/>
              </w:rPr>
              <w:t>《厦门市大气污染物排放标准》（</w:t>
            </w:r>
            <w:r w:rsidR="00DA5C79" w:rsidRPr="001E1FBE">
              <w:rPr>
                <w:color w:val="auto"/>
                <w:sz w:val="21"/>
                <w:szCs w:val="21"/>
              </w:rPr>
              <w:t>DB35/ 323-2018</w:t>
            </w:r>
            <w:r w:rsidR="00DA5C79" w:rsidRPr="001E1FBE">
              <w:rPr>
                <w:color w:val="auto"/>
                <w:sz w:val="21"/>
                <w:szCs w:val="21"/>
              </w:rPr>
              <w:t>）</w:t>
            </w:r>
            <w:r w:rsidR="00DA5C79">
              <w:rPr>
                <w:rFonts w:hint="eastAsia"/>
                <w:color w:val="auto"/>
                <w:sz w:val="21"/>
                <w:szCs w:val="21"/>
              </w:rPr>
              <w:t>表</w:t>
            </w:r>
            <w:r w:rsidR="008A45AF">
              <w:rPr>
                <w:color w:val="auto"/>
                <w:sz w:val="21"/>
                <w:szCs w:val="21"/>
              </w:rPr>
              <w:t>2</w:t>
            </w:r>
            <w:r w:rsidR="00DA5C79">
              <w:rPr>
                <w:rFonts w:hint="eastAsia"/>
                <w:color w:val="auto"/>
                <w:sz w:val="21"/>
                <w:szCs w:val="21"/>
              </w:rPr>
              <w:t>规定的限值；确保</w:t>
            </w:r>
            <w:r w:rsidR="008A45AF">
              <w:rPr>
                <w:rFonts w:hint="eastAsia"/>
                <w:color w:val="auto"/>
                <w:sz w:val="21"/>
                <w:szCs w:val="21"/>
              </w:rPr>
              <w:t>污水处理站</w:t>
            </w:r>
            <w:r w:rsidR="00DA5C79">
              <w:rPr>
                <w:rFonts w:hint="eastAsia"/>
                <w:color w:val="auto"/>
                <w:sz w:val="21"/>
                <w:szCs w:val="21"/>
              </w:rPr>
              <w:t>的</w:t>
            </w:r>
            <w:r w:rsidR="00C3592C">
              <w:rPr>
                <w:rFonts w:hint="eastAsia"/>
                <w:color w:val="auto"/>
                <w:sz w:val="21"/>
                <w:szCs w:val="21"/>
              </w:rPr>
              <w:t>恶臭</w:t>
            </w:r>
            <w:r w:rsidR="008A45AF">
              <w:rPr>
                <w:rFonts w:hint="eastAsia"/>
                <w:color w:val="auto"/>
                <w:sz w:val="21"/>
                <w:szCs w:val="21"/>
              </w:rPr>
              <w:t>（臭气浓度、硫化氢、氨）</w:t>
            </w:r>
            <w:r w:rsidR="00DA5C79">
              <w:rPr>
                <w:rFonts w:hint="eastAsia"/>
                <w:color w:val="auto"/>
                <w:sz w:val="21"/>
                <w:szCs w:val="21"/>
              </w:rPr>
              <w:t>无组织排放满足</w:t>
            </w:r>
            <w:r w:rsidR="00DA5C79" w:rsidRPr="00F64610">
              <w:rPr>
                <w:rFonts w:hint="eastAsia"/>
                <w:color w:val="auto"/>
                <w:sz w:val="21"/>
                <w:szCs w:val="21"/>
              </w:rPr>
              <w:t>《恶臭污染物排放标准》（</w:t>
            </w:r>
            <w:r w:rsidR="00DA5C79" w:rsidRPr="00F64610">
              <w:rPr>
                <w:rFonts w:hint="eastAsia"/>
                <w:color w:val="auto"/>
                <w:sz w:val="21"/>
                <w:szCs w:val="21"/>
              </w:rPr>
              <w:t>GB14554-93</w:t>
            </w:r>
            <w:r w:rsidR="00DA5C79" w:rsidRPr="00F64610">
              <w:rPr>
                <w:rFonts w:hint="eastAsia"/>
                <w:color w:val="auto"/>
                <w:sz w:val="21"/>
                <w:szCs w:val="21"/>
              </w:rPr>
              <w:t>）表</w:t>
            </w:r>
            <w:r w:rsidR="00DA5C79" w:rsidRPr="00F64610">
              <w:rPr>
                <w:rFonts w:hint="eastAsia"/>
                <w:color w:val="auto"/>
                <w:sz w:val="21"/>
                <w:szCs w:val="21"/>
              </w:rPr>
              <w:t>1</w:t>
            </w:r>
            <w:r w:rsidR="00DA5C79">
              <w:rPr>
                <w:rFonts w:hint="eastAsia"/>
                <w:color w:val="auto"/>
                <w:sz w:val="21"/>
                <w:szCs w:val="21"/>
              </w:rPr>
              <w:t>中规定的限值</w:t>
            </w:r>
          </w:p>
        </w:tc>
        <w:tc>
          <w:tcPr>
            <w:tcW w:w="4111" w:type="dxa"/>
            <w:vMerge/>
            <w:vAlign w:val="center"/>
          </w:tcPr>
          <w:p w:rsidR="00DA5C79" w:rsidRPr="001E1FBE" w:rsidRDefault="00DA5C79" w:rsidP="00C10C67">
            <w:pPr>
              <w:jc w:val="center"/>
              <w:rPr>
                <w:color w:val="auto"/>
                <w:sz w:val="21"/>
                <w:szCs w:val="21"/>
              </w:rPr>
            </w:pPr>
          </w:p>
        </w:tc>
        <w:tc>
          <w:tcPr>
            <w:tcW w:w="3686" w:type="dxa"/>
            <w:vAlign w:val="center"/>
          </w:tcPr>
          <w:p w:rsidR="00DA5C79" w:rsidRPr="001E1FBE" w:rsidRDefault="008A45AF" w:rsidP="007C068A">
            <w:pPr>
              <w:jc w:val="left"/>
              <w:rPr>
                <w:b/>
                <w:color w:val="auto"/>
                <w:sz w:val="21"/>
                <w:szCs w:val="21"/>
              </w:rPr>
            </w:pPr>
            <w:r>
              <w:rPr>
                <w:rFonts w:hint="eastAsia"/>
                <w:color w:val="auto"/>
                <w:sz w:val="21"/>
                <w:szCs w:val="21"/>
              </w:rPr>
              <w:t>建设单位将</w:t>
            </w:r>
            <w:r w:rsidRPr="002D260A">
              <w:rPr>
                <w:rFonts w:hint="eastAsia"/>
                <w:color w:val="auto"/>
                <w:sz w:val="21"/>
                <w:szCs w:val="21"/>
              </w:rPr>
              <w:t>实验室密闭，有机废气经通风柜收集进入活性炭吸附装置处理后通过</w:t>
            </w:r>
            <w:r w:rsidRPr="002D260A">
              <w:rPr>
                <w:rFonts w:hint="eastAsia"/>
                <w:color w:val="auto"/>
                <w:sz w:val="21"/>
                <w:szCs w:val="21"/>
              </w:rPr>
              <w:t>1</w:t>
            </w:r>
            <w:r w:rsidRPr="002D260A">
              <w:rPr>
                <w:rFonts w:hint="eastAsia"/>
                <w:color w:val="auto"/>
                <w:sz w:val="21"/>
                <w:szCs w:val="21"/>
              </w:rPr>
              <w:t>根</w:t>
            </w:r>
            <w:r w:rsidRPr="002D260A">
              <w:rPr>
                <w:rFonts w:hint="eastAsia"/>
                <w:color w:val="auto"/>
                <w:sz w:val="21"/>
                <w:szCs w:val="21"/>
              </w:rPr>
              <w:t xml:space="preserve">20m </w:t>
            </w:r>
            <w:r w:rsidRPr="002D260A">
              <w:rPr>
                <w:rFonts w:hint="eastAsia"/>
                <w:color w:val="auto"/>
                <w:sz w:val="21"/>
                <w:szCs w:val="21"/>
              </w:rPr>
              <w:t>高排气筒排放</w:t>
            </w:r>
            <w:r w:rsidR="00DA5C79">
              <w:rPr>
                <w:rFonts w:hint="eastAsia"/>
                <w:color w:val="auto"/>
                <w:sz w:val="21"/>
                <w:szCs w:val="21"/>
              </w:rPr>
              <w:t>；</w:t>
            </w:r>
            <w:r w:rsidRPr="008A45AF">
              <w:rPr>
                <w:rFonts w:hint="eastAsia"/>
                <w:color w:val="auto"/>
                <w:sz w:val="21"/>
                <w:szCs w:val="21"/>
              </w:rPr>
              <w:t>污水处理站设置在厂房一层西侧，污水池采用钢混结构，池体均加盖，污水全部通过管路流入污水处理站，无开放水面，恶臭气体</w:t>
            </w:r>
            <w:r w:rsidR="00B65951">
              <w:rPr>
                <w:rFonts w:hint="eastAsia"/>
                <w:color w:val="auto"/>
                <w:sz w:val="21"/>
                <w:szCs w:val="21"/>
              </w:rPr>
              <w:t>排放较少</w:t>
            </w:r>
            <w:r w:rsidR="00D87B3E">
              <w:rPr>
                <w:rFonts w:hint="eastAsia"/>
                <w:color w:val="auto"/>
                <w:sz w:val="21"/>
                <w:szCs w:val="21"/>
              </w:rPr>
              <w:t>。经监测，实验废气</w:t>
            </w:r>
            <w:r w:rsidR="00D87B3E" w:rsidRPr="00D87B3E">
              <w:rPr>
                <w:rFonts w:hint="eastAsia"/>
                <w:color w:val="auto"/>
                <w:sz w:val="21"/>
                <w:szCs w:val="21"/>
              </w:rPr>
              <w:t>二甲苯及非甲烷总烃的排放浓度均符合</w:t>
            </w:r>
            <w:r w:rsidR="00D87B3E" w:rsidRPr="00D87B3E">
              <w:rPr>
                <w:color w:val="auto"/>
                <w:sz w:val="21"/>
                <w:szCs w:val="21"/>
              </w:rPr>
              <w:t>《厦门市大气污染物排放标准》</w:t>
            </w:r>
            <w:r w:rsidR="00D87B3E" w:rsidRPr="00D87B3E">
              <w:rPr>
                <w:rFonts w:hint="eastAsia"/>
                <w:color w:val="auto"/>
                <w:sz w:val="21"/>
                <w:szCs w:val="21"/>
              </w:rPr>
              <w:t>（</w:t>
            </w:r>
            <w:r w:rsidR="00D87B3E" w:rsidRPr="00D87B3E">
              <w:rPr>
                <w:color w:val="auto"/>
                <w:sz w:val="21"/>
                <w:szCs w:val="21"/>
              </w:rPr>
              <w:t>DB35/323-2018</w:t>
            </w:r>
            <w:r w:rsidR="00D87B3E" w:rsidRPr="00D87B3E">
              <w:rPr>
                <w:rFonts w:hint="eastAsia"/>
                <w:color w:val="auto"/>
                <w:sz w:val="21"/>
                <w:szCs w:val="21"/>
              </w:rPr>
              <w:t>）</w:t>
            </w:r>
            <w:r w:rsidR="00D87B3E" w:rsidRPr="00D87B3E">
              <w:rPr>
                <w:color w:val="auto"/>
                <w:sz w:val="21"/>
                <w:szCs w:val="21"/>
              </w:rPr>
              <w:t>中表</w:t>
            </w:r>
            <w:r w:rsidR="00D87B3E" w:rsidRPr="00D87B3E">
              <w:rPr>
                <w:color w:val="auto"/>
                <w:sz w:val="21"/>
                <w:szCs w:val="21"/>
              </w:rPr>
              <w:t>2</w:t>
            </w:r>
            <w:r w:rsidR="00D87B3E" w:rsidRPr="00D87B3E">
              <w:rPr>
                <w:color w:val="auto"/>
                <w:sz w:val="21"/>
                <w:szCs w:val="21"/>
              </w:rPr>
              <w:t>标准规定的限值</w:t>
            </w:r>
            <w:r w:rsidR="00D87B3E" w:rsidRPr="00D87B3E">
              <w:rPr>
                <w:rFonts w:hint="eastAsia"/>
                <w:color w:val="auto"/>
                <w:sz w:val="21"/>
                <w:szCs w:val="21"/>
              </w:rPr>
              <w:t>；</w:t>
            </w:r>
            <w:r w:rsidR="00D87B3E" w:rsidRPr="00D87B3E">
              <w:rPr>
                <w:color w:val="auto"/>
                <w:sz w:val="21"/>
                <w:szCs w:val="21"/>
              </w:rPr>
              <w:t>项目</w:t>
            </w:r>
            <w:r w:rsidR="00D87B3E" w:rsidRPr="00D87B3E">
              <w:rPr>
                <w:rFonts w:hint="eastAsia"/>
                <w:color w:val="auto"/>
                <w:sz w:val="21"/>
                <w:szCs w:val="21"/>
              </w:rPr>
              <w:t>无组织排放监控点的臭气浓度、硫化氢、氨</w:t>
            </w:r>
            <w:r w:rsidR="00D87B3E" w:rsidRPr="00D87B3E">
              <w:rPr>
                <w:color w:val="auto"/>
                <w:sz w:val="21"/>
                <w:szCs w:val="21"/>
              </w:rPr>
              <w:t>可满足</w:t>
            </w:r>
            <w:r w:rsidR="00D87B3E" w:rsidRPr="00D87B3E">
              <w:rPr>
                <w:rFonts w:hint="eastAsia"/>
                <w:color w:val="auto"/>
                <w:sz w:val="21"/>
                <w:szCs w:val="21"/>
              </w:rPr>
              <w:t>《恶臭污染物排放标准》（</w:t>
            </w:r>
            <w:r w:rsidR="00D87B3E" w:rsidRPr="00D87B3E">
              <w:rPr>
                <w:rFonts w:hint="eastAsia"/>
                <w:color w:val="auto"/>
                <w:sz w:val="21"/>
                <w:szCs w:val="21"/>
              </w:rPr>
              <w:t>GB14554-93</w:t>
            </w:r>
            <w:r w:rsidR="00D87B3E" w:rsidRPr="00D87B3E">
              <w:rPr>
                <w:rFonts w:hint="eastAsia"/>
                <w:color w:val="auto"/>
                <w:sz w:val="21"/>
                <w:szCs w:val="21"/>
              </w:rPr>
              <w:t>）中表</w:t>
            </w:r>
            <w:r w:rsidR="00D87B3E" w:rsidRPr="00D87B3E">
              <w:rPr>
                <w:rFonts w:hint="eastAsia"/>
                <w:color w:val="auto"/>
                <w:sz w:val="21"/>
                <w:szCs w:val="21"/>
              </w:rPr>
              <w:t>1</w:t>
            </w:r>
            <w:r w:rsidR="00D87B3E" w:rsidRPr="00D87B3E">
              <w:rPr>
                <w:color w:val="auto"/>
                <w:sz w:val="21"/>
                <w:szCs w:val="21"/>
              </w:rPr>
              <w:lastRenderedPageBreak/>
              <w:t>标准规定的限值</w:t>
            </w:r>
          </w:p>
        </w:tc>
        <w:tc>
          <w:tcPr>
            <w:tcW w:w="1058" w:type="dxa"/>
            <w:vAlign w:val="center"/>
          </w:tcPr>
          <w:p w:rsidR="00DA5C79" w:rsidRPr="001E1FBE" w:rsidRDefault="00DA5C79" w:rsidP="00C10C67">
            <w:pPr>
              <w:jc w:val="center"/>
              <w:rPr>
                <w:color w:val="auto"/>
                <w:sz w:val="21"/>
                <w:szCs w:val="21"/>
              </w:rPr>
            </w:pPr>
            <w:r w:rsidRPr="001E1FBE">
              <w:rPr>
                <w:color w:val="auto"/>
                <w:sz w:val="21"/>
                <w:szCs w:val="21"/>
              </w:rPr>
              <w:lastRenderedPageBreak/>
              <w:t>是</w:t>
            </w:r>
          </w:p>
        </w:tc>
      </w:tr>
      <w:tr w:rsidR="00DA5C79" w:rsidRPr="001E1FBE" w:rsidTr="00C10C67">
        <w:trPr>
          <w:trHeight w:val="340"/>
          <w:jc w:val="center"/>
        </w:trPr>
        <w:tc>
          <w:tcPr>
            <w:tcW w:w="403" w:type="dxa"/>
            <w:vAlign w:val="center"/>
          </w:tcPr>
          <w:p w:rsidR="00DA5C79" w:rsidRPr="001E1FBE" w:rsidRDefault="00DA5C79" w:rsidP="00C10C67">
            <w:pPr>
              <w:jc w:val="center"/>
              <w:rPr>
                <w:b/>
                <w:color w:val="auto"/>
                <w:sz w:val="21"/>
                <w:szCs w:val="21"/>
              </w:rPr>
            </w:pPr>
            <w:r w:rsidRPr="001E1FBE">
              <w:rPr>
                <w:color w:val="auto"/>
                <w:sz w:val="21"/>
                <w:szCs w:val="21"/>
              </w:rPr>
              <w:lastRenderedPageBreak/>
              <w:t>3</w:t>
            </w:r>
          </w:p>
        </w:tc>
        <w:tc>
          <w:tcPr>
            <w:tcW w:w="1015" w:type="dxa"/>
            <w:vAlign w:val="center"/>
          </w:tcPr>
          <w:p w:rsidR="00DA5C79" w:rsidRPr="001E1FBE" w:rsidRDefault="00DA5C79" w:rsidP="00C10C67">
            <w:pPr>
              <w:jc w:val="center"/>
              <w:rPr>
                <w:b/>
                <w:color w:val="auto"/>
                <w:sz w:val="21"/>
                <w:szCs w:val="21"/>
              </w:rPr>
            </w:pPr>
            <w:r w:rsidRPr="001E1FBE">
              <w:rPr>
                <w:color w:val="auto"/>
                <w:sz w:val="21"/>
                <w:szCs w:val="21"/>
              </w:rPr>
              <w:t>噪声</w:t>
            </w:r>
          </w:p>
        </w:tc>
        <w:tc>
          <w:tcPr>
            <w:tcW w:w="3685" w:type="dxa"/>
            <w:vAlign w:val="center"/>
          </w:tcPr>
          <w:p w:rsidR="00DA5C79" w:rsidRPr="001E1FBE" w:rsidRDefault="00DA5C79" w:rsidP="007C068A">
            <w:pPr>
              <w:jc w:val="left"/>
              <w:rPr>
                <w:color w:val="auto"/>
                <w:sz w:val="21"/>
                <w:szCs w:val="21"/>
              </w:rPr>
            </w:pPr>
            <w:r w:rsidRPr="001E1FBE">
              <w:rPr>
                <w:color w:val="auto"/>
                <w:sz w:val="21"/>
                <w:szCs w:val="21"/>
              </w:rPr>
              <w:t>设备噪声经过减震隔声、距离衰减和建筑遮挡后，项目厂界昼、夜间噪声值符合《工业企业厂界环境噪声排放标准》（</w:t>
            </w:r>
            <w:r w:rsidRPr="001E1FBE">
              <w:rPr>
                <w:color w:val="auto"/>
                <w:sz w:val="21"/>
                <w:szCs w:val="21"/>
              </w:rPr>
              <w:t>GB12348-2008</w:t>
            </w:r>
            <w:r w:rsidRPr="001E1FBE">
              <w:rPr>
                <w:color w:val="auto"/>
                <w:sz w:val="21"/>
                <w:szCs w:val="21"/>
              </w:rPr>
              <w:t>）中的</w:t>
            </w:r>
            <w:r w:rsidR="008F051C">
              <w:rPr>
                <w:rFonts w:hint="eastAsia"/>
                <w:color w:val="auto"/>
                <w:sz w:val="21"/>
                <w:szCs w:val="21"/>
              </w:rPr>
              <w:t>3</w:t>
            </w:r>
            <w:r w:rsidRPr="001E1FBE">
              <w:rPr>
                <w:color w:val="auto"/>
                <w:sz w:val="21"/>
                <w:szCs w:val="21"/>
              </w:rPr>
              <w:t>类标准</w:t>
            </w:r>
          </w:p>
        </w:tc>
        <w:tc>
          <w:tcPr>
            <w:tcW w:w="4111" w:type="dxa"/>
            <w:vMerge/>
            <w:vAlign w:val="center"/>
          </w:tcPr>
          <w:p w:rsidR="00DA5C79" w:rsidRPr="001E1FBE" w:rsidRDefault="00DA5C79" w:rsidP="00C10C67">
            <w:pPr>
              <w:jc w:val="center"/>
              <w:rPr>
                <w:color w:val="auto"/>
                <w:sz w:val="21"/>
                <w:szCs w:val="21"/>
              </w:rPr>
            </w:pPr>
          </w:p>
        </w:tc>
        <w:tc>
          <w:tcPr>
            <w:tcW w:w="3686" w:type="dxa"/>
            <w:vAlign w:val="center"/>
          </w:tcPr>
          <w:p w:rsidR="00DA5C79" w:rsidRPr="001E1FBE" w:rsidRDefault="00DA5C79" w:rsidP="007C068A">
            <w:pPr>
              <w:jc w:val="left"/>
              <w:rPr>
                <w:b/>
                <w:color w:val="auto"/>
                <w:sz w:val="21"/>
                <w:szCs w:val="21"/>
              </w:rPr>
            </w:pPr>
            <w:r w:rsidRPr="001E1FBE">
              <w:rPr>
                <w:color w:val="auto"/>
                <w:sz w:val="21"/>
                <w:szCs w:val="21"/>
              </w:rPr>
              <w:t>采取</w:t>
            </w:r>
            <w:r w:rsidR="00BF0C2C">
              <w:rPr>
                <w:rFonts w:hint="eastAsia"/>
                <w:color w:val="auto"/>
                <w:sz w:val="21"/>
                <w:szCs w:val="21"/>
              </w:rPr>
              <w:t>实验室</w:t>
            </w:r>
            <w:r w:rsidRPr="001E1FBE">
              <w:rPr>
                <w:color w:val="auto"/>
                <w:sz w:val="21"/>
                <w:szCs w:val="21"/>
              </w:rPr>
              <w:t>隔声及减振等方式以减少噪声的传播。定期检查、维修主要噪声设备，不合要求的及时更换，防止机械噪声升高。经监测，项目厂界噪声符合《工业企业厂界环境噪声排放标准》（</w:t>
            </w:r>
            <w:r w:rsidRPr="001E1FBE">
              <w:rPr>
                <w:color w:val="auto"/>
                <w:sz w:val="21"/>
                <w:szCs w:val="21"/>
              </w:rPr>
              <w:t>GB12348-2008</w:t>
            </w:r>
            <w:r w:rsidRPr="001E1FBE">
              <w:rPr>
                <w:color w:val="auto"/>
                <w:sz w:val="21"/>
                <w:szCs w:val="21"/>
              </w:rPr>
              <w:t>）中的</w:t>
            </w:r>
            <w:r w:rsidR="00A153A7">
              <w:rPr>
                <w:rFonts w:hint="eastAsia"/>
                <w:color w:val="auto"/>
                <w:sz w:val="21"/>
                <w:szCs w:val="21"/>
              </w:rPr>
              <w:t>2</w:t>
            </w:r>
            <w:r w:rsidRPr="001E1FBE">
              <w:rPr>
                <w:color w:val="auto"/>
                <w:sz w:val="21"/>
                <w:szCs w:val="21"/>
              </w:rPr>
              <w:t>类排放标准的要求（昼间</w:t>
            </w:r>
            <w:r w:rsidRPr="001E1FBE">
              <w:rPr>
                <w:color w:val="auto"/>
                <w:sz w:val="21"/>
                <w:szCs w:val="21"/>
                <w:shd w:val="clear" w:color="auto" w:fill="FFFFFF"/>
              </w:rPr>
              <w:t>≤6</w:t>
            </w:r>
            <w:r w:rsidR="00A153A7">
              <w:rPr>
                <w:rFonts w:hint="eastAsia"/>
                <w:color w:val="auto"/>
                <w:sz w:val="21"/>
                <w:szCs w:val="21"/>
                <w:shd w:val="clear" w:color="auto" w:fill="FFFFFF"/>
              </w:rPr>
              <w:t>0</w:t>
            </w:r>
            <w:r w:rsidRPr="001E1FBE">
              <w:rPr>
                <w:color w:val="auto"/>
                <w:sz w:val="21"/>
                <w:szCs w:val="21"/>
                <w:shd w:val="clear" w:color="auto" w:fill="FFFFFF"/>
              </w:rPr>
              <w:t>dB</w:t>
            </w:r>
            <w:r w:rsidRPr="001E1FBE">
              <w:rPr>
                <w:color w:val="auto"/>
                <w:sz w:val="21"/>
                <w:szCs w:val="21"/>
                <w:shd w:val="clear" w:color="auto" w:fill="FFFFFF"/>
              </w:rPr>
              <w:t>，夜</w:t>
            </w:r>
            <w:r w:rsidRPr="001E1FBE">
              <w:rPr>
                <w:color w:val="auto"/>
                <w:sz w:val="21"/>
                <w:szCs w:val="21"/>
              </w:rPr>
              <w:t>间</w:t>
            </w:r>
            <w:r w:rsidRPr="001E1FBE">
              <w:rPr>
                <w:color w:val="auto"/>
                <w:sz w:val="21"/>
                <w:szCs w:val="21"/>
                <w:shd w:val="clear" w:color="auto" w:fill="FFFFFF"/>
              </w:rPr>
              <w:t>≤5</w:t>
            </w:r>
            <w:r w:rsidR="00A153A7">
              <w:rPr>
                <w:rFonts w:hint="eastAsia"/>
                <w:color w:val="auto"/>
                <w:sz w:val="21"/>
                <w:szCs w:val="21"/>
                <w:shd w:val="clear" w:color="auto" w:fill="FFFFFF"/>
              </w:rPr>
              <w:t>0</w:t>
            </w:r>
            <w:r w:rsidRPr="001E1FBE">
              <w:rPr>
                <w:color w:val="auto"/>
                <w:sz w:val="21"/>
                <w:szCs w:val="21"/>
                <w:shd w:val="clear" w:color="auto" w:fill="FFFFFF"/>
              </w:rPr>
              <w:t>dB</w:t>
            </w:r>
            <w:r w:rsidRPr="001E1FBE">
              <w:rPr>
                <w:color w:val="auto"/>
                <w:sz w:val="21"/>
                <w:szCs w:val="21"/>
              </w:rPr>
              <w:t>）</w:t>
            </w:r>
          </w:p>
        </w:tc>
        <w:tc>
          <w:tcPr>
            <w:tcW w:w="1058" w:type="dxa"/>
            <w:vAlign w:val="center"/>
          </w:tcPr>
          <w:p w:rsidR="00DA5C79" w:rsidRPr="001E1FBE" w:rsidRDefault="00DA5C79" w:rsidP="00C10C67">
            <w:pPr>
              <w:jc w:val="center"/>
              <w:rPr>
                <w:color w:val="auto"/>
                <w:sz w:val="21"/>
                <w:szCs w:val="21"/>
              </w:rPr>
            </w:pPr>
            <w:r w:rsidRPr="001E1FBE">
              <w:rPr>
                <w:color w:val="auto"/>
                <w:sz w:val="21"/>
                <w:szCs w:val="21"/>
              </w:rPr>
              <w:t>是</w:t>
            </w:r>
          </w:p>
        </w:tc>
      </w:tr>
      <w:tr w:rsidR="00DA5C79" w:rsidRPr="001E1FBE" w:rsidTr="00C10C67">
        <w:trPr>
          <w:trHeight w:val="1692"/>
          <w:jc w:val="center"/>
        </w:trPr>
        <w:tc>
          <w:tcPr>
            <w:tcW w:w="403" w:type="dxa"/>
            <w:vAlign w:val="center"/>
          </w:tcPr>
          <w:p w:rsidR="00DA5C79" w:rsidRPr="001E1FBE" w:rsidRDefault="00DA5C79" w:rsidP="00C10C67">
            <w:pPr>
              <w:jc w:val="center"/>
              <w:rPr>
                <w:color w:val="auto"/>
                <w:sz w:val="21"/>
                <w:szCs w:val="21"/>
              </w:rPr>
            </w:pPr>
            <w:r w:rsidRPr="001E1FBE">
              <w:rPr>
                <w:color w:val="auto"/>
                <w:sz w:val="21"/>
                <w:szCs w:val="21"/>
              </w:rPr>
              <w:t>4</w:t>
            </w:r>
          </w:p>
        </w:tc>
        <w:tc>
          <w:tcPr>
            <w:tcW w:w="1015" w:type="dxa"/>
            <w:vAlign w:val="center"/>
          </w:tcPr>
          <w:p w:rsidR="00DA5C79" w:rsidRPr="001E1FBE" w:rsidRDefault="00DA5C79" w:rsidP="00C10C67">
            <w:pPr>
              <w:jc w:val="center"/>
              <w:rPr>
                <w:color w:val="auto"/>
                <w:sz w:val="21"/>
                <w:szCs w:val="21"/>
              </w:rPr>
            </w:pPr>
            <w:r w:rsidRPr="001E1FBE">
              <w:rPr>
                <w:color w:val="auto"/>
                <w:sz w:val="21"/>
                <w:szCs w:val="21"/>
              </w:rPr>
              <w:t>固体废物</w:t>
            </w:r>
          </w:p>
        </w:tc>
        <w:tc>
          <w:tcPr>
            <w:tcW w:w="3685" w:type="dxa"/>
            <w:vAlign w:val="center"/>
          </w:tcPr>
          <w:p w:rsidR="00DA5C79" w:rsidRPr="001E1FBE" w:rsidRDefault="00DA5C79" w:rsidP="007C068A">
            <w:pPr>
              <w:jc w:val="left"/>
              <w:rPr>
                <w:color w:val="auto"/>
                <w:sz w:val="21"/>
                <w:szCs w:val="21"/>
              </w:rPr>
            </w:pPr>
            <w:r w:rsidRPr="001E1FBE">
              <w:rPr>
                <w:color w:val="auto"/>
                <w:sz w:val="21"/>
                <w:szCs w:val="21"/>
              </w:rPr>
              <w:t>项目运营期间产生</w:t>
            </w:r>
            <w:r>
              <w:rPr>
                <w:rFonts w:hint="eastAsia"/>
                <w:color w:val="auto"/>
                <w:sz w:val="21"/>
                <w:szCs w:val="21"/>
              </w:rPr>
              <w:t>的</w:t>
            </w:r>
            <w:r w:rsidR="00BF0C2C">
              <w:rPr>
                <w:rFonts w:hint="eastAsia"/>
                <w:color w:val="auto"/>
                <w:sz w:val="21"/>
                <w:szCs w:val="21"/>
              </w:rPr>
              <w:t>危险废物委托有资质的单位处置</w:t>
            </w:r>
            <w:r>
              <w:rPr>
                <w:rFonts w:hint="eastAsia"/>
                <w:color w:val="auto"/>
                <w:sz w:val="21"/>
                <w:szCs w:val="21"/>
              </w:rPr>
              <w:t>，生活垃圾由环卫部门清运</w:t>
            </w:r>
          </w:p>
        </w:tc>
        <w:tc>
          <w:tcPr>
            <w:tcW w:w="4111" w:type="dxa"/>
            <w:vMerge/>
            <w:vAlign w:val="center"/>
          </w:tcPr>
          <w:p w:rsidR="00DA5C79" w:rsidRPr="001E1FBE" w:rsidRDefault="00DA5C79" w:rsidP="00C10C67">
            <w:pPr>
              <w:jc w:val="center"/>
              <w:rPr>
                <w:color w:val="auto"/>
                <w:sz w:val="21"/>
                <w:szCs w:val="21"/>
              </w:rPr>
            </w:pPr>
          </w:p>
        </w:tc>
        <w:tc>
          <w:tcPr>
            <w:tcW w:w="3686" w:type="dxa"/>
            <w:vAlign w:val="center"/>
          </w:tcPr>
          <w:p w:rsidR="00DA5C79" w:rsidRPr="001E1FBE" w:rsidRDefault="00DA5C79" w:rsidP="007C068A">
            <w:pPr>
              <w:jc w:val="left"/>
              <w:rPr>
                <w:color w:val="auto"/>
                <w:sz w:val="21"/>
                <w:szCs w:val="21"/>
              </w:rPr>
            </w:pPr>
            <w:r w:rsidRPr="001E1FBE">
              <w:rPr>
                <w:color w:val="auto"/>
                <w:sz w:val="21"/>
                <w:szCs w:val="21"/>
              </w:rPr>
              <w:t>项目运营期间产生</w:t>
            </w:r>
            <w:r>
              <w:rPr>
                <w:rFonts w:hint="eastAsia"/>
                <w:color w:val="auto"/>
                <w:sz w:val="21"/>
                <w:szCs w:val="21"/>
              </w:rPr>
              <w:t>的</w:t>
            </w:r>
            <w:r w:rsidR="00C25A0D">
              <w:rPr>
                <w:rFonts w:hint="eastAsia"/>
                <w:color w:val="auto"/>
                <w:sz w:val="21"/>
                <w:szCs w:val="21"/>
              </w:rPr>
              <w:t>危险废物</w:t>
            </w:r>
            <w:r w:rsidR="005C5799">
              <w:rPr>
                <w:rFonts w:hint="eastAsia"/>
                <w:color w:val="auto"/>
                <w:sz w:val="21"/>
                <w:szCs w:val="21"/>
              </w:rPr>
              <w:t>暂存于危废间，且经高</w:t>
            </w:r>
            <w:r w:rsidR="007C068A">
              <w:rPr>
                <w:rFonts w:hint="eastAsia"/>
                <w:color w:val="auto"/>
                <w:sz w:val="21"/>
                <w:szCs w:val="21"/>
              </w:rPr>
              <w:t>压</w:t>
            </w:r>
            <w:r w:rsidR="005C5799">
              <w:rPr>
                <w:rFonts w:hint="eastAsia"/>
                <w:color w:val="auto"/>
                <w:sz w:val="21"/>
                <w:szCs w:val="21"/>
              </w:rPr>
              <w:t>灭杀；医疗废物委托厦门东江环保科技有限公司处理；危险废物委托</w:t>
            </w:r>
            <w:r w:rsidR="00C25A0D" w:rsidRPr="00C25A0D">
              <w:rPr>
                <w:rFonts w:hint="eastAsia"/>
                <w:color w:val="auto"/>
                <w:sz w:val="21"/>
                <w:szCs w:val="21"/>
              </w:rPr>
              <w:t>福建兴业东江环保科技有限公司</w:t>
            </w:r>
            <w:r w:rsidR="00C25A0D">
              <w:rPr>
                <w:rFonts w:hint="eastAsia"/>
                <w:color w:val="auto"/>
                <w:sz w:val="21"/>
                <w:szCs w:val="21"/>
              </w:rPr>
              <w:t>处置（见</w:t>
            </w:r>
            <w:r w:rsidR="00C25A0D" w:rsidRPr="00C25A0D">
              <w:rPr>
                <w:rFonts w:hint="eastAsia"/>
                <w:b/>
                <w:bCs/>
                <w:color w:val="auto"/>
                <w:sz w:val="21"/>
                <w:szCs w:val="21"/>
              </w:rPr>
              <w:t>附件</w:t>
            </w:r>
            <w:r w:rsidR="00817A82">
              <w:rPr>
                <w:rFonts w:hint="eastAsia"/>
                <w:b/>
                <w:bCs/>
                <w:color w:val="auto"/>
                <w:sz w:val="21"/>
                <w:szCs w:val="21"/>
              </w:rPr>
              <w:t>4</w:t>
            </w:r>
            <w:r w:rsidR="00C25A0D">
              <w:rPr>
                <w:rFonts w:hint="eastAsia"/>
                <w:color w:val="auto"/>
                <w:sz w:val="21"/>
                <w:szCs w:val="21"/>
              </w:rPr>
              <w:t>）</w:t>
            </w:r>
            <w:r>
              <w:rPr>
                <w:rFonts w:hint="eastAsia"/>
                <w:color w:val="auto"/>
                <w:sz w:val="21"/>
                <w:szCs w:val="21"/>
              </w:rPr>
              <w:t>，生活垃圾由环卫部门清运</w:t>
            </w:r>
          </w:p>
        </w:tc>
        <w:tc>
          <w:tcPr>
            <w:tcW w:w="1058" w:type="dxa"/>
            <w:vAlign w:val="center"/>
          </w:tcPr>
          <w:p w:rsidR="00DA5C79" w:rsidRPr="001E1FBE" w:rsidRDefault="00DA5C79" w:rsidP="00C10C67">
            <w:pPr>
              <w:jc w:val="center"/>
              <w:rPr>
                <w:color w:val="auto"/>
                <w:sz w:val="21"/>
                <w:szCs w:val="21"/>
              </w:rPr>
            </w:pPr>
            <w:r w:rsidRPr="001E1FBE">
              <w:rPr>
                <w:color w:val="auto"/>
                <w:sz w:val="21"/>
                <w:szCs w:val="21"/>
              </w:rPr>
              <w:t>是</w:t>
            </w:r>
          </w:p>
        </w:tc>
      </w:tr>
      <w:tr w:rsidR="00DA5C79" w:rsidRPr="001E1FBE" w:rsidTr="00C10C67">
        <w:trPr>
          <w:trHeight w:val="340"/>
          <w:jc w:val="center"/>
        </w:trPr>
        <w:tc>
          <w:tcPr>
            <w:tcW w:w="403" w:type="dxa"/>
            <w:vAlign w:val="center"/>
          </w:tcPr>
          <w:p w:rsidR="00DA5C79" w:rsidRPr="001E1FBE" w:rsidRDefault="00DA5C79" w:rsidP="00C10C67">
            <w:pPr>
              <w:jc w:val="center"/>
              <w:rPr>
                <w:color w:val="auto"/>
                <w:sz w:val="21"/>
                <w:szCs w:val="21"/>
              </w:rPr>
            </w:pPr>
            <w:r w:rsidRPr="001E1FBE">
              <w:rPr>
                <w:color w:val="auto"/>
                <w:sz w:val="21"/>
                <w:szCs w:val="21"/>
              </w:rPr>
              <w:t>5</w:t>
            </w:r>
          </w:p>
        </w:tc>
        <w:tc>
          <w:tcPr>
            <w:tcW w:w="1015" w:type="dxa"/>
            <w:vAlign w:val="center"/>
          </w:tcPr>
          <w:p w:rsidR="00DA5C79" w:rsidRPr="001E1FBE" w:rsidRDefault="00DA5C79" w:rsidP="00C10C67">
            <w:pPr>
              <w:jc w:val="center"/>
              <w:rPr>
                <w:color w:val="auto"/>
                <w:sz w:val="21"/>
                <w:szCs w:val="21"/>
              </w:rPr>
            </w:pPr>
            <w:r w:rsidRPr="001E1FBE">
              <w:rPr>
                <w:color w:val="auto"/>
                <w:sz w:val="21"/>
                <w:szCs w:val="21"/>
              </w:rPr>
              <w:t>环境管理</w:t>
            </w:r>
          </w:p>
        </w:tc>
        <w:tc>
          <w:tcPr>
            <w:tcW w:w="3685" w:type="dxa"/>
            <w:vAlign w:val="center"/>
          </w:tcPr>
          <w:p w:rsidR="00DA5C79" w:rsidRPr="001E1FBE" w:rsidRDefault="00DA5C79" w:rsidP="007C068A">
            <w:pPr>
              <w:jc w:val="left"/>
              <w:rPr>
                <w:b/>
                <w:color w:val="auto"/>
                <w:sz w:val="21"/>
                <w:szCs w:val="21"/>
              </w:rPr>
            </w:pPr>
            <w:r w:rsidRPr="001E1FBE">
              <w:rPr>
                <w:color w:val="auto"/>
                <w:sz w:val="21"/>
                <w:szCs w:val="21"/>
              </w:rPr>
              <w:t>要求企业指定专职或兼职的环保人员，具体负责企业环保设施的运行、检查、维护等相关环保工作</w:t>
            </w:r>
          </w:p>
        </w:tc>
        <w:tc>
          <w:tcPr>
            <w:tcW w:w="4111" w:type="dxa"/>
            <w:vMerge/>
            <w:vAlign w:val="center"/>
          </w:tcPr>
          <w:p w:rsidR="00DA5C79" w:rsidRPr="001E1FBE" w:rsidRDefault="00DA5C79" w:rsidP="00C10C67">
            <w:pPr>
              <w:jc w:val="center"/>
              <w:rPr>
                <w:color w:val="auto"/>
                <w:sz w:val="21"/>
                <w:szCs w:val="21"/>
              </w:rPr>
            </w:pPr>
          </w:p>
        </w:tc>
        <w:tc>
          <w:tcPr>
            <w:tcW w:w="3686" w:type="dxa"/>
            <w:vAlign w:val="center"/>
          </w:tcPr>
          <w:p w:rsidR="00DA5C79" w:rsidRPr="001E1FBE" w:rsidRDefault="00DA5C79" w:rsidP="007C068A">
            <w:pPr>
              <w:jc w:val="left"/>
              <w:rPr>
                <w:color w:val="auto"/>
                <w:sz w:val="21"/>
                <w:szCs w:val="21"/>
              </w:rPr>
            </w:pPr>
            <w:r w:rsidRPr="001E1FBE">
              <w:rPr>
                <w:color w:val="auto"/>
                <w:sz w:val="21"/>
                <w:szCs w:val="21"/>
              </w:rPr>
              <w:t>建立厂区环保规章制度，落实</w:t>
            </w:r>
            <w:r w:rsidRPr="001E1FBE">
              <w:rPr>
                <w:color w:val="auto"/>
                <w:sz w:val="21"/>
                <w:szCs w:val="21"/>
              </w:rPr>
              <w:t>“</w:t>
            </w:r>
            <w:r w:rsidRPr="001E1FBE">
              <w:rPr>
                <w:color w:val="auto"/>
                <w:sz w:val="21"/>
                <w:szCs w:val="21"/>
              </w:rPr>
              <w:t>三同时</w:t>
            </w:r>
            <w:r w:rsidRPr="001E1FBE">
              <w:rPr>
                <w:color w:val="auto"/>
                <w:sz w:val="21"/>
                <w:szCs w:val="21"/>
              </w:rPr>
              <w:t>”</w:t>
            </w:r>
            <w:r w:rsidRPr="001E1FBE">
              <w:rPr>
                <w:color w:val="auto"/>
                <w:sz w:val="21"/>
                <w:szCs w:val="21"/>
              </w:rPr>
              <w:t>制度，由专人负责项目的环境保护管理工作</w:t>
            </w:r>
          </w:p>
        </w:tc>
        <w:tc>
          <w:tcPr>
            <w:tcW w:w="1058" w:type="dxa"/>
            <w:vAlign w:val="center"/>
          </w:tcPr>
          <w:p w:rsidR="00DA5C79" w:rsidRPr="001E1FBE" w:rsidRDefault="00DA5C79" w:rsidP="00C10C67">
            <w:pPr>
              <w:jc w:val="center"/>
              <w:rPr>
                <w:color w:val="auto"/>
                <w:sz w:val="21"/>
                <w:szCs w:val="21"/>
              </w:rPr>
            </w:pPr>
            <w:r w:rsidRPr="001E1FBE">
              <w:rPr>
                <w:color w:val="auto"/>
                <w:sz w:val="21"/>
                <w:szCs w:val="21"/>
              </w:rPr>
              <w:t>是</w:t>
            </w:r>
          </w:p>
        </w:tc>
      </w:tr>
      <w:tr w:rsidR="00DA5C79" w:rsidRPr="001E1FBE" w:rsidTr="00C10C67">
        <w:trPr>
          <w:trHeight w:val="340"/>
          <w:jc w:val="center"/>
        </w:trPr>
        <w:tc>
          <w:tcPr>
            <w:tcW w:w="403" w:type="dxa"/>
            <w:vAlign w:val="center"/>
          </w:tcPr>
          <w:p w:rsidR="00DA5C79" w:rsidRPr="001E1FBE" w:rsidRDefault="00DA5C79" w:rsidP="00C10C67">
            <w:pPr>
              <w:jc w:val="center"/>
              <w:rPr>
                <w:color w:val="auto"/>
                <w:sz w:val="21"/>
                <w:szCs w:val="21"/>
              </w:rPr>
            </w:pPr>
            <w:r w:rsidRPr="001E1FBE">
              <w:rPr>
                <w:color w:val="auto"/>
                <w:sz w:val="21"/>
                <w:szCs w:val="21"/>
              </w:rPr>
              <w:t>6</w:t>
            </w:r>
          </w:p>
        </w:tc>
        <w:tc>
          <w:tcPr>
            <w:tcW w:w="1015" w:type="dxa"/>
            <w:vAlign w:val="center"/>
          </w:tcPr>
          <w:p w:rsidR="00DA5C79" w:rsidRPr="001E1FBE" w:rsidRDefault="00DA5C79" w:rsidP="00C10C67">
            <w:pPr>
              <w:jc w:val="center"/>
              <w:rPr>
                <w:color w:val="auto"/>
                <w:sz w:val="21"/>
                <w:szCs w:val="21"/>
              </w:rPr>
            </w:pPr>
            <w:r w:rsidRPr="001E1FBE">
              <w:rPr>
                <w:color w:val="auto"/>
                <w:sz w:val="21"/>
                <w:szCs w:val="21"/>
              </w:rPr>
              <w:t>总量</w:t>
            </w:r>
          </w:p>
        </w:tc>
        <w:tc>
          <w:tcPr>
            <w:tcW w:w="3685" w:type="dxa"/>
            <w:vAlign w:val="center"/>
          </w:tcPr>
          <w:p w:rsidR="00DA5C79" w:rsidRPr="001E1FBE" w:rsidRDefault="00DA5C79" w:rsidP="007C068A">
            <w:pPr>
              <w:jc w:val="left"/>
              <w:rPr>
                <w:color w:val="auto"/>
                <w:sz w:val="21"/>
                <w:szCs w:val="21"/>
              </w:rPr>
            </w:pPr>
            <w:r w:rsidRPr="00071B60">
              <w:rPr>
                <w:rFonts w:hint="eastAsia"/>
                <w:color w:val="auto"/>
                <w:sz w:val="21"/>
                <w:szCs w:val="21"/>
              </w:rPr>
              <w:t>项目生活污水</w:t>
            </w:r>
            <w:r w:rsidR="00C25A0D">
              <w:rPr>
                <w:rFonts w:hint="eastAsia"/>
                <w:color w:val="auto"/>
                <w:sz w:val="21"/>
                <w:szCs w:val="21"/>
              </w:rPr>
              <w:t>、实验废水</w:t>
            </w:r>
            <w:r w:rsidRPr="00071B60">
              <w:rPr>
                <w:rFonts w:hint="eastAsia"/>
                <w:color w:val="auto"/>
                <w:sz w:val="21"/>
                <w:szCs w:val="21"/>
              </w:rPr>
              <w:t>无需进行废水排污权核定，</w:t>
            </w:r>
            <w:r w:rsidR="00C25A0D" w:rsidRPr="00C25A0D">
              <w:rPr>
                <w:rFonts w:hint="eastAsia"/>
                <w:color w:val="auto"/>
                <w:sz w:val="21"/>
                <w:szCs w:val="21"/>
              </w:rPr>
              <w:t>废气特征污染物</w:t>
            </w:r>
            <w:r w:rsidR="00C25A0D">
              <w:rPr>
                <w:rFonts w:hint="eastAsia"/>
                <w:color w:val="auto"/>
                <w:sz w:val="21"/>
                <w:szCs w:val="21"/>
              </w:rPr>
              <w:t>二甲苯、</w:t>
            </w:r>
            <w:r w:rsidR="00C25A0D" w:rsidRPr="00C25A0D">
              <w:rPr>
                <w:rFonts w:hint="eastAsia"/>
                <w:color w:val="auto"/>
                <w:sz w:val="21"/>
                <w:szCs w:val="21"/>
              </w:rPr>
              <w:t>非甲烷总烃</w:t>
            </w:r>
            <w:r w:rsidR="00C25A0D">
              <w:rPr>
                <w:rFonts w:hint="eastAsia"/>
                <w:color w:val="auto"/>
                <w:sz w:val="21"/>
                <w:szCs w:val="21"/>
              </w:rPr>
              <w:t>、臭气浓度、硫化氢、氨</w:t>
            </w:r>
            <w:r w:rsidR="00C25A0D" w:rsidRPr="00C25A0D">
              <w:rPr>
                <w:rFonts w:hint="eastAsia"/>
                <w:color w:val="auto"/>
                <w:sz w:val="21"/>
                <w:szCs w:val="21"/>
              </w:rPr>
              <w:t>不属排污权核定因子</w:t>
            </w:r>
          </w:p>
        </w:tc>
        <w:tc>
          <w:tcPr>
            <w:tcW w:w="4111" w:type="dxa"/>
            <w:vMerge/>
            <w:vAlign w:val="center"/>
          </w:tcPr>
          <w:p w:rsidR="00DA5C79" w:rsidRPr="001E1FBE" w:rsidRDefault="00DA5C79" w:rsidP="00C10C67">
            <w:pPr>
              <w:jc w:val="center"/>
              <w:rPr>
                <w:color w:val="auto"/>
                <w:sz w:val="21"/>
                <w:szCs w:val="21"/>
              </w:rPr>
            </w:pPr>
          </w:p>
        </w:tc>
        <w:tc>
          <w:tcPr>
            <w:tcW w:w="3686" w:type="dxa"/>
            <w:vAlign w:val="center"/>
          </w:tcPr>
          <w:p w:rsidR="00DA5C79" w:rsidRPr="00140DAF" w:rsidRDefault="00C25A0D" w:rsidP="007C068A">
            <w:pPr>
              <w:jc w:val="left"/>
              <w:rPr>
                <w:color w:val="auto"/>
                <w:sz w:val="21"/>
                <w:szCs w:val="21"/>
              </w:rPr>
            </w:pPr>
            <w:r w:rsidRPr="00071B60">
              <w:rPr>
                <w:rFonts w:hint="eastAsia"/>
                <w:color w:val="auto"/>
                <w:sz w:val="21"/>
                <w:szCs w:val="21"/>
              </w:rPr>
              <w:t>项目生活污水</w:t>
            </w:r>
            <w:r>
              <w:rPr>
                <w:rFonts w:hint="eastAsia"/>
                <w:color w:val="auto"/>
                <w:sz w:val="21"/>
                <w:szCs w:val="21"/>
              </w:rPr>
              <w:t>、实验废水</w:t>
            </w:r>
            <w:r w:rsidRPr="00071B60">
              <w:rPr>
                <w:rFonts w:hint="eastAsia"/>
                <w:color w:val="auto"/>
                <w:sz w:val="21"/>
                <w:szCs w:val="21"/>
              </w:rPr>
              <w:t>无需进行废水排污权核定，</w:t>
            </w:r>
            <w:r w:rsidRPr="00C25A0D">
              <w:rPr>
                <w:rFonts w:hint="eastAsia"/>
                <w:color w:val="auto"/>
                <w:sz w:val="21"/>
                <w:szCs w:val="21"/>
              </w:rPr>
              <w:t>废气特征污染物</w:t>
            </w:r>
            <w:r>
              <w:rPr>
                <w:rFonts w:hint="eastAsia"/>
                <w:color w:val="auto"/>
                <w:sz w:val="21"/>
                <w:szCs w:val="21"/>
              </w:rPr>
              <w:t>二甲苯、</w:t>
            </w:r>
            <w:r w:rsidRPr="00C25A0D">
              <w:rPr>
                <w:rFonts w:hint="eastAsia"/>
                <w:color w:val="auto"/>
                <w:sz w:val="21"/>
                <w:szCs w:val="21"/>
              </w:rPr>
              <w:t>非甲烷总烃</w:t>
            </w:r>
            <w:r>
              <w:rPr>
                <w:rFonts w:hint="eastAsia"/>
                <w:color w:val="auto"/>
                <w:sz w:val="21"/>
                <w:szCs w:val="21"/>
              </w:rPr>
              <w:t>、臭气浓度、硫化氢、氨</w:t>
            </w:r>
            <w:r w:rsidRPr="00C25A0D">
              <w:rPr>
                <w:rFonts w:hint="eastAsia"/>
                <w:color w:val="auto"/>
                <w:sz w:val="21"/>
                <w:szCs w:val="21"/>
              </w:rPr>
              <w:t>不属排污权核定因子</w:t>
            </w:r>
          </w:p>
        </w:tc>
        <w:tc>
          <w:tcPr>
            <w:tcW w:w="1058" w:type="dxa"/>
            <w:vAlign w:val="center"/>
          </w:tcPr>
          <w:p w:rsidR="00DA5C79" w:rsidRPr="001E1FBE" w:rsidRDefault="00DA5C79" w:rsidP="00C10C67">
            <w:pPr>
              <w:jc w:val="center"/>
              <w:rPr>
                <w:color w:val="auto"/>
                <w:sz w:val="21"/>
                <w:szCs w:val="21"/>
              </w:rPr>
            </w:pPr>
            <w:r w:rsidRPr="001E1FBE">
              <w:rPr>
                <w:color w:val="auto"/>
                <w:sz w:val="21"/>
                <w:szCs w:val="21"/>
              </w:rPr>
              <w:t>是</w:t>
            </w:r>
          </w:p>
        </w:tc>
      </w:tr>
    </w:tbl>
    <w:p w:rsidR="004972C1" w:rsidRPr="001E1FBE" w:rsidRDefault="004972C1" w:rsidP="00242530">
      <w:pPr>
        <w:spacing w:line="360" w:lineRule="auto"/>
        <w:ind w:firstLineChars="200" w:firstLine="480"/>
        <w:rPr>
          <w:color w:val="auto"/>
          <w:szCs w:val="20"/>
        </w:rPr>
      </w:pPr>
    </w:p>
    <w:p w:rsidR="00935B0F" w:rsidRPr="001E1FBE" w:rsidRDefault="00935B0F" w:rsidP="00242530">
      <w:pPr>
        <w:pStyle w:val="1"/>
        <w:pageBreakBefore/>
        <w:spacing w:before="0" w:after="0" w:line="480" w:lineRule="auto"/>
        <w:rPr>
          <w:color w:val="auto"/>
          <w:sz w:val="32"/>
          <w:szCs w:val="32"/>
        </w:rPr>
        <w:sectPr w:rsidR="00935B0F" w:rsidRPr="001E1FBE" w:rsidSect="00935B0F">
          <w:pgSz w:w="16838" w:h="11906" w:orient="landscape" w:code="9"/>
          <w:pgMar w:top="1701" w:right="1440" w:bottom="1474" w:left="1440" w:header="851" w:footer="992" w:gutter="0"/>
          <w:cols w:space="425"/>
          <w:docGrid w:type="lines" w:linePitch="312"/>
        </w:sectPr>
      </w:pPr>
    </w:p>
    <w:p w:rsidR="004972C1" w:rsidRPr="001E1FBE" w:rsidRDefault="004972C1" w:rsidP="00242530">
      <w:pPr>
        <w:pStyle w:val="1"/>
        <w:keepNext w:val="0"/>
        <w:spacing w:before="0" w:after="0" w:line="480" w:lineRule="auto"/>
        <w:rPr>
          <w:color w:val="auto"/>
          <w:sz w:val="32"/>
          <w:szCs w:val="32"/>
        </w:rPr>
      </w:pPr>
      <w:bookmarkStart w:id="41" w:name="_Toc73623821"/>
      <w:r w:rsidRPr="001E1FBE">
        <w:rPr>
          <w:color w:val="auto"/>
          <w:sz w:val="32"/>
          <w:szCs w:val="32"/>
        </w:rPr>
        <w:lastRenderedPageBreak/>
        <w:t>5</w:t>
      </w:r>
      <w:r w:rsidRPr="001E1FBE">
        <w:rPr>
          <w:rFonts w:hint="eastAsia"/>
          <w:color w:val="auto"/>
          <w:sz w:val="32"/>
          <w:szCs w:val="32"/>
        </w:rPr>
        <w:t>环评报告表的主要结论与建议及审批部门审批决定</w:t>
      </w:r>
      <w:bookmarkEnd w:id="41"/>
    </w:p>
    <w:p w:rsidR="004972C1" w:rsidRPr="001E1FBE" w:rsidRDefault="004972C1" w:rsidP="00242530">
      <w:pPr>
        <w:pStyle w:val="2"/>
        <w:spacing w:before="0" w:after="0" w:line="360" w:lineRule="auto"/>
        <w:ind w:leftChars="100" w:left="240"/>
        <w:rPr>
          <w:rFonts w:ascii="Times New Roman" w:eastAsia="宋体" w:hAnsi="Times New Roman"/>
          <w:color w:val="auto"/>
          <w:sz w:val="30"/>
          <w:szCs w:val="30"/>
        </w:rPr>
      </w:pPr>
      <w:bookmarkStart w:id="42" w:name="_Toc73623822"/>
      <w:r w:rsidRPr="001E1FBE">
        <w:rPr>
          <w:rFonts w:ascii="Times New Roman" w:eastAsia="宋体" w:hAnsi="Times New Roman"/>
          <w:color w:val="auto"/>
          <w:sz w:val="30"/>
          <w:szCs w:val="30"/>
        </w:rPr>
        <w:t>5.1</w:t>
      </w:r>
      <w:r w:rsidRPr="001E1FBE">
        <w:rPr>
          <w:rFonts w:ascii="Times New Roman" w:eastAsia="宋体" w:hAnsi="Times New Roman" w:hint="eastAsia"/>
          <w:color w:val="auto"/>
          <w:sz w:val="30"/>
          <w:szCs w:val="30"/>
        </w:rPr>
        <w:t>环评报告表的主要结论与建议</w:t>
      </w:r>
      <w:bookmarkEnd w:id="42"/>
    </w:p>
    <w:p w:rsidR="00D33CDC" w:rsidRPr="001E1FBE" w:rsidRDefault="00D33CDC" w:rsidP="00242530">
      <w:pPr>
        <w:adjustRightInd w:val="0"/>
        <w:spacing w:line="360" w:lineRule="auto"/>
        <w:ind w:firstLineChars="200" w:firstLine="480"/>
        <w:rPr>
          <w:color w:val="auto"/>
        </w:rPr>
      </w:pPr>
      <w:r w:rsidRPr="001E1FBE">
        <w:rPr>
          <w:color w:val="auto"/>
        </w:rPr>
        <w:t>（</w:t>
      </w:r>
      <w:r w:rsidRPr="001E1FBE">
        <w:rPr>
          <w:color w:val="auto"/>
        </w:rPr>
        <w:t>1</w:t>
      </w:r>
      <w:r w:rsidRPr="001E1FBE">
        <w:rPr>
          <w:color w:val="auto"/>
        </w:rPr>
        <w:t>）废水</w:t>
      </w:r>
    </w:p>
    <w:p w:rsidR="00781AC9" w:rsidRDefault="00781AC9" w:rsidP="003E2A00">
      <w:pPr>
        <w:adjustRightInd w:val="0"/>
        <w:spacing w:line="360" w:lineRule="auto"/>
        <w:ind w:firstLineChars="200" w:firstLine="480"/>
      </w:pPr>
      <w:r>
        <w:t>本项目产生的废水主要为实验室废水（浓水、二次清洗废水、后期清洗废水）以及生活污水。生活污水经三级化粪池处理后排入市政污水管网；实验室废水经过污水处理设施处理后排入市政污水管网，最终排入翔安污水处理厂进行处理，设计出水水质满足《厦门市水污染物排放标准》</w:t>
      </w:r>
      <w:r>
        <w:t>DB35/322-2018)</w:t>
      </w:r>
      <w:r>
        <w:t>表</w:t>
      </w:r>
      <w:r>
        <w:t>2 A</w:t>
      </w:r>
      <w:r>
        <w:t>标准，尾水最终纳入同安湾。本项目污水排放量不大，占翔安污水处理厂的污染负荷比例很小，污水性质为一般的生活污水，故本项目排放的废水不会对污水处理厂的运行负荷造成影响较小，对区域内水体影响较小。</w:t>
      </w:r>
    </w:p>
    <w:p w:rsidR="00D33CDC" w:rsidRPr="001E1FBE" w:rsidRDefault="00D33CDC" w:rsidP="003E2A00">
      <w:pPr>
        <w:adjustRightInd w:val="0"/>
        <w:spacing w:line="360" w:lineRule="auto"/>
        <w:ind w:firstLineChars="200" w:firstLine="480"/>
        <w:rPr>
          <w:color w:val="auto"/>
        </w:rPr>
      </w:pPr>
      <w:r w:rsidRPr="001E1FBE">
        <w:rPr>
          <w:color w:val="auto"/>
        </w:rPr>
        <w:t>（</w:t>
      </w:r>
      <w:r w:rsidRPr="001E1FBE">
        <w:rPr>
          <w:color w:val="auto"/>
        </w:rPr>
        <w:t>2</w:t>
      </w:r>
      <w:r w:rsidRPr="001E1FBE">
        <w:rPr>
          <w:color w:val="auto"/>
        </w:rPr>
        <w:t>）废气</w:t>
      </w:r>
    </w:p>
    <w:p w:rsidR="00A22FD4" w:rsidRDefault="00A22FD4" w:rsidP="0048150E">
      <w:pPr>
        <w:adjustRightInd w:val="0"/>
        <w:spacing w:line="360" w:lineRule="auto"/>
        <w:ind w:firstLineChars="200" w:firstLine="480"/>
      </w:pPr>
      <w:r>
        <w:t>根据工艺流程产污环节分析可知，项目废气主要来源于样品处理操作产生的病源微生物、气溶胶以及少量试剂挥发的有机废气；病理实验操作产生的有机废气；污水处理站及污泥暂存间产生的臭气。</w:t>
      </w:r>
    </w:p>
    <w:p w:rsidR="00A22FD4" w:rsidRDefault="00A22FD4" w:rsidP="0048150E">
      <w:pPr>
        <w:adjustRightInd w:val="0"/>
        <w:spacing w:line="360" w:lineRule="auto"/>
        <w:ind w:firstLineChars="200" w:firstLine="480"/>
      </w:pPr>
      <w:r>
        <w:t>（</w:t>
      </w:r>
      <w:r>
        <w:t>1</w:t>
      </w:r>
      <w:r>
        <w:t>）样品处理操作产生的废气</w:t>
      </w:r>
      <w:r>
        <w:t xml:space="preserve"> </w:t>
      </w:r>
    </w:p>
    <w:p w:rsidR="00A22FD4" w:rsidRDefault="00A22FD4" w:rsidP="00A22FD4">
      <w:pPr>
        <w:adjustRightInd w:val="0"/>
        <w:spacing w:line="360" w:lineRule="auto"/>
        <w:ind w:firstLineChars="200" w:firstLine="480"/>
      </w:pPr>
      <w:r>
        <w:t>项目样品处理操作时，样品中少量病源微生物以气溶胶状态逸散，少量的酸雾（盐酸</w:t>
      </w:r>
      <w:r>
        <w:t>/</w:t>
      </w:r>
      <w:r>
        <w:t>硝酸）以及少量试剂挥发产生的有机废气。本项目采用生物安全柜进行样品处理，由于生物安全柜内环境为负压状态，感染性气溶胶不会逸散到实验室环境空气中，且项目每次加入的试剂量较少，操作时间短，为间断示，试剂挥发量有限，同时，生物安全柜自带高效过滤网结构，含菌、酸雾（盐酸</w:t>
      </w:r>
      <w:r>
        <w:t>/</w:t>
      </w:r>
      <w:r>
        <w:t>硝酸）、有机废气经空气过滤器过滤后基本不含致病细菌及有机污染物，经过滤后的废气通过生物安全柜排风管道排入空气排风系统。因此本项目定性分析。</w:t>
      </w:r>
      <w:r>
        <w:t xml:space="preserve"> </w:t>
      </w:r>
    </w:p>
    <w:p w:rsidR="00A22FD4" w:rsidRDefault="00A22FD4" w:rsidP="00A22FD4">
      <w:pPr>
        <w:adjustRightInd w:val="0"/>
        <w:spacing w:line="360" w:lineRule="auto"/>
        <w:ind w:firstLineChars="200" w:firstLine="480"/>
      </w:pPr>
      <w:r>
        <w:t>（</w:t>
      </w:r>
      <w:r>
        <w:t>2</w:t>
      </w:r>
      <w:r>
        <w:t>）病理实验操作产生的有机废气</w:t>
      </w:r>
      <w:r>
        <w:t xml:space="preserve"> </w:t>
      </w:r>
    </w:p>
    <w:p w:rsidR="00A22FD4" w:rsidRDefault="00A22FD4" w:rsidP="00A22FD4">
      <w:pPr>
        <w:adjustRightInd w:val="0"/>
        <w:spacing w:line="360" w:lineRule="auto"/>
        <w:ind w:firstLineChars="200" w:firstLine="480"/>
      </w:pPr>
      <w:r>
        <w:t>本项目病理实验室所使用的甲醛、乙醇、二甲苯、丙三醇等试剂会产生少量的有机废气，项目试剂多为有机溶剂，除二甲苯试剂外（以二甲苯计），其余统一以非甲烷总烃计。</w:t>
      </w:r>
      <w:r>
        <w:t xml:space="preserve"> </w:t>
      </w:r>
    </w:p>
    <w:p w:rsidR="00A22FD4" w:rsidRDefault="00A22FD4" w:rsidP="00A22FD4">
      <w:pPr>
        <w:adjustRightInd w:val="0"/>
        <w:spacing w:line="360" w:lineRule="auto"/>
        <w:ind w:firstLineChars="200" w:firstLine="480"/>
      </w:pPr>
      <w:r>
        <w:rPr>
          <w:rFonts w:ascii="宋体" w:hAnsi="宋体" w:cs="宋体" w:hint="eastAsia"/>
        </w:rPr>
        <w:t>①</w:t>
      </w:r>
      <w:r>
        <w:t>二甲苯</w:t>
      </w:r>
      <w:r>
        <w:t xml:space="preserve"> </w:t>
      </w:r>
    </w:p>
    <w:p w:rsidR="00A22FD4" w:rsidRDefault="00A22FD4" w:rsidP="00A22FD4">
      <w:pPr>
        <w:adjustRightInd w:val="0"/>
        <w:spacing w:line="360" w:lineRule="auto"/>
        <w:ind w:firstLineChars="200" w:firstLine="480"/>
      </w:pPr>
      <w:r>
        <w:t>项目实验室独立密闭，设置通风柜，收集效率按</w:t>
      </w:r>
      <w:r>
        <w:t>100%</w:t>
      </w:r>
      <w:r>
        <w:t>计，产生的二甲苯废气集中收集后经活性炭吸附装置处理，效率按</w:t>
      </w:r>
      <w:r>
        <w:t>70%</w:t>
      </w:r>
      <w:r>
        <w:t>计，处理后再经</w:t>
      </w:r>
      <w:r>
        <w:t>15m</w:t>
      </w:r>
      <w:r>
        <w:t>高排气筒排放。</w:t>
      </w:r>
      <w:r>
        <w:lastRenderedPageBreak/>
        <w:t>风机风量为</w:t>
      </w:r>
      <w:r>
        <w:t xml:space="preserve"> 15000m</w:t>
      </w:r>
      <w:r w:rsidRPr="00A22FD4">
        <w:rPr>
          <w:vertAlign w:val="superscript"/>
        </w:rPr>
        <w:t>3</w:t>
      </w:r>
      <w:r>
        <w:t>/h</w:t>
      </w:r>
      <w:r>
        <w:t>，年运营</w:t>
      </w:r>
      <w:r>
        <w:t>250d</w:t>
      </w:r>
      <w:r>
        <w:t>，</w:t>
      </w:r>
      <w:r>
        <w:t>24h</w:t>
      </w:r>
      <w:r>
        <w:t>，因此二甲苯排放量为</w:t>
      </w:r>
      <w:r>
        <w:t xml:space="preserve"> 0.00483t/a</w:t>
      </w:r>
      <w:r>
        <w:t>，排放浓度为</w:t>
      </w:r>
      <w:r>
        <w:t xml:space="preserve"> 0.0536mg/m</w:t>
      </w:r>
      <w:r w:rsidRPr="00A22FD4">
        <w:rPr>
          <w:vertAlign w:val="superscript"/>
        </w:rPr>
        <w:t>3</w:t>
      </w:r>
      <w:r>
        <w:t>，排放速率为</w:t>
      </w:r>
      <w:r>
        <w:t>0.000805kg/h</w:t>
      </w:r>
      <w:r>
        <w:t>，二甲苯可达到《厦门市大气污染物排放标准》（</w:t>
      </w:r>
      <w:r>
        <w:t>DB35/323-2018</w:t>
      </w:r>
      <w:r>
        <w:t>）表</w:t>
      </w:r>
      <w:r>
        <w:t>2</w:t>
      </w:r>
      <w:r>
        <w:t>规定的限值</w:t>
      </w:r>
    </w:p>
    <w:p w:rsidR="00A22FD4" w:rsidRDefault="00A22FD4" w:rsidP="00A22FD4">
      <w:pPr>
        <w:adjustRightInd w:val="0"/>
        <w:spacing w:line="360" w:lineRule="auto"/>
        <w:ind w:firstLineChars="200" w:firstLine="480"/>
      </w:pPr>
      <w:r>
        <w:rPr>
          <w:rFonts w:ascii="宋体" w:hAnsi="宋体" w:cs="宋体" w:hint="eastAsia"/>
        </w:rPr>
        <w:t>②</w:t>
      </w:r>
      <w:r>
        <w:rPr>
          <w:rFonts w:hint="eastAsia"/>
        </w:rPr>
        <w:t>非</w:t>
      </w:r>
      <w:r>
        <w:t>甲烷总烃</w:t>
      </w:r>
      <w:r>
        <w:t xml:space="preserve"> </w:t>
      </w:r>
    </w:p>
    <w:p w:rsidR="00A22FD4" w:rsidRDefault="00A22FD4" w:rsidP="00A22FD4">
      <w:pPr>
        <w:adjustRightInd w:val="0"/>
        <w:spacing w:line="360" w:lineRule="auto"/>
        <w:ind w:firstLineChars="200" w:firstLine="480"/>
      </w:pPr>
      <w:r>
        <w:t>项目实验室独立密闭，设置通风柜，收集效率按</w:t>
      </w:r>
      <w:r>
        <w:t>100%</w:t>
      </w:r>
      <w:r>
        <w:t>计，产生的非甲烷总烃废气集中收集后经活性炭吸附装置处理，效率按</w:t>
      </w:r>
      <w:r>
        <w:t>70%</w:t>
      </w:r>
      <w:r>
        <w:t>计，处理后再经</w:t>
      </w:r>
      <w:r>
        <w:t>15m</w:t>
      </w:r>
      <w:r>
        <w:t>高排气筒排放。风机风量为</w:t>
      </w:r>
      <w:r>
        <w:t>15000m</w:t>
      </w:r>
      <w:r w:rsidRPr="00A22FD4">
        <w:rPr>
          <w:vertAlign w:val="superscript"/>
        </w:rPr>
        <w:t>3</w:t>
      </w:r>
      <w:r>
        <w:t>/h</w:t>
      </w:r>
      <w:r>
        <w:t>，年运营</w:t>
      </w:r>
      <w:r>
        <w:t>250d</w:t>
      </w:r>
      <w:r>
        <w:t>，</w:t>
      </w:r>
      <w:r>
        <w:t>24h</w:t>
      </w:r>
      <w:r>
        <w:t>，因此非甲烷总烃排放量为</w:t>
      </w:r>
      <w:r>
        <w:t>0.381t/a</w:t>
      </w:r>
      <w:r>
        <w:t>，排放浓度为</w:t>
      </w:r>
      <w:r>
        <w:t xml:space="preserve"> 4.24mg/m</w:t>
      </w:r>
      <w:r w:rsidRPr="00A22FD4">
        <w:rPr>
          <w:vertAlign w:val="superscript"/>
        </w:rPr>
        <w:t>3</w:t>
      </w:r>
      <w:r>
        <w:t>，排放速率为</w:t>
      </w:r>
      <w:r>
        <w:t>0.0635kg/h</w:t>
      </w:r>
      <w:r>
        <w:t>。可达到《厦门市大气污染物排放标准》（</w:t>
      </w:r>
      <w:r>
        <w:t>DB35/323-2018</w:t>
      </w:r>
      <w:r>
        <w:t>）表</w:t>
      </w:r>
      <w:r>
        <w:t>2</w:t>
      </w:r>
      <w:r>
        <w:t>规定的限值。</w:t>
      </w:r>
      <w:r>
        <w:t xml:space="preserve"> </w:t>
      </w:r>
    </w:p>
    <w:p w:rsidR="00A22FD4" w:rsidRDefault="00A22FD4" w:rsidP="00A22FD4">
      <w:pPr>
        <w:adjustRightInd w:val="0"/>
        <w:spacing w:line="360" w:lineRule="auto"/>
        <w:ind w:firstLineChars="200" w:firstLine="480"/>
      </w:pPr>
      <w:r>
        <w:t>（</w:t>
      </w:r>
      <w:r>
        <w:t>3</w:t>
      </w:r>
      <w:r>
        <w:t>）污水处理站及污泥暂存间产生的臭气</w:t>
      </w:r>
    </w:p>
    <w:p w:rsidR="003E2A00" w:rsidRPr="001E1FBE" w:rsidRDefault="00A22FD4" w:rsidP="00A22FD4">
      <w:pPr>
        <w:adjustRightInd w:val="0"/>
        <w:spacing w:line="360" w:lineRule="auto"/>
        <w:ind w:firstLineChars="200" w:firstLine="480"/>
        <w:rPr>
          <w:color w:val="auto"/>
        </w:rPr>
      </w:pPr>
      <w:r>
        <w:t>污水处理站运行过程中，</w:t>
      </w:r>
      <w:r>
        <w:t>NH</w:t>
      </w:r>
      <w:r w:rsidRPr="00A22FD4">
        <w:rPr>
          <w:vertAlign w:val="subscript"/>
        </w:rPr>
        <w:t>3</w:t>
      </w:r>
      <w:r>
        <w:t>排放量为</w:t>
      </w:r>
      <w:r>
        <w:t>107.53g/a</w:t>
      </w:r>
      <w:r>
        <w:t>（</w:t>
      </w:r>
      <w:r>
        <w:t>1.075×10</w:t>
      </w:r>
      <w:r w:rsidRPr="00A22FD4">
        <w:rPr>
          <w:vertAlign w:val="superscript"/>
        </w:rPr>
        <w:t>-4</w:t>
      </w:r>
      <w:r>
        <w:t>t/a</w:t>
      </w:r>
      <w:r>
        <w:t>），排放速率为</w:t>
      </w:r>
      <w:r>
        <w:t xml:space="preserve"> 0.0000179kg/h</w:t>
      </w:r>
      <w:r>
        <w:t>；</w:t>
      </w:r>
      <w:r>
        <w:t>H</w:t>
      </w:r>
      <w:r w:rsidRPr="00A22FD4">
        <w:rPr>
          <w:vertAlign w:val="subscript"/>
        </w:rPr>
        <w:t>2</w:t>
      </w:r>
      <w:r>
        <w:t>S</w:t>
      </w:r>
      <w:r>
        <w:t>排放量为</w:t>
      </w:r>
      <w:r>
        <w:t>4.163g/a</w:t>
      </w:r>
      <w:r>
        <w:t>（</w:t>
      </w:r>
      <w:r>
        <w:t>4.163×10</w:t>
      </w:r>
      <w:r w:rsidRPr="00A22FD4">
        <w:rPr>
          <w:vertAlign w:val="superscript"/>
        </w:rPr>
        <w:t>-6</w:t>
      </w:r>
      <w:r>
        <w:t>t/a</w:t>
      </w:r>
      <w:r>
        <w:t>），排放速率为</w:t>
      </w:r>
      <w:r>
        <w:t xml:space="preserve"> 0.000000694kg/h</w:t>
      </w:r>
      <w:r>
        <w:t>，</w:t>
      </w:r>
      <w:r>
        <w:t xml:space="preserve"> </w:t>
      </w:r>
      <w:r>
        <w:t>排放浓度达到《恶臭污染物排放标准》（</w:t>
      </w:r>
      <w:r>
        <w:t>GB14554-93</w:t>
      </w:r>
      <w:r>
        <w:t>）表</w:t>
      </w:r>
      <w:r>
        <w:t>1</w:t>
      </w:r>
      <w:r>
        <w:t>排放限值。</w:t>
      </w:r>
    </w:p>
    <w:p w:rsidR="00D33CDC" w:rsidRPr="001E1FBE" w:rsidRDefault="00D33CDC" w:rsidP="003E2A00">
      <w:pPr>
        <w:adjustRightInd w:val="0"/>
        <w:spacing w:line="360" w:lineRule="auto"/>
        <w:ind w:firstLineChars="200" w:firstLine="480"/>
        <w:rPr>
          <w:color w:val="auto"/>
        </w:rPr>
      </w:pPr>
      <w:r w:rsidRPr="001E1FBE">
        <w:rPr>
          <w:color w:val="auto"/>
        </w:rPr>
        <w:t>（</w:t>
      </w:r>
      <w:r w:rsidRPr="001E1FBE">
        <w:rPr>
          <w:color w:val="auto"/>
        </w:rPr>
        <w:t>3</w:t>
      </w:r>
      <w:r w:rsidRPr="001E1FBE">
        <w:rPr>
          <w:color w:val="auto"/>
        </w:rPr>
        <w:t>）噪声</w:t>
      </w:r>
    </w:p>
    <w:p w:rsidR="00D433FC" w:rsidRDefault="00D433FC" w:rsidP="00242530">
      <w:pPr>
        <w:adjustRightInd w:val="0"/>
        <w:spacing w:line="360" w:lineRule="auto"/>
        <w:ind w:firstLineChars="200" w:firstLine="480"/>
      </w:pPr>
      <w:r>
        <w:t>项目生产过程主要噪声源来自生产机械设备运行时产生的噪声，噪声源强约为</w:t>
      </w:r>
      <w:r>
        <w:t xml:space="preserve"> 60-85dB</w:t>
      </w:r>
      <w:r>
        <w:t>（</w:t>
      </w:r>
      <w:r>
        <w:t>A</w:t>
      </w:r>
      <w:r>
        <w:t>）。该项目拟选用技术先进低噪声的设备，对主要高噪设备均采用一系列的隔声、减振降噪措施，确保项目厂界噪声排放可达《工业企业厂界环境噪声排放标准》（</w:t>
      </w:r>
      <w:r>
        <w:t>GB12348-2008</w:t>
      </w:r>
      <w:r>
        <w:t>）</w:t>
      </w:r>
      <w:r>
        <w:t>3</w:t>
      </w:r>
      <w:r>
        <w:t>类标准，确保敏感点的噪声可符合《声环境质量标准》（</w:t>
      </w:r>
      <w:r>
        <w:t>GB3096-2008</w:t>
      </w:r>
      <w:r>
        <w:t>）中</w:t>
      </w:r>
      <w:r>
        <w:t>3</w:t>
      </w:r>
      <w:r>
        <w:t>类标准。</w:t>
      </w:r>
    </w:p>
    <w:p w:rsidR="00D33CDC" w:rsidRPr="001E1FBE" w:rsidRDefault="00D33CDC" w:rsidP="00242530">
      <w:pPr>
        <w:adjustRightInd w:val="0"/>
        <w:spacing w:line="360" w:lineRule="auto"/>
        <w:ind w:firstLineChars="200" w:firstLine="480"/>
        <w:rPr>
          <w:color w:val="auto"/>
        </w:rPr>
      </w:pPr>
      <w:r w:rsidRPr="001E1FBE">
        <w:rPr>
          <w:color w:val="auto"/>
        </w:rPr>
        <w:t>（</w:t>
      </w:r>
      <w:r w:rsidRPr="001E1FBE">
        <w:rPr>
          <w:color w:val="auto"/>
        </w:rPr>
        <w:t>4</w:t>
      </w:r>
      <w:r w:rsidRPr="001E1FBE">
        <w:rPr>
          <w:color w:val="auto"/>
        </w:rPr>
        <w:t>）固体废物</w:t>
      </w:r>
    </w:p>
    <w:p w:rsidR="000F19AF" w:rsidRDefault="000F19AF" w:rsidP="00CF47FC">
      <w:pPr>
        <w:spacing w:line="360" w:lineRule="auto"/>
        <w:ind w:firstLineChars="200" w:firstLine="480"/>
      </w:pPr>
      <w:r>
        <w:t>项目生产过程产生的危险废物委托具有危废处置资质的企业处置；生活垃圾由环卫</w:t>
      </w:r>
      <w:r>
        <w:t xml:space="preserve"> </w:t>
      </w:r>
      <w:r>
        <w:t>部门统一处置；经以上措施处理后项目固体废物不会对周边环境造成二次污染。</w:t>
      </w:r>
    </w:p>
    <w:p w:rsidR="00874A9C" w:rsidRPr="001E1FBE" w:rsidRDefault="004972C1" w:rsidP="00CF47FC">
      <w:pPr>
        <w:spacing w:line="360" w:lineRule="auto"/>
        <w:ind w:firstLineChars="200" w:firstLine="480"/>
        <w:rPr>
          <w:color w:val="auto"/>
          <w:szCs w:val="20"/>
        </w:rPr>
      </w:pPr>
      <w:r w:rsidRPr="001E1FBE">
        <w:rPr>
          <w:rFonts w:asciiTheme="minorEastAsia" w:eastAsiaTheme="minorEastAsia" w:hAnsiTheme="minorEastAsia"/>
          <w:color w:val="auto"/>
        </w:rPr>
        <w:t>项目的主要环保措施及其效果（验收主要内容）见</w:t>
      </w:r>
      <w:r w:rsidRPr="001E1FBE">
        <w:rPr>
          <w:rFonts w:asciiTheme="minorEastAsia" w:eastAsiaTheme="minorEastAsia" w:hAnsiTheme="minorEastAsia"/>
          <w:b/>
          <w:color w:val="auto"/>
          <w:szCs w:val="20"/>
        </w:rPr>
        <w:t>表</w:t>
      </w:r>
      <w:r w:rsidRPr="001E1FBE">
        <w:rPr>
          <w:rFonts w:eastAsiaTheme="minorEastAsia"/>
          <w:b/>
          <w:color w:val="auto"/>
          <w:szCs w:val="20"/>
        </w:rPr>
        <w:t>5</w:t>
      </w:r>
      <w:r w:rsidRPr="001E1FBE">
        <w:rPr>
          <w:b/>
          <w:color w:val="auto"/>
          <w:szCs w:val="20"/>
        </w:rPr>
        <w:t>-1</w:t>
      </w:r>
      <w:r w:rsidRPr="001E1FBE">
        <w:rPr>
          <w:color w:val="auto"/>
          <w:szCs w:val="20"/>
        </w:rPr>
        <w:t>。其中，生活污水的排放，结合实际环境管理要求，无需纳入验收范围。</w:t>
      </w:r>
    </w:p>
    <w:p w:rsidR="00CF47FC" w:rsidRPr="001E1FBE" w:rsidRDefault="00EE3A87" w:rsidP="00CF47FC">
      <w:pPr>
        <w:spacing w:line="360" w:lineRule="auto"/>
        <w:jc w:val="center"/>
        <w:rPr>
          <w:b/>
          <w:color w:val="auto"/>
        </w:rPr>
      </w:pPr>
      <w:r w:rsidRPr="001E1FBE">
        <w:rPr>
          <w:b/>
          <w:color w:val="auto"/>
        </w:rPr>
        <w:t>表</w:t>
      </w:r>
      <w:r w:rsidRPr="001E1FBE">
        <w:rPr>
          <w:b/>
          <w:color w:val="auto"/>
        </w:rPr>
        <w:t xml:space="preserve">5-1  </w:t>
      </w:r>
      <w:r w:rsidRPr="001E1FBE">
        <w:rPr>
          <w:b/>
          <w:color w:val="auto"/>
        </w:rPr>
        <w:t>环保设施验收监控项目一览表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000"/>
      </w:tblPr>
      <w:tblGrid>
        <w:gridCol w:w="567"/>
        <w:gridCol w:w="428"/>
        <w:gridCol w:w="211"/>
        <w:gridCol w:w="639"/>
        <w:gridCol w:w="1276"/>
        <w:gridCol w:w="1111"/>
        <w:gridCol w:w="1092"/>
        <w:gridCol w:w="3407"/>
      </w:tblGrid>
      <w:tr w:rsidR="007F095E" w:rsidRPr="001E1FBE" w:rsidTr="008F6913">
        <w:trPr>
          <w:trHeight w:val="340"/>
          <w:tblHeader/>
          <w:jc w:val="center"/>
        </w:trPr>
        <w:tc>
          <w:tcPr>
            <w:tcW w:w="567" w:type="dxa"/>
            <w:vAlign w:val="center"/>
          </w:tcPr>
          <w:p w:rsidR="007F095E" w:rsidRPr="001E1FBE" w:rsidRDefault="007F095E" w:rsidP="00BD7FD8">
            <w:pPr>
              <w:pStyle w:val="30"/>
              <w:snapToGrid w:val="0"/>
              <w:spacing w:after="0"/>
              <w:jc w:val="center"/>
              <w:rPr>
                <w:b/>
                <w:color w:val="auto"/>
                <w:sz w:val="21"/>
                <w:szCs w:val="21"/>
              </w:rPr>
            </w:pPr>
            <w:r w:rsidRPr="001E1FBE">
              <w:rPr>
                <w:b/>
                <w:color w:val="auto"/>
                <w:sz w:val="21"/>
                <w:szCs w:val="21"/>
              </w:rPr>
              <w:t>序号</w:t>
            </w:r>
          </w:p>
        </w:tc>
        <w:tc>
          <w:tcPr>
            <w:tcW w:w="1278" w:type="dxa"/>
            <w:gridSpan w:val="3"/>
            <w:vAlign w:val="center"/>
          </w:tcPr>
          <w:p w:rsidR="007F095E" w:rsidRPr="001E1FBE" w:rsidRDefault="007F095E" w:rsidP="00BD7FD8">
            <w:pPr>
              <w:pStyle w:val="30"/>
              <w:snapToGrid w:val="0"/>
              <w:spacing w:after="0"/>
              <w:jc w:val="center"/>
              <w:rPr>
                <w:b/>
                <w:color w:val="auto"/>
                <w:sz w:val="21"/>
                <w:szCs w:val="21"/>
              </w:rPr>
            </w:pPr>
            <w:r w:rsidRPr="001E1FBE">
              <w:rPr>
                <w:b/>
                <w:color w:val="auto"/>
                <w:sz w:val="21"/>
                <w:szCs w:val="21"/>
              </w:rPr>
              <w:t>污染物</w:t>
            </w:r>
          </w:p>
        </w:tc>
        <w:tc>
          <w:tcPr>
            <w:tcW w:w="1276" w:type="dxa"/>
            <w:vAlign w:val="center"/>
          </w:tcPr>
          <w:p w:rsidR="0029394E" w:rsidRDefault="0029394E" w:rsidP="00BD7FD8">
            <w:pPr>
              <w:pStyle w:val="30"/>
              <w:snapToGrid w:val="0"/>
              <w:spacing w:after="0"/>
              <w:jc w:val="center"/>
              <w:rPr>
                <w:b/>
                <w:color w:val="auto"/>
                <w:sz w:val="21"/>
                <w:szCs w:val="21"/>
              </w:rPr>
            </w:pPr>
            <w:r w:rsidRPr="0029394E">
              <w:rPr>
                <w:b/>
                <w:color w:val="auto"/>
                <w:sz w:val="21"/>
                <w:szCs w:val="21"/>
              </w:rPr>
              <w:t>环评要求</w:t>
            </w:r>
          </w:p>
          <w:p w:rsidR="007F095E" w:rsidRPr="001E1FBE" w:rsidRDefault="0029394E" w:rsidP="00BD7FD8">
            <w:pPr>
              <w:pStyle w:val="30"/>
              <w:snapToGrid w:val="0"/>
              <w:spacing w:after="0"/>
              <w:jc w:val="center"/>
              <w:rPr>
                <w:b/>
                <w:color w:val="auto"/>
                <w:sz w:val="21"/>
                <w:szCs w:val="21"/>
              </w:rPr>
            </w:pPr>
            <w:r w:rsidRPr="0029394E">
              <w:rPr>
                <w:b/>
                <w:color w:val="auto"/>
                <w:sz w:val="21"/>
                <w:szCs w:val="21"/>
              </w:rPr>
              <w:t>及内容</w:t>
            </w:r>
          </w:p>
        </w:tc>
        <w:tc>
          <w:tcPr>
            <w:tcW w:w="1111" w:type="dxa"/>
            <w:vAlign w:val="center"/>
          </w:tcPr>
          <w:p w:rsidR="007F095E" w:rsidRPr="001E1FBE" w:rsidRDefault="007F095E" w:rsidP="00BD7FD8">
            <w:pPr>
              <w:pStyle w:val="30"/>
              <w:snapToGrid w:val="0"/>
              <w:spacing w:after="0"/>
              <w:jc w:val="center"/>
              <w:rPr>
                <w:b/>
                <w:color w:val="auto"/>
                <w:sz w:val="21"/>
                <w:szCs w:val="21"/>
              </w:rPr>
            </w:pPr>
            <w:r w:rsidRPr="001E1FBE">
              <w:rPr>
                <w:b/>
                <w:color w:val="auto"/>
                <w:sz w:val="21"/>
                <w:szCs w:val="21"/>
              </w:rPr>
              <w:t>监测内容</w:t>
            </w:r>
          </w:p>
        </w:tc>
        <w:tc>
          <w:tcPr>
            <w:tcW w:w="1092" w:type="dxa"/>
            <w:vAlign w:val="center"/>
          </w:tcPr>
          <w:p w:rsidR="007F095E" w:rsidRPr="001E1FBE" w:rsidRDefault="007F095E" w:rsidP="00BD7FD8">
            <w:pPr>
              <w:pStyle w:val="30"/>
              <w:snapToGrid w:val="0"/>
              <w:spacing w:after="0"/>
              <w:jc w:val="center"/>
              <w:rPr>
                <w:b/>
                <w:color w:val="auto"/>
                <w:sz w:val="21"/>
                <w:szCs w:val="21"/>
              </w:rPr>
            </w:pPr>
            <w:r w:rsidRPr="001E1FBE">
              <w:rPr>
                <w:b/>
                <w:color w:val="auto"/>
                <w:sz w:val="21"/>
                <w:szCs w:val="21"/>
              </w:rPr>
              <w:t>监测位置</w:t>
            </w:r>
          </w:p>
        </w:tc>
        <w:tc>
          <w:tcPr>
            <w:tcW w:w="3407" w:type="dxa"/>
            <w:vAlign w:val="center"/>
          </w:tcPr>
          <w:p w:rsidR="007F095E" w:rsidRPr="001E1FBE" w:rsidRDefault="007F095E" w:rsidP="00BD7FD8">
            <w:pPr>
              <w:pStyle w:val="30"/>
              <w:snapToGrid w:val="0"/>
              <w:spacing w:after="0"/>
              <w:jc w:val="center"/>
              <w:rPr>
                <w:b/>
                <w:color w:val="auto"/>
                <w:sz w:val="21"/>
                <w:szCs w:val="21"/>
              </w:rPr>
            </w:pPr>
            <w:r w:rsidRPr="001E1FBE">
              <w:rPr>
                <w:b/>
                <w:color w:val="auto"/>
                <w:sz w:val="21"/>
                <w:szCs w:val="21"/>
              </w:rPr>
              <w:t>验收要求</w:t>
            </w:r>
          </w:p>
        </w:tc>
      </w:tr>
      <w:tr w:rsidR="0093660B" w:rsidRPr="001E1FBE" w:rsidTr="00CC22E1">
        <w:trPr>
          <w:trHeight w:val="340"/>
          <w:jc w:val="center"/>
        </w:trPr>
        <w:tc>
          <w:tcPr>
            <w:tcW w:w="567" w:type="dxa"/>
            <w:vMerge w:val="restart"/>
            <w:vAlign w:val="center"/>
          </w:tcPr>
          <w:p w:rsidR="0093660B" w:rsidRPr="001E1FBE" w:rsidRDefault="0093660B" w:rsidP="0093660B">
            <w:pPr>
              <w:pStyle w:val="30"/>
              <w:snapToGrid w:val="0"/>
              <w:spacing w:after="0"/>
              <w:jc w:val="center"/>
              <w:rPr>
                <w:color w:val="auto"/>
                <w:sz w:val="21"/>
                <w:szCs w:val="21"/>
              </w:rPr>
            </w:pPr>
            <w:r w:rsidRPr="001E1FBE">
              <w:rPr>
                <w:color w:val="auto"/>
                <w:sz w:val="21"/>
                <w:szCs w:val="21"/>
              </w:rPr>
              <w:t>1</w:t>
            </w:r>
          </w:p>
        </w:tc>
        <w:tc>
          <w:tcPr>
            <w:tcW w:w="639" w:type="dxa"/>
            <w:gridSpan w:val="2"/>
            <w:vMerge w:val="restart"/>
            <w:vAlign w:val="center"/>
          </w:tcPr>
          <w:p w:rsidR="0093660B" w:rsidRPr="001E1FBE" w:rsidRDefault="0093660B" w:rsidP="00BD7FD8">
            <w:pPr>
              <w:pStyle w:val="30"/>
              <w:snapToGrid w:val="0"/>
              <w:spacing w:after="0"/>
              <w:jc w:val="center"/>
              <w:rPr>
                <w:color w:val="auto"/>
                <w:sz w:val="21"/>
                <w:szCs w:val="21"/>
              </w:rPr>
            </w:pPr>
            <w:r w:rsidRPr="001E1FBE">
              <w:rPr>
                <w:color w:val="auto"/>
                <w:sz w:val="21"/>
                <w:szCs w:val="21"/>
              </w:rPr>
              <w:t>废水</w:t>
            </w:r>
          </w:p>
        </w:tc>
        <w:tc>
          <w:tcPr>
            <w:tcW w:w="639" w:type="dxa"/>
            <w:vAlign w:val="center"/>
          </w:tcPr>
          <w:p w:rsidR="0093660B" w:rsidRPr="001E1FBE" w:rsidRDefault="0093660B" w:rsidP="00BD7FD8">
            <w:pPr>
              <w:pStyle w:val="30"/>
              <w:snapToGrid w:val="0"/>
              <w:spacing w:after="0"/>
              <w:jc w:val="center"/>
              <w:rPr>
                <w:color w:val="auto"/>
                <w:sz w:val="21"/>
                <w:szCs w:val="21"/>
              </w:rPr>
            </w:pPr>
            <w:r>
              <w:rPr>
                <w:rFonts w:hint="eastAsia"/>
                <w:color w:val="auto"/>
                <w:sz w:val="21"/>
                <w:szCs w:val="21"/>
              </w:rPr>
              <w:t>生活污水</w:t>
            </w:r>
          </w:p>
        </w:tc>
        <w:tc>
          <w:tcPr>
            <w:tcW w:w="1276" w:type="dxa"/>
            <w:vAlign w:val="center"/>
          </w:tcPr>
          <w:p w:rsidR="0093660B" w:rsidRPr="001E1FBE" w:rsidRDefault="0029394E" w:rsidP="00BD7FD8">
            <w:pPr>
              <w:pStyle w:val="30"/>
              <w:snapToGrid w:val="0"/>
              <w:spacing w:after="0"/>
              <w:jc w:val="center"/>
              <w:rPr>
                <w:color w:val="auto"/>
                <w:sz w:val="21"/>
                <w:szCs w:val="21"/>
              </w:rPr>
            </w:pPr>
            <w:r w:rsidRPr="0029394E">
              <w:rPr>
                <w:color w:val="auto"/>
                <w:sz w:val="21"/>
                <w:szCs w:val="21"/>
              </w:rPr>
              <w:t>生活污水依托园区化粪池处理后经周边市</w:t>
            </w:r>
            <w:r w:rsidRPr="0029394E">
              <w:rPr>
                <w:color w:val="auto"/>
                <w:sz w:val="21"/>
                <w:szCs w:val="21"/>
              </w:rPr>
              <w:t xml:space="preserve"> </w:t>
            </w:r>
            <w:r w:rsidRPr="0029394E">
              <w:rPr>
                <w:color w:val="auto"/>
                <w:sz w:val="21"/>
                <w:szCs w:val="21"/>
              </w:rPr>
              <w:t>政管网排入翔安污水处理厂处理。</w:t>
            </w:r>
          </w:p>
        </w:tc>
        <w:tc>
          <w:tcPr>
            <w:tcW w:w="1111" w:type="dxa"/>
            <w:vAlign w:val="center"/>
          </w:tcPr>
          <w:p w:rsidR="0093660B" w:rsidRPr="001E1FBE" w:rsidRDefault="0029394E" w:rsidP="00BD7FD8">
            <w:pPr>
              <w:jc w:val="center"/>
              <w:rPr>
                <w:color w:val="auto"/>
                <w:sz w:val="21"/>
                <w:szCs w:val="21"/>
              </w:rPr>
            </w:pPr>
            <w:r w:rsidRPr="0029394E">
              <w:rPr>
                <w:color w:val="auto"/>
                <w:sz w:val="21"/>
                <w:szCs w:val="21"/>
              </w:rPr>
              <w:t>排放量、</w:t>
            </w:r>
            <w:r>
              <w:t xml:space="preserve"> </w:t>
            </w:r>
            <w:r w:rsidR="0093660B" w:rsidRPr="001E1FBE">
              <w:rPr>
                <w:color w:val="auto"/>
                <w:sz w:val="21"/>
                <w:szCs w:val="21"/>
              </w:rPr>
              <w:t>COD</w:t>
            </w:r>
            <w:r w:rsidR="0093660B" w:rsidRPr="001E1FBE">
              <w:rPr>
                <w:color w:val="auto"/>
                <w:sz w:val="21"/>
                <w:szCs w:val="21"/>
                <w:vertAlign w:val="subscript"/>
              </w:rPr>
              <w:t>Cr</w:t>
            </w:r>
            <w:r w:rsidR="0093660B" w:rsidRPr="001E1FBE">
              <w:rPr>
                <w:color w:val="auto"/>
                <w:sz w:val="21"/>
                <w:szCs w:val="21"/>
              </w:rPr>
              <w:t>、</w:t>
            </w:r>
            <w:r w:rsidR="0093660B" w:rsidRPr="001E1FBE">
              <w:rPr>
                <w:color w:val="auto"/>
                <w:sz w:val="21"/>
                <w:szCs w:val="21"/>
              </w:rPr>
              <w:t>BOD</w:t>
            </w:r>
            <w:r w:rsidR="0093660B" w:rsidRPr="001E1FBE">
              <w:rPr>
                <w:color w:val="auto"/>
                <w:sz w:val="21"/>
                <w:szCs w:val="21"/>
                <w:vertAlign w:val="subscript"/>
              </w:rPr>
              <w:t>5</w:t>
            </w:r>
            <w:r w:rsidR="0093660B" w:rsidRPr="001E1FBE">
              <w:rPr>
                <w:color w:val="auto"/>
                <w:sz w:val="21"/>
                <w:szCs w:val="21"/>
              </w:rPr>
              <w:t>、</w:t>
            </w:r>
            <w:r w:rsidR="0093660B" w:rsidRPr="001E1FBE">
              <w:rPr>
                <w:color w:val="auto"/>
                <w:sz w:val="21"/>
                <w:szCs w:val="21"/>
              </w:rPr>
              <w:t>SS</w:t>
            </w:r>
            <w:r w:rsidR="0093660B" w:rsidRPr="001E1FBE">
              <w:rPr>
                <w:color w:val="auto"/>
                <w:sz w:val="21"/>
                <w:szCs w:val="21"/>
              </w:rPr>
              <w:t>、</w:t>
            </w:r>
          </w:p>
          <w:p w:rsidR="0093660B" w:rsidRPr="001E1FBE" w:rsidRDefault="0093660B" w:rsidP="00BD7FD8">
            <w:pPr>
              <w:jc w:val="center"/>
              <w:rPr>
                <w:color w:val="auto"/>
                <w:sz w:val="21"/>
                <w:szCs w:val="21"/>
              </w:rPr>
            </w:pPr>
            <w:r w:rsidRPr="001E1FBE">
              <w:rPr>
                <w:color w:val="auto"/>
                <w:sz w:val="21"/>
                <w:szCs w:val="21"/>
              </w:rPr>
              <w:t>氨氮</w:t>
            </w:r>
          </w:p>
        </w:tc>
        <w:tc>
          <w:tcPr>
            <w:tcW w:w="1092" w:type="dxa"/>
            <w:vAlign w:val="center"/>
          </w:tcPr>
          <w:p w:rsidR="0093660B" w:rsidRPr="001E1FBE" w:rsidRDefault="0029394E" w:rsidP="00BD7FD8">
            <w:pPr>
              <w:jc w:val="center"/>
              <w:rPr>
                <w:color w:val="auto"/>
                <w:sz w:val="21"/>
                <w:szCs w:val="21"/>
              </w:rPr>
            </w:pPr>
            <w:r w:rsidRPr="0029394E">
              <w:rPr>
                <w:color w:val="auto"/>
                <w:sz w:val="21"/>
                <w:szCs w:val="21"/>
              </w:rPr>
              <w:t>排污口</w:t>
            </w:r>
          </w:p>
        </w:tc>
        <w:tc>
          <w:tcPr>
            <w:tcW w:w="3407" w:type="dxa"/>
            <w:vAlign w:val="center"/>
          </w:tcPr>
          <w:p w:rsidR="0093660B" w:rsidRPr="0029394E" w:rsidRDefault="0029394E" w:rsidP="00BD7FD8">
            <w:pPr>
              <w:jc w:val="center"/>
              <w:rPr>
                <w:sz w:val="21"/>
                <w:szCs w:val="21"/>
              </w:rPr>
            </w:pPr>
            <w:r w:rsidRPr="0029394E">
              <w:rPr>
                <w:sz w:val="21"/>
                <w:szCs w:val="21"/>
              </w:rPr>
              <w:t>《污水综合排放标准》</w:t>
            </w:r>
            <w:r w:rsidRPr="0029394E">
              <w:rPr>
                <w:sz w:val="21"/>
                <w:szCs w:val="21"/>
              </w:rPr>
              <w:t xml:space="preserve"> (GB8978-1996)</w:t>
            </w:r>
            <w:r w:rsidRPr="0029394E">
              <w:rPr>
                <w:sz w:val="21"/>
                <w:szCs w:val="21"/>
              </w:rPr>
              <w:t>表</w:t>
            </w:r>
            <w:r w:rsidRPr="0029394E">
              <w:rPr>
                <w:sz w:val="21"/>
                <w:szCs w:val="21"/>
              </w:rPr>
              <w:t>4</w:t>
            </w:r>
            <w:r w:rsidRPr="0029394E">
              <w:rPr>
                <w:sz w:val="21"/>
                <w:szCs w:val="21"/>
              </w:rPr>
              <w:t>三级标准及《污水排入城镇下水道水质标准》</w:t>
            </w:r>
            <w:r w:rsidRPr="0029394E">
              <w:rPr>
                <w:sz w:val="21"/>
                <w:szCs w:val="21"/>
              </w:rPr>
              <w:t>(GB/T31962-2015)</w:t>
            </w:r>
            <w:r w:rsidRPr="0029394E">
              <w:rPr>
                <w:sz w:val="21"/>
                <w:szCs w:val="21"/>
              </w:rPr>
              <w:t>表</w:t>
            </w:r>
            <w:r w:rsidRPr="0029394E">
              <w:rPr>
                <w:sz w:val="21"/>
                <w:szCs w:val="21"/>
              </w:rPr>
              <w:t xml:space="preserve">1 </w:t>
            </w:r>
            <w:r w:rsidRPr="0029394E">
              <w:rPr>
                <w:sz w:val="21"/>
                <w:szCs w:val="21"/>
              </w:rPr>
              <w:t>中的</w:t>
            </w:r>
            <w:r>
              <w:rPr>
                <w:sz w:val="21"/>
                <w:szCs w:val="21"/>
              </w:rPr>
              <w:t>B</w:t>
            </w:r>
            <w:r w:rsidRPr="0029394E">
              <w:rPr>
                <w:sz w:val="21"/>
                <w:szCs w:val="21"/>
              </w:rPr>
              <w:t>级标准</w:t>
            </w:r>
            <w:r w:rsidRPr="0029394E">
              <w:rPr>
                <w:sz w:val="21"/>
                <w:szCs w:val="21"/>
              </w:rPr>
              <w:t>(</w:t>
            </w:r>
            <w:r w:rsidRPr="0029394E">
              <w:rPr>
                <w:sz w:val="21"/>
                <w:szCs w:val="21"/>
              </w:rPr>
              <w:t>氨氮：</w:t>
            </w:r>
            <w:r w:rsidRPr="0029394E">
              <w:rPr>
                <w:sz w:val="21"/>
                <w:szCs w:val="21"/>
              </w:rPr>
              <w:t>45mg/L)</w:t>
            </w:r>
            <w:r w:rsidRPr="0029394E">
              <w:rPr>
                <w:sz w:val="21"/>
                <w:szCs w:val="21"/>
              </w:rPr>
              <w:t>。</w:t>
            </w:r>
          </w:p>
        </w:tc>
      </w:tr>
      <w:tr w:rsidR="0093660B" w:rsidRPr="001E1FBE" w:rsidTr="00CC22E1">
        <w:trPr>
          <w:trHeight w:val="340"/>
          <w:jc w:val="center"/>
        </w:trPr>
        <w:tc>
          <w:tcPr>
            <w:tcW w:w="567" w:type="dxa"/>
            <w:vMerge/>
            <w:vAlign w:val="center"/>
          </w:tcPr>
          <w:p w:rsidR="0093660B" w:rsidRPr="001E1FBE" w:rsidRDefault="0093660B" w:rsidP="00BD7FD8">
            <w:pPr>
              <w:pStyle w:val="30"/>
              <w:snapToGrid w:val="0"/>
              <w:spacing w:after="0"/>
              <w:jc w:val="center"/>
              <w:rPr>
                <w:color w:val="auto"/>
                <w:sz w:val="21"/>
                <w:szCs w:val="21"/>
              </w:rPr>
            </w:pPr>
          </w:p>
        </w:tc>
        <w:tc>
          <w:tcPr>
            <w:tcW w:w="639" w:type="dxa"/>
            <w:gridSpan w:val="2"/>
            <w:vMerge/>
            <w:vAlign w:val="center"/>
          </w:tcPr>
          <w:p w:rsidR="0093660B" w:rsidRPr="001E1FBE" w:rsidRDefault="0093660B" w:rsidP="00BD7FD8">
            <w:pPr>
              <w:pStyle w:val="30"/>
              <w:snapToGrid w:val="0"/>
              <w:spacing w:after="0"/>
              <w:jc w:val="center"/>
              <w:rPr>
                <w:color w:val="auto"/>
                <w:sz w:val="21"/>
                <w:szCs w:val="21"/>
              </w:rPr>
            </w:pPr>
          </w:p>
        </w:tc>
        <w:tc>
          <w:tcPr>
            <w:tcW w:w="639" w:type="dxa"/>
            <w:vAlign w:val="center"/>
          </w:tcPr>
          <w:p w:rsidR="0093660B" w:rsidRPr="001E1FBE" w:rsidRDefault="0021498C" w:rsidP="00BD7FD8">
            <w:pPr>
              <w:pStyle w:val="30"/>
              <w:snapToGrid w:val="0"/>
              <w:spacing w:after="0"/>
              <w:jc w:val="center"/>
              <w:rPr>
                <w:color w:val="auto"/>
                <w:sz w:val="21"/>
                <w:szCs w:val="21"/>
              </w:rPr>
            </w:pPr>
            <w:r w:rsidRPr="0021498C">
              <w:rPr>
                <w:color w:val="auto"/>
                <w:sz w:val="21"/>
                <w:szCs w:val="21"/>
              </w:rPr>
              <w:t>实验室废水</w:t>
            </w:r>
          </w:p>
        </w:tc>
        <w:tc>
          <w:tcPr>
            <w:tcW w:w="1276" w:type="dxa"/>
            <w:vAlign w:val="center"/>
          </w:tcPr>
          <w:p w:rsidR="0093660B" w:rsidRPr="001E1FBE" w:rsidRDefault="0021498C" w:rsidP="00BD7FD8">
            <w:pPr>
              <w:pStyle w:val="30"/>
              <w:snapToGrid w:val="0"/>
              <w:spacing w:after="0"/>
              <w:jc w:val="center"/>
              <w:rPr>
                <w:color w:val="auto"/>
                <w:sz w:val="21"/>
                <w:szCs w:val="21"/>
              </w:rPr>
            </w:pPr>
            <w:r w:rsidRPr="0021498C">
              <w:rPr>
                <w:color w:val="auto"/>
                <w:sz w:val="21"/>
                <w:szCs w:val="21"/>
              </w:rPr>
              <w:t>经污水处理站处理后排入翔安污水处理</w:t>
            </w:r>
            <w:r w:rsidRPr="0021498C">
              <w:rPr>
                <w:color w:val="auto"/>
                <w:sz w:val="21"/>
                <w:szCs w:val="21"/>
              </w:rPr>
              <w:t xml:space="preserve"> </w:t>
            </w:r>
            <w:r w:rsidRPr="0021498C">
              <w:rPr>
                <w:color w:val="auto"/>
                <w:sz w:val="21"/>
                <w:szCs w:val="21"/>
              </w:rPr>
              <w:t>厂，处理工艺为</w:t>
            </w:r>
            <w:r w:rsidRPr="0021498C">
              <w:rPr>
                <w:color w:val="auto"/>
                <w:sz w:val="21"/>
                <w:szCs w:val="21"/>
              </w:rPr>
              <w:t>“</w:t>
            </w:r>
            <w:r w:rsidRPr="0021498C">
              <w:rPr>
                <w:color w:val="auto"/>
                <w:sz w:val="21"/>
                <w:szCs w:val="21"/>
              </w:rPr>
              <w:t>调节</w:t>
            </w:r>
            <w:r w:rsidRPr="0021498C">
              <w:rPr>
                <w:color w:val="auto"/>
                <w:sz w:val="21"/>
                <w:szCs w:val="21"/>
              </w:rPr>
              <w:t>-</w:t>
            </w:r>
            <w:r w:rsidRPr="0021498C">
              <w:rPr>
                <w:color w:val="auto"/>
                <w:sz w:val="21"/>
                <w:szCs w:val="21"/>
              </w:rPr>
              <w:t>酸化水解</w:t>
            </w:r>
            <w:r w:rsidRPr="0021498C">
              <w:rPr>
                <w:color w:val="auto"/>
                <w:sz w:val="21"/>
                <w:szCs w:val="21"/>
              </w:rPr>
              <w:t>-</w:t>
            </w:r>
            <w:r w:rsidRPr="0021498C">
              <w:rPr>
                <w:color w:val="auto"/>
                <w:sz w:val="21"/>
                <w:szCs w:val="21"/>
              </w:rPr>
              <w:t>接触氧</w:t>
            </w:r>
            <w:r w:rsidRPr="0021498C">
              <w:rPr>
                <w:color w:val="auto"/>
                <w:sz w:val="21"/>
                <w:szCs w:val="21"/>
              </w:rPr>
              <w:t xml:space="preserve"> </w:t>
            </w:r>
            <w:r w:rsidRPr="0021498C">
              <w:rPr>
                <w:color w:val="auto"/>
                <w:sz w:val="21"/>
                <w:szCs w:val="21"/>
              </w:rPr>
              <w:t>化</w:t>
            </w:r>
            <w:r w:rsidRPr="0021498C">
              <w:rPr>
                <w:color w:val="auto"/>
                <w:sz w:val="21"/>
                <w:szCs w:val="21"/>
              </w:rPr>
              <w:t>-</w:t>
            </w:r>
            <w:r w:rsidRPr="0021498C">
              <w:rPr>
                <w:color w:val="auto"/>
                <w:sz w:val="21"/>
                <w:szCs w:val="21"/>
              </w:rPr>
              <w:t>沉淀</w:t>
            </w:r>
            <w:r w:rsidRPr="0021498C">
              <w:rPr>
                <w:color w:val="auto"/>
                <w:sz w:val="21"/>
                <w:szCs w:val="21"/>
              </w:rPr>
              <w:t>-</w:t>
            </w:r>
            <w:r w:rsidRPr="0021498C">
              <w:rPr>
                <w:color w:val="auto"/>
                <w:sz w:val="21"/>
                <w:szCs w:val="21"/>
              </w:rPr>
              <w:t>消毒</w:t>
            </w:r>
            <w:r w:rsidRPr="0021498C">
              <w:rPr>
                <w:color w:val="auto"/>
                <w:sz w:val="21"/>
                <w:szCs w:val="21"/>
              </w:rPr>
              <w:t>”</w:t>
            </w:r>
          </w:p>
        </w:tc>
        <w:tc>
          <w:tcPr>
            <w:tcW w:w="1111" w:type="dxa"/>
            <w:vAlign w:val="center"/>
          </w:tcPr>
          <w:p w:rsidR="0093660B" w:rsidRPr="001E1FBE" w:rsidRDefault="0021498C" w:rsidP="00BD7FD8">
            <w:pPr>
              <w:jc w:val="center"/>
              <w:rPr>
                <w:color w:val="auto"/>
                <w:sz w:val="21"/>
                <w:szCs w:val="21"/>
              </w:rPr>
            </w:pPr>
            <w:r w:rsidRPr="0021498C">
              <w:rPr>
                <w:color w:val="auto"/>
                <w:sz w:val="21"/>
                <w:szCs w:val="21"/>
              </w:rPr>
              <w:t>排放量、</w:t>
            </w:r>
            <w:r w:rsidR="0093660B" w:rsidRPr="00012EBE">
              <w:rPr>
                <w:rFonts w:hint="eastAsia"/>
                <w:color w:val="auto"/>
                <w:sz w:val="21"/>
                <w:szCs w:val="21"/>
              </w:rPr>
              <w:t>CODcr</w:t>
            </w:r>
            <w:r w:rsidR="0093660B" w:rsidRPr="00012EBE">
              <w:rPr>
                <w:rFonts w:hint="eastAsia"/>
                <w:color w:val="auto"/>
                <w:sz w:val="21"/>
                <w:szCs w:val="21"/>
              </w:rPr>
              <w:t>、</w:t>
            </w:r>
            <w:r w:rsidR="0093660B" w:rsidRPr="00012EBE">
              <w:rPr>
                <w:rFonts w:hint="eastAsia"/>
                <w:color w:val="auto"/>
                <w:sz w:val="21"/>
                <w:szCs w:val="21"/>
              </w:rPr>
              <w:t>BOD</w:t>
            </w:r>
            <w:r w:rsidR="0093660B" w:rsidRPr="00CD1EA7">
              <w:rPr>
                <w:rFonts w:hint="eastAsia"/>
                <w:color w:val="auto"/>
                <w:sz w:val="21"/>
                <w:szCs w:val="21"/>
                <w:vertAlign w:val="subscript"/>
              </w:rPr>
              <w:t>5</w:t>
            </w:r>
            <w:r w:rsidR="0093660B" w:rsidRPr="00012EBE">
              <w:rPr>
                <w:rFonts w:hint="eastAsia"/>
                <w:color w:val="auto"/>
                <w:sz w:val="21"/>
                <w:szCs w:val="21"/>
              </w:rPr>
              <w:t>、</w:t>
            </w:r>
            <w:r w:rsidR="0093660B" w:rsidRPr="00012EBE">
              <w:rPr>
                <w:rFonts w:hint="eastAsia"/>
                <w:color w:val="auto"/>
                <w:sz w:val="21"/>
                <w:szCs w:val="21"/>
              </w:rPr>
              <w:t>SS</w:t>
            </w:r>
            <w:r w:rsidR="0093660B" w:rsidRPr="00012EBE">
              <w:rPr>
                <w:rFonts w:hint="eastAsia"/>
                <w:color w:val="auto"/>
                <w:sz w:val="21"/>
                <w:szCs w:val="21"/>
              </w:rPr>
              <w:t>、氨氮、</w:t>
            </w:r>
            <w:r w:rsidR="00C3592C">
              <w:rPr>
                <w:rFonts w:hint="eastAsia"/>
                <w:color w:val="auto"/>
                <w:sz w:val="21"/>
                <w:szCs w:val="21"/>
              </w:rPr>
              <w:t>粪大肠菌群数</w:t>
            </w:r>
          </w:p>
        </w:tc>
        <w:tc>
          <w:tcPr>
            <w:tcW w:w="1092" w:type="dxa"/>
            <w:vAlign w:val="center"/>
          </w:tcPr>
          <w:p w:rsidR="0093660B" w:rsidRPr="001E1FBE" w:rsidRDefault="0021498C" w:rsidP="00BD7FD8">
            <w:pPr>
              <w:jc w:val="center"/>
              <w:rPr>
                <w:color w:val="auto"/>
                <w:sz w:val="21"/>
                <w:szCs w:val="21"/>
              </w:rPr>
            </w:pPr>
            <w:r w:rsidRPr="0021498C">
              <w:rPr>
                <w:color w:val="auto"/>
                <w:sz w:val="21"/>
                <w:szCs w:val="21"/>
              </w:rPr>
              <w:t>排污口</w:t>
            </w:r>
          </w:p>
        </w:tc>
        <w:tc>
          <w:tcPr>
            <w:tcW w:w="3407" w:type="dxa"/>
            <w:vAlign w:val="center"/>
          </w:tcPr>
          <w:p w:rsidR="0093660B" w:rsidRPr="0021498C" w:rsidRDefault="0021498C" w:rsidP="00BD7FD8">
            <w:pPr>
              <w:jc w:val="center"/>
              <w:rPr>
                <w:color w:val="auto"/>
                <w:sz w:val="21"/>
                <w:szCs w:val="21"/>
              </w:rPr>
            </w:pPr>
            <w:r w:rsidRPr="0021498C">
              <w:rPr>
                <w:color w:val="auto"/>
                <w:sz w:val="21"/>
                <w:szCs w:val="21"/>
              </w:rPr>
              <w:t>《医疗机构水污染物排放标准》</w:t>
            </w:r>
            <w:r w:rsidRPr="0021498C">
              <w:rPr>
                <w:color w:val="auto"/>
                <w:sz w:val="21"/>
                <w:szCs w:val="21"/>
              </w:rPr>
              <w:t>(GB18466-2005)</w:t>
            </w:r>
            <w:r w:rsidRPr="0021498C">
              <w:rPr>
                <w:color w:val="auto"/>
                <w:sz w:val="21"/>
                <w:szCs w:val="21"/>
              </w:rPr>
              <w:t>表</w:t>
            </w:r>
            <w:r>
              <w:rPr>
                <w:color w:val="auto"/>
                <w:sz w:val="21"/>
                <w:szCs w:val="21"/>
              </w:rPr>
              <w:t>2</w:t>
            </w:r>
            <w:r w:rsidRPr="0021498C">
              <w:rPr>
                <w:color w:val="auto"/>
                <w:sz w:val="21"/>
                <w:szCs w:val="21"/>
              </w:rPr>
              <w:t>预处理标准及《污水排入城镇下水道水质标准》</w:t>
            </w:r>
            <w:r w:rsidRPr="0021498C">
              <w:rPr>
                <w:color w:val="auto"/>
                <w:sz w:val="21"/>
                <w:szCs w:val="21"/>
              </w:rPr>
              <w:t xml:space="preserve"> (GB/T31962-2015)</w:t>
            </w:r>
            <w:r w:rsidRPr="0021498C">
              <w:rPr>
                <w:color w:val="auto"/>
                <w:sz w:val="21"/>
                <w:szCs w:val="21"/>
              </w:rPr>
              <w:t>表</w:t>
            </w:r>
            <w:r>
              <w:rPr>
                <w:color w:val="auto"/>
                <w:sz w:val="21"/>
                <w:szCs w:val="21"/>
              </w:rPr>
              <w:t>1</w:t>
            </w:r>
            <w:r w:rsidRPr="0021498C">
              <w:rPr>
                <w:color w:val="auto"/>
                <w:sz w:val="21"/>
                <w:szCs w:val="21"/>
              </w:rPr>
              <w:t>中的</w:t>
            </w:r>
            <w:r w:rsidRPr="0021498C">
              <w:rPr>
                <w:color w:val="auto"/>
                <w:sz w:val="21"/>
                <w:szCs w:val="21"/>
              </w:rPr>
              <w:t xml:space="preserve">B </w:t>
            </w:r>
            <w:r w:rsidRPr="0021498C">
              <w:rPr>
                <w:color w:val="auto"/>
                <w:sz w:val="21"/>
                <w:szCs w:val="21"/>
              </w:rPr>
              <w:t>级标准</w:t>
            </w:r>
            <w:r w:rsidRPr="0021498C">
              <w:rPr>
                <w:color w:val="auto"/>
                <w:sz w:val="21"/>
                <w:szCs w:val="21"/>
              </w:rPr>
              <w:t>(</w:t>
            </w:r>
            <w:r w:rsidRPr="0021498C">
              <w:rPr>
                <w:color w:val="auto"/>
                <w:sz w:val="21"/>
                <w:szCs w:val="21"/>
              </w:rPr>
              <w:t>氨氮：</w:t>
            </w:r>
            <w:r w:rsidRPr="0021498C">
              <w:rPr>
                <w:color w:val="auto"/>
                <w:sz w:val="21"/>
                <w:szCs w:val="21"/>
              </w:rPr>
              <w:t>45mg/L)</w:t>
            </w:r>
          </w:p>
        </w:tc>
      </w:tr>
      <w:tr w:rsidR="00C3592C" w:rsidRPr="001E1FBE" w:rsidTr="00CC22E1">
        <w:trPr>
          <w:trHeight w:val="1395"/>
          <w:jc w:val="center"/>
        </w:trPr>
        <w:tc>
          <w:tcPr>
            <w:tcW w:w="567" w:type="dxa"/>
            <w:vMerge w:val="restart"/>
            <w:vAlign w:val="center"/>
          </w:tcPr>
          <w:p w:rsidR="00C3592C" w:rsidRPr="001E1FBE" w:rsidRDefault="00C3592C" w:rsidP="00BD7FD8">
            <w:pPr>
              <w:pStyle w:val="30"/>
              <w:snapToGrid w:val="0"/>
              <w:spacing w:after="0"/>
              <w:jc w:val="center"/>
              <w:rPr>
                <w:color w:val="auto"/>
                <w:sz w:val="21"/>
                <w:szCs w:val="21"/>
              </w:rPr>
            </w:pPr>
            <w:r w:rsidRPr="001E1FBE">
              <w:rPr>
                <w:color w:val="auto"/>
                <w:sz w:val="21"/>
                <w:szCs w:val="21"/>
              </w:rPr>
              <w:t>2</w:t>
            </w:r>
          </w:p>
        </w:tc>
        <w:tc>
          <w:tcPr>
            <w:tcW w:w="639" w:type="dxa"/>
            <w:gridSpan w:val="2"/>
            <w:vMerge w:val="restart"/>
            <w:vAlign w:val="center"/>
          </w:tcPr>
          <w:p w:rsidR="00C3592C" w:rsidRPr="001E1FBE" w:rsidRDefault="00C3592C" w:rsidP="00BD7FD8">
            <w:pPr>
              <w:pStyle w:val="30"/>
              <w:snapToGrid w:val="0"/>
              <w:spacing w:after="0"/>
              <w:jc w:val="center"/>
              <w:rPr>
                <w:color w:val="auto"/>
                <w:sz w:val="21"/>
                <w:szCs w:val="21"/>
              </w:rPr>
            </w:pPr>
            <w:r w:rsidRPr="001E1FBE">
              <w:rPr>
                <w:color w:val="auto"/>
                <w:sz w:val="21"/>
                <w:szCs w:val="21"/>
              </w:rPr>
              <w:t>废气</w:t>
            </w:r>
          </w:p>
        </w:tc>
        <w:tc>
          <w:tcPr>
            <w:tcW w:w="639" w:type="dxa"/>
            <w:vAlign w:val="center"/>
          </w:tcPr>
          <w:p w:rsidR="00C3592C" w:rsidRPr="001E1FBE" w:rsidRDefault="00C3592C" w:rsidP="00BD7FD8">
            <w:pPr>
              <w:pStyle w:val="30"/>
              <w:snapToGrid w:val="0"/>
              <w:spacing w:after="0"/>
              <w:jc w:val="center"/>
              <w:rPr>
                <w:color w:val="auto"/>
                <w:sz w:val="21"/>
                <w:szCs w:val="21"/>
              </w:rPr>
            </w:pPr>
            <w:r>
              <w:rPr>
                <w:rFonts w:hint="eastAsia"/>
                <w:color w:val="auto"/>
                <w:sz w:val="21"/>
                <w:szCs w:val="21"/>
              </w:rPr>
              <w:t>有机废气</w:t>
            </w:r>
          </w:p>
        </w:tc>
        <w:tc>
          <w:tcPr>
            <w:tcW w:w="1276" w:type="dxa"/>
            <w:vAlign w:val="center"/>
          </w:tcPr>
          <w:p w:rsidR="00C3592C" w:rsidRPr="001E1FBE" w:rsidRDefault="00CD1EA7" w:rsidP="00CD1EA7">
            <w:pPr>
              <w:pStyle w:val="30"/>
              <w:snapToGrid w:val="0"/>
              <w:spacing w:after="0"/>
              <w:jc w:val="center"/>
              <w:rPr>
                <w:color w:val="auto"/>
                <w:sz w:val="21"/>
                <w:szCs w:val="21"/>
              </w:rPr>
            </w:pPr>
            <w:r w:rsidRPr="00CD1EA7">
              <w:rPr>
                <w:color w:val="auto"/>
                <w:sz w:val="21"/>
                <w:szCs w:val="21"/>
              </w:rPr>
              <w:t>集气罩、管道、活性炭处理设施、</w:t>
            </w:r>
            <w:r w:rsidRPr="00CD1EA7">
              <w:rPr>
                <w:color w:val="auto"/>
                <w:sz w:val="21"/>
                <w:szCs w:val="21"/>
              </w:rPr>
              <w:t>1</w:t>
            </w:r>
            <w:r w:rsidRPr="00CD1EA7">
              <w:rPr>
                <w:color w:val="auto"/>
                <w:sz w:val="21"/>
                <w:szCs w:val="21"/>
              </w:rPr>
              <w:t>根</w:t>
            </w:r>
            <w:r w:rsidRPr="00CD1EA7">
              <w:rPr>
                <w:color w:val="auto"/>
                <w:sz w:val="21"/>
                <w:szCs w:val="21"/>
              </w:rPr>
              <w:t xml:space="preserve">15m </w:t>
            </w:r>
            <w:r w:rsidRPr="00CD1EA7">
              <w:rPr>
                <w:color w:val="auto"/>
                <w:sz w:val="21"/>
                <w:szCs w:val="21"/>
              </w:rPr>
              <w:t>高排气筒、引风；废气排放口规范化建</w:t>
            </w:r>
            <w:r w:rsidRPr="00CD1EA7">
              <w:rPr>
                <w:color w:val="auto"/>
                <w:sz w:val="21"/>
                <w:szCs w:val="21"/>
              </w:rPr>
              <w:t xml:space="preserve"> </w:t>
            </w:r>
            <w:r w:rsidRPr="00CD1EA7">
              <w:rPr>
                <w:color w:val="auto"/>
                <w:sz w:val="21"/>
                <w:szCs w:val="21"/>
              </w:rPr>
              <w:t>设、采样平台规范化建设</w:t>
            </w:r>
          </w:p>
        </w:tc>
        <w:tc>
          <w:tcPr>
            <w:tcW w:w="1111" w:type="dxa"/>
            <w:vAlign w:val="center"/>
          </w:tcPr>
          <w:p w:rsidR="00C3592C" w:rsidRPr="001E1FBE" w:rsidRDefault="00581CB9" w:rsidP="00BD7FD8">
            <w:pPr>
              <w:jc w:val="center"/>
              <w:rPr>
                <w:color w:val="auto"/>
                <w:sz w:val="21"/>
                <w:szCs w:val="21"/>
              </w:rPr>
            </w:pPr>
            <w:r>
              <w:rPr>
                <w:rFonts w:hint="eastAsia"/>
                <w:color w:val="auto"/>
                <w:sz w:val="21"/>
                <w:szCs w:val="21"/>
              </w:rPr>
              <w:t>非甲烷总烃、二甲苯</w:t>
            </w:r>
          </w:p>
        </w:tc>
        <w:tc>
          <w:tcPr>
            <w:tcW w:w="1092" w:type="dxa"/>
            <w:vAlign w:val="center"/>
          </w:tcPr>
          <w:p w:rsidR="00C3592C" w:rsidRPr="001E1FBE" w:rsidRDefault="00CD1EA7" w:rsidP="00C3592C">
            <w:pPr>
              <w:jc w:val="center"/>
              <w:rPr>
                <w:color w:val="auto"/>
                <w:sz w:val="21"/>
                <w:szCs w:val="21"/>
              </w:rPr>
            </w:pPr>
            <w:r w:rsidRPr="00CD1EA7">
              <w:rPr>
                <w:color w:val="auto"/>
                <w:sz w:val="21"/>
                <w:szCs w:val="21"/>
              </w:rPr>
              <w:t>排放口</w:t>
            </w:r>
          </w:p>
        </w:tc>
        <w:tc>
          <w:tcPr>
            <w:tcW w:w="3407" w:type="dxa"/>
            <w:vAlign w:val="center"/>
          </w:tcPr>
          <w:p w:rsidR="00C3592C" w:rsidRPr="001E1FBE" w:rsidRDefault="00CD1EA7" w:rsidP="0099395D">
            <w:pPr>
              <w:jc w:val="center"/>
              <w:rPr>
                <w:color w:val="auto"/>
                <w:sz w:val="21"/>
                <w:szCs w:val="21"/>
              </w:rPr>
            </w:pPr>
            <w:r w:rsidRPr="00CD1EA7">
              <w:rPr>
                <w:color w:val="auto"/>
                <w:sz w:val="21"/>
                <w:szCs w:val="21"/>
              </w:rPr>
              <w:t>非甲烷总烃《厦门市大气污染物排放标准》</w:t>
            </w:r>
            <w:r>
              <w:rPr>
                <w:color w:val="auto"/>
                <w:sz w:val="21"/>
                <w:szCs w:val="21"/>
              </w:rPr>
              <w:t>DB35/323-2018</w:t>
            </w:r>
            <w:r w:rsidRPr="00CD1EA7">
              <w:rPr>
                <w:color w:val="auto"/>
                <w:sz w:val="21"/>
                <w:szCs w:val="21"/>
              </w:rPr>
              <w:t>表</w:t>
            </w:r>
            <w:r>
              <w:rPr>
                <w:color w:val="auto"/>
                <w:sz w:val="21"/>
                <w:szCs w:val="21"/>
              </w:rPr>
              <w:t>2</w:t>
            </w:r>
            <w:r w:rsidRPr="00CD1EA7">
              <w:rPr>
                <w:color w:val="auto"/>
                <w:sz w:val="21"/>
                <w:szCs w:val="21"/>
              </w:rPr>
              <w:t>标准限值；</w:t>
            </w:r>
            <w:r w:rsidRPr="00CD1EA7">
              <w:rPr>
                <w:color w:val="auto"/>
                <w:sz w:val="21"/>
                <w:szCs w:val="21"/>
              </w:rPr>
              <w:t xml:space="preserve"> </w:t>
            </w:r>
            <w:r w:rsidRPr="00CD1EA7">
              <w:rPr>
                <w:color w:val="auto"/>
                <w:sz w:val="21"/>
                <w:szCs w:val="21"/>
              </w:rPr>
              <w:t>《固定源废气监测技术规范》</w:t>
            </w:r>
            <w:r w:rsidRPr="00CD1EA7">
              <w:rPr>
                <w:color w:val="auto"/>
                <w:sz w:val="21"/>
                <w:szCs w:val="21"/>
              </w:rPr>
              <w:t xml:space="preserve"> </w:t>
            </w:r>
            <w:r w:rsidRPr="00CD1EA7">
              <w:rPr>
                <w:color w:val="auto"/>
                <w:sz w:val="21"/>
                <w:szCs w:val="21"/>
              </w:rPr>
              <w:t>（</w:t>
            </w:r>
            <w:r w:rsidRPr="00CD1EA7">
              <w:rPr>
                <w:color w:val="auto"/>
                <w:sz w:val="21"/>
                <w:szCs w:val="21"/>
              </w:rPr>
              <w:t>HJ/T397-2007</w:t>
            </w:r>
            <w:r w:rsidRPr="00CD1EA7">
              <w:rPr>
                <w:color w:val="auto"/>
                <w:sz w:val="21"/>
                <w:szCs w:val="21"/>
              </w:rPr>
              <w:t>）</w:t>
            </w:r>
          </w:p>
        </w:tc>
      </w:tr>
      <w:tr w:rsidR="00C3592C" w:rsidRPr="00581CB9" w:rsidTr="00CC22E1">
        <w:trPr>
          <w:trHeight w:val="682"/>
          <w:jc w:val="center"/>
        </w:trPr>
        <w:tc>
          <w:tcPr>
            <w:tcW w:w="567" w:type="dxa"/>
            <w:vMerge/>
            <w:vAlign w:val="center"/>
          </w:tcPr>
          <w:p w:rsidR="00C3592C" w:rsidRPr="001E1FBE" w:rsidRDefault="00C3592C" w:rsidP="00BD7FD8">
            <w:pPr>
              <w:pStyle w:val="30"/>
              <w:snapToGrid w:val="0"/>
              <w:spacing w:after="0"/>
              <w:jc w:val="center"/>
              <w:rPr>
                <w:color w:val="auto"/>
                <w:sz w:val="21"/>
                <w:szCs w:val="21"/>
              </w:rPr>
            </w:pPr>
          </w:p>
        </w:tc>
        <w:tc>
          <w:tcPr>
            <w:tcW w:w="639" w:type="dxa"/>
            <w:gridSpan w:val="2"/>
            <w:vMerge/>
            <w:vAlign w:val="center"/>
          </w:tcPr>
          <w:p w:rsidR="00C3592C" w:rsidRPr="001E1FBE" w:rsidRDefault="00C3592C" w:rsidP="00BD7FD8">
            <w:pPr>
              <w:pStyle w:val="30"/>
              <w:snapToGrid w:val="0"/>
              <w:spacing w:after="0"/>
              <w:jc w:val="center"/>
              <w:rPr>
                <w:color w:val="auto"/>
                <w:sz w:val="21"/>
                <w:szCs w:val="21"/>
              </w:rPr>
            </w:pPr>
          </w:p>
        </w:tc>
        <w:tc>
          <w:tcPr>
            <w:tcW w:w="639" w:type="dxa"/>
            <w:vAlign w:val="center"/>
          </w:tcPr>
          <w:p w:rsidR="00C3592C" w:rsidRPr="001E1FBE" w:rsidRDefault="00C3592C" w:rsidP="00BD7FD8">
            <w:pPr>
              <w:pStyle w:val="30"/>
              <w:snapToGrid w:val="0"/>
              <w:spacing w:after="0"/>
              <w:jc w:val="center"/>
              <w:rPr>
                <w:color w:val="auto"/>
                <w:sz w:val="21"/>
                <w:szCs w:val="21"/>
              </w:rPr>
            </w:pPr>
            <w:r>
              <w:rPr>
                <w:rFonts w:hint="eastAsia"/>
                <w:color w:val="auto"/>
                <w:sz w:val="21"/>
                <w:szCs w:val="21"/>
              </w:rPr>
              <w:t>恶臭</w:t>
            </w:r>
          </w:p>
        </w:tc>
        <w:tc>
          <w:tcPr>
            <w:tcW w:w="1276" w:type="dxa"/>
            <w:vAlign w:val="center"/>
          </w:tcPr>
          <w:p w:rsidR="00C3592C" w:rsidRPr="001E1FBE" w:rsidRDefault="00CD1EA7" w:rsidP="00BD7FD8">
            <w:pPr>
              <w:pStyle w:val="30"/>
              <w:snapToGrid w:val="0"/>
              <w:spacing w:after="0"/>
              <w:jc w:val="center"/>
              <w:rPr>
                <w:color w:val="auto"/>
                <w:sz w:val="21"/>
                <w:szCs w:val="21"/>
              </w:rPr>
            </w:pPr>
            <w:r>
              <w:rPr>
                <w:rFonts w:hint="eastAsia"/>
                <w:color w:val="auto"/>
                <w:sz w:val="21"/>
                <w:szCs w:val="21"/>
              </w:rPr>
              <w:t>/</w:t>
            </w:r>
          </w:p>
        </w:tc>
        <w:tc>
          <w:tcPr>
            <w:tcW w:w="1111" w:type="dxa"/>
            <w:vAlign w:val="center"/>
          </w:tcPr>
          <w:p w:rsidR="00C3592C" w:rsidRPr="00CD1EA7" w:rsidRDefault="00CD1EA7" w:rsidP="00BD7FD8">
            <w:pPr>
              <w:jc w:val="center"/>
              <w:rPr>
                <w:color w:val="auto"/>
                <w:sz w:val="21"/>
                <w:szCs w:val="21"/>
              </w:rPr>
            </w:pPr>
            <w:r w:rsidRPr="00CD1EA7">
              <w:rPr>
                <w:color w:val="auto"/>
                <w:sz w:val="21"/>
                <w:szCs w:val="21"/>
              </w:rPr>
              <w:t>H</w:t>
            </w:r>
            <w:r w:rsidRPr="00CD1EA7">
              <w:rPr>
                <w:color w:val="auto"/>
                <w:sz w:val="21"/>
                <w:szCs w:val="21"/>
                <w:vertAlign w:val="subscript"/>
              </w:rPr>
              <w:t>2</w:t>
            </w:r>
            <w:r w:rsidRPr="00CD1EA7">
              <w:rPr>
                <w:color w:val="auto"/>
                <w:sz w:val="21"/>
                <w:szCs w:val="21"/>
              </w:rPr>
              <w:t>S</w:t>
            </w:r>
            <w:r w:rsidRPr="00CD1EA7">
              <w:rPr>
                <w:color w:val="auto"/>
                <w:sz w:val="21"/>
                <w:szCs w:val="21"/>
              </w:rPr>
              <w:t>、</w:t>
            </w:r>
            <w:r w:rsidRPr="00CD1EA7">
              <w:rPr>
                <w:color w:val="auto"/>
                <w:sz w:val="21"/>
                <w:szCs w:val="21"/>
              </w:rPr>
              <w:t>NH</w:t>
            </w:r>
            <w:r w:rsidRPr="00CD1EA7">
              <w:rPr>
                <w:color w:val="auto"/>
                <w:sz w:val="21"/>
                <w:szCs w:val="21"/>
                <w:vertAlign w:val="subscript"/>
              </w:rPr>
              <w:t>3</w:t>
            </w:r>
            <w:r w:rsidRPr="00CD1EA7">
              <w:rPr>
                <w:color w:val="auto"/>
                <w:sz w:val="21"/>
                <w:szCs w:val="21"/>
              </w:rPr>
              <w:t>、</w:t>
            </w:r>
            <w:r w:rsidRPr="00CD1EA7">
              <w:rPr>
                <w:color w:val="auto"/>
                <w:sz w:val="21"/>
                <w:szCs w:val="21"/>
              </w:rPr>
              <w:t xml:space="preserve"> </w:t>
            </w:r>
            <w:r w:rsidRPr="00CD1EA7">
              <w:rPr>
                <w:color w:val="auto"/>
                <w:sz w:val="21"/>
                <w:szCs w:val="21"/>
              </w:rPr>
              <w:t>臭气浓度</w:t>
            </w:r>
          </w:p>
        </w:tc>
        <w:tc>
          <w:tcPr>
            <w:tcW w:w="1092" w:type="dxa"/>
            <w:vAlign w:val="center"/>
          </w:tcPr>
          <w:p w:rsidR="00C3592C" w:rsidRPr="001E1FBE" w:rsidRDefault="00581CB9" w:rsidP="00BD7FD8">
            <w:pPr>
              <w:jc w:val="center"/>
              <w:rPr>
                <w:color w:val="auto"/>
                <w:sz w:val="21"/>
                <w:szCs w:val="21"/>
              </w:rPr>
            </w:pPr>
            <w:r>
              <w:rPr>
                <w:rFonts w:hint="eastAsia"/>
                <w:color w:val="auto"/>
                <w:sz w:val="21"/>
                <w:szCs w:val="21"/>
              </w:rPr>
              <w:t>厂界</w:t>
            </w:r>
          </w:p>
        </w:tc>
        <w:tc>
          <w:tcPr>
            <w:tcW w:w="3407" w:type="dxa"/>
            <w:vAlign w:val="center"/>
          </w:tcPr>
          <w:p w:rsidR="00C3592C" w:rsidRPr="001E1FBE" w:rsidRDefault="00CD1EA7" w:rsidP="00BD7FD8">
            <w:pPr>
              <w:jc w:val="center"/>
              <w:rPr>
                <w:color w:val="auto"/>
                <w:sz w:val="21"/>
                <w:szCs w:val="21"/>
              </w:rPr>
            </w:pPr>
            <w:r w:rsidRPr="00CD1EA7">
              <w:rPr>
                <w:color w:val="auto"/>
                <w:sz w:val="21"/>
                <w:szCs w:val="21"/>
              </w:rPr>
              <w:t>H</w:t>
            </w:r>
            <w:r w:rsidRPr="00CD1EA7">
              <w:rPr>
                <w:color w:val="auto"/>
                <w:sz w:val="21"/>
                <w:szCs w:val="21"/>
                <w:vertAlign w:val="subscript"/>
              </w:rPr>
              <w:t>2</w:t>
            </w:r>
            <w:r w:rsidRPr="00CD1EA7">
              <w:rPr>
                <w:color w:val="auto"/>
                <w:sz w:val="21"/>
                <w:szCs w:val="21"/>
              </w:rPr>
              <w:t>S</w:t>
            </w:r>
            <w:r w:rsidRPr="00CD1EA7">
              <w:rPr>
                <w:color w:val="auto"/>
                <w:sz w:val="21"/>
                <w:szCs w:val="21"/>
              </w:rPr>
              <w:t>、</w:t>
            </w:r>
            <w:r w:rsidRPr="00CD1EA7">
              <w:rPr>
                <w:color w:val="auto"/>
                <w:sz w:val="21"/>
                <w:szCs w:val="21"/>
              </w:rPr>
              <w:t>NH</w:t>
            </w:r>
            <w:r w:rsidRPr="00CD1EA7">
              <w:rPr>
                <w:color w:val="auto"/>
                <w:sz w:val="21"/>
                <w:szCs w:val="21"/>
                <w:vertAlign w:val="subscript"/>
              </w:rPr>
              <w:t>3</w:t>
            </w:r>
            <w:r w:rsidRPr="00CD1EA7">
              <w:rPr>
                <w:color w:val="auto"/>
                <w:sz w:val="21"/>
                <w:szCs w:val="21"/>
              </w:rPr>
              <w:t>执行《恶臭污染物排放标准》（</w:t>
            </w:r>
            <w:r w:rsidRPr="00CD1EA7">
              <w:rPr>
                <w:color w:val="auto"/>
                <w:sz w:val="21"/>
                <w:szCs w:val="21"/>
              </w:rPr>
              <w:t>GB14554-93</w:t>
            </w:r>
            <w:r w:rsidRPr="00CD1EA7">
              <w:rPr>
                <w:color w:val="auto"/>
                <w:sz w:val="21"/>
                <w:szCs w:val="21"/>
              </w:rPr>
              <w:t>）表</w:t>
            </w:r>
            <w:r>
              <w:rPr>
                <w:color w:val="auto"/>
                <w:sz w:val="21"/>
                <w:szCs w:val="21"/>
              </w:rPr>
              <w:t>1</w:t>
            </w:r>
            <w:r w:rsidRPr="00CD1EA7">
              <w:rPr>
                <w:color w:val="auto"/>
                <w:sz w:val="21"/>
                <w:szCs w:val="21"/>
              </w:rPr>
              <w:t>排放限值；</w:t>
            </w:r>
          </w:p>
        </w:tc>
      </w:tr>
      <w:tr w:rsidR="007F095E" w:rsidRPr="001E1FBE" w:rsidTr="008F6913">
        <w:trPr>
          <w:trHeight w:val="340"/>
          <w:jc w:val="center"/>
        </w:trPr>
        <w:tc>
          <w:tcPr>
            <w:tcW w:w="567" w:type="dxa"/>
            <w:vAlign w:val="center"/>
          </w:tcPr>
          <w:p w:rsidR="007F095E" w:rsidRPr="001E1FBE" w:rsidRDefault="007F095E" w:rsidP="00BD7FD8">
            <w:pPr>
              <w:pStyle w:val="30"/>
              <w:snapToGrid w:val="0"/>
              <w:spacing w:after="0"/>
              <w:jc w:val="center"/>
              <w:rPr>
                <w:color w:val="auto"/>
                <w:sz w:val="21"/>
                <w:szCs w:val="21"/>
              </w:rPr>
            </w:pPr>
            <w:r w:rsidRPr="001E1FBE">
              <w:rPr>
                <w:color w:val="auto"/>
                <w:sz w:val="21"/>
                <w:szCs w:val="21"/>
              </w:rPr>
              <w:t>3</w:t>
            </w:r>
          </w:p>
        </w:tc>
        <w:tc>
          <w:tcPr>
            <w:tcW w:w="1278" w:type="dxa"/>
            <w:gridSpan w:val="3"/>
            <w:vAlign w:val="center"/>
          </w:tcPr>
          <w:p w:rsidR="007F095E" w:rsidRPr="001E1FBE" w:rsidRDefault="007F095E" w:rsidP="00BD7FD8">
            <w:pPr>
              <w:pStyle w:val="30"/>
              <w:snapToGrid w:val="0"/>
              <w:spacing w:after="0"/>
              <w:jc w:val="center"/>
              <w:rPr>
                <w:color w:val="auto"/>
                <w:sz w:val="21"/>
                <w:szCs w:val="21"/>
              </w:rPr>
            </w:pPr>
            <w:r w:rsidRPr="001E1FBE">
              <w:rPr>
                <w:color w:val="auto"/>
                <w:sz w:val="21"/>
                <w:szCs w:val="21"/>
              </w:rPr>
              <w:t>噪声</w:t>
            </w:r>
          </w:p>
        </w:tc>
        <w:tc>
          <w:tcPr>
            <w:tcW w:w="1276" w:type="dxa"/>
            <w:vAlign w:val="center"/>
          </w:tcPr>
          <w:p w:rsidR="007F095E" w:rsidRPr="001E1FBE" w:rsidRDefault="00301F38" w:rsidP="00BD7FD8">
            <w:pPr>
              <w:pStyle w:val="30"/>
              <w:snapToGrid w:val="0"/>
              <w:spacing w:after="0"/>
              <w:jc w:val="center"/>
              <w:rPr>
                <w:color w:val="auto"/>
                <w:sz w:val="21"/>
                <w:szCs w:val="21"/>
              </w:rPr>
            </w:pPr>
            <w:r w:rsidRPr="00301F38">
              <w:rPr>
                <w:color w:val="auto"/>
                <w:sz w:val="21"/>
                <w:szCs w:val="21"/>
              </w:rPr>
              <w:t>选用低噪设备，对高噪声设备采取隔声、</w:t>
            </w:r>
            <w:r w:rsidRPr="00301F38">
              <w:rPr>
                <w:color w:val="auto"/>
                <w:sz w:val="21"/>
                <w:szCs w:val="21"/>
              </w:rPr>
              <w:t xml:space="preserve"> </w:t>
            </w:r>
            <w:r w:rsidRPr="00301F38">
              <w:rPr>
                <w:color w:val="auto"/>
                <w:sz w:val="21"/>
                <w:szCs w:val="21"/>
              </w:rPr>
              <w:t>减震垫降噪等综合处</w:t>
            </w:r>
            <w:r w:rsidRPr="00301F38">
              <w:rPr>
                <w:color w:val="auto"/>
                <w:sz w:val="21"/>
                <w:szCs w:val="21"/>
              </w:rPr>
              <w:t xml:space="preserve"> </w:t>
            </w:r>
            <w:r w:rsidRPr="00301F38">
              <w:rPr>
                <w:color w:val="auto"/>
                <w:sz w:val="21"/>
                <w:szCs w:val="21"/>
              </w:rPr>
              <w:t>理措施</w:t>
            </w:r>
          </w:p>
        </w:tc>
        <w:tc>
          <w:tcPr>
            <w:tcW w:w="1111" w:type="dxa"/>
            <w:vAlign w:val="center"/>
          </w:tcPr>
          <w:p w:rsidR="007F095E" w:rsidRPr="001E1FBE" w:rsidRDefault="00301F38" w:rsidP="00301F38">
            <w:pPr>
              <w:jc w:val="center"/>
              <w:rPr>
                <w:color w:val="auto"/>
                <w:sz w:val="21"/>
                <w:szCs w:val="21"/>
              </w:rPr>
            </w:pPr>
            <w:r w:rsidRPr="00301F38">
              <w:rPr>
                <w:color w:val="auto"/>
                <w:sz w:val="21"/>
                <w:szCs w:val="21"/>
              </w:rPr>
              <w:t>等效连续</w:t>
            </w:r>
            <w:r>
              <w:rPr>
                <w:color w:val="auto"/>
                <w:sz w:val="21"/>
                <w:szCs w:val="21"/>
              </w:rPr>
              <w:t>A</w:t>
            </w:r>
            <w:r w:rsidRPr="00301F38">
              <w:rPr>
                <w:color w:val="auto"/>
                <w:sz w:val="21"/>
                <w:szCs w:val="21"/>
              </w:rPr>
              <w:t>声级</w:t>
            </w:r>
          </w:p>
        </w:tc>
        <w:tc>
          <w:tcPr>
            <w:tcW w:w="1092" w:type="dxa"/>
            <w:vAlign w:val="center"/>
          </w:tcPr>
          <w:p w:rsidR="007F095E" w:rsidRPr="001E1FBE" w:rsidRDefault="007F095E" w:rsidP="00BD7FD8">
            <w:pPr>
              <w:jc w:val="center"/>
              <w:rPr>
                <w:color w:val="auto"/>
                <w:sz w:val="21"/>
                <w:szCs w:val="21"/>
              </w:rPr>
            </w:pPr>
            <w:r w:rsidRPr="001E1FBE">
              <w:rPr>
                <w:color w:val="auto"/>
                <w:sz w:val="21"/>
                <w:szCs w:val="21"/>
              </w:rPr>
              <w:t>厂界</w:t>
            </w:r>
          </w:p>
        </w:tc>
        <w:tc>
          <w:tcPr>
            <w:tcW w:w="3407" w:type="dxa"/>
            <w:vAlign w:val="center"/>
          </w:tcPr>
          <w:p w:rsidR="007F095E" w:rsidRPr="001E1FBE" w:rsidRDefault="00301F38" w:rsidP="00BD7FD8">
            <w:pPr>
              <w:jc w:val="center"/>
              <w:rPr>
                <w:color w:val="auto"/>
                <w:sz w:val="21"/>
                <w:szCs w:val="21"/>
              </w:rPr>
            </w:pPr>
            <w:r w:rsidRPr="00301F38">
              <w:rPr>
                <w:color w:val="auto"/>
                <w:sz w:val="21"/>
                <w:szCs w:val="21"/>
              </w:rPr>
              <w:t>项目厂界符合《工业企业厂界环境噪声排放标准》（</w:t>
            </w:r>
            <w:r w:rsidRPr="00301F38">
              <w:rPr>
                <w:color w:val="auto"/>
                <w:sz w:val="21"/>
                <w:szCs w:val="21"/>
              </w:rPr>
              <w:t>GB12348-2008</w:t>
            </w:r>
            <w:r w:rsidRPr="00301F38">
              <w:rPr>
                <w:color w:val="auto"/>
                <w:sz w:val="21"/>
                <w:szCs w:val="21"/>
              </w:rPr>
              <w:t>）</w:t>
            </w:r>
            <w:r>
              <w:rPr>
                <w:color w:val="auto"/>
                <w:sz w:val="21"/>
                <w:szCs w:val="21"/>
              </w:rPr>
              <w:t>3</w:t>
            </w:r>
            <w:r w:rsidRPr="00301F38">
              <w:rPr>
                <w:color w:val="auto"/>
                <w:sz w:val="21"/>
                <w:szCs w:val="21"/>
              </w:rPr>
              <w:t>标准</w:t>
            </w:r>
          </w:p>
        </w:tc>
      </w:tr>
      <w:tr w:rsidR="007F095E" w:rsidRPr="001E1FBE" w:rsidTr="008F6913">
        <w:trPr>
          <w:trHeight w:val="340"/>
          <w:jc w:val="center"/>
        </w:trPr>
        <w:tc>
          <w:tcPr>
            <w:tcW w:w="567" w:type="dxa"/>
            <w:vMerge w:val="restart"/>
            <w:vAlign w:val="center"/>
          </w:tcPr>
          <w:p w:rsidR="007F095E" w:rsidRPr="001E1FBE" w:rsidRDefault="007F095E" w:rsidP="00BD7FD8">
            <w:pPr>
              <w:pStyle w:val="ad"/>
              <w:snapToGrid w:val="0"/>
              <w:spacing w:after="0"/>
              <w:ind w:leftChars="0" w:left="0"/>
              <w:jc w:val="center"/>
              <w:rPr>
                <w:color w:val="auto"/>
                <w:sz w:val="21"/>
                <w:szCs w:val="21"/>
              </w:rPr>
            </w:pPr>
            <w:r w:rsidRPr="001E1FBE">
              <w:rPr>
                <w:color w:val="auto"/>
                <w:sz w:val="21"/>
                <w:szCs w:val="21"/>
              </w:rPr>
              <w:t>4</w:t>
            </w:r>
          </w:p>
        </w:tc>
        <w:tc>
          <w:tcPr>
            <w:tcW w:w="428" w:type="dxa"/>
            <w:vMerge w:val="restart"/>
            <w:vAlign w:val="center"/>
          </w:tcPr>
          <w:p w:rsidR="007F095E" w:rsidRPr="001E1FBE" w:rsidRDefault="007F095E" w:rsidP="00BD7FD8">
            <w:pPr>
              <w:jc w:val="center"/>
              <w:rPr>
                <w:color w:val="auto"/>
                <w:sz w:val="21"/>
                <w:szCs w:val="21"/>
              </w:rPr>
            </w:pPr>
            <w:r w:rsidRPr="001E1FBE">
              <w:rPr>
                <w:color w:val="auto"/>
                <w:sz w:val="21"/>
                <w:szCs w:val="21"/>
              </w:rPr>
              <w:t>固体废物</w:t>
            </w:r>
          </w:p>
        </w:tc>
        <w:tc>
          <w:tcPr>
            <w:tcW w:w="850" w:type="dxa"/>
            <w:gridSpan w:val="2"/>
            <w:vAlign w:val="center"/>
          </w:tcPr>
          <w:p w:rsidR="007F095E" w:rsidRPr="001E1FBE" w:rsidRDefault="007F095E" w:rsidP="00BD7FD8">
            <w:pPr>
              <w:jc w:val="center"/>
              <w:rPr>
                <w:color w:val="auto"/>
                <w:sz w:val="21"/>
                <w:szCs w:val="21"/>
              </w:rPr>
            </w:pPr>
            <w:r w:rsidRPr="001E1FBE">
              <w:rPr>
                <w:color w:val="auto"/>
                <w:spacing w:val="-2"/>
                <w:sz w:val="21"/>
                <w:szCs w:val="21"/>
              </w:rPr>
              <w:t>生活垃圾</w:t>
            </w:r>
          </w:p>
        </w:tc>
        <w:tc>
          <w:tcPr>
            <w:tcW w:w="3479" w:type="dxa"/>
            <w:gridSpan w:val="3"/>
            <w:vAlign w:val="center"/>
          </w:tcPr>
          <w:p w:rsidR="007F095E" w:rsidRPr="001E1FBE" w:rsidRDefault="007F095E" w:rsidP="00BD7FD8">
            <w:pPr>
              <w:jc w:val="center"/>
              <w:rPr>
                <w:color w:val="auto"/>
                <w:sz w:val="21"/>
                <w:szCs w:val="21"/>
              </w:rPr>
            </w:pPr>
            <w:r w:rsidRPr="001E1FBE">
              <w:rPr>
                <w:color w:val="auto"/>
                <w:sz w:val="21"/>
                <w:szCs w:val="21"/>
              </w:rPr>
              <w:t>环卫部门清运处理</w:t>
            </w:r>
          </w:p>
        </w:tc>
        <w:tc>
          <w:tcPr>
            <w:tcW w:w="3407" w:type="dxa"/>
            <w:vMerge w:val="restart"/>
            <w:vAlign w:val="center"/>
          </w:tcPr>
          <w:p w:rsidR="007F095E" w:rsidRPr="001E1FBE" w:rsidRDefault="007F095E" w:rsidP="00BD7FD8">
            <w:pPr>
              <w:jc w:val="center"/>
              <w:rPr>
                <w:color w:val="auto"/>
                <w:sz w:val="21"/>
                <w:szCs w:val="21"/>
              </w:rPr>
            </w:pPr>
            <w:r w:rsidRPr="001E1FBE">
              <w:rPr>
                <w:color w:val="auto"/>
                <w:sz w:val="21"/>
                <w:szCs w:val="21"/>
              </w:rPr>
              <w:t>落实情况，不影响当地环境，防止二次污染</w:t>
            </w:r>
          </w:p>
        </w:tc>
      </w:tr>
      <w:tr w:rsidR="007F095E" w:rsidRPr="001E1FBE" w:rsidTr="008F6913">
        <w:trPr>
          <w:trHeight w:val="340"/>
          <w:jc w:val="center"/>
        </w:trPr>
        <w:tc>
          <w:tcPr>
            <w:tcW w:w="567" w:type="dxa"/>
            <w:vMerge/>
            <w:vAlign w:val="center"/>
          </w:tcPr>
          <w:p w:rsidR="007F095E" w:rsidRPr="001E1FBE" w:rsidRDefault="007F095E" w:rsidP="00BD7FD8">
            <w:pPr>
              <w:pStyle w:val="ad"/>
              <w:snapToGrid w:val="0"/>
              <w:spacing w:after="0"/>
              <w:ind w:leftChars="0" w:left="0"/>
              <w:jc w:val="center"/>
              <w:rPr>
                <w:color w:val="auto"/>
                <w:sz w:val="21"/>
                <w:szCs w:val="21"/>
              </w:rPr>
            </w:pPr>
          </w:p>
        </w:tc>
        <w:tc>
          <w:tcPr>
            <w:tcW w:w="428" w:type="dxa"/>
            <w:vMerge/>
            <w:vAlign w:val="center"/>
          </w:tcPr>
          <w:p w:rsidR="007F095E" w:rsidRPr="001E1FBE" w:rsidRDefault="007F095E" w:rsidP="00BD7FD8">
            <w:pPr>
              <w:jc w:val="center"/>
              <w:rPr>
                <w:color w:val="auto"/>
                <w:sz w:val="21"/>
                <w:szCs w:val="21"/>
              </w:rPr>
            </w:pPr>
          </w:p>
        </w:tc>
        <w:tc>
          <w:tcPr>
            <w:tcW w:w="850" w:type="dxa"/>
            <w:gridSpan w:val="2"/>
            <w:vAlign w:val="center"/>
          </w:tcPr>
          <w:p w:rsidR="007F095E" w:rsidRPr="001E1FBE" w:rsidRDefault="00581CB9" w:rsidP="00BD7FD8">
            <w:pPr>
              <w:jc w:val="center"/>
              <w:rPr>
                <w:color w:val="auto"/>
                <w:spacing w:val="-2"/>
                <w:sz w:val="21"/>
                <w:szCs w:val="21"/>
              </w:rPr>
            </w:pPr>
            <w:r>
              <w:rPr>
                <w:rFonts w:hint="eastAsia"/>
                <w:color w:val="auto"/>
                <w:sz w:val="21"/>
                <w:szCs w:val="21"/>
              </w:rPr>
              <w:t>危险废物</w:t>
            </w:r>
          </w:p>
        </w:tc>
        <w:tc>
          <w:tcPr>
            <w:tcW w:w="3479" w:type="dxa"/>
            <w:gridSpan w:val="3"/>
            <w:vAlign w:val="center"/>
          </w:tcPr>
          <w:p w:rsidR="007F095E" w:rsidRPr="001E1FBE" w:rsidRDefault="00581CB9" w:rsidP="00BD7FD8">
            <w:pPr>
              <w:jc w:val="center"/>
              <w:rPr>
                <w:color w:val="auto"/>
                <w:sz w:val="21"/>
                <w:szCs w:val="21"/>
              </w:rPr>
            </w:pPr>
            <w:r>
              <w:rPr>
                <w:rFonts w:hint="eastAsia"/>
                <w:color w:val="auto"/>
                <w:sz w:val="21"/>
                <w:szCs w:val="21"/>
              </w:rPr>
              <w:t>委托</w:t>
            </w:r>
            <w:r w:rsidR="00301F38">
              <w:rPr>
                <w:rFonts w:hint="eastAsia"/>
                <w:color w:val="auto"/>
                <w:sz w:val="21"/>
                <w:szCs w:val="21"/>
              </w:rPr>
              <w:t>有资质</w:t>
            </w:r>
            <w:r w:rsidRPr="00581CB9">
              <w:rPr>
                <w:rFonts w:hint="eastAsia"/>
                <w:color w:val="auto"/>
                <w:sz w:val="21"/>
                <w:szCs w:val="21"/>
              </w:rPr>
              <w:t>有限公司处置</w:t>
            </w:r>
          </w:p>
        </w:tc>
        <w:tc>
          <w:tcPr>
            <w:tcW w:w="3407" w:type="dxa"/>
            <w:vMerge/>
            <w:vAlign w:val="center"/>
          </w:tcPr>
          <w:p w:rsidR="007F095E" w:rsidRPr="001E1FBE" w:rsidRDefault="007F095E" w:rsidP="00BD7FD8">
            <w:pPr>
              <w:jc w:val="center"/>
              <w:rPr>
                <w:color w:val="auto"/>
                <w:sz w:val="21"/>
                <w:szCs w:val="21"/>
              </w:rPr>
            </w:pPr>
          </w:p>
        </w:tc>
      </w:tr>
      <w:tr w:rsidR="007F095E" w:rsidRPr="001E1FBE" w:rsidTr="008F6913">
        <w:trPr>
          <w:trHeight w:val="340"/>
          <w:jc w:val="center"/>
        </w:trPr>
        <w:tc>
          <w:tcPr>
            <w:tcW w:w="567" w:type="dxa"/>
            <w:vAlign w:val="center"/>
          </w:tcPr>
          <w:p w:rsidR="007F095E" w:rsidRPr="001E1FBE" w:rsidRDefault="007F095E" w:rsidP="00BD7FD8">
            <w:pPr>
              <w:pStyle w:val="30"/>
              <w:spacing w:after="0"/>
              <w:jc w:val="center"/>
              <w:rPr>
                <w:color w:val="auto"/>
                <w:sz w:val="21"/>
                <w:szCs w:val="21"/>
              </w:rPr>
            </w:pPr>
            <w:r w:rsidRPr="001E1FBE">
              <w:rPr>
                <w:color w:val="auto"/>
                <w:sz w:val="21"/>
                <w:szCs w:val="21"/>
              </w:rPr>
              <w:t>5</w:t>
            </w:r>
          </w:p>
        </w:tc>
        <w:tc>
          <w:tcPr>
            <w:tcW w:w="1278" w:type="dxa"/>
            <w:gridSpan w:val="3"/>
            <w:vAlign w:val="center"/>
          </w:tcPr>
          <w:p w:rsidR="007F095E" w:rsidRPr="001E1FBE" w:rsidRDefault="007F095E" w:rsidP="00BD7FD8">
            <w:pPr>
              <w:pStyle w:val="30"/>
              <w:spacing w:after="0"/>
              <w:jc w:val="center"/>
              <w:rPr>
                <w:color w:val="auto"/>
                <w:sz w:val="21"/>
                <w:szCs w:val="21"/>
              </w:rPr>
            </w:pPr>
            <w:r w:rsidRPr="001E1FBE">
              <w:rPr>
                <w:color w:val="auto"/>
                <w:sz w:val="21"/>
                <w:szCs w:val="21"/>
              </w:rPr>
              <w:t>环境管理</w:t>
            </w:r>
          </w:p>
        </w:tc>
        <w:tc>
          <w:tcPr>
            <w:tcW w:w="6886" w:type="dxa"/>
            <w:gridSpan w:val="4"/>
            <w:shd w:val="clear" w:color="auto" w:fill="auto"/>
            <w:vAlign w:val="center"/>
          </w:tcPr>
          <w:p w:rsidR="007F095E" w:rsidRPr="001E1FBE" w:rsidRDefault="007F095E" w:rsidP="00BD7FD8">
            <w:pPr>
              <w:pStyle w:val="30"/>
              <w:snapToGrid w:val="0"/>
              <w:spacing w:after="0"/>
              <w:jc w:val="center"/>
              <w:rPr>
                <w:color w:val="auto"/>
                <w:sz w:val="21"/>
                <w:szCs w:val="21"/>
              </w:rPr>
            </w:pPr>
            <w:r w:rsidRPr="001E1FBE">
              <w:rPr>
                <w:color w:val="auto"/>
                <w:sz w:val="21"/>
                <w:szCs w:val="21"/>
              </w:rPr>
              <w:t>建立和健全环保规章制度，环境监测制度</w:t>
            </w:r>
          </w:p>
        </w:tc>
      </w:tr>
    </w:tbl>
    <w:p w:rsidR="007F095E" w:rsidRPr="001E1FBE" w:rsidRDefault="007F095E" w:rsidP="00CF47FC">
      <w:pPr>
        <w:spacing w:line="360" w:lineRule="auto"/>
        <w:jc w:val="center"/>
        <w:rPr>
          <w:rFonts w:ascii="宋体" w:hAnsi="宋体"/>
          <w:b/>
          <w:color w:val="auto"/>
        </w:rPr>
      </w:pPr>
    </w:p>
    <w:p w:rsidR="00DA3C39" w:rsidRPr="001E1FBE" w:rsidRDefault="00DA3C39" w:rsidP="00DA3C39">
      <w:pPr>
        <w:pStyle w:val="2"/>
        <w:spacing w:before="0" w:after="0" w:line="360" w:lineRule="auto"/>
        <w:rPr>
          <w:rFonts w:ascii="Times New Roman" w:eastAsia="宋体" w:hAnsi="Times New Roman"/>
          <w:color w:val="auto"/>
          <w:sz w:val="30"/>
          <w:szCs w:val="30"/>
        </w:rPr>
      </w:pPr>
      <w:bookmarkStart w:id="43" w:name="_Toc73623823"/>
      <w:r w:rsidRPr="001E1FBE">
        <w:rPr>
          <w:rFonts w:ascii="Times New Roman" w:eastAsia="宋体" w:hAnsi="Times New Roman"/>
          <w:color w:val="auto"/>
          <w:sz w:val="30"/>
          <w:szCs w:val="30"/>
        </w:rPr>
        <w:t>5.2</w:t>
      </w:r>
      <w:r w:rsidRPr="001E1FBE">
        <w:rPr>
          <w:rFonts w:ascii="Times New Roman" w:eastAsia="宋体" w:hAnsi="Times New Roman" w:hint="eastAsia"/>
          <w:color w:val="auto"/>
          <w:sz w:val="30"/>
          <w:szCs w:val="30"/>
        </w:rPr>
        <w:t>审批部门审批决定</w:t>
      </w:r>
      <w:bookmarkEnd w:id="43"/>
    </w:p>
    <w:p w:rsidR="00C04FBB" w:rsidRPr="00C04FBB" w:rsidRDefault="00C04FBB" w:rsidP="00C04FBB">
      <w:pPr>
        <w:spacing w:line="360" w:lineRule="auto"/>
        <w:rPr>
          <w:color w:val="auto"/>
        </w:rPr>
      </w:pPr>
      <w:r w:rsidRPr="00C04FBB">
        <w:rPr>
          <w:rFonts w:hint="eastAsia"/>
          <w:color w:val="auto"/>
        </w:rPr>
        <w:t>福建华银医学检验实验室有限公司</w:t>
      </w:r>
      <w:r w:rsidRPr="00C04FBB">
        <w:rPr>
          <w:rFonts w:hint="eastAsia"/>
          <w:color w:val="auto"/>
        </w:rPr>
        <w:t>(</w:t>
      </w:r>
      <w:r w:rsidRPr="00C04FBB">
        <w:rPr>
          <w:rFonts w:hint="eastAsia"/>
          <w:color w:val="auto"/>
        </w:rPr>
        <w:t>住所</w:t>
      </w:r>
      <w:r w:rsidRPr="00C04FBB">
        <w:rPr>
          <w:rFonts w:hint="eastAsia"/>
          <w:color w:val="auto"/>
        </w:rPr>
        <w:t>:</w:t>
      </w:r>
      <w:r w:rsidRPr="00C04FBB">
        <w:rPr>
          <w:rFonts w:hint="eastAsia"/>
          <w:color w:val="auto"/>
        </w:rPr>
        <w:t>厦门市翔安区莲亭路</w:t>
      </w:r>
      <w:r w:rsidRPr="00C04FBB">
        <w:rPr>
          <w:rFonts w:hint="eastAsia"/>
          <w:color w:val="auto"/>
        </w:rPr>
        <w:t>803</w:t>
      </w:r>
      <w:r w:rsidRPr="00C04FBB">
        <w:rPr>
          <w:rFonts w:hint="eastAsia"/>
          <w:color w:val="auto"/>
        </w:rPr>
        <w:t>号</w:t>
      </w:r>
      <w:r w:rsidRPr="00C04FBB">
        <w:rPr>
          <w:rFonts w:hint="eastAsia"/>
          <w:color w:val="auto"/>
        </w:rPr>
        <w:t>301-1</w:t>
      </w:r>
      <w:r w:rsidRPr="00C04FBB">
        <w:rPr>
          <w:rFonts w:hint="eastAsia"/>
          <w:color w:val="auto"/>
        </w:rPr>
        <w:t>单元</w:t>
      </w:r>
      <w:r w:rsidRPr="00C04FBB">
        <w:rPr>
          <w:rFonts w:hint="eastAsia"/>
          <w:color w:val="auto"/>
        </w:rPr>
        <w:t>):</w:t>
      </w:r>
    </w:p>
    <w:p w:rsidR="00C04FBB" w:rsidRPr="00C04FBB" w:rsidRDefault="00C04FBB" w:rsidP="00C04FBB">
      <w:pPr>
        <w:spacing w:line="360" w:lineRule="auto"/>
        <w:ind w:firstLineChars="200" w:firstLine="480"/>
        <w:rPr>
          <w:color w:val="auto"/>
        </w:rPr>
      </w:pPr>
      <w:r w:rsidRPr="00C04FBB">
        <w:rPr>
          <w:rFonts w:hint="eastAsia"/>
          <w:color w:val="auto"/>
        </w:rPr>
        <w:t>你司《福建华银医学检验实验室项目环境影响报告表》</w:t>
      </w:r>
      <w:r w:rsidRPr="00C04FBB">
        <w:rPr>
          <w:rFonts w:hint="eastAsia"/>
          <w:color w:val="auto"/>
        </w:rPr>
        <w:t>(</w:t>
      </w:r>
      <w:r w:rsidRPr="00C04FBB">
        <w:rPr>
          <w:rFonts w:hint="eastAsia"/>
          <w:color w:val="auto"/>
        </w:rPr>
        <w:t>下称“报告表”</w:t>
      </w:r>
      <w:r w:rsidRPr="00C04FBB">
        <w:rPr>
          <w:rFonts w:hint="eastAsia"/>
          <w:color w:val="auto"/>
        </w:rPr>
        <w:t>)</w:t>
      </w:r>
      <w:r w:rsidRPr="00C04FBB">
        <w:rPr>
          <w:rFonts w:hint="eastAsia"/>
          <w:color w:val="auto"/>
        </w:rPr>
        <w:t>的报批申请收悉。根据深圳市环翊环保科技有限公司编制对该项目开展环境影响评价的结论，在全面落实报告表提出的各项防治生态破坏和环境污染措施的前提下，工程建设对环境的不利影响能够得到缓解和控制。依据《中华人民共和国环境影响评价法》第二十二条规定，我局同意该项目环境影响报告表中所列建设项目的性质、规模、地点以及拟采取的环境保护措施。</w:t>
      </w:r>
    </w:p>
    <w:p w:rsidR="00D15ADA" w:rsidRPr="001E1FBE" w:rsidRDefault="00C04FBB" w:rsidP="00C04FBB">
      <w:pPr>
        <w:spacing w:line="360" w:lineRule="auto"/>
        <w:ind w:firstLineChars="200" w:firstLine="480"/>
        <w:rPr>
          <w:color w:val="auto"/>
        </w:rPr>
      </w:pPr>
      <w:r w:rsidRPr="00C04FBB">
        <w:rPr>
          <w:rFonts w:hint="eastAsia"/>
          <w:color w:val="auto"/>
        </w:rPr>
        <w:t>你司应当严格落实报告表提出的防治污染和防止生态破坏的措施</w:t>
      </w:r>
      <w:r w:rsidRPr="00C04FBB">
        <w:rPr>
          <w:rFonts w:hint="eastAsia"/>
          <w:color w:val="auto"/>
        </w:rPr>
        <w:t>,</w:t>
      </w:r>
      <w:r w:rsidRPr="00C04FBB">
        <w:rPr>
          <w:rFonts w:hint="eastAsia"/>
          <w:color w:val="auto"/>
        </w:rPr>
        <w:t>严格执行配套建设的环保设施与主体工程同时设计、同时施工、同时投产的环保“三同时”制度。</w:t>
      </w:r>
      <w:r w:rsidRPr="00C04FBB">
        <w:rPr>
          <w:rFonts w:hint="eastAsia"/>
          <w:color w:val="auto"/>
        </w:rPr>
        <w:lastRenderedPageBreak/>
        <w:t>项目竣工后，应按规定开展环境保护验收。经验收合格后，项目方可正式投入生产或者使用。</w:t>
      </w:r>
    </w:p>
    <w:p w:rsidR="00DA3C39" w:rsidRPr="001E1FBE" w:rsidRDefault="00DA3C39" w:rsidP="000D22BF">
      <w:pPr>
        <w:spacing w:line="360" w:lineRule="auto"/>
        <w:jc w:val="right"/>
        <w:rPr>
          <w:color w:val="auto"/>
        </w:rPr>
      </w:pPr>
      <w:r w:rsidRPr="001E1FBE">
        <w:rPr>
          <w:rFonts w:hint="eastAsia"/>
          <w:color w:val="auto"/>
        </w:rPr>
        <w:t>厦门市</w:t>
      </w:r>
      <w:r w:rsidR="00061774">
        <w:rPr>
          <w:rFonts w:hint="eastAsia"/>
          <w:color w:val="auto"/>
        </w:rPr>
        <w:t>翔安</w:t>
      </w:r>
      <w:r w:rsidRPr="001E1FBE">
        <w:rPr>
          <w:rFonts w:hint="eastAsia"/>
          <w:color w:val="auto"/>
        </w:rPr>
        <w:t>生态环境局</w:t>
      </w:r>
    </w:p>
    <w:p w:rsidR="00DA3C39" w:rsidRPr="001E1FBE" w:rsidRDefault="00DA3C39" w:rsidP="00965460">
      <w:pPr>
        <w:spacing w:line="360" w:lineRule="auto"/>
        <w:ind w:firstLineChars="200" w:firstLine="480"/>
        <w:jc w:val="right"/>
        <w:rPr>
          <w:color w:val="auto"/>
        </w:rPr>
      </w:pPr>
      <w:r w:rsidRPr="001E1FBE">
        <w:rPr>
          <w:color w:val="auto"/>
        </w:rPr>
        <w:t xml:space="preserve">                                                   20</w:t>
      </w:r>
      <w:r w:rsidR="00C04FBB">
        <w:rPr>
          <w:color w:val="auto"/>
        </w:rPr>
        <w:t>21</w:t>
      </w:r>
      <w:r w:rsidRPr="001E1FBE">
        <w:rPr>
          <w:rFonts w:hint="eastAsia"/>
          <w:color w:val="auto"/>
        </w:rPr>
        <w:t>年</w:t>
      </w:r>
      <w:r w:rsidR="00F12220">
        <w:rPr>
          <w:rFonts w:hint="eastAsia"/>
          <w:color w:val="auto"/>
        </w:rPr>
        <w:t>0</w:t>
      </w:r>
      <w:r w:rsidR="00C04FBB">
        <w:rPr>
          <w:color w:val="auto"/>
        </w:rPr>
        <w:t>2</w:t>
      </w:r>
      <w:r w:rsidRPr="001E1FBE">
        <w:rPr>
          <w:rFonts w:hint="eastAsia"/>
          <w:color w:val="auto"/>
        </w:rPr>
        <w:t>月</w:t>
      </w:r>
      <w:r w:rsidR="00C04FBB">
        <w:rPr>
          <w:color w:val="auto"/>
        </w:rPr>
        <w:t>0</w:t>
      </w:r>
      <w:r w:rsidR="00061774">
        <w:rPr>
          <w:color w:val="auto"/>
        </w:rPr>
        <w:t>5</w:t>
      </w:r>
      <w:r w:rsidRPr="001E1FBE">
        <w:rPr>
          <w:rFonts w:hint="eastAsia"/>
          <w:color w:val="auto"/>
        </w:rPr>
        <w:t>日</w:t>
      </w:r>
    </w:p>
    <w:p w:rsidR="004972C1" w:rsidRPr="001E1FBE" w:rsidRDefault="004972C1" w:rsidP="00242530">
      <w:pPr>
        <w:pStyle w:val="1"/>
        <w:keepNext w:val="0"/>
        <w:spacing w:before="0" w:after="0" w:line="480" w:lineRule="auto"/>
        <w:rPr>
          <w:color w:val="auto"/>
          <w:sz w:val="32"/>
          <w:szCs w:val="32"/>
        </w:rPr>
      </w:pPr>
      <w:bookmarkStart w:id="44" w:name="_Toc73623824"/>
      <w:r w:rsidRPr="001E1FBE">
        <w:rPr>
          <w:color w:val="auto"/>
          <w:sz w:val="32"/>
          <w:szCs w:val="32"/>
        </w:rPr>
        <w:t>6</w:t>
      </w:r>
      <w:r w:rsidRPr="001E1FBE">
        <w:rPr>
          <w:rFonts w:hint="eastAsia"/>
          <w:color w:val="auto"/>
          <w:sz w:val="32"/>
          <w:szCs w:val="32"/>
        </w:rPr>
        <w:t>验收执行标准</w:t>
      </w:r>
      <w:bookmarkEnd w:id="44"/>
    </w:p>
    <w:p w:rsidR="00690E26" w:rsidRPr="001E1FBE" w:rsidRDefault="00690E26" w:rsidP="00242530">
      <w:pPr>
        <w:pStyle w:val="2"/>
        <w:spacing w:before="0" w:after="0" w:line="360" w:lineRule="auto"/>
        <w:ind w:leftChars="100" w:left="240"/>
        <w:rPr>
          <w:rFonts w:ascii="Times New Roman" w:eastAsia="宋体" w:hAnsi="Times New Roman"/>
          <w:color w:val="auto"/>
          <w:sz w:val="30"/>
          <w:szCs w:val="30"/>
        </w:rPr>
      </w:pPr>
      <w:bookmarkStart w:id="45" w:name="_Toc529894037"/>
      <w:bookmarkStart w:id="46" w:name="_Toc73623825"/>
      <w:r w:rsidRPr="001E1FBE">
        <w:rPr>
          <w:rFonts w:ascii="Times New Roman" w:eastAsia="宋体" w:hAnsi="Times New Roman"/>
          <w:color w:val="auto"/>
          <w:sz w:val="30"/>
          <w:szCs w:val="30"/>
        </w:rPr>
        <w:t>6.1</w:t>
      </w:r>
      <w:r w:rsidRPr="001E1FBE">
        <w:rPr>
          <w:rFonts w:ascii="Times New Roman" w:eastAsia="宋体" w:hAnsi="Times New Roman"/>
          <w:color w:val="auto"/>
          <w:sz w:val="30"/>
          <w:szCs w:val="30"/>
        </w:rPr>
        <w:t>废水排放标准</w:t>
      </w:r>
      <w:bookmarkEnd w:id="45"/>
      <w:bookmarkEnd w:id="46"/>
    </w:p>
    <w:p w:rsidR="00624CC7" w:rsidRDefault="00624CC7" w:rsidP="00624CC7">
      <w:pPr>
        <w:spacing w:line="360" w:lineRule="auto"/>
        <w:ind w:firstLineChars="200" w:firstLine="480"/>
      </w:pPr>
      <w:bookmarkStart w:id="47" w:name="_Toc529894038"/>
      <w:bookmarkStart w:id="48" w:name="_Toc73623826"/>
      <w:r w:rsidRPr="00FE0244">
        <w:t>项目</w:t>
      </w:r>
      <w:r w:rsidRPr="00FE0244">
        <w:rPr>
          <w:rFonts w:hint="eastAsia"/>
        </w:rPr>
        <w:t>废水主要为</w:t>
      </w:r>
      <w:r w:rsidR="00FE0244" w:rsidRPr="00FE0244">
        <w:rPr>
          <w:rFonts w:hint="eastAsia"/>
        </w:rPr>
        <w:t>生活污水和实验废水（纯水制备过程产生的浓水、二次清洗废水以及实验器皿后期清洗废水）</w:t>
      </w:r>
      <w:r w:rsidRPr="00FE0244">
        <w:rPr>
          <w:rFonts w:hint="eastAsia"/>
        </w:rPr>
        <w:t>。</w:t>
      </w:r>
      <w:r w:rsidRPr="00FE0244">
        <w:t>生活污水经</w:t>
      </w:r>
      <w:r w:rsidR="00085327" w:rsidRPr="00FE0244">
        <w:rPr>
          <w:rFonts w:hint="eastAsia"/>
        </w:rPr>
        <w:t>化粪池</w:t>
      </w:r>
      <w:r w:rsidRPr="00FE0244">
        <w:t>处理达到</w:t>
      </w:r>
      <w:r w:rsidRPr="00FE0244">
        <w:rPr>
          <w:rFonts w:hint="eastAsia"/>
        </w:rPr>
        <w:t>《厦门市水污染物排放标准》（</w:t>
      </w:r>
      <w:r w:rsidRPr="00FE0244">
        <w:t>DB35/322-2018</w:t>
      </w:r>
      <w:r w:rsidRPr="00FE0244">
        <w:t>）的相关要求</w:t>
      </w:r>
      <w:r w:rsidRPr="00FE0244">
        <w:rPr>
          <w:rFonts w:hint="eastAsia"/>
        </w:rPr>
        <w:t>，排放限值取《污水综合排放标准》</w:t>
      </w:r>
      <w:r w:rsidRPr="00FE0244">
        <w:rPr>
          <w:rFonts w:hint="eastAsia"/>
        </w:rPr>
        <w:t>(GB8978-1996</w:t>
      </w:r>
      <w:r w:rsidRPr="00FE0244">
        <w:rPr>
          <w:rFonts w:hint="eastAsia"/>
        </w:rPr>
        <w:t>）表</w:t>
      </w:r>
      <w:r w:rsidRPr="00FE0244">
        <w:rPr>
          <w:rFonts w:hint="eastAsia"/>
        </w:rPr>
        <w:t>4</w:t>
      </w:r>
      <w:r w:rsidRPr="00FE0244">
        <w:rPr>
          <w:rFonts w:hint="eastAsia"/>
        </w:rPr>
        <w:t>中的三级标准，氨氮执行《污水排入城镇下水道水质标准》（</w:t>
      </w:r>
      <w:r w:rsidRPr="00FE0244">
        <w:rPr>
          <w:rFonts w:hint="eastAsia"/>
        </w:rPr>
        <w:t>GB/T 31962-2015</w:t>
      </w:r>
      <w:r w:rsidRPr="00FE0244">
        <w:rPr>
          <w:rFonts w:hint="eastAsia"/>
        </w:rPr>
        <w:t>）表</w:t>
      </w:r>
      <w:r w:rsidRPr="00FE0244">
        <w:rPr>
          <w:rFonts w:hint="eastAsia"/>
        </w:rPr>
        <w:t>1</w:t>
      </w:r>
      <w:r w:rsidRPr="00FE0244">
        <w:rPr>
          <w:rFonts w:hint="eastAsia"/>
        </w:rPr>
        <w:t>中的</w:t>
      </w:r>
      <w:r w:rsidRPr="00FE0244">
        <w:rPr>
          <w:rFonts w:hint="eastAsia"/>
        </w:rPr>
        <w:t>B</w:t>
      </w:r>
      <w:r w:rsidRPr="00FE0244">
        <w:rPr>
          <w:rFonts w:hint="eastAsia"/>
        </w:rPr>
        <w:t>级标准</w:t>
      </w:r>
      <w:r w:rsidRPr="00FE0244">
        <w:t>（即</w:t>
      </w:r>
      <w:r w:rsidRPr="00FE0244">
        <w:t>COD</w:t>
      </w:r>
      <w:r w:rsidRPr="00FE0244">
        <w:rPr>
          <w:rFonts w:hint="eastAsia"/>
        </w:rPr>
        <w:t>c</w:t>
      </w:r>
      <w:r w:rsidRPr="00FE0244">
        <w:rPr>
          <w:rFonts w:hint="eastAsia"/>
          <w:vertAlign w:val="subscript"/>
        </w:rPr>
        <w:t>r</w:t>
      </w:r>
      <w:r w:rsidRPr="00FE0244">
        <w:t>≤500mg/L</w:t>
      </w:r>
      <w:r w:rsidRPr="00FE0244">
        <w:t>、</w:t>
      </w:r>
      <w:r w:rsidRPr="00FE0244">
        <w:t>BOD</w:t>
      </w:r>
      <w:r w:rsidRPr="00FE0244">
        <w:rPr>
          <w:vertAlign w:val="subscript"/>
        </w:rPr>
        <w:t>5</w:t>
      </w:r>
      <w:r w:rsidRPr="00FE0244">
        <w:t>≤300mg/L</w:t>
      </w:r>
      <w:r w:rsidRPr="00FE0244">
        <w:t>、</w:t>
      </w:r>
      <w:r w:rsidRPr="00FE0244">
        <w:t>SS≤400mg/L</w:t>
      </w:r>
      <w:r w:rsidRPr="00FE0244">
        <w:t>、氨氮</w:t>
      </w:r>
      <w:r w:rsidRPr="00FE0244">
        <w:t>≤45mg/L</w:t>
      </w:r>
      <w:r w:rsidRPr="00FE0244">
        <w:t>）</w:t>
      </w:r>
      <w:r w:rsidRPr="00FE0244">
        <w:rPr>
          <w:rFonts w:hint="eastAsia"/>
        </w:rPr>
        <w:t>，经市政污水管网排入</w:t>
      </w:r>
      <w:r w:rsidR="00085327" w:rsidRPr="00FE0244">
        <w:rPr>
          <w:rFonts w:hint="eastAsia"/>
        </w:rPr>
        <w:t>翔安</w:t>
      </w:r>
      <w:r w:rsidRPr="00FE0244">
        <w:rPr>
          <w:rFonts w:hint="eastAsia"/>
        </w:rPr>
        <w:t>水质净化厂深度处理</w:t>
      </w:r>
      <w:r w:rsidR="00085327" w:rsidRPr="00FE0244">
        <w:rPr>
          <w:rFonts w:hint="eastAsia"/>
        </w:rPr>
        <w:t>；</w:t>
      </w:r>
      <w:r w:rsidR="00FE0244" w:rsidRPr="00FE0244">
        <w:rPr>
          <w:rFonts w:hint="eastAsia"/>
        </w:rPr>
        <w:t>实验废水</w:t>
      </w:r>
      <w:r w:rsidR="00085327" w:rsidRPr="00FE0244">
        <w:t>经</w:t>
      </w:r>
      <w:r w:rsidR="00FE0244" w:rsidRPr="00FE0244">
        <w:rPr>
          <w:rFonts w:hint="eastAsia"/>
        </w:rPr>
        <w:t>污水处理站处理</w:t>
      </w:r>
      <w:r w:rsidR="00085327" w:rsidRPr="00FE0244">
        <w:t>达到</w:t>
      </w:r>
      <w:r w:rsidR="00FE0244" w:rsidRPr="00FE0244">
        <w:rPr>
          <w:rFonts w:hint="eastAsia"/>
        </w:rPr>
        <w:t>《医疗机构水污染物排放标准》</w:t>
      </w:r>
      <w:r w:rsidR="00FE0244" w:rsidRPr="00FE0244">
        <w:rPr>
          <w:rFonts w:hint="eastAsia"/>
        </w:rPr>
        <w:t>(GB18466-2005)</w:t>
      </w:r>
      <w:r w:rsidR="00FE0244" w:rsidRPr="00FE0244">
        <w:rPr>
          <w:rFonts w:hint="eastAsia"/>
        </w:rPr>
        <w:t>表</w:t>
      </w:r>
      <w:r w:rsidR="00FE0244" w:rsidRPr="00FE0244">
        <w:rPr>
          <w:rFonts w:hint="eastAsia"/>
        </w:rPr>
        <w:t xml:space="preserve">2 </w:t>
      </w:r>
      <w:r w:rsidR="00FE0244" w:rsidRPr="00FE0244">
        <w:rPr>
          <w:rFonts w:hint="eastAsia"/>
        </w:rPr>
        <w:t>预处理标准及《污水排入城镇下水道水质标准》</w:t>
      </w:r>
      <w:r w:rsidR="00FE0244" w:rsidRPr="00FE0244">
        <w:rPr>
          <w:rFonts w:hint="eastAsia"/>
        </w:rPr>
        <w:t>(GB/T31962-2015)</w:t>
      </w:r>
      <w:r w:rsidR="00FE0244" w:rsidRPr="00FE0244">
        <w:rPr>
          <w:rFonts w:hint="eastAsia"/>
        </w:rPr>
        <w:t>表</w:t>
      </w:r>
      <w:r w:rsidR="00FE0244" w:rsidRPr="00FE0244">
        <w:rPr>
          <w:rFonts w:hint="eastAsia"/>
        </w:rPr>
        <w:t xml:space="preserve">1 </w:t>
      </w:r>
      <w:r w:rsidR="00FE0244" w:rsidRPr="00FE0244">
        <w:rPr>
          <w:rFonts w:hint="eastAsia"/>
        </w:rPr>
        <w:t>中的</w:t>
      </w:r>
      <w:r w:rsidR="00FE0244" w:rsidRPr="00FE0244">
        <w:rPr>
          <w:rFonts w:hint="eastAsia"/>
        </w:rPr>
        <w:t>B</w:t>
      </w:r>
      <w:r w:rsidR="00FE0244" w:rsidRPr="00FE0244">
        <w:rPr>
          <w:rFonts w:hint="eastAsia"/>
        </w:rPr>
        <w:t>级标准</w:t>
      </w:r>
      <w:r w:rsidR="00FE0244" w:rsidRPr="00FE0244">
        <w:rPr>
          <w:rFonts w:hint="eastAsia"/>
        </w:rPr>
        <w:t>(</w:t>
      </w:r>
      <w:r w:rsidR="00FE0244" w:rsidRPr="00FE0244">
        <w:rPr>
          <w:rFonts w:hint="eastAsia"/>
        </w:rPr>
        <w:t>氨氮：</w:t>
      </w:r>
      <w:r w:rsidR="00FE0244" w:rsidRPr="00FE0244">
        <w:rPr>
          <w:rFonts w:hint="eastAsia"/>
        </w:rPr>
        <w:t>45mg/L)</w:t>
      </w:r>
      <w:r w:rsidR="00085327" w:rsidRPr="00FE0244">
        <w:rPr>
          <w:rFonts w:hint="eastAsia"/>
        </w:rPr>
        <w:t>，经市政污水管网排入翔安水质净化厂深度处理</w:t>
      </w:r>
      <w:r w:rsidRPr="00FE0244">
        <w:t>。</w:t>
      </w:r>
      <w:r w:rsidR="00770475" w:rsidRPr="001E1FBE">
        <w:rPr>
          <w:color w:val="auto"/>
        </w:rPr>
        <w:t>具体详见</w:t>
      </w:r>
      <w:r w:rsidR="00770475" w:rsidRPr="001E1FBE">
        <w:rPr>
          <w:b/>
          <w:bCs/>
          <w:color w:val="auto"/>
        </w:rPr>
        <w:t>表</w:t>
      </w:r>
      <w:r w:rsidR="00770475" w:rsidRPr="001E1FBE">
        <w:rPr>
          <w:rFonts w:hint="eastAsia"/>
          <w:b/>
          <w:bCs/>
          <w:color w:val="auto"/>
        </w:rPr>
        <w:t>6</w:t>
      </w:r>
      <w:r w:rsidR="00770475" w:rsidRPr="001E1FBE">
        <w:rPr>
          <w:b/>
          <w:bCs/>
          <w:color w:val="auto"/>
        </w:rPr>
        <w:t>-</w:t>
      </w:r>
      <w:r w:rsidR="00770475">
        <w:rPr>
          <w:rFonts w:hint="eastAsia"/>
          <w:b/>
          <w:bCs/>
          <w:color w:val="auto"/>
        </w:rPr>
        <w:t>1</w:t>
      </w:r>
      <w:r w:rsidR="00770475" w:rsidRPr="001E1FBE">
        <w:rPr>
          <w:color w:val="auto"/>
        </w:rPr>
        <w:t>。</w:t>
      </w:r>
    </w:p>
    <w:p w:rsidR="00770475" w:rsidRPr="001E1FBE" w:rsidRDefault="00770475" w:rsidP="00770475">
      <w:pPr>
        <w:spacing w:line="360" w:lineRule="auto"/>
        <w:jc w:val="center"/>
        <w:rPr>
          <w:b/>
          <w:color w:val="auto"/>
        </w:rPr>
      </w:pPr>
      <w:r w:rsidRPr="001E1FBE">
        <w:rPr>
          <w:b/>
          <w:color w:val="auto"/>
        </w:rPr>
        <w:t>表</w:t>
      </w:r>
      <w:r w:rsidRPr="001E1FBE">
        <w:rPr>
          <w:b/>
          <w:color w:val="auto"/>
        </w:rPr>
        <w:t>6-</w:t>
      </w:r>
      <w:r>
        <w:rPr>
          <w:rFonts w:hint="eastAsia"/>
          <w:b/>
          <w:color w:val="auto"/>
        </w:rPr>
        <w:t xml:space="preserve">1  </w:t>
      </w:r>
      <w:r w:rsidRPr="001E1FBE">
        <w:rPr>
          <w:b/>
          <w:color w:val="auto"/>
        </w:rPr>
        <w:t>废</w:t>
      </w:r>
      <w:r>
        <w:rPr>
          <w:rFonts w:hint="eastAsia"/>
          <w:b/>
          <w:color w:val="auto"/>
        </w:rPr>
        <w:t>水</w:t>
      </w:r>
      <w:r w:rsidRPr="001E1FBE">
        <w:rPr>
          <w:b/>
          <w:color w:val="auto"/>
        </w:rPr>
        <w:t>污染物排放标准</w:t>
      </w:r>
    </w:p>
    <w:tbl>
      <w:tblPr>
        <w:tblW w:w="5000" w:type="pct"/>
        <w:jc w:val="center"/>
        <w:tblBorders>
          <w:top w:val="single" w:sz="12" w:space="0" w:color="auto"/>
          <w:bottom w:val="single" w:sz="12" w:space="0" w:color="auto"/>
          <w:insideH w:val="single" w:sz="6" w:space="0" w:color="auto"/>
          <w:insideV w:val="single" w:sz="6" w:space="0" w:color="auto"/>
        </w:tblBorders>
        <w:tblCellMar>
          <w:left w:w="28" w:type="dxa"/>
          <w:right w:w="28" w:type="dxa"/>
        </w:tblCellMar>
        <w:tblLook w:val="0000"/>
      </w:tblPr>
      <w:tblGrid>
        <w:gridCol w:w="1664"/>
        <w:gridCol w:w="1902"/>
        <w:gridCol w:w="1972"/>
        <w:gridCol w:w="3249"/>
      </w:tblGrid>
      <w:tr w:rsidR="00770475" w:rsidRPr="001E1FBE" w:rsidTr="00770475">
        <w:trPr>
          <w:trHeight w:val="227"/>
          <w:jc w:val="center"/>
        </w:trPr>
        <w:tc>
          <w:tcPr>
            <w:tcW w:w="947" w:type="pct"/>
            <w:tcBorders>
              <w:right w:val="single" w:sz="4" w:space="0" w:color="auto"/>
            </w:tcBorders>
            <w:vAlign w:val="center"/>
          </w:tcPr>
          <w:p w:rsidR="00770475" w:rsidRPr="001E1FBE" w:rsidRDefault="00770475" w:rsidP="00AE2A93">
            <w:pPr>
              <w:jc w:val="center"/>
              <w:textAlignment w:val="baseline"/>
              <w:rPr>
                <w:b/>
                <w:color w:val="auto"/>
                <w:sz w:val="21"/>
                <w:szCs w:val="21"/>
              </w:rPr>
            </w:pPr>
            <w:r>
              <w:rPr>
                <w:rFonts w:hint="eastAsia"/>
                <w:b/>
                <w:color w:val="auto"/>
                <w:sz w:val="21"/>
                <w:szCs w:val="21"/>
              </w:rPr>
              <w:t>类别</w:t>
            </w:r>
          </w:p>
        </w:tc>
        <w:tc>
          <w:tcPr>
            <w:tcW w:w="1082" w:type="pct"/>
            <w:tcBorders>
              <w:left w:val="single" w:sz="4" w:space="0" w:color="auto"/>
            </w:tcBorders>
            <w:vAlign w:val="center"/>
          </w:tcPr>
          <w:p w:rsidR="00770475" w:rsidRPr="001E1FBE" w:rsidRDefault="00770475" w:rsidP="00AE2A93">
            <w:pPr>
              <w:jc w:val="center"/>
              <w:textAlignment w:val="baseline"/>
              <w:rPr>
                <w:b/>
                <w:color w:val="auto"/>
                <w:sz w:val="21"/>
                <w:szCs w:val="21"/>
              </w:rPr>
            </w:pPr>
            <w:r>
              <w:rPr>
                <w:b/>
                <w:color w:val="auto"/>
                <w:sz w:val="21"/>
                <w:szCs w:val="21"/>
              </w:rPr>
              <w:t>项目</w:t>
            </w:r>
          </w:p>
        </w:tc>
        <w:tc>
          <w:tcPr>
            <w:tcW w:w="1122" w:type="pct"/>
            <w:tcBorders>
              <w:right w:val="single" w:sz="4" w:space="0" w:color="auto"/>
            </w:tcBorders>
            <w:vAlign w:val="center"/>
          </w:tcPr>
          <w:p w:rsidR="00770475" w:rsidRPr="001E1FBE" w:rsidRDefault="00770475" w:rsidP="00AE2A93">
            <w:pPr>
              <w:jc w:val="center"/>
              <w:textAlignment w:val="baseline"/>
              <w:rPr>
                <w:b/>
                <w:color w:val="auto"/>
                <w:sz w:val="21"/>
                <w:szCs w:val="21"/>
              </w:rPr>
            </w:pPr>
            <w:r w:rsidRPr="001E1FBE">
              <w:rPr>
                <w:b/>
                <w:color w:val="auto"/>
                <w:sz w:val="21"/>
                <w:szCs w:val="21"/>
              </w:rPr>
              <w:t>排放标准</w:t>
            </w:r>
          </w:p>
        </w:tc>
        <w:tc>
          <w:tcPr>
            <w:tcW w:w="1849" w:type="pct"/>
            <w:tcBorders>
              <w:left w:val="single" w:sz="4" w:space="0" w:color="auto"/>
            </w:tcBorders>
            <w:vAlign w:val="center"/>
          </w:tcPr>
          <w:p w:rsidR="00770475" w:rsidRPr="001E1FBE" w:rsidRDefault="00770475" w:rsidP="00AE2A93">
            <w:pPr>
              <w:jc w:val="center"/>
              <w:textAlignment w:val="baseline"/>
              <w:rPr>
                <w:b/>
                <w:color w:val="auto"/>
                <w:sz w:val="21"/>
                <w:szCs w:val="21"/>
              </w:rPr>
            </w:pPr>
            <w:r w:rsidRPr="001E1FBE">
              <w:rPr>
                <w:b/>
                <w:color w:val="auto"/>
                <w:sz w:val="21"/>
                <w:szCs w:val="21"/>
              </w:rPr>
              <w:t>执行标准</w:t>
            </w:r>
          </w:p>
        </w:tc>
      </w:tr>
      <w:tr w:rsidR="00770475" w:rsidRPr="001E1FBE" w:rsidTr="00770475">
        <w:trPr>
          <w:trHeight w:hRule="exact" w:val="340"/>
          <w:jc w:val="center"/>
        </w:trPr>
        <w:tc>
          <w:tcPr>
            <w:tcW w:w="947" w:type="pct"/>
            <w:vMerge w:val="restart"/>
            <w:tcBorders>
              <w:right w:val="single" w:sz="4" w:space="0" w:color="auto"/>
            </w:tcBorders>
            <w:vAlign w:val="center"/>
          </w:tcPr>
          <w:p w:rsidR="00770475" w:rsidRPr="001E1FBE" w:rsidRDefault="00770475" w:rsidP="00AE2A93">
            <w:pPr>
              <w:jc w:val="center"/>
              <w:textAlignment w:val="baseline"/>
              <w:rPr>
                <w:color w:val="auto"/>
                <w:sz w:val="21"/>
                <w:szCs w:val="21"/>
              </w:rPr>
            </w:pPr>
            <w:r w:rsidRPr="00770475">
              <w:rPr>
                <w:color w:val="auto"/>
                <w:sz w:val="21"/>
                <w:szCs w:val="21"/>
              </w:rPr>
              <w:t>生活污水</w:t>
            </w:r>
          </w:p>
        </w:tc>
        <w:tc>
          <w:tcPr>
            <w:tcW w:w="1082" w:type="pct"/>
            <w:tcBorders>
              <w:left w:val="single" w:sz="4" w:space="0" w:color="auto"/>
            </w:tcBorders>
            <w:vAlign w:val="center"/>
          </w:tcPr>
          <w:p w:rsidR="00770475" w:rsidRPr="001E1FBE" w:rsidRDefault="00770475" w:rsidP="00AE2A93">
            <w:pPr>
              <w:jc w:val="center"/>
              <w:textAlignment w:val="baseline"/>
              <w:rPr>
                <w:color w:val="auto"/>
                <w:sz w:val="21"/>
                <w:szCs w:val="21"/>
              </w:rPr>
            </w:pPr>
            <w:r w:rsidRPr="00770475">
              <w:rPr>
                <w:color w:val="auto"/>
                <w:sz w:val="21"/>
                <w:szCs w:val="21"/>
              </w:rPr>
              <w:t>COD</w:t>
            </w:r>
          </w:p>
        </w:tc>
        <w:tc>
          <w:tcPr>
            <w:tcW w:w="1122" w:type="pct"/>
            <w:tcBorders>
              <w:right w:val="single" w:sz="4" w:space="0" w:color="auto"/>
            </w:tcBorders>
            <w:vAlign w:val="center"/>
          </w:tcPr>
          <w:p w:rsidR="00770475" w:rsidRPr="001E1FBE" w:rsidRDefault="00770475" w:rsidP="00AE2A93">
            <w:pPr>
              <w:jc w:val="center"/>
              <w:textAlignment w:val="baseline"/>
              <w:rPr>
                <w:color w:val="auto"/>
                <w:sz w:val="21"/>
                <w:szCs w:val="21"/>
              </w:rPr>
            </w:pPr>
            <w:r w:rsidRPr="00770475">
              <w:rPr>
                <w:color w:val="auto"/>
                <w:sz w:val="21"/>
                <w:szCs w:val="21"/>
              </w:rPr>
              <w:t>500mg/L</w:t>
            </w:r>
          </w:p>
        </w:tc>
        <w:tc>
          <w:tcPr>
            <w:tcW w:w="1849" w:type="pct"/>
            <w:vMerge w:val="restart"/>
            <w:tcBorders>
              <w:left w:val="single" w:sz="4" w:space="0" w:color="auto"/>
            </w:tcBorders>
            <w:vAlign w:val="center"/>
          </w:tcPr>
          <w:p w:rsidR="00770475" w:rsidRPr="00770475" w:rsidRDefault="00770475" w:rsidP="00AE2A93">
            <w:pPr>
              <w:jc w:val="center"/>
              <w:textAlignment w:val="baseline"/>
              <w:rPr>
                <w:color w:val="auto"/>
                <w:sz w:val="21"/>
                <w:szCs w:val="21"/>
              </w:rPr>
            </w:pPr>
            <w:r w:rsidRPr="00770475">
              <w:rPr>
                <w:color w:val="auto"/>
                <w:sz w:val="21"/>
                <w:szCs w:val="21"/>
              </w:rPr>
              <w:t>《污水综合排放标准》</w:t>
            </w:r>
            <w:r w:rsidRPr="00770475">
              <w:rPr>
                <w:color w:val="auto"/>
                <w:sz w:val="21"/>
                <w:szCs w:val="21"/>
              </w:rPr>
              <w:t>(GB8978-1996)</w:t>
            </w:r>
            <w:r w:rsidRPr="00770475">
              <w:rPr>
                <w:color w:val="auto"/>
                <w:sz w:val="21"/>
                <w:szCs w:val="21"/>
              </w:rPr>
              <w:t>表</w:t>
            </w:r>
            <w:r>
              <w:rPr>
                <w:color w:val="auto"/>
                <w:sz w:val="21"/>
                <w:szCs w:val="21"/>
              </w:rPr>
              <w:t>4</w:t>
            </w:r>
            <w:r w:rsidRPr="00770475">
              <w:rPr>
                <w:color w:val="auto"/>
                <w:sz w:val="21"/>
                <w:szCs w:val="21"/>
              </w:rPr>
              <w:t>三级标准及《污水排入城镇下水道水质标准》</w:t>
            </w:r>
            <w:r w:rsidRPr="00770475">
              <w:rPr>
                <w:color w:val="auto"/>
                <w:sz w:val="21"/>
                <w:szCs w:val="21"/>
              </w:rPr>
              <w:t>(GB/T31962-2015)</w:t>
            </w:r>
            <w:r w:rsidRPr="00770475">
              <w:rPr>
                <w:color w:val="auto"/>
                <w:sz w:val="21"/>
                <w:szCs w:val="21"/>
              </w:rPr>
              <w:t>表</w:t>
            </w:r>
            <w:r>
              <w:rPr>
                <w:color w:val="auto"/>
                <w:sz w:val="21"/>
                <w:szCs w:val="21"/>
              </w:rPr>
              <w:t>1</w:t>
            </w:r>
            <w:r w:rsidRPr="00770475">
              <w:rPr>
                <w:color w:val="auto"/>
                <w:sz w:val="21"/>
                <w:szCs w:val="21"/>
              </w:rPr>
              <w:t>中的</w:t>
            </w:r>
            <w:r>
              <w:rPr>
                <w:color w:val="auto"/>
                <w:sz w:val="21"/>
                <w:szCs w:val="21"/>
              </w:rPr>
              <w:t>B</w:t>
            </w:r>
            <w:r w:rsidRPr="00770475">
              <w:rPr>
                <w:color w:val="auto"/>
                <w:sz w:val="21"/>
                <w:szCs w:val="21"/>
              </w:rPr>
              <w:t>级标准</w:t>
            </w:r>
            <w:r w:rsidRPr="00770475">
              <w:rPr>
                <w:color w:val="auto"/>
                <w:sz w:val="21"/>
                <w:szCs w:val="21"/>
              </w:rPr>
              <w:t>(</w:t>
            </w:r>
            <w:r w:rsidRPr="00770475">
              <w:rPr>
                <w:color w:val="auto"/>
                <w:sz w:val="21"/>
                <w:szCs w:val="21"/>
              </w:rPr>
              <w:t>氨氮：</w:t>
            </w:r>
            <w:r w:rsidRPr="00770475">
              <w:rPr>
                <w:color w:val="auto"/>
                <w:sz w:val="21"/>
                <w:szCs w:val="21"/>
              </w:rPr>
              <w:t>45mg/L</w:t>
            </w:r>
            <w:r>
              <w:rPr>
                <w:rFonts w:hint="eastAsia"/>
                <w:color w:val="auto"/>
                <w:sz w:val="21"/>
                <w:szCs w:val="21"/>
              </w:rPr>
              <w:t>)</w:t>
            </w:r>
          </w:p>
        </w:tc>
      </w:tr>
      <w:tr w:rsidR="00770475" w:rsidRPr="001E1FBE" w:rsidTr="00770475">
        <w:trPr>
          <w:trHeight w:hRule="exact" w:val="340"/>
          <w:jc w:val="center"/>
        </w:trPr>
        <w:tc>
          <w:tcPr>
            <w:tcW w:w="947" w:type="pct"/>
            <w:vMerge/>
            <w:tcBorders>
              <w:right w:val="single" w:sz="4" w:space="0" w:color="auto"/>
            </w:tcBorders>
            <w:vAlign w:val="center"/>
          </w:tcPr>
          <w:p w:rsidR="00770475" w:rsidRPr="001E1FBE" w:rsidRDefault="00770475" w:rsidP="00AE2A93">
            <w:pPr>
              <w:jc w:val="center"/>
              <w:textAlignment w:val="baseline"/>
              <w:rPr>
                <w:color w:val="auto"/>
                <w:sz w:val="21"/>
                <w:szCs w:val="21"/>
              </w:rPr>
            </w:pPr>
          </w:p>
        </w:tc>
        <w:tc>
          <w:tcPr>
            <w:tcW w:w="1082" w:type="pct"/>
            <w:tcBorders>
              <w:left w:val="single" w:sz="4" w:space="0" w:color="auto"/>
            </w:tcBorders>
            <w:vAlign w:val="center"/>
          </w:tcPr>
          <w:p w:rsidR="00770475" w:rsidRPr="001E1FBE" w:rsidRDefault="00770475" w:rsidP="00AE2A93">
            <w:pPr>
              <w:jc w:val="center"/>
              <w:textAlignment w:val="baseline"/>
              <w:rPr>
                <w:color w:val="auto"/>
                <w:sz w:val="21"/>
                <w:szCs w:val="21"/>
              </w:rPr>
            </w:pPr>
            <w:r w:rsidRPr="00770475">
              <w:rPr>
                <w:color w:val="auto"/>
                <w:sz w:val="21"/>
                <w:szCs w:val="21"/>
              </w:rPr>
              <w:t>BOD</w:t>
            </w:r>
            <w:r w:rsidRPr="00770475">
              <w:rPr>
                <w:rFonts w:hint="eastAsia"/>
                <w:color w:val="auto"/>
                <w:sz w:val="21"/>
                <w:szCs w:val="21"/>
                <w:vertAlign w:val="subscript"/>
              </w:rPr>
              <w:t>5</w:t>
            </w:r>
          </w:p>
        </w:tc>
        <w:tc>
          <w:tcPr>
            <w:tcW w:w="1122" w:type="pct"/>
            <w:tcBorders>
              <w:right w:val="single" w:sz="4" w:space="0" w:color="auto"/>
            </w:tcBorders>
            <w:vAlign w:val="center"/>
          </w:tcPr>
          <w:p w:rsidR="00770475" w:rsidRPr="001E1FBE" w:rsidRDefault="00770475" w:rsidP="00AE2A93">
            <w:pPr>
              <w:jc w:val="center"/>
              <w:textAlignment w:val="baseline"/>
              <w:rPr>
                <w:color w:val="auto"/>
                <w:sz w:val="21"/>
                <w:szCs w:val="21"/>
              </w:rPr>
            </w:pPr>
            <w:r w:rsidRPr="00770475">
              <w:rPr>
                <w:color w:val="auto"/>
                <w:sz w:val="21"/>
                <w:szCs w:val="21"/>
              </w:rPr>
              <w:t>300mg/L</w:t>
            </w:r>
          </w:p>
        </w:tc>
        <w:tc>
          <w:tcPr>
            <w:tcW w:w="1849" w:type="pct"/>
            <w:vMerge/>
            <w:tcBorders>
              <w:left w:val="single" w:sz="4" w:space="0" w:color="auto"/>
            </w:tcBorders>
            <w:vAlign w:val="center"/>
          </w:tcPr>
          <w:p w:rsidR="00770475" w:rsidRPr="001E1FBE" w:rsidRDefault="00770475" w:rsidP="00AE2A93">
            <w:pPr>
              <w:jc w:val="center"/>
              <w:textAlignment w:val="baseline"/>
              <w:rPr>
                <w:color w:val="auto"/>
                <w:sz w:val="21"/>
                <w:szCs w:val="21"/>
              </w:rPr>
            </w:pPr>
          </w:p>
        </w:tc>
      </w:tr>
      <w:tr w:rsidR="00770475" w:rsidRPr="001E1FBE" w:rsidTr="00770475">
        <w:trPr>
          <w:trHeight w:hRule="exact" w:val="340"/>
          <w:jc w:val="center"/>
        </w:trPr>
        <w:tc>
          <w:tcPr>
            <w:tcW w:w="947" w:type="pct"/>
            <w:vMerge/>
            <w:tcBorders>
              <w:right w:val="single" w:sz="4" w:space="0" w:color="auto"/>
            </w:tcBorders>
            <w:vAlign w:val="center"/>
          </w:tcPr>
          <w:p w:rsidR="00770475" w:rsidRPr="001E1FBE" w:rsidRDefault="00770475" w:rsidP="00AE2A93">
            <w:pPr>
              <w:jc w:val="center"/>
              <w:textAlignment w:val="baseline"/>
              <w:rPr>
                <w:color w:val="auto"/>
                <w:sz w:val="21"/>
                <w:szCs w:val="21"/>
              </w:rPr>
            </w:pPr>
          </w:p>
        </w:tc>
        <w:tc>
          <w:tcPr>
            <w:tcW w:w="1082" w:type="pct"/>
            <w:tcBorders>
              <w:left w:val="single" w:sz="4" w:space="0" w:color="auto"/>
            </w:tcBorders>
            <w:vAlign w:val="center"/>
          </w:tcPr>
          <w:p w:rsidR="00770475" w:rsidRPr="001E1FBE" w:rsidRDefault="00770475" w:rsidP="00AE2A93">
            <w:pPr>
              <w:jc w:val="center"/>
              <w:textAlignment w:val="baseline"/>
              <w:rPr>
                <w:color w:val="auto"/>
                <w:sz w:val="21"/>
                <w:szCs w:val="21"/>
              </w:rPr>
            </w:pPr>
            <w:r w:rsidRPr="00770475">
              <w:rPr>
                <w:color w:val="auto"/>
                <w:sz w:val="21"/>
                <w:szCs w:val="21"/>
              </w:rPr>
              <w:t>SS</w:t>
            </w:r>
          </w:p>
        </w:tc>
        <w:tc>
          <w:tcPr>
            <w:tcW w:w="1122" w:type="pct"/>
            <w:tcBorders>
              <w:right w:val="single" w:sz="4" w:space="0" w:color="auto"/>
            </w:tcBorders>
            <w:vAlign w:val="center"/>
          </w:tcPr>
          <w:p w:rsidR="00770475" w:rsidRPr="001E1FBE" w:rsidRDefault="00770475" w:rsidP="00AE2A93">
            <w:pPr>
              <w:adjustRightInd w:val="0"/>
              <w:snapToGrid w:val="0"/>
              <w:jc w:val="center"/>
              <w:rPr>
                <w:color w:val="auto"/>
                <w:sz w:val="21"/>
                <w:szCs w:val="21"/>
              </w:rPr>
            </w:pPr>
            <w:r w:rsidRPr="00770475">
              <w:rPr>
                <w:color w:val="auto"/>
                <w:sz w:val="21"/>
                <w:szCs w:val="21"/>
              </w:rPr>
              <w:t>400mg/L</w:t>
            </w:r>
          </w:p>
        </w:tc>
        <w:tc>
          <w:tcPr>
            <w:tcW w:w="1849" w:type="pct"/>
            <w:vMerge/>
            <w:tcBorders>
              <w:left w:val="single" w:sz="4" w:space="0" w:color="auto"/>
            </w:tcBorders>
            <w:vAlign w:val="center"/>
          </w:tcPr>
          <w:p w:rsidR="00770475" w:rsidRPr="001E1FBE" w:rsidRDefault="00770475" w:rsidP="00AE2A93">
            <w:pPr>
              <w:jc w:val="center"/>
              <w:textAlignment w:val="baseline"/>
              <w:rPr>
                <w:color w:val="auto"/>
                <w:sz w:val="21"/>
                <w:szCs w:val="21"/>
              </w:rPr>
            </w:pPr>
          </w:p>
        </w:tc>
      </w:tr>
      <w:tr w:rsidR="00770475" w:rsidRPr="001E1FBE" w:rsidTr="00770475">
        <w:trPr>
          <w:trHeight w:hRule="exact" w:val="340"/>
          <w:jc w:val="center"/>
        </w:trPr>
        <w:tc>
          <w:tcPr>
            <w:tcW w:w="947" w:type="pct"/>
            <w:vMerge/>
            <w:tcBorders>
              <w:right w:val="single" w:sz="4" w:space="0" w:color="auto"/>
            </w:tcBorders>
            <w:vAlign w:val="center"/>
          </w:tcPr>
          <w:p w:rsidR="00770475" w:rsidRDefault="00770475" w:rsidP="00AE2A93">
            <w:pPr>
              <w:jc w:val="center"/>
              <w:textAlignment w:val="baseline"/>
              <w:rPr>
                <w:color w:val="auto"/>
                <w:sz w:val="21"/>
                <w:szCs w:val="21"/>
              </w:rPr>
            </w:pPr>
          </w:p>
        </w:tc>
        <w:tc>
          <w:tcPr>
            <w:tcW w:w="1082" w:type="pct"/>
            <w:tcBorders>
              <w:left w:val="single" w:sz="4" w:space="0" w:color="auto"/>
            </w:tcBorders>
            <w:vAlign w:val="center"/>
          </w:tcPr>
          <w:p w:rsidR="00770475" w:rsidRDefault="00770475" w:rsidP="00AE2A93">
            <w:pPr>
              <w:jc w:val="center"/>
              <w:textAlignment w:val="baseline"/>
              <w:rPr>
                <w:color w:val="auto"/>
                <w:sz w:val="21"/>
                <w:szCs w:val="21"/>
              </w:rPr>
            </w:pPr>
            <w:r w:rsidRPr="00770475">
              <w:rPr>
                <w:color w:val="auto"/>
                <w:sz w:val="21"/>
                <w:szCs w:val="21"/>
              </w:rPr>
              <w:t>NH</w:t>
            </w:r>
            <w:r w:rsidRPr="00770475">
              <w:rPr>
                <w:color w:val="auto"/>
                <w:sz w:val="21"/>
                <w:szCs w:val="21"/>
                <w:vertAlign w:val="subscript"/>
              </w:rPr>
              <w:t>3</w:t>
            </w:r>
            <w:r w:rsidRPr="00770475">
              <w:rPr>
                <w:color w:val="auto"/>
                <w:sz w:val="21"/>
                <w:szCs w:val="21"/>
              </w:rPr>
              <w:t>-N</w:t>
            </w:r>
          </w:p>
        </w:tc>
        <w:tc>
          <w:tcPr>
            <w:tcW w:w="1122" w:type="pct"/>
            <w:tcBorders>
              <w:right w:val="single" w:sz="4" w:space="0" w:color="auto"/>
            </w:tcBorders>
            <w:vAlign w:val="center"/>
          </w:tcPr>
          <w:p w:rsidR="00770475" w:rsidRPr="001E1FBE" w:rsidRDefault="00770475" w:rsidP="00AE2A93">
            <w:pPr>
              <w:adjustRightInd w:val="0"/>
              <w:snapToGrid w:val="0"/>
              <w:jc w:val="center"/>
              <w:rPr>
                <w:color w:val="auto"/>
                <w:sz w:val="21"/>
                <w:szCs w:val="21"/>
              </w:rPr>
            </w:pPr>
            <w:r w:rsidRPr="00770475">
              <w:rPr>
                <w:color w:val="auto"/>
                <w:sz w:val="21"/>
                <w:szCs w:val="21"/>
              </w:rPr>
              <w:t>45mg/L</w:t>
            </w:r>
          </w:p>
        </w:tc>
        <w:tc>
          <w:tcPr>
            <w:tcW w:w="1849" w:type="pct"/>
            <w:vMerge/>
            <w:tcBorders>
              <w:left w:val="single" w:sz="4" w:space="0" w:color="auto"/>
            </w:tcBorders>
            <w:vAlign w:val="center"/>
          </w:tcPr>
          <w:p w:rsidR="00770475" w:rsidRPr="003618F7" w:rsidRDefault="00770475" w:rsidP="00AE2A93">
            <w:pPr>
              <w:jc w:val="center"/>
              <w:textAlignment w:val="baseline"/>
              <w:rPr>
                <w:color w:val="auto"/>
                <w:sz w:val="21"/>
                <w:szCs w:val="21"/>
              </w:rPr>
            </w:pPr>
          </w:p>
        </w:tc>
      </w:tr>
      <w:tr w:rsidR="00770475" w:rsidRPr="001E1FBE" w:rsidTr="00770475">
        <w:trPr>
          <w:trHeight w:hRule="exact" w:val="340"/>
          <w:jc w:val="center"/>
        </w:trPr>
        <w:tc>
          <w:tcPr>
            <w:tcW w:w="947" w:type="pct"/>
            <w:vMerge w:val="restart"/>
            <w:tcBorders>
              <w:right w:val="single" w:sz="4" w:space="0" w:color="auto"/>
            </w:tcBorders>
            <w:vAlign w:val="center"/>
          </w:tcPr>
          <w:p w:rsidR="00770475" w:rsidRDefault="00770475" w:rsidP="00AE2A93">
            <w:pPr>
              <w:jc w:val="center"/>
              <w:textAlignment w:val="baseline"/>
              <w:rPr>
                <w:color w:val="auto"/>
                <w:sz w:val="21"/>
                <w:szCs w:val="21"/>
              </w:rPr>
            </w:pPr>
            <w:r w:rsidRPr="00770475">
              <w:rPr>
                <w:color w:val="auto"/>
                <w:sz w:val="21"/>
                <w:szCs w:val="21"/>
              </w:rPr>
              <w:t>实验室废水</w:t>
            </w:r>
          </w:p>
        </w:tc>
        <w:tc>
          <w:tcPr>
            <w:tcW w:w="1082" w:type="pct"/>
            <w:tcBorders>
              <w:left w:val="single" w:sz="4" w:space="0" w:color="auto"/>
            </w:tcBorders>
            <w:vAlign w:val="center"/>
          </w:tcPr>
          <w:p w:rsidR="00770475" w:rsidRPr="00770475" w:rsidRDefault="00770475" w:rsidP="00AE2A93">
            <w:pPr>
              <w:jc w:val="center"/>
              <w:textAlignment w:val="baseline"/>
              <w:rPr>
                <w:color w:val="auto"/>
                <w:sz w:val="21"/>
                <w:szCs w:val="21"/>
              </w:rPr>
            </w:pPr>
            <w:r w:rsidRPr="00770475">
              <w:rPr>
                <w:color w:val="auto"/>
                <w:sz w:val="21"/>
                <w:szCs w:val="21"/>
              </w:rPr>
              <w:t>COD</w:t>
            </w:r>
          </w:p>
        </w:tc>
        <w:tc>
          <w:tcPr>
            <w:tcW w:w="1122" w:type="pct"/>
            <w:tcBorders>
              <w:right w:val="single" w:sz="4" w:space="0" w:color="auto"/>
            </w:tcBorders>
            <w:vAlign w:val="center"/>
          </w:tcPr>
          <w:p w:rsidR="00770475" w:rsidRPr="00770475" w:rsidRDefault="00770475" w:rsidP="00AE2A93">
            <w:pPr>
              <w:adjustRightInd w:val="0"/>
              <w:snapToGrid w:val="0"/>
              <w:jc w:val="center"/>
              <w:rPr>
                <w:color w:val="auto"/>
                <w:sz w:val="21"/>
                <w:szCs w:val="21"/>
              </w:rPr>
            </w:pPr>
            <w:r>
              <w:rPr>
                <w:color w:val="auto"/>
                <w:sz w:val="21"/>
                <w:szCs w:val="21"/>
              </w:rPr>
              <w:t>250</w:t>
            </w:r>
            <w:r w:rsidRPr="00770475">
              <w:rPr>
                <w:color w:val="auto"/>
                <w:sz w:val="21"/>
                <w:szCs w:val="21"/>
              </w:rPr>
              <w:t>mg/L</w:t>
            </w:r>
          </w:p>
        </w:tc>
        <w:tc>
          <w:tcPr>
            <w:tcW w:w="1849" w:type="pct"/>
            <w:vMerge w:val="restart"/>
            <w:tcBorders>
              <w:left w:val="single" w:sz="4" w:space="0" w:color="auto"/>
            </w:tcBorders>
            <w:vAlign w:val="center"/>
          </w:tcPr>
          <w:p w:rsidR="00770475" w:rsidRPr="003618F7" w:rsidRDefault="00770475" w:rsidP="00770475">
            <w:pPr>
              <w:jc w:val="center"/>
              <w:textAlignment w:val="baseline"/>
              <w:rPr>
                <w:color w:val="auto"/>
                <w:sz w:val="21"/>
                <w:szCs w:val="21"/>
              </w:rPr>
            </w:pPr>
            <w:r w:rsidRPr="00770475">
              <w:rPr>
                <w:color w:val="auto"/>
                <w:sz w:val="21"/>
                <w:szCs w:val="21"/>
              </w:rPr>
              <w:t>《医疗机构水污染物排放标准》</w:t>
            </w:r>
            <w:r>
              <w:rPr>
                <w:color w:val="auto"/>
                <w:sz w:val="21"/>
                <w:szCs w:val="21"/>
              </w:rPr>
              <w:t>(GB18466-2005)</w:t>
            </w:r>
            <w:r w:rsidRPr="00770475">
              <w:rPr>
                <w:color w:val="auto"/>
                <w:sz w:val="21"/>
                <w:szCs w:val="21"/>
              </w:rPr>
              <w:t>表</w:t>
            </w:r>
            <w:r>
              <w:rPr>
                <w:color w:val="auto"/>
                <w:sz w:val="21"/>
                <w:szCs w:val="21"/>
              </w:rPr>
              <w:t>2</w:t>
            </w:r>
            <w:r w:rsidRPr="00770475">
              <w:rPr>
                <w:color w:val="auto"/>
                <w:sz w:val="21"/>
                <w:szCs w:val="21"/>
              </w:rPr>
              <w:t>预处理标准及《污水排入城镇下水道水质标准》</w:t>
            </w:r>
            <w:r w:rsidRPr="00770475">
              <w:rPr>
                <w:color w:val="auto"/>
                <w:sz w:val="21"/>
                <w:szCs w:val="21"/>
              </w:rPr>
              <w:t>(GB/T31962-2015)</w:t>
            </w:r>
            <w:r w:rsidRPr="00770475">
              <w:rPr>
                <w:color w:val="auto"/>
                <w:sz w:val="21"/>
                <w:szCs w:val="21"/>
              </w:rPr>
              <w:t>表</w:t>
            </w:r>
            <w:r>
              <w:rPr>
                <w:color w:val="auto"/>
                <w:sz w:val="21"/>
                <w:szCs w:val="21"/>
              </w:rPr>
              <w:t>1</w:t>
            </w:r>
            <w:r w:rsidRPr="00770475">
              <w:rPr>
                <w:color w:val="auto"/>
                <w:sz w:val="21"/>
                <w:szCs w:val="21"/>
              </w:rPr>
              <w:t>中的</w:t>
            </w:r>
            <w:r>
              <w:rPr>
                <w:color w:val="auto"/>
                <w:sz w:val="21"/>
                <w:szCs w:val="21"/>
              </w:rPr>
              <w:t>B</w:t>
            </w:r>
            <w:r w:rsidRPr="00770475">
              <w:rPr>
                <w:color w:val="auto"/>
                <w:sz w:val="21"/>
                <w:szCs w:val="21"/>
              </w:rPr>
              <w:t>级标准</w:t>
            </w:r>
            <w:r w:rsidRPr="00770475">
              <w:rPr>
                <w:color w:val="auto"/>
                <w:sz w:val="21"/>
                <w:szCs w:val="21"/>
              </w:rPr>
              <w:t>(</w:t>
            </w:r>
            <w:r w:rsidRPr="00770475">
              <w:rPr>
                <w:color w:val="auto"/>
                <w:sz w:val="21"/>
                <w:szCs w:val="21"/>
              </w:rPr>
              <w:t>氨氮：</w:t>
            </w:r>
            <w:r w:rsidRPr="00770475">
              <w:rPr>
                <w:color w:val="auto"/>
                <w:sz w:val="21"/>
                <w:szCs w:val="21"/>
              </w:rPr>
              <w:t>45mg/L)</w:t>
            </w:r>
          </w:p>
        </w:tc>
      </w:tr>
      <w:tr w:rsidR="00770475" w:rsidRPr="001E1FBE" w:rsidTr="00770475">
        <w:trPr>
          <w:trHeight w:hRule="exact" w:val="340"/>
          <w:jc w:val="center"/>
        </w:trPr>
        <w:tc>
          <w:tcPr>
            <w:tcW w:w="947" w:type="pct"/>
            <w:vMerge/>
            <w:tcBorders>
              <w:right w:val="single" w:sz="4" w:space="0" w:color="auto"/>
            </w:tcBorders>
            <w:vAlign w:val="center"/>
          </w:tcPr>
          <w:p w:rsidR="00770475" w:rsidRDefault="00770475" w:rsidP="00AE2A93">
            <w:pPr>
              <w:jc w:val="center"/>
              <w:textAlignment w:val="baseline"/>
              <w:rPr>
                <w:color w:val="auto"/>
                <w:sz w:val="21"/>
                <w:szCs w:val="21"/>
              </w:rPr>
            </w:pPr>
          </w:p>
        </w:tc>
        <w:tc>
          <w:tcPr>
            <w:tcW w:w="1082" w:type="pct"/>
            <w:tcBorders>
              <w:left w:val="single" w:sz="4" w:space="0" w:color="auto"/>
            </w:tcBorders>
            <w:vAlign w:val="center"/>
          </w:tcPr>
          <w:p w:rsidR="00770475" w:rsidRPr="00770475" w:rsidRDefault="00770475" w:rsidP="00AE2A93">
            <w:pPr>
              <w:jc w:val="center"/>
              <w:textAlignment w:val="baseline"/>
              <w:rPr>
                <w:color w:val="auto"/>
                <w:sz w:val="21"/>
                <w:szCs w:val="21"/>
              </w:rPr>
            </w:pPr>
            <w:r w:rsidRPr="00770475">
              <w:rPr>
                <w:sz w:val="21"/>
                <w:szCs w:val="21"/>
              </w:rPr>
              <w:t>BOD</w:t>
            </w:r>
            <w:r w:rsidRPr="00770475">
              <w:rPr>
                <w:sz w:val="21"/>
                <w:szCs w:val="21"/>
                <w:vertAlign w:val="subscript"/>
              </w:rPr>
              <w:t>5</w:t>
            </w:r>
          </w:p>
        </w:tc>
        <w:tc>
          <w:tcPr>
            <w:tcW w:w="1122" w:type="pct"/>
            <w:tcBorders>
              <w:right w:val="single" w:sz="4" w:space="0" w:color="auto"/>
            </w:tcBorders>
            <w:vAlign w:val="center"/>
          </w:tcPr>
          <w:p w:rsidR="00770475" w:rsidRPr="00770475" w:rsidRDefault="00770475" w:rsidP="00AE2A93">
            <w:pPr>
              <w:adjustRightInd w:val="0"/>
              <w:snapToGrid w:val="0"/>
              <w:jc w:val="center"/>
              <w:rPr>
                <w:color w:val="auto"/>
                <w:sz w:val="21"/>
                <w:szCs w:val="21"/>
              </w:rPr>
            </w:pPr>
            <w:r>
              <w:rPr>
                <w:sz w:val="21"/>
                <w:szCs w:val="21"/>
              </w:rPr>
              <w:t>100</w:t>
            </w:r>
            <w:r w:rsidRPr="00770475">
              <w:rPr>
                <w:sz w:val="21"/>
                <w:szCs w:val="21"/>
              </w:rPr>
              <w:t>mg/L</w:t>
            </w:r>
          </w:p>
        </w:tc>
        <w:tc>
          <w:tcPr>
            <w:tcW w:w="1849" w:type="pct"/>
            <w:vMerge/>
            <w:tcBorders>
              <w:left w:val="single" w:sz="4" w:space="0" w:color="auto"/>
            </w:tcBorders>
            <w:vAlign w:val="center"/>
          </w:tcPr>
          <w:p w:rsidR="00770475" w:rsidRPr="003618F7" w:rsidRDefault="00770475" w:rsidP="00AE2A93">
            <w:pPr>
              <w:jc w:val="center"/>
              <w:textAlignment w:val="baseline"/>
              <w:rPr>
                <w:color w:val="auto"/>
                <w:sz w:val="21"/>
                <w:szCs w:val="21"/>
              </w:rPr>
            </w:pPr>
          </w:p>
        </w:tc>
      </w:tr>
      <w:tr w:rsidR="00770475" w:rsidRPr="001E1FBE" w:rsidTr="00770475">
        <w:trPr>
          <w:trHeight w:hRule="exact" w:val="340"/>
          <w:jc w:val="center"/>
        </w:trPr>
        <w:tc>
          <w:tcPr>
            <w:tcW w:w="947" w:type="pct"/>
            <w:vMerge/>
            <w:tcBorders>
              <w:right w:val="single" w:sz="4" w:space="0" w:color="auto"/>
            </w:tcBorders>
            <w:vAlign w:val="center"/>
          </w:tcPr>
          <w:p w:rsidR="00770475" w:rsidRDefault="00770475" w:rsidP="00AE2A93">
            <w:pPr>
              <w:jc w:val="center"/>
              <w:textAlignment w:val="baseline"/>
              <w:rPr>
                <w:color w:val="auto"/>
                <w:sz w:val="21"/>
                <w:szCs w:val="21"/>
              </w:rPr>
            </w:pPr>
          </w:p>
        </w:tc>
        <w:tc>
          <w:tcPr>
            <w:tcW w:w="1082" w:type="pct"/>
            <w:tcBorders>
              <w:left w:val="single" w:sz="4" w:space="0" w:color="auto"/>
            </w:tcBorders>
            <w:vAlign w:val="center"/>
          </w:tcPr>
          <w:p w:rsidR="00770475" w:rsidRPr="00770475" w:rsidRDefault="00770475" w:rsidP="00AE2A93">
            <w:pPr>
              <w:jc w:val="center"/>
              <w:textAlignment w:val="baseline"/>
              <w:rPr>
                <w:color w:val="auto"/>
                <w:sz w:val="21"/>
                <w:szCs w:val="21"/>
              </w:rPr>
            </w:pPr>
            <w:r w:rsidRPr="00770475">
              <w:rPr>
                <w:sz w:val="21"/>
                <w:szCs w:val="21"/>
              </w:rPr>
              <w:t>SS</w:t>
            </w:r>
          </w:p>
        </w:tc>
        <w:tc>
          <w:tcPr>
            <w:tcW w:w="1122" w:type="pct"/>
            <w:tcBorders>
              <w:right w:val="single" w:sz="4" w:space="0" w:color="auto"/>
            </w:tcBorders>
            <w:vAlign w:val="center"/>
          </w:tcPr>
          <w:p w:rsidR="00770475" w:rsidRPr="00770475" w:rsidRDefault="00770475" w:rsidP="00AE2A93">
            <w:pPr>
              <w:adjustRightInd w:val="0"/>
              <w:snapToGrid w:val="0"/>
              <w:jc w:val="center"/>
              <w:rPr>
                <w:color w:val="auto"/>
                <w:sz w:val="21"/>
                <w:szCs w:val="21"/>
              </w:rPr>
            </w:pPr>
            <w:r>
              <w:rPr>
                <w:sz w:val="21"/>
                <w:szCs w:val="21"/>
              </w:rPr>
              <w:t>60</w:t>
            </w:r>
            <w:r w:rsidRPr="00770475">
              <w:rPr>
                <w:sz w:val="21"/>
                <w:szCs w:val="21"/>
              </w:rPr>
              <w:t>mg/L</w:t>
            </w:r>
          </w:p>
        </w:tc>
        <w:tc>
          <w:tcPr>
            <w:tcW w:w="1849" w:type="pct"/>
            <w:vMerge/>
            <w:tcBorders>
              <w:left w:val="single" w:sz="4" w:space="0" w:color="auto"/>
            </w:tcBorders>
            <w:vAlign w:val="center"/>
          </w:tcPr>
          <w:p w:rsidR="00770475" w:rsidRPr="003618F7" w:rsidRDefault="00770475" w:rsidP="00AE2A93">
            <w:pPr>
              <w:jc w:val="center"/>
              <w:textAlignment w:val="baseline"/>
              <w:rPr>
                <w:color w:val="auto"/>
                <w:sz w:val="21"/>
                <w:szCs w:val="21"/>
              </w:rPr>
            </w:pPr>
          </w:p>
        </w:tc>
      </w:tr>
      <w:tr w:rsidR="00770475" w:rsidRPr="001E1FBE" w:rsidTr="00770475">
        <w:trPr>
          <w:trHeight w:hRule="exact" w:val="340"/>
          <w:jc w:val="center"/>
        </w:trPr>
        <w:tc>
          <w:tcPr>
            <w:tcW w:w="947" w:type="pct"/>
            <w:vMerge/>
            <w:tcBorders>
              <w:right w:val="single" w:sz="4" w:space="0" w:color="auto"/>
            </w:tcBorders>
            <w:vAlign w:val="center"/>
          </w:tcPr>
          <w:p w:rsidR="00770475" w:rsidRDefault="00770475" w:rsidP="00AE2A93">
            <w:pPr>
              <w:jc w:val="center"/>
              <w:textAlignment w:val="baseline"/>
              <w:rPr>
                <w:color w:val="auto"/>
                <w:sz w:val="21"/>
                <w:szCs w:val="21"/>
              </w:rPr>
            </w:pPr>
          </w:p>
        </w:tc>
        <w:tc>
          <w:tcPr>
            <w:tcW w:w="1082" w:type="pct"/>
            <w:tcBorders>
              <w:left w:val="single" w:sz="4" w:space="0" w:color="auto"/>
            </w:tcBorders>
            <w:vAlign w:val="center"/>
          </w:tcPr>
          <w:p w:rsidR="00770475" w:rsidRPr="00770475" w:rsidRDefault="00770475" w:rsidP="00AE2A93">
            <w:pPr>
              <w:jc w:val="center"/>
              <w:textAlignment w:val="baseline"/>
              <w:rPr>
                <w:color w:val="auto"/>
                <w:sz w:val="21"/>
                <w:szCs w:val="21"/>
              </w:rPr>
            </w:pPr>
            <w:r w:rsidRPr="00770475">
              <w:rPr>
                <w:sz w:val="21"/>
                <w:szCs w:val="21"/>
              </w:rPr>
              <w:t>NH</w:t>
            </w:r>
            <w:r w:rsidRPr="00770475">
              <w:rPr>
                <w:sz w:val="21"/>
                <w:szCs w:val="21"/>
                <w:vertAlign w:val="subscript"/>
              </w:rPr>
              <w:t>3</w:t>
            </w:r>
            <w:r w:rsidRPr="00770475">
              <w:rPr>
                <w:sz w:val="21"/>
                <w:szCs w:val="21"/>
              </w:rPr>
              <w:t>-N</w:t>
            </w:r>
          </w:p>
        </w:tc>
        <w:tc>
          <w:tcPr>
            <w:tcW w:w="1122" w:type="pct"/>
            <w:tcBorders>
              <w:right w:val="single" w:sz="4" w:space="0" w:color="auto"/>
            </w:tcBorders>
            <w:vAlign w:val="center"/>
          </w:tcPr>
          <w:p w:rsidR="00770475" w:rsidRPr="00770475" w:rsidRDefault="00770475" w:rsidP="00AE2A93">
            <w:pPr>
              <w:adjustRightInd w:val="0"/>
              <w:snapToGrid w:val="0"/>
              <w:jc w:val="center"/>
              <w:rPr>
                <w:color w:val="auto"/>
                <w:sz w:val="21"/>
                <w:szCs w:val="21"/>
              </w:rPr>
            </w:pPr>
            <w:r>
              <w:rPr>
                <w:sz w:val="21"/>
                <w:szCs w:val="21"/>
              </w:rPr>
              <w:t>45</w:t>
            </w:r>
            <w:r w:rsidRPr="00770475">
              <w:rPr>
                <w:sz w:val="21"/>
                <w:szCs w:val="21"/>
              </w:rPr>
              <w:t>mg/L</w:t>
            </w:r>
          </w:p>
        </w:tc>
        <w:tc>
          <w:tcPr>
            <w:tcW w:w="1849" w:type="pct"/>
            <w:vMerge/>
            <w:tcBorders>
              <w:left w:val="single" w:sz="4" w:space="0" w:color="auto"/>
            </w:tcBorders>
            <w:vAlign w:val="center"/>
          </w:tcPr>
          <w:p w:rsidR="00770475" w:rsidRPr="003618F7" w:rsidRDefault="00770475" w:rsidP="00AE2A93">
            <w:pPr>
              <w:jc w:val="center"/>
              <w:textAlignment w:val="baseline"/>
              <w:rPr>
                <w:color w:val="auto"/>
                <w:sz w:val="21"/>
                <w:szCs w:val="21"/>
              </w:rPr>
            </w:pPr>
          </w:p>
        </w:tc>
      </w:tr>
      <w:tr w:rsidR="00770475" w:rsidRPr="001E1FBE" w:rsidTr="00770475">
        <w:trPr>
          <w:trHeight w:hRule="exact" w:val="340"/>
          <w:jc w:val="center"/>
        </w:trPr>
        <w:tc>
          <w:tcPr>
            <w:tcW w:w="947" w:type="pct"/>
            <w:vMerge/>
            <w:tcBorders>
              <w:right w:val="single" w:sz="4" w:space="0" w:color="auto"/>
            </w:tcBorders>
            <w:vAlign w:val="center"/>
          </w:tcPr>
          <w:p w:rsidR="00770475" w:rsidRDefault="00770475" w:rsidP="00AE2A93">
            <w:pPr>
              <w:jc w:val="center"/>
              <w:textAlignment w:val="baseline"/>
              <w:rPr>
                <w:color w:val="auto"/>
                <w:sz w:val="21"/>
                <w:szCs w:val="21"/>
              </w:rPr>
            </w:pPr>
          </w:p>
        </w:tc>
        <w:tc>
          <w:tcPr>
            <w:tcW w:w="1082" w:type="pct"/>
            <w:tcBorders>
              <w:left w:val="single" w:sz="4" w:space="0" w:color="auto"/>
            </w:tcBorders>
            <w:vAlign w:val="center"/>
          </w:tcPr>
          <w:p w:rsidR="00770475" w:rsidRPr="00770475" w:rsidRDefault="00770475" w:rsidP="00AE2A93">
            <w:pPr>
              <w:jc w:val="center"/>
              <w:textAlignment w:val="baseline"/>
              <w:rPr>
                <w:color w:val="auto"/>
                <w:sz w:val="21"/>
                <w:szCs w:val="21"/>
              </w:rPr>
            </w:pPr>
            <w:r w:rsidRPr="00770475">
              <w:rPr>
                <w:sz w:val="21"/>
                <w:szCs w:val="21"/>
              </w:rPr>
              <w:t>粪大肠菌群数</w:t>
            </w:r>
          </w:p>
        </w:tc>
        <w:tc>
          <w:tcPr>
            <w:tcW w:w="1122" w:type="pct"/>
            <w:tcBorders>
              <w:right w:val="single" w:sz="4" w:space="0" w:color="auto"/>
            </w:tcBorders>
            <w:vAlign w:val="center"/>
          </w:tcPr>
          <w:p w:rsidR="00770475" w:rsidRPr="00770475" w:rsidRDefault="00770475" w:rsidP="00AE2A93">
            <w:pPr>
              <w:adjustRightInd w:val="0"/>
              <w:snapToGrid w:val="0"/>
              <w:jc w:val="center"/>
              <w:rPr>
                <w:color w:val="auto"/>
                <w:sz w:val="21"/>
                <w:szCs w:val="21"/>
              </w:rPr>
            </w:pPr>
            <w:r>
              <w:rPr>
                <w:sz w:val="21"/>
                <w:szCs w:val="21"/>
              </w:rPr>
              <w:t>5000</w:t>
            </w:r>
            <w:r w:rsidRPr="00770475">
              <w:rPr>
                <w:sz w:val="21"/>
                <w:szCs w:val="21"/>
              </w:rPr>
              <w:t>MPN/L</w:t>
            </w:r>
          </w:p>
        </w:tc>
        <w:tc>
          <w:tcPr>
            <w:tcW w:w="1849" w:type="pct"/>
            <w:vMerge/>
            <w:tcBorders>
              <w:left w:val="single" w:sz="4" w:space="0" w:color="auto"/>
            </w:tcBorders>
            <w:vAlign w:val="center"/>
          </w:tcPr>
          <w:p w:rsidR="00770475" w:rsidRPr="003618F7" w:rsidRDefault="00770475" w:rsidP="00AE2A93">
            <w:pPr>
              <w:jc w:val="center"/>
              <w:textAlignment w:val="baseline"/>
              <w:rPr>
                <w:color w:val="auto"/>
                <w:sz w:val="21"/>
                <w:szCs w:val="21"/>
              </w:rPr>
            </w:pPr>
          </w:p>
        </w:tc>
      </w:tr>
    </w:tbl>
    <w:p w:rsidR="00690E26" w:rsidRPr="001E1FBE" w:rsidRDefault="00690E26" w:rsidP="00242530">
      <w:pPr>
        <w:pStyle w:val="2"/>
        <w:spacing w:before="0" w:after="0" w:line="360" w:lineRule="auto"/>
        <w:ind w:leftChars="100" w:left="240"/>
        <w:rPr>
          <w:rFonts w:ascii="Times New Roman" w:eastAsia="宋体" w:hAnsi="Times New Roman"/>
          <w:color w:val="auto"/>
          <w:sz w:val="30"/>
          <w:szCs w:val="30"/>
        </w:rPr>
      </w:pPr>
      <w:r w:rsidRPr="001E1FBE">
        <w:rPr>
          <w:rFonts w:ascii="Times New Roman" w:eastAsia="宋体" w:hAnsi="Times New Roman"/>
          <w:color w:val="auto"/>
          <w:sz w:val="30"/>
          <w:szCs w:val="30"/>
        </w:rPr>
        <w:t>6.2</w:t>
      </w:r>
      <w:r w:rsidRPr="001E1FBE">
        <w:rPr>
          <w:rFonts w:ascii="Times New Roman" w:eastAsia="宋体" w:hAnsi="Times New Roman"/>
          <w:color w:val="auto"/>
          <w:sz w:val="30"/>
          <w:szCs w:val="30"/>
        </w:rPr>
        <w:t>废气排放标准</w:t>
      </w:r>
      <w:bookmarkEnd w:id="47"/>
      <w:bookmarkEnd w:id="48"/>
    </w:p>
    <w:p w:rsidR="0018147D" w:rsidRDefault="003A3811" w:rsidP="003A3811">
      <w:pPr>
        <w:adjustRightInd w:val="0"/>
        <w:snapToGrid w:val="0"/>
        <w:spacing w:line="360" w:lineRule="auto"/>
        <w:ind w:firstLineChars="200" w:firstLine="480"/>
        <w:rPr>
          <w:color w:val="auto"/>
        </w:rPr>
      </w:pPr>
      <w:bookmarkStart w:id="49" w:name="_Toc529894039"/>
      <w:r w:rsidRPr="001E1FBE">
        <w:rPr>
          <w:rFonts w:hint="eastAsia"/>
          <w:color w:val="auto"/>
        </w:rPr>
        <w:t>项目</w:t>
      </w:r>
      <w:r w:rsidR="00FE0244">
        <w:rPr>
          <w:rFonts w:hint="eastAsia"/>
          <w:color w:val="auto"/>
        </w:rPr>
        <w:t>实验操作</w:t>
      </w:r>
      <w:r w:rsidR="007559E7">
        <w:rPr>
          <w:rFonts w:hint="eastAsia"/>
          <w:color w:val="auto"/>
        </w:rPr>
        <w:t>过程中产生的</w:t>
      </w:r>
      <w:r w:rsidR="00FE0244">
        <w:rPr>
          <w:rFonts w:hint="eastAsia"/>
          <w:color w:val="auto"/>
        </w:rPr>
        <w:t>有机</w:t>
      </w:r>
      <w:r w:rsidR="007559E7">
        <w:rPr>
          <w:rFonts w:hint="eastAsia"/>
          <w:color w:val="auto"/>
        </w:rPr>
        <w:t>废气</w:t>
      </w:r>
      <w:r w:rsidRPr="007559E7">
        <w:rPr>
          <w:rFonts w:hint="eastAsia"/>
          <w:color w:val="auto"/>
        </w:rPr>
        <w:t>主要污染物为</w:t>
      </w:r>
      <w:r w:rsidR="00FE0244">
        <w:rPr>
          <w:rFonts w:hint="eastAsia"/>
          <w:color w:val="auto"/>
        </w:rPr>
        <w:t>二甲苯、非甲烷总烃</w:t>
      </w:r>
      <w:r w:rsidRPr="001E1FBE">
        <w:rPr>
          <w:rFonts w:hint="eastAsia"/>
          <w:color w:val="auto"/>
        </w:rPr>
        <w:t>，本项目</w:t>
      </w:r>
      <w:r w:rsidR="00FE0244" w:rsidRPr="00FE0244">
        <w:rPr>
          <w:rFonts w:hint="eastAsia"/>
          <w:color w:val="auto"/>
        </w:rPr>
        <w:t>将实验室密闭，有机废气经通风柜收集进入活性炭吸附装置处理后通过</w:t>
      </w:r>
      <w:r w:rsidR="00FE0244" w:rsidRPr="00FE0244">
        <w:rPr>
          <w:rFonts w:hint="eastAsia"/>
          <w:color w:val="auto"/>
        </w:rPr>
        <w:t>1</w:t>
      </w:r>
      <w:r w:rsidR="00FE0244" w:rsidRPr="00FE0244">
        <w:rPr>
          <w:rFonts w:hint="eastAsia"/>
          <w:color w:val="auto"/>
        </w:rPr>
        <w:t>根</w:t>
      </w:r>
      <w:r w:rsidR="00FE0244" w:rsidRPr="00FE0244">
        <w:rPr>
          <w:rFonts w:hint="eastAsia"/>
          <w:color w:val="auto"/>
        </w:rPr>
        <w:t xml:space="preserve">20m </w:t>
      </w:r>
      <w:r w:rsidR="00FE0244" w:rsidRPr="00FE0244">
        <w:rPr>
          <w:rFonts w:hint="eastAsia"/>
          <w:color w:val="auto"/>
        </w:rPr>
        <w:t>高排气筒排放</w:t>
      </w:r>
      <w:r w:rsidRPr="001E1FBE">
        <w:rPr>
          <w:color w:val="auto"/>
        </w:rPr>
        <w:t>，</w:t>
      </w:r>
      <w:r w:rsidR="009C250C">
        <w:rPr>
          <w:rFonts w:hint="eastAsia"/>
          <w:color w:val="auto"/>
        </w:rPr>
        <w:t>执行</w:t>
      </w:r>
      <w:r w:rsidRPr="001E1FBE">
        <w:rPr>
          <w:color w:val="auto"/>
        </w:rPr>
        <w:t>《厦门市大气污染物排放标准》</w:t>
      </w:r>
      <w:r w:rsidRPr="001E1FBE">
        <w:rPr>
          <w:rFonts w:hint="eastAsia"/>
          <w:color w:val="auto"/>
        </w:rPr>
        <w:t>（</w:t>
      </w:r>
      <w:r w:rsidRPr="001E1FBE">
        <w:rPr>
          <w:color w:val="auto"/>
        </w:rPr>
        <w:t>DB35/323-2018</w:t>
      </w:r>
      <w:r w:rsidRPr="001E1FBE">
        <w:rPr>
          <w:color w:val="auto"/>
        </w:rPr>
        <w:t>）表</w:t>
      </w:r>
      <w:r w:rsidR="00FE0244">
        <w:rPr>
          <w:color w:val="auto"/>
        </w:rPr>
        <w:t>2</w:t>
      </w:r>
      <w:r w:rsidRPr="001E1FBE">
        <w:rPr>
          <w:color w:val="auto"/>
        </w:rPr>
        <w:t>相关标准</w:t>
      </w:r>
      <w:r w:rsidR="00406F86" w:rsidRPr="001E1FBE">
        <w:rPr>
          <w:rFonts w:hint="eastAsia"/>
          <w:color w:val="auto"/>
        </w:rPr>
        <w:t>；</w:t>
      </w:r>
      <w:r w:rsidR="00FE0244">
        <w:rPr>
          <w:rFonts w:hint="eastAsia"/>
          <w:color w:val="auto"/>
        </w:rPr>
        <w:t>污水处理站恶臭</w:t>
      </w:r>
      <w:r w:rsidR="009C250C">
        <w:rPr>
          <w:rFonts w:hint="eastAsia"/>
          <w:color w:val="auto"/>
        </w:rPr>
        <w:t>执行</w:t>
      </w:r>
      <w:r w:rsidR="007559E7" w:rsidRPr="007559E7">
        <w:rPr>
          <w:rFonts w:hint="eastAsia"/>
          <w:color w:val="auto"/>
        </w:rPr>
        <w:t>《恶臭污染物排放标准》（</w:t>
      </w:r>
      <w:r w:rsidR="007559E7" w:rsidRPr="007559E7">
        <w:rPr>
          <w:rFonts w:hint="eastAsia"/>
          <w:color w:val="auto"/>
        </w:rPr>
        <w:t>GB14554-93</w:t>
      </w:r>
      <w:r w:rsidR="007559E7" w:rsidRPr="007559E7">
        <w:rPr>
          <w:rFonts w:hint="eastAsia"/>
          <w:color w:val="auto"/>
        </w:rPr>
        <w:t>）表</w:t>
      </w:r>
      <w:r w:rsidR="007559E7" w:rsidRPr="007559E7">
        <w:rPr>
          <w:rFonts w:hint="eastAsia"/>
          <w:color w:val="auto"/>
        </w:rPr>
        <w:t>1</w:t>
      </w:r>
      <w:r w:rsidR="007559E7" w:rsidRPr="007559E7">
        <w:rPr>
          <w:rFonts w:hint="eastAsia"/>
          <w:color w:val="auto"/>
        </w:rPr>
        <w:t>中</w:t>
      </w:r>
      <w:r w:rsidR="007559E7">
        <w:rPr>
          <w:rFonts w:hint="eastAsia"/>
          <w:color w:val="auto"/>
        </w:rPr>
        <w:t>的相关标</w:t>
      </w:r>
      <w:r w:rsidR="007559E7">
        <w:rPr>
          <w:rFonts w:hint="eastAsia"/>
          <w:color w:val="auto"/>
        </w:rPr>
        <w:lastRenderedPageBreak/>
        <w:t>准</w:t>
      </w:r>
      <w:r w:rsidRPr="001E1FBE">
        <w:rPr>
          <w:color w:val="auto"/>
        </w:rPr>
        <w:t>。</w:t>
      </w:r>
      <w:r w:rsidR="0018147D" w:rsidRPr="001E1FBE">
        <w:rPr>
          <w:color w:val="auto"/>
        </w:rPr>
        <w:t>具体详见</w:t>
      </w:r>
      <w:r w:rsidR="0018147D" w:rsidRPr="001E1FBE">
        <w:rPr>
          <w:b/>
          <w:bCs/>
          <w:color w:val="auto"/>
        </w:rPr>
        <w:t>表</w:t>
      </w:r>
      <w:r w:rsidR="006129CF" w:rsidRPr="001E1FBE">
        <w:rPr>
          <w:rFonts w:hint="eastAsia"/>
          <w:b/>
          <w:bCs/>
          <w:color w:val="auto"/>
        </w:rPr>
        <w:t>6</w:t>
      </w:r>
      <w:r w:rsidR="0018147D" w:rsidRPr="001E1FBE">
        <w:rPr>
          <w:b/>
          <w:bCs/>
          <w:color w:val="auto"/>
        </w:rPr>
        <w:t>-</w:t>
      </w:r>
      <w:r w:rsidR="00770475">
        <w:rPr>
          <w:rFonts w:hint="eastAsia"/>
          <w:b/>
          <w:bCs/>
          <w:color w:val="auto"/>
        </w:rPr>
        <w:t>2</w:t>
      </w:r>
      <w:r w:rsidR="0018147D" w:rsidRPr="001E1FBE">
        <w:rPr>
          <w:color w:val="auto"/>
        </w:rPr>
        <w:t>。</w:t>
      </w:r>
    </w:p>
    <w:p w:rsidR="0018147D" w:rsidRPr="001E1FBE" w:rsidRDefault="0018147D" w:rsidP="00213D2A">
      <w:pPr>
        <w:spacing w:line="360" w:lineRule="auto"/>
        <w:jc w:val="center"/>
        <w:rPr>
          <w:b/>
          <w:color w:val="auto"/>
        </w:rPr>
      </w:pPr>
      <w:r w:rsidRPr="001E1FBE">
        <w:rPr>
          <w:b/>
          <w:color w:val="auto"/>
        </w:rPr>
        <w:t>表</w:t>
      </w:r>
      <w:r w:rsidRPr="001E1FBE">
        <w:rPr>
          <w:b/>
          <w:color w:val="auto"/>
        </w:rPr>
        <w:t>6-</w:t>
      </w:r>
      <w:r w:rsidR="00770475">
        <w:rPr>
          <w:rFonts w:hint="eastAsia"/>
          <w:b/>
          <w:color w:val="auto"/>
        </w:rPr>
        <w:t>2</w:t>
      </w:r>
      <w:r w:rsidR="008A4CCE">
        <w:rPr>
          <w:rFonts w:hint="eastAsia"/>
          <w:b/>
          <w:color w:val="auto"/>
        </w:rPr>
        <w:t xml:space="preserve">  </w:t>
      </w:r>
      <w:r w:rsidRPr="001E1FBE">
        <w:rPr>
          <w:b/>
          <w:color w:val="auto"/>
        </w:rPr>
        <w:t>废气污染物排放标准</w:t>
      </w:r>
    </w:p>
    <w:tbl>
      <w:tblPr>
        <w:tblW w:w="4742" w:type="pct"/>
        <w:jc w:val="center"/>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000"/>
      </w:tblPr>
      <w:tblGrid>
        <w:gridCol w:w="1419"/>
        <w:gridCol w:w="3118"/>
        <w:gridCol w:w="1134"/>
        <w:gridCol w:w="2663"/>
      </w:tblGrid>
      <w:tr w:rsidR="00440A08" w:rsidRPr="001E1FBE" w:rsidTr="00A716B8">
        <w:trPr>
          <w:trHeight w:val="227"/>
          <w:jc w:val="center"/>
        </w:trPr>
        <w:tc>
          <w:tcPr>
            <w:tcW w:w="1419" w:type="dxa"/>
            <w:vAlign w:val="center"/>
          </w:tcPr>
          <w:p w:rsidR="00A007B2" w:rsidRPr="001E1FBE" w:rsidRDefault="00A007B2" w:rsidP="00622377">
            <w:pPr>
              <w:jc w:val="center"/>
              <w:textAlignment w:val="baseline"/>
              <w:rPr>
                <w:b/>
                <w:color w:val="auto"/>
                <w:sz w:val="21"/>
                <w:szCs w:val="21"/>
              </w:rPr>
            </w:pPr>
            <w:r w:rsidRPr="001E1FBE">
              <w:rPr>
                <w:b/>
                <w:color w:val="auto"/>
                <w:sz w:val="21"/>
                <w:szCs w:val="21"/>
              </w:rPr>
              <w:t>污染物名称</w:t>
            </w:r>
          </w:p>
        </w:tc>
        <w:tc>
          <w:tcPr>
            <w:tcW w:w="3118" w:type="dxa"/>
            <w:tcBorders>
              <w:right w:val="single" w:sz="4" w:space="0" w:color="auto"/>
            </w:tcBorders>
            <w:vAlign w:val="center"/>
          </w:tcPr>
          <w:p w:rsidR="00A007B2" w:rsidRPr="001E1FBE" w:rsidRDefault="00A007B2" w:rsidP="00622377">
            <w:pPr>
              <w:jc w:val="center"/>
              <w:textAlignment w:val="baseline"/>
              <w:rPr>
                <w:b/>
                <w:color w:val="auto"/>
                <w:sz w:val="21"/>
                <w:szCs w:val="21"/>
              </w:rPr>
            </w:pPr>
            <w:r w:rsidRPr="001E1FBE">
              <w:rPr>
                <w:b/>
                <w:color w:val="auto"/>
                <w:sz w:val="21"/>
                <w:szCs w:val="21"/>
              </w:rPr>
              <w:t>排放标准</w:t>
            </w:r>
          </w:p>
        </w:tc>
        <w:tc>
          <w:tcPr>
            <w:tcW w:w="1134" w:type="dxa"/>
            <w:tcBorders>
              <w:right w:val="single" w:sz="4" w:space="0" w:color="auto"/>
            </w:tcBorders>
            <w:vAlign w:val="center"/>
          </w:tcPr>
          <w:p w:rsidR="00A007B2" w:rsidRPr="001E1FBE" w:rsidRDefault="00A007B2" w:rsidP="00622377">
            <w:pPr>
              <w:jc w:val="center"/>
              <w:textAlignment w:val="baseline"/>
              <w:rPr>
                <w:b/>
                <w:color w:val="auto"/>
                <w:sz w:val="21"/>
                <w:szCs w:val="21"/>
              </w:rPr>
            </w:pPr>
            <w:r w:rsidRPr="001E1FBE">
              <w:rPr>
                <w:b/>
                <w:color w:val="auto"/>
                <w:sz w:val="21"/>
                <w:szCs w:val="21"/>
              </w:rPr>
              <w:t>污染物排放监控位置</w:t>
            </w:r>
          </w:p>
        </w:tc>
        <w:tc>
          <w:tcPr>
            <w:tcW w:w="2663" w:type="dxa"/>
            <w:tcBorders>
              <w:left w:val="single" w:sz="4" w:space="0" w:color="auto"/>
            </w:tcBorders>
            <w:vAlign w:val="center"/>
          </w:tcPr>
          <w:p w:rsidR="00A007B2" w:rsidRPr="001E1FBE" w:rsidRDefault="00A007B2" w:rsidP="00622377">
            <w:pPr>
              <w:jc w:val="center"/>
              <w:textAlignment w:val="baseline"/>
              <w:rPr>
                <w:b/>
                <w:color w:val="auto"/>
                <w:sz w:val="21"/>
                <w:szCs w:val="21"/>
              </w:rPr>
            </w:pPr>
            <w:r w:rsidRPr="001E1FBE">
              <w:rPr>
                <w:b/>
                <w:color w:val="auto"/>
                <w:sz w:val="21"/>
                <w:szCs w:val="21"/>
              </w:rPr>
              <w:t>执行标准</w:t>
            </w:r>
          </w:p>
        </w:tc>
      </w:tr>
      <w:tr w:rsidR="006A0E83" w:rsidRPr="001E1FBE" w:rsidTr="00A716B8">
        <w:trPr>
          <w:trHeight w:val="227"/>
          <w:jc w:val="center"/>
        </w:trPr>
        <w:tc>
          <w:tcPr>
            <w:tcW w:w="1419" w:type="dxa"/>
            <w:vMerge w:val="restart"/>
            <w:vAlign w:val="center"/>
          </w:tcPr>
          <w:p w:rsidR="006A0E83" w:rsidRPr="001E1FBE" w:rsidRDefault="006A0E83" w:rsidP="00622377">
            <w:pPr>
              <w:jc w:val="center"/>
              <w:textAlignment w:val="baseline"/>
              <w:rPr>
                <w:color w:val="auto"/>
                <w:sz w:val="21"/>
                <w:szCs w:val="21"/>
              </w:rPr>
            </w:pPr>
            <w:r>
              <w:rPr>
                <w:rFonts w:hint="eastAsia"/>
                <w:color w:val="auto"/>
                <w:sz w:val="21"/>
                <w:szCs w:val="21"/>
              </w:rPr>
              <w:t>二甲苯</w:t>
            </w:r>
          </w:p>
        </w:tc>
        <w:tc>
          <w:tcPr>
            <w:tcW w:w="3118" w:type="dxa"/>
            <w:tcBorders>
              <w:right w:val="single" w:sz="4" w:space="0" w:color="auto"/>
            </w:tcBorders>
            <w:vAlign w:val="center"/>
          </w:tcPr>
          <w:p w:rsidR="006A0E83" w:rsidRPr="001E1FBE" w:rsidRDefault="006A0E83" w:rsidP="00622377">
            <w:pPr>
              <w:jc w:val="center"/>
              <w:textAlignment w:val="baseline"/>
              <w:rPr>
                <w:color w:val="auto"/>
                <w:sz w:val="21"/>
                <w:szCs w:val="21"/>
              </w:rPr>
            </w:pPr>
            <w:r w:rsidRPr="001E1FBE">
              <w:rPr>
                <w:color w:val="auto"/>
                <w:sz w:val="21"/>
                <w:szCs w:val="21"/>
              </w:rPr>
              <w:t>最高允许排放浓度</w:t>
            </w:r>
            <w:r>
              <w:rPr>
                <w:color w:val="auto"/>
                <w:sz w:val="21"/>
                <w:szCs w:val="21"/>
              </w:rPr>
              <w:t>15</w:t>
            </w:r>
            <w:r w:rsidRPr="001E1FBE">
              <w:rPr>
                <w:color w:val="auto"/>
                <w:sz w:val="21"/>
                <w:szCs w:val="21"/>
              </w:rPr>
              <w:t>mg/m</w:t>
            </w:r>
            <w:r w:rsidRPr="001E1FBE">
              <w:rPr>
                <w:color w:val="auto"/>
                <w:sz w:val="21"/>
                <w:szCs w:val="21"/>
                <w:vertAlign w:val="superscript"/>
              </w:rPr>
              <w:t>3</w:t>
            </w:r>
          </w:p>
        </w:tc>
        <w:tc>
          <w:tcPr>
            <w:tcW w:w="1134" w:type="dxa"/>
            <w:vMerge w:val="restart"/>
            <w:tcBorders>
              <w:right w:val="single" w:sz="4" w:space="0" w:color="auto"/>
            </w:tcBorders>
            <w:vAlign w:val="center"/>
          </w:tcPr>
          <w:p w:rsidR="006A0E83" w:rsidRPr="001E1FBE" w:rsidRDefault="006A0E83" w:rsidP="00622377">
            <w:pPr>
              <w:jc w:val="center"/>
              <w:textAlignment w:val="baseline"/>
              <w:rPr>
                <w:color w:val="auto"/>
                <w:sz w:val="21"/>
                <w:szCs w:val="21"/>
              </w:rPr>
            </w:pPr>
            <w:r w:rsidRPr="001E1FBE">
              <w:rPr>
                <w:color w:val="auto"/>
                <w:sz w:val="21"/>
                <w:szCs w:val="21"/>
              </w:rPr>
              <w:t>废气排气筒出口</w:t>
            </w:r>
          </w:p>
        </w:tc>
        <w:tc>
          <w:tcPr>
            <w:tcW w:w="2663" w:type="dxa"/>
            <w:vMerge w:val="restart"/>
            <w:tcBorders>
              <w:left w:val="single" w:sz="4" w:space="0" w:color="auto"/>
            </w:tcBorders>
            <w:vAlign w:val="center"/>
          </w:tcPr>
          <w:p w:rsidR="006A0E83" w:rsidRPr="001E1FBE" w:rsidRDefault="006A0E83" w:rsidP="00622377">
            <w:pPr>
              <w:jc w:val="center"/>
              <w:textAlignment w:val="baseline"/>
              <w:rPr>
                <w:color w:val="auto"/>
                <w:sz w:val="21"/>
                <w:szCs w:val="21"/>
              </w:rPr>
            </w:pPr>
            <w:r w:rsidRPr="001E1FBE">
              <w:rPr>
                <w:rFonts w:hint="eastAsia"/>
                <w:color w:val="auto"/>
                <w:sz w:val="21"/>
                <w:szCs w:val="21"/>
              </w:rPr>
              <w:t>《厦门市大气污染物排放标准》（</w:t>
            </w:r>
            <w:r w:rsidRPr="001E1FBE">
              <w:rPr>
                <w:color w:val="auto"/>
                <w:sz w:val="21"/>
                <w:szCs w:val="21"/>
              </w:rPr>
              <w:t>DB35/323-201</w:t>
            </w:r>
            <w:r w:rsidRPr="001E1FBE">
              <w:rPr>
                <w:rFonts w:hint="eastAsia"/>
                <w:color w:val="auto"/>
                <w:sz w:val="21"/>
                <w:szCs w:val="21"/>
              </w:rPr>
              <w:t>8</w:t>
            </w:r>
            <w:r w:rsidRPr="001E1FBE">
              <w:rPr>
                <w:color w:val="auto"/>
                <w:sz w:val="21"/>
                <w:szCs w:val="21"/>
              </w:rPr>
              <w:t>）表</w:t>
            </w:r>
            <w:r>
              <w:rPr>
                <w:color w:val="auto"/>
                <w:sz w:val="21"/>
                <w:szCs w:val="21"/>
              </w:rPr>
              <w:t>2</w:t>
            </w:r>
          </w:p>
        </w:tc>
      </w:tr>
      <w:tr w:rsidR="006A0E83" w:rsidRPr="001E1FBE" w:rsidTr="00A716B8">
        <w:trPr>
          <w:trHeight w:val="227"/>
          <w:jc w:val="center"/>
        </w:trPr>
        <w:tc>
          <w:tcPr>
            <w:tcW w:w="1419" w:type="dxa"/>
            <w:vMerge/>
            <w:vAlign w:val="center"/>
          </w:tcPr>
          <w:p w:rsidR="006A0E83" w:rsidRPr="001E1FBE" w:rsidRDefault="006A0E83" w:rsidP="00622377">
            <w:pPr>
              <w:jc w:val="center"/>
              <w:textAlignment w:val="baseline"/>
              <w:rPr>
                <w:color w:val="auto"/>
                <w:sz w:val="21"/>
                <w:szCs w:val="21"/>
              </w:rPr>
            </w:pPr>
          </w:p>
        </w:tc>
        <w:tc>
          <w:tcPr>
            <w:tcW w:w="3118" w:type="dxa"/>
            <w:tcBorders>
              <w:right w:val="single" w:sz="4" w:space="0" w:color="auto"/>
            </w:tcBorders>
            <w:vAlign w:val="center"/>
          </w:tcPr>
          <w:p w:rsidR="006A0E83" w:rsidRPr="001E1FBE" w:rsidRDefault="006A0E83" w:rsidP="00622377">
            <w:pPr>
              <w:jc w:val="center"/>
              <w:textAlignment w:val="baseline"/>
              <w:rPr>
                <w:color w:val="auto"/>
                <w:sz w:val="21"/>
                <w:szCs w:val="21"/>
              </w:rPr>
            </w:pPr>
            <w:r w:rsidRPr="001E1FBE">
              <w:rPr>
                <w:color w:val="auto"/>
                <w:sz w:val="21"/>
                <w:szCs w:val="21"/>
              </w:rPr>
              <w:t>排放速率</w:t>
            </w:r>
            <w:r>
              <w:rPr>
                <w:color w:val="auto"/>
                <w:sz w:val="21"/>
                <w:szCs w:val="21"/>
              </w:rPr>
              <w:t>0.6</w:t>
            </w:r>
            <w:r w:rsidRPr="001E1FBE">
              <w:rPr>
                <w:color w:val="auto"/>
                <w:sz w:val="21"/>
                <w:szCs w:val="21"/>
              </w:rPr>
              <w:t>kg/h</w:t>
            </w:r>
            <w:r w:rsidRPr="001E1FBE">
              <w:rPr>
                <w:color w:val="auto"/>
                <w:sz w:val="21"/>
                <w:szCs w:val="21"/>
              </w:rPr>
              <w:t>（</w:t>
            </w:r>
            <w:r>
              <w:rPr>
                <w:color w:val="auto"/>
                <w:sz w:val="21"/>
                <w:szCs w:val="21"/>
              </w:rPr>
              <w:t>20</w:t>
            </w:r>
            <w:r w:rsidRPr="001E1FBE">
              <w:rPr>
                <w:color w:val="auto"/>
                <w:sz w:val="21"/>
                <w:szCs w:val="21"/>
              </w:rPr>
              <w:t>m</w:t>
            </w:r>
            <w:r w:rsidRPr="001E1FBE">
              <w:rPr>
                <w:color w:val="auto"/>
                <w:sz w:val="21"/>
                <w:szCs w:val="21"/>
              </w:rPr>
              <w:t>排气筒）</w:t>
            </w:r>
          </w:p>
        </w:tc>
        <w:tc>
          <w:tcPr>
            <w:tcW w:w="1134" w:type="dxa"/>
            <w:vMerge/>
            <w:tcBorders>
              <w:right w:val="single" w:sz="4" w:space="0" w:color="auto"/>
            </w:tcBorders>
            <w:vAlign w:val="center"/>
          </w:tcPr>
          <w:p w:rsidR="006A0E83" w:rsidRPr="001E1FBE" w:rsidRDefault="006A0E83" w:rsidP="00622377">
            <w:pPr>
              <w:jc w:val="center"/>
              <w:textAlignment w:val="baseline"/>
              <w:rPr>
                <w:color w:val="auto"/>
                <w:sz w:val="21"/>
                <w:szCs w:val="21"/>
              </w:rPr>
            </w:pPr>
          </w:p>
        </w:tc>
        <w:tc>
          <w:tcPr>
            <w:tcW w:w="2663" w:type="dxa"/>
            <w:vMerge/>
            <w:tcBorders>
              <w:left w:val="single" w:sz="4" w:space="0" w:color="auto"/>
            </w:tcBorders>
            <w:vAlign w:val="center"/>
          </w:tcPr>
          <w:p w:rsidR="006A0E83" w:rsidRPr="001E1FBE" w:rsidRDefault="006A0E83" w:rsidP="00213D2A">
            <w:pPr>
              <w:jc w:val="center"/>
              <w:textAlignment w:val="baseline"/>
              <w:rPr>
                <w:color w:val="auto"/>
                <w:sz w:val="21"/>
                <w:szCs w:val="21"/>
              </w:rPr>
            </w:pPr>
          </w:p>
        </w:tc>
      </w:tr>
      <w:tr w:rsidR="006A0E83" w:rsidRPr="001E1FBE" w:rsidTr="00A716B8">
        <w:trPr>
          <w:trHeight w:val="227"/>
          <w:jc w:val="center"/>
        </w:trPr>
        <w:tc>
          <w:tcPr>
            <w:tcW w:w="1419" w:type="dxa"/>
            <w:vMerge w:val="restart"/>
            <w:vAlign w:val="center"/>
          </w:tcPr>
          <w:p w:rsidR="006A0E83" w:rsidRPr="001E1FBE" w:rsidRDefault="006A0E83" w:rsidP="00213D2A">
            <w:pPr>
              <w:jc w:val="center"/>
              <w:textAlignment w:val="baseline"/>
              <w:rPr>
                <w:color w:val="auto"/>
                <w:sz w:val="21"/>
                <w:szCs w:val="21"/>
              </w:rPr>
            </w:pPr>
            <w:r>
              <w:rPr>
                <w:rFonts w:hint="eastAsia"/>
                <w:color w:val="auto"/>
                <w:sz w:val="21"/>
                <w:szCs w:val="21"/>
              </w:rPr>
              <w:t>非甲烷总烃</w:t>
            </w:r>
          </w:p>
        </w:tc>
        <w:tc>
          <w:tcPr>
            <w:tcW w:w="3118" w:type="dxa"/>
            <w:tcBorders>
              <w:right w:val="single" w:sz="4" w:space="0" w:color="auto"/>
            </w:tcBorders>
            <w:vAlign w:val="center"/>
          </w:tcPr>
          <w:p w:rsidR="006A0E83" w:rsidRPr="001E1FBE" w:rsidRDefault="006A0E83" w:rsidP="00213D2A">
            <w:pPr>
              <w:jc w:val="center"/>
              <w:textAlignment w:val="baseline"/>
              <w:rPr>
                <w:color w:val="auto"/>
                <w:sz w:val="21"/>
                <w:szCs w:val="21"/>
              </w:rPr>
            </w:pPr>
            <w:r w:rsidRPr="001E1FBE">
              <w:rPr>
                <w:color w:val="auto"/>
                <w:sz w:val="21"/>
                <w:szCs w:val="21"/>
              </w:rPr>
              <w:t>最高允许排放浓度</w:t>
            </w:r>
            <w:r>
              <w:rPr>
                <w:color w:val="auto"/>
                <w:sz w:val="21"/>
                <w:szCs w:val="21"/>
              </w:rPr>
              <w:t>60</w:t>
            </w:r>
            <w:r w:rsidRPr="001E1FBE">
              <w:rPr>
                <w:color w:val="auto"/>
                <w:sz w:val="21"/>
                <w:szCs w:val="21"/>
              </w:rPr>
              <w:t>mg/m</w:t>
            </w:r>
            <w:r w:rsidRPr="001E1FBE">
              <w:rPr>
                <w:color w:val="auto"/>
                <w:sz w:val="21"/>
                <w:szCs w:val="21"/>
                <w:vertAlign w:val="superscript"/>
              </w:rPr>
              <w:t>3</w:t>
            </w:r>
          </w:p>
        </w:tc>
        <w:tc>
          <w:tcPr>
            <w:tcW w:w="1134" w:type="dxa"/>
            <w:vMerge w:val="restart"/>
            <w:tcBorders>
              <w:right w:val="single" w:sz="4" w:space="0" w:color="auto"/>
            </w:tcBorders>
            <w:vAlign w:val="center"/>
          </w:tcPr>
          <w:p w:rsidR="006A0E83" w:rsidRPr="001E1FBE" w:rsidRDefault="006A0E83" w:rsidP="00213D2A">
            <w:pPr>
              <w:jc w:val="center"/>
              <w:textAlignment w:val="baseline"/>
              <w:rPr>
                <w:color w:val="auto"/>
                <w:sz w:val="21"/>
                <w:szCs w:val="21"/>
              </w:rPr>
            </w:pPr>
            <w:r w:rsidRPr="001E1FBE">
              <w:rPr>
                <w:color w:val="auto"/>
                <w:sz w:val="21"/>
                <w:szCs w:val="21"/>
              </w:rPr>
              <w:t>废气排气筒出口</w:t>
            </w:r>
          </w:p>
        </w:tc>
        <w:tc>
          <w:tcPr>
            <w:tcW w:w="2663" w:type="dxa"/>
            <w:vMerge w:val="restart"/>
            <w:tcBorders>
              <w:left w:val="single" w:sz="4" w:space="0" w:color="auto"/>
            </w:tcBorders>
            <w:vAlign w:val="center"/>
          </w:tcPr>
          <w:p w:rsidR="006A0E83" w:rsidRPr="001E1FBE" w:rsidRDefault="006A0E83" w:rsidP="00213D2A">
            <w:pPr>
              <w:jc w:val="center"/>
              <w:textAlignment w:val="baseline"/>
              <w:rPr>
                <w:color w:val="auto"/>
                <w:sz w:val="21"/>
                <w:szCs w:val="21"/>
              </w:rPr>
            </w:pPr>
            <w:r w:rsidRPr="001E1FBE">
              <w:rPr>
                <w:rFonts w:hint="eastAsia"/>
                <w:color w:val="auto"/>
                <w:sz w:val="21"/>
                <w:szCs w:val="21"/>
              </w:rPr>
              <w:t>《厦门市大气污染物排放标准》（</w:t>
            </w:r>
            <w:r w:rsidRPr="001E1FBE">
              <w:rPr>
                <w:color w:val="auto"/>
                <w:sz w:val="21"/>
                <w:szCs w:val="21"/>
              </w:rPr>
              <w:t>DB35/323-201</w:t>
            </w:r>
            <w:r w:rsidRPr="001E1FBE">
              <w:rPr>
                <w:rFonts w:hint="eastAsia"/>
                <w:color w:val="auto"/>
                <w:sz w:val="21"/>
                <w:szCs w:val="21"/>
              </w:rPr>
              <w:t>8</w:t>
            </w:r>
            <w:r w:rsidRPr="001E1FBE">
              <w:rPr>
                <w:color w:val="auto"/>
                <w:sz w:val="21"/>
                <w:szCs w:val="21"/>
              </w:rPr>
              <w:t>）表</w:t>
            </w:r>
            <w:r>
              <w:rPr>
                <w:color w:val="auto"/>
                <w:sz w:val="21"/>
                <w:szCs w:val="21"/>
              </w:rPr>
              <w:t>2</w:t>
            </w:r>
          </w:p>
        </w:tc>
      </w:tr>
      <w:tr w:rsidR="006A0E83" w:rsidRPr="001E1FBE" w:rsidTr="00A716B8">
        <w:trPr>
          <w:trHeight w:val="227"/>
          <w:jc w:val="center"/>
        </w:trPr>
        <w:tc>
          <w:tcPr>
            <w:tcW w:w="1419" w:type="dxa"/>
            <w:vMerge/>
            <w:vAlign w:val="center"/>
          </w:tcPr>
          <w:p w:rsidR="006A0E83" w:rsidRPr="001E1FBE" w:rsidRDefault="006A0E83" w:rsidP="00213D2A">
            <w:pPr>
              <w:jc w:val="center"/>
              <w:textAlignment w:val="baseline"/>
              <w:rPr>
                <w:color w:val="auto"/>
                <w:sz w:val="21"/>
                <w:szCs w:val="21"/>
              </w:rPr>
            </w:pPr>
          </w:p>
        </w:tc>
        <w:tc>
          <w:tcPr>
            <w:tcW w:w="3118" w:type="dxa"/>
            <w:tcBorders>
              <w:right w:val="single" w:sz="4" w:space="0" w:color="auto"/>
            </w:tcBorders>
            <w:vAlign w:val="center"/>
          </w:tcPr>
          <w:p w:rsidR="006A0E83" w:rsidRPr="001E1FBE" w:rsidRDefault="006A0E83" w:rsidP="00213D2A">
            <w:pPr>
              <w:jc w:val="center"/>
              <w:textAlignment w:val="baseline"/>
              <w:rPr>
                <w:color w:val="auto"/>
                <w:sz w:val="21"/>
                <w:szCs w:val="21"/>
              </w:rPr>
            </w:pPr>
            <w:r w:rsidRPr="001E1FBE">
              <w:rPr>
                <w:color w:val="auto"/>
                <w:sz w:val="21"/>
                <w:szCs w:val="21"/>
              </w:rPr>
              <w:t>排放速率</w:t>
            </w:r>
            <w:r>
              <w:rPr>
                <w:color w:val="auto"/>
                <w:sz w:val="21"/>
                <w:szCs w:val="21"/>
              </w:rPr>
              <w:t>1.8</w:t>
            </w:r>
            <w:r w:rsidRPr="001E1FBE">
              <w:rPr>
                <w:color w:val="auto"/>
                <w:sz w:val="21"/>
                <w:szCs w:val="21"/>
              </w:rPr>
              <w:t>kg/h</w:t>
            </w:r>
            <w:r w:rsidRPr="001E1FBE">
              <w:rPr>
                <w:color w:val="auto"/>
                <w:sz w:val="21"/>
                <w:szCs w:val="21"/>
              </w:rPr>
              <w:t>（</w:t>
            </w:r>
            <w:r w:rsidRPr="001E1FBE">
              <w:rPr>
                <w:color w:val="auto"/>
                <w:sz w:val="21"/>
                <w:szCs w:val="21"/>
              </w:rPr>
              <w:t>2</w:t>
            </w:r>
            <w:r>
              <w:rPr>
                <w:color w:val="auto"/>
                <w:sz w:val="21"/>
                <w:szCs w:val="21"/>
              </w:rPr>
              <w:t>0</w:t>
            </w:r>
            <w:r w:rsidRPr="001E1FBE">
              <w:rPr>
                <w:color w:val="auto"/>
                <w:sz w:val="21"/>
                <w:szCs w:val="21"/>
              </w:rPr>
              <w:t>m</w:t>
            </w:r>
            <w:r w:rsidRPr="001E1FBE">
              <w:rPr>
                <w:color w:val="auto"/>
                <w:sz w:val="21"/>
                <w:szCs w:val="21"/>
              </w:rPr>
              <w:t>排气筒）</w:t>
            </w:r>
          </w:p>
        </w:tc>
        <w:tc>
          <w:tcPr>
            <w:tcW w:w="1134" w:type="dxa"/>
            <w:vMerge/>
            <w:tcBorders>
              <w:right w:val="single" w:sz="4" w:space="0" w:color="auto"/>
            </w:tcBorders>
            <w:vAlign w:val="center"/>
          </w:tcPr>
          <w:p w:rsidR="006A0E83" w:rsidRPr="001E1FBE" w:rsidRDefault="006A0E83" w:rsidP="00213D2A">
            <w:pPr>
              <w:jc w:val="center"/>
              <w:textAlignment w:val="baseline"/>
              <w:rPr>
                <w:color w:val="auto"/>
                <w:sz w:val="21"/>
                <w:szCs w:val="21"/>
              </w:rPr>
            </w:pPr>
          </w:p>
        </w:tc>
        <w:tc>
          <w:tcPr>
            <w:tcW w:w="2663" w:type="dxa"/>
            <w:vMerge/>
            <w:tcBorders>
              <w:left w:val="single" w:sz="4" w:space="0" w:color="auto"/>
            </w:tcBorders>
            <w:vAlign w:val="center"/>
          </w:tcPr>
          <w:p w:rsidR="006A0E83" w:rsidRPr="001E1FBE" w:rsidRDefault="006A0E83" w:rsidP="00213D2A">
            <w:pPr>
              <w:jc w:val="center"/>
              <w:textAlignment w:val="baseline"/>
              <w:rPr>
                <w:color w:val="auto"/>
                <w:sz w:val="21"/>
                <w:szCs w:val="21"/>
              </w:rPr>
            </w:pPr>
          </w:p>
        </w:tc>
      </w:tr>
      <w:tr w:rsidR="00A716B8" w:rsidRPr="001E1FBE" w:rsidTr="00A716B8">
        <w:trPr>
          <w:trHeight w:val="227"/>
          <w:jc w:val="center"/>
        </w:trPr>
        <w:tc>
          <w:tcPr>
            <w:tcW w:w="1419" w:type="dxa"/>
            <w:vAlign w:val="center"/>
          </w:tcPr>
          <w:p w:rsidR="00A716B8" w:rsidRPr="001E1FBE" w:rsidRDefault="002E633B" w:rsidP="00622377">
            <w:pPr>
              <w:jc w:val="center"/>
              <w:textAlignment w:val="baseline"/>
              <w:rPr>
                <w:color w:val="auto"/>
                <w:sz w:val="21"/>
                <w:szCs w:val="21"/>
              </w:rPr>
            </w:pPr>
            <w:r>
              <w:rPr>
                <w:rFonts w:hint="eastAsia"/>
                <w:color w:val="auto"/>
                <w:sz w:val="21"/>
                <w:szCs w:val="21"/>
              </w:rPr>
              <w:t>臭气浓度</w:t>
            </w:r>
          </w:p>
        </w:tc>
        <w:tc>
          <w:tcPr>
            <w:tcW w:w="3118" w:type="dxa"/>
            <w:tcBorders>
              <w:right w:val="single" w:sz="4" w:space="0" w:color="auto"/>
            </w:tcBorders>
            <w:vAlign w:val="center"/>
          </w:tcPr>
          <w:p w:rsidR="00A716B8" w:rsidRPr="001E1FBE" w:rsidRDefault="00A716B8" w:rsidP="00622377">
            <w:pPr>
              <w:adjustRightInd w:val="0"/>
              <w:snapToGrid w:val="0"/>
              <w:jc w:val="center"/>
              <w:rPr>
                <w:color w:val="auto"/>
                <w:sz w:val="21"/>
                <w:szCs w:val="21"/>
              </w:rPr>
            </w:pPr>
            <w:r w:rsidRPr="001E1FBE">
              <w:rPr>
                <w:rFonts w:hint="eastAsia"/>
                <w:color w:val="auto"/>
                <w:sz w:val="21"/>
                <w:szCs w:val="21"/>
              </w:rPr>
              <w:t>厂界无组织排放监控浓度限值</w:t>
            </w:r>
            <w:r w:rsidR="003618F7">
              <w:rPr>
                <w:color w:val="auto"/>
                <w:sz w:val="21"/>
                <w:szCs w:val="21"/>
              </w:rPr>
              <w:t>20</w:t>
            </w:r>
            <w:r w:rsidRPr="001E1FBE">
              <w:rPr>
                <w:rFonts w:hint="eastAsia"/>
                <w:color w:val="auto"/>
                <w:sz w:val="21"/>
                <w:szCs w:val="21"/>
              </w:rPr>
              <w:t>mg/m</w:t>
            </w:r>
            <w:r w:rsidRPr="001E1FBE">
              <w:rPr>
                <w:rFonts w:hint="eastAsia"/>
                <w:color w:val="auto"/>
                <w:sz w:val="21"/>
                <w:szCs w:val="21"/>
                <w:vertAlign w:val="superscript"/>
              </w:rPr>
              <w:t>3</w:t>
            </w:r>
          </w:p>
        </w:tc>
        <w:tc>
          <w:tcPr>
            <w:tcW w:w="1134" w:type="dxa"/>
            <w:tcBorders>
              <w:right w:val="single" w:sz="4" w:space="0" w:color="auto"/>
            </w:tcBorders>
            <w:vAlign w:val="center"/>
          </w:tcPr>
          <w:p w:rsidR="00A716B8" w:rsidRPr="001E1FBE" w:rsidRDefault="00A716B8" w:rsidP="00622377">
            <w:pPr>
              <w:jc w:val="center"/>
              <w:textAlignment w:val="baseline"/>
              <w:rPr>
                <w:color w:val="auto"/>
                <w:sz w:val="21"/>
                <w:szCs w:val="21"/>
              </w:rPr>
            </w:pPr>
            <w:r w:rsidRPr="001E1FBE">
              <w:rPr>
                <w:rFonts w:hint="eastAsia"/>
                <w:color w:val="auto"/>
                <w:sz w:val="21"/>
                <w:szCs w:val="21"/>
              </w:rPr>
              <w:t>厂界</w:t>
            </w:r>
          </w:p>
        </w:tc>
        <w:tc>
          <w:tcPr>
            <w:tcW w:w="2663" w:type="dxa"/>
            <w:tcBorders>
              <w:left w:val="single" w:sz="4" w:space="0" w:color="auto"/>
            </w:tcBorders>
            <w:vAlign w:val="center"/>
          </w:tcPr>
          <w:p w:rsidR="00A716B8" w:rsidRPr="001E1FBE" w:rsidRDefault="003618F7" w:rsidP="00622377">
            <w:pPr>
              <w:jc w:val="center"/>
              <w:textAlignment w:val="baseline"/>
              <w:rPr>
                <w:color w:val="auto"/>
                <w:sz w:val="21"/>
                <w:szCs w:val="21"/>
              </w:rPr>
            </w:pPr>
            <w:r w:rsidRPr="003618F7">
              <w:rPr>
                <w:rFonts w:hint="eastAsia"/>
                <w:color w:val="auto"/>
                <w:sz w:val="21"/>
                <w:szCs w:val="21"/>
              </w:rPr>
              <w:t>《恶臭污染物排放标准》（</w:t>
            </w:r>
            <w:r w:rsidRPr="003618F7">
              <w:rPr>
                <w:rFonts w:hint="eastAsia"/>
                <w:color w:val="auto"/>
                <w:sz w:val="21"/>
                <w:szCs w:val="21"/>
              </w:rPr>
              <w:t>GB14554-93</w:t>
            </w:r>
            <w:r w:rsidRPr="003618F7">
              <w:rPr>
                <w:rFonts w:hint="eastAsia"/>
                <w:color w:val="auto"/>
                <w:sz w:val="21"/>
                <w:szCs w:val="21"/>
              </w:rPr>
              <w:t>）表</w:t>
            </w:r>
            <w:r w:rsidRPr="003618F7">
              <w:rPr>
                <w:rFonts w:hint="eastAsia"/>
                <w:color w:val="auto"/>
                <w:sz w:val="21"/>
                <w:szCs w:val="21"/>
              </w:rPr>
              <w:t>1</w:t>
            </w:r>
          </w:p>
        </w:tc>
      </w:tr>
      <w:tr w:rsidR="006A0E83" w:rsidRPr="001E1FBE" w:rsidTr="00A716B8">
        <w:trPr>
          <w:trHeight w:val="227"/>
          <w:jc w:val="center"/>
        </w:trPr>
        <w:tc>
          <w:tcPr>
            <w:tcW w:w="1419" w:type="dxa"/>
            <w:vAlign w:val="center"/>
          </w:tcPr>
          <w:p w:rsidR="006A0E83" w:rsidRDefault="006A0E83" w:rsidP="00622377">
            <w:pPr>
              <w:jc w:val="center"/>
              <w:textAlignment w:val="baseline"/>
              <w:rPr>
                <w:color w:val="auto"/>
                <w:sz w:val="21"/>
                <w:szCs w:val="21"/>
              </w:rPr>
            </w:pPr>
            <w:r>
              <w:rPr>
                <w:rFonts w:hint="eastAsia"/>
                <w:color w:val="auto"/>
                <w:sz w:val="21"/>
                <w:szCs w:val="21"/>
              </w:rPr>
              <w:t>硫化氢</w:t>
            </w:r>
          </w:p>
        </w:tc>
        <w:tc>
          <w:tcPr>
            <w:tcW w:w="3118" w:type="dxa"/>
            <w:tcBorders>
              <w:right w:val="single" w:sz="4" w:space="0" w:color="auto"/>
            </w:tcBorders>
            <w:vAlign w:val="center"/>
          </w:tcPr>
          <w:p w:rsidR="006A0E83" w:rsidRPr="001E1FBE" w:rsidRDefault="006A0E83" w:rsidP="00622377">
            <w:pPr>
              <w:adjustRightInd w:val="0"/>
              <w:snapToGrid w:val="0"/>
              <w:jc w:val="center"/>
              <w:rPr>
                <w:color w:val="auto"/>
                <w:sz w:val="21"/>
                <w:szCs w:val="21"/>
              </w:rPr>
            </w:pPr>
            <w:r w:rsidRPr="001E1FBE">
              <w:rPr>
                <w:rFonts w:hint="eastAsia"/>
                <w:color w:val="auto"/>
                <w:sz w:val="21"/>
                <w:szCs w:val="21"/>
              </w:rPr>
              <w:t>厂界无组织排放监控浓度限值</w:t>
            </w:r>
            <w:r>
              <w:rPr>
                <w:color w:val="auto"/>
                <w:sz w:val="21"/>
                <w:szCs w:val="21"/>
              </w:rPr>
              <w:t>0.06</w:t>
            </w:r>
            <w:r w:rsidRPr="001E1FBE">
              <w:rPr>
                <w:rFonts w:hint="eastAsia"/>
                <w:color w:val="auto"/>
                <w:sz w:val="21"/>
                <w:szCs w:val="21"/>
              </w:rPr>
              <w:t>mg/m</w:t>
            </w:r>
            <w:r w:rsidRPr="001E1FBE">
              <w:rPr>
                <w:rFonts w:hint="eastAsia"/>
                <w:color w:val="auto"/>
                <w:sz w:val="21"/>
                <w:szCs w:val="21"/>
                <w:vertAlign w:val="superscript"/>
              </w:rPr>
              <w:t>3</w:t>
            </w:r>
          </w:p>
        </w:tc>
        <w:tc>
          <w:tcPr>
            <w:tcW w:w="1134" w:type="dxa"/>
            <w:tcBorders>
              <w:right w:val="single" w:sz="4" w:space="0" w:color="auto"/>
            </w:tcBorders>
            <w:vAlign w:val="center"/>
          </w:tcPr>
          <w:p w:rsidR="006A0E83" w:rsidRPr="001E1FBE" w:rsidRDefault="006A0E83" w:rsidP="00622377">
            <w:pPr>
              <w:jc w:val="center"/>
              <w:textAlignment w:val="baseline"/>
              <w:rPr>
                <w:color w:val="auto"/>
                <w:sz w:val="21"/>
                <w:szCs w:val="21"/>
              </w:rPr>
            </w:pPr>
            <w:r w:rsidRPr="001E1FBE">
              <w:rPr>
                <w:rFonts w:hint="eastAsia"/>
                <w:color w:val="auto"/>
                <w:sz w:val="21"/>
                <w:szCs w:val="21"/>
              </w:rPr>
              <w:t>厂界</w:t>
            </w:r>
          </w:p>
        </w:tc>
        <w:tc>
          <w:tcPr>
            <w:tcW w:w="2663" w:type="dxa"/>
            <w:tcBorders>
              <w:left w:val="single" w:sz="4" w:space="0" w:color="auto"/>
            </w:tcBorders>
            <w:vAlign w:val="center"/>
          </w:tcPr>
          <w:p w:rsidR="006A0E83" w:rsidRPr="003618F7" w:rsidRDefault="006A0E83" w:rsidP="00622377">
            <w:pPr>
              <w:jc w:val="center"/>
              <w:textAlignment w:val="baseline"/>
              <w:rPr>
                <w:color w:val="auto"/>
                <w:sz w:val="21"/>
                <w:szCs w:val="21"/>
              </w:rPr>
            </w:pPr>
            <w:r w:rsidRPr="003618F7">
              <w:rPr>
                <w:rFonts w:hint="eastAsia"/>
                <w:color w:val="auto"/>
                <w:sz w:val="21"/>
                <w:szCs w:val="21"/>
              </w:rPr>
              <w:t>《恶臭污染物排放标准》（</w:t>
            </w:r>
            <w:r w:rsidRPr="003618F7">
              <w:rPr>
                <w:rFonts w:hint="eastAsia"/>
                <w:color w:val="auto"/>
                <w:sz w:val="21"/>
                <w:szCs w:val="21"/>
              </w:rPr>
              <w:t>GB14554-93</w:t>
            </w:r>
            <w:r w:rsidRPr="003618F7">
              <w:rPr>
                <w:rFonts w:hint="eastAsia"/>
                <w:color w:val="auto"/>
                <w:sz w:val="21"/>
                <w:szCs w:val="21"/>
              </w:rPr>
              <w:t>）表</w:t>
            </w:r>
            <w:r w:rsidRPr="003618F7">
              <w:rPr>
                <w:rFonts w:hint="eastAsia"/>
                <w:color w:val="auto"/>
                <w:sz w:val="21"/>
                <w:szCs w:val="21"/>
              </w:rPr>
              <w:t>1</w:t>
            </w:r>
          </w:p>
        </w:tc>
      </w:tr>
      <w:tr w:rsidR="006A0E83" w:rsidRPr="001E1FBE" w:rsidTr="00A716B8">
        <w:trPr>
          <w:trHeight w:val="227"/>
          <w:jc w:val="center"/>
        </w:trPr>
        <w:tc>
          <w:tcPr>
            <w:tcW w:w="1419" w:type="dxa"/>
            <w:vAlign w:val="center"/>
          </w:tcPr>
          <w:p w:rsidR="006A0E83" w:rsidRDefault="006A0E83" w:rsidP="00622377">
            <w:pPr>
              <w:jc w:val="center"/>
              <w:textAlignment w:val="baseline"/>
              <w:rPr>
                <w:color w:val="auto"/>
                <w:sz w:val="21"/>
                <w:szCs w:val="21"/>
              </w:rPr>
            </w:pPr>
            <w:r>
              <w:rPr>
                <w:rFonts w:hint="eastAsia"/>
                <w:color w:val="auto"/>
                <w:sz w:val="21"/>
                <w:szCs w:val="21"/>
              </w:rPr>
              <w:t>氨</w:t>
            </w:r>
          </w:p>
        </w:tc>
        <w:tc>
          <w:tcPr>
            <w:tcW w:w="3118" w:type="dxa"/>
            <w:tcBorders>
              <w:right w:val="single" w:sz="4" w:space="0" w:color="auto"/>
            </w:tcBorders>
            <w:vAlign w:val="center"/>
          </w:tcPr>
          <w:p w:rsidR="006A0E83" w:rsidRPr="001E1FBE" w:rsidRDefault="006A0E83" w:rsidP="00622377">
            <w:pPr>
              <w:adjustRightInd w:val="0"/>
              <w:snapToGrid w:val="0"/>
              <w:jc w:val="center"/>
              <w:rPr>
                <w:color w:val="auto"/>
                <w:sz w:val="21"/>
                <w:szCs w:val="21"/>
              </w:rPr>
            </w:pPr>
            <w:r w:rsidRPr="001E1FBE">
              <w:rPr>
                <w:rFonts w:hint="eastAsia"/>
                <w:color w:val="auto"/>
                <w:sz w:val="21"/>
                <w:szCs w:val="21"/>
              </w:rPr>
              <w:t>厂界无组织排放监控浓度限值</w:t>
            </w:r>
            <w:r>
              <w:rPr>
                <w:color w:val="auto"/>
                <w:sz w:val="21"/>
                <w:szCs w:val="21"/>
              </w:rPr>
              <w:t>1.5</w:t>
            </w:r>
            <w:r w:rsidRPr="001E1FBE">
              <w:rPr>
                <w:rFonts w:hint="eastAsia"/>
                <w:color w:val="auto"/>
                <w:sz w:val="21"/>
                <w:szCs w:val="21"/>
              </w:rPr>
              <w:t>mg/m</w:t>
            </w:r>
            <w:r w:rsidRPr="001E1FBE">
              <w:rPr>
                <w:rFonts w:hint="eastAsia"/>
                <w:color w:val="auto"/>
                <w:sz w:val="21"/>
                <w:szCs w:val="21"/>
                <w:vertAlign w:val="superscript"/>
              </w:rPr>
              <w:t>3</w:t>
            </w:r>
          </w:p>
        </w:tc>
        <w:tc>
          <w:tcPr>
            <w:tcW w:w="1134" w:type="dxa"/>
            <w:tcBorders>
              <w:right w:val="single" w:sz="4" w:space="0" w:color="auto"/>
            </w:tcBorders>
            <w:vAlign w:val="center"/>
          </w:tcPr>
          <w:p w:rsidR="006A0E83" w:rsidRPr="001E1FBE" w:rsidRDefault="006A0E83" w:rsidP="00622377">
            <w:pPr>
              <w:jc w:val="center"/>
              <w:textAlignment w:val="baseline"/>
              <w:rPr>
                <w:color w:val="auto"/>
                <w:sz w:val="21"/>
                <w:szCs w:val="21"/>
              </w:rPr>
            </w:pPr>
            <w:r w:rsidRPr="001E1FBE">
              <w:rPr>
                <w:rFonts w:hint="eastAsia"/>
                <w:color w:val="auto"/>
                <w:sz w:val="21"/>
                <w:szCs w:val="21"/>
              </w:rPr>
              <w:t>厂界</w:t>
            </w:r>
          </w:p>
        </w:tc>
        <w:tc>
          <w:tcPr>
            <w:tcW w:w="2663" w:type="dxa"/>
            <w:tcBorders>
              <w:left w:val="single" w:sz="4" w:space="0" w:color="auto"/>
            </w:tcBorders>
            <w:vAlign w:val="center"/>
          </w:tcPr>
          <w:p w:rsidR="006A0E83" w:rsidRPr="003618F7" w:rsidRDefault="006A0E83" w:rsidP="00622377">
            <w:pPr>
              <w:jc w:val="center"/>
              <w:textAlignment w:val="baseline"/>
              <w:rPr>
                <w:color w:val="auto"/>
                <w:sz w:val="21"/>
                <w:szCs w:val="21"/>
              </w:rPr>
            </w:pPr>
            <w:r w:rsidRPr="003618F7">
              <w:rPr>
                <w:rFonts w:hint="eastAsia"/>
                <w:color w:val="auto"/>
                <w:sz w:val="21"/>
                <w:szCs w:val="21"/>
              </w:rPr>
              <w:t>《恶臭污染物排放标准》（</w:t>
            </w:r>
            <w:r w:rsidRPr="003618F7">
              <w:rPr>
                <w:rFonts w:hint="eastAsia"/>
                <w:color w:val="auto"/>
                <w:sz w:val="21"/>
                <w:szCs w:val="21"/>
              </w:rPr>
              <w:t>GB14554-93</w:t>
            </w:r>
            <w:r w:rsidRPr="003618F7">
              <w:rPr>
                <w:rFonts w:hint="eastAsia"/>
                <w:color w:val="auto"/>
                <w:sz w:val="21"/>
                <w:szCs w:val="21"/>
              </w:rPr>
              <w:t>）表</w:t>
            </w:r>
            <w:r w:rsidRPr="003618F7">
              <w:rPr>
                <w:rFonts w:hint="eastAsia"/>
                <w:color w:val="auto"/>
                <w:sz w:val="21"/>
                <w:szCs w:val="21"/>
              </w:rPr>
              <w:t>1</w:t>
            </w:r>
          </w:p>
        </w:tc>
      </w:tr>
    </w:tbl>
    <w:p w:rsidR="00690E26" w:rsidRPr="001E1FBE" w:rsidRDefault="00690E26" w:rsidP="00D6451D">
      <w:pPr>
        <w:pStyle w:val="2"/>
        <w:spacing w:before="0" w:after="0" w:line="360" w:lineRule="auto"/>
        <w:ind w:firstLineChars="100" w:firstLine="301"/>
        <w:rPr>
          <w:rFonts w:ascii="Times New Roman" w:eastAsia="宋体" w:hAnsi="Times New Roman"/>
          <w:color w:val="auto"/>
          <w:sz w:val="30"/>
          <w:szCs w:val="30"/>
        </w:rPr>
      </w:pPr>
      <w:bookmarkStart w:id="50" w:name="_Toc73623827"/>
      <w:r w:rsidRPr="001E1FBE">
        <w:rPr>
          <w:rFonts w:ascii="Times New Roman" w:eastAsia="宋体" w:hAnsi="Times New Roman"/>
          <w:color w:val="auto"/>
          <w:sz w:val="30"/>
          <w:szCs w:val="30"/>
        </w:rPr>
        <w:t>6.3</w:t>
      </w:r>
      <w:r w:rsidRPr="001E1FBE">
        <w:rPr>
          <w:rFonts w:ascii="Times New Roman" w:eastAsia="宋体" w:hAnsi="Times New Roman"/>
          <w:color w:val="auto"/>
          <w:sz w:val="30"/>
          <w:szCs w:val="30"/>
        </w:rPr>
        <w:t>噪声排放标准</w:t>
      </w:r>
      <w:bookmarkEnd w:id="49"/>
      <w:bookmarkEnd w:id="50"/>
    </w:p>
    <w:p w:rsidR="004B6B78" w:rsidRPr="001E1FBE" w:rsidRDefault="004B6B78" w:rsidP="004B6B78">
      <w:pPr>
        <w:spacing w:line="360" w:lineRule="auto"/>
        <w:ind w:firstLineChars="200" w:firstLine="480"/>
        <w:rPr>
          <w:color w:val="auto"/>
        </w:rPr>
      </w:pPr>
      <w:bookmarkStart w:id="51" w:name="_Toc529894040"/>
      <w:r>
        <w:rPr>
          <w:rFonts w:hint="eastAsia"/>
          <w:color w:val="auto"/>
        </w:rPr>
        <w:t>根据图</w:t>
      </w:r>
      <w:r>
        <w:rPr>
          <w:rFonts w:hint="eastAsia"/>
          <w:color w:val="auto"/>
        </w:rPr>
        <w:t>3-2</w:t>
      </w:r>
      <w:r w:rsidR="00815976">
        <w:rPr>
          <w:rFonts w:hint="eastAsia"/>
          <w:color w:val="auto"/>
        </w:rPr>
        <w:t>《</w:t>
      </w:r>
      <w:r w:rsidR="00815976">
        <w:t>厦门市声环境质量功能区划图》，项目为声环境</w:t>
      </w:r>
      <w:r w:rsidR="00815976">
        <w:rPr>
          <w:rFonts w:hint="eastAsia"/>
        </w:rPr>
        <w:t>2</w:t>
      </w:r>
      <w:r w:rsidR="00815976">
        <w:rPr>
          <w:rFonts w:hint="eastAsia"/>
        </w:rPr>
        <w:t>类区，因此</w:t>
      </w:r>
      <w:r w:rsidRPr="001E1FBE">
        <w:rPr>
          <w:rFonts w:hint="eastAsia"/>
          <w:color w:val="auto"/>
        </w:rPr>
        <w:t>运营期噪声排放应执行《工业企业厂界环境噪声排放标准》（</w:t>
      </w:r>
      <w:r w:rsidRPr="001E1FBE">
        <w:rPr>
          <w:color w:val="auto"/>
        </w:rPr>
        <w:t>GB12348-2008</w:t>
      </w:r>
      <w:r w:rsidRPr="001E1FBE">
        <w:rPr>
          <w:color w:val="auto"/>
        </w:rPr>
        <w:t>）表</w:t>
      </w:r>
      <w:r w:rsidRPr="001E1FBE">
        <w:rPr>
          <w:color w:val="auto"/>
        </w:rPr>
        <w:t>1</w:t>
      </w:r>
      <w:r w:rsidRPr="001E1FBE">
        <w:rPr>
          <w:color w:val="auto"/>
        </w:rPr>
        <w:t>中的</w:t>
      </w:r>
      <w:r w:rsidR="00815976">
        <w:rPr>
          <w:rFonts w:hint="eastAsia"/>
          <w:color w:val="auto"/>
        </w:rPr>
        <w:t>2</w:t>
      </w:r>
      <w:r w:rsidRPr="001E1FBE">
        <w:rPr>
          <w:color w:val="auto"/>
        </w:rPr>
        <w:t>类区标准（即昼间</w:t>
      </w:r>
      <w:r w:rsidRPr="001E1FBE">
        <w:rPr>
          <w:color w:val="auto"/>
        </w:rPr>
        <w:t>≤6</w:t>
      </w:r>
      <w:r w:rsidR="00815976">
        <w:rPr>
          <w:rFonts w:hint="eastAsia"/>
          <w:color w:val="auto"/>
        </w:rPr>
        <w:t>0</w:t>
      </w:r>
      <w:r w:rsidRPr="001E1FBE">
        <w:rPr>
          <w:color w:val="auto"/>
        </w:rPr>
        <w:t>dB(A)</w:t>
      </w:r>
      <w:r w:rsidRPr="001E1FBE">
        <w:rPr>
          <w:rFonts w:hint="eastAsia"/>
          <w:color w:val="auto"/>
        </w:rPr>
        <w:t>，夜</w:t>
      </w:r>
      <w:r w:rsidRPr="001E1FBE">
        <w:rPr>
          <w:color w:val="auto"/>
        </w:rPr>
        <w:t>间</w:t>
      </w:r>
      <w:r w:rsidRPr="001E1FBE">
        <w:rPr>
          <w:color w:val="auto"/>
        </w:rPr>
        <w:t>≤5</w:t>
      </w:r>
      <w:r w:rsidR="00815976">
        <w:rPr>
          <w:rFonts w:hint="eastAsia"/>
          <w:color w:val="auto"/>
        </w:rPr>
        <w:t>0</w:t>
      </w:r>
      <w:r w:rsidRPr="001E1FBE">
        <w:rPr>
          <w:color w:val="auto"/>
        </w:rPr>
        <w:t>dB(A)</w:t>
      </w:r>
      <w:r w:rsidRPr="001E1FBE">
        <w:rPr>
          <w:rFonts w:hint="eastAsia"/>
          <w:color w:val="auto"/>
        </w:rPr>
        <w:t>）</w:t>
      </w:r>
      <w:r w:rsidRPr="001E1FBE">
        <w:rPr>
          <w:color w:val="auto"/>
        </w:rPr>
        <w:t>。</w:t>
      </w:r>
    </w:p>
    <w:p w:rsidR="00690E26" w:rsidRPr="001E1FBE" w:rsidRDefault="004B6B78" w:rsidP="00242530">
      <w:pPr>
        <w:pStyle w:val="2"/>
        <w:spacing w:before="0" w:after="0" w:line="360" w:lineRule="auto"/>
        <w:ind w:leftChars="100" w:left="240"/>
        <w:rPr>
          <w:rFonts w:ascii="Times New Roman" w:eastAsia="宋体" w:hAnsi="Times New Roman"/>
          <w:color w:val="auto"/>
          <w:sz w:val="30"/>
          <w:szCs w:val="30"/>
        </w:rPr>
      </w:pPr>
      <w:bookmarkStart w:id="52" w:name="_Toc73623828"/>
      <w:r w:rsidRPr="001E1FBE">
        <w:rPr>
          <w:rFonts w:ascii="Times New Roman" w:eastAsia="宋体" w:hAnsi="Times New Roman"/>
          <w:color w:val="auto"/>
          <w:sz w:val="30"/>
          <w:szCs w:val="30"/>
        </w:rPr>
        <w:t>6.4</w:t>
      </w:r>
      <w:r w:rsidRPr="001E1FBE">
        <w:rPr>
          <w:rFonts w:ascii="Times New Roman" w:eastAsia="宋体" w:hAnsi="Times New Roman"/>
          <w:color w:val="auto"/>
          <w:sz w:val="30"/>
          <w:szCs w:val="30"/>
        </w:rPr>
        <w:t>固体废物污染控制标准</w:t>
      </w:r>
      <w:bookmarkEnd w:id="51"/>
      <w:bookmarkEnd w:id="52"/>
    </w:p>
    <w:p w:rsidR="0018147D" w:rsidRPr="00D105BF" w:rsidRDefault="0018147D" w:rsidP="00D105BF">
      <w:pPr>
        <w:tabs>
          <w:tab w:val="left" w:pos="3825"/>
        </w:tabs>
        <w:spacing w:line="360" w:lineRule="auto"/>
        <w:ind w:firstLineChars="200" w:firstLine="480"/>
        <w:rPr>
          <w:color w:val="auto"/>
          <w:lang w:val="zh-CN"/>
        </w:rPr>
      </w:pPr>
      <w:r w:rsidRPr="001E1FBE">
        <w:rPr>
          <w:color w:val="auto"/>
        </w:rPr>
        <w:t>项目</w:t>
      </w:r>
      <w:r w:rsidR="00D105BF" w:rsidRPr="00D105BF">
        <w:rPr>
          <w:rFonts w:hint="eastAsia"/>
          <w:color w:val="auto"/>
          <w:lang w:val="zh-CN"/>
        </w:rPr>
        <w:t>危险废物暂存执行《危险废物贮存污染控制标准》（</w:t>
      </w:r>
      <w:r w:rsidR="00D105BF" w:rsidRPr="00D105BF">
        <w:rPr>
          <w:rFonts w:hint="eastAsia"/>
          <w:color w:val="auto"/>
          <w:lang w:val="zh-CN"/>
        </w:rPr>
        <w:t>GB18597</w:t>
      </w:r>
      <w:r w:rsidR="00D105BF" w:rsidRPr="00D105BF">
        <w:rPr>
          <w:rFonts w:hint="eastAsia"/>
          <w:color w:val="auto"/>
          <w:lang w:val="zh-CN"/>
        </w:rPr>
        <w:t>－</w:t>
      </w:r>
      <w:r w:rsidR="00D105BF" w:rsidRPr="00D105BF">
        <w:rPr>
          <w:rFonts w:hint="eastAsia"/>
          <w:color w:val="auto"/>
          <w:lang w:val="zh-CN"/>
        </w:rPr>
        <w:t>2001</w:t>
      </w:r>
      <w:r w:rsidR="00D105BF" w:rsidRPr="00D105BF">
        <w:rPr>
          <w:rFonts w:hint="eastAsia"/>
          <w:color w:val="auto"/>
          <w:lang w:val="zh-CN"/>
        </w:rPr>
        <w:t>）及其“</w:t>
      </w:r>
      <w:r w:rsidR="00D105BF" w:rsidRPr="00D105BF">
        <w:rPr>
          <w:rFonts w:hint="eastAsia"/>
          <w:color w:val="auto"/>
          <w:lang w:val="zh-CN"/>
        </w:rPr>
        <w:t xml:space="preserve">2013 </w:t>
      </w:r>
      <w:r w:rsidR="00D105BF" w:rsidRPr="00D105BF">
        <w:rPr>
          <w:rFonts w:hint="eastAsia"/>
          <w:color w:val="auto"/>
          <w:lang w:val="zh-CN"/>
        </w:rPr>
        <w:t>年修改单”的有关规定。</w:t>
      </w:r>
    </w:p>
    <w:p w:rsidR="004972C1" w:rsidRPr="001E1FBE" w:rsidRDefault="004972C1" w:rsidP="00242530">
      <w:pPr>
        <w:pStyle w:val="1"/>
        <w:keepNext w:val="0"/>
        <w:spacing w:before="0" w:after="0" w:line="480" w:lineRule="auto"/>
        <w:rPr>
          <w:color w:val="auto"/>
          <w:sz w:val="32"/>
          <w:szCs w:val="32"/>
        </w:rPr>
      </w:pPr>
      <w:bookmarkStart w:id="53" w:name="_Toc73623829"/>
      <w:r w:rsidRPr="001E1FBE">
        <w:rPr>
          <w:color w:val="auto"/>
          <w:sz w:val="32"/>
          <w:szCs w:val="32"/>
        </w:rPr>
        <w:t>7</w:t>
      </w:r>
      <w:r w:rsidRPr="001E1FBE">
        <w:rPr>
          <w:rFonts w:hint="eastAsia"/>
          <w:color w:val="auto"/>
          <w:sz w:val="32"/>
          <w:szCs w:val="32"/>
        </w:rPr>
        <w:t>验收监测内容</w:t>
      </w:r>
      <w:bookmarkEnd w:id="53"/>
    </w:p>
    <w:p w:rsidR="00F273B0" w:rsidRPr="001E1FBE" w:rsidRDefault="00F273B0" w:rsidP="00F273B0">
      <w:pPr>
        <w:pStyle w:val="2"/>
        <w:spacing w:before="0" w:after="0" w:line="360" w:lineRule="auto"/>
        <w:ind w:leftChars="100" w:left="240"/>
        <w:rPr>
          <w:rFonts w:ascii="Times New Roman" w:eastAsia="宋体" w:hAnsi="Times New Roman"/>
          <w:color w:val="auto"/>
          <w:sz w:val="30"/>
          <w:szCs w:val="30"/>
        </w:rPr>
      </w:pPr>
      <w:bookmarkStart w:id="54" w:name="_Toc520209787"/>
      <w:bookmarkStart w:id="55" w:name="_Toc61885279"/>
      <w:bookmarkStart w:id="56" w:name="_Toc73623830"/>
      <w:r w:rsidRPr="001E1FBE">
        <w:rPr>
          <w:rFonts w:ascii="Times New Roman" w:eastAsia="宋体" w:hAnsi="Times New Roman"/>
          <w:color w:val="auto"/>
          <w:sz w:val="30"/>
          <w:szCs w:val="30"/>
        </w:rPr>
        <w:t>7.1</w:t>
      </w:r>
      <w:r w:rsidRPr="001E1FBE">
        <w:rPr>
          <w:rFonts w:ascii="Times New Roman" w:eastAsia="宋体" w:hAnsi="Times New Roman"/>
          <w:color w:val="auto"/>
          <w:sz w:val="30"/>
          <w:szCs w:val="30"/>
        </w:rPr>
        <w:t>环境保护设施调试效果</w:t>
      </w:r>
      <w:bookmarkEnd w:id="54"/>
      <w:bookmarkEnd w:id="55"/>
      <w:bookmarkEnd w:id="56"/>
    </w:p>
    <w:p w:rsidR="00F273B0" w:rsidRPr="001E1FBE" w:rsidRDefault="00F273B0" w:rsidP="00A72DC0">
      <w:pPr>
        <w:spacing w:line="360" w:lineRule="auto"/>
        <w:ind w:firstLineChars="200" w:firstLine="480"/>
        <w:rPr>
          <w:color w:val="auto"/>
          <w:szCs w:val="20"/>
        </w:rPr>
      </w:pPr>
      <w:r w:rsidRPr="001E1FBE">
        <w:rPr>
          <w:color w:val="auto"/>
          <w:szCs w:val="20"/>
        </w:rPr>
        <w:t>项目生活污水经三级化粪池处理后</w:t>
      </w:r>
      <w:r w:rsidRPr="001E1FBE">
        <w:rPr>
          <w:rFonts w:hint="eastAsia"/>
          <w:color w:val="auto"/>
          <w:szCs w:val="20"/>
        </w:rPr>
        <w:t>经市政污水管网纳入</w:t>
      </w:r>
      <w:r w:rsidR="00B04454">
        <w:rPr>
          <w:rFonts w:hint="eastAsia"/>
          <w:color w:val="auto"/>
          <w:szCs w:val="20"/>
        </w:rPr>
        <w:t>翔安</w:t>
      </w:r>
      <w:r w:rsidR="0036144E" w:rsidRPr="001E1FBE">
        <w:rPr>
          <w:rFonts w:hint="eastAsia"/>
          <w:color w:val="auto"/>
          <w:szCs w:val="20"/>
        </w:rPr>
        <w:t>水质净化厂</w:t>
      </w:r>
      <w:r w:rsidRPr="001E1FBE">
        <w:rPr>
          <w:rFonts w:hint="eastAsia"/>
          <w:color w:val="auto"/>
          <w:szCs w:val="20"/>
        </w:rPr>
        <w:t>处理，</w:t>
      </w:r>
      <w:r w:rsidR="00D105BF">
        <w:rPr>
          <w:rFonts w:hint="eastAsia"/>
          <w:color w:val="auto"/>
          <w:szCs w:val="20"/>
        </w:rPr>
        <w:t>实验废水</w:t>
      </w:r>
      <w:r w:rsidR="00627921">
        <w:rPr>
          <w:rFonts w:hint="eastAsia"/>
          <w:color w:val="auto"/>
        </w:rPr>
        <w:t>（</w:t>
      </w:r>
      <w:r w:rsidR="00D105BF" w:rsidRPr="00D105BF">
        <w:rPr>
          <w:rFonts w:hint="eastAsia"/>
          <w:color w:val="auto"/>
        </w:rPr>
        <w:t>纯水制备过程产生的浓水、二次清洗废水以及实验器皿后期清洗废水</w:t>
      </w:r>
      <w:r w:rsidR="00627921">
        <w:rPr>
          <w:rFonts w:hint="eastAsia"/>
          <w:color w:val="auto"/>
        </w:rPr>
        <w:t>）</w:t>
      </w:r>
      <w:r w:rsidR="00627921" w:rsidRPr="001E1FBE">
        <w:rPr>
          <w:color w:val="auto"/>
          <w:szCs w:val="20"/>
        </w:rPr>
        <w:t>经</w:t>
      </w:r>
      <w:r w:rsidR="00D105BF">
        <w:rPr>
          <w:rFonts w:hint="eastAsia"/>
          <w:color w:val="auto"/>
          <w:szCs w:val="20"/>
        </w:rPr>
        <w:t>污水处理站</w:t>
      </w:r>
      <w:r w:rsidR="00627921" w:rsidRPr="001E1FBE">
        <w:rPr>
          <w:color w:val="auto"/>
          <w:szCs w:val="20"/>
        </w:rPr>
        <w:t>处理后</w:t>
      </w:r>
      <w:r w:rsidR="00627921" w:rsidRPr="001E1FBE">
        <w:rPr>
          <w:rFonts w:hint="eastAsia"/>
          <w:color w:val="auto"/>
          <w:szCs w:val="20"/>
        </w:rPr>
        <w:t>经市政污水管网纳入</w:t>
      </w:r>
      <w:r w:rsidR="00B04454">
        <w:rPr>
          <w:rFonts w:hint="eastAsia"/>
          <w:color w:val="auto"/>
          <w:szCs w:val="20"/>
        </w:rPr>
        <w:t>翔安</w:t>
      </w:r>
      <w:r w:rsidR="00627921" w:rsidRPr="001E1FBE">
        <w:rPr>
          <w:rFonts w:hint="eastAsia"/>
          <w:color w:val="auto"/>
          <w:szCs w:val="20"/>
        </w:rPr>
        <w:t>水质净化厂处理</w:t>
      </w:r>
      <w:r w:rsidR="00627921">
        <w:rPr>
          <w:rFonts w:hint="eastAsia"/>
          <w:color w:val="auto"/>
          <w:szCs w:val="20"/>
        </w:rPr>
        <w:t>，</w:t>
      </w:r>
      <w:r w:rsidRPr="001E1FBE">
        <w:rPr>
          <w:rFonts w:hint="eastAsia"/>
          <w:color w:val="auto"/>
          <w:szCs w:val="20"/>
        </w:rPr>
        <w:t>最终排入</w:t>
      </w:r>
      <w:r w:rsidR="00323C24" w:rsidRPr="001E1FBE">
        <w:rPr>
          <w:rFonts w:hint="eastAsia"/>
          <w:color w:val="auto"/>
          <w:szCs w:val="20"/>
        </w:rPr>
        <w:t>同安湾</w:t>
      </w:r>
      <w:r w:rsidRPr="001E1FBE">
        <w:rPr>
          <w:rFonts w:hint="eastAsia"/>
          <w:color w:val="auto"/>
          <w:szCs w:val="20"/>
        </w:rPr>
        <w:t>海域；</w:t>
      </w:r>
      <w:r w:rsidRPr="001E1FBE">
        <w:rPr>
          <w:color w:val="auto"/>
          <w:szCs w:val="20"/>
        </w:rPr>
        <w:t>废气主要为</w:t>
      </w:r>
      <w:r w:rsidR="00D105BF">
        <w:rPr>
          <w:rFonts w:hint="eastAsia"/>
          <w:color w:val="auto"/>
          <w:szCs w:val="20"/>
        </w:rPr>
        <w:t>有机废气</w:t>
      </w:r>
      <w:r w:rsidR="00627921">
        <w:rPr>
          <w:rFonts w:hint="eastAsia"/>
          <w:color w:val="auto"/>
          <w:szCs w:val="20"/>
        </w:rPr>
        <w:t>与</w:t>
      </w:r>
      <w:r w:rsidR="00D105BF">
        <w:rPr>
          <w:rFonts w:hint="eastAsia"/>
          <w:color w:val="auto"/>
          <w:szCs w:val="20"/>
        </w:rPr>
        <w:t>污水处理站恶臭</w:t>
      </w:r>
      <w:r w:rsidRPr="001E1FBE">
        <w:rPr>
          <w:color w:val="auto"/>
          <w:szCs w:val="20"/>
        </w:rPr>
        <w:t>，噪声为设备运行噪声，固体废物主要</w:t>
      </w:r>
      <w:r w:rsidR="00627921">
        <w:rPr>
          <w:rFonts w:hint="eastAsia"/>
          <w:color w:val="auto"/>
          <w:szCs w:val="20"/>
        </w:rPr>
        <w:t>为</w:t>
      </w:r>
      <w:r w:rsidR="00D105BF">
        <w:rPr>
          <w:rFonts w:hint="eastAsia"/>
          <w:color w:val="auto"/>
          <w:szCs w:val="20"/>
        </w:rPr>
        <w:t>危险废物</w:t>
      </w:r>
      <w:r w:rsidRPr="001E1FBE">
        <w:rPr>
          <w:color w:val="auto"/>
          <w:szCs w:val="20"/>
        </w:rPr>
        <w:t>和生活垃圾等，具体监测内容如下：</w:t>
      </w:r>
    </w:p>
    <w:p w:rsidR="00F273B0" w:rsidRPr="001E1FBE" w:rsidRDefault="00F273B0" w:rsidP="00F273B0">
      <w:pPr>
        <w:spacing w:line="360" w:lineRule="auto"/>
        <w:ind w:leftChars="200" w:left="480"/>
        <w:outlineLvl w:val="2"/>
        <w:rPr>
          <w:b/>
          <w:color w:val="auto"/>
          <w:sz w:val="28"/>
          <w:szCs w:val="28"/>
        </w:rPr>
      </w:pPr>
      <w:bookmarkStart w:id="57" w:name="_Toc520209788"/>
      <w:bookmarkStart w:id="58" w:name="_Toc61885280"/>
      <w:bookmarkStart w:id="59" w:name="_Toc73623831"/>
      <w:bookmarkStart w:id="60" w:name="_Hlk530003179"/>
      <w:r w:rsidRPr="001E1FBE">
        <w:rPr>
          <w:b/>
          <w:color w:val="auto"/>
          <w:sz w:val="28"/>
          <w:szCs w:val="28"/>
        </w:rPr>
        <w:t>7.1.1</w:t>
      </w:r>
      <w:r w:rsidRPr="001E1FBE">
        <w:rPr>
          <w:b/>
          <w:color w:val="auto"/>
          <w:sz w:val="28"/>
          <w:szCs w:val="28"/>
        </w:rPr>
        <w:t>废水监测</w:t>
      </w:r>
      <w:bookmarkEnd w:id="57"/>
      <w:bookmarkEnd w:id="58"/>
      <w:bookmarkEnd w:id="59"/>
    </w:p>
    <w:p w:rsidR="00627921" w:rsidRPr="001E1FBE" w:rsidRDefault="00627921" w:rsidP="00627921">
      <w:pPr>
        <w:spacing w:line="360" w:lineRule="auto"/>
        <w:ind w:firstLineChars="200" w:firstLine="480"/>
        <w:rPr>
          <w:color w:val="auto"/>
          <w:szCs w:val="20"/>
        </w:rPr>
      </w:pPr>
      <w:r w:rsidRPr="001E1FBE">
        <w:rPr>
          <w:rFonts w:hint="eastAsia"/>
          <w:color w:val="auto"/>
          <w:szCs w:val="20"/>
        </w:rPr>
        <w:t>废</w:t>
      </w:r>
      <w:r>
        <w:rPr>
          <w:rFonts w:hint="eastAsia"/>
          <w:color w:val="auto"/>
          <w:szCs w:val="20"/>
        </w:rPr>
        <w:t>水</w:t>
      </w:r>
      <w:r w:rsidRPr="001E1FBE">
        <w:rPr>
          <w:rFonts w:hint="eastAsia"/>
          <w:color w:val="auto"/>
          <w:szCs w:val="20"/>
        </w:rPr>
        <w:t>监测方案见</w:t>
      </w:r>
      <w:r w:rsidRPr="001E1FBE">
        <w:rPr>
          <w:rFonts w:hint="eastAsia"/>
          <w:b/>
          <w:color w:val="auto"/>
          <w:szCs w:val="20"/>
        </w:rPr>
        <w:t>表</w:t>
      </w:r>
      <w:r w:rsidRPr="001E1FBE">
        <w:rPr>
          <w:b/>
          <w:color w:val="auto"/>
          <w:szCs w:val="20"/>
        </w:rPr>
        <w:t>7-1</w:t>
      </w:r>
      <w:r w:rsidRPr="001E1FBE">
        <w:rPr>
          <w:rFonts w:hint="eastAsia"/>
          <w:b/>
          <w:color w:val="auto"/>
          <w:szCs w:val="20"/>
        </w:rPr>
        <w:t>，</w:t>
      </w:r>
      <w:r w:rsidRPr="001E1FBE">
        <w:rPr>
          <w:rFonts w:hint="eastAsia"/>
          <w:color w:val="auto"/>
          <w:szCs w:val="20"/>
        </w:rPr>
        <w:t>监测点位布置见</w:t>
      </w:r>
      <w:r w:rsidRPr="001E1FBE">
        <w:rPr>
          <w:rFonts w:hint="eastAsia"/>
          <w:b/>
          <w:color w:val="auto"/>
          <w:szCs w:val="20"/>
        </w:rPr>
        <w:t>图</w:t>
      </w:r>
      <w:r w:rsidRPr="001E1FBE">
        <w:rPr>
          <w:b/>
          <w:color w:val="auto"/>
          <w:szCs w:val="20"/>
        </w:rPr>
        <w:t>7-1</w:t>
      </w:r>
      <w:r w:rsidRPr="001E1FBE">
        <w:rPr>
          <w:rFonts w:hint="eastAsia"/>
          <w:color w:val="auto"/>
          <w:szCs w:val="20"/>
        </w:rPr>
        <w:t>。</w:t>
      </w:r>
    </w:p>
    <w:p w:rsidR="00627921" w:rsidRPr="001E1FBE" w:rsidRDefault="00627921" w:rsidP="00627921">
      <w:pPr>
        <w:spacing w:line="360" w:lineRule="auto"/>
        <w:jc w:val="center"/>
        <w:rPr>
          <w:b/>
          <w:color w:val="auto"/>
          <w:szCs w:val="20"/>
        </w:rPr>
      </w:pPr>
      <w:r w:rsidRPr="001E1FBE">
        <w:rPr>
          <w:rFonts w:hint="eastAsia"/>
          <w:b/>
          <w:color w:val="auto"/>
          <w:szCs w:val="20"/>
        </w:rPr>
        <w:t>表</w:t>
      </w:r>
      <w:r w:rsidRPr="001E1FBE">
        <w:rPr>
          <w:b/>
          <w:color w:val="auto"/>
          <w:szCs w:val="20"/>
        </w:rPr>
        <w:t>7-1</w:t>
      </w:r>
      <w:r w:rsidR="008A4CCE">
        <w:rPr>
          <w:rFonts w:hint="eastAsia"/>
          <w:b/>
          <w:color w:val="auto"/>
          <w:szCs w:val="20"/>
        </w:rPr>
        <w:t xml:space="preserve">  </w:t>
      </w:r>
      <w:r w:rsidRPr="001E1FBE">
        <w:rPr>
          <w:rFonts w:hint="eastAsia"/>
          <w:b/>
          <w:color w:val="auto"/>
          <w:szCs w:val="20"/>
        </w:rPr>
        <w:t>废</w:t>
      </w:r>
      <w:r>
        <w:rPr>
          <w:rFonts w:hint="eastAsia"/>
          <w:b/>
          <w:color w:val="auto"/>
          <w:szCs w:val="20"/>
        </w:rPr>
        <w:t>水</w:t>
      </w:r>
      <w:r w:rsidRPr="001E1FBE">
        <w:rPr>
          <w:rFonts w:hint="eastAsia"/>
          <w:b/>
          <w:color w:val="auto"/>
          <w:szCs w:val="20"/>
        </w:rPr>
        <w:t>监测方案</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1E0"/>
      </w:tblPr>
      <w:tblGrid>
        <w:gridCol w:w="1800"/>
        <w:gridCol w:w="6931"/>
      </w:tblGrid>
      <w:tr w:rsidR="005F4CB0" w:rsidRPr="001E1FBE" w:rsidTr="005F4CB0">
        <w:trPr>
          <w:trHeight w:val="284"/>
          <w:jc w:val="center"/>
        </w:trPr>
        <w:tc>
          <w:tcPr>
            <w:tcW w:w="1800" w:type="dxa"/>
            <w:vAlign w:val="center"/>
          </w:tcPr>
          <w:p w:rsidR="005F4CB0" w:rsidRPr="001E1FBE" w:rsidRDefault="005F4CB0" w:rsidP="00CC22E1">
            <w:pPr>
              <w:jc w:val="center"/>
              <w:rPr>
                <w:b/>
                <w:color w:val="auto"/>
                <w:sz w:val="21"/>
                <w:szCs w:val="21"/>
              </w:rPr>
            </w:pPr>
            <w:r w:rsidRPr="001E1FBE">
              <w:rPr>
                <w:b/>
                <w:color w:val="auto"/>
                <w:sz w:val="21"/>
                <w:szCs w:val="21"/>
              </w:rPr>
              <w:t>监测内容</w:t>
            </w:r>
          </w:p>
        </w:tc>
        <w:tc>
          <w:tcPr>
            <w:tcW w:w="6931" w:type="dxa"/>
            <w:vAlign w:val="center"/>
          </w:tcPr>
          <w:p w:rsidR="005F4CB0" w:rsidRPr="001E1FBE" w:rsidRDefault="005F4CB0" w:rsidP="00CC22E1">
            <w:pPr>
              <w:jc w:val="center"/>
              <w:rPr>
                <w:b/>
                <w:color w:val="auto"/>
                <w:sz w:val="21"/>
                <w:szCs w:val="21"/>
              </w:rPr>
            </w:pPr>
            <w:r>
              <w:rPr>
                <w:rFonts w:hint="eastAsia"/>
                <w:b/>
                <w:color w:val="auto"/>
                <w:sz w:val="21"/>
                <w:szCs w:val="21"/>
              </w:rPr>
              <w:t>生产废水</w:t>
            </w:r>
          </w:p>
        </w:tc>
      </w:tr>
      <w:tr w:rsidR="005F4CB0" w:rsidRPr="001E1FBE" w:rsidTr="00CC22E1">
        <w:trPr>
          <w:trHeight w:val="284"/>
          <w:jc w:val="center"/>
        </w:trPr>
        <w:tc>
          <w:tcPr>
            <w:tcW w:w="1800" w:type="dxa"/>
            <w:vAlign w:val="center"/>
          </w:tcPr>
          <w:p w:rsidR="005F4CB0" w:rsidRPr="001E1FBE" w:rsidRDefault="005F4CB0" w:rsidP="00CC22E1">
            <w:pPr>
              <w:jc w:val="center"/>
              <w:rPr>
                <w:b/>
                <w:color w:val="auto"/>
                <w:sz w:val="21"/>
                <w:szCs w:val="21"/>
              </w:rPr>
            </w:pPr>
            <w:r w:rsidRPr="001E1FBE">
              <w:rPr>
                <w:b/>
                <w:color w:val="auto"/>
                <w:sz w:val="21"/>
                <w:szCs w:val="21"/>
              </w:rPr>
              <w:t>监测点位</w:t>
            </w:r>
          </w:p>
        </w:tc>
        <w:tc>
          <w:tcPr>
            <w:tcW w:w="6931" w:type="dxa"/>
            <w:vAlign w:val="center"/>
          </w:tcPr>
          <w:p w:rsidR="005F4CB0" w:rsidRPr="001E1FBE" w:rsidRDefault="005F4CB0" w:rsidP="00CC22E1">
            <w:pPr>
              <w:jc w:val="center"/>
              <w:rPr>
                <w:color w:val="auto"/>
                <w:sz w:val="21"/>
                <w:szCs w:val="21"/>
              </w:rPr>
            </w:pPr>
            <w:r w:rsidRPr="005F4CB0">
              <w:rPr>
                <w:rFonts w:hint="eastAsia"/>
                <w:color w:val="auto"/>
                <w:sz w:val="21"/>
                <w:szCs w:val="21"/>
              </w:rPr>
              <w:t>处理设施进、出口</w:t>
            </w:r>
          </w:p>
        </w:tc>
      </w:tr>
      <w:tr w:rsidR="005F4CB0" w:rsidRPr="001E1FBE" w:rsidTr="00CC22E1">
        <w:trPr>
          <w:trHeight w:val="284"/>
          <w:jc w:val="center"/>
        </w:trPr>
        <w:tc>
          <w:tcPr>
            <w:tcW w:w="1800" w:type="dxa"/>
            <w:vAlign w:val="center"/>
          </w:tcPr>
          <w:p w:rsidR="005F4CB0" w:rsidRPr="001E1FBE" w:rsidRDefault="005F4CB0" w:rsidP="00CC22E1">
            <w:pPr>
              <w:jc w:val="center"/>
              <w:rPr>
                <w:b/>
                <w:color w:val="auto"/>
                <w:sz w:val="21"/>
                <w:szCs w:val="21"/>
              </w:rPr>
            </w:pPr>
            <w:r w:rsidRPr="001E1FBE">
              <w:rPr>
                <w:rFonts w:hint="eastAsia"/>
                <w:b/>
                <w:color w:val="auto"/>
                <w:sz w:val="21"/>
                <w:szCs w:val="21"/>
              </w:rPr>
              <w:lastRenderedPageBreak/>
              <w:t>监测因子</w:t>
            </w:r>
          </w:p>
        </w:tc>
        <w:tc>
          <w:tcPr>
            <w:tcW w:w="6931" w:type="dxa"/>
            <w:vAlign w:val="center"/>
          </w:tcPr>
          <w:p w:rsidR="005F4CB0" w:rsidRPr="005F4CB0" w:rsidRDefault="00D105BF" w:rsidP="00CC22E1">
            <w:pPr>
              <w:jc w:val="center"/>
              <w:rPr>
                <w:color w:val="auto"/>
                <w:sz w:val="21"/>
                <w:szCs w:val="21"/>
              </w:rPr>
            </w:pPr>
            <w:r>
              <w:rPr>
                <w:sz w:val="21"/>
                <w:szCs w:val="21"/>
              </w:rPr>
              <w:t>pH</w:t>
            </w:r>
            <w:r>
              <w:rPr>
                <w:rFonts w:hint="eastAsia"/>
                <w:sz w:val="21"/>
                <w:szCs w:val="21"/>
              </w:rPr>
              <w:t>、</w:t>
            </w:r>
            <w:r w:rsidR="005F4CB0" w:rsidRPr="005F4CB0">
              <w:rPr>
                <w:sz w:val="21"/>
                <w:szCs w:val="21"/>
              </w:rPr>
              <w:t>COD</w:t>
            </w:r>
            <w:r w:rsidR="005F4CB0" w:rsidRPr="005F4CB0">
              <w:rPr>
                <w:rFonts w:ascii="宋体" w:cs="宋体" w:hint="eastAsia"/>
                <w:sz w:val="21"/>
                <w:szCs w:val="21"/>
              </w:rPr>
              <w:t>、</w:t>
            </w:r>
            <w:r w:rsidR="005F4CB0" w:rsidRPr="005F4CB0">
              <w:rPr>
                <w:sz w:val="21"/>
                <w:szCs w:val="21"/>
              </w:rPr>
              <w:t>BOD</w:t>
            </w:r>
            <w:r w:rsidR="005F4CB0" w:rsidRPr="005F4CB0">
              <w:rPr>
                <w:sz w:val="21"/>
                <w:szCs w:val="21"/>
                <w:vertAlign w:val="subscript"/>
              </w:rPr>
              <w:t>5</w:t>
            </w:r>
            <w:r w:rsidR="005F4CB0" w:rsidRPr="005F4CB0">
              <w:rPr>
                <w:rFonts w:ascii="宋体" w:cs="宋体" w:hint="eastAsia"/>
                <w:sz w:val="21"/>
                <w:szCs w:val="21"/>
              </w:rPr>
              <w:t>、</w:t>
            </w:r>
            <w:r w:rsidR="005F4CB0" w:rsidRPr="005F4CB0">
              <w:rPr>
                <w:sz w:val="21"/>
                <w:szCs w:val="21"/>
              </w:rPr>
              <w:t>SS</w:t>
            </w:r>
            <w:r w:rsidR="005F4CB0" w:rsidRPr="005F4CB0">
              <w:rPr>
                <w:rFonts w:ascii="宋体" w:cs="宋体" w:hint="eastAsia"/>
                <w:sz w:val="21"/>
                <w:szCs w:val="21"/>
              </w:rPr>
              <w:t>、氨氮、</w:t>
            </w:r>
            <w:r>
              <w:rPr>
                <w:rFonts w:ascii="宋体" w:cs="宋体" w:hint="eastAsia"/>
                <w:sz w:val="21"/>
                <w:szCs w:val="21"/>
              </w:rPr>
              <w:t>粪大肠菌群数</w:t>
            </w:r>
          </w:p>
        </w:tc>
      </w:tr>
      <w:tr w:rsidR="005F4CB0" w:rsidRPr="001E1FBE" w:rsidTr="00CC22E1">
        <w:trPr>
          <w:trHeight w:val="284"/>
          <w:jc w:val="center"/>
        </w:trPr>
        <w:tc>
          <w:tcPr>
            <w:tcW w:w="1800" w:type="dxa"/>
            <w:vAlign w:val="center"/>
          </w:tcPr>
          <w:p w:rsidR="005F4CB0" w:rsidRPr="001E1FBE" w:rsidRDefault="005F4CB0" w:rsidP="00CC22E1">
            <w:pPr>
              <w:jc w:val="center"/>
              <w:rPr>
                <w:b/>
                <w:color w:val="auto"/>
                <w:sz w:val="21"/>
                <w:szCs w:val="21"/>
              </w:rPr>
            </w:pPr>
            <w:r w:rsidRPr="001E1FBE">
              <w:rPr>
                <w:b/>
                <w:color w:val="auto"/>
                <w:sz w:val="21"/>
                <w:szCs w:val="21"/>
              </w:rPr>
              <w:t>监测频次</w:t>
            </w:r>
            <w:r w:rsidRPr="001E1FBE">
              <w:rPr>
                <w:rFonts w:hint="eastAsia"/>
                <w:b/>
                <w:color w:val="auto"/>
                <w:sz w:val="21"/>
                <w:szCs w:val="21"/>
              </w:rPr>
              <w:t>及周期</w:t>
            </w:r>
          </w:p>
        </w:tc>
        <w:tc>
          <w:tcPr>
            <w:tcW w:w="6931" w:type="dxa"/>
            <w:vAlign w:val="center"/>
          </w:tcPr>
          <w:p w:rsidR="005F4CB0" w:rsidRPr="001E1FBE" w:rsidRDefault="005F4CB0" w:rsidP="005F4CB0">
            <w:pPr>
              <w:jc w:val="center"/>
              <w:rPr>
                <w:color w:val="auto"/>
                <w:sz w:val="21"/>
                <w:szCs w:val="21"/>
              </w:rPr>
            </w:pPr>
            <w:r w:rsidRPr="001E1FBE">
              <w:rPr>
                <w:rFonts w:hint="eastAsia"/>
                <w:color w:val="auto"/>
                <w:sz w:val="21"/>
                <w:szCs w:val="21"/>
              </w:rPr>
              <w:t>连续采样</w:t>
            </w:r>
            <w:r w:rsidRPr="001E1FBE">
              <w:rPr>
                <w:color w:val="auto"/>
                <w:sz w:val="21"/>
                <w:szCs w:val="21"/>
              </w:rPr>
              <w:t>2</w:t>
            </w:r>
            <w:r w:rsidRPr="001E1FBE">
              <w:rPr>
                <w:color w:val="auto"/>
                <w:sz w:val="21"/>
                <w:szCs w:val="21"/>
              </w:rPr>
              <w:t>天，每天</w:t>
            </w:r>
            <w:r w:rsidRPr="001E1FBE">
              <w:rPr>
                <w:color w:val="auto"/>
                <w:sz w:val="21"/>
                <w:szCs w:val="21"/>
              </w:rPr>
              <w:t xml:space="preserve"> 3</w:t>
            </w:r>
            <w:r w:rsidRPr="001E1FBE">
              <w:rPr>
                <w:color w:val="auto"/>
                <w:sz w:val="21"/>
                <w:szCs w:val="21"/>
              </w:rPr>
              <w:t>次</w:t>
            </w:r>
          </w:p>
        </w:tc>
      </w:tr>
    </w:tbl>
    <w:p w:rsidR="00F273B0" w:rsidRPr="001E1FBE" w:rsidRDefault="00F273B0" w:rsidP="00F273B0">
      <w:pPr>
        <w:spacing w:line="360" w:lineRule="auto"/>
        <w:ind w:leftChars="200" w:left="480"/>
        <w:outlineLvl w:val="2"/>
        <w:rPr>
          <w:b/>
          <w:color w:val="auto"/>
          <w:sz w:val="28"/>
          <w:szCs w:val="28"/>
        </w:rPr>
      </w:pPr>
      <w:bookmarkStart w:id="61" w:name="_Toc520209789"/>
      <w:bookmarkStart w:id="62" w:name="_Toc61885281"/>
      <w:bookmarkStart w:id="63" w:name="_Toc73623832"/>
      <w:bookmarkEnd w:id="60"/>
      <w:r w:rsidRPr="001E1FBE">
        <w:rPr>
          <w:b/>
          <w:color w:val="auto"/>
          <w:sz w:val="28"/>
          <w:szCs w:val="28"/>
        </w:rPr>
        <w:t>7.1.2</w:t>
      </w:r>
      <w:r w:rsidRPr="001E1FBE">
        <w:rPr>
          <w:b/>
          <w:color w:val="auto"/>
          <w:sz w:val="28"/>
          <w:szCs w:val="28"/>
        </w:rPr>
        <w:t>废气监测</w:t>
      </w:r>
      <w:bookmarkEnd w:id="61"/>
      <w:bookmarkEnd w:id="62"/>
      <w:bookmarkEnd w:id="63"/>
    </w:p>
    <w:p w:rsidR="006A090B" w:rsidRPr="001E1FBE" w:rsidRDefault="006A090B" w:rsidP="00242530">
      <w:pPr>
        <w:spacing w:line="360" w:lineRule="auto"/>
        <w:ind w:firstLineChars="200" w:firstLine="480"/>
        <w:rPr>
          <w:color w:val="auto"/>
          <w:szCs w:val="20"/>
        </w:rPr>
      </w:pPr>
      <w:r w:rsidRPr="001E1FBE">
        <w:rPr>
          <w:rFonts w:hint="eastAsia"/>
          <w:color w:val="auto"/>
          <w:szCs w:val="20"/>
        </w:rPr>
        <w:t>废气监测方案见</w:t>
      </w:r>
      <w:r w:rsidRPr="001E1FBE">
        <w:rPr>
          <w:rFonts w:hint="eastAsia"/>
          <w:b/>
          <w:color w:val="auto"/>
          <w:szCs w:val="20"/>
        </w:rPr>
        <w:t>表</w:t>
      </w:r>
      <w:r w:rsidRPr="001E1FBE">
        <w:rPr>
          <w:b/>
          <w:color w:val="auto"/>
          <w:szCs w:val="20"/>
        </w:rPr>
        <w:t>7-</w:t>
      </w:r>
      <w:r w:rsidR="0067760B">
        <w:rPr>
          <w:b/>
          <w:color w:val="auto"/>
          <w:szCs w:val="20"/>
        </w:rPr>
        <w:t>2</w:t>
      </w:r>
      <w:r w:rsidRPr="001E1FBE">
        <w:rPr>
          <w:rFonts w:hint="eastAsia"/>
          <w:b/>
          <w:color w:val="auto"/>
          <w:szCs w:val="20"/>
        </w:rPr>
        <w:t>，</w:t>
      </w:r>
      <w:r w:rsidRPr="001E1FBE">
        <w:rPr>
          <w:rFonts w:hint="eastAsia"/>
          <w:color w:val="auto"/>
          <w:szCs w:val="20"/>
        </w:rPr>
        <w:t>监测点位布置见</w:t>
      </w:r>
      <w:r w:rsidRPr="001E1FBE">
        <w:rPr>
          <w:rFonts w:hint="eastAsia"/>
          <w:b/>
          <w:color w:val="auto"/>
          <w:szCs w:val="20"/>
        </w:rPr>
        <w:t>图</w:t>
      </w:r>
      <w:r w:rsidRPr="001E1FBE">
        <w:rPr>
          <w:b/>
          <w:color w:val="auto"/>
          <w:szCs w:val="20"/>
        </w:rPr>
        <w:t>7-1</w:t>
      </w:r>
      <w:r w:rsidRPr="001E1FBE">
        <w:rPr>
          <w:rFonts w:hint="eastAsia"/>
          <w:color w:val="auto"/>
          <w:szCs w:val="20"/>
        </w:rPr>
        <w:t>。</w:t>
      </w:r>
    </w:p>
    <w:p w:rsidR="006A090B" w:rsidRPr="001E1FBE" w:rsidRDefault="006A090B" w:rsidP="00242530">
      <w:pPr>
        <w:spacing w:line="360" w:lineRule="auto"/>
        <w:jc w:val="center"/>
        <w:rPr>
          <w:b/>
          <w:color w:val="auto"/>
          <w:szCs w:val="20"/>
        </w:rPr>
      </w:pPr>
      <w:r w:rsidRPr="001E1FBE">
        <w:rPr>
          <w:rFonts w:hint="eastAsia"/>
          <w:b/>
          <w:color w:val="auto"/>
          <w:szCs w:val="20"/>
        </w:rPr>
        <w:t>表</w:t>
      </w:r>
      <w:r w:rsidRPr="001E1FBE">
        <w:rPr>
          <w:b/>
          <w:color w:val="auto"/>
          <w:szCs w:val="20"/>
        </w:rPr>
        <w:t>7-</w:t>
      </w:r>
      <w:r w:rsidR="0067760B">
        <w:rPr>
          <w:b/>
          <w:color w:val="auto"/>
          <w:szCs w:val="20"/>
        </w:rPr>
        <w:t xml:space="preserve">2  </w:t>
      </w:r>
      <w:r w:rsidRPr="001E1FBE">
        <w:rPr>
          <w:rFonts w:hint="eastAsia"/>
          <w:b/>
          <w:color w:val="auto"/>
          <w:szCs w:val="20"/>
        </w:rPr>
        <w:t>废气监测方案</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1E0"/>
      </w:tblPr>
      <w:tblGrid>
        <w:gridCol w:w="1800"/>
        <w:gridCol w:w="3810"/>
        <w:gridCol w:w="3121"/>
      </w:tblGrid>
      <w:tr w:rsidR="00323C24" w:rsidRPr="001E1FBE" w:rsidTr="00323C24">
        <w:trPr>
          <w:trHeight w:val="284"/>
          <w:jc w:val="center"/>
        </w:trPr>
        <w:tc>
          <w:tcPr>
            <w:tcW w:w="1344" w:type="dxa"/>
            <w:vAlign w:val="center"/>
          </w:tcPr>
          <w:p w:rsidR="00323C24" w:rsidRPr="001E1FBE" w:rsidRDefault="00323C24" w:rsidP="00161C3B">
            <w:pPr>
              <w:jc w:val="center"/>
              <w:rPr>
                <w:b/>
                <w:color w:val="auto"/>
                <w:sz w:val="21"/>
                <w:szCs w:val="21"/>
              </w:rPr>
            </w:pPr>
            <w:r w:rsidRPr="001E1FBE">
              <w:rPr>
                <w:b/>
                <w:color w:val="auto"/>
                <w:sz w:val="21"/>
                <w:szCs w:val="21"/>
              </w:rPr>
              <w:t>监测内容</w:t>
            </w:r>
          </w:p>
        </w:tc>
        <w:tc>
          <w:tcPr>
            <w:tcW w:w="2845" w:type="dxa"/>
            <w:vAlign w:val="center"/>
          </w:tcPr>
          <w:p w:rsidR="00323C24" w:rsidRPr="001E1FBE" w:rsidRDefault="00687381" w:rsidP="00161C3B">
            <w:pPr>
              <w:jc w:val="center"/>
              <w:rPr>
                <w:b/>
                <w:color w:val="auto"/>
                <w:sz w:val="21"/>
                <w:szCs w:val="21"/>
              </w:rPr>
            </w:pPr>
            <w:r>
              <w:rPr>
                <w:rFonts w:hint="eastAsia"/>
                <w:b/>
                <w:color w:val="auto"/>
                <w:sz w:val="21"/>
                <w:szCs w:val="21"/>
              </w:rPr>
              <w:t>有机</w:t>
            </w:r>
            <w:r w:rsidR="00323C24" w:rsidRPr="001E1FBE">
              <w:rPr>
                <w:b/>
                <w:color w:val="auto"/>
                <w:sz w:val="21"/>
                <w:szCs w:val="21"/>
              </w:rPr>
              <w:t>废气</w:t>
            </w:r>
          </w:p>
        </w:tc>
        <w:tc>
          <w:tcPr>
            <w:tcW w:w="2330" w:type="dxa"/>
            <w:vAlign w:val="center"/>
          </w:tcPr>
          <w:p w:rsidR="00323C24" w:rsidRPr="001E1FBE" w:rsidRDefault="00687381" w:rsidP="00161C3B">
            <w:pPr>
              <w:jc w:val="center"/>
              <w:rPr>
                <w:b/>
                <w:color w:val="auto"/>
                <w:sz w:val="21"/>
                <w:szCs w:val="21"/>
              </w:rPr>
            </w:pPr>
            <w:r>
              <w:rPr>
                <w:rFonts w:hint="eastAsia"/>
                <w:b/>
                <w:color w:val="auto"/>
                <w:sz w:val="21"/>
                <w:szCs w:val="21"/>
              </w:rPr>
              <w:t>恶臭</w:t>
            </w:r>
          </w:p>
        </w:tc>
      </w:tr>
      <w:tr w:rsidR="00323C24" w:rsidRPr="001E1FBE" w:rsidTr="00323C24">
        <w:trPr>
          <w:trHeight w:val="284"/>
          <w:jc w:val="center"/>
        </w:trPr>
        <w:tc>
          <w:tcPr>
            <w:tcW w:w="1344" w:type="dxa"/>
            <w:vAlign w:val="center"/>
          </w:tcPr>
          <w:p w:rsidR="00323C24" w:rsidRPr="001E1FBE" w:rsidRDefault="00323C24" w:rsidP="00161C3B">
            <w:pPr>
              <w:jc w:val="center"/>
              <w:rPr>
                <w:b/>
                <w:color w:val="auto"/>
                <w:sz w:val="21"/>
                <w:szCs w:val="21"/>
              </w:rPr>
            </w:pPr>
            <w:r w:rsidRPr="001E1FBE">
              <w:rPr>
                <w:b/>
                <w:color w:val="auto"/>
                <w:sz w:val="21"/>
                <w:szCs w:val="21"/>
              </w:rPr>
              <w:t>监测点位</w:t>
            </w:r>
          </w:p>
        </w:tc>
        <w:tc>
          <w:tcPr>
            <w:tcW w:w="2845" w:type="dxa"/>
            <w:vAlign w:val="center"/>
          </w:tcPr>
          <w:p w:rsidR="00323C24" w:rsidRPr="001E1FBE" w:rsidRDefault="00323C24" w:rsidP="00161C3B">
            <w:pPr>
              <w:jc w:val="center"/>
              <w:rPr>
                <w:color w:val="auto"/>
                <w:sz w:val="21"/>
                <w:szCs w:val="21"/>
              </w:rPr>
            </w:pPr>
            <w:r w:rsidRPr="001E1FBE">
              <w:rPr>
                <w:rFonts w:hint="eastAsia"/>
                <w:color w:val="auto"/>
                <w:sz w:val="21"/>
                <w:szCs w:val="21"/>
              </w:rPr>
              <w:t>排气筒进、出口</w:t>
            </w:r>
          </w:p>
        </w:tc>
        <w:tc>
          <w:tcPr>
            <w:tcW w:w="2330" w:type="dxa"/>
            <w:vAlign w:val="center"/>
          </w:tcPr>
          <w:p w:rsidR="00323C24" w:rsidRPr="001E1FBE" w:rsidRDefault="00410E71" w:rsidP="00161C3B">
            <w:pPr>
              <w:jc w:val="center"/>
              <w:rPr>
                <w:color w:val="auto"/>
                <w:sz w:val="21"/>
                <w:szCs w:val="21"/>
              </w:rPr>
            </w:pPr>
            <w:r w:rsidRPr="001E1FBE">
              <w:rPr>
                <w:rFonts w:hint="eastAsia"/>
                <w:color w:val="auto"/>
                <w:sz w:val="21"/>
                <w:szCs w:val="21"/>
              </w:rPr>
              <w:t>上风向</w:t>
            </w:r>
            <w:r w:rsidRPr="001E1FBE">
              <w:rPr>
                <w:rFonts w:hint="eastAsia"/>
                <w:color w:val="auto"/>
                <w:sz w:val="21"/>
                <w:szCs w:val="21"/>
              </w:rPr>
              <w:t>1</w:t>
            </w:r>
            <w:r w:rsidRPr="001E1FBE">
              <w:rPr>
                <w:rFonts w:hint="eastAsia"/>
                <w:color w:val="auto"/>
                <w:sz w:val="21"/>
                <w:szCs w:val="21"/>
              </w:rPr>
              <w:t>个点、下风向</w:t>
            </w:r>
            <w:r w:rsidRPr="001E1FBE">
              <w:rPr>
                <w:rFonts w:hint="eastAsia"/>
                <w:color w:val="auto"/>
                <w:sz w:val="21"/>
                <w:szCs w:val="21"/>
              </w:rPr>
              <w:t>3</w:t>
            </w:r>
            <w:r w:rsidRPr="001E1FBE">
              <w:rPr>
                <w:rFonts w:hint="eastAsia"/>
                <w:color w:val="auto"/>
                <w:sz w:val="21"/>
                <w:szCs w:val="21"/>
              </w:rPr>
              <w:t>个点</w:t>
            </w:r>
          </w:p>
        </w:tc>
      </w:tr>
      <w:tr w:rsidR="00323C24" w:rsidRPr="001E1FBE" w:rsidTr="00323C24">
        <w:trPr>
          <w:trHeight w:val="284"/>
          <w:jc w:val="center"/>
        </w:trPr>
        <w:tc>
          <w:tcPr>
            <w:tcW w:w="1344" w:type="dxa"/>
            <w:vAlign w:val="center"/>
          </w:tcPr>
          <w:p w:rsidR="00323C24" w:rsidRPr="001E1FBE" w:rsidRDefault="00323C24" w:rsidP="00161C3B">
            <w:pPr>
              <w:jc w:val="center"/>
              <w:rPr>
                <w:b/>
                <w:color w:val="auto"/>
                <w:sz w:val="21"/>
                <w:szCs w:val="21"/>
              </w:rPr>
            </w:pPr>
            <w:r w:rsidRPr="001E1FBE">
              <w:rPr>
                <w:rFonts w:hint="eastAsia"/>
                <w:b/>
                <w:color w:val="auto"/>
                <w:sz w:val="21"/>
                <w:szCs w:val="21"/>
              </w:rPr>
              <w:t>监测因子</w:t>
            </w:r>
          </w:p>
        </w:tc>
        <w:tc>
          <w:tcPr>
            <w:tcW w:w="2845" w:type="dxa"/>
            <w:vAlign w:val="center"/>
          </w:tcPr>
          <w:p w:rsidR="00323C24" w:rsidRPr="005F4CB0" w:rsidRDefault="00687381" w:rsidP="00161C3B">
            <w:pPr>
              <w:jc w:val="center"/>
              <w:rPr>
                <w:color w:val="auto"/>
                <w:sz w:val="21"/>
                <w:szCs w:val="21"/>
              </w:rPr>
            </w:pPr>
            <w:r>
              <w:rPr>
                <w:rFonts w:hint="eastAsia"/>
                <w:sz w:val="21"/>
                <w:szCs w:val="21"/>
              </w:rPr>
              <w:t>二甲苯、非甲烷总烃</w:t>
            </w:r>
          </w:p>
        </w:tc>
        <w:tc>
          <w:tcPr>
            <w:tcW w:w="2330" w:type="dxa"/>
            <w:vAlign w:val="center"/>
          </w:tcPr>
          <w:p w:rsidR="00323C24" w:rsidRPr="001E1FBE" w:rsidRDefault="00687381" w:rsidP="00161C3B">
            <w:pPr>
              <w:jc w:val="center"/>
              <w:rPr>
                <w:color w:val="auto"/>
                <w:sz w:val="21"/>
                <w:szCs w:val="21"/>
              </w:rPr>
            </w:pPr>
            <w:r>
              <w:rPr>
                <w:rFonts w:hint="eastAsia"/>
                <w:color w:val="auto"/>
                <w:sz w:val="21"/>
                <w:szCs w:val="21"/>
              </w:rPr>
              <w:t>臭气浓度、氨、硫化氢</w:t>
            </w:r>
          </w:p>
        </w:tc>
      </w:tr>
      <w:tr w:rsidR="00323C24" w:rsidRPr="001E1FBE" w:rsidTr="00323C24">
        <w:trPr>
          <w:trHeight w:val="284"/>
          <w:jc w:val="center"/>
        </w:trPr>
        <w:tc>
          <w:tcPr>
            <w:tcW w:w="1344" w:type="dxa"/>
            <w:vAlign w:val="center"/>
          </w:tcPr>
          <w:p w:rsidR="00323C24" w:rsidRPr="001E1FBE" w:rsidRDefault="00323C24" w:rsidP="00161C3B">
            <w:pPr>
              <w:jc w:val="center"/>
              <w:rPr>
                <w:b/>
                <w:color w:val="auto"/>
                <w:sz w:val="21"/>
                <w:szCs w:val="21"/>
              </w:rPr>
            </w:pPr>
            <w:r w:rsidRPr="001E1FBE">
              <w:rPr>
                <w:b/>
                <w:color w:val="auto"/>
                <w:sz w:val="21"/>
                <w:szCs w:val="21"/>
              </w:rPr>
              <w:t>监测频次</w:t>
            </w:r>
            <w:r w:rsidRPr="001E1FBE">
              <w:rPr>
                <w:rFonts w:hint="eastAsia"/>
                <w:b/>
                <w:color w:val="auto"/>
                <w:sz w:val="21"/>
                <w:szCs w:val="21"/>
              </w:rPr>
              <w:t>及周期</w:t>
            </w:r>
          </w:p>
        </w:tc>
        <w:tc>
          <w:tcPr>
            <w:tcW w:w="2845" w:type="dxa"/>
            <w:vAlign w:val="center"/>
          </w:tcPr>
          <w:p w:rsidR="00323C24" w:rsidRPr="001E1FBE" w:rsidRDefault="00323C24" w:rsidP="00161C3B">
            <w:pPr>
              <w:jc w:val="center"/>
              <w:rPr>
                <w:color w:val="auto"/>
                <w:sz w:val="21"/>
                <w:szCs w:val="21"/>
              </w:rPr>
            </w:pPr>
            <w:r w:rsidRPr="001E1FBE">
              <w:rPr>
                <w:rFonts w:hint="eastAsia"/>
                <w:color w:val="auto"/>
                <w:sz w:val="21"/>
                <w:szCs w:val="21"/>
              </w:rPr>
              <w:t>连续采样</w:t>
            </w:r>
            <w:r w:rsidRPr="001E1FBE">
              <w:rPr>
                <w:color w:val="auto"/>
                <w:sz w:val="21"/>
                <w:szCs w:val="21"/>
              </w:rPr>
              <w:t>2</w:t>
            </w:r>
            <w:r w:rsidRPr="001E1FBE">
              <w:rPr>
                <w:color w:val="auto"/>
                <w:sz w:val="21"/>
                <w:szCs w:val="21"/>
              </w:rPr>
              <w:t>天，每天</w:t>
            </w:r>
            <w:r w:rsidRPr="001E1FBE">
              <w:rPr>
                <w:color w:val="auto"/>
                <w:sz w:val="21"/>
                <w:szCs w:val="21"/>
              </w:rPr>
              <w:t xml:space="preserve"> 3</w:t>
            </w:r>
            <w:r w:rsidRPr="001E1FBE">
              <w:rPr>
                <w:color w:val="auto"/>
                <w:sz w:val="21"/>
                <w:szCs w:val="21"/>
              </w:rPr>
              <w:t>次</w:t>
            </w:r>
          </w:p>
        </w:tc>
        <w:tc>
          <w:tcPr>
            <w:tcW w:w="2330" w:type="dxa"/>
            <w:vAlign w:val="center"/>
          </w:tcPr>
          <w:p w:rsidR="00323C24" w:rsidRPr="001E1FBE" w:rsidRDefault="00323C24" w:rsidP="00854A25">
            <w:pPr>
              <w:jc w:val="center"/>
              <w:rPr>
                <w:color w:val="auto"/>
                <w:sz w:val="21"/>
                <w:szCs w:val="21"/>
              </w:rPr>
            </w:pPr>
            <w:r w:rsidRPr="001E1FBE">
              <w:rPr>
                <w:rFonts w:hint="eastAsia"/>
                <w:color w:val="auto"/>
                <w:sz w:val="21"/>
                <w:szCs w:val="21"/>
              </w:rPr>
              <w:t>连续采样</w:t>
            </w:r>
            <w:r w:rsidRPr="001E1FBE">
              <w:rPr>
                <w:color w:val="auto"/>
                <w:sz w:val="21"/>
                <w:szCs w:val="21"/>
              </w:rPr>
              <w:t>2</w:t>
            </w:r>
            <w:r w:rsidRPr="001E1FBE">
              <w:rPr>
                <w:color w:val="auto"/>
                <w:sz w:val="21"/>
                <w:szCs w:val="21"/>
              </w:rPr>
              <w:t>天，每天</w:t>
            </w:r>
            <w:r w:rsidR="00854A25">
              <w:rPr>
                <w:rFonts w:hint="eastAsia"/>
                <w:color w:val="auto"/>
                <w:sz w:val="21"/>
                <w:szCs w:val="21"/>
              </w:rPr>
              <w:t>4</w:t>
            </w:r>
            <w:r w:rsidRPr="001E1FBE">
              <w:rPr>
                <w:color w:val="auto"/>
                <w:sz w:val="21"/>
                <w:szCs w:val="21"/>
              </w:rPr>
              <w:t>次</w:t>
            </w:r>
          </w:p>
        </w:tc>
      </w:tr>
    </w:tbl>
    <w:p w:rsidR="00F273B0" w:rsidRPr="001E1FBE" w:rsidRDefault="00F273B0" w:rsidP="00D85F0E">
      <w:pPr>
        <w:spacing w:beforeLines="50" w:line="360" w:lineRule="auto"/>
        <w:ind w:leftChars="200" w:left="480"/>
        <w:outlineLvl w:val="2"/>
        <w:rPr>
          <w:b/>
          <w:color w:val="auto"/>
          <w:sz w:val="28"/>
          <w:szCs w:val="28"/>
        </w:rPr>
      </w:pPr>
      <w:bookmarkStart w:id="64" w:name="_Toc520209790"/>
      <w:bookmarkStart w:id="65" w:name="_Toc61885282"/>
      <w:bookmarkStart w:id="66" w:name="_Toc73623833"/>
      <w:r w:rsidRPr="001E1FBE">
        <w:rPr>
          <w:b/>
          <w:color w:val="auto"/>
          <w:sz w:val="28"/>
          <w:szCs w:val="28"/>
        </w:rPr>
        <w:t>7.1.3</w:t>
      </w:r>
      <w:r w:rsidRPr="001E1FBE">
        <w:rPr>
          <w:b/>
          <w:color w:val="auto"/>
          <w:sz w:val="28"/>
          <w:szCs w:val="28"/>
        </w:rPr>
        <w:t>厂界噪声监测</w:t>
      </w:r>
      <w:bookmarkEnd w:id="64"/>
      <w:bookmarkEnd w:id="65"/>
      <w:bookmarkEnd w:id="66"/>
    </w:p>
    <w:p w:rsidR="00BB0880" w:rsidRPr="001E1FBE" w:rsidRDefault="00BB0880" w:rsidP="00242530">
      <w:pPr>
        <w:spacing w:line="360" w:lineRule="auto"/>
        <w:ind w:firstLineChars="200" w:firstLine="480"/>
        <w:rPr>
          <w:b/>
          <w:color w:val="auto"/>
          <w:szCs w:val="20"/>
        </w:rPr>
      </w:pPr>
      <w:r w:rsidRPr="001E1FBE">
        <w:rPr>
          <w:rFonts w:hint="eastAsia"/>
          <w:color w:val="auto"/>
          <w:szCs w:val="20"/>
        </w:rPr>
        <w:t>噪声监测方案见</w:t>
      </w:r>
      <w:r w:rsidRPr="001E1FBE">
        <w:rPr>
          <w:rFonts w:hint="eastAsia"/>
          <w:b/>
          <w:color w:val="auto"/>
          <w:szCs w:val="20"/>
        </w:rPr>
        <w:t>表</w:t>
      </w:r>
      <w:r w:rsidRPr="001E1FBE">
        <w:rPr>
          <w:b/>
          <w:color w:val="auto"/>
          <w:szCs w:val="20"/>
        </w:rPr>
        <w:t>7-</w:t>
      </w:r>
      <w:bookmarkStart w:id="67" w:name="_Hlk530003350"/>
      <w:r w:rsidR="0067760B">
        <w:rPr>
          <w:b/>
          <w:color w:val="auto"/>
          <w:szCs w:val="20"/>
        </w:rPr>
        <w:t>3</w:t>
      </w:r>
      <w:r w:rsidRPr="001E1FBE">
        <w:rPr>
          <w:rFonts w:hint="eastAsia"/>
          <w:b/>
          <w:color w:val="auto"/>
          <w:szCs w:val="20"/>
        </w:rPr>
        <w:t>，</w:t>
      </w:r>
      <w:r w:rsidRPr="001E1FBE">
        <w:rPr>
          <w:rFonts w:hint="eastAsia"/>
          <w:color w:val="auto"/>
          <w:szCs w:val="20"/>
        </w:rPr>
        <w:t>监测点位布置见</w:t>
      </w:r>
      <w:r w:rsidRPr="001E1FBE">
        <w:rPr>
          <w:rFonts w:hint="eastAsia"/>
          <w:b/>
          <w:color w:val="auto"/>
          <w:szCs w:val="20"/>
        </w:rPr>
        <w:t>图</w:t>
      </w:r>
      <w:r w:rsidRPr="001E1FBE">
        <w:rPr>
          <w:b/>
          <w:color w:val="auto"/>
          <w:szCs w:val="20"/>
        </w:rPr>
        <w:t>7-1</w:t>
      </w:r>
      <w:bookmarkEnd w:id="67"/>
      <w:r w:rsidRPr="001E1FBE">
        <w:rPr>
          <w:rFonts w:hint="eastAsia"/>
          <w:color w:val="auto"/>
          <w:szCs w:val="20"/>
        </w:rPr>
        <w:t>。</w:t>
      </w:r>
    </w:p>
    <w:p w:rsidR="00BB0880" w:rsidRPr="001E1FBE" w:rsidRDefault="00BB0880" w:rsidP="00242530">
      <w:pPr>
        <w:spacing w:line="360" w:lineRule="auto"/>
        <w:jc w:val="center"/>
        <w:rPr>
          <w:b/>
          <w:color w:val="auto"/>
          <w:szCs w:val="20"/>
        </w:rPr>
      </w:pPr>
      <w:r w:rsidRPr="001E1FBE">
        <w:rPr>
          <w:rFonts w:hint="eastAsia"/>
          <w:b/>
          <w:color w:val="auto"/>
          <w:szCs w:val="20"/>
        </w:rPr>
        <w:t>表</w:t>
      </w:r>
      <w:r w:rsidRPr="001E1FBE">
        <w:rPr>
          <w:b/>
          <w:color w:val="auto"/>
          <w:szCs w:val="20"/>
        </w:rPr>
        <w:t>7-</w:t>
      </w:r>
      <w:r w:rsidR="0067760B">
        <w:rPr>
          <w:b/>
          <w:color w:val="auto"/>
          <w:szCs w:val="20"/>
        </w:rPr>
        <w:t xml:space="preserve">3  </w:t>
      </w:r>
      <w:r w:rsidRPr="001E1FBE">
        <w:rPr>
          <w:rFonts w:hint="eastAsia"/>
          <w:b/>
          <w:color w:val="auto"/>
          <w:szCs w:val="20"/>
        </w:rPr>
        <w:t>噪声监测方案</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tblPr>
      <w:tblGrid>
        <w:gridCol w:w="1708"/>
        <w:gridCol w:w="2828"/>
        <w:gridCol w:w="1418"/>
        <w:gridCol w:w="2777"/>
      </w:tblGrid>
      <w:tr w:rsidR="00440A08" w:rsidRPr="001E1FBE" w:rsidTr="00161C3B">
        <w:trPr>
          <w:trHeight w:val="284"/>
        </w:trPr>
        <w:tc>
          <w:tcPr>
            <w:tcW w:w="1708" w:type="dxa"/>
            <w:tcBorders>
              <w:top w:val="single" w:sz="12" w:space="0" w:color="000000"/>
              <w:left w:val="nil"/>
            </w:tcBorders>
            <w:vAlign w:val="center"/>
          </w:tcPr>
          <w:p w:rsidR="00BB0880" w:rsidRPr="001E1FBE" w:rsidRDefault="00BB0880" w:rsidP="00242530">
            <w:pPr>
              <w:pStyle w:val="a8"/>
              <w:ind w:firstLineChars="0" w:firstLine="0"/>
              <w:jc w:val="center"/>
              <w:rPr>
                <w:b/>
                <w:color w:val="auto"/>
                <w:sz w:val="21"/>
                <w:szCs w:val="21"/>
              </w:rPr>
            </w:pPr>
            <w:r w:rsidRPr="001E1FBE">
              <w:rPr>
                <w:b/>
                <w:color w:val="auto"/>
                <w:sz w:val="21"/>
                <w:szCs w:val="21"/>
              </w:rPr>
              <w:t>监测内容</w:t>
            </w:r>
          </w:p>
        </w:tc>
        <w:tc>
          <w:tcPr>
            <w:tcW w:w="2828" w:type="dxa"/>
            <w:tcBorders>
              <w:top w:val="single" w:sz="12" w:space="0" w:color="000000"/>
            </w:tcBorders>
            <w:vAlign w:val="center"/>
          </w:tcPr>
          <w:p w:rsidR="00BB0880" w:rsidRPr="001E1FBE" w:rsidRDefault="00BB0880" w:rsidP="00242530">
            <w:pPr>
              <w:pStyle w:val="a8"/>
              <w:ind w:firstLineChars="0" w:firstLine="0"/>
              <w:jc w:val="center"/>
              <w:rPr>
                <w:b/>
                <w:color w:val="auto"/>
                <w:sz w:val="21"/>
                <w:szCs w:val="21"/>
              </w:rPr>
            </w:pPr>
            <w:r w:rsidRPr="001E1FBE">
              <w:rPr>
                <w:b/>
                <w:color w:val="auto"/>
                <w:sz w:val="21"/>
                <w:szCs w:val="21"/>
              </w:rPr>
              <w:t>监测点位</w:t>
            </w:r>
          </w:p>
        </w:tc>
        <w:tc>
          <w:tcPr>
            <w:tcW w:w="1418" w:type="dxa"/>
            <w:tcBorders>
              <w:top w:val="single" w:sz="12" w:space="0" w:color="000000"/>
              <w:right w:val="single" w:sz="4" w:space="0" w:color="auto"/>
            </w:tcBorders>
            <w:vAlign w:val="center"/>
          </w:tcPr>
          <w:p w:rsidR="00BB0880" w:rsidRPr="001E1FBE" w:rsidRDefault="00BB0880" w:rsidP="00242530">
            <w:pPr>
              <w:pStyle w:val="a8"/>
              <w:ind w:firstLineChars="0" w:firstLine="0"/>
              <w:jc w:val="center"/>
              <w:rPr>
                <w:b/>
                <w:color w:val="auto"/>
                <w:sz w:val="21"/>
                <w:szCs w:val="21"/>
              </w:rPr>
            </w:pPr>
            <w:r w:rsidRPr="001E1FBE">
              <w:rPr>
                <w:rFonts w:hint="eastAsia"/>
                <w:b/>
                <w:color w:val="auto"/>
                <w:sz w:val="21"/>
                <w:szCs w:val="21"/>
              </w:rPr>
              <w:t>监测因子</w:t>
            </w:r>
          </w:p>
        </w:tc>
        <w:tc>
          <w:tcPr>
            <w:tcW w:w="2777" w:type="dxa"/>
            <w:tcBorders>
              <w:top w:val="single" w:sz="12" w:space="0" w:color="000000"/>
              <w:left w:val="single" w:sz="4" w:space="0" w:color="auto"/>
              <w:right w:val="nil"/>
            </w:tcBorders>
            <w:vAlign w:val="center"/>
          </w:tcPr>
          <w:p w:rsidR="00BB0880" w:rsidRPr="001E1FBE" w:rsidRDefault="00BB0880" w:rsidP="00242530">
            <w:pPr>
              <w:pStyle w:val="a8"/>
              <w:ind w:firstLineChars="0" w:firstLine="0"/>
              <w:jc w:val="center"/>
              <w:rPr>
                <w:b/>
                <w:color w:val="auto"/>
                <w:sz w:val="21"/>
                <w:szCs w:val="21"/>
              </w:rPr>
            </w:pPr>
            <w:r w:rsidRPr="001E1FBE">
              <w:rPr>
                <w:b/>
                <w:color w:val="auto"/>
                <w:sz w:val="21"/>
                <w:szCs w:val="21"/>
              </w:rPr>
              <w:t>监测频次</w:t>
            </w:r>
            <w:r w:rsidRPr="001E1FBE">
              <w:rPr>
                <w:rFonts w:hint="eastAsia"/>
                <w:b/>
                <w:color w:val="auto"/>
                <w:sz w:val="21"/>
                <w:szCs w:val="21"/>
              </w:rPr>
              <w:t>及周期</w:t>
            </w:r>
          </w:p>
        </w:tc>
      </w:tr>
      <w:tr w:rsidR="00440A08" w:rsidRPr="001E1FBE" w:rsidTr="00E643B4">
        <w:trPr>
          <w:trHeight w:val="284"/>
        </w:trPr>
        <w:tc>
          <w:tcPr>
            <w:tcW w:w="1708" w:type="dxa"/>
            <w:tcBorders>
              <w:left w:val="nil"/>
            </w:tcBorders>
            <w:vAlign w:val="center"/>
          </w:tcPr>
          <w:p w:rsidR="00BB0880" w:rsidRPr="001E1FBE" w:rsidRDefault="00BB0880" w:rsidP="00242530">
            <w:pPr>
              <w:pStyle w:val="a8"/>
              <w:ind w:firstLineChars="0" w:firstLine="0"/>
              <w:jc w:val="center"/>
              <w:rPr>
                <w:color w:val="auto"/>
                <w:sz w:val="21"/>
                <w:szCs w:val="21"/>
              </w:rPr>
            </w:pPr>
            <w:r w:rsidRPr="001E1FBE">
              <w:rPr>
                <w:color w:val="auto"/>
                <w:sz w:val="21"/>
                <w:szCs w:val="21"/>
              </w:rPr>
              <w:t>噪声</w:t>
            </w:r>
          </w:p>
        </w:tc>
        <w:tc>
          <w:tcPr>
            <w:tcW w:w="2828" w:type="dxa"/>
            <w:vAlign w:val="center"/>
          </w:tcPr>
          <w:p w:rsidR="00BB0880" w:rsidRPr="001E1FBE" w:rsidRDefault="00BB0880" w:rsidP="00242530">
            <w:pPr>
              <w:pStyle w:val="a8"/>
              <w:ind w:firstLineChars="0" w:firstLine="0"/>
              <w:jc w:val="center"/>
              <w:rPr>
                <w:color w:val="auto"/>
                <w:sz w:val="21"/>
                <w:szCs w:val="21"/>
              </w:rPr>
            </w:pPr>
            <w:r w:rsidRPr="001E1FBE">
              <w:rPr>
                <w:color w:val="auto"/>
                <w:sz w:val="21"/>
                <w:szCs w:val="21"/>
              </w:rPr>
              <w:t>厂界</w:t>
            </w:r>
          </w:p>
        </w:tc>
        <w:tc>
          <w:tcPr>
            <w:tcW w:w="1418" w:type="dxa"/>
            <w:tcBorders>
              <w:right w:val="single" w:sz="4" w:space="0" w:color="auto"/>
            </w:tcBorders>
            <w:vAlign w:val="center"/>
          </w:tcPr>
          <w:p w:rsidR="00BB0880" w:rsidRPr="001E1FBE" w:rsidRDefault="00BB0880" w:rsidP="00242530">
            <w:pPr>
              <w:pStyle w:val="a8"/>
              <w:ind w:firstLineChars="0" w:firstLine="0"/>
              <w:jc w:val="center"/>
              <w:rPr>
                <w:color w:val="auto"/>
                <w:sz w:val="21"/>
                <w:szCs w:val="21"/>
              </w:rPr>
            </w:pPr>
            <w:r w:rsidRPr="001E1FBE">
              <w:rPr>
                <w:color w:val="auto"/>
                <w:sz w:val="21"/>
                <w:szCs w:val="21"/>
              </w:rPr>
              <w:t>厂界噪声</w:t>
            </w:r>
          </w:p>
        </w:tc>
        <w:tc>
          <w:tcPr>
            <w:tcW w:w="2777" w:type="dxa"/>
            <w:tcBorders>
              <w:left w:val="single" w:sz="4" w:space="0" w:color="auto"/>
              <w:right w:val="nil"/>
            </w:tcBorders>
            <w:vAlign w:val="center"/>
          </w:tcPr>
          <w:p w:rsidR="00BB0880" w:rsidRPr="001E1FBE" w:rsidRDefault="00161C3B" w:rsidP="00242530">
            <w:pPr>
              <w:pStyle w:val="a8"/>
              <w:ind w:firstLineChars="0" w:firstLine="0"/>
              <w:jc w:val="center"/>
              <w:rPr>
                <w:color w:val="auto"/>
                <w:sz w:val="21"/>
                <w:szCs w:val="21"/>
              </w:rPr>
            </w:pPr>
            <w:r w:rsidRPr="001E1FBE">
              <w:rPr>
                <w:rFonts w:hint="eastAsia"/>
                <w:color w:val="auto"/>
                <w:sz w:val="21"/>
                <w:szCs w:val="21"/>
              </w:rPr>
              <w:t>连续</w:t>
            </w:r>
            <w:r w:rsidRPr="001E1FBE">
              <w:rPr>
                <w:color w:val="auto"/>
                <w:sz w:val="21"/>
                <w:szCs w:val="21"/>
              </w:rPr>
              <w:t>2</w:t>
            </w:r>
            <w:r w:rsidRPr="001E1FBE">
              <w:rPr>
                <w:color w:val="auto"/>
                <w:sz w:val="21"/>
                <w:szCs w:val="21"/>
              </w:rPr>
              <w:t>天，昼</w:t>
            </w:r>
            <w:r w:rsidR="00687381">
              <w:rPr>
                <w:rFonts w:hint="eastAsia"/>
                <w:color w:val="auto"/>
                <w:sz w:val="21"/>
                <w:szCs w:val="21"/>
              </w:rPr>
              <w:t>、夜</w:t>
            </w:r>
            <w:r w:rsidRPr="001E1FBE">
              <w:rPr>
                <w:color w:val="auto"/>
                <w:sz w:val="21"/>
                <w:szCs w:val="21"/>
              </w:rPr>
              <w:t>间</w:t>
            </w:r>
            <w:r w:rsidR="00687381">
              <w:rPr>
                <w:rFonts w:hint="eastAsia"/>
                <w:color w:val="auto"/>
                <w:sz w:val="21"/>
                <w:szCs w:val="21"/>
              </w:rPr>
              <w:t>各</w:t>
            </w:r>
            <w:r w:rsidRPr="001E1FBE">
              <w:rPr>
                <w:color w:val="auto"/>
                <w:sz w:val="21"/>
                <w:szCs w:val="21"/>
              </w:rPr>
              <w:t>监测</w:t>
            </w:r>
            <w:r w:rsidRPr="001E1FBE">
              <w:rPr>
                <w:color w:val="auto"/>
                <w:sz w:val="21"/>
                <w:szCs w:val="21"/>
              </w:rPr>
              <w:t>1</w:t>
            </w:r>
            <w:r w:rsidRPr="001E1FBE">
              <w:rPr>
                <w:color w:val="auto"/>
                <w:sz w:val="21"/>
                <w:szCs w:val="21"/>
              </w:rPr>
              <w:t>次</w:t>
            </w:r>
          </w:p>
        </w:tc>
      </w:tr>
    </w:tbl>
    <w:p w:rsidR="00F273B0" w:rsidRPr="001E1FBE" w:rsidRDefault="00F273B0" w:rsidP="00D85F0E">
      <w:pPr>
        <w:spacing w:beforeLines="50" w:line="360" w:lineRule="auto"/>
        <w:ind w:leftChars="200" w:left="480"/>
        <w:outlineLvl w:val="2"/>
        <w:rPr>
          <w:b/>
          <w:color w:val="auto"/>
          <w:sz w:val="28"/>
          <w:szCs w:val="28"/>
        </w:rPr>
      </w:pPr>
      <w:bookmarkStart w:id="68" w:name="_Toc520209791"/>
      <w:bookmarkStart w:id="69" w:name="_Toc61885283"/>
      <w:bookmarkStart w:id="70" w:name="_Toc73623834"/>
      <w:bookmarkStart w:id="71" w:name="_Hlk62050913"/>
      <w:r w:rsidRPr="001E1FBE">
        <w:rPr>
          <w:b/>
          <w:color w:val="auto"/>
          <w:sz w:val="28"/>
          <w:szCs w:val="28"/>
        </w:rPr>
        <w:t>7.1.4</w:t>
      </w:r>
      <w:r w:rsidRPr="001E1FBE">
        <w:rPr>
          <w:b/>
          <w:color w:val="auto"/>
          <w:sz w:val="28"/>
          <w:szCs w:val="28"/>
        </w:rPr>
        <w:t>固（液）体废物监测</w:t>
      </w:r>
      <w:bookmarkEnd w:id="68"/>
      <w:bookmarkEnd w:id="69"/>
      <w:bookmarkEnd w:id="70"/>
    </w:p>
    <w:bookmarkEnd w:id="71"/>
    <w:p w:rsidR="00972FA1" w:rsidRPr="001E1FBE" w:rsidRDefault="003629FF" w:rsidP="00854A25">
      <w:pPr>
        <w:spacing w:line="360" w:lineRule="auto"/>
        <w:ind w:firstLineChars="200" w:firstLine="480"/>
        <w:rPr>
          <w:color w:val="auto"/>
          <w:szCs w:val="20"/>
        </w:rPr>
      </w:pPr>
      <w:r w:rsidRPr="001E1FBE">
        <w:rPr>
          <w:rFonts w:hint="eastAsia"/>
          <w:color w:val="auto"/>
          <w:szCs w:val="20"/>
        </w:rPr>
        <w:t>项目固体废物委托给相应单位</w:t>
      </w:r>
      <w:r w:rsidR="00A72DC0" w:rsidRPr="001E1FBE">
        <w:rPr>
          <w:rFonts w:hint="eastAsia"/>
          <w:color w:val="auto"/>
          <w:szCs w:val="20"/>
        </w:rPr>
        <w:t>处置</w:t>
      </w:r>
      <w:r w:rsidRPr="001E1FBE">
        <w:rPr>
          <w:rFonts w:hint="eastAsia"/>
          <w:color w:val="auto"/>
          <w:szCs w:val="20"/>
        </w:rPr>
        <w:t>，均得到妥善处置，不涉及固体废物监测。</w:t>
      </w:r>
      <w:r w:rsidR="00734123">
        <w:rPr>
          <w:noProof/>
          <w:color w:val="auto"/>
          <w:szCs w:val="20"/>
        </w:rPr>
        <w:lastRenderedPageBreak/>
        <w:pict>
          <v:shapetype id="_x0000_t202" coordsize="21600,21600" o:spt="202" path="m,l,21600r21600,l21600,xe">
            <v:stroke joinstyle="miter"/>
            <v:path gradientshapeok="t" o:connecttype="rect"/>
          </v:shapetype>
          <v:shape id="_x0000_s2091" type="#_x0000_t202" style="position:absolute;left:0;text-align:left;margin-left:274.35pt;margin-top:363.5pt;width:156.25pt;height:98.65pt;z-index:251734016;mso-position-horizontal-relative:text;mso-position-vertical-relative:text" fillcolor="white [3212]" strokecolor="white [3212]">
            <v:textbox>
              <w:txbxContent>
                <w:p w:rsidR="00AE2A93" w:rsidRDefault="00AE2A93">
                  <w:r w:rsidRPr="00410E71">
                    <w:rPr>
                      <w:rFonts w:hint="eastAsia"/>
                    </w:rPr>
                    <w:t>▲为噪声</w:t>
                  </w:r>
                  <w:r>
                    <w:rPr>
                      <w:rFonts w:hint="eastAsia"/>
                    </w:rPr>
                    <w:t>监测点位</w:t>
                  </w:r>
                  <w:r w:rsidRPr="00410E71">
                    <w:rPr>
                      <w:rFonts w:hint="eastAsia"/>
                    </w:rPr>
                    <w:t>；</w:t>
                  </w:r>
                </w:p>
                <w:p w:rsidR="00AE2A93" w:rsidRPr="00687381" w:rsidRDefault="00AE2A93">
                  <w:r w:rsidRPr="00410E71">
                    <w:rPr>
                      <w:rFonts w:hint="eastAsia"/>
                    </w:rPr>
                    <w:t>○</w:t>
                  </w:r>
                  <w:r>
                    <w:rPr>
                      <w:rFonts w:hint="eastAsia"/>
                    </w:rPr>
                    <w:t>为</w:t>
                  </w:r>
                  <w:r w:rsidRPr="00410E71">
                    <w:rPr>
                      <w:rFonts w:hint="eastAsia"/>
                    </w:rPr>
                    <w:t>无组织废气</w:t>
                  </w:r>
                  <w:r>
                    <w:rPr>
                      <w:rFonts w:hint="eastAsia"/>
                    </w:rPr>
                    <w:t>监测点位</w:t>
                  </w:r>
                  <w:r w:rsidRPr="00410E71">
                    <w:rPr>
                      <w:rFonts w:hint="eastAsia"/>
                    </w:rPr>
                    <w:t>；</w:t>
                  </w:r>
                </w:p>
                <w:p w:rsidR="00AE2A93" w:rsidRDefault="00AE2A93">
                  <w:r w:rsidRPr="00410E71">
                    <w:rPr>
                      <w:rFonts w:hint="eastAsia"/>
                    </w:rPr>
                    <w:t>◎为</w:t>
                  </w:r>
                  <w:r>
                    <w:rPr>
                      <w:rFonts w:hint="eastAsia"/>
                    </w:rPr>
                    <w:t>有组织废气监测点位；</w:t>
                  </w:r>
                </w:p>
                <w:p w:rsidR="00AE2A93" w:rsidRDefault="00AE2A93">
                  <w:r>
                    <w:rPr>
                      <w:rFonts w:hint="eastAsia"/>
                    </w:rPr>
                    <w:t>★为废水监测点位</w:t>
                  </w:r>
                </w:p>
              </w:txbxContent>
            </v:textbox>
          </v:shape>
        </w:pict>
      </w:r>
      <w:r w:rsidR="00687381">
        <w:rPr>
          <w:noProof/>
        </w:rPr>
        <w:drawing>
          <wp:inline distT="0" distB="0" distL="0" distR="0">
            <wp:extent cx="5544185" cy="5948680"/>
            <wp:effectExtent l="0" t="0" r="0" b="0"/>
            <wp:docPr id="2" name="图片 2" descr="图片包含 室内, 桌子, 大, 男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包含 室内, 桌子, 大, 男人&#10;&#10;描述已自动生成"/>
                    <pic:cNvPicPr/>
                  </pic:nvPicPr>
                  <pic:blipFill>
                    <a:blip r:embed="rId35"/>
                    <a:stretch>
                      <a:fillRect/>
                    </a:stretch>
                  </pic:blipFill>
                  <pic:spPr>
                    <a:xfrm>
                      <a:off x="0" y="0"/>
                      <a:ext cx="5544185" cy="5948680"/>
                    </a:xfrm>
                    <a:prstGeom prst="rect">
                      <a:avLst/>
                    </a:prstGeom>
                  </pic:spPr>
                </pic:pic>
              </a:graphicData>
            </a:graphic>
          </wp:inline>
        </w:drawing>
      </w:r>
    </w:p>
    <w:p w:rsidR="002436FE" w:rsidRPr="001E1FBE" w:rsidRDefault="00B003CC" w:rsidP="00410E71">
      <w:pPr>
        <w:spacing w:line="360" w:lineRule="auto"/>
        <w:jc w:val="center"/>
        <w:rPr>
          <w:b/>
          <w:color w:val="auto"/>
          <w:szCs w:val="20"/>
        </w:rPr>
      </w:pPr>
      <w:r w:rsidRPr="001E1FBE">
        <w:rPr>
          <w:rFonts w:hint="eastAsia"/>
          <w:b/>
          <w:color w:val="auto"/>
          <w:szCs w:val="20"/>
        </w:rPr>
        <w:t>图</w:t>
      </w:r>
      <w:r w:rsidRPr="001E1FBE">
        <w:rPr>
          <w:b/>
          <w:color w:val="auto"/>
          <w:szCs w:val="20"/>
        </w:rPr>
        <w:t xml:space="preserve">7-1  </w:t>
      </w:r>
      <w:r w:rsidR="00972FA1" w:rsidRPr="001E1FBE">
        <w:rPr>
          <w:rFonts w:hint="eastAsia"/>
          <w:b/>
          <w:color w:val="auto"/>
          <w:szCs w:val="20"/>
        </w:rPr>
        <w:t>厂房</w:t>
      </w:r>
      <w:r w:rsidR="002436FE" w:rsidRPr="001E1FBE">
        <w:rPr>
          <w:rFonts w:hint="eastAsia"/>
          <w:b/>
          <w:color w:val="auto"/>
          <w:szCs w:val="20"/>
        </w:rPr>
        <w:t>监测</w:t>
      </w:r>
      <w:r w:rsidRPr="001E1FBE">
        <w:rPr>
          <w:rFonts w:hint="eastAsia"/>
          <w:b/>
          <w:color w:val="auto"/>
          <w:szCs w:val="20"/>
        </w:rPr>
        <w:t>点位布置</w:t>
      </w:r>
    </w:p>
    <w:p w:rsidR="007E0AC2" w:rsidRPr="001E1FBE" w:rsidRDefault="003D3ABD" w:rsidP="007E0AC2">
      <w:pPr>
        <w:pStyle w:val="1"/>
        <w:keepNext w:val="0"/>
        <w:spacing w:before="0" w:after="0" w:line="480" w:lineRule="auto"/>
        <w:rPr>
          <w:color w:val="auto"/>
          <w:sz w:val="32"/>
          <w:szCs w:val="32"/>
        </w:rPr>
      </w:pPr>
      <w:bookmarkStart w:id="72" w:name="_Toc73623835"/>
      <w:r w:rsidRPr="001E1FBE">
        <w:rPr>
          <w:rFonts w:hint="eastAsia"/>
          <w:color w:val="auto"/>
          <w:sz w:val="32"/>
          <w:szCs w:val="32"/>
        </w:rPr>
        <w:t>8</w:t>
      </w:r>
      <w:r w:rsidRPr="001E1FBE">
        <w:rPr>
          <w:rFonts w:hint="eastAsia"/>
          <w:color w:val="auto"/>
          <w:sz w:val="32"/>
          <w:szCs w:val="32"/>
        </w:rPr>
        <w:t>质量保证及质量控制</w:t>
      </w:r>
      <w:bookmarkEnd w:id="72"/>
    </w:p>
    <w:p w:rsidR="007C0F25" w:rsidRPr="001E1FBE" w:rsidRDefault="00505508" w:rsidP="00242530">
      <w:pPr>
        <w:pStyle w:val="2"/>
        <w:spacing w:before="0" w:after="0" w:line="360" w:lineRule="auto"/>
        <w:ind w:leftChars="100" w:left="240"/>
        <w:rPr>
          <w:rFonts w:ascii="Times New Roman" w:eastAsia="宋体" w:hAnsi="Times New Roman"/>
          <w:color w:val="auto"/>
          <w:sz w:val="30"/>
          <w:szCs w:val="30"/>
        </w:rPr>
      </w:pPr>
      <w:bookmarkStart w:id="73" w:name="_Toc73623836"/>
      <w:r w:rsidRPr="001E1FBE">
        <w:rPr>
          <w:rFonts w:ascii="Times New Roman" w:eastAsia="宋体" w:hAnsi="Times New Roman" w:hint="eastAsia"/>
          <w:color w:val="auto"/>
          <w:sz w:val="30"/>
          <w:szCs w:val="30"/>
        </w:rPr>
        <w:t>8</w:t>
      </w:r>
      <w:r w:rsidRPr="001E1FBE">
        <w:rPr>
          <w:rFonts w:ascii="Times New Roman" w:eastAsia="宋体" w:hAnsi="Times New Roman"/>
          <w:color w:val="auto"/>
          <w:sz w:val="30"/>
          <w:szCs w:val="30"/>
        </w:rPr>
        <w:t>.1</w:t>
      </w:r>
      <w:r w:rsidR="00AC1867" w:rsidRPr="001E1FBE">
        <w:rPr>
          <w:rFonts w:ascii="Times New Roman" w:eastAsia="宋体" w:hAnsi="Times New Roman" w:hint="eastAsia"/>
          <w:color w:val="auto"/>
          <w:sz w:val="30"/>
          <w:szCs w:val="30"/>
        </w:rPr>
        <w:t>监测分析方法</w:t>
      </w:r>
      <w:r w:rsidR="007E0AC2" w:rsidRPr="001E1FBE">
        <w:rPr>
          <w:rFonts w:ascii="Times New Roman" w:eastAsia="宋体" w:hAnsi="Times New Roman" w:hint="eastAsia"/>
          <w:color w:val="auto"/>
          <w:sz w:val="30"/>
          <w:szCs w:val="30"/>
        </w:rPr>
        <w:t>及仪器</w:t>
      </w:r>
      <w:bookmarkEnd w:id="73"/>
    </w:p>
    <w:p w:rsidR="007E0AC2" w:rsidRPr="00EF7489" w:rsidRDefault="007E0AC2" w:rsidP="007E0AC2">
      <w:pPr>
        <w:spacing w:line="360" w:lineRule="auto"/>
        <w:ind w:firstLineChars="200" w:firstLine="480"/>
        <w:rPr>
          <w:szCs w:val="20"/>
        </w:rPr>
      </w:pPr>
      <w:r w:rsidRPr="00EF7489">
        <w:rPr>
          <w:rFonts w:hint="eastAsia"/>
          <w:szCs w:val="20"/>
        </w:rPr>
        <w:t>项目废水、废气及噪声验收监测方法及检出限详见</w:t>
      </w:r>
      <w:r w:rsidRPr="00EF7489">
        <w:rPr>
          <w:rFonts w:hint="eastAsia"/>
          <w:b/>
          <w:bCs/>
          <w:szCs w:val="20"/>
        </w:rPr>
        <w:t>表</w:t>
      </w:r>
      <w:r w:rsidRPr="00EF7489">
        <w:rPr>
          <w:rFonts w:hint="eastAsia"/>
          <w:b/>
          <w:bCs/>
          <w:szCs w:val="20"/>
        </w:rPr>
        <w:t>8-</w:t>
      </w:r>
      <w:r w:rsidRPr="00EF7489">
        <w:rPr>
          <w:b/>
          <w:bCs/>
          <w:szCs w:val="20"/>
        </w:rPr>
        <w:t>1</w:t>
      </w:r>
      <w:r w:rsidRPr="00EF7489">
        <w:rPr>
          <w:rFonts w:hint="eastAsia"/>
          <w:szCs w:val="20"/>
        </w:rPr>
        <w:t>。</w:t>
      </w:r>
    </w:p>
    <w:p w:rsidR="00215EEE" w:rsidRPr="00EF7489" w:rsidRDefault="00215EEE" w:rsidP="00242530">
      <w:pPr>
        <w:spacing w:line="360" w:lineRule="auto"/>
        <w:jc w:val="center"/>
        <w:rPr>
          <w:b/>
        </w:rPr>
      </w:pPr>
      <w:r w:rsidRPr="00EF7489">
        <w:rPr>
          <w:rFonts w:hint="eastAsia"/>
          <w:b/>
        </w:rPr>
        <w:t>表</w:t>
      </w:r>
      <w:r w:rsidRPr="00EF7489">
        <w:rPr>
          <w:b/>
        </w:rPr>
        <w:t>8-</w:t>
      </w:r>
      <w:r w:rsidR="00491477" w:rsidRPr="00EF7489">
        <w:rPr>
          <w:b/>
        </w:rPr>
        <w:t>1</w:t>
      </w:r>
      <w:bookmarkStart w:id="74" w:name="_Hlk21765117"/>
      <w:r w:rsidR="008A4CCE">
        <w:rPr>
          <w:rFonts w:hint="eastAsia"/>
          <w:b/>
        </w:rPr>
        <w:t xml:space="preserve">  </w:t>
      </w:r>
      <w:r w:rsidRPr="00EF7489">
        <w:rPr>
          <w:rFonts w:hint="eastAsia"/>
          <w:b/>
        </w:rPr>
        <w:t>验收监测方法及检出限一览表</w:t>
      </w:r>
      <w:bookmarkEnd w:id="74"/>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239"/>
        <w:gridCol w:w="1573"/>
        <w:gridCol w:w="4545"/>
        <w:gridCol w:w="1590"/>
      </w:tblGrid>
      <w:tr w:rsidR="00687381" w:rsidRPr="00687381" w:rsidTr="00687381">
        <w:trPr>
          <w:trHeight w:val="340"/>
          <w:jc w:val="center"/>
        </w:trPr>
        <w:tc>
          <w:tcPr>
            <w:tcW w:w="1310" w:type="dxa"/>
            <w:vAlign w:val="center"/>
          </w:tcPr>
          <w:p w:rsidR="00687381" w:rsidRPr="00687381" w:rsidRDefault="00687381" w:rsidP="00687381">
            <w:pPr>
              <w:pStyle w:val="NewNewNew"/>
              <w:widowControl/>
              <w:jc w:val="center"/>
              <w:rPr>
                <w:b/>
                <w:bCs/>
                <w:szCs w:val="21"/>
              </w:rPr>
            </w:pPr>
            <w:r w:rsidRPr="00687381">
              <w:rPr>
                <w:szCs w:val="21"/>
              </w:rPr>
              <w:t>检测类别</w:t>
            </w:r>
          </w:p>
        </w:tc>
        <w:tc>
          <w:tcPr>
            <w:tcW w:w="1669" w:type="dxa"/>
            <w:vAlign w:val="center"/>
          </w:tcPr>
          <w:p w:rsidR="00687381" w:rsidRPr="00687381" w:rsidRDefault="00687381" w:rsidP="00687381">
            <w:pPr>
              <w:pStyle w:val="NewNewNew"/>
              <w:widowControl/>
              <w:jc w:val="center"/>
              <w:rPr>
                <w:b/>
                <w:bCs/>
                <w:szCs w:val="21"/>
              </w:rPr>
            </w:pPr>
            <w:r w:rsidRPr="00687381">
              <w:rPr>
                <w:szCs w:val="21"/>
              </w:rPr>
              <w:t>分析项目</w:t>
            </w:r>
          </w:p>
        </w:tc>
        <w:tc>
          <w:tcPr>
            <w:tcW w:w="4853" w:type="dxa"/>
            <w:vAlign w:val="center"/>
          </w:tcPr>
          <w:p w:rsidR="00687381" w:rsidRPr="00687381" w:rsidRDefault="00687381" w:rsidP="00687381">
            <w:pPr>
              <w:pStyle w:val="NewNewNew"/>
              <w:widowControl/>
              <w:jc w:val="center"/>
              <w:rPr>
                <w:b/>
                <w:bCs/>
                <w:szCs w:val="21"/>
              </w:rPr>
            </w:pPr>
            <w:r w:rsidRPr="00687381">
              <w:rPr>
                <w:szCs w:val="21"/>
              </w:rPr>
              <w:t>依据方法</w:t>
            </w:r>
          </w:p>
        </w:tc>
        <w:tc>
          <w:tcPr>
            <w:tcW w:w="1687" w:type="dxa"/>
            <w:vAlign w:val="center"/>
          </w:tcPr>
          <w:p w:rsidR="00687381" w:rsidRPr="00687381" w:rsidRDefault="00687381" w:rsidP="00687381">
            <w:pPr>
              <w:pStyle w:val="NewNewNew"/>
              <w:widowControl/>
              <w:jc w:val="center"/>
              <w:rPr>
                <w:szCs w:val="21"/>
              </w:rPr>
            </w:pPr>
            <w:r w:rsidRPr="00687381">
              <w:rPr>
                <w:szCs w:val="21"/>
              </w:rPr>
              <w:t>最低</w:t>
            </w:r>
          </w:p>
          <w:p w:rsidR="00687381" w:rsidRPr="00687381" w:rsidRDefault="00687381" w:rsidP="00687381">
            <w:pPr>
              <w:pStyle w:val="NewNewNew"/>
              <w:widowControl/>
              <w:jc w:val="center"/>
              <w:rPr>
                <w:b/>
                <w:bCs/>
                <w:szCs w:val="21"/>
              </w:rPr>
            </w:pPr>
            <w:r w:rsidRPr="00687381">
              <w:rPr>
                <w:szCs w:val="21"/>
              </w:rPr>
              <w:t>检出限</w:t>
            </w:r>
          </w:p>
        </w:tc>
      </w:tr>
      <w:tr w:rsidR="00687381" w:rsidRPr="00687381" w:rsidTr="00687381">
        <w:trPr>
          <w:trHeight w:val="340"/>
          <w:jc w:val="center"/>
        </w:trPr>
        <w:tc>
          <w:tcPr>
            <w:tcW w:w="1310" w:type="dxa"/>
            <w:vMerge w:val="restart"/>
            <w:vAlign w:val="center"/>
          </w:tcPr>
          <w:p w:rsidR="00687381" w:rsidRPr="00687381" w:rsidRDefault="00687381" w:rsidP="00687381">
            <w:pPr>
              <w:pStyle w:val="NewNewNew"/>
              <w:widowControl/>
              <w:jc w:val="center"/>
              <w:rPr>
                <w:szCs w:val="21"/>
              </w:rPr>
            </w:pPr>
            <w:bookmarkStart w:id="75" w:name="OLE_LINK2" w:colFirst="1" w:colLast="3"/>
            <w:r w:rsidRPr="00687381">
              <w:rPr>
                <w:szCs w:val="21"/>
              </w:rPr>
              <w:t>废气（有组织）</w:t>
            </w:r>
          </w:p>
        </w:tc>
        <w:tc>
          <w:tcPr>
            <w:tcW w:w="1669" w:type="dxa"/>
            <w:vAlign w:val="center"/>
          </w:tcPr>
          <w:p w:rsidR="00687381" w:rsidRPr="00687381" w:rsidRDefault="00687381" w:rsidP="00687381">
            <w:pPr>
              <w:pStyle w:val="NewNewNew"/>
              <w:widowControl/>
              <w:jc w:val="center"/>
              <w:rPr>
                <w:szCs w:val="21"/>
              </w:rPr>
            </w:pPr>
            <w:r w:rsidRPr="00687381">
              <w:rPr>
                <w:szCs w:val="21"/>
              </w:rPr>
              <w:t>二甲苯</w:t>
            </w:r>
          </w:p>
        </w:tc>
        <w:tc>
          <w:tcPr>
            <w:tcW w:w="4853" w:type="dxa"/>
            <w:vAlign w:val="center"/>
          </w:tcPr>
          <w:p w:rsidR="00687381" w:rsidRPr="00687381" w:rsidRDefault="00687381" w:rsidP="00687381">
            <w:pPr>
              <w:pStyle w:val="NewNewNew"/>
              <w:widowControl/>
              <w:jc w:val="center"/>
              <w:rPr>
                <w:szCs w:val="21"/>
              </w:rPr>
            </w:pPr>
            <w:r w:rsidRPr="00687381">
              <w:rPr>
                <w:szCs w:val="21"/>
              </w:rPr>
              <w:t>《空气和废气监测分析方法》（第四版增补版）国家环保总局编（</w:t>
            </w:r>
            <w:r w:rsidRPr="00687381">
              <w:rPr>
                <w:szCs w:val="21"/>
              </w:rPr>
              <w:t>2002</w:t>
            </w:r>
            <w:r w:rsidRPr="00687381">
              <w:rPr>
                <w:szCs w:val="21"/>
              </w:rPr>
              <w:t>年）第六篇第二章第一条</w:t>
            </w:r>
          </w:p>
        </w:tc>
        <w:tc>
          <w:tcPr>
            <w:tcW w:w="1687" w:type="dxa"/>
            <w:vAlign w:val="center"/>
          </w:tcPr>
          <w:p w:rsidR="00687381" w:rsidRPr="00687381" w:rsidRDefault="00687381" w:rsidP="00687381">
            <w:pPr>
              <w:jc w:val="center"/>
              <w:rPr>
                <w:sz w:val="21"/>
                <w:szCs w:val="21"/>
              </w:rPr>
            </w:pPr>
            <w:r w:rsidRPr="00687381">
              <w:rPr>
                <w:kern w:val="2"/>
                <w:sz w:val="21"/>
                <w:szCs w:val="21"/>
              </w:rPr>
              <w:t>0.010mg/m</w:t>
            </w:r>
            <w:r w:rsidRPr="00687381">
              <w:rPr>
                <w:kern w:val="2"/>
                <w:sz w:val="21"/>
                <w:szCs w:val="21"/>
                <w:vertAlign w:val="superscript"/>
              </w:rPr>
              <w:t>3</w:t>
            </w:r>
          </w:p>
        </w:tc>
      </w:tr>
      <w:tr w:rsidR="00687381" w:rsidRPr="00687381" w:rsidTr="00687381">
        <w:trPr>
          <w:trHeight w:val="340"/>
          <w:jc w:val="center"/>
        </w:trPr>
        <w:tc>
          <w:tcPr>
            <w:tcW w:w="1310" w:type="dxa"/>
            <w:vMerge/>
            <w:vAlign w:val="center"/>
          </w:tcPr>
          <w:p w:rsidR="00687381" w:rsidRPr="00687381" w:rsidRDefault="00687381" w:rsidP="00687381">
            <w:pPr>
              <w:pStyle w:val="NewNewNew"/>
              <w:widowControl/>
              <w:jc w:val="center"/>
              <w:rPr>
                <w:szCs w:val="21"/>
              </w:rPr>
            </w:pPr>
          </w:p>
        </w:tc>
        <w:tc>
          <w:tcPr>
            <w:tcW w:w="1669" w:type="dxa"/>
            <w:vAlign w:val="center"/>
          </w:tcPr>
          <w:p w:rsidR="00687381" w:rsidRPr="00687381" w:rsidRDefault="00687381" w:rsidP="00687381">
            <w:pPr>
              <w:pStyle w:val="NewNewNew"/>
              <w:widowControl/>
              <w:jc w:val="center"/>
              <w:rPr>
                <w:szCs w:val="21"/>
              </w:rPr>
            </w:pPr>
            <w:r w:rsidRPr="00687381">
              <w:rPr>
                <w:szCs w:val="21"/>
              </w:rPr>
              <w:t>非甲烷总烃</w:t>
            </w:r>
          </w:p>
        </w:tc>
        <w:tc>
          <w:tcPr>
            <w:tcW w:w="4853" w:type="dxa"/>
            <w:vAlign w:val="center"/>
          </w:tcPr>
          <w:p w:rsidR="00687381" w:rsidRPr="00687381" w:rsidRDefault="00687381" w:rsidP="00687381">
            <w:pPr>
              <w:pStyle w:val="NewNewNew"/>
              <w:widowControl/>
              <w:jc w:val="center"/>
              <w:rPr>
                <w:szCs w:val="21"/>
              </w:rPr>
            </w:pPr>
            <w:r w:rsidRPr="00687381">
              <w:rPr>
                <w:szCs w:val="21"/>
              </w:rPr>
              <w:t>固定污染源废气总烃、甲烷和非甲烷总烃的测定气相色谱法</w:t>
            </w:r>
            <w:r w:rsidRPr="00687381">
              <w:rPr>
                <w:szCs w:val="21"/>
              </w:rPr>
              <w:t>HJ 38-2017</w:t>
            </w:r>
          </w:p>
        </w:tc>
        <w:tc>
          <w:tcPr>
            <w:tcW w:w="1687" w:type="dxa"/>
            <w:vAlign w:val="center"/>
          </w:tcPr>
          <w:p w:rsidR="00687381" w:rsidRPr="00687381" w:rsidRDefault="00687381" w:rsidP="00687381">
            <w:pPr>
              <w:jc w:val="center"/>
              <w:rPr>
                <w:sz w:val="21"/>
                <w:szCs w:val="21"/>
              </w:rPr>
            </w:pPr>
            <w:r w:rsidRPr="00687381">
              <w:rPr>
                <w:kern w:val="2"/>
                <w:sz w:val="21"/>
                <w:szCs w:val="21"/>
              </w:rPr>
              <w:t>0.07mg/m</w:t>
            </w:r>
            <w:r w:rsidRPr="00687381">
              <w:rPr>
                <w:kern w:val="2"/>
                <w:sz w:val="21"/>
                <w:szCs w:val="21"/>
                <w:vertAlign w:val="superscript"/>
              </w:rPr>
              <w:t>3</w:t>
            </w:r>
          </w:p>
        </w:tc>
      </w:tr>
      <w:tr w:rsidR="00687381" w:rsidRPr="00687381" w:rsidTr="00687381">
        <w:trPr>
          <w:trHeight w:val="340"/>
          <w:jc w:val="center"/>
        </w:trPr>
        <w:tc>
          <w:tcPr>
            <w:tcW w:w="1310" w:type="dxa"/>
            <w:vMerge/>
            <w:vAlign w:val="center"/>
          </w:tcPr>
          <w:p w:rsidR="00687381" w:rsidRPr="00687381" w:rsidRDefault="00687381" w:rsidP="00687381">
            <w:pPr>
              <w:pStyle w:val="NewNewNew"/>
              <w:widowControl/>
              <w:jc w:val="center"/>
              <w:rPr>
                <w:szCs w:val="21"/>
              </w:rPr>
            </w:pPr>
          </w:p>
        </w:tc>
        <w:tc>
          <w:tcPr>
            <w:tcW w:w="1669" w:type="dxa"/>
            <w:vAlign w:val="center"/>
          </w:tcPr>
          <w:p w:rsidR="00687381" w:rsidRPr="00687381" w:rsidRDefault="00687381" w:rsidP="00687381">
            <w:pPr>
              <w:pStyle w:val="NewNewNew"/>
              <w:widowControl/>
              <w:jc w:val="center"/>
              <w:rPr>
                <w:szCs w:val="21"/>
              </w:rPr>
            </w:pPr>
            <w:r w:rsidRPr="00687381">
              <w:rPr>
                <w:szCs w:val="21"/>
              </w:rPr>
              <w:t>烟气参数（烟温、动压、静压、流速、含氧量、含湿量）</w:t>
            </w:r>
          </w:p>
        </w:tc>
        <w:tc>
          <w:tcPr>
            <w:tcW w:w="4853" w:type="dxa"/>
            <w:vAlign w:val="center"/>
          </w:tcPr>
          <w:p w:rsidR="00687381" w:rsidRPr="00687381" w:rsidRDefault="00687381" w:rsidP="00687381">
            <w:pPr>
              <w:pStyle w:val="NewNewNew"/>
              <w:widowControl/>
              <w:jc w:val="center"/>
              <w:rPr>
                <w:szCs w:val="21"/>
              </w:rPr>
            </w:pPr>
            <w:r w:rsidRPr="00687381">
              <w:rPr>
                <w:szCs w:val="21"/>
              </w:rPr>
              <w:t>固定污染源排气中颗粒物测定和气态污染物采样方法</w:t>
            </w:r>
            <w:r w:rsidRPr="00687381">
              <w:rPr>
                <w:szCs w:val="21"/>
              </w:rPr>
              <w:t>GB/T 16157-1996</w:t>
            </w:r>
            <w:r w:rsidRPr="00687381">
              <w:rPr>
                <w:szCs w:val="21"/>
              </w:rPr>
              <w:t>及修改单</w:t>
            </w:r>
          </w:p>
        </w:tc>
        <w:tc>
          <w:tcPr>
            <w:tcW w:w="1687" w:type="dxa"/>
            <w:vAlign w:val="center"/>
          </w:tcPr>
          <w:p w:rsidR="00687381" w:rsidRPr="00687381" w:rsidRDefault="00687381" w:rsidP="00687381">
            <w:pPr>
              <w:pStyle w:val="NewNewNew"/>
              <w:widowControl/>
              <w:jc w:val="center"/>
              <w:rPr>
                <w:szCs w:val="21"/>
              </w:rPr>
            </w:pPr>
            <w:r w:rsidRPr="00687381">
              <w:rPr>
                <w:szCs w:val="21"/>
              </w:rPr>
              <w:t>/</w:t>
            </w:r>
          </w:p>
        </w:tc>
      </w:tr>
      <w:tr w:rsidR="00687381" w:rsidRPr="00687381" w:rsidTr="00687381">
        <w:trPr>
          <w:trHeight w:val="340"/>
          <w:jc w:val="center"/>
        </w:trPr>
        <w:tc>
          <w:tcPr>
            <w:tcW w:w="1310" w:type="dxa"/>
            <w:vMerge w:val="restart"/>
            <w:vAlign w:val="center"/>
          </w:tcPr>
          <w:p w:rsidR="00687381" w:rsidRPr="00687381" w:rsidRDefault="00687381" w:rsidP="00687381">
            <w:pPr>
              <w:pStyle w:val="NewNewNew"/>
              <w:widowControl/>
              <w:jc w:val="center"/>
              <w:rPr>
                <w:szCs w:val="21"/>
              </w:rPr>
            </w:pPr>
            <w:r w:rsidRPr="00687381">
              <w:rPr>
                <w:szCs w:val="21"/>
              </w:rPr>
              <w:t>废气（无组织）</w:t>
            </w:r>
          </w:p>
        </w:tc>
        <w:tc>
          <w:tcPr>
            <w:tcW w:w="1669" w:type="dxa"/>
            <w:vAlign w:val="center"/>
          </w:tcPr>
          <w:p w:rsidR="00687381" w:rsidRPr="00687381" w:rsidRDefault="00687381" w:rsidP="00687381">
            <w:pPr>
              <w:widowControl/>
              <w:jc w:val="center"/>
              <w:rPr>
                <w:sz w:val="21"/>
                <w:szCs w:val="21"/>
              </w:rPr>
            </w:pPr>
            <w:r w:rsidRPr="00687381">
              <w:rPr>
                <w:sz w:val="21"/>
                <w:szCs w:val="21"/>
              </w:rPr>
              <w:t>氨</w:t>
            </w:r>
          </w:p>
        </w:tc>
        <w:tc>
          <w:tcPr>
            <w:tcW w:w="4853" w:type="dxa"/>
            <w:vAlign w:val="center"/>
          </w:tcPr>
          <w:p w:rsidR="00687381" w:rsidRPr="00687381" w:rsidRDefault="00687381" w:rsidP="00687381">
            <w:pPr>
              <w:widowControl/>
              <w:jc w:val="center"/>
              <w:rPr>
                <w:sz w:val="21"/>
                <w:szCs w:val="21"/>
              </w:rPr>
            </w:pPr>
            <w:r w:rsidRPr="00687381">
              <w:rPr>
                <w:sz w:val="21"/>
                <w:szCs w:val="21"/>
              </w:rPr>
              <w:t>环境空气氨的测定次氯酸钠</w:t>
            </w:r>
            <w:r w:rsidRPr="00687381">
              <w:rPr>
                <w:sz w:val="21"/>
                <w:szCs w:val="21"/>
              </w:rPr>
              <w:t>-</w:t>
            </w:r>
            <w:r w:rsidRPr="00687381">
              <w:rPr>
                <w:sz w:val="21"/>
                <w:szCs w:val="21"/>
              </w:rPr>
              <w:t>水杨酸分光光度法</w:t>
            </w:r>
            <w:r w:rsidRPr="00687381">
              <w:rPr>
                <w:sz w:val="21"/>
                <w:szCs w:val="21"/>
              </w:rPr>
              <w:t>HJ 534-2009</w:t>
            </w:r>
          </w:p>
        </w:tc>
        <w:tc>
          <w:tcPr>
            <w:tcW w:w="1687" w:type="dxa"/>
            <w:vAlign w:val="center"/>
          </w:tcPr>
          <w:p w:rsidR="00687381" w:rsidRPr="00687381" w:rsidRDefault="00687381" w:rsidP="00687381">
            <w:pPr>
              <w:widowControl/>
              <w:jc w:val="center"/>
              <w:rPr>
                <w:sz w:val="21"/>
                <w:szCs w:val="21"/>
              </w:rPr>
            </w:pPr>
            <w:r w:rsidRPr="00687381">
              <w:rPr>
                <w:sz w:val="21"/>
                <w:szCs w:val="21"/>
              </w:rPr>
              <w:t>0.004mg/m</w:t>
            </w:r>
            <w:r w:rsidRPr="00687381">
              <w:rPr>
                <w:sz w:val="21"/>
                <w:szCs w:val="21"/>
                <w:vertAlign w:val="superscript"/>
              </w:rPr>
              <w:t>3</w:t>
            </w:r>
          </w:p>
        </w:tc>
      </w:tr>
      <w:tr w:rsidR="00687381" w:rsidRPr="00687381" w:rsidTr="00687381">
        <w:trPr>
          <w:trHeight w:val="340"/>
          <w:jc w:val="center"/>
        </w:trPr>
        <w:tc>
          <w:tcPr>
            <w:tcW w:w="1310" w:type="dxa"/>
            <w:vMerge/>
            <w:vAlign w:val="center"/>
          </w:tcPr>
          <w:p w:rsidR="00687381" w:rsidRPr="00687381" w:rsidRDefault="00687381" w:rsidP="00687381">
            <w:pPr>
              <w:pStyle w:val="NewNewNew"/>
              <w:widowControl/>
              <w:jc w:val="center"/>
              <w:rPr>
                <w:szCs w:val="21"/>
              </w:rPr>
            </w:pPr>
          </w:p>
        </w:tc>
        <w:tc>
          <w:tcPr>
            <w:tcW w:w="1669" w:type="dxa"/>
            <w:vAlign w:val="center"/>
          </w:tcPr>
          <w:p w:rsidR="00687381" w:rsidRPr="00687381" w:rsidRDefault="00687381" w:rsidP="00687381">
            <w:pPr>
              <w:widowControl/>
              <w:jc w:val="center"/>
              <w:rPr>
                <w:sz w:val="21"/>
                <w:szCs w:val="21"/>
              </w:rPr>
            </w:pPr>
            <w:r w:rsidRPr="00687381">
              <w:rPr>
                <w:kern w:val="2"/>
                <w:sz w:val="21"/>
                <w:szCs w:val="21"/>
              </w:rPr>
              <w:t>硫化氢</w:t>
            </w:r>
          </w:p>
        </w:tc>
        <w:tc>
          <w:tcPr>
            <w:tcW w:w="4853" w:type="dxa"/>
            <w:vAlign w:val="center"/>
          </w:tcPr>
          <w:p w:rsidR="00687381" w:rsidRPr="00687381" w:rsidRDefault="00687381" w:rsidP="00687381">
            <w:pPr>
              <w:widowControl/>
              <w:jc w:val="center"/>
              <w:rPr>
                <w:sz w:val="21"/>
                <w:szCs w:val="21"/>
              </w:rPr>
            </w:pPr>
            <w:r w:rsidRPr="00687381">
              <w:rPr>
                <w:kern w:val="2"/>
                <w:sz w:val="21"/>
                <w:szCs w:val="21"/>
              </w:rPr>
              <w:t>《空气和废气监测分析方法》（第四版增补版）国家环保总局编（</w:t>
            </w:r>
            <w:r w:rsidRPr="00687381">
              <w:rPr>
                <w:kern w:val="2"/>
                <w:sz w:val="21"/>
                <w:szCs w:val="21"/>
              </w:rPr>
              <w:t>2002</w:t>
            </w:r>
            <w:r w:rsidRPr="00687381">
              <w:rPr>
                <w:kern w:val="2"/>
                <w:sz w:val="21"/>
                <w:szCs w:val="21"/>
              </w:rPr>
              <w:t>年）第三篇第十一条（二）</w:t>
            </w:r>
          </w:p>
        </w:tc>
        <w:tc>
          <w:tcPr>
            <w:tcW w:w="1687" w:type="dxa"/>
            <w:vAlign w:val="center"/>
          </w:tcPr>
          <w:p w:rsidR="00687381" w:rsidRPr="00687381" w:rsidRDefault="00687381" w:rsidP="00687381">
            <w:pPr>
              <w:widowControl/>
              <w:jc w:val="center"/>
              <w:rPr>
                <w:sz w:val="21"/>
                <w:szCs w:val="21"/>
              </w:rPr>
            </w:pPr>
            <w:r w:rsidRPr="00687381">
              <w:rPr>
                <w:kern w:val="2"/>
                <w:sz w:val="21"/>
                <w:szCs w:val="21"/>
              </w:rPr>
              <w:t>0.001mg/m</w:t>
            </w:r>
            <w:r w:rsidRPr="00687381">
              <w:rPr>
                <w:kern w:val="2"/>
                <w:sz w:val="21"/>
                <w:szCs w:val="21"/>
                <w:vertAlign w:val="superscript"/>
              </w:rPr>
              <w:t>3</w:t>
            </w:r>
          </w:p>
        </w:tc>
      </w:tr>
      <w:tr w:rsidR="00687381" w:rsidRPr="00687381" w:rsidTr="00687381">
        <w:trPr>
          <w:trHeight w:val="340"/>
          <w:jc w:val="center"/>
        </w:trPr>
        <w:tc>
          <w:tcPr>
            <w:tcW w:w="1310" w:type="dxa"/>
            <w:vMerge/>
            <w:vAlign w:val="center"/>
          </w:tcPr>
          <w:p w:rsidR="00687381" w:rsidRPr="00687381" w:rsidRDefault="00687381" w:rsidP="00687381">
            <w:pPr>
              <w:pStyle w:val="NewNewNew"/>
              <w:widowControl/>
              <w:jc w:val="center"/>
              <w:rPr>
                <w:szCs w:val="21"/>
              </w:rPr>
            </w:pPr>
          </w:p>
        </w:tc>
        <w:tc>
          <w:tcPr>
            <w:tcW w:w="1669" w:type="dxa"/>
            <w:vAlign w:val="center"/>
          </w:tcPr>
          <w:p w:rsidR="00687381" w:rsidRPr="00687381" w:rsidRDefault="00687381" w:rsidP="00687381">
            <w:pPr>
              <w:widowControl/>
              <w:jc w:val="center"/>
              <w:rPr>
                <w:sz w:val="21"/>
                <w:szCs w:val="21"/>
              </w:rPr>
            </w:pPr>
            <w:r w:rsidRPr="00687381">
              <w:rPr>
                <w:kern w:val="2"/>
                <w:sz w:val="21"/>
                <w:szCs w:val="21"/>
              </w:rPr>
              <w:t>臭气浓度</w:t>
            </w:r>
          </w:p>
        </w:tc>
        <w:tc>
          <w:tcPr>
            <w:tcW w:w="4853" w:type="dxa"/>
            <w:vAlign w:val="center"/>
          </w:tcPr>
          <w:p w:rsidR="00687381" w:rsidRPr="00687381" w:rsidRDefault="00687381" w:rsidP="00687381">
            <w:pPr>
              <w:widowControl/>
              <w:jc w:val="center"/>
              <w:rPr>
                <w:sz w:val="21"/>
                <w:szCs w:val="21"/>
              </w:rPr>
            </w:pPr>
            <w:r w:rsidRPr="00687381">
              <w:rPr>
                <w:kern w:val="2"/>
                <w:sz w:val="21"/>
                <w:szCs w:val="21"/>
              </w:rPr>
              <w:t>空气质量恶臭的测定三点比较式臭袋法</w:t>
            </w:r>
            <w:r w:rsidRPr="00687381">
              <w:rPr>
                <w:kern w:val="2"/>
                <w:sz w:val="21"/>
                <w:szCs w:val="21"/>
              </w:rPr>
              <w:t>GB/T 14675-1993</w:t>
            </w:r>
          </w:p>
        </w:tc>
        <w:tc>
          <w:tcPr>
            <w:tcW w:w="1687" w:type="dxa"/>
            <w:vAlign w:val="center"/>
          </w:tcPr>
          <w:p w:rsidR="00687381" w:rsidRPr="00687381" w:rsidRDefault="00687381" w:rsidP="00687381">
            <w:pPr>
              <w:widowControl/>
              <w:jc w:val="center"/>
              <w:rPr>
                <w:sz w:val="21"/>
                <w:szCs w:val="21"/>
              </w:rPr>
            </w:pPr>
            <w:r w:rsidRPr="00687381">
              <w:rPr>
                <w:kern w:val="2"/>
                <w:sz w:val="21"/>
                <w:szCs w:val="21"/>
              </w:rPr>
              <w:t>10</w:t>
            </w:r>
            <w:r w:rsidRPr="00687381">
              <w:rPr>
                <w:kern w:val="2"/>
                <w:sz w:val="21"/>
                <w:szCs w:val="21"/>
              </w:rPr>
              <w:t>（无量纲）</w:t>
            </w:r>
          </w:p>
        </w:tc>
      </w:tr>
      <w:tr w:rsidR="00687381" w:rsidRPr="00687381" w:rsidTr="00687381">
        <w:trPr>
          <w:trHeight w:val="340"/>
          <w:jc w:val="center"/>
        </w:trPr>
        <w:tc>
          <w:tcPr>
            <w:tcW w:w="1310" w:type="dxa"/>
            <w:vMerge w:val="restart"/>
            <w:vAlign w:val="center"/>
          </w:tcPr>
          <w:p w:rsidR="00687381" w:rsidRPr="00687381" w:rsidRDefault="00687381" w:rsidP="00687381">
            <w:pPr>
              <w:pStyle w:val="NewNewNew"/>
              <w:widowControl/>
              <w:jc w:val="center"/>
              <w:rPr>
                <w:szCs w:val="21"/>
              </w:rPr>
            </w:pPr>
            <w:r w:rsidRPr="00687381">
              <w:rPr>
                <w:szCs w:val="21"/>
              </w:rPr>
              <w:t>废水</w:t>
            </w:r>
          </w:p>
        </w:tc>
        <w:tc>
          <w:tcPr>
            <w:tcW w:w="1669" w:type="dxa"/>
            <w:vAlign w:val="center"/>
          </w:tcPr>
          <w:p w:rsidR="00687381" w:rsidRPr="00687381" w:rsidRDefault="00687381" w:rsidP="00687381">
            <w:pPr>
              <w:jc w:val="center"/>
              <w:rPr>
                <w:sz w:val="21"/>
                <w:szCs w:val="21"/>
              </w:rPr>
            </w:pPr>
            <w:r w:rsidRPr="00687381">
              <w:rPr>
                <w:color w:val="000000"/>
                <w:sz w:val="21"/>
                <w:szCs w:val="21"/>
              </w:rPr>
              <w:t>pH</w:t>
            </w:r>
          </w:p>
        </w:tc>
        <w:tc>
          <w:tcPr>
            <w:tcW w:w="4853" w:type="dxa"/>
            <w:vAlign w:val="center"/>
          </w:tcPr>
          <w:p w:rsidR="00687381" w:rsidRPr="00687381" w:rsidRDefault="00687381" w:rsidP="00687381">
            <w:pPr>
              <w:jc w:val="center"/>
              <w:rPr>
                <w:color w:val="000000"/>
                <w:sz w:val="21"/>
                <w:szCs w:val="21"/>
              </w:rPr>
            </w:pPr>
            <w:r w:rsidRPr="00687381">
              <w:rPr>
                <w:color w:val="000000"/>
                <w:sz w:val="21"/>
                <w:szCs w:val="21"/>
              </w:rPr>
              <w:t>水质</w:t>
            </w:r>
            <w:r w:rsidRPr="00687381">
              <w:rPr>
                <w:color w:val="000000"/>
                <w:sz w:val="21"/>
                <w:szCs w:val="21"/>
              </w:rPr>
              <w:t xml:space="preserve"> pH </w:t>
            </w:r>
            <w:r w:rsidRPr="00687381">
              <w:rPr>
                <w:color w:val="000000"/>
                <w:sz w:val="21"/>
                <w:szCs w:val="21"/>
              </w:rPr>
              <w:t>值的测定电极法</w:t>
            </w:r>
          </w:p>
          <w:p w:rsidR="00687381" w:rsidRPr="00687381" w:rsidRDefault="00687381" w:rsidP="00687381">
            <w:pPr>
              <w:jc w:val="center"/>
              <w:rPr>
                <w:sz w:val="21"/>
                <w:szCs w:val="21"/>
              </w:rPr>
            </w:pPr>
            <w:r w:rsidRPr="00687381">
              <w:rPr>
                <w:color w:val="000000"/>
                <w:sz w:val="21"/>
                <w:szCs w:val="21"/>
              </w:rPr>
              <w:t>HJ 1147-2020</w:t>
            </w:r>
          </w:p>
        </w:tc>
        <w:tc>
          <w:tcPr>
            <w:tcW w:w="1687" w:type="dxa"/>
            <w:vAlign w:val="center"/>
          </w:tcPr>
          <w:p w:rsidR="00687381" w:rsidRPr="00687381" w:rsidRDefault="00687381" w:rsidP="00687381">
            <w:pPr>
              <w:jc w:val="center"/>
              <w:rPr>
                <w:sz w:val="21"/>
                <w:szCs w:val="21"/>
              </w:rPr>
            </w:pPr>
            <w:r w:rsidRPr="00687381">
              <w:rPr>
                <w:color w:val="000000"/>
                <w:sz w:val="21"/>
                <w:szCs w:val="21"/>
              </w:rPr>
              <w:t>/</w:t>
            </w:r>
          </w:p>
        </w:tc>
      </w:tr>
      <w:tr w:rsidR="00687381" w:rsidRPr="00687381" w:rsidTr="00687381">
        <w:trPr>
          <w:trHeight w:val="340"/>
          <w:jc w:val="center"/>
        </w:trPr>
        <w:tc>
          <w:tcPr>
            <w:tcW w:w="1310" w:type="dxa"/>
            <w:vMerge/>
            <w:vAlign w:val="center"/>
          </w:tcPr>
          <w:p w:rsidR="00687381" w:rsidRPr="00687381" w:rsidRDefault="00687381" w:rsidP="00687381">
            <w:pPr>
              <w:pStyle w:val="NewNewNew"/>
              <w:widowControl/>
              <w:jc w:val="center"/>
              <w:rPr>
                <w:szCs w:val="21"/>
              </w:rPr>
            </w:pPr>
          </w:p>
        </w:tc>
        <w:tc>
          <w:tcPr>
            <w:tcW w:w="1669" w:type="dxa"/>
            <w:vAlign w:val="center"/>
          </w:tcPr>
          <w:p w:rsidR="00687381" w:rsidRPr="00687381" w:rsidRDefault="00687381" w:rsidP="00687381">
            <w:pPr>
              <w:jc w:val="center"/>
              <w:rPr>
                <w:sz w:val="21"/>
                <w:szCs w:val="21"/>
              </w:rPr>
            </w:pPr>
            <w:r w:rsidRPr="00687381">
              <w:rPr>
                <w:kern w:val="2"/>
                <w:sz w:val="21"/>
                <w:szCs w:val="21"/>
              </w:rPr>
              <w:t>SS</w:t>
            </w:r>
          </w:p>
        </w:tc>
        <w:tc>
          <w:tcPr>
            <w:tcW w:w="4853" w:type="dxa"/>
            <w:vAlign w:val="center"/>
          </w:tcPr>
          <w:p w:rsidR="00687381" w:rsidRPr="00687381" w:rsidRDefault="00687381" w:rsidP="00687381">
            <w:pPr>
              <w:widowControl/>
              <w:jc w:val="center"/>
              <w:textAlignment w:val="center"/>
              <w:rPr>
                <w:sz w:val="21"/>
                <w:szCs w:val="21"/>
              </w:rPr>
            </w:pPr>
            <w:r w:rsidRPr="00687381">
              <w:rPr>
                <w:kern w:val="2"/>
                <w:sz w:val="21"/>
                <w:szCs w:val="21"/>
              </w:rPr>
              <w:t>水质悬浮物的测定重量法</w:t>
            </w:r>
          </w:p>
          <w:p w:rsidR="00687381" w:rsidRPr="00687381" w:rsidRDefault="00687381" w:rsidP="00687381">
            <w:pPr>
              <w:widowControl/>
              <w:jc w:val="center"/>
              <w:textAlignment w:val="center"/>
              <w:rPr>
                <w:sz w:val="21"/>
                <w:szCs w:val="21"/>
              </w:rPr>
            </w:pPr>
            <w:r w:rsidRPr="00687381">
              <w:rPr>
                <w:kern w:val="2"/>
                <w:sz w:val="21"/>
                <w:szCs w:val="21"/>
              </w:rPr>
              <w:t>GB/T11901-1989</w:t>
            </w:r>
          </w:p>
        </w:tc>
        <w:tc>
          <w:tcPr>
            <w:tcW w:w="1687" w:type="dxa"/>
            <w:vAlign w:val="center"/>
          </w:tcPr>
          <w:p w:rsidR="00687381" w:rsidRPr="00687381" w:rsidRDefault="00687381" w:rsidP="00687381">
            <w:pPr>
              <w:jc w:val="center"/>
              <w:rPr>
                <w:sz w:val="21"/>
                <w:szCs w:val="21"/>
              </w:rPr>
            </w:pPr>
            <w:r w:rsidRPr="00687381">
              <w:rPr>
                <w:kern w:val="2"/>
                <w:sz w:val="21"/>
                <w:szCs w:val="21"/>
              </w:rPr>
              <w:t>4mg/L</w:t>
            </w:r>
          </w:p>
        </w:tc>
      </w:tr>
      <w:tr w:rsidR="00687381" w:rsidRPr="00687381" w:rsidTr="00687381">
        <w:trPr>
          <w:trHeight w:val="340"/>
          <w:jc w:val="center"/>
        </w:trPr>
        <w:tc>
          <w:tcPr>
            <w:tcW w:w="1310" w:type="dxa"/>
            <w:vMerge/>
            <w:vAlign w:val="center"/>
          </w:tcPr>
          <w:p w:rsidR="00687381" w:rsidRPr="00687381" w:rsidRDefault="00687381" w:rsidP="00687381">
            <w:pPr>
              <w:pStyle w:val="NewNewNew"/>
              <w:widowControl/>
              <w:jc w:val="center"/>
              <w:rPr>
                <w:szCs w:val="21"/>
              </w:rPr>
            </w:pPr>
          </w:p>
        </w:tc>
        <w:tc>
          <w:tcPr>
            <w:tcW w:w="1669" w:type="dxa"/>
            <w:vAlign w:val="center"/>
          </w:tcPr>
          <w:p w:rsidR="00687381" w:rsidRPr="00687381" w:rsidRDefault="00687381" w:rsidP="00687381">
            <w:pPr>
              <w:jc w:val="center"/>
              <w:rPr>
                <w:sz w:val="21"/>
                <w:szCs w:val="21"/>
              </w:rPr>
            </w:pPr>
            <w:r w:rsidRPr="00687381">
              <w:rPr>
                <w:color w:val="000000"/>
                <w:sz w:val="21"/>
                <w:szCs w:val="21"/>
              </w:rPr>
              <w:t>COD</w:t>
            </w:r>
          </w:p>
        </w:tc>
        <w:tc>
          <w:tcPr>
            <w:tcW w:w="4853" w:type="dxa"/>
            <w:vAlign w:val="center"/>
          </w:tcPr>
          <w:p w:rsidR="00687381" w:rsidRPr="00687381" w:rsidRDefault="00687381" w:rsidP="00687381">
            <w:pPr>
              <w:jc w:val="center"/>
              <w:rPr>
                <w:color w:val="000000"/>
                <w:sz w:val="21"/>
                <w:szCs w:val="21"/>
              </w:rPr>
            </w:pPr>
            <w:r w:rsidRPr="00687381">
              <w:rPr>
                <w:color w:val="000000"/>
                <w:sz w:val="21"/>
                <w:szCs w:val="21"/>
              </w:rPr>
              <w:t>水质化学需氧量的测定重铬酸盐法</w:t>
            </w:r>
          </w:p>
          <w:p w:rsidR="00687381" w:rsidRPr="00687381" w:rsidRDefault="00687381" w:rsidP="00687381">
            <w:pPr>
              <w:jc w:val="center"/>
              <w:rPr>
                <w:sz w:val="21"/>
                <w:szCs w:val="21"/>
              </w:rPr>
            </w:pPr>
            <w:r w:rsidRPr="00687381">
              <w:rPr>
                <w:color w:val="000000"/>
                <w:sz w:val="21"/>
                <w:szCs w:val="21"/>
              </w:rPr>
              <w:t>HJ 828-2017</w:t>
            </w:r>
          </w:p>
        </w:tc>
        <w:tc>
          <w:tcPr>
            <w:tcW w:w="1687" w:type="dxa"/>
            <w:vAlign w:val="center"/>
          </w:tcPr>
          <w:p w:rsidR="00687381" w:rsidRPr="00687381" w:rsidRDefault="00687381" w:rsidP="00687381">
            <w:pPr>
              <w:jc w:val="center"/>
              <w:rPr>
                <w:sz w:val="21"/>
                <w:szCs w:val="21"/>
              </w:rPr>
            </w:pPr>
            <w:r w:rsidRPr="00687381">
              <w:rPr>
                <w:color w:val="000000"/>
                <w:sz w:val="21"/>
                <w:szCs w:val="21"/>
              </w:rPr>
              <w:t>4mg/L</w:t>
            </w:r>
          </w:p>
        </w:tc>
      </w:tr>
      <w:tr w:rsidR="00687381" w:rsidRPr="00687381" w:rsidTr="00687381">
        <w:trPr>
          <w:trHeight w:val="340"/>
          <w:jc w:val="center"/>
        </w:trPr>
        <w:tc>
          <w:tcPr>
            <w:tcW w:w="1310" w:type="dxa"/>
            <w:vMerge/>
            <w:vAlign w:val="center"/>
          </w:tcPr>
          <w:p w:rsidR="00687381" w:rsidRPr="00687381" w:rsidRDefault="00687381" w:rsidP="00687381">
            <w:pPr>
              <w:pStyle w:val="NewNewNew"/>
              <w:widowControl/>
              <w:jc w:val="center"/>
              <w:rPr>
                <w:szCs w:val="21"/>
              </w:rPr>
            </w:pPr>
          </w:p>
        </w:tc>
        <w:tc>
          <w:tcPr>
            <w:tcW w:w="1669" w:type="dxa"/>
            <w:vAlign w:val="center"/>
          </w:tcPr>
          <w:p w:rsidR="00687381" w:rsidRPr="00687381" w:rsidRDefault="00687381" w:rsidP="00687381">
            <w:pPr>
              <w:jc w:val="center"/>
              <w:rPr>
                <w:color w:val="000000"/>
                <w:sz w:val="21"/>
                <w:szCs w:val="21"/>
              </w:rPr>
            </w:pPr>
            <w:r w:rsidRPr="00687381">
              <w:rPr>
                <w:color w:val="000000"/>
                <w:sz w:val="21"/>
                <w:szCs w:val="21"/>
              </w:rPr>
              <w:t>BOD</w:t>
            </w:r>
            <w:r w:rsidRPr="00687381">
              <w:rPr>
                <w:color w:val="000000"/>
                <w:sz w:val="21"/>
                <w:szCs w:val="21"/>
                <w:vertAlign w:val="subscript"/>
              </w:rPr>
              <w:t>5</w:t>
            </w:r>
          </w:p>
        </w:tc>
        <w:tc>
          <w:tcPr>
            <w:tcW w:w="4853" w:type="dxa"/>
            <w:vAlign w:val="center"/>
          </w:tcPr>
          <w:p w:rsidR="00687381" w:rsidRPr="00687381" w:rsidRDefault="00687381" w:rsidP="00687381">
            <w:pPr>
              <w:jc w:val="center"/>
              <w:rPr>
                <w:color w:val="000000"/>
                <w:sz w:val="21"/>
                <w:szCs w:val="21"/>
              </w:rPr>
            </w:pPr>
            <w:r w:rsidRPr="00687381">
              <w:rPr>
                <w:color w:val="000000"/>
                <w:sz w:val="21"/>
                <w:szCs w:val="21"/>
              </w:rPr>
              <w:t>水质五日生化需氧量（</w:t>
            </w:r>
            <w:r w:rsidRPr="00687381">
              <w:rPr>
                <w:color w:val="000000"/>
                <w:sz w:val="21"/>
                <w:szCs w:val="21"/>
              </w:rPr>
              <w:t>BOD</w:t>
            </w:r>
            <w:r w:rsidRPr="00687381">
              <w:rPr>
                <w:color w:val="000000"/>
                <w:sz w:val="21"/>
                <w:szCs w:val="21"/>
                <w:vertAlign w:val="subscript"/>
              </w:rPr>
              <w:t>5</w:t>
            </w:r>
            <w:r w:rsidRPr="00687381">
              <w:rPr>
                <w:color w:val="000000"/>
                <w:sz w:val="21"/>
                <w:szCs w:val="21"/>
              </w:rPr>
              <w:t>）的测定稀释与接种法</w:t>
            </w:r>
            <w:r w:rsidRPr="00687381">
              <w:rPr>
                <w:color w:val="000000"/>
                <w:sz w:val="21"/>
                <w:szCs w:val="21"/>
              </w:rPr>
              <w:t>HJ 505-2009</w:t>
            </w:r>
          </w:p>
        </w:tc>
        <w:tc>
          <w:tcPr>
            <w:tcW w:w="1687" w:type="dxa"/>
            <w:vAlign w:val="center"/>
          </w:tcPr>
          <w:p w:rsidR="00687381" w:rsidRPr="00687381" w:rsidRDefault="00687381" w:rsidP="00687381">
            <w:pPr>
              <w:jc w:val="center"/>
              <w:rPr>
                <w:color w:val="000000"/>
                <w:sz w:val="21"/>
                <w:szCs w:val="21"/>
              </w:rPr>
            </w:pPr>
            <w:r w:rsidRPr="00687381">
              <w:rPr>
                <w:color w:val="000000"/>
                <w:sz w:val="21"/>
                <w:szCs w:val="21"/>
              </w:rPr>
              <w:t>0.5mg/L</w:t>
            </w:r>
          </w:p>
        </w:tc>
      </w:tr>
      <w:tr w:rsidR="00687381" w:rsidRPr="00687381" w:rsidTr="00687381">
        <w:trPr>
          <w:trHeight w:val="340"/>
          <w:jc w:val="center"/>
        </w:trPr>
        <w:tc>
          <w:tcPr>
            <w:tcW w:w="1310" w:type="dxa"/>
            <w:vMerge/>
            <w:vAlign w:val="center"/>
          </w:tcPr>
          <w:p w:rsidR="00687381" w:rsidRPr="00687381" w:rsidRDefault="00687381" w:rsidP="00687381">
            <w:pPr>
              <w:pStyle w:val="NewNewNew"/>
              <w:widowControl/>
              <w:jc w:val="center"/>
              <w:rPr>
                <w:szCs w:val="21"/>
              </w:rPr>
            </w:pPr>
          </w:p>
        </w:tc>
        <w:tc>
          <w:tcPr>
            <w:tcW w:w="1669" w:type="dxa"/>
            <w:vAlign w:val="center"/>
          </w:tcPr>
          <w:p w:rsidR="00687381" w:rsidRPr="00687381" w:rsidRDefault="00687381" w:rsidP="00687381">
            <w:pPr>
              <w:jc w:val="center"/>
              <w:rPr>
                <w:color w:val="000000"/>
                <w:sz w:val="21"/>
                <w:szCs w:val="21"/>
              </w:rPr>
            </w:pPr>
            <w:r w:rsidRPr="00687381">
              <w:rPr>
                <w:color w:val="000000"/>
                <w:sz w:val="21"/>
                <w:szCs w:val="21"/>
              </w:rPr>
              <w:t>氨氮</w:t>
            </w:r>
          </w:p>
        </w:tc>
        <w:tc>
          <w:tcPr>
            <w:tcW w:w="4853" w:type="dxa"/>
            <w:vAlign w:val="center"/>
          </w:tcPr>
          <w:p w:rsidR="00687381" w:rsidRPr="00687381" w:rsidRDefault="00687381" w:rsidP="00687381">
            <w:pPr>
              <w:jc w:val="center"/>
              <w:rPr>
                <w:color w:val="000000"/>
                <w:sz w:val="21"/>
                <w:szCs w:val="21"/>
              </w:rPr>
            </w:pPr>
            <w:r w:rsidRPr="00687381">
              <w:rPr>
                <w:color w:val="000000"/>
                <w:sz w:val="21"/>
                <w:szCs w:val="21"/>
              </w:rPr>
              <w:t>水质氨氮的测定纳氏试剂分光光度法</w:t>
            </w:r>
          </w:p>
          <w:p w:rsidR="00687381" w:rsidRPr="00687381" w:rsidRDefault="00687381" w:rsidP="00687381">
            <w:pPr>
              <w:jc w:val="center"/>
              <w:rPr>
                <w:color w:val="000000"/>
                <w:sz w:val="21"/>
                <w:szCs w:val="21"/>
              </w:rPr>
            </w:pPr>
            <w:r w:rsidRPr="00687381">
              <w:rPr>
                <w:color w:val="000000"/>
                <w:sz w:val="21"/>
                <w:szCs w:val="21"/>
              </w:rPr>
              <w:t>HJ 535-2009</w:t>
            </w:r>
          </w:p>
        </w:tc>
        <w:tc>
          <w:tcPr>
            <w:tcW w:w="1687" w:type="dxa"/>
            <w:vAlign w:val="center"/>
          </w:tcPr>
          <w:p w:rsidR="00687381" w:rsidRPr="00687381" w:rsidRDefault="00687381" w:rsidP="00687381">
            <w:pPr>
              <w:jc w:val="center"/>
              <w:rPr>
                <w:color w:val="000000"/>
                <w:sz w:val="21"/>
                <w:szCs w:val="21"/>
              </w:rPr>
            </w:pPr>
            <w:r w:rsidRPr="00687381">
              <w:rPr>
                <w:color w:val="000000"/>
                <w:sz w:val="21"/>
                <w:szCs w:val="21"/>
              </w:rPr>
              <w:t>0.025mg/L</w:t>
            </w:r>
          </w:p>
        </w:tc>
      </w:tr>
      <w:tr w:rsidR="00687381" w:rsidRPr="00687381" w:rsidTr="00687381">
        <w:trPr>
          <w:trHeight w:val="340"/>
          <w:jc w:val="center"/>
        </w:trPr>
        <w:tc>
          <w:tcPr>
            <w:tcW w:w="1310" w:type="dxa"/>
            <w:vMerge/>
            <w:vAlign w:val="center"/>
          </w:tcPr>
          <w:p w:rsidR="00687381" w:rsidRPr="00687381" w:rsidRDefault="00687381" w:rsidP="00687381">
            <w:pPr>
              <w:pStyle w:val="NewNewNew"/>
              <w:widowControl/>
              <w:jc w:val="center"/>
              <w:rPr>
                <w:szCs w:val="21"/>
              </w:rPr>
            </w:pPr>
          </w:p>
        </w:tc>
        <w:tc>
          <w:tcPr>
            <w:tcW w:w="1669" w:type="dxa"/>
            <w:vAlign w:val="center"/>
          </w:tcPr>
          <w:p w:rsidR="00687381" w:rsidRPr="00687381" w:rsidRDefault="00687381" w:rsidP="00687381">
            <w:pPr>
              <w:jc w:val="center"/>
              <w:rPr>
                <w:color w:val="000000"/>
                <w:sz w:val="21"/>
                <w:szCs w:val="21"/>
              </w:rPr>
            </w:pPr>
            <w:r w:rsidRPr="00687381">
              <w:rPr>
                <w:color w:val="000000"/>
                <w:sz w:val="21"/>
                <w:szCs w:val="21"/>
              </w:rPr>
              <w:t>粪大肠菌群</w:t>
            </w:r>
          </w:p>
        </w:tc>
        <w:tc>
          <w:tcPr>
            <w:tcW w:w="4853" w:type="dxa"/>
            <w:vAlign w:val="center"/>
          </w:tcPr>
          <w:p w:rsidR="00687381" w:rsidRPr="00687381" w:rsidRDefault="00687381" w:rsidP="00687381">
            <w:pPr>
              <w:jc w:val="center"/>
              <w:rPr>
                <w:color w:val="000000"/>
                <w:sz w:val="21"/>
                <w:szCs w:val="21"/>
              </w:rPr>
            </w:pPr>
            <w:r w:rsidRPr="00687381">
              <w:rPr>
                <w:color w:val="000000"/>
                <w:sz w:val="21"/>
                <w:szCs w:val="21"/>
              </w:rPr>
              <w:t>水质粪大肠菌群的测定多管发酵法</w:t>
            </w:r>
            <w:r w:rsidRPr="00687381">
              <w:rPr>
                <w:color w:val="000000"/>
                <w:sz w:val="21"/>
                <w:szCs w:val="21"/>
              </w:rPr>
              <w:t>HJ 347.2-2018</w:t>
            </w:r>
          </w:p>
        </w:tc>
        <w:tc>
          <w:tcPr>
            <w:tcW w:w="1687" w:type="dxa"/>
            <w:vAlign w:val="center"/>
          </w:tcPr>
          <w:p w:rsidR="00687381" w:rsidRPr="00687381" w:rsidRDefault="00687381" w:rsidP="00687381">
            <w:pPr>
              <w:jc w:val="center"/>
              <w:rPr>
                <w:color w:val="000000"/>
                <w:sz w:val="21"/>
                <w:szCs w:val="21"/>
              </w:rPr>
            </w:pPr>
            <w:r w:rsidRPr="00687381">
              <w:rPr>
                <w:color w:val="000000"/>
                <w:sz w:val="21"/>
                <w:szCs w:val="21"/>
              </w:rPr>
              <w:t>20MPN/L</w:t>
            </w:r>
          </w:p>
        </w:tc>
      </w:tr>
      <w:tr w:rsidR="00687381" w:rsidRPr="00687381" w:rsidTr="00687381">
        <w:trPr>
          <w:trHeight w:val="340"/>
          <w:jc w:val="center"/>
        </w:trPr>
        <w:tc>
          <w:tcPr>
            <w:tcW w:w="1310" w:type="dxa"/>
            <w:vAlign w:val="center"/>
          </w:tcPr>
          <w:p w:rsidR="00687381" w:rsidRPr="00687381" w:rsidRDefault="00687381" w:rsidP="00687381">
            <w:pPr>
              <w:widowControl/>
              <w:jc w:val="center"/>
              <w:rPr>
                <w:sz w:val="21"/>
                <w:szCs w:val="21"/>
              </w:rPr>
            </w:pPr>
            <w:r w:rsidRPr="00687381">
              <w:rPr>
                <w:kern w:val="2"/>
                <w:sz w:val="21"/>
                <w:szCs w:val="21"/>
              </w:rPr>
              <w:t>噪声</w:t>
            </w:r>
          </w:p>
        </w:tc>
        <w:tc>
          <w:tcPr>
            <w:tcW w:w="1669" w:type="dxa"/>
            <w:vAlign w:val="center"/>
          </w:tcPr>
          <w:p w:rsidR="00687381" w:rsidRPr="00687381" w:rsidRDefault="00687381" w:rsidP="00687381">
            <w:pPr>
              <w:widowControl/>
              <w:jc w:val="center"/>
              <w:rPr>
                <w:color w:val="000000"/>
                <w:sz w:val="21"/>
                <w:szCs w:val="21"/>
              </w:rPr>
            </w:pPr>
            <w:r w:rsidRPr="00687381">
              <w:rPr>
                <w:kern w:val="2"/>
                <w:sz w:val="21"/>
                <w:szCs w:val="21"/>
              </w:rPr>
              <w:t>工业企业厂界环境噪声</w:t>
            </w:r>
          </w:p>
        </w:tc>
        <w:tc>
          <w:tcPr>
            <w:tcW w:w="4853" w:type="dxa"/>
            <w:vAlign w:val="center"/>
          </w:tcPr>
          <w:p w:rsidR="00687381" w:rsidRPr="00687381" w:rsidRDefault="00687381" w:rsidP="00687381">
            <w:pPr>
              <w:widowControl/>
              <w:jc w:val="center"/>
              <w:rPr>
                <w:sz w:val="21"/>
                <w:szCs w:val="21"/>
              </w:rPr>
            </w:pPr>
            <w:r w:rsidRPr="00687381">
              <w:rPr>
                <w:kern w:val="2"/>
                <w:sz w:val="21"/>
                <w:szCs w:val="21"/>
              </w:rPr>
              <w:t>工业企业厂界环境噪声排放标准</w:t>
            </w:r>
          </w:p>
          <w:p w:rsidR="00687381" w:rsidRPr="00687381" w:rsidRDefault="00687381" w:rsidP="00687381">
            <w:pPr>
              <w:widowControl/>
              <w:jc w:val="center"/>
              <w:rPr>
                <w:color w:val="000000"/>
                <w:sz w:val="21"/>
                <w:szCs w:val="21"/>
              </w:rPr>
            </w:pPr>
            <w:r w:rsidRPr="00687381">
              <w:rPr>
                <w:kern w:val="2"/>
                <w:sz w:val="21"/>
                <w:szCs w:val="21"/>
              </w:rPr>
              <w:t>GB 12348-2008</w:t>
            </w:r>
          </w:p>
        </w:tc>
        <w:tc>
          <w:tcPr>
            <w:tcW w:w="1687" w:type="dxa"/>
            <w:vAlign w:val="center"/>
          </w:tcPr>
          <w:p w:rsidR="00687381" w:rsidRPr="00687381" w:rsidRDefault="00687381" w:rsidP="00687381">
            <w:pPr>
              <w:widowControl/>
              <w:jc w:val="center"/>
              <w:rPr>
                <w:color w:val="000000"/>
                <w:sz w:val="21"/>
                <w:szCs w:val="21"/>
              </w:rPr>
            </w:pPr>
            <w:r w:rsidRPr="00687381">
              <w:rPr>
                <w:kern w:val="2"/>
                <w:sz w:val="21"/>
                <w:szCs w:val="21"/>
              </w:rPr>
              <w:t>/</w:t>
            </w:r>
          </w:p>
        </w:tc>
      </w:tr>
      <w:bookmarkEnd w:id="75"/>
    </w:tbl>
    <w:p w:rsidR="00444D57" w:rsidRPr="00EF7489" w:rsidRDefault="00444D57" w:rsidP="00444D57">
      <w:pPr>
        <w:spacing w:line="360" w:lineRule="auto"/>
        <w:rPr>
          <w:b/>
        </w:rPr>
      </w:pPr>
    </w:p>
    <w:p w:rsidR="00AC1867" w:rsidRPr="00EF7489" w:rsidRDefault="00505508" w:rsidP="00242530">
      <w:pPr>
        <w:pStyle w:val="2"/>
        <w:spacing w:before="0" w:after="0" w:line="360" w:lineRule="auto"/>
        <w:ind w:leftChars="100" w:left="240"/>
        <w:rPr>
          <w:rFonts w:ascii="Times New Roman" w:eastAsia="宋体" w:hAnsi="Times New Roman"/>
          <w:sz w:val="30"/>
          <w:szCs w:val="30"/>
        </w:rPr>
      </w:pPr>
      <w:bookmarkStart w:id="76" w:name="_Toc73623837"/>
      <w:r w:rsidRPr="00EF7489">
        <w:rPr>
          <w:rFonts w:ascii="Times New Roman" w:eastAsia="宋体" w:hAnsi="Times New Roman" w:hint="eastAsia"/>
          <w:sz w:val="30"/>
          <w:szCs w:val="30"/>
        </w:rPr>
        <w:t>8</w:t>
      </w:r>
      <w:r w:rsidRPr="00EF7489">
        <w:rPr>
          <w:rFonts w:ascii="Times New Roman" w:eastAsia="宋体" w:hAnsi="Times New Roman"/>
          <w:sz w:val="30"/>
          <w:szCs w:val="30"/>
        </w:rPr>
        <w:t>.2</w:t>
      </w:r>
      <w:r w:rsidR="00AC1867" w:rsidRPr="00EF7489">
        <w:rPr>
          <w:rFonts w:ascii="Times New Roman" w:eastAsia="宋体" w:hAnsi="Times New Roman" w:hint="eastAsia"/>
          <w:sz w:val="30"/>
          <w:szCs w:val="30"/>
        </w:rPr>
        <w:t>监测仪器</w:t>
      </w:r>
      <w:bookmarkEnd w:id="76"/>
    </w:p>
    <w:p w:rsidR="004D0A35" w:rsidRPr="00EF7489" w:rsidRDefault="004E5CDF" w:rsidP="00242530">
      <w:pPr>
        <w:spacing w:line="360" w:lineRule="auto"/>
        <w:ind w:firstLineChars="200" w:firstLine="480"/>
        <w:rPr>
          <w:szCs w:val="20"/>
        </w:rPr>
      </w:pPr>
      <w:r w:rsidRPr="00EF7489">
        <w:rPr>
          <w:rFonts w:hint="eastAsia"/>
        </w:rPr>
        <w:t>仪器在</w:t>
      </w:r>
      <w:r w:rsidRPr="00EF7489">
        <w:t>有效使用期内，仪器计量检定、校准情况</w:t>
      </w:r>
      <w:r w:rsidR="00721BBC" w:rsidRPr="00EF7489">
        <w:rPr>
          <w:rFonts w:hint="eastAsia"/>
          <w:szCs w:val="20"/>
        </w:rPr>
        <w:t>详见</w:t>
      </w:r>
      <w:r w:rsidR="00721BBC" w:rsidRPr="00EF7489">
        <w:rPr>
          <w:rFonts w:hint="eastAsia"/>
          <w:b/>
          <w:szCs w:val="20"/>
        </w:rPr>
        <w:t>表</w:t>
      </w:r>
      <w:r w:rsidR="00721BBC" w:rsidRPr="00EF7489">
        <w:rPr>
          <w:b/>
          <w:szCs w:val="20"/>
        </w:rPr>
        <w:t>8-</w:t>
      </w:r>
      <w:r w:rsidRPr="00EF7489">
        <w:rPr>
          <w:b/>
          <w:szCs w:val="20"/>
        </w:rPr>
        <w:t>2</w:t>
      </w:r>
      <w:r w:rsidR="00874DDE" w:rsidRPr="00EF7489">
        <w:rPr>
          <w:rFonts w:hint="eastAsia"/>
          <w:b/>
          <w:szCs w:val="20"/>
        </w:rPr>
        <w:t>。</w:t>
      </w:r>
    </w:p>
    <w:p w:rsidR="00721BBC" w:rsidRPr="00EF7489" w:rsidRDefault="00721BBC" w:rsidP="00242530">
      <w:pPr>
        <w:spacing w:line="360" w:lineRule="auto"/>
        <w:jc w:val="center"/>
        <w:rPr>
          <w:b/>
        </w:rPr>
      </w:pPr>
      <w:r w:rsidRPr="00EF7489">
        <w:rPr>
          <w:rFonts w:hint="eastAsia"/>
          <w:b/>
        </w:rPr>
        <w:t>表</w:t>
      </w:r>
      <w:r w:rsidRPr="00EF7489">
        <w:rPr>
          <w:b/>
        </w:rPr>
        <w:t>8-</w:t>
      </w:r>
      <w:bookmarkStart w:id="77" w:name="_Hlk21765446"/>
      <w:r w:rsidR="004E5CDF" w:rsidRPr="00EF7489">
        <w:rPr>
          <w:b/>
        </w:rPr>
        <w:t>2</w:t>
      </w:r>
      <w:r w:rsidR="008A4CCE">
        <w:rPr>
          <w:rFonts w:hint="eastAsia"/>
          <w:b/>
        </w:rPr>
        <w:t xml:space="preserve">  </w:t>
      </w:r>
      <w:r w:rsidR="004E5CDF" w:rsidRPr="00EF7489">
        <w:rPr>
          <w:b/>
        </w:rPr>
        <w:t>监测仪器检定</w:t>
      </w:r>
      <w:r w:rsidR="004E5CDF" w:rsidRPr="00EF7489">
        <w:rPr>
          <w:b/>
        </w:rPr>
        <w:t>/</w:t>
      </w:r>
      <w:r w:rsidR="004E5CDF" w:rsidRPr="00EF7489">
        <w:rPr>
          <w:b/>
        </w:rPr>
        <w:t>校准情况表</w:t>
      </w:r>
    </w:p>
    <w:tbl>
      <w:tblPr>
        <w:tblStyle w:val="a3"/>
        <w:tblW w:w="5000" w:type="pct"/>
        <w:tblLayout w:type="fixed"/>
        <w:tblLook w:val="04A0"/>
      </w:tblPr>
      <w:tblGrid>
        <w:gridCol w:w="695"/>
        <w:gridCol w:w="808"/>
        <w:gridCol w:w="1238"/>
        <w:gridCol w:w="1083"/>
        <w:gridCol w:w="1255"/>
        <w:gridCol w:w="882"/>
        <w:gridCol w:w="1192"/>
        <w:gridCol w:w="1794"/>
      </w:tblGrid>
      <w:tr w:rsidR="00687381" w:rsidRPr="00687381" w:rsidTr="00687381">
        <w:trPr>
          <w:trHeight w:val="340"/>
        </w:trPr>
        <w:tc>
          <w:tcPr>
            <w:tcW w:w="750" w:type="dxa"/>
            <w:tcBorders>
              <w:top w:val="single" w:sz="12" w:space="0" w:color="auto"/>
              <w:left w:val="nil"/>
              <w:right w:val="single" w:sz="4" w:space="0" w:color="000000"/>
            </w:tcBorders>
            <w:vAlign w:val="center"/>
          </w:tcPr>
          <w:p w:rsidR="00687381" w:rsidRPr="00687381" w:rsidRDefault="00687381" w:rsidP="00687381">
            <w:pPr>
              <w:jc w:val="center"/>
              <w:rPr>
                <w:b/>
                <w:bCs/>
                <w:sz w:val="21"/>
                <w:szCs w:val="21"/>
              </w:rPr>
            </w:pPr>
            <w:r w:rsidRPr="00687381">
              <w:rPr>
                <w:b/>
                <w:bCs/>
                <w:sz w:val="21"/>
                <w:szCs w:val="21"/>
              </w:rPr>
              <w:t>类别</w:t>
            </w:r>
          </w:p>
        </w:tc>
        <w:tc>
          <w:tcPr>
            <w:tcW w:w="877" w:type="dxa"/>
            <w:tcBorders>
              <w:top w:val="single" w:sz="12" w:space="0" w:color="auto"/>
              <w:left w:val="single" w:sz="4" w:space="0" w:color="000000"/>
            </w:tcBorders>
            <w:vAlign w:val="center"/>
          </w:tcPr>
          <w:p w:rsidR="00687381" w:rsidRPr="00687381" w:rsidRDefault="00687381" w:rsidP="00687381">
            <w:pPr>
              <w:jc w:val="center"/>
              <w:rPr>
                <w:b/>
                <w:bCs/>
                <w:sz w:val="21"/>
                <w:szCs w:val="21"/>
              </w:rPr>
            </w:pPr>
            <w:r w:rsidRPr="00687381">
              <w:rPr>
                <w:b/>
                <w:bCs/>
                <w:sz w:val="21"/>
                <w:szCs w:val="21"/>
              </w:rPr>
              <w:t>项目</w:t>
            </w:r>
          </w:p>
        </w:tc>
        <w:tc>
          <w:tcPr>
            <w:tcW w:w="1358" w:type="dxa"/>
            <w:tcBorders>
              <w:top w:val="single" w:sz="12" w:space="0" w:color="auto"/>
            </w:tcBorders>
            <w:vAlign w:val="center"/>
          </w:tcPr>
          <w:p w:rsidR="00687381" w:rsidRPr="00687381" w:rsidRDefault="00687381" w:rsidP="00687381">
            <w:pPr>
              <w:jc w:val="center"/>
              <w:rPr>
                <w:b/>
                <w:bCs/>
                <w:sz w:val="21"/>
                <w:szCs w:val="21"/>
              </w:rPr>
            </w:pPr>
            <w:r w:rsidRPr="00687381">
              <w:rPr>
                <w:b/>
                <w:bCs/>
                <w:sz w:val="21"/>
                <w:szCs w:val="21"/>
              </w:rPr>
              <w:t>仪器名称</w:t>
            </w:r>
          </w:p>
        </w:tc>
        <w:tc>
          <w:tcPr>
            <w:tcW w:w="1185" w:type="dxa"/>
            <w:tcBorders>
              <w:top w:val="single" w:sz="12" w:space="0" w:color="auto"/>
            </w:tcBorders>
            <w:vAlign w:val="center"/>
          </w:tcPr>
          <w:p w:rsidR="00687381" w:rsidRPr="00687381" w:rsidRDefault="00687381" w:rsidP="00687381">
            <w:pPr>
              <w:jc w:val="center"/>
              <w:rPr>
                <w:b/>
                <w:bCs/>
                <w:sz w:val="21"/>
                <w:szCs w:val="21"/>
              </w:rPr>
            </w:pPr>
            <w:r w:rsidRPr="00687381">
              <w:rPr>
                <w:b/>
                <w:bCs/>
                <w:sz w:val="21"/>
                <w:szCs w:val="21"/>
              </w:rPr>
              <w:t>型号</w:t>
            </w:r>
          </w:p>
        </w:tc>
        <w:tc>
          <w:tcPr>
            <w:tcW w:w="1378" w:type="dxa"/>
            <w:tcBorders>
              <w:top w:val="single" w:sz="12" w:space="0" w:color="auto"/>
            </w:tcBorders>
            <w:vAlign w:val="center"/>
          </w:tcPr>
          <w:p w:rsidR="00687381" w:rsidRPr="00687381" w:rsidRDefault="00687381" w:rsidP="00687381">
            <w:pPr>
              <w:jc w:val="center"/>
              <w:rPr>
                <w:b/>
                <w:bCs/>
                <w:sz w:val="21"/>
                <w:szCs w:val="21"/>
              </w:rPr>
            </w:pPr>
            <w:r w:rsidRPr="00687381">
              <w:rPr>
                <w:b/>
                <w:bCs/>
                <w:sz w:val="21"/>
                <w:szCs w:val="21"/>
              </w:rPr>
              <w:t>编号</w:t>
            </w:r>
          </w:p>
        </w:tc>
        <w:tc>
          <w:tcPr>
            <w:tcW w:w="960" w:type="dxa"/>
            <w:tcBorders>
              <w:top w:val="single" w:sz="12" w:space="0" w:color="auto"/>
            </w:tcBorders>
            <w:vAlign w:val="center"/>
          </w:tcPr>
          <w:p w:rsidR="00687381" w:rsidRPr="00687381" w:rsidRDefault="00687381" w:rsidP="00687381">
            <w:pPr>
              <w:jc w:val="center"/>
              <w:rPr>
                <w:b/>
                <w:bCs/>
                <w:sz w:val="21"/>
                <w:szCs w:val="21"/>
              </w:rPr>
            </w:pPr>
            <w:r w:rsidRPr="00687381">
              <w:rPr>
                <w:b/>
                <w:bCs/>
                <w:sz w:val="21"/>
                <w:szCs w:val="21"/>
              </w:rPr>
              <w:t>检定</w:t>
            </w:r>
            <w:r w:rsidRPr="00687381">
              <w:rPr>
                <w:b/>
                <w:bCs/>
                <w:sz w:val="21"/>
                <w:szCs w:val="21"/>
              </w:rPr>
              <w:t>/</w:t>
            </w:r>
            <w:r w:rsidRPr="00687381">
              <w:rPr>
                <w:b/>
                <w:bCs/>
                <w:sz w:val="21"/>
                <w:szCs w:val="21"/>
              </w:rPr>
              <w:t>校准情况</w:t>
            </w:r>
          </w:p>
        </w:tc>
        <w:tc>
          <w:tcPr>
            <w:tcW w:w="1307" w:type="dxa"/>
            <w:tcBorders>
              <w:top w:val="single" w:sz="12" w:space="0" w:color="auto"/>
            </w:tcBorders>
            <w:vAlign w:val="center"/>
          </w:tcPr>
          <w:p w:rsidR="00687381" w:rsidRPr="00687381" w:rsidRDefault="00687381" w:rsidP="00687381">
            <w:pPr>
              <w:jc w:val="center"/>
              <w:rPr>
                <w:b/>
                <w:bCs/>
                <w:sz w:val="21"/>
                <w:szCs w:val="21"/>
              </w:rPr>
            </w:pPr>
            <w:r w:rsidRPr="00687381">
              <w:rPr>
                <w:b/>
                <w:bCs/>
                <w:sz w:val="21"/>
                <w:szCs w:val="21"/>
              </w:rPr>
              <w:t>检定</w:t>
            </w:r>
            <w:r w:rsidRPr="00687381">
              <w:rPr>
                <w:b/>
                <w:bCs/>
                <w:sz w:val="21"/>
                <w:szCs w:val="21"/>
              </w:rPr>
              <w:t>/</w:t>
            </w:r>
            <w:r w:rsidRPr="00687381">
              <w:rPr>
                <w:b/>
                <w:bCs/>
                <w:sz w:val="21"/>
                <w:szCs w:val="21"/>
              </w:rPr>
              <w:t>校准期限</w:t>
            </w:r>
          </w:p>
        </w:tc>
        <w:tc>
          <w:tcPr>
            <w:tcW w:w="1981" w:type="dxa"/>
            <w:tcBorders>
              <w:top w:val="single" w:sz="12" w:space="0" w:color="auto"/>
              <w:right w:val="nil"/>
            </w:tcBorders>
            <w:vAlign w:val="center"/>
          </w:tcPr>
          <w:p w:rsidR="00687381" w:rsidRPr="00687381" w:rsidRDefault="00687381" w:rsidP="00687381">
            <w:pPr>
              <w:jc w:val="center"/>
              <w:rPr>
                <w:b/>
                <w:bCs/>
                <w:sz w:val="21"/>
                <w:szCs w:val="21"/>
              </w:rPr>
            </w:pPr>
            <w:r w:rsidRPr="00687381">
              <w:rPr>
                <w:b/>
                <w:bCs/>
                <w:sz w:val="21"/>
                <w:szCs w:val="21"/>
              </w:rPr>
              <w:t>证书编号</w:t>
            </w:r>
          </w:p>
        </w:tc>
      </w:tr>
      <w:tr w:rsidR="00687381" w:rsidRPr="00687381" w:rsidTr="00687381">
        <w:trPr>
          <w:trHeight w:val="340"/>
        </w:trPr>
        <w:tc>
          <w:tcPr>
            <w:tcW w:w="1627" w:type="dxa"/>
            <w:gridSpan w:val="2"/>
            <w:vMerge w:val="restart"/>
            <w:tcBorders>
              <w:left w:val="nil"/>
            </w:tcBorders>
            <w:vAlign w:val="center"/>
          </w:tcPr>
          <w:p w:rsidR="00687381" w:rsidRPr="00687381" w:rsidRDefault="00687381" w:rsidP="00687381">
            <w:pPr>
              <w:jc w:val="center"/>
              <w:rPr>
                <w:sz w:val="21"/>
                <w:szCs w:val="21"/>
              </w:rPr>
            </w:pPr>
            <w:r w:rsidRPr="00687381">
              <w:rPr>
                <w:sz w:val="21"/>
                <w:szCs w:val="21"/>
              </w:rPr>
              <w:t>采样</w:t>
            </w:r>
          </w:p>
        </w:tc>
        <w:tc>
          <w:tcPr>
            <w:tcW w:w="1358" w:type="dxa"/>
            <w:vMerge w:val="restart"/>
            <w:vAlign w:val="center"/>
          </w:tcPr>
          <w:p w:rsidR="00687381" w:rsidRPr="00687381" w:rsidRDefault="00687381" w:rsidP="00687381">
            <w:pPr>
              <w:jc w:val="center"/>
              <w:rPr>
                <w:sz w:val="21"/>
                <w:szCs w:val="21"/>
              </w:rPr>
            </w:pPr>
            <w:r w:rsidRPr="00687381">
              <w:rPr>
                <w:sz w:val="21"/>
                <w:szCs w:val="21"/>
              </w:rPr>
              <w:t>智能综合工况测量仪</w:t>
            </w:r>
          </w:p>
        </w:tc>
        <w:tc>
          <w:tcPr>
            <w:tcW w:w="1185" w:type="dxa"/>
            <w:vAlign w:val="center"/>
          </w:tcPr>
          <w:p w:rsidR="00687381" w:rsidRPr="00687381" w:rsidRDefault="00687381" w:rsidP="00687381">
            <w:pPr>
              <w:jc w:val="center"/>
              <w:rPr>
                <w:sz w:val="21"/>
                <w:szCs w:val="21"/>
              </w:rPr>
            </w:pPr>
            <w:r w:rsidRPr="00687381">
              <w:rPr>
                <w:sz w:val="21"/>
                <w:szCs w:val="21"/>
              </w:rPr>
              <w:t>EM3062L</w:t>
            </w:r>
          </w:p>
        </w:tc>
        <w:tc>
          <w:tcPr>
            <w:tcW w:w="1378" w:type="dxa"/>
            <w:vAlign w:val="center"/>
          </w:tcPr>
          <w:p w:rsidR="00687381" w:rsidRPr="00687381" w:rsidRDefault="00687381" w:rsidP="00687381">
            <w:pPr>
              <w:jc w:val="center"/>
              <w:rPr>
                <w:sz w:val="21"/>
                <w:szCs w:val="21"/>
              </w:rPr>
            </w:pPr>
            <w:r w:rsidRPr="00687381">
              <w:rPr>
                <w:sz w:val="21"/>
                <w:szCs w:val="21"/>
              </w:rPr>
              <w:t>LCJCYQ089</w:t>
            </w:r>
          </w:p>
        </w:tc>
        <w:tc>
          <w:tcPr>
            <w:tcW w:w="960" w:type="dxa"/>
            <w:vAlign w:val="center"/>
          </w:tcPr>
          <w:p w:rsidR="00687381" w:rsidRPr="00687381" w:rsidRDefault="00687381" w:rsidP="00687381">
            <w:pPr>
              <w:jc w:val="center"/>
              <w:rPr>
                <w:sz w:val="21"/>
                <w:szCs w:val="21"/>
              </w:rPr>
            </w:pPr>
            <w:r w:rsidRPr="00687381">
              <w:rPr>
                <w:sz w:val="21"/>
                <w:szCs w:val="21"/>
              </w:rPr>
              <w:t>合格</w:t>
            </w:r>
          </w:p>
        </w:tc>
        <w:tc>
          <w:tcPr>
            <w:tcW w:w="1307" w:type="dxa"/>
            <w:vAlign w:val="center"/>
          </w:tcPr>
          <w:p w:rsidR="00687381" w:rsidRPr="00687381" w:rsidRDefault="00687381" w:rsidP="00687381">
            <w:pPr>
              <w:jc w:val="center"/>
              <w:rPr>
                <w:sz w:val="21"/>
                <w:szCs w:val="21"/>
              </w:rPr>
            </w:pPr>
            <w:r w:rsidRPr="00687381">
              <w:rPr>
                <w:sz w:val="21"/>
                <w:szCs w:val="21"/>
              </w:rPr>
              <w:t>2021.12.14</w:t>
            </w:r>
          </w:p>
        </w:tc>
        <w:tc>
          <w:tcPr>
            <w:tcW w:w="1981" w:type="dxa"/>
            <w:tcBorders>
              <w:right w:val="nil"/>
            </w:tcBorders>
            <w:vAlign w:val="center"/>
          </w:tcPr>
          <w:p w:rsidR="00687381" w:rsidRPr="00687381" w:rsidRDefault="00687381" w:rsidP="00687381">
            <w:pPr>
              <w:jc w:val="center"/>
              <w:rPr>
                <w:sz w:val="21"/>
                <w:szCs w:val="21"/>
              </w:rPr>
            </w:pPr>
            <w:r w:rsidRPr="00687381">
              <w:rPr>
                <w:sz w:val="21"/>
                <w:szCs w:val="21"/>
              </w:rPr>
              <w:t>HX820243215-001</w:t>
            </w:r>
          </w:p>
        </w:tc>
      </w:tr>
      <w:tr w:rsidR="00687381" w:rsidRPr="00687381" w:rsidTr="00687381">
        <w:trPr>
          <w:trHeight w:val="340"/>
        </w:trPr>
        <w:tc>
          <w:tcPr>
            <w:tcW w:w="1627" w:type="dxa"/>
            <w:gridSpan w:val="2"/>
            <w:vMerge/>
            <w:tcBorders>
              <w:left w:val="nil"/>
            </w:tcBorders>
            <w:vAlign w:val="center"/>
          </w:tcPr>
          <w:p w:rsidR="00687381" w:rsidRPr="00687381" w:rsidRDefault="00687381" w:rsidP="00687381">
            <w:pPr>
              <w:jc w:val="center"/>
              <w:rPr>
                <w:sz w:val="21"/>
                <w:szCs w:val="21"/>
              </w:rPr>
            </w:pPr>
          </w:p>
        </w:tc>
        <w:tc>
          <w:tcPr>
            <w:tcW w:w="1358" w:type="dxa"/>
            <w:vMerge/>
            <w:vAlign w:val="center"/>
          </w:tcPr>
          <w:p w:rsidR="00687381" w:rsidRPr="00687381" w:rsidRDefault="00687381" w:rsidP="00687381">
            <w:pPr>
              <w:jc w:val="center"/>
              <w:rPr>
                <w:sz w:val="21"/>
                <w:szCs w:val="21"/>
              </w:rPr>
            </w:pPr>
          </w:p>
        </w:tc>
        <w:tc>
          <w:tcPr>
            <w:tcW w:w="1185" w:type="dxa"/>
            <w:vAlign w:val="center"/>
          </w:tcPr>
          <w:p w:rsidR="00687381" w:rsidRPr="00687381" w:rsidRDefault="00687381" w:rsidP="00687381">
            <w:pPr>
              <w:jc w:val="center"/>
              <w:rPr>
                <w:sz w:val="21"/>
                <w:szCs w:val="21"/>
              </w:rPr>
            </w:pPr>
            <w:r w:rsidRPr="00687381">
              <w:rPr>
                <w:sz w:val="21"/>
                <w:szCs w:val="21"/>
              </w:rPr>
              <w:t>EM3062L</w:t>
            </w:r>
          </w:p>
        </w:tc>
        <w:tc>
          <w:tcPr>
            <w:tcW w:w="1378" w:type="dxa"/>
            <w:vAlign w:val="center"/>
          </w:tcPr>
          <w:p w:rsidR="00687381" w:rsidRPr="00687381" w:rsidRDefault="00687381" w:rsidP="00687381">
            <w:pPr>
              <w:jc w:val="center"/>
              <w:rPr>
                <w:sz w:val="21"/>
                <w:szCs w:val="21"/>
              </w:rPr>
            </w:pPr>
            <w:r w:rsidRPr="00687381">
              <w:rPr>
                <w:sz w:val="21"/>
                <w:szCs w:val="21"/>
              </w:rPr>
              <w:t>LCJCYQ090</w:t>
            </w:r>
          </w:p>
        </w:tc>
        <w:tc>
          <w:tcPr>
            <w:tcW w:w="960" w:type="dxa"/>
            <w:vAlign w:val="center"/>
          </w:tcPr>
          <w:p w:rsidR="00687381" w:rsidRPr="00687381" w:rsidRDefault="00687381" w:rsidP="00687381">
            <w:pPr>
              <w:jc w:val="center"/>
              <w:rPr>
                <w:sz w:val="21"/>
                <w:szCs w:val="21"/>
              </w:rPr>
            </w:pPr>
            <w:r w:rsidRPr="00687381">
              <w:rPr>
                <w:sz w:val="21"/>
                <w:szCs w:val="21"/>
              </w:rPr>
              <w:t>合格</w:t>
            </w:r>
          </w:p>
        </w:tc>
        <w:tc>
          <w:tcPr>
            <w:tcW w:w="1307" w:type="dxa"/>
            <w:vAlign w:val="center"/>
          </w:tcPr>
          <w:p w:rsidR="00687381" w:rsidRPr="00687381" w:rsidRDefault="00687381" w:rsidP="00687381">
            <w:pPr>
              <w:jc w:val="center"/>
              <w:rPr>
                <w:sz w:val="21"/>
                <w:szCs w:val="21"/>
              </w:rPr>
            </w:pPr>
            <w:r w:rsidRPr="00687381">
              <w:rPr>
                <w:sz w:val="21"/>
                <w:szCs w:val="21"/>
              </w:rPr>
              <w:t>2021.12.14</w:t>
            </w:r>
          </w:p>
        </w:tc>
        <w:tc>
          <w:tcPr>
            <w:tcW w:w="1981" w:type="dxa"/>
            <w:tcBorders>
              <w:right w:val="nil"/>
            </w:tcBorders>
            <w:vAlign w:val="center"/>
          </w:tcPr>
          <w:p w:rsidR="00687381" w:rsidRPr="00687381" w:rsidRDefault="00687381" w:rsidP="00687381">
            <w:pPr>
              <w:jc w:val="center"/>
              <w:rPr>
                <w:sz w:val="21"/>
                <w:szCs w:val="21"/>
              </w:rPr>
            </w:pPr>
            <w:r w:rsidRPr="00687381">
              <w:rPr>
                <w:sz w:val="21"/>
                <w:szCs w:val="21"/>
              </w:rPr>
              <w:t>HX820243215-002</w:t>
            </w:r>
          </w:p>
        </w:tc>
      </w:tr>
      <w:tr w:rsidR="00687381" w:rsidRPr="00687381" w:rsidTr="00687381">
        <w:trPr>
          <w:trHeight w:val="340"/>
        </w:trPr>
        <w:tc>
          <w:tcPr>
            <w:tcW w:w="1627" w:type="dxa"/>
            <w:gridSpan w:val="2"/>
            <w:vMerge/>
            <w:tcBorders>
              <w:left w:val="nil"/>
            </w:tcBorders>
            <w:vAlign w:val="center"/>
          </w:tcPr>
          <w:p w:rsidR="00687381" w:rsidRPr="00687381" w:rsidRDefault="00687381" w:rsidP="00687381">
            <w:pPr>
              <w:jc w:val="center"/>
              <w:rPr>
                <w:sz w:val="21"/>
                <w:szCs w:val="21"/>
              </w:rPr>
            </w:pPr>
          </w:p>
        </w:tc>
        <w:tc>
          <w:tcPr>
            <w:tcW w:w="1358" w:type="dxa"/>
            <w:vMerge w:val="restart"/>
            <w:vAlign w:val="center"/>
          </w:tcPr>
          <w:p w:rsidR="00687381" w:rsidRPr="00687381" w:rsidRDefault="00687381" w:rsidP="00687381">
            <w:pPr>
              <w:jc w:val="center"/>
              <w:rPr>
                <w:sz w:val="21"/>
                <w:szCs w:val="21"/>
              </w:rPr>
            </w:pPr>
            <w:r w:rsidRPr="00687381">
              <w:rPr>
                <w:sz w:val="21"/>
                <w:szCs w:val="21"/>
              </w:rPr>
              <w:t>大气采样仪</w:t>
            </w:r>
          </w:p>
        </w:tc>
        <w:tc>
          <w:tcPr>
            <w:tcW w:w="1185" w:type="dxa"/>
            <w:vAlign w:val="center"/>
          </w:tcPr>
          <w:p w:rsidR="00687381" w:rsidRPr="00687381" w:rsidRDefault="00687381" w:rsidP="00687381">
            <w:pPr>
              <w:widowControl/>
              <w:jc w:val="center"/>
              <w:textAlignment w:val="center"/>
              <w:rPr>
                <w:sz w:val="21"/>
                <w:szCs w:val="21"/>
              </w:rPr>
            </w:pPr>
            <w:r w:rsidRPr="00687381">
              <w:rPr>
                <w:color w:val="000000"/>
                <w:sz w:val="21"/>
                <w:szCs w:val="21"/>
              </w:rPr>
              <w:t>QC-2B</w:t>
            </w:r>
          </w:p>
        </w:tc>
        <w:tc>
          <w:tcPr>
            <w:tcW w:w="1378" w:type="dxa"/>
            <w:vAlign w:val="center"/>
          </w:tcPr>
          <w:p w:rsidR="00687381" w:rsidRPr="00687381" w:rsidRDefault="00687381" w:rsidP="00687381">
            <w:pPr>
              <w:widowControl/>
              <w:jc w:val="center"/>
              <w:textAlignment w:val="center"/>
              <w:rPr>
                <w:sz w:val="21"/>
                <w:szCs w:val="21"/>
              </w:rPr>
            </w:pPr>
            <w:r w:rsidRPr="00687381">
              <w:rPr>
                <w:color w:val="000000"/>
                <w:sz w:val="21"/>
                <w:szCs w:val="21"/>
              </w:rPr>
              <w:t>LCJCYQ069</w:t>
            </w:r>
          </w:p>
        </w:tc>
        <w:tc>
          <w:tcPr>
            <w:tcW w:w="960" w:type="dxa"/>
            <w:vAlign w:val="center"/>
          </w:tcPr>
          <w:p w:rsidR="00687381" w:rsidRPr="00687381" w:rsidRDefault="00687381" w:rsidP="00687381">
            <w:pPr>
              <w:jc w:val="center"/>
              <w:rPr>
                <w:sz w:val="21"/>
                <w:szCs w:val="21"/>
              </w:rPr>
            </w:pPr>
            <w:r w:rsidRPr="00687381">
              <w:rPr>
                <w:sz w:val="21"/>
                <w:szCs w:val="21"/>
              </w:rPr>
              <w:t>合格</w:t>
            </w:r>
          </w:p>
        </w:tc>
        <w:tc>
          <w:tcPr>
            <w:tcW w:w="1307" w:type="dxa"/>
            <w:vAlign w:val="center"/>
          </w:tcPr>
          <w:p w:rsidR="00687381" w:rsidRPr="00687381" w:rsidRDefault="00687381" w:rsidP="00687381">
            <w:pPr>
              <w:widowControl/>
              <w:jc w:val="center"/>
              <w:textAlignment w:val="center"/>
              <w:rPr>
                <w:sz w:val="21"/>
                <w:szCs w:val="21"/>
              </w:rPr>
            </w:pPr>
            <w:r w:rsidRPr="00687381">
              <w:rPr>
                <w:color w:val="000000"/>
                <w:sz w:val="21"/>
                <w:szCs w:val="21"/>
              </w:rPr>
              <w:t>2022.03.25</w:t>
            </w:r>
          </w:p>
        </w:tc>
        <w:tc>
          <w:tcPr>
            <w:tcW w:w="1981" w:type="dxa"/>
            <w:tcBorders>
              <w:right w:val="nil"/>
            </w:tcBorders>
            <w:vAlign w:val="center"/>
          </w:tcPr>
          <w:p w:rsidR="00687381" w:rsidRPr="00687381" w:rsidRDefault="00687381" w:rsidP="00687381">
            <w:pPr>
              <w:widowControl/>
              <w:jc w:val="center"/>
              <w:textAlignment w:val="center"/>
              <w:rPr>
                <w:sz w:val="21"/>
                <w:szCs w:val="21"/>
              </w:rPr>
            </w:pPr>
            <w:r w:rsidRPr="00687381">
              <w:rPr>
                <w:color w:val="000000"/>
                <w:sz w:val="21"/>
                <w:szCs w:val="21"/>
              </w:rPr>
              <w:t>2021030177-5014</w:t>
            </w:r>
          </w:p>
        </w:tc>
      </w:tr>
      <w:tr w:rsidR="00687381" w:rsidRPr="00687381" w:rsidTr="00687381">
        <w:trPr>
          <w:trHeight w:val="340"/>
        </w:trPr>
        <w:tc>
          <w:tcPr>
            <w:tcW w:w="1627" w:type="dxa"/>
            <w:gridSpan w:val="2"/>
            <w:vMerge/>
            <w:tcBorders>
              <w:left w:val="nil"/>
            </w:tcBorders>
            <w:vAlign w:val="center"/>
          </w:tcPr>
          <w:p w:rsidR="00687381" w:rsidRPr="00687381" w:rsidRDefault="00687381" w:rsidP="00687381">
            <w:pPr>
              <w:jc w:val="center"/>
              <w:rPr>
                <w:sz w:val="21"/>
                <w:szCs w:val="21"/>
              </w:rPr>
            </w:pPr>
          </w:p>
        </w:tc>
        <w:tc>
          <w:tcPr>
            <w:tcW w:w="1358" w:type="dxa"/>
            <w:vMerge/>
            <w:vAlign w:val="center"/>
          </w:tcPr>
          <w:p w:rsidR="00687381" w:rsidRPr="00687381" w:rsidRDefault="00687381" w:rsidP="00687381">
            <w:pPr>
              <w:jc w:val="center"/>
              <w:rPr>
                <w:sz w:val="21"/>
                <w:szCs w:val="21"/>
              </w:rPr>
            </w:pPr>
          </w:p>
        </w:tc>
        <w:tc>
          <w:tcPr>
            <w:tcW w:w="1185" w:type="dxa"/>
            <w:vAlign w:val="center"/>
          </w:tcPr>
          <w:p w:rsidR="00687381" w:rsidRPr="00687381" w:rsidRDefault="00687381" w:rsidP="00687381">
            <w:pPr>
              <w:widowControl/>
              <w:jc w:val="center"/>
              <w:textAlignment w:val="center"/>
              <w:rPr>
                <w:sz w:val="21"/>
                <w:szCs w:val="21"/>
              </w:rPr>
            </w:pPr>
            <w:r w:rsidRPr="00687381">
              <w:rPr>
                <w:color w:val="000000"/>
                <w:sz w:val="21"/>
                <w:szCs w:val="21"/>
              </w:rPr>
              <w:t>QC-2B</w:t>
            </w:r>
          </w:p>
        </w:tc>
        <w:tc>
          <w:tcPr>
            <w:tcW w:w="1378" w:type="dxa"/>
            <w:vAlign w:val="center"/>
          </w:tcPr>
          <w:p w:rsidR="00687381" w:rsidRPr="00687381" w:rsidRDefault="00687381" w:rsidP="00687381">
            <w:pPr>
              <w:widowControl/>
              <w:jc w:val="center"/>
              <w:textAlignment w:val="center"/>
              <w:rPr>
                <w:sz w:val="21"/>
                <w:szCs w:val="21"/>
              </w:rPr>
            </w:pPr>
            <w:r w:rsidRPr="00687381">
              <w:rPr>
                <w:color w:val="000000"/>
                <w:sz w:val="21"/>
                <w:szCs w:val="21"/>
              </w:rPr>
              <w:t>LCJCYQ070</w:t>
            </w:r>
          </w:p>
        </w:tc>
        <w:tc>
          <w:tcPr>
            <w:tcW w:w="960" w:type="dxa"/>
            <w:vAlign w:val="center"/>
          </w:tcPr>
          <w:p w:rsidR="00687381" w:rsidRPr="00687381" w:rsidRDefault="00687381" w:rsidP="00687381">
            <w:pPr>
              <w:jc w:val="center"/>
              <w:rPr>
                <w:sz w:val="21"/>
                <w:szCs w:val="21"/>
              </w:rPr>
            </w:pPr>
            <w:r w:rsidRPr="00687381">
              <w:rPr>
                <w:sz w:val="21"/>
                <w:szCs w:val="21"/>
              </w:rPr>
              <w:t>合格</w:t>
            </w:r>
          </w:p>
        </w:tc>
        <w:tc>
          <w:tcPr>
            <w:tcW w:w="1307" w:type="dxa"/>
            <w:vAlign w:val="center"/>
          </w:tcPr>
          <w:p w:rsidR="00687381" w:rsidRPr="00687381" w:rsidRDefault="00687381" w:rsidP="00687381">
            <w:pPr>
              <w:widowControl/>
              <w:jc w:val="center"/>
              <w:textAlignment w:val="center"/>
              <w:rPr>
                <w:sz w:val="21"/>
                <w:szCs w:val="21"/>
              </w:rPr>
            </w:pPr>
            <w:r w:rsidRPr="00687381">
              <w:rPr>
                <w:color w:val="000000"/>
                <w:sz w:val="21"/>
                <w:szCs w:val="21"/>
              </w:rPr>
              <w:t>2022.03.25</w:t>
            </w:r>
          </w:p>
        </w:tc>
        <w:tc>
          <w:tcPr>
            <w:tcW w:w="1981" w:type="dxa"/>
            <w:tcBorders>
              <w:right w:val="nil"/>
            </w:tcBorders>
            <w:vAlign w:val="center"/>
          </w:tcPr>
          <w:p w:rsidR="00687381" w:rsidRPr="00687381" w:rsidRDefault="00687381" w:rsidP="00687381">
            <w:pPr>
              <w:widowControl/>
              <w:jc w:val="center"/>
              <w:textAlignment w:val="center"/>
              <w:rPr>
                <w:sz w:val="21"/>
                <w:szCs w:val="21"/>
              </w:rPr>
            </w:pPr>
            <w:r w:rsidRPr="00687381">
              <w:rPr>
                <w:color w:val="000000"/>
                <w:sz w:val="21"/>
                <w:szCs w:val="21"/>
              </w:rPr>
              <w:t>2021030177-5015</w:t>
            </w:r>
          </w:p>
        </w:tc>
      </w:tr>
      <w:tr w:rsidR="00687381" w:rsidRPr="00687381" w:rsidTr="00687381">
        <w:trPr>
          <w:trHeight w:val="340"/>
        </w:trPr>
        <w:tc>
          <w:tcPr>
            <w:tcW w:w="1627" w:type="dxa"/>
            <w:gridSpan w:val="2"/>
            <w:vMerge/>
            <w:tcBorders>
              <w:left w:val="nil"/>
            </w:tcBorders>
            <w:vAlign w:val="center"/>
          </w:tcPr>
          <w:p w:rsidR="00687381" w:rsidRPr="00687381" w:rsidRDefault="00687381" w:rsidP="00687381">
            <w:pPr>
              <w:jc w:val="center"/>
              <w:rPr>
                <w:sz w:val="21"/>
                <w:szCs w:val="21"/>
              </w:rPr>
            </w:pPr>
          </w:p>
        </w:tc>
        <w:tc>
          <w:tcPr>
            <w:tcW w:w="1358" w:type="dxa"/>
            <w:vMerge/>
            <w:vAlign w:val="center"/>
          </w:tcPr>
          <w:p w:rsidR="00687381" w:rsidRPr="00687381" w:rsidRDefault="00687381" w:rsidP="00687381">
            <w:pPr>
              <w:jc w:val="center"/>
              <w:rPr>
                <w:sz w:val="21"/>
                <w:szCs w:val="21"/>
              </w:rPr>
            </w:pPr>
          </w:p>
        </w:tc>
        <w:tc>
          <w:tcPr>
            <w:tcW w:w="1185" w:type="dxa"/>
            <w:vAlign w:val="center"/>
          </w:tcPr>
          <w:p w:rsidR="00687381" w:rsidRPr="00687381" w:rsidRDefault="00687381" w:rsidP="00687381">
            <w:pPr>
              <w:widowControl/>
              <w:jc w:val="center"/>
              <w:textAlignment w:val="center"/>
              <w:rPr>
                <w:sz w:val="21"/>
                <w:szCs w:val="21"/>
              </w:rPr>
            </w:pPr>
            <w:r w:rsidRPr="00687381">
              <w:rPr>
                <w:color w:val="000000"/>
                <w:sz w:val="21"/>
                <w:szCs w:val="21"/>
              </w:rPr>
              <w:t>QC-2B</w:t>
            </w:r>
          </w:p>
        </w:tc>
        <w:tc>
          <w:tcPr>
            <w:tcW w:w="1378" w:type="dxa"/>
            <w:vAlign w:val="center"/>
          </w:tcPr>
          <w:p w:rsidR="00687381" w:rsidRPr="00687381" w:rsidRDefault="00687381" w:rsidP="00687381">
            <w:pPr>
              <w:widowControl/>
              <w:jc w:val="center"/>
              <w:textAlignment w:val="center"/>
              <w:rPr>
                <w:sz w:val="21"/>
                <w:szCs w:val="21"/>
              </w:rPr>
            </w:pPr>
            <w:r w:rsidRPr="00687381">
              <w:rPr>
                <w:color w:val="000000"/>
                <w:sz w:val="21"/>
                <w:szCs w:val="21"/>
              </w:rPr>
              <w:t>LCJCYQ071</w:t>
            </w:r>
          </w:p>
        </w:tc>
        <w:tc>
          <w:tcPr>
            <w:tcW w:w="960" w:type="dxa"/>
            <w:vAlign w:val="center"/>
          </w:tcPr>
          <w:p w:rsidR="00687381" w:rsidRPr="00687381" w:rsidRDefault="00687381" w:rsidP="00687381">
            <w:pPr>
              <w:jc w:val="center"/>
              <w:rPr>
                <w:sz w:val="21"/>
                <w:szCs w:val="21"/>
              </w:rPr>
            </w:pPr>
            <w:r w:rsidRPr="00687381">
              <w:rPr>
                <w:sz w:val="21"/>
                <w:szCs w:val="21"/>
              </w:rPr>
              <w:t>合格</w:t>
            </w:r>
          </w:p>
        </w:tc>
        <w:tc>
          <w:tcPr>
            <w:tcW w:w="1307" w:type="dxa"/>
            <w:vAlign w:val="center"/>
          </w:tcPr>
          <w:p w:rsidR="00687381" w:rsidRPr="00687381" w:rsidRDefault="00687381" w:rsidP="00687381">
            <w:pPr>
              <w:widowControl/>
              <w:jc w:val="center"/>
              <w:textAlignment w:val="center"/>
              <w:rPr>
                <w:sz w:val="21"/>
                <w:szCs w:val="21"/>
              </w:rPr>
            </w:pPr>
            <w:r w:rsidRPr="00687381">
              <w:rPr>
                <w:color w:val="000000"/>
                <w:sz w:val="21"/>
                <w:szCs w:val="21"/>
              </w:rPr>
              <w:t>2022.03.25</w:t>
            </w:r>
          </w:p>
        </w:tc>
        <w:tc>
          <w:tcPr>
            <w:tcW w:w="1981" w:type="dxa"/>
            <w:tcBorders>
              <w:right w:val="nil"/>
            </w:tcBorders>
            <w:vAlign w:val="center"/>
          </w:tcPr>
          <w:p w:rsidR="00687381" w:rsidRPr="00687381" w:rsidRDefault="00687381" w:rsidP="00687381">
            <w:pPr>
              <w:widowControl/>
              <w:jc w:val="center"/>
              <w:textAlignment w:val="center"/>
              <w:rPr>
                <w:sz w:val="21"/>
                <w:szCs w:val="21"/>
              </w:rPr>
            </w:pPr>
            <w:r w:rsidRPr="00687381">
              <w:rPr>
                <w:color w:val="000000"/>
                <w:sz w:val="21"/>
                <w:szCs w:val="21"/>
              </w:rPr>
              <w:t>2021030177-5016</w:t>
            </w:r>
          </w:p>
        </w:tc>
      </w:tr>
      <w:tr w:rsidR="00687381" w:rsidRPr="00687381" w:rsidTr="00687381">
        <w:trPr>
          <w:trHeight w:val="340"/>
        </w:trPr>
        <w:tc>
          <w:tcPr>
            <w:tcW w:w="1627" w:type="dxa"/>
            <w:gridSpan w:val="2"/>
            <w:vMerge/>
            <w:tcBorders>
              <w:left w:val="nil"/>
            </w:tcBorders>
            <w:vAlign w:val="center"/>
          </w:tcPr>
          <w:p w:rsidR="00687381" w:rsidRPr="00687381" w:rsidRDefault="00687381" w:rsidP="00687381">
            <w:pPr>
              <w:jc w:val="center"/>
              <w:rPr>
                <w:sz w:val="21"/>
                <w:szCs w:val="21"/>
              </w:rPr>
            </w:pPr>
          </w:p>
        </w:tc>
        <w:tc>
          <w:tcPr>
            <w:tcW w:w="1358" w:type="dxa"/>
            <w:vMerge/>
            <w:vAlign w:val="center"/>
          </w:tcPr>
          <w:p w:rsidR="00687381" w:rsidRPr="00687381" w:rsidRDefault="00687381" w:rsidP="00687381">
            <w:pPr>
              <w:jc w:val="center"/>
              <w:rPr>
                <w:sz w:val="21"/>
                <w:szCs w:val="21"/>
              </w:rPr>
            </w:pPr>
          </w:p>
        </w:tc>
        <w:tc>
          <w:tcPr>
            <w:tcW w:w="1185" w:type="dxa"/>
            <w:vAlign w:val="center"/>
          </w:tcPr>
          <w:p w:rsidR="00687381" w:rsidRPr="00687381" w:rsidRDefault="00687381" w:rsidP="00687381">
            <w:pPr>
              <w:widowControl/>
              <w:jc w:val="center"/>
              <w:textAlignment w:val="center"/>
              <w:rPr>
                <w:sz w:val="21"/>
                <w:szCs w:val="21"/>
              </w:rPr>
            </w:pPr>
            <w:r w:rsidRPr="00687381">
              <w:rPr>
                <w:color w:val="000000"/>
                <w:sz w:val="21"/>
                <w:szCs w:val="21"/>
              </w:rPr>
              <w:t>QC-2B</w:t>
            </w:r>
          </w:p>
        </w:tc>
        <w:tc>
          <w:tcPr>
            <w:tcW w:w="1378" w:type="dxa"/>
            <w:vAlign w:val="center"/>
          </w:tcPr>
          <w:p w:rsidR="00687381" w:rsidRPr="00687381" w:rsidRDefault="00687381" w:rsidP="00687381">
            <w:pPr>
              <w:widowControl/>
              <w:jc w:val="center"/>
              <w:textAlignment w:val="center"/>
              <w:rPr>
                <w:sz w:val="21"/>
                <w:szCs w:val="21"/>
              </w:rPr>
            </w:pPr>
            <w:r w:rsidRPr="00687381">
              <w:rPr>
                <w:color w:val="000000"/>
                <w:sz w:val="21"/>
                <w:szCs w:val="21"/>
              </w:rPr>
              <w:t>LCJCYQ072</w:t>
            </w:r>
          </w:p>
        </w:tc>
        <w:tc>
          <w:tcPr>
            <w:tcW w:w="960" w:type="dxa"/>
            <w:vAlign w:val="center"/>
          </w:tcPr>
          <w:p w:rsidR="00687381" w:rsidRPr="00687381" w:rsidRDefault="00687381" w:rsidP="00687381">
            <w:pPr>
              <w:jc w:val="center"/>
              <w:rPr>
                <w:sz w:val="21"/>
                <w:szCs w:val="21"/>
              </w:rPr>
            </w:pPr>
            <w:r w:rsidRPr="00687381">
              <w:rPr>
                <w:sz w:val="21"/>
                <w:szCs w:val="21"/>
              </w:rPr>
              <w:t>合格</w:t>
            </w:r>
          </w:p>
        </w:tc>
        <w:tc>
          <w:tcPr>
            <w:tcW w:w="1307" w:type="dxa"/>
            <w:vAlign w:val="center"/>
          </w:tcPr>
          <w:p w:rsidR="00687381" w:rsidRPr="00687381" w:rsidRDefault="00687381" w:rsidP="00687381">
            <w:pPr>
              <w:widowControl/>
              <w:jc w:val="center"/>
              <w:textAlignment w:val="center"/>
              <w:rPr>
                <w:sz w:val="21"/>
                <w:szCs w:val="21"/>
              </w:rPr>
            </w:pPr>
            <w:r w:rsidRPr="00687381">
              <w:rPr>
                <w:color w:val="000000"/>
                <w:sz w:val="21"/>
                <w:szCs w:val="21"/>
              </w:rPr>
              <w:t>2022.03.25</w:t>
            </w:r>
          </w:p>
        </w:tc>
        <w:tc>
          <w:tcPr>
            <w:tcW w:w="1981" w:type="dxa"/>
            <w:tcBorders>
              <w:right w:val="nil"/>
            </w:tcBorders>
            <w:vAlign w:val="center"/>
          </w:tcPr>
          <w:p w:rsidR="00687381" w:rsidRPr="00687381" w:rsidRDefault="00687381" w:rsidP="00687381">
            <w:pPr>
              <w:widowControl/>
              <w:jc w:val="center"/>
              <w:textAlignment w:val="center"/>
              <w:rPr>
                <w:sz w:val="21"/>
                <w:szCs w:val="21"/>
              </w:rPr>
            </w:pPr>
            <w:r w:rsidRPr="00687381">
              <w:rPr>
                <w:color w:val="000000"/>
                <w:sz w:val="21"/>
                <w:szCs w:val="21"/>
              </w:rPr>
              <w:t>2021030177-5017</w:t>
            </w:r>
          </w:p>
        </w:tc>
      </w:tr>
      <w:tr w:rsidR="00687381" w:rsidRPr="00687381" w:rsidTr="00687381">
        <w:trPr>
          <w:trHeight w:val="340"/>
        </w:trPr>
        <w:tc>
          <w:tcPr>
            <w:tcW w:w="1627" w:type="dxa"/>
            <w:gridSpan w:val="2"/>
            <w:vMerge/>
            <w:tcBorders>
              <w:left w:val="nil"/>
            </w:tcBorders>
            <w:vAlign w:val="center"/>
          </w:tcPr>
          <w:p w:rsidR="00687381" w:rsidRPr="00687381" w:rsidRDefault="00687381" w:rsidP="00687381">
            <w:pPr>
              <w:jc w:val="center"/>
              <w:rPr>
                <w:sz w:val="21"/>
                <w:szCs w:val="21"/>
              </w:rPr>
            </w:pPr>
          </w:p>
        </w:tc>
        <w:tc>
          <w:tcPr>
            <w:tcW w:w="1358" w:type="dxa"/>
            <w:vMerge/>
            <w:vAlign w:val="center"/>
          </w:tcPr>
          <w:p w:rsidR="00687381" w:rsidRPr="00687381" w:rsidRDefault="00687381" w:rsidP="00687381">
            <w:pPr>
              <w:jc w:val="center"/>
              <w:rPr>
                <w:sz w:val="21"/>
                <w:szCs w:val="21"/>
              </w:rPr>
            </w:pPr>
          </w:p>
        </w:tc>
        <w:tc>
          <w:tcPr>
            <w:tcW w:w="1185" w:type="dxa"/>
            <w:vAlign w:val="center"/>
          </w:tcPr>
          <w:p w:rsidR="00687381" w:rsidRPr="00687381" w:rsidRDefault="00687381" w:rsidP="00687381">
            <w:pPr>
              <w:widowControl/>
              <w:jc w:val="center"/>
              <w:textAlignment w:val="center"/>
              <w:rPr>
                <w:sz w:val="21"/>
                <w:szCs w:val="21"/>
              </w:rPr>
            </w:pPr>
            <w:r w:rsidRPr="00687381">
              <w:rPr>
                <w:color w:val="000000"/>
                <w:sz w:val="21"/>
                <w:szCs w:val="21"/>
              </w:rPr>
              <w:t>QC-2B</w:t>
            </w:r>
          </w:p>
        </w:tc>
        <w:tc>
          <w:tcPr>
            <w:tcW w:w="1378" w:type="dxa"/>
            <w:vAlign w:val="center"/>
          </w:tcPr>
          <w:p w:rsidR="00687381" w:rsidRPr="00687381" w:rsidRDefault="00687381" w:rsidP="00687381">
            <w:pPr>
              <w:widowControl/>
              <w:jc w:val="center"/>
              <w:textAlignment w:val="center"/>
              <w:rPr>
                <w:sz w:val="21"/>
                <w:szCs w:val="21"/>
              </w:rPr>
            </w:pPr>
            <w:r w:rsidRPr="00687381">
              <w:rPr>
                <w:color w:val="000000"/>
                <w:sz w:val="21"/>
                <w:szCs w:val="21"/>
              </w:rPr>
              <w:t>LCJCYQ073</w:t>
            </w:r>
          </w:p>
        </w:tc>
        <w:tc>
          <w:tcPr>
            <w:tcW w:w="960" w:type="dxa"/>
            <w:vAlign w:val="center"/>
          </w:tcPr>
          <w:p w:rsidR="00687381" w:rsidRPr="00687381" w:rsidRDefault="00687381" w:rsidP="00687381">
            <w:pPr>
              <w:jc w:val="center"/>
              <w:rPr>
                <w:sz w:val="21"/>
                <w:szCs w:val="21"/>
              </w:rPr>
            </w:pPr>
            <w:r w:rsidRPr="00687381">
              <w:rPr>
                <w:sz w:val="21"/>
                <w:szCs w:val="21"/>
              </w:rPr>
              <w:t>合格</w:t>
            </w:r>
          </w:p>
        </w:tc>
        <w:tc>
          <w:tcPr>
            <w:tcW w:w="1307" w:type="dxa"/>
            <w:vAlign w:val="center"/>
          </w:tcPr>
          <w:p w:rsidR="00687381" w:rsidRPr="00687381" w:rsidRDefault="00687381" w:rsidP="00687381">
            <w:pPr>
              <w:widowControl/>
              <w:jc w:val="center"/>
              <w:textAlignment w:val="center"/>
              <w:rPr>
                <w:sz w:val="21"/>
                <w:szCs w:val="21"/>
              </w:rPr>
            </w:pPr>
            <w:r w:rsidRPr="00687381">
              <w:rPr>
                <w:color w:val="000000"/>
                <w:sz w:val="21"/>
                <w:szCs w:val="21"/>
              </w:rPr>
              <w:t>2022.03.25</w:t>
            </w:r>
          </w:p>
        </w:tc>
        <w:tc>
          <w:tcPr>
            <w:tcW w:w="1981" w:type="dxa"/>
            <w:tcBorders>
              <w:right w:val="nil"/>
            </w:tcBorders>
            <w:vAlign w:val="center"/>
          </w:tcPr>
          <w:p w:rsidR="00687381" w:rsidRPr="00687381" w:rsidRDefault="00687381" w:rsidP="00687381">
            <w:pPr>
              <w:widowControl/>
              <w:jc w:val="center"/>
              <w:textAlignment w:val="center"/>
              <w:rPr>
                <w:sz w:val="21"/>
                <w:szCs w:val="21"/>
              </w:rPr>
            </w:pPr>
            <w:r w:rsidRPr="00687381">
              <w:rPr>
                <w:color w:val="000000"/>
                <w:sz w:val="21"/>
                <w:szCs w:val="21"/>
              </w:rPr>
              <w:t>2021030177-5018</w:t>
            </w:r>
          </w:p>
        </w:tc>
      </w:tr>
      <w:tr w:rsidR="00687381" w:rsidRPr="00687381" w:rsidTr="00687381">
        <w:trPr>
          <w:trHeight w:val="340"/>
        </w:trPr>
        <w:tc>
          <w:tcPr>
            <w:tcW w:w="1627" w:type="dxa"/>
            <w:gridSpan w:val="2"/>
            <w:vMerge/>
            <w:tcBorders>
              <w:left w:val="nil"/>
            </w:tcBorders>
            <w:vAlign w:val="center"/>
          </w:tcPr>
          <w:p w:rsidR="00687381" w:rsidRPr="00687381" w:rsidRDefault="00687381" w:rsidP="00687381">
            <w:pPr>
              <w:jc w:val="center"/>
              <w:rPr>
                <w:sz w:val="21"/>
                <w:szCs w:val="21"/>
              </w:rPr>
            </w:pPr>
          </w:p>
        </w:tc>
        <w:tc>
          <w:tcPr>
            <w:tcW w:w="1358" w:type="dxa"/>
            <w:vMerge/>
            <w:vAlign w:val="center"/>
          </w:tcPr>
          <w:p w:rsidR="00687381" w:rsidRPr="00687381" w:rsidRDefault="00687381" w:rsidP="00687381">
            <w:pPr>
              <w:jc w:val="center"/>
              <w:rPr>
                <w:sz w:val="21"/>
                <w:szCs w:val="21"/>
              </w:rPr>
            </w:pPr>
          </w:p>
        </w:tc>
        <w:tc>
          <w:tcPr>
            <w:tcW w:w="1185" w:type="dxa"/>
            <w:vAlign w:val="center"/>
          </w:tcPr>
          <w:p w:rsidR="00687381" w:rsidRPr="00687381" w:rsidRDefault="00687381" w:rsidP="00687381">
            <w:pPr>
              <w:widowControl/>
              <w:jc w:val="center"/>
              <w:textAlignment w:val="center"/>
              <w:rPr>
                <w:sz w:val="21"/>
                <w:szCs w:val="21"/>
              </w:rPr>
            </w:pPr>
            <w:r w:rsidRPr="00687381">
              <w:rPr>
                <w:color w:val="000000"/>
                <w:sz w:val="21"/>
                <w:szCs w:val="21"/>
              </w:rPr>
              <w:t>QC-2B</w:t>
            </w:r>
          </w:p>
        </w:tc>
        <w:tc>
          <w:tcPr>
            <w:tcW w:w="1378" w:type="dxa"/>
            <w:vAlign w:val="center"/>
          </w:tcPr>
          <w:p w:rsidR="00687381" w:rsidRPr="00687381" w:rsidRDefault="00687381" w:rsidP="00687381">
            <w:pPr>
              <w:widowControl/>
              <w:jc w:val="center"/>
              <w:textAlignment w:val="center"/>
              <w:rPr>
                <w:sz w:val="21"/>
                <w:szCs w:val="21"/>
              </w:rPr>
            </w:pPr>
            <w:r w:rsidRPr="00687381">
              <w:rPr>
                <w:color w:val="000000"/>
                <w:sz w:val="21"/>
                <w:szCs w:val="21"/>
              </w:rPr>
              <w:t>LCJCYQ074</w:t>
            </w:r>
          </w:p>
        </w:tc>
        <w:tc>
          <w:tcPr>
            <w:tcW w:w="960" w:type="dxa"/>
            <w:vAlign w:val="center"/>
          </w:tcPr>
          <w:p w:rsidR="00687381" w:rsidRPr="00687381" w:rsidRDefault="00687381" w:rsidP="00687381">
            <w:pPr>
              <w:jc w:val="center"/>
              <w:rPr>
                <w:sz w:val="21"/>
                <w:szCs w:val="21"/>
              </w:rPr>
            </w:pPr>
            <w:r w:rsidRPr="00687381">
              <w:rPr>
                <w:sz w:val="21"/>
                <w:szCs w:val="21"/>
              </w:rPr>
              <w:t>合格</w:t>
            </w:r>
          </w:p>
        </w:tc>
        <w:tc>
          <w:tcPr>
            <w:tcW w:w="1307" w:type="dxa"/>
            <w:vAlign w:val="center"/>
          </w:tcPr>
          <w:p w:rsidR="00687381" w:rsidRPr="00687381" w:rsidRDefault="00687381" w:rsidP="00687381">
            <w:pPr>
              <w:widowControl/>
              <w:jc w:val="center"/>
              <w:textAlignment w:val="center"/>
              <w:rPr>
                <w:sz w:val="21"/>
                <w:szCs w:val="21"/>
              </w:rPr>
            </w:pPr>
            <w:r w:rsidRPr="00687381">
              <w:rPr>
                <w:color w:val="000000"/>
                <w:sz w:val="21"/>
                <w:szCs w:val="21"/>
              </w:rPr>
              <w:t>2022.03.25</w:t>
            </w:r>
          </w:p>
        </w:tc>
        <w:tc>
          <w:tcPr>
            <w:tcW w:w="1981" w:type="dxa"/>
            <w:tcBorders>
              <w:right w:val="nil"/>
            </w:tcBorders>
            <w:vAlign w:val="center"/>
          </w:tcPr>
          <w:p w:rsidR="00687381" w:rsidRPr="00687381" w:rsidRDefault="00687381" w:rsidP="00687381">
            <w:pPr>
              <w:widowControl/>
              <w:jc w:val="center"/>
              <w:textAlignment w:val="center"/>
              <w:rPr>
                <w:sz w:val="21"/>
                <w:szCs w:val="21"/>
              </w:rPr>
            </w:pPr>
            <w:r w:rsidRPr="00687381">
              <w:rPr>
                <w:color w:val="000000"/>
                <w:sz w:val="21"/>
                <w:szCs w:val="21"/>
              </w:rPr>
              <w:t>2021030177-5019</w:t>
            </w:r>
          </w:p>
        </w:tc>
      </w:tr>
      <w:tr w:rsidR="00687381" w:rsidRPr="00687381" w:rsidTr="00687381">
        <w:trPr>
          <w:trHeight w:val="340"/>
        </w:trPr>
        <w:tc>
          <w:tcPr>
            <w:tcW w:w="750" w:type="dxa"/>
            <w:vMerge w:val="restart"/>
            <w:tcBorders>
              <w:left w:val="nil"/>
            </w:tcBorders>
            <w:vAlign w:val="center"/>
          </w:tcPr>
          <w:p w:rsidR="00687381" w:rsidRPr="00687381" w:rsidRDefault="00687381" w:rsidP="00687381">
            <w:pPr>
              <w:jc w:val="center"/>
              <w:rPr>
                <w:sz w:val="21"/>
                <w:szCs w:val="21"/>
              </w:rPr>
            </w:pPr>
            <w:r w:rsidRPr="00687381">
              <w:rPr>
                <w:sz w:val="21"/>
                <w:szCs w:val="21"/>
              </w:rPr>
              <w:lastRenderedPageBreak/>
              <w:t>废气分析</w:t>
            </w:r>
          </w:p>
        </w:tc>
        <w:tc>
          <w:tcPr>
            <w:tcW w:w="877" w:type="dxa"/>
            <w:vAlign w:val="center"/>
          </w:tcPr>
          <w:p w:rsidR="00687381" w:rsidRPr="00687381" w:rsidRDefault="00687381" w:rsidP="00687381">
            <w:pPr>
              <w:jc w:val="center"/>
              <w:rPr>
                <w:sz w:val="21"/>
                <w:szCs w:val="21"/>
              </w:rPr>
            </w:pPr>
            <w:r w:rsidRPr="00687381">
              <w:rPr>
                <w:sz w:val="21"/>
                <w:szCs w:val="21"/>
              </w:rPr>
              <w:t>非甲烷总烃</w:t>
            </w:r>
          </w:p>
        </w:tc>
        <w:tc>
          <w:tcPr>
            <w:tcW w:w="1358" w:type="dxa"/>
            <w:vAlign w:val="center"/>
          </w:tcPr>
          <w:p w:rsidR="00687381" w:rsidRPr="00687381" w:rsidRDefault="00687381" w:rsidP="00687381">
            <w:pPr>
              <w:jc w:val="center"/>
              <w:rPr>
                <w:sz w:val="21"/>
                <w:szCs w:val="21"/>
              </w:rPr>
            </w:pPr>
            <w:r w:rsidRPr="00687381">
              <w:rPr>
                <w:sz w:val="21"/>
                <w:szCs w:val="21"/>
              </w:rPr>
              <w:t>气相色谱仪</w:t>
            </w:r>
          </w:p>
        </w:tc>
        <w:tc>
          <w:tcPr>
            <w:tcW w:w="1185" w:type="dxa"/>
            <w:vAlign w:val="center"/>
          </w:tcPr>
          <w:p w:rsidR="00687381" w:rsidRPr="00687381" w:rsidRDefault="00687381" w:rsidP="00687381">
            <w:pPr>
              <w:jc w:val="center"/>
              <w:rPr>
                <w:sz w:val="21"/>
                <w:szCs w:val="21"/>
              </w:rPr>
            </w:pPr>
            <w:r w:rsidRPr="00687381">
              <w:rPr>
                <w:sz w:val="21"/>
                <w:szCs w:val="21"/>
              </w:rPr>
              <w:t>7820A</w:t>
            </w:r>
          </w:p>
        </w:tc>
        <w:tc>
          <w:tcPr>
            <w:tcW w:w="1378" w:type="dxa"/>
            <w:vAlign w:val="center"/>
          </w:tcPr>
          <w:p w:rsidR="00687381" w:rsidRPr="00687381" w:rsidRDefault="00687381" w:rsidP="00687381">
            <w:pPr>
              <w:jc w:val="center"/>
              <w:rPr>
                <w:sz w:val="21"/>
                <w:szCs w:val="21"/>
              </w:rPr>
            </w:pPr>
            <w:r w:rsidRPr="00687381">
              <w:rPr>
                <w:sz w:val="21"/>
                <w:szCs w:val="21"/>
              </w:rPr>
              <w:t>LCJCYQ002</w:t>
            </w:r>
          </w:p>
        </w:tc>
        <w:tc>
          <w:tcPr>
            <w:tcW w:w="960" w:type="dxa"/>
            <w:vAlign w:val="center"/>
          </w:tcPr>
          <w:p w:rsidR="00687381" w:rsidRPr="00687381" w:rsidRDefault="00687381" w:rsidP="00687381">
            <w:pPr>
              <w:jc w:val="center"/>
              <w:rPr>
                <w:sz w:val="21"/>
                <w:szCs w:val="21"/>
              </w:rPr>
            </w:pPr>
            <w:r w:rsidRPr="00687381">
              <w:rPr>
                <w:sz w:val="21"/>
                <w:szCs w:val="21"/>
              </w:rPr>
              <w:t>合格</w:t>
            </w:r>
          </w:p>
        </w:tc>
        <w:tc>
          <w:tcPr>
            <w:tcW w:w="1307" w:type="dxa"/>
            <w:vAlign w:val="center"/>
          </w:tcPr>
          <w:p w:rsidR="00687381" w:rsidRPr="00687381" w:rsidRDefault="00687381" w:rsidP="00687381">
            <w:pPr>
              <w:jc w:val="center"/>
              <w:rPr>
                <w:sz w:val="21"/>
                <w:szCs w:val="21"/>
              </w:rPr>
            </w:pPr>
            <w:r w:rsidRPr="00687381">
              <w:rPr>
                <w:sz w:val="21"/>
                <w:szCs w:val="21"/>
              </w:rPr>
              <w:t>2022.03.24</w:t>
            </w:r>
          </w:p>
        </w:tc>
        <w:tc>
          <w:tcPr>
            <w:tcW w:w="1981" w:type="dxa"/>
            <w:tcBorders>
              <w:right w:val="nil"/>
            </w:tcBorders>
            <w:vAlign w:val="center"/>
          </w:tcPr>
          <w:p w:rsidR="00687381" w:rsidRPr="00687381" w:rsidRDefault="00687381" w:rsidP="00687381">
            <w:pPr>
              <w:jc w:val="center"/>
              <w:rPr>
                <w:sz w:val="21"/>
                <w:szCs w:val="21"/>
              </w:rPr>
            </w:pPr>
            <w:r w:rsidRPr="00687381">
              <w:rPr>
                <w:sz w:val="21"/>
                <w:szCs w:val="21"/>
              </w:rPr>
              <w:t>(MLY)E1/20-000586</w:t>
            </w:r>
          </w:p>
        </w:tc>
      </w:tr>
      <w:tr w:rsidR="00687381" w:rsidRPr="00687381" w:rsidTr="00687381">
        <w:trPr>
          <w:trHeight w:val="340"/>
        </w:trPr>
        <w:tc>
          <w:tcPr>
            <w:tcW w:w="750" w:type="dxa"/>
            <w:vMerge/>
            <w:tcBorders>
              <w:left w:val="nil"/>
            </w:tcBorders>
            <w:vAlign w:val="center"/>
          </w:tcPr>
          <w:p w:rsidR="00687381" w:rsidRPr="00687381" w:rsidRDefault="00687381" w:rsidP="00687381">
            <w:pPr>
              <w:jc w:val="center"/>
              <w:rPr>
                <w:sz w:val="21"/>
                <w:szCs w:val="21"/>
              </w:rPr>
            </w:pPr>
          </w:p>
        </w:tc>
        <w:tc>
          <w:tcPr>
            <w:tcW w:w="877" w:type="dxa"/>
            <w:vAlign w:val="center"/>
          </w:tcPr>
          <w:p w:rsidR="00687381" w:rsidRPr="00687381" w:rsidRDefault="00687381" w:rsidP="00687381">
            <w:pPr>
              <w:jc w:val="center"/>
              <w:rPr>
                <w:sz w:val="21"/>
                <w:szCs w:val="21"/>
              </w:rPr>
            </w:pPr>
            <w:r w:rsidRPr="00687381">
              <w:rPr>
                <w:sz w:val="21"/>
                <w:szCs w:val="21"/>
              </w:rPr>
              <w:t>二甲苯</w:t>
            </w:r>
          </w:p>
        </w:tc>
        <w:tc>
          <w:tcPr>
            <w:tcW w:w="1358" w:type="dxa"/>
            <w:vAlign w:val="center"/>
          </w:tcPr>
          <w:p w:rsidR="00687381" w:rsidRPr="00687381" w:rsidRDefault="00687381" w:rsidP="00687381">
            <w:pPr>
              <w:jc w:val="center"/>
              <w:rPr>
                <w:sz w:val="21"/>
                <w:szCs w:val="21"/>
              </w:rPr>
            </w:pPr>
            <w:r w:rsidRPr="00687381">
              <w:rPr>
                <w:sz w:val="21"/>
                <w:szCs w:val="21"/>
              </w:rPr>
              <w:t>气相色谱仪</w:t>
            </w:r>
          </w:p>
        </w:tc>
        <w:tc>
          <w:tcPr>
            <w:tcW w:w="1185" w:type="dxa"/>
            <w:vAlign w:val="center"/>
          </w:tcPr>
          <w:p w:rsidR="00687381" w:rsidRPr="00687381" w:rsidRDefault="00687381" w:rsidP="00687381">
            <w:pPr>
              <w:jc w:val="center"/>
              <w:rPr>
                <w:sz w:val="21"/>
                <w:szCs w:val="21"/>
              </w:rPr>
            </w:pPr>
            <w:r w:rsidRPr="00687381">
              <w:rPr>
                <w:sz w:val="21"/>
                <w:szCs w:val="21"/>
              </w:rPr>
              <w:t>8860</w:t>
            </w:r>
          </w:p>
        </w:tc>
        <w:tc>
          <w:tcPr>
            <w:tcW w:w="1378" w:type="dxa"/>
            <w:vAlign w:val="center"/>
          </w:tcPr>
          <w:p w:rsidR="00687381" w:rsidRPr="00687381" w:rsidRDefault="00687381" w:rsidP="00687381">
            <w:pPr>
              <w:widowControl/>
              <w:jc w:val="center"/>
              <w:textAlignment w:val="center"/>
              <w:rPr>
                <w:color w:val="000000"/>
                <w:sz w:val="21"/>
                <w:szCs w:val="21"/>
              </w:rPr>
            </w:pPr>
            <w:r w:rsidRPr="00687381">
              <w:rPr>
                <w:color w:val="000000"/>
                <w:sz w:val="21"/>
                <w:szCs w:val="21"/>
              </w:rPr>
              <w:t>LCJCYQ001</w:t>
            </w:r>
          </w:p>
        </w:tc>
        <w:tc>
          <w:tcPr>
            <w:tcW w:w="960" w:type="dxa"/>
            <w:vAlign w:val="center"/>
          </w:tcPr>
          <w:p w:rsidR="00687381" w:rsidRPr="00687381" w:rsidRDefault="00687381" w:rsidP="00687381">
            <w:pPr>
              <w:jc w:val="center"/>
              <w:rPr>
                <w:sz w:val="21"/>
                <w:szCs w:val="21"/>
              </w:rPr>
            </w:pPr>
            <w:r w:rsidRPr="00687381">
              <w:rPr>
                <w:sz w:val="21"/>
                <w:szCs w:val="21"/>
              </w:rPr>
              <w:t>合格</w:t>
            </w:r>
          </w:p>
        </w:tc>
        <w:tc>
          <w:tcPr>
            <w:tcW w:w="1307" w:type="dxa"/>
            <w:vAlign w:val="center"/>
          </w:tcPr>
          <w:p w:rsidR="00687381" w:rsidRPr="00687381" w:rsidRDefault="00687381" w:rsidP="00687381">
            <w:pPr>
              <w:widowControl/>
              <w:jc w:val="center"/>
              <w:textAlignment w:val="center"/>
              <w:rPr>
                <w:color w:val="000000"/>
                <w:sz w:val="21"/>
                <w:szCs w:val="21"/>
              </w:rPr>
            </w:pPr>
            <w:r w:rsidRPr="00687381">
              <w:rPr>
                <w:color w:val="000000"/>
                <w:sz w:val="21"/>
                <w:szCs w:val="21"/>
              </w:rPr>
              <w:t>2022.03.24</w:t>
            </w:r>
          </w:p>
        </w:tc>
        <w:tc>
          <w:tcPr>
            <w:tcW w:w="1981" w:type="dxa"/>
            <w:tcBorders>
              <w:right w:val="nil"/>
            </w:tcBorders>
            <w:vAlign w:val="center"/>
          </w:tcPr>
          <w:p w:rsidR="00687381" w:rsidRPr="00687381" w:rsidRDefault="00687381" w:rsidP="00687381">
            <w:pPr>
              <w:widowControl/>
              <w:jc w:val="center"/>
              <w:textAlignment w:val="center"/>
              <w:rPr>
                <w:color w:val="000000"/>
                <w:sz w:val="21"/>
                <w:szCs w:val="21"/>
              </w:rPr>
            </w:pPr>
            <w:r w:rsidRPr="00687381">
              <w:rPr>
                <w:color w:val="000000"/>
                <w:sz w:val="21"/>
                <w:szCs w:val="21"/>
              </w:rPr>
              <w:t>ECD:(MLY)E1/20-000585</w:t>
            </w:r>
          </w:p>
        </w:tc>
      </w:tr>
      <w:tr w:rsidR="00687381" w:rsidRPr="00687381" w:rsidTr="00687381">
        <w:trPr>
          <w:trHeight w:val="340"/>
        </w:trPr>
        <w:tc>
          <w:tcPr>
            <w:tcW w:w="750" w:type="dxa"/>
            <w:vMerge w:val="restart"/>
            <w:tcBorders>
              <w:left w:val="nil"/>
            </w:tcBorders>
            <w:vAlign w:val="center"/>
          </w:tcPr>
          <w:p w:rsidR="00687381" w:rsidRPr="00687381" w:rsidRDefault="00687381" w:rsidP="00687381">
            <w:pPr>
              <w:jc w:val="center"/>
              <w:rPr>
                <w:sz w:val="21"/>
                <w:szCs w:val="21"/>
              </w:rPr>
            </w:pPr>
            <w:r w:rsidRPr="00687381">
              <w:rPr>
                <w:sz w:val="21"/>
                <w:szCs w:val="21"/>
              </w:rPr>
              <w:t>废气</w:t>
            </w:r>
            <w:r w:rsidRPr="00687381">
              <w:rPr>
                <w:sz w:val="21"/>
                <w:szCs w:val="21"/>
              </w:rPr>
              <w:t>(</w:t>
            </w:r>
            <w:r w:rsidRPr="00687381">
              <w:rPr>
                <w:sz w:val="21"/>
                <w:szCs w:val="21"/>
              </w:rPr>
              <w:t>无组织</w:t>
            </w:r>
            <w:r w:rsidRPr="00687381">
              <w:rPr>
                <w:sz w:val="21"/>
                <w:szCs w:val="21"/>
              </w:rPr>
              <w:t>)</w:t>
            </w:r>
          </w:p>
        </w:tc>
        <w:tc>
          <w:tcPr>
            <w:tcW w:w="877" w:type="dxa"/>
            <w:vAlign w:val="center"/>
          </w:tcPr>
          <w:p w:rsidR="00687381" w:rsidRPr="00687381" w:rsidRDefault="00687381" w:rsidP="00687381">
            <w:pPr>
              <w:jc w:val="center"/>
              <w:rPr>
                <w:sz w:val="21"/>
                <w:szCs w:val="21"/>
              </w:rPr>
            </w:pPr>
            <w:r w:rsidRPr="00687381">
              <w:rPr>
                <w:sz w:val="21"/>
                <w:szCs w:val="21"/>
              </w:rPr>
              <w:t>氨</w:t>
            </w:r>
          </w:p>
        </w:tc>
        <w:tc>
          <w:tcPr>
            <w:tcW w:w="1358" w:type="dxa"/>
            <w:vAlign w:val="center"/>
          </w:tcPr>
          <w:p w:rsidR="00687381" w:rsidRPr="00687381" w:rsidRDefault="00687381" w:rsidP="00687381">
            <w:pPr>
              <w:widowControl/>
              <w:jc w:val="center"/>
              <w:textAlignment w:val="center"/>
              <w:rPr>
                <w:color w:val="000000"/>
                <w:sz w:val="21"/>
                <w:szCs w:val="21"/>
              </w:rPr>
            </w:pPr>
            <w:r w:rsidRPr="00687381">
              <w:rPr>
                <w:color w:val="000000"/>
                <w:sz w:val="21"/>
                <w:szCs w:val="21"/>
              </w:rPr>
              <w:t>紫外可见分光光度计</w:t>
            </w:r>
          </w:p>
        </w:tc>
        <w:tc>
          <w:tcPr>
            <w:tcW w:w="1185" w:type="dxa"/>
            <w:vAlign w:val="center"/>
          </w:tcPr>
          <w:p w:rsidR="00687381" w:rsidRPr="00687381" w:rsidRDefault="00687381" w:rsidP="00687381">
            <w:pPr>
              <w:widowControl/>
              <w:jc w:val="center"/>
              <w:textAlignment w:val="center"/>
              <w:rPr>
                <w:color w:val="000000"/>
                <w:sz w:val="21"/>
                <w:szCs w:val="21"/>
              </w:rPr>
            </w:pPr>
            <w:r w:rsidRPr="00687381">
              <w:rPr>
                <w:color w:val="000000"/>
                <w:sz w:val="21"/>
                <w:szCs w:val="21"/>
              </w:rPr>
              <w:t>T6</w:t>
            </w:r>
            <w:r w:rsidRPr="00687381">
              <w:rPr>
                <w:color w:val="000000"/>
                <w:sz w:val="21"/>
                <w:szCs w:val="21"/>
              </w:rPr>
              <w:t>新世纪</w:t>
            </w:r>
          </w:p>
        </w:tc>
        <w:tc>
          <w:tcPr>
            <w:tcW w:w="1378" w:type="dxa"/>
            <w:vAlign w:val="center"/>
          </w:tcPr>
          <w:p w:rsidR="00687381" w:rsidRPr="00687381" w:rsidRDefault="00687381" w:rsidP="00687381">
            <w:pPr>
              <w:widowControl/>
              <w:jc w:val="center"/>
              <w:textAlignment w:val="center"/>
              <w:rPr>
                <w:color w:val="000000"/>
                <w:sz w:val="21"/>
                <w:szCs w:val="21"/>
              </w:rPr>
            </w:pPr>
            <w:r w:rsidRPr="00687381">
              <w:rPr>
                <w:color w:val="000000"/>
                <w:sz w:val="21"/>
                <w:szCs w:val="21"/>
              </w:rPr>
              <w:t>LCJCYQ006</w:t>
            </w:r>
          </w:p>
        </w:tc>
        <w:tc>
          <w:tcPr>
            <w:tcW w:w="960" w:type="dxa"/>
            <w:vAlign w:val="center"/>
          </w:tcPr>
          <w:p w:rsidR="00687381" w:rsidRPr="00687381" w:rsidRDefault="00687381" w:rsidP="00687381">
            <w:pPr>
              <w:jc w:val="center"/>
              <w:rPr>
                <w:sz w:val="21"/>
                <w:szCs w:val="21"/>
              </w:rPr>
            </w:pPr>
            <w:r w:rsidRPr="00687381">
              <w:rPr>
                <w:sz w:val="21"/>
                <w:szCs w:val="21"/>
              </w:rPr>
              <w:t>合格</w:t>
            </w:r>
          </w:p>
        </w:tc>
        <w:tc>
          <w:tcPr>
            <w:tcW w:w="1307" w:type="dxa"/>
            <w:vAlign w:val="center"/>
          </w:tcPr>
          <w:p w:rsidR="00687381" w:rsidRPr="00687381" w:rsidRDefault="00687381" w:rsidP="00687381">
            <w:pPr>
              <w:widowControl/>
              <w:jc w:val="center"/>
              <w:textAlignment w:val="center"/>
              <w:rPr>
                <w:color w:val="000000"/>
                <w:sz w:val="21"/>
                <w:szCs w:val="21"/>
              </w:rPr>
            </w:pPr>
            <w:r w:rsidRPr="00687381">
              <w:rPr>
                <w:color w:val="000000"/>
                <w:sz w:val="21"/>
                <w:szCs w:val="21"/>
              </w:rPr>
              <w:t>2022.03.21</w:t>
            </w:r>
          </w:p>
        </w:tc>
        <w:tc>
          <w:tcPr>
            <w:tcW w:w="1981" w:type="dxa"/>
            <w:tcBorders>
              <w:right w:val="nil"/>
            </w:tcBorders>
            <w:vAlign w:val="center"/>
          </w:tcPr>
          <w:p w:rsidR="00687381" w:rsidRPr="00687381" w:rsidRDefault="00687381" w:rsidP="00687381">
            <w:pPr>
              <w:widowControl/>
              <w:jc w:val="center"/>
              <w:textAlignment w:val="center"/>
              <w:rPr>
                <w:color w:val="000000"/>
                <w:sz w:val="21"/>
                <w:szCs w:val="21"/>
              </w:rPr>
            </w:pPr>
            <w:r w:rsidRPr="00687381">
              <w:rPr>
                <w:color w:val="000000"/>
                <w:sz w:val="21"/>
                <w:szCs w:val="21"/>
              </w:rPr>
              <w:t>2021030177-5021</w:t>
            </w:r>
          </w:p>
        </w:tc>
      </w:tr>
      <w:tr w:rsidR="00687381" w:rsidRPr="00687381" w:rsidTr="00687381">
        <w:trPr>
          <w:trHeight w:val="340"/>
        </w:trPr>
        <w:tc>
          <w:tcPr>
            <w:tcW w:w="750" w:type="dxa"/>
            <w:vMerge/>
            <w:tcBorders>
              <w:left w:val="nil"/>
            </w:tcBorders>
            <w:vAlign w:val="center"/>
          </w:tcPr>
          <w:p w:rsidR="00687381" w:rsidRPr="00687381" w:rsidRDefault="00687381" w:rsidP="00687381">
            <w:pPr>
              <w:jc w:val="center"/>
              <w:rPr>
                <w:sz w:val="21"/>
                <w:szCs w:val="21"/>
              </w:rPr>
            </w:pPr>
          </w:p>
        </w:tc>
        <w:tc>
          <w:tcPr>
            <w:tcW w:w="877" w:type="dxa"/>
            <w:vAlign w:val="center"/>
          </w:tcPr>
          <w:p w:rsidR="00687381" w:rsidRPr="00687381" w:rsidRDefault="00687381" w:rsidP="00687381">
            <w:pPr>
              <w:jc w:val="center"/>
              <w:rPr>
                <w:sz w:val="21"/>
                <w:szCs w:val="21"/>
              </w:rPr>
            </w:pPr>
            <w:r w:rsidRPr="00687381">
              <w:rPr>
                <w:sz w:val="21"/>
                <w:szCs w:val="21"/>
              </w:rPr>
              <w:t>硫化氢</w:t>
            </w:r>
          </w:p>
        </w:tc>
        <w:tc>
          <w:tcPr>
            <w:tcW w:w="1358" w:type="dxa"/>
            <w:vAlign w:val="center"/>
          </w:tcPr>
          <w:p w:rsidR="00687381" w:rsidRPr="00687381" w:rsidRDefault="00687381" w:rsidP="00687381">
            <w:pPr>
              <w:widowControl/>
              <w:jc w:val="center"/>
              <w:textAlignment w:val="center"/>
              <w:rPr>
                <w:sz w:val="21"/>
                <w:szCs w:val="21"/>
              </w:rPr>
            </w:pPr>
            <w:r w:rsidRPr="00687381">
              <w:rPr>
                <w:color w:val="000000"/>
                <w:sz w:val="21"/>
                <w:szCs w:val="21"/>
              </w:rPr>
              <w:t>紫外可见分光光度计</w:t>
            </w:r>
          </w:p>
        </w:tc>
        <w:tc>
          <w:tcPr>
            <w:tcW w:w="1185" w:type="dxa"/>
            <w:vAlign w:val="center"/>
          </w:tcPr>
          <w:p w:rsidR="00687381" w:rsidRPr="00687381" w:rsidRDefault="00687381" w:rsidP="00687381">
            <w:pPr>
              <w:widowControl/>
              <w:jc w:val="center"/>
              <w:textAlignment w:val="center"/>
              <w:rPr>
                <w:sz w:val="21"/>
                <w:szCs w:val="21"/>
              </w:rPr>
            </w:pPr>
            <w:r w:rsidRPr="00687381">
              <w:rPr>
                <w:color w:val="000000"/>
                <w:sz w:val="21"/>
                <w:szCs w:val="21"/>
              </w:rPr>
              <w:t>T6</w:t>
            </w:r>
            <w:r w:rsidRPr="00687381">
              <w:rPr>
                <w:color w:val="000000"/>
                <w:sz w:val="21"/>
                <w:szCs w:val="21"/>
              </w:rPr>
              <w:t>新世纪</w:t>
            </w:r>
          </w:p>
        </w:tc>
        <w:tc>
          <w:tcPr>
            <w:tcW w:w="1378" w:type="dxa"/>
            <w:vAlign w:val="center"/>
          </w:tcPr>
          <w:p w:rsidR="00687381" w:rsidRPr="00687381" w:rsidRDefault="00687381" w:rsidP="00687381">
            <w:pPr>
              <w:widowControl/>
              <w:jc w:val="center"/>
              <w:textAlignment w:val="center"/>
              <w:rPr>
                <w:color w:val="000000"/>
                <w:sz w:val="21"/>
                <w:szCs w:val="21"/>
              </w:rPr>
            </w:pPr>
            <w:r w:rsidRPr="00687381">
              <w:rPr>
                <w:color w:val="000000"/>
                <w:sz w:val="21"/>
                <w:szCs w:val="21"/>
              </w:rPr>
              <w:t>LCJCYQ006</w:t>
            </w:r>
          </w:p>
        </w:tc>
        <w:tc>
          <w:tcPr>
            <w:tcW w:w="960" w:type="dxa"/>
            <w:vAlign w:val="center"/>
          </w:tcPr>
          <w:p w:rsidR="00687381" w:rsidRPr="00687381" w:rsidRDefault="00687381" w:rsidP="00687381">
            <w:pPr>
              <w:jc w:val="center"/>
              <w:rPr>
                <w:sz w:val="21"/>
                <w:szCs w:val="21"/>
              </w:rPr>
            </w:pPr>
            <w:r w:rsidRPr="00687381">
              <w:rPr>
                <w:sz w:val="21"/>
                <w:szCs w:val="21"/>
              </w:rPr>
              <w:t>合格</w:t>
            </w:r>
          </w:p>
        </w:tc>
        <w:tc>
          <w:tcPr>
            <w:tcW w:w="1307" w:type="dxa"/>
            <w:vAlign w:val="center"/>
          </w:tcPr>
          <w:p w:rsidR="00687381" w:rsidRPr="00687381" w:rsidRDefault="00687381" w:rsidP="00687381">
            <w:pPr>
              <w:widowControl/>
              <w:jc w:val="center"/>
              <w:textAlignment w:val="center"/>
              <w:rPr>
                <w:color w:val="000000"/>
                <w:sz w:val="21"/>
                <w:szCs w:val="21"/>
              </w:rPr>
            </w:pPr>
            <w:r w:rsidRPr="00687381">
              <w:rPr>
                <w:color w:val="000000"/>
                <w:sz w:val="21"/>
                <w:szCs w:val="21"/>
              </w:rPr>
              <w:t>2022.03.21</w:t>
            </w:r>
          </w:p>
        </w:tc>
        <w:tc>
          <w:tcPr>
            <w:tcW w:w="1981" w:type="dxa"/>
            <w:tcBorders>
              <w:right w:val="nil"/>
            </w:tcBorders>
            <w:vAlign w:val="center"/>
          </w:tcPr>
          <w:p w:rsidR="00687381" w:rsidRPr="00687381" w:rsidRDefault="00687381" w:rsidP="00687381">
            <w:pPr>
              <w:widowControl/>
              <w:jc w:val="center"/>
              <w:textAlignment w:val="center"/>
              <w:rPr>
                <w:color w:val="000000"/>
                <w:sz w:val="21"/>
                <w:szCs w:val="21"/>
              </w:rPr>
            </w:pPr>
            <w:r w:rsidRPr="00687381">
              <w:rPr>
                <w:color w:val="000000"/>
                <w:sz w:val="21"/>
                <w:szCs w:val="21"/>
              </w:rPr>
              <w:t>2021030177-5021</w:t>
            </w:r>
          </w:p>
        </w:tc>
      </w:tr>
      <w:tr w:rsidR="00687381" w:rsidRPr="00687381" w:rsidTr="00687381">
        <w:trPr>
          <w:trHeight w:val="340"/>
        </w:trPr>
        <w:tc>
          <w:tcPr>
            <w:tcW w:w="750" w:type="dxa"/>
            <w:vMerge w:val="restart"/>
            <w:tcBorders>
              <w:left w:val="nil"/>
            </w:tcBorders>
            <w:vAlign w:val="center"/>
          </w:tcPr>
          <w:p w:rsidR="00687381" w:rsidRPr="00687381" w:rsidRDefault="00687381" w:rsidP="00687381">
            <w:pPr>
              <w:jc w:val="center"/>
              <w:rPr>
                <w:sz w:val="21"/>
                <w:szCs w:val="21"/>
              </w:rPr>
            </w:pPr>
            <w:r w:rsidRPr="00687381">
              <w:rPr>
                <w:sz w:val="21"/>
                <w:szCs w:val="21"/>
              </w:rPr>
              <w:t>废水分析</w:t>
            </w:r>
          </w:p>
        </w:tc>
        <w:tc>
          <w:tcPr>
            <w:tcW w:w="877" w:type="dxa"/>
            <w:vAlign w:val="center"/>
          </w:tcPr>
          <w:p w:rsidR="00687381" w:rsidRPr="00687381" w:rsidRDefault="00687381" w:rsidP="00687381">
            <w:pPr>
              <w:jc w:val="center"/>
              <w:rPr>
                <w:sz w:val="21"/>
                <w:szCs w:val="21"/>
              </w:rPr>
            </w:pPr>
            <w:r w:rsidRPr="00687381">
              <w:rPr>
                <w:sz w:val="21"/>
                <w:szCs w:val="21"/>
              </w:rPr>
              <w:t>pH</w:t>
            </w:r>
          </w:p>
        </w:tc>
        <w:tc>
          <w:tcPr>
            <w:tcW w:w="1358" w:type="dxa"/>
            <w:vAlign w:val="center"/>
          </w:tcPr>
          <w:p w:rsidR="00687381" w:rsidRPr="00687381" w:rsidRDefault="00687381" w:rsidP="00687381">
            <w:pPr>
              <w:jc w:val="center"/>
              <w:rPr>
                <w:sz w:val="21"/>
                <w:szCs w:val="21"/>
              </w:rPr>
            </w:pPr>
            <w:r w:rsidRPr="00687381">
              <w:rPr>
                <w:sz w:val="21"/>
                <w:szCs w:val="21"/>
              </w:rPr>
              <w:t>便携式</w:t>
            </w:r>
            <w:r w:rsidRPr="00687381">
              <w:rPr>
                <w:sz w:val="21"/>
                <w:szCs w:val="21"/>
              </w:rPr>
              <w:t>pH</w:t>
            </w:r>
            <w:r w:rsidRPr="00687381">
              <w:rPr>
                <w:sz w:val="21"/>
                <w:szCs w:val="21"/>
              </w:rPr>
              <w:t>计</w:t>
            </w:r>
          </w:p>
        </w:tc>
        <w:tc>
          <w:tcPr>
            <w:tcW w:w="1185" w:type="dxa"/>
            <w:vAlign w:val="center"/>
          </w:tcPr>
          <w:p w:rsidR="00687381" w:rsidRPr="00687381" w:rsidRDefault="00687381" w:rsidP="00687381">
            <w:pPr>
              <w:jc w:val="center"/>
              <w:rPr>
                <w:sz w:val="21"/>
                <w:szCs w:val="21"/>
              </w:rPr>
            </w:pPr>
            <w:r w:rsidRPr="00687381">
              <w:rPr>
                <w:sz w:val="21"/>
                <w:szCs w:val="21"/>
              </w:rPr>
              <w:t>ST300</w:t>
            </w:r>
          </w:p>
        </w:tc>
        <w:tc>
          <w:tcPr>
            <w:tcW w:w="1378" w:type="dxa"/>
            <w:vAlign w:val="center"/>
          </w:tcPr>
          <w:p w:rsidR="00687381" w:rsidRPr="00687381" w:rsidRDefault="00687381" w:rsidP="00687381">
            <w:pPr>
              <w:jc w:val="center"/>
              <w:rPr>
                <w:sz w:val="21"/>
                <w:szCs w:val="21"/>
              </w:rPr>
            </w:pPr>
            <w:r w:rsidRPr="00687381">
              <w:rPr>
                <w:sz w:val="21"/>
                <w:szCs w:val="21"/>
              </w:rPr>
              <w:t>LCJCYQ015</w:t>
            </w:r>
          </w:p>
        </w:tc>
        <w:tc>
          <w:tcPr>
            <w:tcW w:w="960" w:type="dxa"/>
            <w:vAlign w:val="center"/>
          </w:tcPr>
          <w:p w:rsidR="00687381" w:rsidRPr="00687381" w:rsidRDefault="00687381" w:rsidP="00687381">
            <w:pPr>
              <w:jc w:val="center"/>
              <w:rPr>
                <w:sz w:val="21"/>
                <w:szCs w:val="21"/>
              </w:rPr>
            </w:pPr>
            <w:r w:rsidRPr="00687381">
              <w:rPr>
                <w:sz w:val="21"/>
                <w:szCs w:val="21"/>
              </w:rPr>
              <w:t>合格</w:t>
            </w:r>
          </w:p>
        </w:tc>
        <w:tc>
          <w:tcPr>
            <w:tcW w:w="1307" w:type="dxa"/>
            <w:vAlign w:val="center"/>
          </w:tcPr>
          <w:p w:rsidR="00687381" w:rsidRPr="00687381" w:rsidRDefault="00687381" w:rsidP="00687381">
            <w:pPr>
              <w:jc w:val="center"/>
              <w:rPr>
                <w:sz w:val="21"/>
                <w:szCs w:val="21"/>
              </w:rPr>
            </w:pPr>
            <w:r w:rsidRPr="00687381">
              <w:rPr>
                <w:sz w:val="21"/>
                <w:szCs w:val="21"/>
              </w:rPr>
              <w:t>2022.03.21</w:t>
            </w:r>
          </w:p>
        </w:tc>
        <w:tc>
          <w:tcPr>
            <w:tcW w:w="1981" w:type="dxa"/>
            <w:tcBorders>
              <w:right w:val="nil"/>
            </w:tcBorders>
            <w:vAlign w:val="center"/>
          </w:tcPr>
          <w:p w:rsidR="00687381" w:rsidRPr="00687381" w:rsidRDefault="00687381" w:rsidP="00687381">
            <w:pPr>
              <w:jc w:val="center"/>
              <w:rPr>
                <w:sz w:val="21"/>
                <w:szCs w:val="21"/>
              </w:rPr>
            </w:pPr>
            <w:r w:rsidRPr="00687381">
              <w:rPr>
                <w:sz w:val="21"/>
                <w:szCs w:val="21"/>
              </w:rPr>
              <w:t>2021030177-5024</w:t>
            </w:r>
          </w:p>
        </w:tc>
      </w:tr>
      <w:tr w:rsidR="00687381" w:rsidRPr="00687381" w:rsidTr="00687381">
        <w:trPr>
          <w:trHeight w:val="340"/>
        </w:trPr>
        <w:tc>
          <w:tcPr>
            <w:tcW w:w="750" w:type="dxa"/>
            <w:vMerge/>
            <w:tcBorders>
              <w:left w:val="nil"/>
            </w:tcBorders>
            <w:vAlign w:val="center"/>
          </w:tcPr>
          <w:p w:rsidR="00687381" w:rsidRPr="00687381" w:rsidRDefault="00687381" w:rsidP="00687381">
            <w:pPr>
              <w:jc w:val="center"/>
              <w:rPr>
                <w:sz w:val="21"/>
                <w:szCs w:val="21"/>
              </w:rPr>
            </w:pPr>
          </w:p>
        </w:tc>
        <w:tc>
          <w:tcPr>
            <w:tcW w:w="877" w:type="dxa"/>
            <w:vAlign w:val="center"/>
          </w:tcPr>
          <w:p w:rsidR="00687381" w:rsidRPr="00687381" w:rsidRDefault="00687381" w:rsidP="00687381">
            <w:pPr>
              <w:jc w:val="center"/>
              <w:rPr>
                <w:sz w:val="21"/>
                <w:szCs w:val="21"/>
              </w:rPr>
            </w:pPr>
            <w:r w:rsidRPr="00687381">
              <w:rPr>
                <w:sz w:val="21"/>
                <w:szCs w:val="21"/>
              </w:rPr>
              <w:t>COD</w:t>
            </w:r>
          </w:p>
        </w:tc>
        <w:tc>
          <w:tcPr>
            <w:tcW w:w="1358" w:type="dxa"/>
            <w:vAlign w:val="center"/>
          </w:tcPr>
          <w:p w:rsidR="00687381" w:rsidRPr="00687381" w:rsidRDefault="00687381" w:rsidP="00687381">
            <w:pPr>
              <w:jc w:val="center"/>
              <w:rPr>
                <w:sz w:val="21"/>
                <w:szCs w:val="21"/>
              </w:rPr>
            </w:pPr>
            <w:r w:rsidRPr="00687381">
              <w:rPr>
                <w:sz w:val="21"/>
                <w:szCs w:val="21"/>
              </w:rPr>
              <w:t>智能回流消解仪</w:t>
            </w:r>
          </w:p>
        </w:tc>
        <w:tc>
          <w:tcPr>
            <w:tcW w:w="1185" w:type="dxa"/>
            <w:vAlign w:val="center"/>
          </w:tcPr>
          <w:p w:rsidR="00687381" w:rsidRPr="00687381" w:rsidRDefault="00687381" w:rsidP="00687381">
            <w:pPr>
              <w:jc w:val="center"/>
              <w:rPr>
                <w:sz w:val="21"/>
                <w:szCs w:val="21"/>
              </w:rPr>
            </w:pPr>
            <w:r w:rsidRPr="00687381">
              <w:rPr>
                <w:sz w:val="21"/>
                <w:szCs w:val="21"/>
              </w:rPr>
              <w:t>6B-12S</w:t>
            </w:r>
          </w:p>
        </w:tc>
        <w:tc>
          <w:tcPr>
            <w:tcW w:w="1378" w:type="dxa"/>
            <w:vAlign w:val="center"/>
          </w:tcPr>
          <w:p w:rsidR="00687381" w:rsidRPr="00687381" w:rsidRDefault="00687381" w:rsidP="00687381">
            <w:pPr>
              <w:jc w:val="center"/>
              <w:rPr>
                <w:sz w:val="21"/>
                <w:szCs w:val="21"/>
              </w:rPr>
            </w:pPr>
            <w:r w:rsidRPr="00687381">
              <w:rPr>
                <w:sz w:val="21"/>
                <w:szCs w:val="21"/>
              </w:rPr>
              <w:t>LCJCYQ034</w:t>
            </w:r>
          </w:p>
        </w:tc>
        <w:tc>
          <w:tcPr>
            <w:tcW w:w="960" w:type="dxa"/>
            <w:vAlign w:val="center"/>
          </w:tcPr>
          <w:p w:rsidR="00687381" w:rsidRPr="00687381" w:rsidRDefault="00687381" w:rsidP="00687381">
            <w:pPr>
              <w:jc w:val="center"/>
              <w:rPr>
                <w:sz w:val="21"/>
                <w:szCs w:val="21"/>
              </w:rPr>
            </w:pPr>
            <w:r w:rsidRPr="00687381">
              <w:rPr>
                <w:sz w:val="21"/>
                <w:szCs w:val="21"/>
              </w:rPr>
              <w:t>合格</w:t>
            </w:r>
          </w:p>
        </w:tc>
        <w:tc>
          <w:tcPr>
            <w:tcW w:w="1307" w:type="dxa"/>
            <w:vAlign w:val="center"/>
          </w:tcPr>
          <w:p w:rsidR="00687381" w:rsidRPr="00687381" w:rsidRDefault="00687381" w:rsidP="00687381">
            <w:pPr>
              <w:jc w:val="center"/>
              <w:rPr>
                <w:sz w:val="21"/>
                <w:szCs w:val="21"/>
              </w:rPr>
            </w:pPr>
            <w:r w:rsidRPr="00687381">
              <w:rPr>
                <w:sz w:val="21"/>
                <w:szCs w:val="21"/>
              </w:rPr>
              <w:t>/</w:t>
            </w:r>
          </w:p>
        </w:tc>
        <w:tc>
          <w:tcPr>
            <w:tcW w:w="1981" w:type="dxa"/>
            <w:tcBorders>
              <w:right w:val="nil"/>
            </w:tcBorders>
            <w:vAlign w:val="center"/>
          </w:tcPr>
          <w:p w:rsidR="00687381" w:rsidRPr="00687381" w:rsidRDefault="00687381" w:rsidP="00687381">
            <w:pPr>
              <w:jc w:val="center"/>
              <w:rPr>
                <w:sz w:val="21"/>
                <w:szCs w:val="21"/>
              </w:rPr>
            </w:pPr>
            <w:r w:rsidRPr="00687381">
              <w:rPr>
                <w:sz w:val="21"/>
                <w:szCs w:val="21"/>
              </w:rPr>
              <w:t>/</w:t>
            </w:r>
          </w:p>
        </w:tc>
      </w:tr>
      <w:tr w:rsidR="00687381" w:rsidRPr="00687381" w:rsidTr="00687381">
        <w:trPr>
          <w:trHeight w:val="340"/>
        </w:trPr>
        <w:tc>
          <w:tcPr>
            <w:tcW w:w="750" w:type="dxa"/>
            <w:vMerge/>
            <w:tcBorders>
              <w:left w:val="nil"/>
            </w:tcBorders>
            <w:vAlign w:val="center"/>
          </w:tcPr>
          <w:p w:rsidR="00687381" w:rsidRPr="00687381" w:rsidRDefault="00687381" w:rsidP="00687381">
            <w:pPr>
              <w:jc w:val="center"/>
              <w:rPr>
                <w:sz w:val="21"/>
                <w:szCs w:val="21"/>
              </w:rPr>
            </w:pPr>
          </w:p>
        </w:tc>
        <w:tc>
          <w:tcPr>
            <w:tcW w:w="877" w:type="dxa"/>
            <w:vAlign w:val="center"/>
          </w:tcPr>
          <w:p w:rsidR="00687381" w:rsidRPr="00687381" w:rsidRDefault="00687381" w:rsidP="00687381">
            <w:pPr>
              <w:jc w:val="center"/>
              <w:rPr>
                <w:sz w:val="21"/>
                <w:szCs w:val="21"/>
              </w:rPr>
            </w:pPr>
            <w:r w:rsidRPr="00687381">
              <w:rPr>
                <w:sz w:val="21"/>
                <w:szCs w:val="21"/>
              </w:rPr>
              <w:t>BOD</w:t>
            </w:r>
            <w:r w:rsidRPr="00767E8D">
              <w:rPr>
                <w:sz w:val="21"/>
                <w:szCs w:val="21"/>
                <w:vertAlign w:val="subscript"/>
              </w:rPr>
              <w:t>5</w:t>
            </w:r>
          </w:p>
        </w:tc>
        <w:tc>
          <w:tcPr>
            <w:tcW w:w="1358" w:type="dxa"/>
            <w:vAlign w:val="center"/>
          </w:tcPr>
          <w:p w:rsidR="00687381" w:rsidRPr="00687381" w:rsidRDefault="00687381" w:rsidP="00687381">
            <w:pPr>
              <w:jc w:val="center"/>
              <w:rPr>
                <w:sz w:val="21"/>
                <w:szCs w:val="21"/>
              </w:rPr>
            </w:pPr>
            <w:r w:rsidRPr="00687381">
              <w:rPr>
                <w:sz w:val="21"/>
                <w:szCs w:val="21"/>
              </w:rPr>
              <w:t>生化培养箱</w:t>
            </w:r>
          </w:p>
        </w:tc>
        <w:tc>
          <w:tcPr>
            <w:tcW w:w="1185" w:type="dxa"/>
            <w:vAlign w:val="center"/>
          </w:tcPr>
          <w:p w:rsidR="00687381" w:rsidRPr="00687381" w:rsidRDefault="00687381" w:rsidP="00687381">
            <w:pPr>
              <w:jc w:val="center"/>
              <w:rPr>
                <w:sz w:val="21"/>
                <w:szCs w:val="21"/>
              </w:rPr>
            </w:pPr>
            <w:r w:rsidRPr="00687381">
              <w:rPr>
                <w:sz w:val="21"/>
                <w:szCs w:val="21"/>
              </w:rPr>
              <w:t>SPX-150B-Z</w:t>
            </w:r>
          </w:p>
        </w:tc>
        <w:tc>
          <w:tcPr>
            <w:tcW w:w="1378" w:type="dxa"/>
            <w:vAlign w:val="center"/>
          </w:tcPr>
          <w:p w:rsidR="00687381" w:rsidRPr="00687381" w:rsidRDefault="00687381" w:rsidP="00687381">
            <w:pPr>
              <w:jc w:val="center"/>
              <w:rPr>
                <w:sz w:val="21"/>
                <w:szCs w:val="21"/>
              </w:rPr>
            </w:pPr>
            <w:r w:rsidRPr="00687381">
              <w:rPr>
                <w:sz w:val="21"/>
                <w:szCs w:val="21"/>
              </w:rPr>
              <w:t>LCJCYQ028</w:t>
            </w:r>
          </w:p>
        </w:tc>
        <w:tc>
          <w:tcPr>
            <w:tcW w:w="960" w:type="dxa"/>
            <w:vAlign w:val="center"/>
          </w:tcPr>
          <w:p w:rsidR="00687381" w:rsidRPr="00687381" w:rsidRDefault="00687381" w:rsidP="00687381">
            <w:pPr>
              <w:jc w:val="center"/>
              <w:rPr>
                <w:sz w:val="21"/>
                <w:szCs w:val="21"/>
              </w:rPr>
            </w:pPr>
            <w:r w:rsidRPr="00687381">
              <w:rPr>
                <w:sz w:val="21"/>
                <w:szCs w:val="21"/>
              </w:rPr>
              <w:t>合格</w:t>
            </w:r>
          </w:p>
        </w:tc>
        <w:tc>
          <w:tcPr>
            <w:tcW w:w="1307" w:type="dxa"/>
            <w:vAlign w:val="center"/>
          </w:tcPr>
          <w:p w:rsidR="00687381" w:rsidRPr="00687381" w:rsidRDefault="00687381" w:rsidP="00687381">
            <w:pPr>
              <w:jc w:val="center"/>
              <w:rPr>
                <w:sz w:val="21"/>
                <w:szCs w:val="21"/>
              </w:rPr>
            </w:pPr>
            <w:r w:rsidRPr="00687381">
              <w:rPr>
                <w:sz w:val="21"/>
                <w:szCs w:val="21"/>
              </w:rPr>
              <w:t>2022.03.22</w:t>
            </w:r>
          </w:p>
        </w:tc>
        <w:tc>
          <w:tcPr>
            <w:tcW w:w="1981" w:type="dxa"/>
            <w:tcBorders>
              <w:right w:val="nil"/>
            </w:tcBorders>
            <w:vAlign w:val="center"/>
          </w:tcPr>
          <w:p w:rsidR="00687381" w:rsidRPr="00687381" w:rsidRDefault="00687381" w:rsidP="00687381">
            <w:pPr>
              <w:jc w:val="center"/>
              <w:rPr>
                <w:sz w:val="21"/>
                <w:szCs w:val="21"/>
              </w:rPr>
            </w:pPr>
            <w:r w:rsidRPr="00687381">
              <w:rPr>
                <w:sz w:val="21"/>
                <w:szCs w:val="21"/>
              </w:rPr>
              <w:t>2021030177-5008</w:t>
            </w:r>
          </w:p>
        </w:tc>
      </w:tr>
      <w:tr w:rsidR="00687381" w:rsidRPr="00687381" w:rsidTr="00687381">
        <w:trPr>
          <w:trHeight w:val="340"/>
        </w:trPr>
        <w:tc>
          <w:tcPr>
            <w:tcW w:w="750" w:type="dxa"/>
            <w:vMerge/>
            <w:tcBorders>
              <w:left w:val="nil"/>
            </w:tcBorders>
            <w:vAlign w:val="center"/>
          </w:tcPr>
          <w:p w:rsidR="00687381" w:rsidRPr="00687381" w:rsidRDefault="00687381" w:rsidP="00687381">
            <w:pPr>
              <w:jc w:val="center"/>
              <w:rPr>
                <w:sz w:val="21"/>
                <w:szCs w:val="21"/>
              </w:rPr>
            </w:pPr>
          </w:p>
        </w:tc>
        <w:tc>
          <w:tcPr>
            <w:tcW w:w="877" w:type="dxa"/>
            <w:vAlign w:val="center"/>
          </w:tcPr>
          <w:p w:rsidR="00687381" w:rsidRPr="00687381" w:rsidRDefault="00687381" w:rsidP="00687381">
            <w:pPr>
              <w:jc w:val="center"/>
              <w:rPr>
                <w:sz w:val="21"/>
                <w:szCs w:val="21"/>
              </w:rPr>
            </w:pPr>
            <w:r w:rsidRPr="00687381">
              <w:rPr>
                <w:sz w:val="21"/>
                <w:szCs w:val="21"/>
              </w:rPr>
              <w:t>SS</w:t>
            </w:r>
          </w:p>
        </w:tc>
        <w:tc>
          <w:tcPr>
            <w:tcW w:w="1358" w:type="dxa"/>
            <w:vAlign w:val="center"/>
          </w:tcPr>
          <w:p w:rsidR="00687381" w:rsidRPr="00687381" w:rsidRDefault="00687381" w:rsidP="00687381">
            <w:pPr>
              <w:jc w:val="center"/>
              <w:rPr>
                <w:sz w:val="21"/>
                <w:szCs w:val="21"/>
              </w:rPr>
            </w:pPr>
            <w:r w:rsidRPr="00687381">
              <w:rPr>
                <w:sz w:val="21"/>
                <w:szCs w:val="21"/>
              </w:rPr>
              <w:t>电子天平</w:t>
            </w:r>
          </w:p>
        </w:tc>
        <w:tc>
          <w:tcPr>
            <w:tcW w:w="1185" w:type="dxa"/>
            <w:vAlign w:val="center"/>
          </w:tcPr>
          <w:p w:rsidR="00687381" w:rsidRPr="00687381" w:rsidRDefault="00687381" w:rsidP="00687381">
            <w:pPr>
              <w:jc w:val="center"/>
              <w:rPr>
                <w:sz w:val="21"/>
                <w:szCs w:val="21"/>
              </w:rPr>
            </w:pPr>
            <w:r w:rsidRPr="00687381">
              <w:rPr>
                <w:sz w:val="21"/>
                <w:szCs w:val="21"/>
              </w:rPr>
              <w:t>PX224ZH/E</w:t>
            </w:r>
          </w:p>
        </w:tc>
        <w:tc>
          <w:tcPr>
            <w:tcW w:w="1378" w:type="dxa"/>
            <w:vAlign w:val="center"/>
          </w:tcPr>
          <w:p w:rsidR="00687381" w:rsidRPr="00687381" w:rsidRDefault="00687381" w:rsidP="00687381">
            <w:pPr>
              <w:jc w:val="center"/>
              <w:rPr>
                <w:sz w:val="21"/>
                <w:szCs w:val="21"/>
              </w:rPr>
            </w:pPr>
            <w:r w:rsidRPr="00687381">
              <w:rPr>
                <w:sz w:val="21"/>
                <w:szCs w:val="21"/>
              </w:rPr>
              <w:t>LCJCYQ013</w:t>
            </w:r>
          </w:p>
        </w:tc>
        <w:tc>
          <w:tcPr>
            <w:tcW w:w="960" w:type="dxa"/>
            <w:vAlign w:val="center"/>
          </w:tcPr>
          <w:p w:rsidR="00687381" w:rsidRPr="00687381" w:rsidRDefault="00687381" w:rsidP="00687381">
            <w:pPr>
              <w:jc w:val="center"/>
              <w:rPr>
                <w:sz w:val="21"/>
                <w:szCs w:val="21"/>
              </w:rPr>
            </w:pPr>
            <w:r w:rsidRPr="00687381">
              <w:rPr>
                <w:sz w:val="21"/>
                <w:szCs w:val="21"/>
              </w:rPr>
              <w:t>合格</w:t>
            </w:r>
          </w:p>
        </w:tc>
        <w:tc>
          <w:tcPr>
            <w:tcW w:w="1307" w:type="dxa"/>
            <w:vAlign w:val="center"/>
          </w:tcPr>
          <w:p w:rsidR="00687381" w:rsidRPr="00687381" w:rsidRDefault="00687381" w:rsidP="00687381">
            <w:pPr>
              <w:jc w:val="center"/>
              <w:rPr>
                <w:sz w:val="21"/>
                <w:szCs w:val="21"/>
              </w:rPr>
            </w:pPr>
            <w:r w:rsidRPr="00687381">
              <w:rPr>
                <w:sz w:val="21"/>
                <w:szCs w:val="21"/>
              </w:rPr>
              <w:t>2022.03.18</w:t>
            </w:r>
          </w:p>
        </w:tc>
        <w:tc>
          <w:tcPr>
            <w:tcW w:w="1981" w:type="dxa"/>
            <w:tcBorders>
              <w:right w:val="nil"/>
            </w:tcBorders>
            <w:vAlign w:val="center"/>
          </w:tcPr>
          <w:p w:rsidR="00687381" w:rsidRPr="00687381" w:rsidRDefault="00687381" w:rsidP="00687381">
            <w:pPr>
              <w:jc w:val="center"/>
              <w:rPr>
                <w:sz w:val="21"/>
                <w:szCs w:val="21"/>
              </w:rPr>
            </w:pPr>
            <w:r w:rsidRPr="00687381">
              <w:rPr>
                <w:sz w:val="21"/>
                <w:szCs w:val="21"/>
              </w:rPr>
              <w:t>2021030177-5001</w:t>
            </w:r>
          </w:p>
        </w:tc>
      </w:tr>
      <w:tr w:rsidR="00687381" w:rsidRPr="00687381" w:rsidTr="00687381">
        <w:trPr>
          <w:trHeight w:val="340"/>
        </w:trPr>
        <w:tc>
          <w:tcPr>
            <w:tcW w:w="750" w:type="dxa"/>
            <w:vMerge/>
            <w:tcBorders>
              <w:left w:val="nil"/>
            </w:tcBorders>
            <w:vAlign w:val="center"/>
          </w:tcPr>
          <w:p w:rsidR="00687381" w:rsidRPr="00687381" w:rsidRDefault="00687381" w:rsidP="00687381">
            <w:pPr>
              <w:jc w:val="center"/>
              <w:rPr>
                <w:sz w:val="21"/>
                <w:szCs w:val="21"/>
              </w:rPr>
            </w:pPr>
          </w:p>
        </w:tc>
        <w:tc>
          <w:tcPr>
            <w:tcW w:w="877" w:type="dxa"/>
            <w:vAlign w:val="center"/>
          </w:tcPr>
          <w:p w:rsidR="00687381" w:rsidRPr="00687381" w:rsidRDefault="00687381" w:rsidP="00687381">
            <w:pPr>
              <w:jc w:val="center"/>
              <w:rPr>
                <w:sz w:val="21"/>
                <w:szCs w:val="21"/>
              </w:rPr>
            </w:pPr>
            <w:r w:rsidRPr="00687381">
              <w:rPr>
                <w:sz w:val="21"/>
                <w:szCs w:val="21"/>
              </w:rPr>
              <w:t>氨氮</w:t>
            </w:r>
          </w:p>
        </w:tc>
        <w:tc>
          <w:tcPr>
            <w:tcW w:w="1358" w:type="dxa"/>
            <w:vAlign w:val="center"/>
          </w:tcPr>
          <w:p w:rsidR="00687381" w:rsidRPr="00687381" w:rsidRDefault="00687381" w:rsidP="00687381">
            <w:pPr>
              <w:jc w:val="center"/>
              <w:rPr>
                <w:sz w:val="21"/>
                <w:szCs w:val="21"/>
              </w:rPr>
            </w:pPr>
            <w:r w:rsidRPr="00687381">
              <w:rPr>
                <w:sz w:val="21"/>
                <w:szCs w:val="21"/>
              </w:rPr>
              <w:t>紫外可见分光光度计</w:t>
            </w:r>
          </w:p>
        </w:tc>
        <w:tc>
          <w:tcPr>
            <w:tcW w:w="1185" w:type="dxa"/>
            <w:vAlign w:val="center"/>
          </w:tcPr>
          <w:p w:rsidR="00687381" w:rsidRPr="00687381" w:rsidRDefault="00687381" w:rsidP="00687381">
            <w:pPr>
              <w:jc w:val="center"/>
              <w:rPr>
                <w:sz w:val="21"/>
                <w:szCs w:val="21"/>
              </w:rPr>
            </w:pPr>
            <w:r w:rsidRPr="00687381">
              <w:rPr>
                <w:sz w:val="21"/>
                <w:szCs w:val="21"/>
              </w:rPr>
              <w:t>T6</w:t>
            </w:r>
            <w:r w:rsidRPr="00687381">
              <w:rPr>
                <w:sz w:val="21"/>
                <w:szCs w:val="21"/>
              </w:rPr>
              <w:t>新世纪</w:t>
            </w:r>
          </w:p>
        </w:tc>
        <w:tc>
          <w:tcPr>
            <w:tcW w:w="1378" w:type="dxa"/>
            <w:vAlign w:val="center"/>
          </w:tcPr>
          <w:p w:rsidR="00687381" w:rsidRPr="00687381" w:rsidRDefault="00687381" w:rsidP="00687381">
            <w:pPr>
              <w:jc w:val="center"/>
              <w:rPr>
                <w:sz w:val="21"/>
                <w:szCs w:val="21"/>
              </w:rPr>
            </w:pPr>
            <w:r w:rsidRPr="00687381">
              <w:rPr>
                <w:sz w:val="21"/>
                <w:szCs w:val="21"/>
              </w:rPr>
              <w:t>LCJCYQ006</w:t>
            </w:r>
          </w:p>
        </w:tc>
        <w:tc>
          <w:tcPr>
            <w:tcW w:w="960" w:type="dxa"/>
            <w:vAlign w:val="center"/>
          </w:tcPr>
          <w:p w:rsidR="00687381" w:rsidRPr="00687381" w:rsidRDefault="00687381" w:rsidP="00687381">
            <w:pPr>
              <w:jc w:val="center"/>
              <w:rPr>
                <w:sz w:val="21"/>
                <w:szCs w:val="21"/>
              </w:rPr>
            </w:pPr>
            <w:r w:rsidRPr="00687381">
              <w:rPr>
                <w:sz w:val="21"/>
                <w:szCs w:val="21"/>
              </w:rPr>
              <w:t>合格</w:t>
            </w:r>
          </w:p>
        </w:tc>
        <w:tc>
          <w:tcPr>
            <w:tcW w:w="1307" w:type="dxa"/>
            <w:vAlign w:val="center"/>
          </w:tcPr>
          <w:p w:rsidR="00687381" w:rsidRPr="00687381" w:rsidRDefault="00687381" w:rsidP="00687381">
            <w:pPr>
              <w:jc w:val="center"/>
              <w:rPr>
                <w:sz w:val="21"/>
                <w:szCs w:val="21"/>
              </w:rPr>
            </w:pPr>
            <w:r w:rsidRPr="00687381">
              <w:rPr>
                <w:sz w:val="21"/>
                <w:szCs w:val="21"/>
              </w:rPr>
              <w:t>2022.03.21</w:t>
            </w:r>
          </w:p>
        </w:tc>
        <w:tc>
          <w:tcPr>
            <w:tcW w:w="1981" w:type="dxa"/>
            <w:tcBorders>
              <w:right w:val="nil"/>
            </w:tcBorders>
            <w:vAlign w:val="center"/>
          </w:tcPr>
          <w:p w:rsidR="00687381" w:rsidRPr="00687381" w:rsidRDefault="00687381" w:rsidP="00687381">
            <w:pPr>
              <w:jc w:val="center"/>
              <w:rPr>
                <w:sz w:val="21"/>
                <w:szCs w:val="21"/>
              </w:rPr>
            </w:pPr>
            <w:r w:rsidRPr="00687381">
              <w:rPr>
                <w:sz w:val="21"/>
                <w:szCs w:val="21"/>
              </w:rPr>
              <w:t>2021030177-5021</w:t>
            </w:r>
          </w:p>
        </w:tc>
      </w:tr>
      <w:tr w:rsidR="00687381" w:rsidRPr="00687381" w:rsidTr="00687381">
        <w:trPr>
          <w:trHeight w:val="340"/>
        </w:trPr>
        <w:tc>
          <w:tcPr>
            <w:tcW w:w="750" w:type="dxa"/>
            <w:vMerge/>
            <w:tcBorders>
              <w:left w:val="nil"/>
            </w:tcBorders>
            <w:vAlign w:val="center"/>
          </w:tcPr>
          <w:p w:rsidR="00687381" w:rsidRPr="00687381" w:rsidRDefault="00687381" w:rsidP="00687381">
            <w:pPr>
              <w:jc w:val="center"/>
              <w:rPr>
                <w:sz w:val="21"/>
                <w:szCs w:val="21"/>
              </w:rPr>
            </w:pPr>
          </w:p>
        </w:tc>
        <w:tc>
          <w:tcPr>
            <w:tcW w:w="877" w:type="dxa"/>
            <w:vAlign w:val="center"/>
          </w:tcPr>
          <w:p w:rsidR="00687381" w:rsidRPr="00687381" w:rsidRDefault="00687381" w:rsidP="00687381">
            <w:pPr>
              <w:jc w:val="center"/>
              <w:rPr>
                <w:sz w:val="21"/>
                <w:szCs w:val="21"/>
              </w:rPr>
            </w:pPr>
            <w:r w:rsidRPr="00687381">
              <w:rPr>
                <w:sz w:val="21"/>
                <w:szCs w:val="21"/>
              </w:rPr>
              <w:t>粪大肠菌群</w:t>
            </w:r>
          </w:p>
        </w:tc>
        <w:tc>
          <w:tcPr>
            <w:tcW w:w="1358" w:type="dxa"/>
            <w:vAlign w:val="center"/>
          </w:tcPr>
          <w:p w:rsidR="00687381" w:rsidRPr="00687381" w:rsidRDefault="00687381" w:rsidP="00687381">
            <w:pPr>
              <w:widowControl/>
              <w:jc w:val="center"/>
              <w:textAlignment w:val="center"/>
              <w:rPr>
                <w:color w:val="000000"/>
                <w:sz w:val="21"/>
                <w:szCs w:val="21"/>
              </w:rPr>
            </w:pPr>
            <w:r w:rsidRPr="00687381">
              <w:rPr>
                <w:color w:val="000000"/>
                <w:sz w:val="21"/>
                <w:szCs w:val="21"/>
              </w:rPr>
              <w:t>生化培养箱</w:t>
            </w:r>
          </w:p>
        </w:tc>
        <w:tc>
          <w:tcPr>
            <w:tcW w:w="1185" w:type="dxa"/>
            <w:vAlign w:val="center"/>
          </w:tcPr>
          <w:p w:rsidR="00687381" w:rsidRPr="00687381" w:rsidRDefault="00687381" w:rsidP="00687381">
            <w:pPr>
              <w:widowControl/>
              <w:jc w:val="center"/>
              <w:textAlignment w:val="center"/>
              <w:rPr>
                <w:color w:val="000000"/>
                <w:sz w:val="21"/>
                <w:szCs w:val="21"/>
              </w:rPr>
            </w:pPr>
            <w:r w:rsidRPr="00687381">
              <w:rPr>
                <w:color w:val="000000"/>
                <w:sz w:val="21"/>
                <w:szCs w:val="21"/>
              </w:rPr>
              <w:t>SPX-150B-Z</w:t>
            </w:r>
          </w:p>
        </w:tc>
        <w:tc>
          <w:tcPr>
            <w:tcW w:w="1378" w:type="dxa"/>
            <w:vAlign w:val="center"/>
          </w:tcPr>
          <w:p w:rsidR="00687381" w:rsidRPr="00687381" w:rsidRDefault="00687381" w:rsidP="00687381">
            <w:pPr>
              <w:widowControl/>
              <w:jc w:val="center"/>
              <w:textAlignment w:val="center"/>
              <w:rPr>
                <w:color w:val="000000"/>
                <w:sz w:val="21"/>
                <w:szCs w:val="21"/>
              </w:rPr>
            </w:pPr>
            <w:r w:rsidRPr="00687381">
              <w:rPr>
                <w:color w:val="000000"/>
                <w:sz w:val="21"/>
                <w:szCs w:val="21"/>
              </w:rPr>
              <w:t>LCJCYQ027</w:t>
            </w:r>
          </w:p>
        </w:tc>
        <w:tc>
          <w:tcPr>
            <w:tcW w:w="960" w:type="dxa"/>
            <w:vAlign w:val="center"/>
          </w:tcPr>
          <w:p w:rsidR="00687381" w:rsidRPr="00687381" w:rsidRDefault="00687381" w:rsidP="00687381">
            <w:pPr>
              <w:jc w:val="center"/>
              <w:rPr>
                <w:sz w:val="21"/>
                <w:szCs w:val="21"/>
              </w:rPr>
            </w:pPr>
            <w:r w:rsidRPr="00687381">
              <w:rPr>
                <w:sz w:val="21"/>
                <w:szCs w:val="21"/>
              </w:rPr>
              <w:t>合格</w:t>
            </w:r>
          </w:p>
        </w:tc>
        <w:tc>
          <w:tcPr>
            <w:tcW w:w="1307" w:type="dxa"/>
            <w:vAlign w:val="center"/>
          </w:tcPr>
          <w:p w:rsidR="00687381" w:rsidRPr="00687381" w:rsidRDefault="00687381" w:rsidP="00687381">
            <w:pPr>
              <w:widowControl/>
              <w:jc w:val="center"/>
              <w:textAlignment w:val="center"/>
              <w:rPr>
                <w:color w:val="000000"/>
                <w:sz w:val="21"/>
                <w:szCs w:val="21"/>
              </w:rPr>
            </w:pPr>
            <w:r w:rsidRPr="00687381">
              <w:rPr>
                <w:color w:val="000000"/>
                <w:sz w:val="21"/>
                <w:szCs w:val="21"/>
              </w:rPr>
              <w:t>2022.03.22</w:t>
            </w:r>
          </w:p>
        </w:tc>
        <w:tc>
          <w:tcPr>
            <w:tcW w:w="1981" w:type="dxa"/>
            <w:tcBorders>
              <w:right w:val="nil"/>
            </w:tcBorders>
            <w:vAlign w:val="center"/>
          </w:tcPr>
          <w:p w:rsidR="00687381" w:rsidRPr="00687381" w:rsidRDefault="00687381" w:rsidP="00687381">
            <w:pPr>
              <w:widowControl/>
              <w:jc w:val="center"/>
              <w:textAlignment w:val="center"/>
              <w:rPr>
                <w:color w:val="000000"/>
                <w:sz w:val="21"/>
                <w:szCs w:val="21"/>
              </w:rPr>
            </w:pPr>
            <w:r w:rsidRPr="00687381">
              <w:rPr>
                <w:color w:val="000000"/>
                <w:sz w:val="21"/>
                <w:szCs w:val="21"/>
              </w:rPr>
              <w:t>2021030177-5007</w:t>
            </w:r>
          </w:p>
        </w:tc>
      </w:tr>
      <w:tr w:rsidR="00687381" w:rsidRPr="00687381" w:rsidTr="00687381">
        <w:trPr>
          <w:trHeight w:val="340"/>
        </w:trPr>
        <w:tc>
          <w:tcPr>
            <w:tcW w:w="750" w:type="dxa"/>
            <w:tcBorders>
              <w:left w:val="nil"/>
              <w:bottom w:val="single" w:sz="12" w:space="0" w:color="auto"/>
            </w:tcBorders>
            <w:vAlign w:val="center"/>
          </w:tcPr>
          <w:p w:rsidR="00687381" w:rsidRPr="00687381" w:rsidRDefault="00687381" w:rsidP="00687381">
            <w:pPr>
              <w:jc w:val="center"/>
              <w:rPr>
                <w:b/>
                <w:bCs/>
                <w:sz w:val="21"/>
                <w:szCs w:val="21"/>
              </w:rPr>
            </w:pPr>
            <w:r w:rsidRPr="00687381">
              <w:rPr>
                <w:sz w:val="21"/>
                <w:szCs w:val="21"/>
              </w:rPr>
              <w:t>噪声</w:t>
            </w:r>
          </w:p>
        </w:tc>
        <w:tc>
          <w:tcPr>
            <w:tcW w:w="877" w:type="dxa"/>
            <w:tcBorders>
              <w:bottom w:val="single" w:sz="12" w:space="0" w:color="auto"/>
            </w:tcBorders>
            <w:vAlign w:val="center"/>
          </w:tcPr>
          <w:p w:rsidR="00687381" w:rsidRPr="00687381" w:rsidRDefault="00687381" w:rsidP="00687381">
            <w:pPr>
              <w:widowControl/>
              <w:jc w:val="center"/>
              <w:textAlignment w:val="center"/>
              <w:rPr>
                <w:sz w:val="21"/>
                <w:szCs w:val="21"/>
              </w:rPr>
            </w:pPr>
            <w:r w:rsidRPr="00687381">
              <w:rPr>
                <w:sz w:val="21"/>
                <w:szCs w:val="21"/>
              </w:rPr>
              <w:t>厂界</w:t>
            </w:r>
          </w:p>
          <w:p w:rsidR="00687381" w:rsidRPr="00687381" w:rsidRDefault="00687381" w:rsidP="00687381">
            <w:pPr>
              <w:widowControl/>
              <w:jc w:val="center"/>
              <w:textAlignment w:val="center"/>
              <w:rPr>
                <w:sz w:val="21"/>
                <w:szCs w:val="21"/>
              </w:rPr>
            </w:pPr>
            <w:r w:rsidRPr="00687381">
              <w:rPr>
                <w:sz w:val="21"/>
                <w:szCs w:val="21"/>
              </w:rPr>
              <w:t>噪声</w:t>
            </w:r>
          </w:p>
        </w:tc>
        <w:tc>
          <w:tcPr>
            <w:tcW w:w="1358" w:type="dxa"/>
            <w:tcBorders>
              <w:bottom w:val="single" w:sz="12" w:space="0" w:color="auto"/>
            </w:tcBorders>
            <w:vAlign w:val="center"/>
          </w:tcPr>
          <w:p w:rsidR="00687381" w:rsidRPr="00687381" w:rsidRDefault="00687381" w:rsidP="00687381">
            <w:pPr>
              <w:jc w:val="center"/>
              <w:rPr>
                <w:sz w:val="21"/>
                <w:szCs w:val="21"/>
              </w:rPr>
            </w:pPr>
            <w:r w:rsidRPr="00687381">
              <w:rPr>
                <w:sz w:val="21"/>
                <w:szCs w:val="21"/>
              </w:rPr>
              <w:t>噪声仪</w:t>
            </w:r>
          </w:p>
        </w:tc>
        <w:tc>
          <w:tcPr>
            <w:tcW w:w="1185" w:type="dxa"/>
            <w:tcBorders>
              <w:bottom w:val="single" w:sz="12" w:space="0" w:color="auto"/>
            </w:tcBorders>
            <w:vAlign w:val="center"/>
          </w:tcPr>
          <w:p w:rsidR="00687381" w:rsidRPr="00687381" w:rsidRDefault="00687381" w:rsidP="00687381">
            <w:pPr>
              <w:jc w:val="center"/>
              <w:rPr>
                <w:sz w:val="21"/>
                <w:szCs w:val="21"/>
              </w:rPr>
            </w:pPr>
            <w:r w:rsidRPr="00687381">
              <w:rPr>
                <w:sz w:val="21"/>
                <w:szCs w:val="21"/>
              </w:rPr>
              <w:t>HS6288E</w:t>
            </w:r>
          </w:p>
        </w:tc>
        <w:tc>
          <w:tcPr>
            <w:tcW w:w="1378" w:type="dxa"/>
            <w:tcBorders>
              <w:bottom w:val="single" w:sz="12" w:space="0" w:color="auto"/>
            </w:tcBorders>
            <w:vAlign w:val="center"/>
          </w:tcPr>
          <w:p w:rsidR="00687381" w:rsidRPr="00687381" w:rsidRDefault="00687381" w:rsidP="00687381">
            <w:pPr>
              <w:jc w:val="center"/>
              <w:rPr>
                <w:sz w:val="21"/>
                <w:szCs w:val="21"/>
              </w:rPr>
            </w:pPr>
            <w:r w:rsidRPr="00687381">
              <w:rPr>
                <w:sz w:val="21"/>
                <w:szCs w:val="21"/>
              </w:rPr>
              <w:t>LCJCYQ051</w:t>
            </w:r>
          </w:p>
        </w:tc>
        <w:tc>
          <w:tcPr>
            <w:tcW w:w="960" w:type="dxa"/>
            <w:tcBorders>
              <w:bottom w:val="single" w:sz="12" w:space="0" w:color="auto"/>
            </w:tcBorders>
            <w:vAlign w:val="center"/>
          </w:tcPr>
          <w:p w:rsidR="00687381" w:rsidRPr="00687381" w:rsidRDefault="00687381" w:rsidP="00687381">
            <w:pPr>
              <w:jc w:val="center"/>
              <w:rPr>
                <w:sz w:val="21"/>
                <w:szCs w:val="21"/>
              </w:rPr>
            </w:pPr>
            <w:r w:rsidRPr="00687381">
              <w:rPr>
                <w:sz w:val="21"/>
                <w:szCs w:val="21"/>
              </w:rPr>
              <w:t>合格</w:t>
            </w:r>
          </w:p>
        </w:tc>
        <w:tc>
          <w:tcPr>
            <w:tcW w:w="1307" w:type="dxa"/>
            <w:tcBorders>
              <w:bottom w:val="single" w:sz="12" w:space="0" w:color="auto"/>
            </w:tcBorders>
            <w:vAlign w:val="center"/>
          </w:tcPr>
          <w:p w:rsidR="00687381" w:rsidRPr="00687381" w:rsidRDefault="00687381" w:rsidP="00687381">
            <w:pPr>
              <w:jc w:val="center"/>
              <w:rPr>
                <w:sz w:val="21"/>
                <w:szCs w:val="21"/>
              </w:rPr>
            </w:pPr>
            <w:r w:rsidRPr="00687381">
              <w:rPr>
                <w:sz w:val="21"/>
                <w:szCs w:val="21"/>
              </w:rPr>
              <w:t>2022.03.23</w:t>
            </w:r>
          </w:p>
        </w:tc>
        <w:tc>
          <w:tcPr>
            <w:tcW w:w="1981" w:type="dxa"/>
            <w:tcBorders>
              <w:bottom w:val="single" w:sz="12" w:space="0" w:color="auto"/>
              <w:right w:val="nil"/>
            </w:tcBorders>
            <w:vAlign w:val="center"/>
          </w:tcPr>
          <w:p w:rsidR="00687381" w:rsidRPr="00687381" w:rsidRDefault="00687381" w:rsidP="00687381">
            <w:pPr>
              <w:jc w:val="center"/>
              <w:rPr>
                <w:sz w:val="21"/>
                <w:szCs w:val="21"/>
              </w:rPr>
            </w:pPr>
            <w:r w:rsidRPr="00687381">
              <w:rPr>
                <w:sz w:val="21"/>
                <w:szCs w:val="21"/>
              </w:rPr>
              <w:t>DX2021-01534</w:t>
            </w:r>
          </w:p>
        </w:tc>
      </w:tr>
    </w:tbl>
    <w:p w:rsidR="00272A5C" w:rsidRPr="00CF46AF" w:rsidRDefault="00272A5C" w:rsidP="00242530">
      <w:pPr>
        <w:spacing w:line="360" w:lineRule="auto"/>
        <w:jc w:val="center"/>
        <w:rPr>
          <w:b/>
        </w:rPr>
      </w:pPr>
    </w:p>
    <w:p w:rsidR="00AC1867" w:rsidRPr="00CF46AF" w:rsidRDefault="00505508" w:rsidP="00242530">
      <w:pPr>
        <w:pStyle w:val="2"/>
        <w:spacing w:before="0" w:after="0" w:line="360" w:lineRule="auto"/>
        <w:ind w:leftChars="100" w:left="240"/>
        <w:rPr>
          <w:rFonts w:ascii="Times New Roman" w:eastAsia="宋体" w:hAnsi="Times New Roman"/>
          <w:sz w:val="30"/>
          <w:szCs w:val="30"/>
        </w:rPr>
      </w:pPr>
      <w:bookmarkStart w:id="78" w:name="_Toc73623838"/>
      <w:bookmarkEnd w:id="77"/>
      <w:r w:rsidRPr="00CF46AF">
        <w:rPr>
          <w:rFonts w:ascii="Times New Roman" w:eastAsia="宋体" w:hAnsi="Times New Roman"/>
          <w:sz w:val="30"/>
          <w:szCs w:val="30"/>
        </w:rPr>
        <w:t>8.3</w:t>
      </w:r>
      <w:r w:rsidR="00AC1867" w:rsidRPr="00CF46AF">
        <w:rPr>
          <w:rFonts w:ascii="Times New Roman" w:eastAsia="宋体" w:hAnsi="Times New Roman" w:hint="eastAsia"/>
          <w:sz w:val="30"/>
          <w:szCs w:val="30"/>
        </w:rPr>
        <w:t>人员资质</w:t>
      </w:r>
      <w:bookmarkEnd w:id="78"/>
    </w:p>
    <w:p w:rsidR="00DD1D81" w:rsidRPr="00CF46AF" w:rsidRDefault="00D52835" w:rsidP="00D85F0E">
      <w:pPr>
        <w:spacing w:beforeLines="50" w:line="360" w:lineRule="auto"/>
        <w:ind w:firstLineChars="200" w:firstLine="480"/>
        <w:rPr>
          <w:szCs w:val="20"/>
        </w:rPr>
      </w:pPr>
      <w:r w:rsidRPr="00D52835">
        <w:rPr>
          <w:rFonts w:hint="eastAsia"/>
          <w:szCs w:val="20"/>
        </w:rPr>
        <w:t>本次验收监测参加人员均持证上岗，具体参加项目及持证信息</w:t>
      </w:r>
      <w:r>
        <w:rPr>
          <w:rFonts w:hint="eastAsia"/>
          <w:szCs w:val="20"/>
        </w:rPr>
        <w:t>见</w:t>
      </w:r>
      <w:r w:rsidRPr="00DD74AC">
        <w:rPr>
          <w:rFonts w:hint="eastAsia"/>
          <w:b/>
          <w:bCs/>
          <w:szCs w:val="20"/>
        </w:rPr>
        <w:t>表</w:t>
      </w:r>
      <w:r w:rsidR="00DD74AC">
        <w:rPr>
          <w:rFonts w:hint="eastAsia"/>
          <w:b/>
          <w:bCs/>
          <w:szCs w:val="20"/>
        </w:rPr>
        <w:t>8</w:t>
      </w:r>
      <w:r w:rsidRPr="00DD74AC">
        <w:rPr>
          <w:rFonts w:hint="eastAsia"/>
          <w:b/>
          <w:bCs/>
          <w:szCs w:val="20"/>
        </w:rPr>
        <w:t>-</w:t>
      </w:r>
      <w:r w:rsidR="00DD74AC" w:rsidRPr="00DD74AC">
        <w:rPr>
          <w:b/>
          <w:bCs/>
          <w:szCs w:val="20"/>
        </w:rPr>
        <w:t>3</w:t>
      </w:r>
      <w:r w:rsidR="00EF7489" w:rsidRPr="00CF46AF">
        <w:rPr>
          <w:rFonts w:hint="eastAsia"/>
          <w:szCs w:val="20"/>
        </w:rPr>
        <w:t>。</w:t>
      </w:r>
    </w:p>
    <w:p w:rsidR="004E5CDF" w:rsidRPr="00CF46AF" w:rsidRDefault="004E5CDF" w:rsidP="004E5CDF">
      <w:pPr>
        <w:spacing w:line="360" w:lineRule="auto"/>
        <w:jc w:val="center"/>
        <w:rPr>
          <w:b/>
        </w:rPr>
      </w:pPr>
      <w:r w:rsidRPr="00CF46AF">
        <w:rPr>
          <w:b/>
        </w:rPr>
        <w:t>表</w:t>
      </w:r>
      <w:r w:rsidRPr="00CF46AF">
        <w:rPr>
          <w:rFonts w:hint="eastAsia"/>
          <w:b/>
        </w:rPr>
        <w:t>8</w:t>
      </w:r>
      <w:r w:rsidRPr="00CF46AF">
        <w:rPr>
          <w:b/>
        </w:rPr>
        <w:t xml:space="preserve">-3  </w:t>
      </w:r>
      <w:r w:rsidRPr="00CF46AF">
        <w:rPr>
          <w:b/>
        </w:rPr>
        <w:t>采样人员、分析人员一览表</w:t>
      </w:r>
    </w:p>
    <w:tbl>
      <w:tblPr>
        <w:tblW w:w="4991"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tblPr>
      <w:tblGrid>
        <w:gridCol w:w="576"/>
        <w:gridCol w:w="1168"/>
        <w:gridCol w:w="1363"/>
        <w:gridCol w:w="3619"/>
        <w:gridCol w:w="2045"/>
      </w:tblGrid>
      <w:tr w:rsidR="00D52835" w:rsidRPr="00D52835" w:rsidTr="00D52835">
        <w:trPr>
          <w:trHeight w:val="340"/>
          <w:jc w:val="center"/>
        </w:trPr>
        <w:tc>
          <w:tcPr>
            <w:tcW w:w="328" w:type="pct"/>
            <w:vAlign w:val="center"/>
          </w:tcPr>
          <w:p w:rsidR="00D52835" w:rsidRPr="00D52835" w:rsidRDefault="00D52835" w:rsidP="00D52835">
            <w:pPr>
              <w:jc w:val="center"/>
              <w:rPr>
                <w:b/>
                <w:sz w:val="21"/>
                <w:szCs w:val="21"/>
              </w:rPr>
            </w:pPr>
            <w:r w:rsidRPr="00D52835">
              <w:rPr>
                <w:b/>
                <w:color w:val="auto"/>
                <w:sz w:val="21"/>
                <w:szCs w:val="21"/>
              </w:rPr>
              <w:t>序号</w:t>
            </w:r>
          </w:p>
        </w:tc>
        <w:tc>
          <w:tcPr>
            <w:tcW w:w="665" w:type="pct"/>
            <w:vAlign w:val="center"/>
          </w:tcPr>
          <w:p w:rsidR="00D52835" w:rsidRPr="00D52835" w:rsidRDefault="00D52835" w:rsidP="00D52835">
            <w:pPr>
              <w:jc w:val="center"/>
              <w:rPr>
                <w:b/>
                <w:sz w:val="21"/>
                <w:szCs w:val="21"/>
              </w:rPr>
            </w:pPr>
            <w:r w:rsidRPr="00D52835">
              <w:rPr>
                <w:b/>
                <w:color w:val="auto"/>
                <w:sz w:val="21"/>
                <w:szCs w:val="21"/>
              </w:rPr>
              <w:t>姓名</w:t>
            </w:r>
          </w:p>
        </w:tc>
        <w:tc>
          <w:tcPr>
            <w:tcW w:w="777" w:type="pct"/>
            <w:vAlign w:val="center"/>
          </w:tcPr>
          <w:p w:rsidR="00D52835" w:rsidRPr="00D52835" w:rsidRDefault="00D52835" w:rsidP="00D52835">
            <w:pPr>
              <w:jc w:val="center"/>
              <w:rPr>
                <w:b/>
                <w:sz w:val="21"/>
                <w:szCs w:val="21"/>
              </w:rPr>
            </w:pPr>
            <w:r w:rsidRPr="00D52835">
              <w:rPr>
                <w:b/>
                <w:color w:val="auto"/>
                <w:sz w:val="21"/>
                <w:szCs w:val="21"/>
              </w:rPr>
              <w:t>职称</w:t>
            </w:r>
          </w:p>
        </w:tc>
        <w:tc>
          <w:tcPr>
            <w:tcW w:w="2062" w:type="pct"/>
            <w:vAlign w:val="center"/>
          </w:tcPr>
          <w:p w:rsidR="00D52835" w:rsidRPr="00D52835" w:rsidRDefault="00D52835" w:rsidP="00D52835">
            <w:pPr>
              <w:jc w:val="center"/>
              <w:rPr>
                <w:b/>
                <w:sz w:val="21"/>
                <w:szCs w:val="21"/>
              </w:rPr>
            </w:pPr>
            <w:r w:rsidRPr="00D52835">
              <w:rPr>
                <w:b/>
                <w:color w:val="auto"/>
                <w:sz w:val="21"/>
                <w:szCs w:val="21"/>
              </w:rPr>
              <w:t>项目</w:t>
            </w:r>
          </w:p>
        </w:tc>
        <w:tc>
          <w:tcPr>
            <w:tcW w:w="1166" w:type="pct"/>
            <w:vAlign w:val="center"/>
          </w:tcPr>
          <w:p w:rsidR="00D52835" w:rsidRPr="00D52835" w:rsidRDefault="00D52835" w:rsidP="00D52835">
            <w:pPr>
              <w:jc w:val="center"/>
              <w:rPr>
                <w:b/>
                <w:sz w:val="21"/>
                <w:szCs w:val="21"/>
              </w:rPr>
            </w:pPr>
            <w:r w:rsidRPr="00D52835">
              <w:rPr>
                <w:b/>
                <w:color w:val="auto"/>
                <w:sz w:val="21"/>
                <w:szCs w:val="21"/>
              </w:rPr>
              <w:t>上岗证号</w:t>
            </w:r>
          </w:p>
        </w:tc>
      </w:tr>
      <w:tr w:rsidR="00D52835" w:rsidRPr="00D52835" w:rsidTr="00D52835">
        <w:trPr>
          <w:trHeight w:val="340"/>
          <w:jc w:val="center"/>
        </w:trPr>
        <w:tc>
          <w:tcPr>
            <w:tcW w:w="328" w:type="pct"/>
            <w:vAlign w:val="center"/>
          </w:tcPr>
          <w:p w:rsidR="00D52835" w:rsidRPr="00D52835" w:rsidRDefault="00D52835" w:rsidP="00D52835">
            <w:pPr>
              <w:jc w:val="center"/>
              <w:rPr>
                <w:sz w:val="21"/>
                <w:szCs w:val="21"/>
              </w:rPr>
            </w:pPr>
            <w:r w:rsidRPr="00D52835">
              <w:rPr>
                <w:color w:val="auto"/>
                <w:sz w:val="21"/>
                <w:szCs w:val="21"/>
              </w:rPr>
              <w:t>1</w:t>
            </w:r>
          </w:p>
        </w:tc>
        <w:tc>
          <w:tcPr>
            <w:tcW w:w="665" w:type="pct"/>
            <w:vAlign w:val="center"/>
          </w:tcPr>
          <w:p w:rsidR="00D52835" w:rsidRPr="00D52835" w:rsidRDefault="00D52835" w:rsidP="00D52835">
            <w:pPr>
              <w:jc w:val="center"/>
              <w:rPr>
                <w:bCs/>
                <w:sz w:val="21"/>
                <w:szCs w:val="21"/>
              </w:rPr>
            </w:pPr>
            <w:r w:rsidRPr="00D52835">
              <w:rPr>
                <w:bCs/>
                <w:color w:val="auto"/>
                <w:sz w:val="21"/>
                <w:szCs w:val="21"/>
              </w:rPr>
              <w:t>陈炎泉</w:t>
            </w:r>
          </w:p>
        </w:tc>
        <w:tc>
          <w:tcPr>
            <w:tcW w:w="777" w:type="pct"/>
            <w:vAlign w:val="center"/>
          </w:tcPr>
          <w:p w:rsidR="00D52835" w:rsidRPr="00D52835" w:rsidRDefault="00D52835" w:rsidP="00D52835">
            <w:pPr>
              <w:jc w:val="center"/>
              <w:rPr>
                <w:bCs/>
                <w:sz w:val="21"/>
                <w:szCs w:val="21"/>
              </w:rPr>
            </w:pPr>
            <w:r w:rsidRPr="00D52835">
              <w:rPr>
                <w:bCs/>
                <w:color w:val="auto"/>
                <w:sz w:val="21"/>
                <w:szCs w:val="21"/>
              </w:rPr>
              <w:t>工程师</w:t>
            </w:r>
          </w:p>
        </w:tc>
        <w:tc>
          <w:tcPr>
            <w:tcW w:w="2062" w:type="pct"/>
            <w:vAlign w:val="center"/>
          </w:tcPr>
          <w:p w:rsidR="00D52835" w:rsidRPr="00D52835" w:rsidRDefault="00D52835" w:rsidP="00D52835">
            <w:pPr>
              <w:jc w:val="center"/>
              <w:rPr>
                <w:bCs/>
                <w:sz w:val="21"/>
                <w:szCs w:val="21"/>
              </w:rPr>
            </w:pPr>
            <w:r w:rsidRPr="00D52835">
              <w:rPr>
                <w:bCs/>
                <w:color w:val="auto"/>
                <w:sz w:val="21"/>
                <w:szCs w:val="21"/>
              </w:rPr>
              <w:t>臭气浓度、报告审核、现场采样</w:t>
            </w:r>
          </w:p>
        </w:tc>
        <w:tc>
          <w:tcPr>
            <w:tcW w:w="1166" w:type="pct"/>
            <w:vAlign w:val="center"/>
          </w:tcPr>
          <w:p w:rsidR="00D52835" w:rsidRPr="00D52835" w:rsidRDefault="00D52835" w:rsidP="00D52835">
            <w:pPr>
              <w:jc w:val="center"/>
              <w:rPr>
                <w:sz w:val="21"/>
                <w:szCs w:val="21"/>
              </w:rPr>
            </w:pPr>
            <w:r w:rsidRPr="00D52835">
              <w:rPr>
                <w:bCs/>
                <w:color w:val="auto"/>
                <w:sz w:val="21"/>
                <w:szCs w:val="21"/>
              </w:rPr>
              <w:t>鹭测字第</w:t>
            </w:r>
            <w:r w:rsidRPr="00D52835">
              <w:rPr>
                <w:bCs/>
                <w:color w:val="auto"/>
                <w:sz w:val="21"/>
                <w:szCs w:val="21"/>
              </w:rPr>
              <w:t>002</w:t>
            </w:r>
            <w:r w:rsidRPr="00D52835">
              <w:rPr>
                <w:bCs/>
                <w:color w:val="auto"/>
                <w:sz w:val="21"/>
                <w:szCs w:val="21"/>
              </w:rPr>
              <w:t>号</w:t>
            </w:r>
          </w:p>
        </w:tc>
      </w:tr>
      <w:tr w:rsidR="00D52835" w:rsidRPr="00D52835" w:rsidTr="00D52835">
        <w:trPr>
          <w:trHeight w:val="340"/>
          <w:jc w:val="center"/>
        </w:trPr>
        <w:tc>
          <w:tcPr>
            <w:tcW w:w="328" w:type="pct"/>
            <w:vAlign w:val="center"/>
          </w:tcPr>
          <w:p w:rsidR="00D52835" w:rsidRPr="00D52835" w:rsidRDefault="00D52835" w:rsidP="00D52835">
            <w:pPr>
              <w:jc w:val="center"/>
              <w:rPr>
                <w:sz w:val="21"/>
                <w:szCs w:val="21"/>
              </w:rPr>
            </w:pPr>
            <w:r w:rsidRPr="00D52835">
              <w:rPr>
                <w:color w:val="auto"/>
                <w:sz w:val="21"/>
                <w:szCs w:val="21"/>
              </w:rPr>
              <w:t>2</w:t>
            </w:r>
          </w:p>
        </w:tc>
        <w:tc>
          <w:tcPr>
            <w:tcW w:w="665" w:type="pct"/>
            <w:vAlign w:val="center"/>
          </w:tcPr>
          <w:p w:rsidR="00D52835" w:rsidRPr="00D52835" w:rsidRDefault="00D52835" w:rsidP="00D52835">
            <w:pPr>
              <w:jc w:val="center"/>
              <w:rPr>
                <w:bCs/>
                <w:sz w:val="21"/>
                <w:szCs w:val="21"/>
              </w:rPr>
            </w:pPr>
            <w:r w:rsidRPr="00D52835">
              <w:rPr>
                <w:bCs/>
                <w:color w:val="auto"/>
                <w:sz w:val="21"/>
                <w:szCs w:val="21"/>
              </w:rPr>
              <w:t>孙茜茜</w:t>
            </w:r>
          </w:p>
        </w:tc>
        <w:tc>
          <w:tcPr>
            <w:tcW w:w="777" w:type="pct"/>
            <w:vAlign w:val="center"/>
          </w:tcPr>
          <w:p w:rsidR="00D52835" w:rsidRPr="00D52835" w:rsidRDefault="00D52835" w:rsidP="00D52835">
            <w:pPr>
              <w:widowControl/>
              <w:jc w:val="center"/>
              <w:textAlignment w:val="center"/>
              <w:rPr>
                <w:bCs/>
                <w:sz w:val="21"/>
                <w:szCs w:val="21"/>
              </w:rPr>
            </w:pPr>
            <w:r w:rsidRPr="00D52835">
              <w:rPr>
                <w:color w:val="000000"/>
                <w:sz w:val="21"/>
                <w:szCs w:val="21"/>
              </w:rPr>
              <w:t>助理工程师</w:t>
            </w:r>
          </w:p>
        </w:tc>
        <w:tc>
          <w:tcPr>
            <w:tcW w:w="2062" w:type="pct"/>
            <w:vAlign w:val="center"/>
          </w:tcPr>
          <w:p w:rsidR="00D52835" w:rsidRPr="00D52835" w:rsidRDefault="00D52835" w:rsidP="00D52835">
            <w:pPr>
              <w:jc w:val="center"/>
              <w:rPr>
                <w:bCs/>
                <w:sz w:val="21"/>
                <w:szCs w:val="21"/>
              </w:rPr>
            </w:pPr>
            <w:r w:rsidRPr="00D52835">
              <w:rPr>
                <w:bCs/>
                <w:color w:val="auto"/>
                <w:sz w:val="21"/>
                <w:szCs w:val="21"/>
              </w:rPr>
              <w:t>臭气浓度分析</w:t>
            </w:r>
          </w:p>
        </w:tc>
        <w:tc>
          <w:tcPr>
            <w:tcW w:w="1166" w:type="pct"/>
            <w:vAlign w:val="center"/>
          </w:tcPr>
          <w:p w:rsidR="00D52835" w:rsidRPr="00D52835" w:rsidRDefault="00D52835" w:rsidP="00D52835">
            <w:pPr>
              <w:widowControl/>
              <w:jc w:val="center"/>
              <w:textAlignment w:val="center"/>
              <w:rPr>
                <w:color w:val="000000"/>
                <w:sz w:val="21"/>
                <w:szCs w:val="21"/>
              </w:rPr>
            </w:pPr>
            <w:r w:rsidRPr="00D52835">
              <w:rPr>
                <w:color w:val="000000"/>
                <w:sz w:val="21"/>
                <w:szCs w:val="21"/>
              </w:rPr>
              <w:t>鹭测字第</w:t>
            </w:r>
            <w:r w:rsidRPr="00D52835">
              <w:rPr>
                <w:color w:val="000000"/>
                <w:sz w:val="21"/>
                <w:szCs w:val="21"/>
              </w:rPr>
              <w:t>004</w:t>
            </w:r>
            <w:r w:rsidRPr="00D52835">
              <w:rPr>
                <w:color w:val="000000"/>
                <w:sz w:val="21"/>
                <w:szCs w:val="21"/>
              </w:rPr>
              <w:t>号</w:t>
            </w:r>
          </w:p>
        </w:tc>
      </w:tr>
      <w:tr w:rsidR="00D52835" w:rsidRPr="00D52835" w:rsidTr="00D52835">
        <w:trPr>
          <w:trHeight w:val="340"/>
          <w:jc w:val="center"/>
        </w:trPr>
        <w:tc>
          <w:tcPr>
            <w:tcW w:w="328" w:type="pct"/>
            <w:vAlign w:val="center"/>
          </w:tcPr>
          <w:p w:rsidR="00D52835" w:rsidRPr="00D52835" w:rsidRDefault="00D52835" w:rsidP="00D52835">
            <w:pPr>
              <w:jc w:val="center"/>
              <w:rPr>
                <w:sz w:val="21"/>
                <w:szCs w:val="21"/>
              </w:rPr>
            </w:pPr>
            <w:r w:rsidRPr="00D52835">
              <w:rPr>
                <w:color w:val="auto"/>
                <w:sz w:val="21"/>
                <w:szCs w:val="21"/>
              </w:rPr>
              <w:t>3</w:t>
            </w:r>
          </w:p>
        </w:tc>
        <w:tc>
          <w:tcPr>
            <w:tcW w:w="665" w:type="pct"/>
            <w:vAlign w:val="center"/>
          </w:tcPr>
          <w:p w:rsidR="00D52835" w:rsidRPr="00D52835" w:rsidRDefault="00D52835" w:rsidP="00D52835">
            <w:pPr>
              <w:jc w:val="center"/>
              <w:rPr>
                <w:bCs/>
                <w:sz w:val="21"/>
                <w:szCs w:val="21"/>
              </w:rPr>
            </w:pPr>
            <w:r w:rsidRPr="00D52835">
              <w:rPr>
                <w:bCs/>
                <w:color w:val="auto"/>
                <w:sz w:val="21"/>
                <w:szCs w:val="21"/>
              </w:rPr>
              <w:t>白志达</w:t>
            </w:r>
          </w:p>
        </w:tc>
        <w:tc>
          <w:tcPr>
            <w:tcW w:w="777" w:type="pct"/>
            <w:vAlign w:val="center"/>
          </w:tcPr>
          <w:p w:rsidR="00D52835" w:rsidRPr="00D52835" w:rsidRDefault="00D52835" w:rsidP="00D52835">
            <w:pPr>
              <w:jc w:val="center"/>
              <w:rPr>
                <w:bCs/>
                <w:sz w:val="21"/>
                <w:szCs w:val="21"/>
              </w:rPr>
            </w:pPr>
            <w:r w:rsidRPr="00D52835">
              <w:rPr>
                <w:bCs/>
                <w:color w:val="auto"/>
                <w:sz w:val="21"/>
                <w:szCs w:val="21"/>
              </w:rPr>
              <w:t>/</w:t>
            </w:r>
          </w:p>
        </w:tc>
        <w:tc>
          <w:tcPr>
            <w:tcW w:w="2062" w:type="pct"/>
            <w:vAlign w:val="center"/>
          </w:tcPr>
          <w:p w:rsidR="00D52835" w:rsidRPr="00D52835" w:rsidRDefault="00D52835" w:rsidP="00D52835">
            <w:pPr>
              <w:jc w:val="center"/>
              <w:rPr>
                <w:bCs/>
                <w:sz w:val="21"/>
                <w:szCs w:val="21"/>
              </w:rPr>
            </w:pPr>
            <w:r w:rsidRPr="00D52835">
              <w:rPr>
                <w:bCs/>
                <w:color w:val="auto"/>
                <w:sz w:val="21"/>
                <w:szCs w:val="21"/>
              </w:rPr>
              <w:t>现场采样</w:t>
            </w:r>
          </w:p>
        </w:tc>
        <w:tc>
          <w:tcPr>
            <w:tcW w:w="1166" w:type="pct"/>
            <w:vAlign w:val="center"/>
          </w:tcPr>
          <w:p w:rsidR="00D52835" w:rsidRPr="00D52835" w:rsidRDefault="00D52835" w:rsidP="00D52835">
            <w:pPr>
              <w:jc w:val="center"/>
              <w:rPr>
                <w:bCs/>
                <w:sz w:val="21"/>
                <w:szCs w:val="21"/>
              </w:rPr>
            </w:pPr>
            <w:r w:rsidRPr="00D52835">
              <w:rPr>
                <w:bCs/>
                <w:color w:val="auto"/>
                <w:sz w:val="21"/>
                <w:szCs w:val="21"/>
              </w:rPr>
              <w:t>鹭测字第</w:t>
            </w:r>
            <w:r w:rsidRPr="00D52835">
              <w:rPr>
                <w:bCs/>
                <w:color w:val="auto"/>
                <w:sz w:val="21"/>
                <w:szCs w:val="21"/>
              </w:rPr>
              <w:t>010</w:t>
            </w:r>
            <w:r w:rsidRPr="00D52835">
              <w:rPr>
                <w:bCs/>
                <w:color w:val="auto"/>
                <w:sz w:val="21"/>
                <w:szCs w:val="21"/>
              </w:rPr>
              <w:t>号</w:t>
            </w:r>
          </w:p>
        </w:tc>
      </w:tr>
      <w:tr w:rsidR="00D52835" w:rsidRPr="00D52835" w:rsidTr="00D52835">
        <w:trPr>
          <w:trHeight w:val="340"/>
          <w:jc w:val="center"/>
        </w:trPr>
        <w:tc>
          <w:tcPr>
            <w:tcW w:w="328" w:type="pct"/>
            <w:vAlign w:val="center"/>
          </w:tcPr>
          <w:p w:rsidR="00D52835" w:rsidRPr="00D52835" w:rsidRDefault="00D52835" w:rsidP="00D52835">
            <w:pPr>
              <w:jc w:val="center"/>
              <w:rPr>
                <w:sz w:val="21"/>
                <w:szCs w:val="21"/>
              </w:rPr>
            </w:pPr>
            <w:r w:rsidRPr="00D52835">
              <w:rPr>
                <w:color w:val="auto"/>
                <w:sz w:val="21"/>
                <w:szCs w:val="21"/>
              </w:rPr>
              <w:t>4</w:t>
            </w:r>
          </w:p>
        </w:tc>
        <w:tc>
          <w:tcPr>
            <w:tcW w:w="665" w:type="pct"/>
            <w:vAlign w:val="center"/>
          </w:tcPr>
          <w:p w:rsidR="00D52835" w:rsidRPr="00D52835" w:rsidRDefault="00D52835" w:rsidP="00D52835">
            <w:pPr>
              <w:jc w:val="center"/>
              <w:rPr>
                <w:bCs/>
                <w:sz w:val="21"/>
                <w:szCs w:val="21"/>
              </w:rPr>
            </w:pPr>
            <w:r w:rsidRPr="00D52835">
              <w:rPr>
                <w:bCs/>
                <w:color w:val="auto"/>
                <w:sz w:val="21"/>
                <w:szCs w:val="21"/>
              </w:rPr>
              <w:t>王成志</w:t>
            </w:r>
          </w:p>
        </w:tc>
        <w:tc>
          <w:tcPr>
            <w:tcW w:w="777" w:type="pct"/>
            <w:vAlign w:val="center"/>
          </w:tcPr>
          <w:p w:rsidR="00D52835" w:rsidRPr="00D52835" w:rsidRDefault="00D52835" w:rsidP="00D52835">
            <w:pPr>
              <w:jc w:val="center"/>
              <w:rPr>
                <w:bCs/>
                <w:sz w:val="21"/>
                <w:szCs w:val="21"/>
              </w:rPr>
            </w:pPr>
            <w:r w:rsidRPr="00D52835">
              <w:rPr>
                <w:bCs/>
                <w:color w:val="auto"/>
                <w:sz w:val="21"/>
                <w:szCs w:val="21"/>
              </w:rPr>
              <w:t>/</w:t>
            </w:r>
          </w:p>
        </w:tc>
        <w:tc>
          <w:tcPr>
            <w:tcW w:w="2062" w:type="pct"/>
            <w:vAlign w:val="center"/>
          </w:tcPr>
          <w:p w:rsidR="00D52835" w:rsidRPr="00D52835" w:rsidRDefault="00D52835" w:rsidP="00D52835">
            <w:pPr>
              <w:jc w:val="center"/>
              <w:rPr>
                <w:bCs/>
                <w:sz w:val="21"/>
                <w:szCs w:val="21"/>
              </w:rPr>
            </w:pPr>
            <w:r w:rsidRPr="00D52835">
              <w:rPr>
                <w:bCs/>
                <w:color w:val="auto"/>
                <w:sz w:val="21"/>
                <w:szCs w:val="21"/>
              </w:rPr>
              <w:t>臭气浓度、氨氮、硫化氢、氨分析</w:t>
            </w:r>
          </w:p>
        </w:tc>
        <w:tc>
          <w:tcPr>
            <w:tcW w:w="1166" w:type="pct"/>
            <w:vAlign w:val="center"/>
          </w:tcPr>
          <w:p w:rsidR="00D52835" w:rsidRPr="00D52835" w:rsidRDefault="00D52835" w:rsidP="00D52835">
            <w:pPr>
              <w:jc w:val="center"/>
              <w:rPr>
                <w:sz w:val="21"/>
                <w:szCs w:val="21"/>
              </w:rPr>
            </w:pPr>
            <w:r w:rsidRPr="00D52835">
              <w:rPr>
                <w:bCs/>
                <w:color w:val="auto"/>
                <w:sz w:val="21"/>
                <w:szCs w:val="21"/>
              </w:rPr>
              <w:t>鹭测字第</w:t>
            </w:r>
            <w:r w:rsidRPr="00D52835">
              <w:rPr>
                <w:bCs/>
                <w:color w:val="auto"/>
                <w:sz w:val="21"/>
                <w:szCs w:val="21"/>
              </w:rPr>
              <w:t>013</w:t>
            </w:r>
            <w:r w:rsidRPr="00D52835">
              <w:rPr>
                <w:bCs/>
                <w:color w:val="auto"/>
                <w:sz w:val="21"/>
                <w:szCs w:val="21"/>
              </w:rPr>
              <w:t>号</w:t>
            </w:r>
          </w:p>
        </w:tc>
      </w:tr>
      <w:tr w:rsidR="00D52835" w:rsidRPr="00D52835" w:rsidTr="00D52835">
        <w:trPr>
          <w:trHeight w:val="340"/>
          <w:jc w:val="center"/>
        </w:trPr>
        <w:tc>
          <w:tcPr>
            <w:tcW w:w="328" w:type="pct"/>
            <w:vAlign w:val="center"/>
          </w:tcPr>
          <w:p w:rsidR="00D52835" w:rsidRPr="00D52835" w:rsidRDefault="00D52835" w:rsidP="00D52835">
            <w:pPr>
              <w:jc w:val="center"/>
              <w:rPr>
                <w:sz w:val="21"/>
                <w:szCs w:val="21"/>
              </w:rPr>
            </w:pPr>
            <w:r w:rsidRPr="00D52835">
              <w:rPr>
                <w:color w:val="auto"/>
                <w:sz w:val="21"/>
                <w:szCs w:val="21"/>
              </w:rPr>
              <w:t>5</w:t>
            </w:r>
          </w:p>
        </w:tc>
        <w:tc>
          <w:tcPr>
            <w:tcW w:w="665" w:type="pct"/>
            <w:vAlign w:val="center"/>
          </w:tcPr>
          <w:p w:rsidR="00D52835" w:rsidRPr="00D52835" w:rsidRDefault="00D52835" w:rsidP="00D52835">
            <w:pPr>
              <w:jc w:val="center"/>
              <w:rPr>
                <w:bCs/>
                <w:sz w:val="21"/>
                <w:szCs w:val="21"/>
              </w:rPr>
            </w:pPr>
            <w:r w:rsidRPr="00D52835">
              <w:rPr>
                <w:bCs/>
                <w:color w:val="auto"/>
                <w:sz w:val="21"/>
                <w:szCs w:val="21"/>
              </w:rPr>
              <w:t>陈鹭苹</w:t>
            </w:r>
          </w:p>
        </w:tc>
        <w:tc>
          <w:tcPr>
            <w:tcW w:w="777" w:type="pct"/>
            <w:vAlign w:val="center"/>
          </w:tcPr>
          <w:p w:rsidR="00D52835" w:rsidRPr="00D52835" w:rsidRDefault="00D52835" w:rsidP="00D52835">
            <w:pPr>
              <w:jc w:val="center"/>
              <w:rPr>
                <w:bCs/>
                <w:sz w:val="21"/>
                <w:szCs w:val="21"/>
              </w:rPr>
            </w:pPr>
            <w:r w:rsidRPr="00D52835">
              <w:rPr>
                <w:bCs/>
                <w:color w:val="auto"/>
                <w:sz w:val="21"/>
                <w:szCs w:val="21"/>
              </w:rPr>
              <w:t>/</w:t>
            </w:r>
          </w:p>
        </w:tc>
        <w:tc>
          <w:tcPr>
            <w:tcW w:w="2062" w:type="pct"/>
            <w:vAlign w:val="center"/>
          </w:tcPr>
          <w:p w:rsidR="00D52835" w:rsidRPr="00D52835" w:rsidRDefault="00D52835" w:rsidP="00D52835">
            <w:pPr>
              <w:jc w:val="center"/>
              <w:rPr>
                <w:bCs/>
                <w:sz w:val="21"/>
                <w:szCs w:val="21"/>
              </w:rPr>
            </w:pPr>
            <w:r w:rsidRPr="00D52835">
              <w:rPr>
                <w:bCs/>
                <w:color w:val="auto"/>
                <w:sz w:val="21"/>
                <w:szCs w:val="21"/>
              </w:rPr>
              <w:t>臭气浓度、非甲烷总烃、二甲苯分析</w:t>
            </w:r>
          </w:p>
        </w:tc>
        <w:tc>
          <w:tcPr>
            <w:tcW w:w="1166" w:type="pct"/>
            <w:vAlign w:val="center"/>
          </w:tcPr>
          <w:p w:rsidR="00D52835" w:rsidRPr="00D52835" w:rsidRDefault="00D52835" w:rsidP="00D52835">
            <w:pPr>
              <w:jc w:val="center"/>
              <w:rPr>
                <w:sz w:val="21"/>
                <w:szCs w:val="21"/>
              </w:rPr>
            </w:pPr>
            <w:r w:rsidRPr="00D52835">
              <w:rPr>
                <w:bCs/>
                <w:color w:val="auto"/>
                <w:sz w:val="21"/>
                <w:szCs w:val="21"/>
              </w:rPr>
              <w:t>鹭测字第</w:t>
            </w:r>
            <w:r w:rsidRPr="00D52835">
              <w:rPr>
                <w:bCs/>
                <w:color w:val="auto"/>
                <w:sz w:val="21"/>
                <w:szCs w:val="21"/>
              </w:rPr>
              <w:t>007</w:t>
            </w:r>
            <w:r w:rsidRPr="00D52835">
              <w:rPr>
                <w:bCs/>
                <w:color w:val="auto"/>
                <w:sz w:val="21"/>
                <w:szCs w:val="21"/>
              </w:rPr>
              <w:t>号</w:t>
            </w:r>
          </w:p>
        </w:tc>
      </w:tr>
      <w:tr w:rsidR="00D52835" w:rsidRPr="00D52835" w:rsidTr="00D52835">
        <w:trPr>
          <w:trHeight w:val="340"/>
          <w:jc w:val="center"/>
        </w:trPr>
        <w:tc>
          <w:tcPr>
            <w:tcW w:w="328" w:type="pct"/>
            <w:vAlign w:val="center"/>
          </w:tcPr>
          <w:p w:rsidR="00D52835" w:rsidRPr="00D52835" w:rsidRDefault="00D52835" w:rsidP="00D52835">
            <w:pPr>
              <w:jc w:val="center"/>
              <w:rPr>
                <w:sz w:val="21"/>
                <w:szCs w:val="21"/>
              </w:rPr>
            </w:pPr>
            <w:r w:rsidRPr="00D52835">
              <w:rPr>
                <w:color w:val="auto"/>
                <w:sz w:val="21"/>
                <w:szCs w:val="21"/>
              </w:rPr>
              <w:t>6</w:t>
            </w:r>
          </w:p>
        </w:tc>
        <w:tc>
          <w:tcPr>
            <w:tcW w:w="665" w:type="pct"/>
            <w:vAlign w:val="center"/>
          </w:tcPr>
          <w:p w:rsidR="00D52835" w:rsidRPr="00D52835" w:rsidRDefault="00D52835" w:rsidP="00D52835">
            <w:pPr>
              <w:jc w:val="center"/>
              <w:rPr>
                <w:bCs/>
                <w:sz w:val="21"/>
                <w:szCs w:val="21"/>
              </w:rPr>
            </w:pPr>
            <w:r w:rsidRPr="00D52835">
              <w:rPr>
                <w:bCs/>
                <w:color w:val="auto"/>
                <w:sz w:val="21"/>
                <w:szCs w:val="21"/>
              </w:rPr>
              <w:t>杨雅雯</w:t>
            </w:r>
          </w:p>
        </w:tc>
        <w:tc>
          <w:tcPr>
            <w:tcW w:w="777" w:type="pct"/>
            <w:vAlign w:val="center"/>
          </w:tcPr>
          <w:p w:rsidR="00D52835" w:rsidRPr="00D52835" w:rsidRDefault="00D52835" w:rsidP="00D52835">
            <w:pPr>
              <w:jc w:val="center"/>
              <w:rPr>
                <w:bCs/>
                <w:sz w:val="21"/>
                <w:szCs w:val="21"/>
              </w:rPr>
            </w:pPr>
            <w:r w:rsidRPr="00D52835">
              <w:rPr>
                <w:bCs/>
                <w:color w:val="auto"/>
                <w:sz w:val="21"/>
                <w:szCs w:val="21"/>
              </w:rPr>
              <w:t>/</w:t>
            </w:r>
          </w:p>
        </w:tc>
        <w:tc>
          <w:tcPr>
            <w:tcW w:w="2062" w:type="pct"/>
            <w:vAlign w:val="center"/>
          </w:tcPr>
          <w:p w:rsidR="00D52835" w:rsidRPr="00D52835" w:rsidRDefault="00D52835" w:rsidP="00D52835">
            <w:pPr>
              <w:jc w:val="center"/>
              <w:rPr>
                <w:bCs/>
                <w:sz w:val="21"/>
                <w:szCs w:val="21"/>
              </w:rPr>
            </w:pPr>
            <w:r w:rsidRPr="00D52835">
              <w:rPr>
                <w:bCs/>
                <w:color w:val="auto"/>
                <w:sz w:val="21"/>
                <w:szCs w:val="21"/>
              </w:rPr>
              <w:t>臭气浓度、</w:t>
            </w:r>
            <w:r w:rsidRPr="00D52835">
              <w:rPr>
                <w:bCs/>
                <w:color w:val="auto"/>
                <w:sz w:val="21"/>
                <w:szCs w:val="21"/>
              </w:rPr>
              <w:t>COD</w:t>
            </w:r>
            <w:r w:rsidRPr="00D52835">
              <w:rPr>
                <w:bCs/>
                <w:color w:val="auto"/>
                <w:sz w:val="21"/>
                <w:szCs w:val="21"/>
              </w:rPr>
              <w:t>、</w:t>
            </w:r>
            <w:r w:rsidRPr="00D52835">
              <w:rPr>
                <w:bCs/>
                <w:color w:val="auto"/>
                <w:sz w:val="21"/>
                <w:szCs w:val="21"/>
              </w:rPr>
              <w:t>BOD5</w:t>
            </w:r>
            <w:r w:rsidRPr="00D52835">
              <w:rPr>
                <w:bCs/>
                <w:color w:val="auto"/>
                <w:sz w:val="21"/>
                <w:szCs w:val="21"/>
              </w:rPr>
              <w:t>、</w:t>
            </w:r>
            <w:r w:rsidRPr="00D52835">
              <w:rPr>
                <w:bCs/>
                <w:color w:val="auto"/>
                <w:sz w:val="21"/>
                <w:szCs w:val="21"/>
              </w:rPr>
              <w:t>SS</w:t>
            </w:r>
            <w:r w:rsidRPr="00D52835">
              <w:rPr>
                <w:bCs/>
                <w:color w:val="auto"/>
                <w:sz w:val="21"/>
                <w:szCs w:val="21"/>
              </w:rPr>
              <w:t>、粪大肠菌群分析</w:t>
            </w:r>
          </w:p>
        </w:tc>
        <w:tc>
          <w:tcPr>
            <w:tcW w:w="1166" w:type="pct"/>
            <w:vAlign w:val="center"/>
          </w:tcPr>
          <w:p w:rsidR="00D52835" w:rsidRPr="00D52835" w:rsidRDefault="00D52835" w:rsidP="00D52835">
            <w:pPr>
              <w:jc w:val="center"/>
              <w:rPr>
                <w:bCs/>
                <w:sz w:val="21"/>
                <w:szCs w:val="21"/>
              </w:rPr>
            </w:pPr>
            <w:r w:rsidRPr="00D52835">
              <w:rPr>
                <w:bCs/>
                <w:color w:val="auto"/>
                <w:sz w:val="21"/>
                <w:szCs w:val="21"/>
              </w:rPr>
              <w:t>鹭测字第</w:t>
            </w:r>
            <w:r w:rsidRPr="00D52835">
              <w:rPr>
                <w:bCs/>
                <w:color w:val="auto"/>
                <w:sz w:val="21"/>
                <w:szCs w:val="21"/>
              </w:rPr>
              <w:t>011</w:t>
            </w:r>
            <w:r w:rsidRPr="00D52835">
              <w:rPr>
                <w:bCs/>
                <w:color w:val="auto"/>
                <w:sz w:val="21"/>
                <w:szCs w:val="21"/>
              </w:rPr>
              <w:t>号</w:t>
            </w:r>
          </w:p>
        </w:tc>
      </w:tr>
      <w:tr w:rsidR="00D52835" w:rsidRPr="00D52835" w:rsidTr="00D52835">
        <w:trPr>
          <w:trHeight w:val="340"/>
          <w:jc w:val="center"/>
        </w:trPr>
        <w:tc>
          <w:tcPr>
            <w:tcW w:w="328" w:type="pct"/>
            <w:vAlign w:val="center"/>
          </w:tcPr>
          <w:p w:rsidR="00D52835" w:rsidRPr="00D52835" w:rsidRDefault="00D52835" w:rsidP="00D52835">
            <w:pPr>
              <w:jc w:val="center"/>
              <w:rPr>
                <w:sz w:val="21"/>
                <w:szCs w:val="21"/>
              </w:rPr>
            </w:pPr>
            <w:r w:rsidRPr="00D52835">
              <w:rPr>
                <w:color w:val="auto"/>
                <w:sz w:val="21"/>
                <w:szCs w:val="21"/>
              </w:rPr>
              <w:t>7</w:t>
            </w:r>
          </w:p>
        </w:tc>
        <w:tc>
          <w:tcPr>
            <w:tcW w:w="665" w:type="pct"/>
            <w:vAlign w:val="center"/>
          </w:tcPr>
          <w:p w:rsidR="00D52835" w:rsidRPr="00D52835" w:rsidRDefault="00D52835" w:rsidP="00D52835">
            <w:pPr>
              <w:jc w:val="center"/>
              <w:rPr>
                <w:bCs/>
                <w:sz w:val="21"/>
                <w:szCs w:val="21"/>
              </w:rPr>
            </w:pPr>
            <w:r w:rsidRPr="00D52835">
              <w:rPr>
                <w:bCs/>
                <w:color w:val="auto"/>
                <w:sz w:val="21"/>
                <w:szCs w:val="21"/>
              </w:rPr>
              <w:t>何芬</w:t>
            </w:r>
          </w:p>
        </w:tc>
        <w:tc>
          <w:tcPr>
            <w:tcW w:w="777" w:type="pct"/>
            <w:vAlign w:val="center"/>
          </w:tcPr>
          <w:p w:rsidR="00D52835" w:rsidRPr="00D52835" w:rsidRDefault="00D52835" w:rsidP="00D52835">
            <w:pPr>
              <w:jc w:val="center"/>
              <w:rPr>
                <w:bCs/>
                <w:sz w:val="21"/>
                <w:szCs w:val="21"/>
              </w:rPr>
            </w:pPr>
            <w:r w:rsidRPr="00D52835">
              <w:rPr>
                <w:bCs/>
                <w:color w:val="auto"/>
                <w:sz w:val="21"/>
                <w:szCs w:val="21"/>
              </w:rPr>
              <w:t>/</w:t>
            </w:r>
          </w:p>
        </w:tc>
        <w:tc>
          <w:tcPr>
            <w:tcW w:w="2062" w:type="pct"/>
            <w:vAlign w:val="center"/>
          </w:tcPr>
          <w:p w:rsidR="00D52835" w:rsidRPr="00D52835" w:rsidRDefault="00D52835" w:rsidP="00D52835">
            <w:pPr>
              <w:jc w:val="center"/>
              <w:rPr>
                <w:bCs/>
                <w:sz w:val="21"/>
                <w:szCs w:val="21"/>
              </w:rPr>
            </w:pPr>
            <w:r w:rsidRPr="00D52835">
              <w:rPr>
                <w:bCs/>
                <w:color w:val="auto"/>
                <w:sz w:val="21"/>
                <w:szCs w:val="21"/>
              </w:rPr>
              <w:t>臭气浓度分析</w:t>
            </w:r>
          </w:p>
        </w:tc>
        <w:tc>
          <w:tcPr>
            <w:tcW w:w="1166" w:type="pct"/>
            <w:vAlign w:val="center"/>
          </w:tcPr>
          <w:p w:rsidR="00D52835" w:rsidRPr="00D52835" w:rsidRDefault="00D52835" w:rsidP="00D52835">
            <w:pPr>
              <w:widowControl/>
              <w:jc w:val="center"/>
              <w:textAlignment w:val="center"/>
              <w:rPr>
                <w:color w:val="000000"/>
                <w:sz w:val="21"/>
                <w:szCs w:val="21"/>
              </w:rPr>
            </w:pPr>
            <w:r w:rsidRPr="00D52835">
              <w:rPr>
                <w:color w:val="000000"/>
                <w:sz w:val="21"/>
                <w:szCs w:val="21"/>
              </w:rPr>
              <w:t>鹭测字第</w:t>
            </w:r>
            <w:r w:rsidRPr="00D52835">
              <w:rPr>
                <w:color w:val="000000"/>
                <w:sz w:val="21"/>
                <w:szCs w:val="21"/>
              </w:rPr>
              <w:t>012</w:t>
            </w:r>
            <w:r w:rsidRPr="00D52835">
              <w:rPr>
                <w:color w:val="000000"/>
                <w:sz w:val="21"/>
                <w:szCs w:val="21"/>
              </w:rPr>
              <w:t>号</w:t>
            </w:r>
          </w:p>
        </w:tc>
      </w:tr>
      <w:tr w:rsidR="00D52835" w:rsidRPr="00D52835" w:rsidTr="00D52835">
        <w:trPr>
          <w:trHeight w:val="340"/>
          <w:jc w:val="center"/>
        </w:trPr>
        <w:tc>
          <w:tcPr>
            <w:tcW w:w="328" w:type="pct"/>
            <w:vAlign w:val="center"/>
          </w:tcPr>
          <w:p w:rsidR="00D52835" w:rsidRPr="00D52835" w:rsidRDefault="00D52835" w:rsidP="00D52835">
            <w:pPr>
              <w:jc w:val="center"/>
              <w:rPr>
                <w:sz w:val="21"/>
                <w:szCs w:val="21"/>
              </w:rPr>
            </w:pPr>
            <w:r w:rsidRPr="00D52835">
              <w:rPr>
                <w:color w:val="auto"/>
                <w:sz w:val="21"/>
                <w:szCs w:val="21"/>
              </w:rPr>
              <w:t>8</w:t>
            </w:r>
          </w:p>
        </w:tc>
        <w:tc>
          <w:tcPr>
            <w:tcW w:w="665" w:type="pct"/>
            <w:vAlign w:val="center"/>
          </w:tcPr>
          <w:p w:rsidR="00D52835" w:rsidRPr="00D52835" w:rsidRDefault="00D52835" w:rsidP="00D52835">
            <w:pPr>
              <w:jc w:val="center"/>
              <w:rPr>
                <w:bCs/>
                <w:sz w:val="21"/>
                <w:szCs w:val="21"/>
              </w:rPr>
            </w:pPr>
            <w:r w:rsidRPr="00D52835">
              <w:rPr>
                <w:bCs/>
                <w:color w:val="auto"/>
                <w:sz w:val="21"/>
                <w:szCs w:val="21"/>
              </w:rPr>
              <w:t>林秀清</w:t>
            </w:r>
          </w:p>
        </w:tc>
        <w:tc>
          <w:tcPr>
            <w:tcW w:w="777" w:type="pct"/>
            <w:vAlign w:val="center"/>
          </w:tcPr>
          <w:p w:rsidR="00D52835" w:rsidRPr="00D52835" w:rsidRDefault="00D52835" w:rsidP="00D52835">
            <w:pPr>
              <w:jc w:val="center"/>
              <w:rPr>
                <w:bCs/>
                <w:sz w:val="21"/>
                <w:szCs w:val="21"/>
              </w:rPr>
            </w:pPr>
            <w:r w:rsidRPr="00D52835">
              <w:rPr>
                <w:bCs/>
                <w:color w:val="auto"/>
                <w:sz w:val="21"/>
                <w:szCs w:val="21"/>
              </w:rPr>
              <w:t>/</w:t>
            </w:r>
          </w:p>
        </w:tc>
        <w:tc>
          <w:tcPr>
            <w:tcW w:w="2062" w:type="pct"/>
            <w:vAlign w:val="center"/>
          </w:tcPr>
          <w:p w:rsidR="00D52835" w:rsidRPr="00D52835" w:rsidRDefault="00D52835" w:rsidP="00D52835">
            <w:pPr>
              <w:jc w:val="center"/>
              <w:rPr>
                <w:bCs/>
                <w:sz w:val="21"/>
                <w:szCs w:val="21"/>
              </w:rPr>
            </w:pPr>
            <w:r w:rsidRPr="00D52835">
              <w:rPr>
                <w:bCs/>
                <w:color w:val="auto"/>
                <w:sz w:val="21"/>
                <w:szCs w:val="21"/>
              </w:rPr>
              <w:t>臭气浓度分析</w:t>
            </w:r>
          </w:p>
        </w:tc>
        <w:tc>
          <w:tcPr>
            <w:tcW w:w="1166" w:type="pct"/>
            <w:vAlign w:val="center"/>
          </w:tcPr>
          <w:p w:rsidR="00D52835" w:rsidRPr="00D52835" w:rsidRDefault="00D52835" w:rsidP="00D52835">
            <w:pPr>
              <w:widowControl/>
              <w:jc w:val="center"/>
              <w:textAlignment w:val="center"/>
              <w:rPr>
                <w:color w:val="000000"/>
                <w:sz w:val="21"/>
                <w:szCs w:val="21"/>
              </w:rPr>
            </w:pPr>
            <w:r w:rsidRPr="00D52835">
              <w:rPr>
                <w:color w:val="000000"/>
                <w:sz w:val="21"/>
                <w:szCs w:val="21"/>
              </w:rPr>
              <w:t>鹭测字第</w:t>
            </w:r>
            <w:r w:rsidRPr="00D52835">
              <w:rPr>
                <w:color w:val="000000"/>
                <w:sz w:val="21"/>
                <w:szCs w:val="21"/>
              </w:rPr>
              <w:t>006</w:t>
            </w:r>
            <w:r w:rsidRPr="00D52835">
              <w:rPr>
                <w:color w:val="000000"/>
                <w:sz w:val="21"/>
                <w:szCs w:val="21"/>
              </w:rPr>
              <w:t>号</w:t>
            </w:r>
          </w:p>
        </w:tc>
      </w:tr>
    </w:tbl>
    <w:p w:rsidR="00272A5C" w:rsidRPr="001E1FBE" w:rsidRDefault="00272A5C" w:rsidP="004E5CDF">
      <w:pPr>
        <w:spacing w:line="360" w:lineRule="auto"/>
        <w:jc w:val="center"/>
        <w:rPr>
          <w:b/>
          <w:color w:val="auto"/>
        </w:rPr>
      </w:pPr>
    </w:p>
    <w:p w:rsidR="00AC1867" w:rsidRPr="00CF46AF" w:rsidRDefault="00505508" w:rsidP="00242530">
      <w:pPr>
        <w:pStyle w:val="2"/>
        <w:spacing w:before="0" w:after="0" w:line="360" w:lineRule="auto"/>
        <w:ind w:leftChars="100" w:left="240"/>
        <w:rPr>
          <w:rFonts w:ascii="Times New Roman" w:eastAsia="宋体" w:hAnsi="Times New Roman"/>
          <w:sz w:val="30"/>
          <w:szCs w:val="30"/>
        </w:rPr>
      </w:pPr>
      <w:bookmarkStart w:id="79" w:name="_Toc73623839"/>
      <w:r w:rsidRPr="00CF46AF">
        <w:rPr>
          <w:rFonts w:ascii="Times New Roman" w:eastAsia="宋体" w:hAnsi="Times New Roman" w:hint="eastAsia"/>
          <w:sz w:val="30"/>
          <w:szCs w:val="30"/>
        </w:rPr>
        <w:lastRenderedPageBreak/>
        <w:t>8</w:t>
      </w:r>
      <w:r w:rsidRPr="00CF46AF">
        <w:rPr>
          <w:rFonts w:ascii="Times New Roman" w:eastAsia="宋体" w:hAnsi="Times New Roman"/>
          <w:sz w:val="30"/>
          <w:szCs w:val="30"/>
        </w:rPr>
        <w:t>.4</w:t>
      </w:r>
      <w:r w:rsidR="0009192A" w:rsidRPr="00CF46AF">
        <w:rPr>
          <w:rFonts w:ascii="Times New Roman" w:eastAsia="宋体" w:hAnsi="Times New Roman" w:hint="eastAsia"/>
          <w:sz w:val="30"/>
          <w:szCs w:val="30"/>
        </w:rPr>
        <w:t>监测分析过程中的质量保证和质量控制</w:t>
      </w:r>
      <w:bookmarkEnd w:id="79"/>
    </w:p>
    <w:p w:rsidR="004F25DB" w:rsidRPr="00CF46AF" w:rsidRDefault="004F25DB" w:rsidP="004F25DB">
      <w:pPr>
        <w:spacing w:line="360" w:lineRule="auto"/>
        <w:ind w:leftChars="200" w:left="480"/>
        <w:outlineLvl w:val="2"/>
        <w:rPr>
          <w:b/>
          <w:sz w:val="28"/>
          <w:szCs w:val="28"/>
        </w:rPr>
      </w:pPr>
      <w:bookmarkStart w:id="80" w:name="_Toc73623840"/>
      <w:r w:rsidRPr="00CF46AF">
        <w:rPr>
          <w:b/>
          <w:sz w:val="28"/>
          <w:szCs w:val="28"/>
        </w:rPr>
        <w:t>8.4.1</w:t>
      </w:r>
      <w:bookmarkEnd w:id="80"/>
      <w:r w:rsidR="00EF7489" w:rsidRPr="00CF46AF">
        <w:rPr>
          <w:rFonts w:hint="eastAsia"/>
          <w:b/>
          <w:sz w:val="28"/>
          <w:szCs w:val="28"/>
        </w:rPr>
        <w:t>气体检测分析过程中的质量保证和质量控制</w:t>
      </w:r>
    </w:p>
    <w:p w:rsidR="00D52835" w:rsidRDefault="00D52835" w:rsidP="00D52835">
      <w:pPr>
        <w:pStyle w:val="111"/>
        <w:ind w:firstLine="480"/>
      </w:pPr>
      <w:r>
        <w:t>1</w:t>
      </w:r>
      <w:r>
        <w:t>、所有涉及的采样仪器和分析仪器均按要求检定和校准，并定期进行期间核查和内部校准，所有采样记录和分析测试结果按规定和要求进行三级审核；</w:t>
      </w:r>
    </w:p>
    <w:p w:rsidR="00D52835" w:rsidRDefault="00D52835" w:rsidP="00D52835">
      <w:pPr>
        <w:pStyle w:val="111"/>
        <w:ind w:firstLine="480"/>
      </w:pPr>
      <w:r>
        <w:t>2</w:t>
      </w:r>
      <w:r>
        <w:t>、采样所使用的仪器均在检定有效期内，采样部位的选择符合《废气无组织监测技术导则》（</w:t>
      </w:r>
      <w:r>
        <w:t>HJ/T55-2000</w:t>
      </w:r>
      <w:r>
        <w:t>）、《固定污染源监测质量保证与质量控制技术规范（试行）》（</w:t>
      </w:r>
      <w:r>
        <w:t>HJ/T 373-2007</w:t>
      </w:r>
      <w:r>
        <w:t>）中质量控制和质量保证有关要求进行；</w:t>
      </w:r>
    </w:p>
    <w:p w:rsidR="00EF7489" w:rsidRPr="00D52835" w:rsidRDefault="00D52835" w:rsidP="00D52835">
      <w:pPr>
        <w:pStyle w:val="111"/>
        <w:ind w:firstLine="480"/>
      </w:pPr>
      <w:r>
        <w:t>3</w:t>
      </w:r>
      <w:r>
        <w:t>、为保证本次竣工验收监测结果的准确可靠，监测期间的样品收集、运输和保存均按</w:t>
      </w:r>
      <w:r>
        <w:rPr>
          <w:rFonts w:hint="eastAsia"/>
        </w:rPr>
        <w:t>国家相关</w:t>
      </w:r>
      <w:r>
        <w:t>规定和国家标准分析方法的技术要求进行</w:t>
      </w:r>
      <w:r>
        <w:rPr>
          <w:rFonts w:hint="eastAsia"/>
        </w:rPr>
        <w:t>。</w:t>
      </w:r>
    </w:p>
    <w:p w:rsidR="004F25DB" w:rsidRPr="00EE6E49" w:rsidRDefault="004F25DB" w:rsidP="00D85F0E">
      <w:pPr>
        <w:spacing w:beforeLines="50" w:line="360" w:lineRule="auto"/>
        <w:ind w:leftChars="200" w:left="480"/>
        <w:outlineLvl w:val="2"/>
        <w:rPr>
          <w:b/>
          <w:sz w:val="28"/>
          <w:szCs w:val="28"/>
        </w:rPr>
      </w:pPr>
      <w:bookmarkStart w:id="81" w:name="_Toc73623841"/>
      <w:r w:rsidRPr="00EE6E49">
        <w:rPr>
          <w:b/>
          <w:sz w:val="28"/>
          <w:szCs w:val="28"/>
        </w:rPr>
        <w:t>8.4.2</w:t>
      </w:r>
      <w:bookmarkEnd w:id="81"/>
      <w:r w:rsidR="00B1311A" w:rsidRPr="00EE6E49">
        <w:rPr>
          <w:rFonts w:hint="eastAsia"/>
          <w:b/>
          <w:sz w:val="28"/>
          <w:szCs w:val="28"/>
        </w:rPr>
        <w:t>水质监测分析过程中的质量保证和质量控制</w:t>
      </w:r>
    </w:p>
    <w:p w:rsidR="00D52835" w:rsidRDefault="00D52835" w:rsidP="00D52835">
      <w:pPr>
        <w:pStyle w:val="ad"/>
        <w:spacing w:after="0" w:line="360" w:lineRule="auto"/>
        <w:ind w:leftChars="0" w:left="0" w:firstLineChars="200" w:firstLine="480"/>
        <w:rPr>
          <w:b/>
          <w:szCs w:val="21"/>
        </w:rPr>
      </w:pPr>
      <w:r>
        <w:rPr>
          <w:color w:val="auto"/>
        </w:rPr>
        <w:t>废水监测仪器符合国家有关标准或技术要求。采样、运输、保存、分析全过程严格按照</w:t>
      </w:r>
      <w:r>
        <w:rPr>
          <w:rFonts w:hint="eastAsia"/>
          <w:color w:val="auto"/>
        </w:rPr>
        <w:t>《地表水和污水监测技术规范》（</w:t>
      </w:r>
      <w:r>
        <w:rPr>
          <w:rFonts w:hint="eastAsia"/>
          <w:color w:val="auto"/>
        </w:rPr>
        <w:t>HJ/T91-2002</w:t>
      </w:r>
      <w:r>
        <w:rPr>
          <w:rFonts w:hint="eastAsia"/>
          <w:color w:val="auto"/>
        </w:rPr>
        <w:t>）、</w:t>
      </w:r>
      <w:r>
        <w:rPr>
          <w:color w:val="auto"/>
          <w:szCs w:val="22"/>
        </w:rPr>
        <w:t>《固定污染源监测质量保证与质量控制技术规范（试行）》（</w:t>
      </w:r>
      <w:r>
        <w:rPr>
          <w:color w:val="auto"/>
          <w:szCs w:val="22"/>
        </w:rPr>
        <w:t>HJ/T373-2007</w:t>
      </w:r>
      <w:r>
        <w:rPr>
          <w:color w:val="auto"/>
          <w:szCs w:val="22"/>
        </w:rPr>
        <w:t>）</w:t>
      </w:r>
      <w:r>
        <w:rPr>
          <w:rFonts w:hint="eastAsia"/>
          <w:color w:val="auto"/>
          <w:szCs w:val="22"/>
        </w:rPr>
        <w:t>等</w:t>
      </w:r>
      <w:r>
        <w:rPr>
          <w:color w:val="auto"/>
          <w:szCs w:val="22"/>
        </w:rPr>
        <w:t>有</w:t>
      </w:r>
      <w:r>
        <w:rPr>
          <w:color w:val="auto"/>
        </w:rPr>
        <w:t>关规定执行，实验室分析过程中采取平行样</w:t>
      </w:r>
      <w:r>
        <w:rPr>
          <w:rFonts w:hint="eastAsia"/>
          <w:color w:val="auto"/>
        </w:rPr>
        <w:t>及</w:t>
      </w:r>
      <w:r>
        <w:rPr>
          <w:color w:val="auto"/>
        </w:rPr>
        <w:t>质控样等质控措施。质控结果见</w:t>
      </w:r>
      <w:r w:rsidRPr="00D52835">
        <w:rPr>
          <w:b/>
          <w:bCs/>
          <w:color w:val="auto"/>
        </w:rPr>
        <w:t>表</w:t>
      </w:r>
      <w:r w:rsidRPr="00D52835">
        <w:rPr>
          <w:rFonts w:hint="eastAsia"/>
          <w:b/>
          <w:bCs/>
          <w:color w:val="auto"/>
        </w:rPr>
        <w:t>8</w:t>
      </w:r>
      <w:r w:rsidRPr="00D52835">
        <w:rPr>
          <w:b/>
          <w:bCs/>
          <w:color w:val="auto"/>
        </w:rPr>
        <w:t>-</w:t>
      </w:r>
      <w:r w:rsidRPr="00D52835">
        <w:rPr>
          <w:rFonts w:hint="eastAsia"/>
          <w:b/>
          <w:bCs/>
          <w:color w:val="auto"/>
        </w:rPr>
        <w:t>4</w:t>
      </w:r>
      <w:r>
        <w:rPr>
          <w:rFonts w:hint="eastAsia"/>
          <w:color w:val="auto"/>
        </w:rPr>
        <w:t>、</w:t>
      </w:r>
      <w:r w:rsidRPr="00D52835">
        <w:rPr>
          <w:rFonts w:hint="eastAsia"/>
          <w:b/>
          <w:bCs/>
          <w:color w:val="auto"/>
        </w:rPr>
        <w:t>表</w:t>
      </w:r>
      <w:r w:rsidRPr="00D52835">
        <w:rPr>
          <w:rFonts w:hint="eastAsia"/>
          <w:b/>
          <w:bCs/>
          <w:color w:val="auto"/>
        </w:rPr>
        <w:t>8-5</w:t>
      </w:r>
      <w:r>
        <w:rPr>
          <w:color w:val="auto"/>
        </w:rPr>
        <w:t>。</w:t>
      </w:r>
    </w:p>
    <w:p w:rsidR="00D52835" w:rsidRPr="00D52835" w:rsidRDefault="00D52835" w:rsidP="00D52835">
      <w:pPr>
        <w:spacing w:line="360" w:lineRule="auto"/>
        <w:jc w:val="center"/>
        <w:rPr>
          <w:b/>
        </w:rPr>
      </w:pPr>
      <w:r w:rsidRPr="00D52835">
        <w:rPr>
          <w:b/>
          <w:color w:val="auto"/>
        </w:rPr>
        <w:t>表</w:t>
      </w:r>
      <w:r w:rsidRPr="00D52835">
        <w:rPr>
          <w:rFonts w:hint="eastAsia"/>
          <w:b/>
          <w:color w:val="auto"/>
        </w:rPr>
        <w:t>8-4</w:t>
      </w:r>
      <w:r w:rsidR="008A4CCE">
        <w:rPr>
          <w:rFonts w:hint="eastAsia"/>
          <w:b/>
          <w:color w:val="auto"/>
        </w:rPr>
        <w:t xml:space="preserve">  </w:t>
      </w:r>
      <w:r w:rsidRPr="00D52835">
        <w:rPr>
          <w:rFonts w:hint="eastAsia"/>
          <w:b/>
          <w:color w:val="auto"/>
        </w:rPr>
        <w:t>平行样相对偏差汇总表</w:t>
      </w:r>
    </w:p>
    <w:tbl>
      <w:tblPr>
        <w:tblStyle w:val="a3"/>
        <w:tblW w:w="4991"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tblPr>
      <w:tblGrid>
        <w:gridCol w:w="2979"/>
        <w:gridCol w:w="2974"/>
        <w:gridCol w:w="2978"/>
      </w:tblGrid>
      <w:tr w:rsidR="00D52835" w:rsidRPr="00D52835" w:rsidTr="00D52835">
        <w:trPr>
          <w:trHeight w:val="340"/>
        </w:trPr>
        <w:tc>
          <w:tcPr>
            <w:tcW w:w="1667" w:type="pct"/>
            <w:tcBorders>
              <w:top w:val="single" w:sz="12" w:space="0" w:color="auto"/>
              <w:bottom w:val="single" w:sz="4" w:space="0" w:color="auto"/>
              <w:right w:val="single" w:sz="4" w:space="0" w:color="auto"/>
            </w:tcBorders>
            <w:vAlign w:val="center"/>
          </w:tcPr>
          <w:p w:rsidR="00D52835" w:rsidRPr="00D52835" w:rsidRDefault="00D52835" w:rsidP="00D52835">
            <w:pPr>
              <w:jc w:val="center"/>
              <w:rPr>
                <w:b/>
                <w:bCs/>
                <w:sz w:val="21"/>
                <w:szCs w:val="21"/>
              </w:rPr>
            </w:pPr>
            <w:r w:rsidRPr="00D52835">
              <w:rPr>
                <w:b/>
                <w:bCs/>
                <w:color w:val="auto"/>
                <w:sz w:val="21"/>
                <w:szCs w:val="21"/>
              </w:rPr>
              <w:t>监测项目</w:t>
            </w:r>
          </w:p>
        </w:tc>
        <w:tc>
          <w:tcPr>
            <w:tcW w:w="1665" w:type="pct"/>
            <w:tcBorders>
              <w:top w:val="single" w:sz="12" w:space="0" w:color="auto"/>
              <w:left w:val="single" w:sz="4" w:space="0" w:color="auto"/>
              <w:bottom w:val="single" w:sz="4" w:space="0" w:color="auto"/>
              <w:right w:val="single" w:sz="4" w:space="0" w:color="auto"/>
            </w:tcBorders>
            <w:vAlign w:val="center"/>
          </w:tcPr>
          <w:p w:rsidR="00D52835" w:rsidRPr="00D52835" w:rsidRDefault="00D52835" w:rsidP="00D52835">
            <w:pPr>
              <w:jc w:val="center"/>
              <w:rPr>
                <w:b/>
                <w:bCs/>
                <w:sz w:val="21"/>
                <w:szCs w:val="21"/>
              </w:rPr>
            </w:pPr>
            <w:r w:rsidRPr="00D52835">
              <w:rPr>
                <w:b/>
                <w:bCs/>
                <w:color w:val="auto"/>
                <w:sz w:val="21"/>
                <w:szCs w:val="21"/>
              </w:rPr>
              <w:t>相对偏差（</w:t>
            </w:r>
            <w:r w:rsidRPr="00D52835">
              <w:rPr>
                <w:b/>
                <w:bCs/>
                <w:color w:val="auto"/>
                <w:sz w:val="21"/>
                <w:szCs w:val="21"/>
              </w:rPr>
              <w:t>%</w:t>
            </w:r>
            <w:r w:rsidRPr="00D52835">
              <w:rPr>
                <w:b/>
                <w:bCs/>
                <w:color w:val="auto"/>
                <w:sz w:val="21"/>
                <w:szCs w:val="21"/>
              </w:rPr>
              <w:t>）</w:t>
            </w:r>
          </w:p>
        </w:tc>
        <w:tc>
          <w:tcPr>
            <w:tcW w:w="1667" w:type="pct"/>
            <w:tcBorders>
              <w:top w:val="single" w:sz="12" w:space="0" w:color="auto"/>
              <w:left w:val="single" w:sz="4" w:space="0" w:color="auto"/>
              <w:bottom w:val="single" w:sz="4" w:space="0" w:color="auto"/>
            </w:tcBorders>
            <w:vAlign w:val="center"/>
          </w:tcPr>
          <w:p w:rsidR="00D52835" w:rsidRPr="00D52835" w:rsidRDefault="00D52835" w:rsidP="00D52835">
            <w:pPr>
              <w:jc w:val="center"/>
              <w:rPr>
                <w:b/>
                <w:bCs/>
                <w:sz w:val="21"/>
                <w:szCs w:val="21"/>
              </w:rPr>
            </w:pPr>
            <w:r w:rsidRPr="00D52835">
              <w:rPr>
                <w:b/>
                <w:bCs/>
                <w:color w:val="auto"/>
                <w:sz w:val="21"/>
                <w:szCs w:val="21"/>
              </w:rPr>
              <w:t>平行样质控结果</w:t>
            </w:r>
          </w:p>
        </w:tc>
      </w:tr>
      <w:tr w:rsidR="00D52835" w:rsidRPr="00D52835" w:rsidTr="00D52835">
        <w:trPr>
          <w:trHeight w:val="340"/>
        </w:trPr>
        <w:tc>
          <w:tcPr>
            <w:tcW w:w="1667" w:type="pct"/>
            <w:tcBorders>
              <w:top w:val="single" w:sz="4" w:space="0" w:color="auto"/>
              <w:bottom w:val="single" w:sz="4" w:space="0" w:color="auto"/>
              <w:right w:val="single" w:sz="4" w:space="0" w:color="auto"/>
            </w:tcBorders>
            <w:vAlign w:val="center"/>
          </w:tcPr>
          <w:p w:rsidR="00D52835" w:rsidRPr="00D52835" w:rsidRDefault="00D52835" w:rsidP="00D52835">
            <w:pPr>
              <w:jc w:val="center"/>
              <w:rPr>
                <w:sz w:val="21"/>
                <w:szCs w:val="21"/>
              </w:rPr>
            </w:pPr>
            <w:r w:rsidRPr="00D52835">
              <w:rPr>
                <w:color w:val="auto"/>
                <w:sz w:val="21"/>
                <w:szCs w:val="21"/>
              </w:rPr>
              <w:t>COD</w:t>
            </w:r>
          </w:p>
        </w:tc>
        <w:tc>
          <w:tcPr>
            <w:tcW w:w="1665" w:type="pct"/>
            <w:tcBorders>
              <w:top w:val="single" w:sz="4" w:space="0" w:color="auto"/>
              <w:left w:val="single" w:sz="4" w:space="0" w:color="auto"/>
              <w:bottom w:val="single" w:sz="4" w:space="0" w:color="auto"/>
              <w:right w:val="single" w:sz="4" w:space="0" w:color="auto"/>
            </w:tcBorders>
            <w:vAlign w:val="center"/>
          </w:tcPr>
          <w:p w:rsidR="00D52835" w:rsidRPr="00D52835" w:rsidRDefault="00D52835" w:rsidP="00D52835">
            <w:pPr>
              <w:jc w:val="center"/>
              <w:rPr>
                <w:sz w:val="21"/>
                <w:szCs w:val="21"/>
              </w:rPr>
            </w:pPr>
            <w:r w:rsidRPr="00D52835">
              <w:rPr>
                <w:color w:val="auto"/>
                <w:sz w:val="21"/>
                <w:szCs w:val="21"/>
              </w:rPr>
              <w:t>-4.52~3.60</w:t>
            </w:r>
          </w:p>
        </w:tc>
        <w:tc>
          <w:tcPr>
            <w:tcW w:w="1667" w:type="pct"/>
            <w:tcBorders>
              <w:top w:val="single" w:sz="4" w:space="0" w:color="auto"/>
              <w:left w:val="single" w:sz="4" w:space="0" w:color="auto"/>
              <w:bottom w:val="single" w:sz="4" w:space="0" w:color="auto"/>
            </w:tcBorders>
            <w:vAlign w:val="center"/>
          </w:tcPr>
          <w:p w:rsidR="00D52835" w:rsidRPr="00D52835" w:rsidRDefault="00D52835" w:rsidP="00D52835">
            <w:pPr>
              <w:jc w:val="center"/>
              <w:rPr>
                <w:sz w:val="21"/>
                <w:szCs w:val="21"/>
              </w:rPr>
            </w:pPr>
            <w:r w:rsidRPr="00D52835">
              <w:rPr>
                <w:color w:val="auto"/>
                <w:sz w:val="21"/>
                <w:szCs w:val="21"/>
              </w:rPr>
              <w:t>符合</w:t>
            </w:r>
          </w:p>
        </w:tc>
      </w:tr>
      <w:tr w:rsidR="00D52835" w:rsidRPr="00D52835" w:rsidTr="00D52835">
        <w:trPr>
          <w:trHeight w:val="340"/>
        </w:trPr>
        <w:tc>
          <w:tcPr>
            <w:tcW w:w="1667" w:type="pct"/>
            <w:tcBorders>
              <w:top w:val="single" w:sz="4" w:space="0" w:color="auto"/>
              <w:bottom w:val="single" w:sz="12" w:space="0" w:color="auto"/>
              <w:right w:val="single" w:sz="4" w:space="0" w:color="auto"/>
            </w:tcBorders>
            <w:vAlign w:val="center"/>
          </w:tcPr>
          <w:p w:rsidR="00D52835" w:rsidRPr="00D52835" w:rsidRDefault="00D52835" w:rsidP="00D52835">
            <w:pPr>
              <w:jc w:val="center"/>
              <w:rPr>
                <w:sz w:val="21"/>
                <w:szCs w:val="21"/>
              </w:rPr>
            </w:pPr>
            <w:r w:rsidRPr="00D52835">
              <w:rPr>
                <w:color w:val="auto"/>
                <w:sz w:val="21"/>
                <w:szCs w:val="21"/>
              </w:rPr>
              <w:t>氨氮</w:t>
            </w:r>
          </w:p>
        </w:tc>
        <w:tc>
          <w:tcPr>
            <w:tcW w:w="1665" w:type="pct"/>
            <w:tcBorders>
              <w:top w:val="single" w:sz="4" w:space="0" w:color="auto"/>
              <w:left w:val="single" w:sz="4" w:space="0" w:color="auto"/>
              <w:bottom w:val="single" w:sz="12" w:space="0" w:color="auto"/>
              <w:right w:val="single" w:sz="4" w:space="0" w:color="auto"/>
            </w:tcBorders>
            <w:vAlign w:val="center"/>
          </w:tcPr>
          <w:p w:rsidR="00D52835" w:rsidRPr="00D52835" w:rsidRDefault="00D52835" w:rsidP="00D52835">
            <w:pPr>
              <w:jc w:val="center"/>
              <w:rPr>
                <w:sz w:val="21"/>
                <w:szCs w:val="21"/>
              </w:rPr>
            </w:pPr>
            <w:r w:rsidRPr="00D52835">
              <w:rPr>
                <w:color w:val="auto"/>
                <w:sz w:val="21"/>
                <w:szCs w:val="21"/>
              </w:rPr>
              <w:t>0</w:t>
            </w:r>
          </w:p>
        </w:tc>
        <w:tc>
          <w:tcPr>
            <w:tcW w:w="1667" w:type="pct"/>
            <w:tcBorders>
              <w:top w:val="single" w:sz="4" w:space="0" w:color="auto"/>
              <w:left w:val="single" w:sz="4" w:space="0" w:color="auto"/>
            </w:tcBorders>
            <w:vAlign w:val="center"/>
          </w:tcPr>
          <w:p w:rsidR="00D52835" w:rsidRPr="00D52835" w:rsidRDefault="00D52835" w:rsidP="00D52835">
            <w:pPr>
              <w:jc w:val="center"/>
              <w:rPr>
                <w:sz w:val="21"/>
                <w:szCs w:val="21"/>
              </w:rPr>
            </w:pPr>
            <w:r w:rsidRPr="00D52835">
              <w:rPr>
                <w:color w:val="auto"/>
                <w:sz w:val="21"/>
                <w:szCs w:val="21"/>
              </w:rPr>
              <w:t>符合</w:t>
            </w:r>
          </w:p>
        </w:tc>
      </w:tr>
    </w:tbl>
    <w:p w:rsidR="00D52835" w:rsidRDefault="00D52835" w:rsidP="00D52835">
      <w:pPr>
        <w:rPr>
          <w:b/>
          <w:szCs w:val="21"/>
        </w:rPr>
      </w:pPr>
    </w:p>
    <w:p w:rsidR="00D52835" w:rsidRDefault="00D52835" w:rsidP="00D52835">
      <w:pPr>
        <w:spacing w:line="360" w:lineRule="auto"/>
        <w:jc w:val="center"/>
        <w:rPr>
          <w:b/>
          <w:szCs w:val="21"/>
        </w:rPr>
      </w:pPr>
      <w:r>
        <w:rPr>
          <w:b/>
          <w:color w:val="auto"/>
          <w:szCs w:val="21"/>
        </w:rPr>
        <w:t>表</w:t>
      </w:r>
      <w:r>
        <w:rPr>
          <w:rFonts w:hint="eastAsia"/>
          <w:b/>
          <w:color w:val="auto"/>
          <w:szCs w:val="21"/>
        </w:rPr>
        <w:t>8-5</w:t>
      </w:r>
      <w:r w:rsidR="008A4CCE">
        <w:rPr>
          <w:rFonts w:hint="eastAsia"/>
          <w:b/>
          <w:color w:val="auto"/>
          <w:szCs w:val="21"/>
        </w:rPr>
        <w:t xml:space="preserve">  </w:t>
      </w:r>
      <w:r>
        <w:rPr>
          <w:rFonts w:hint="eastAsia"/>
          <w:b/>
          <w:color w:val="auto"/>
          <w:szCs w:val="21"/>
        </w:rPr>
        <w:t>质控样监测数据汇总表</w:t>
      </w:r>
    </w:p>
    <w:tbl>
      <w:tblPr>
        <w:tblStyle w:val="a3"/>
        <w:tblW w:w="4982" w:type="pct"/>
        <w:tblLook w:val="04A0"/>
      </w:tblPr>
      <w:tblGrid>
        <w:gridCol w:w="1595"/>
        <w:gridCol w:w="1961"/>
        <w:gridCol w:w="1245"/>
        <w:gridCol w:w="2327"/>
        <w:gridCol w:w="1787"/>
      </w:tblGrid>
      <w:tr w:rsidR="00D52835" w:rsidTr="00D52835">
        <w:trPr>
          <w:trHeight w:val="340"/>
        </w:trPr>
        <w:tc>
          <w:tcPr>
            <w:tcW w:w="894" w:type="pct"/>
            <w:tcBorders>
              <w:top w:val="single" w:sz="12" w:space="0" w:color="auto"/>
              <w:left w:val="nil"/>
            </w:tcBorders>
            <w:vAlign w:val="center"/>
          </w:tcPr>
          <w:p w:rsidR="00D52835" w:rsidRPr="00D52835" w:rsidRDefault="00D52835" w:rsidP="00D52835">
            <w:pPr>
              <w:jc w:val="center"/>
              <w:rPr>
                <w:b/>
                <w:bCs/>
                <w:color w:val="auto"/>
                <w:sz w:val="21"/>
                <w:szCs w:val="21"/>
              </w:rPr>
            </w:pPr>
            <w:r w:rsidRPr="00D52835">
              <w:rPr>
                <w:rFonts w:hint="eastAsia"/>
                <w:b/>
                <w:bCs/>
                <w:color w:val="auto"/>
                <w:sz w:val="21"/>
                <w:szCs w:val="21"/>
              </w:rPr>
              <w:t>监测项目</w:t>
            </w:r>
          </w:p>
        </w:tc>
        <w:tc>
          <w:tcPr>
            <w:tcW w:w="1100" w:type="pct"/>
            <w:tcBorders>
              <w:top w:val="single" w:sz="12" w:space="0" w:color="auto"/>
              <w:right w:val="single" w:sz="4" w:space="0" w:color="000000"/>
            </w:tcBorders>
            <w:vAlign w:val="center"/>
          </w:tcPr>
          <w:p w:rsidR="00D52835" w:rsidRPr="00D52835" w:rsidRDefault="00D52835" w:rsidP="00D52835">
            <w:pPr>
              <w:jc w:val="center"/>
              <w:rPr>
                <w:b/>
                <w:bCs/>
                <w:color w:val="auto"/>
                <w:sz w:val="21"/>
                <w:szCs w:val="21"/>
              </w:rPr>
            </w:pPr>
            <w:r w:rsidRPr="00D52835">
              <w:rPr>
                <w:rFonts w:hint="eastAsia"/>
                <w:b/>
                <w:bCs/>
                <w:color w:val="auto"/>
                <w:sz w:val="21"/>
                <w:szCs w:val="21"/>
              </w:rPr>
              <w:t>质控样浓度</w:t>
            </w:r>
            <w:r w:rsidRPr="00D52835">
              <w:rPr>
                <w:rFonts w:hint="eastAsia"/>
                <w:b/>
                <w:bCs/>
                <w:color w:val="auto"/>
                <w:sz w:val="21"/>
                <w:szCs w:val="21"/>
              </w:rPr>
              <w:t>mg/L</w:t>
            </w:r>
          </w:p>
        </w:tc>
        <w:tc>
          <w:tcPr>
            <w:tcW w:w="698" w:type="pct"/>
            <w:tcBorders>
              <w:top w:val="single" w:sz="12" w:space="0" w:color="auto"/>
              <w:left w:val="single" w:sz="4" w:space="0" w:color="000000"/>
            </w:tcBorders>
            <w:vAlign w:val="center"/>
          </w:tcPr>
          <w:p w:rsidR="00D52835" w:rsidRPr="00D52835" w:rsidRDefault="00D52835" w:rsidP="00D52835">
            <w:pPr>
              <w:jc w:val="center"/>
              <w:rPr>
                <w:b/>
                <w:bCs/>
                <w:color w:val="auto"/>
                <w:sz w:val="21"/>
                <w:szCs w:val="21"/>
              </w:rPr>
            </w:pPr>
            <w:r w:rsidRPr="00D52835">
              <w:rPr>
                <w:rFonts w:hint="eastAsia"/>
                <w:b/>
                <w:bCs/>
                <w:color w:val="auto"/>
                <w:sz w:val="21"/>
                <w:szCs w:val="21"/>
              </w:rPr>
              <w:t>不确定度</w:t>
            </w:r>
          </w:p>
        </w:tc>
        <w:tc>
          <w:tcPr>
            <w:tcW w:w="1304" w:type="pct"/>
            <w:tcBorders>
              <w:top w:val="single" w:sz="12" w:space="0" w:color="auto"/>
              <w:left w:val="single" w:sz="4" w:space="0" w:color="000000"/>
            </w:tcBorders>
            <w:vAlign w:val="center"/>
          </w:tcPr>
          <w:p w:rsidR="00D52835" w:rsidRPr="00D52835" w:rsidRDefault="00D52835" w:rsidP="00D52835">
            <w:pPr>
              <w:jc w:val="center"/>
              <w:rPr>
                <w:b/>
                <w:bCs/>
                <w:color w:val="auto"/>
                <w:sz w:val="21"/>
                <w:szCs w:val="21"/>
              </w:rPr>
            </w:pPr>
            <w:r w:rsidRPr="00D52835">
              <w:rPr>
                <w:rFonts w:hint="eastAsia"/>
                <w:b/>
                <w:bCs/>
                <w:color w:val="auto"/>
                <w:sz w:val="21"/>
                <w:szCs w:val="21"/>
              </w:rPr>
              <w:t>实验室分析浓度</w:t>
            </w:r>
            <w:r w:rsidRPr="00D52835">
              <w:rPr>
                <w:rFonts w:hint="eastAsia"/>
                <w:b/>
                <w:bCs/>
                <w:color w:val="auto"/>
                <w:sz w:val="21"/>
                <w:szCs w:val="21"/>
              </w:rPr>
              <w:t>mg/L</w:t>
            </w:r>
          </w:p>
        </w:tc>
        <w:tc>
          <w:tcPr>
            <w:tcW w:w="1002" w:type="pct"/>
            <w:tcBorders>
              <w:top w:val="single" w:sz="12" w:space="0" w:color="auto"/>
              <w:left w:val="single" w:sz="4" w:space="0" w:color="000000"/>
              <w:right w:val="nil"/>
            </w:tcBorders>
            <w:vAlign w:val="center"/>
          </w:tcPr>
          <w:p w:rsidR="00D52835" w:rsidRPr="00D52835" w:rsidRDefault="00D52835" w:rsidP="00D52835">
            <w:pPr>
              <w:jc w:val="center"/>
              <w:rPr>
                <w:b/>
                <w:bCs/>
                <w:color w:val="auto"/>
                <w:sz w:val="21"/>
                <w:szCs w:val="21"/>
              </w:rPr>
            </w:pPr>
            <w:r w:rsidRPr="00D52835">
              <w:rPr>
                <w:rFonts w:hint="eastAsia"/>
                <w:b/>
                <w:bCs/>
                <w:color w:val="auto"/>
                <w:sz w:val="21"/>
                <w:szCs w:val="21"/>
              </w:rPr>
              <w:t>质控样质控结果</w:t>
            </w:r>
          </w:p>
        </w:tc>
      </w:tr>
      <w:tr w:rsidR="00D52835" w:rsidTr="00D52835">
        <w:trPr>
          <w:trHeight w:val="340"/>
        </w:trPr>
        <w:tc>
          <w:tcPr>
            <w:tcW w:w="894" w:type="pct"/>
            <w:vMerge w:val="restart"/>
            <w:tcBorders>
              <w:left w:val="nil"/>
            </w:tcBorders>
            <w:vAlign w:val="center"/>
          </w:tcPr>
          <w:p w:rsidR="00D52835" w:rsidRPr="00D52835" w:rsidRDefault="00D52835" w:rsidP="00D52835">
            <w:pPr>
              <w:jc w:val="center"/>
              <w:rPr>
                <w:color w:val="auto"/>
                <w:sz w:val="21"/>
                <w:szCs w:val="21"/>
              </w:rPr>
            </w:pPr>
            <w:r w:rsidRPr="00D52835">
              <w:rPr>
                <w:rFonts w:hint="eastAsia"/>
                <w:color w:val="auto"/>
                <w:sz w:val="21"/>
                <w:szCs w:val="21"/>
              </w:rPr>
              <w:t>COD</w:t>
            </w:r>
          </w:p>
        </w:tc>
        <w:tc>
          <w:tcPr>
            <w:tcW w:w="1100" w:type="pct"/>
            <w:vMerge w:val="restart"/>
            <w:tcBorders>
              <w:right w:val="single" w:sz="4" w:space="0" w:color="000000"/>
            </w:tcBorders>
            <w:vAlign w:val="center"/>
          </w:tcPr>
          <w:p w:rsidR="00D52835" w:rsidRPr="00D52835" w:rsidRDefault="00D52835" w:rsidP="00D52835">
            <w:pPr>
              <w:jc w:val="center"/>
              <w:rPr>
                <w:color w:val="auto"/>
                <w:sz w:val="21"/>
                <w:szCs w:val="21"/>
              </w:rPr>
            </w:pPr>
            <w:r w:rsidRPr="00D52835">
              <w:rPr>
                <w:rFonts w:hint="eastAsia"/>
                <w:color w:val="auto"/>
                <w:sz w:val="21"/>
                <w:szCs w:val="21"/>
              </w:rPr>
              <w:t>105</w:t>
            </w:r>
          </w:p>
        </w:tc>
        <w:tc>
          <w:tcPr>
            <w:tcW w:w="698" w:type="pct"/>
            <w:vMerge w:val="restart"/>
            <w:tcBorders>
              <w:left w:val="single" w:sz="4" w:space="0" w:color="000000"/>
            </w:tcBorders>
            <w:vAlign w:val="center"/>
          </w:tcPr>
          <w:p w:rsidR="00D52835" w:rsidRPr="00D52835" w:rsidRDefault="00D52835" w:rsidP="00D52835">
            <w:pPr>
              <w:jc w:val="center"/>
              <w:rPr>
                <w:color w:val="auto"/>
                <w:sz w:val="21"/>
                <w:szCs w:val="21"/>
              </w:rPr>
            </w:pPr>
            <w:r w:rsidRPr="00D52835">
              <w:rPr>
                <w:rFonts w:hint="eastAsia"/>
                <w:color w:val="auto"/>
                <w:sz w:val="21"/>
                <w:szCs w:val="21"/>
              </w:rPr>
              <w:t>±</w:t>
            </w:r>
            <w:r w:rsidRPr="00D52835">
              <w:rPr>
                <w:rFonts w:hint="eastAsia"/>
                <w:color w:val="auto"/>
                <w:sz w:val="21"/>
                <w:szCs w:val="21"/>
              </w:rPr>
              <w:t>6</w:t>
            </w:r>
          </w:p>
        </w:tc>
        <w:tc>
          <w:tcPr>
            <w:tcW w:w="1304" w:type="pct"/>
            <w:tcBorders>
              <w:left w:val="single" w:sz="4" w:space="0" w:color="000000"/>
            </w:tcBorders>
            <w:vAlign w:val="center"/>
          </w:tcPr>
          <w:p w:rsidR="00D52835" w:rsidRPr="00D52835" w:rsidRDefault="00D52835" w:rsidP="00D52835">
            <w:pPr>
              <w:jc w:val="center"/>
              <w:rPr>
                <w:color w:val="auto"/>
                <w:sz w:val="21"/>
                <w:szCs w:val="21"/>
              </w:rPr>
            </w:pPr>
            <w:r w:rsidRPr="00D52835">
              <w:rPr>
                <w:rFonts w:hint="eastAsia"/>
                <w:color w:val="auto"/>
                <w:sz w:val="21"/>
                <w:szCs w:val="21"/>
              </w:rPr>
              <w:t>104</w:t>
            </w:r>
          </w:p>
        </w:tc>
        <w:tc>
          <w:tcPr>
            <w:tcW w:w="1002" w:type="pct"/>
            <w:tcBorders>
              <w:left w:val="single" w:sz="4" w:space="0" w:color="000000"/>
              <w:right w:val="nil"/>
            </w:tcBorders>
            <w:vAlign w:val="center"/>
          </w:tcPr>
          <w:p w:rsidR="00D52835" w:rsidRPr="00D52835" w:rsidRDefault="00D52835" w:rsidP="00D52835">
            <w:pPr>
              <w:jc w:val="center"/>
              <w:rPr>
                <w:color w:val="auto"/>
                <w:sz w:val="21"/>
                <w:szCs w:val="21"/>
              </w:rPr>
            </w:pPr>
            <w:r w:rsidRPr="00D52835">
              <w:rPr>
                <w:rFonts w:hint="eastAsia"/>
                <w:color w:val="auto"/>
                <w:sz w:val="21"/>
                <w:szCs w:val="21"/>
              </w:rPr>
              <w:t>符合</w:t>
            </w:r>
          </w:p>
        </w:tc>
      </w:tr>
      <w:tr w:rsidR="00D52835" w:rsidTr="00D52835">
        <w:trPr>
          <w:trHeight w:val="340"/>
        </w:trPr>
        <w:tc>
          <w:tcPr>
            <w:tcW w:w="894" w:type="pct"/>
            <w:vMerge/>
            <w:tcBorders>
              <w:left w:val="nil"/>
            </w:tcBorders>
            <w:vAlign w:val="center"/>
          </w:tcPr>
          <w:p w:rsidR="00D52835" w:rsidRPr="00D52835" w:rsidRDefault="00D52835" w:rsidP="00D52835">
            <w:pPr>
              <w:jc w:val="center"/>
              <w:rPr>
                <w:color w:val="auto"/>
                <w:sz w:val="21"/>
                <w:szCs w:val="21"/>
              </w:rPr>
            </w:pPr>
          </w:p>
        </w:tc>
        <w:tc>
          <w:tcPr>
            <w:tcW w:w="1100" w:type="pct"/>
            <w:vMerge/>
            <w:tcBorders>
              <w:right w:val="single" w:sz="4" w:space="0" w:color="000000"/>
            </w:tcBorders>
            <w:vAlign w:val="center"/>
          </w:tcPr>
          <w:p w:rsidR="00D52835" w:rsidRPr="00D52835" w:rsidRDefault="00D52835" w:rsidP="00D52835">
            <w:pPr>
              <w:jc w:val="center"/>
              <w:rPr>
                <w:color w:val="auto"/>
                <w:sz w:val="21"/>
                <w:szCs w:val="21"/>
              </w:rPr>
            </w:pPr>
          </w:p>
        </w:tc>
        <w:tc>
          <w:tcPr>
            <w:tcW w:w="698" w:type="pct"/>
            <w:vMerge/>
            <w:tcBorders>
              <w:left w:val="single" w:sz="4" w:space="0" w:color="000000"/>
            </w:tcBorders>
            <w:vAlign w:val="center"/>
          </w:tcPr>
          <w:p w:rsidR="00D52835" w:rsidRPr="00D52835" w:rsidRDefault="00D52835" w:rsidP="00D52835">
            <w:pPr>
              <w:jc w:val="center"/>
              <w:rPr>
                <w:color w:val="auto"/>
                <w:sz w:val="21"/>
                <w:szCs w:val="21"/>
              </w:rPr>
            </w:pPr>
          </w:p>
        </w:tc>
        <w:tc>
          <w:tcPr>
            <w:tcW w:w="1304" w:type="pct"/>
            <w:tcBorders>
              <w:left w:val="single" w:sz="4" w:space="0" w:color="000000"/>
            </w:tcBorders>
            <w:vAlign w:val="center"/>
          </w:tcPr>
          <w:p w:rsidR="00D52835" w:rsidRPr="00D52835" w:rsidRDefault="00D52835" w:rsidP="00D52835">
            <w:pPr>
              <w:jc w:val="center"/>
              <w:rPr>
                <w:color w:val="auto"/>
                <w:sz w:val="21"/>
                <w:szCs w:val="21"/>
              </w:rPr>
            </w:pPr>
            <w:r w:rsidRPr="00D52835">
              <w:rPr>
                <w:rFonts w:hint="eastAsia"/>
                <w:color w:val="auto"/>
                <w:sz w:val="21"/>
                <w:szCs w:val="21"/>
              </w:rPr>
              <w:t>105</w:t>
            </w:r>
          </w:p>
        </w:tc>
        <w:tc>
          <w:tcPr>
            <w:tcW w:w="1002" w:type="pct"/>
            <w:tcBorders>
              <w:left w:val="single" w:sz="4" w:space="0" w:color="000000"/>
              <w:right w:val="nil"/>
            </w:tcBorders>
            <w:vAlign w:val="center"/>
          </w:tcPr>
          <w:p w:rsidR="00D52835" w:rsidRPr="00D52835" w:rsidRDefault="00D52835" w:rsidP="00D52835">
            <w:pPr>
              <w:jc w:val="center"/>
              <w:rPr>
                <w:color w:val="auto"/>
                <w:sz w:val="21"/>
                <w:szCs w:val="21"/>
              </w:rPr>
            </w:pPr>
            <w:r w:rsidRPr="00D52835">
              <w:rPr>
                <w:rFonts w:hint="eastAsia"/>
                <w:color w:val="auto"/>
                <w:sz w:val="21"/>
                <w:szCs w:val="21"/>
              </w:rPr>
              <w:t>符合</w:t>
            </w:r>
          </w:p>
        </w:tc>
      </w:tr>
      <w:tr w:rsidR="00D52835" w:rsidTr="00D52835">
        <w:trPr>
          <w:trHeight w:val="340"/>
        </w:trPr>
        <w:tc>
          <w:tcPr>
            <w:tcW w:w="894" w:type="pct"/>
            <w:vMerge w:val="restart"/>
            <w:tcBorders>
              <w:left w:val="nil"/>
            </w:tcBorders>
            <w:vAlign w:val="center"/>
          </w:tcPr>
          <w:p w:rsidR="00D52835" w:rsidRPr="00D52835" w:rsidRDefault="00D52835" w:rsidP="00D52835">
            <w:pPr>
              <w:jc w:val="center"/>
              <w:rPr>
                <w:color w:val="auto"/>
                <w:sz w:val="21"/>
                <w:szCs w:val="21"/>
              </w:rPr>
            </w:pPr>
            <w:r w:rsidRPr="00D52835">
              <w:rPr>
                <w:rFonts w:hint="eastAsia"/>
                <w:color w:val="auto"/>
                <w:sz w:val="21"/>
                <w:szCs w:val="21"/>
              </w:rPr>
              <w:t>氨氮</w:t>
            </w:r>
          </w:p>
        </w:tc>
        <w:tc>
          <w:tcPr>
            <w:tcW w:w="1100" w:type="pct"/>
            <w:vMerge w:val="restart"/>
            <w:tcBorders>
              <w:right w:val="single" w:sz="4" w:space="0" w:color="000000"/>
            </w:tcBorders>
            <w:vAlign w:val="center"/>
          </w:tcPr>
          <w:p w:rsidR="00D52835" w:rsidRPr="00D52835" w:rsidRDefault="00D52835" w:rsidP="00D52835">
            <w:pPr>
              <w:jc w:val="center"/>
              <w:rPr>
                <w:color w:val="auto"/>
                <w:sz w:val="21"/>
                <w:szCs w:val="21"/>
              </w:rPr>
            </w:pPr>
            <w:r w:rsidRPr="00D52835">
              <w:rPr>
                <w:rFonts w:hint="eastAsia"/>
                <w:color w:val="auto"/>
                <w:sz w:val="21"/>
                <w:szCs w:val="21"/>
              </w:rPr>
              <w:t>21.1</w:t>
            </w:r>
          </w:p>
        </w:tc>
        <w:tc>
          <w:tcPr>
            <w:tcW w:w="698" w:type="pct"/>
            <w:vMerge w:val="restart"/>
            <w:tcBorders>
              <w:left w:val="single" w:sz="4" w:space="0" w:color="000000"/>
            </w:tcBorders>
            <w:vAlign w:val="center"/>
          </w:tcPr>
          <w:p w:rsidR="00D52835" w:rsidRPr="00D52835" w:rsidRDefault="00D52835" w:rsidP="00D52835">
            <w:pPr>
              <w:jc w:val="center"/>
              <w:rPr>
                <w:color w:val="auto"/>
                <w:sz w:val="21"/>
                <w:szCs w:val="21"/>
              </w:rPr>
            </w:pPr>
            <w:r w:rsidRPr="00D52835">
              <w:rPr>
                <w:rFonts w:hint="eastAsia"/>
                <w:color w:val="auto"/>
                <w:sz w:val="21"/>
                <w:szCs w:val="21"/>
              </w:rPr>
              <w:t>±</w:t>
            </w:r>
            <w:r w:rsidRPr="00D52835">
              <w:rPr>
                <w:rFonts w:hint="eastAsia"/>
                <w:color w:val="auto"/>
                <w:sz w:val="21"/>
                <w:szCs w:val="21"/>
              </w:rPr>
              <w:t>0.9</w:t>
            </w:r>
          </w:p>
        </w:tc>
        <w:tc>
          <w:tcPr>
            <w:tcW w:w="1304" w:type="pct"/>
            <w:tcBorders>
              <w:left w:val="single" w:sz="4" w:space="0" w:color="000000"/>
            </w:tcBorders>
            <w:vAlign w:val="center"/>
          </w:tcPr>
          <w:p w:rsidR="00D52835" w:rsidRPr="00D52835" w:rsidRDefault="00D52835" w:rsidP="00D52835">
            <w:pPr>
              <w:jc w:val="center"/>
              <w:rPr>
                <w:color w:val="auto"/>
                <w:sz w:val="21"/>
                <w:szCs w:val="21"/>
              </w:rPr>
            </w:pPr>
            <w:r w:rsidRPr="00D52835">
              <w:rPr>
                <w:rFonts w:hint="eastAsia"/>
                <w:color w:val="auto"/>
                <w:sz w:val="21"/>
                <w:szCs w:val="21"/>
              </w:rPr>
              <w:t>21.5</w:t>
            </w:r>
          </w:p>
        </w:tc>
        <w:tc>
          <w:tcPr>
            <w:tcW w:w="1002" w:type="pct"/>
            <w:tcBorders>
              <w:left w:val="single" w:sz="4" w:space="0" w:color="000000"/>
              <w:right w:val="nil"/>
            </w:tcBorders>
            <w:vAlign w:val="center"/>
          </w:tcPr>
          <w:p w:rsidR="00D52835" w:rsidRPr="00D52835" w:rsidRDefault="00D52835" w:rsidP="00D52835">
            <w:pPr>
              <w:jc w:val="center"/>
              <w:rPr>
                <w:color w:val="auto"/>
                <w:sz w:val="21"/>
                <w:szCs w:val="21"/>
              </w:rPr>
            </w:pPr>
            <w:r w:rsidRPr="00D52835">
              <w:rPr>
                <w:rFonts w:hint="eastAsia"/>
                <w:color w:val="auto"/>
                <w:sz w:val="21"/>
                <w:szCs w:val="21"/>
              </w:rPr>
              <w:t>符合</w:t>
            </w:r>
          </w:p>
        </w:tc>
      </w:tr>
      <w:tr w:rsidR="00D52835" w:rsidTr="00D52835">
        <w:trPr>
          <w:trHeight w:val="340"/>
        </w:trPr>
        <w:tc>
          <w:tcPr>
            <w:tcW w:w="894" w:type="pct"/>
            <w:vMerge/>
            <w:tcBorders>
              <w:left w:val="nil"/>
            </w:tcBorders>
            <w:vAlign w:val="center"/>
          </w:tcPr>
          <w:p w:rsidR="00D52835" w:rsidRPr="00D52835" w:rsidRDefault="00D52835" w:rsidP="00D52835">
            <w:pPr>
              <w:jc w:val="center"/>
              <w:rPr>
                <w:color w:val="auto"/>
                <w:sz w:val="21"/>
                <w:szCs w:val="21"/>
              </w:rPr>
            </w:pPr>
          </w:p>
        </w:tc>
        <w:tc>
          <w:tcPr>
            <w:tcW w:w="1100" w:type="pct"/>
            <w:vMerge/>
            <w:tcBorders>
              <w:right w:val="single" w:sz="4" w:space="0" w:color="000000"/>
            </w:tcBorders>
            <w:vAlign w:val="center"/>
          </w:tcPr>
          <w:p w:rsidR="00D52835" w:rsidRPr="00D52835" w:rsidRDefault="00D52835" w:rsidP="00D52835">
            <w:pPr>
              <w:jc w:val="center"/>
              <w:rPr>
                <w:color w:val="auto"/>
                <w:sz w:val="21"/>
                <w:szCs w:val="21"/>
              </w:rPr>
            </w:pPr>
          </w:p>
        </w:tc>
        <w:tc>
          <w:tcPr>
            <w:tcW w:w="698" w:type="pct"/>
            <w:vMerge/>
            <w:tcBorders>
              <w:left w:val="single" w:sz="4" w:space="0" w:color="000000"/>
            </w:tcBorders>
            <w:vAlign w:val="center"/>
          </w:tcPr>
          <w:p w:rsidR="00D52835" w:rsidRPr="00D52835" w:rsidRDefault="00D52835" w:rsidP="00D52835">
            <w:pPr>
              <w:jc w:val="center"/>
              <w:rPr>
                <w:color w:val="auto"/>
                <w:sz w:val="21"/>
                <w:szCs w:val="21"/>
              </w:rPr>
            </w:pPr>
          </w:p>
        </w:tc>
        <w:tc>
          <w:tcPr>
            <w:tcW w:w="1304" w:type="pct"/>
            <w:tcBorders>
              <w:left w:val="single" w:sz="4" w:space="0" w:color="000000"/>
            </w:tcBorders>
            <w:vAlign w:val="center"/>
          </w:tcPr>
          <w:p w:rsidR="00D52835" w:rsidRPr="00D52835" w:rsidRDefault="00D52835" w:rsidP="00D52835">
            <w:pPr>
              <w:jc w:val="center"/>
              <w:rPr>
                <w:color w:val="auto"/>
                <w:sz w:val="21"/>
                <w:szCs w:val="21"/>
              </w:rPr>
            </w:pPr>
            <w:r w:rsidRPr="00D52835">
              <w:rPr>
                <w:rFonts w:hint="eastAsia"/>
                <w:color w:val="auto"/>
                <w:sz w:val="21"/>
                <w:szCs w:val="21"/>
              </w:rPr>
              <w:t>21.5</w:t>
            </w:r>
          </w:p>
        </w:tc>
        <w:tc>
          <w:tcPr>
            <w:tcW w:w="1002" w:type="pct"/>
            <w:tcBorders>
              <w:left w:val="single" w:sz="4" w:space="0" w:color="000000"/>
              <w:right w:val="nil"/>
            </w:tcBorders>
            <w:vAlign w:val="center"/>
          </w:tcPr>
          <w:p w:rsidR="00D52835" w:rsidRPr="00D52835" w:rsidRDefault="00D52835" w:rsidP="00D52835">
            <w:pPr>
              <w:jc w:val="center"/>
              <w:rPr>
                <w:color w:val="auto"/>
                <w:sz w:val="21"/>
                <w:szCs w:val="21"/>
              </w:rPr>
            </w:pPr>
            <w:r w:rsidRPr="00D52835">
              <w:rPr>
                <w:rFonts w:hint="eastAsia"/>
                <w:color w:val="auto"/>
                <w:sz w:val="21"/>
                <w:szCs w:val="21"/>
              </w:rPr>
              <w:t>符合</w:t>
            </w:r>
          </w:p>
        </w:tc>
      </w:tr>
      <w:tr w:rsidR="00D52835" w:rsidTr="00D52835">
        <w:trPr>
          <w:trHeight w:val="340"/>
        </w:trPr>
        <w:tc>
          <w:tcPr>
            <w:tcW w:w="894" w:type="pct"/>
            <w:vMerge w:val="restart"/>
            <w:tcBorders>
              <w:left w:val="nil"/>
            </w:tcBorders>
            <w:vAlign w:val="center"/>
          </w:tcPr>
          <w:p w:rsidR="00D52835" w:rsidRPr="00D52835" w:rsidRDefault="00D52835" w:rsidP="00D52835">
            <w:pPr>
              <w:jc w:val="center"/>
              <w:rPr>
                <w:color w:val="auto"/>
                <w:sz w:val="21"/>
                <w:szCs w:val="21"/>
              </w:rPr>
            </w:pPr>
            <w:r w:rsidRPr="00D52835">
              <w:rPr>
                <w:rFonts w:hint="eastAsia"/>
                <w:color w:val="auto"/>
                <w:sz w:val="21"/>
                <w:szCs w:val="21"/>
              </w:rPr>
              <w:t>BOD</w:t>
            </w:r>
            <w:r w:rsidRPr="00767E8D">
              <w:rPr>
                <w:rFonts w:hint="eastAsia"/>
                <w:color w:val="auto"/>
                <w:sz w:val="21"/>
                <w:szCs w:val="21"/>
                <w:vertAlign w:val="subscript"/>
              </w:rPr>
              <w:t>5</w:t>
            </w:r>
          </w:p>
        </w:tc>
        <w:tc>
          <w:tcPr>
            <w:tcW w:w="1100" w:type="pct"/>
            <w:vMerge w:val="restart"/>
            <w:tcBorders>
              <w:right w:val="single" w:sz="4" w:space="0" w:color="000000"/>
            </w:tcBorders>
            <w:vAlign w:val="center"/>
          </w:tcPr>
          <w:p w:rsidR="00D52835" w:rsidRPr="00D52835" w:rsidRDefault="00D52835" w:rsidP="00D52835">
            <w:pPr>
              <w:jc w:val="center"/>
              <w:rPr>
                <w:color w:val="auto"/>
                <w:sz w:val="21"/>
                <w:szCs w:val="21"/>
              </w:rPr>
            </w:pPr>
            <w:r w:rsidRPr="00D52835">
              <w:rPr>
                <w:rFonts w:hint="eastAsia"/>
                <w:color w:val="auto"/>
                <w:sz w:val="21"/>
                <w:szCs w:val="21"/>
              </w:rPr>
              <w:t>74.7</w:t>
            </w:r>
          </w:p>
        </w:tc>
        <w:tc>
          <w:tcPr>
            <w:tcW w:w="698" w:type="pct"/>
            <w:vMerge w:val="restart"/>
            <w:tcBorders>
              <w:left w:val="single" w:sz="4" w:space="0" w:color="000000"/>
            </w:tcBorders>
            <w:vAlign w:val="center"/>
          </w:tcPr>
          <w:p w:rsidR="00D52835" w:rsidRPr="00D52835" w:rsidRDefault="00D52835" w:rsidP="00D52835">
            <w:pPr>
              <w:jc w:val="center"/>
              <w:rPr>
                <w:color w:val="auto"/>
                <w:sz w:val="21"/>
                <w:szCs w:val="21"/>
              </w:rPr>
            </w:pPr>
            <w:r w:rsidRPr="00D52835">
              <w:rPr>
                <w:rFonts w:hint="eastAsia"/>
                <w:color w:val="auto"/>
                <w:sz w:val="21"/>
                <w:szCs w:val="21"/>
              </w:rPr>
              <w:t>±</w:t>
            </w:r>
            <w:r w:rsidRPr="00D52835">
              <w:rPr>
                <w:rFonts w:hint="eastAsia"/>
                <w:color w:val="auto"/>
                <w:sz w:val="21"/>
                <w:szCs w:val="21"/>
              </w:rPr>
              <w:t>4.9</w:t>
            </w:r>
          </w:p>
        </w:tc>
        <w:tc>
          <w:tcPr>
            <w:tcW w:w="1304" w:type="pct"/>
            <w:tcBorders>
              <w:left w:val="single" w:sz="4" w:space="0" w:color="000000"/>
            </w:tcBorders>
            <w:vAlign w:val="center"/>
          </w:tcPr>
          <w:p w:rsidR="00D52835" w:rsidRPr="00D52835" w:rsidRDefault="00D52835" w:rsidP="00D52835">
            <w:pPr>
              <w:jc w:val="center"/>
              <w:rPr>
                <w:color w:val="auto"/>
                <w:sz w:val="21"/>
                <w:szCs w:val="21"/>
              </w:rPr>
            </w:pPr>
            <w:r w:rsidRPr="00D52835">
              <w:rPr>
                <w:rFonts w:hint="eastAsia"/>
                <w:color w:val="auto"/>
                <w:sz w:val="21"/>
                <w:szCs w:val="21"/>
              </w:rPr>
              <w:t>71.7</w:t>
            </w:r>
          </w:p>
        </w:tc>
        <w:tc>
          <w:tcPr>
            <w:tcW w:w="1002" w:type="pct"/>
            <w:tcBorders>
              <w:left w:val="single" w:sz="4" w:space="0" w:color="000000"/>
              <w:right w:val="nil"/>
            </w:tcBorders>
            <w:vAlign w:val="center"/>
          </w:tcPr>
          <w:p w:rsidR="00D52835" w:rsidRPr="00D52835" w:rsidRDefault="00D52835" w:rsidP="00D52835">
            <w:pPr>
              <w:jc w:val="center"/>
              <w:rPr>
                <w:color w:val="auto"/>
                <w:sz w:val="21"/>
                <w:szCs w:val="21"/>
              </w:rPr>
            </w:pPr>
            <w:r w:rsidRPr="00D52835">
              <w:rPr>
                <w:rFonts w:hint="eastAsia"/>
                <w:color w:val="auto"/>
                <w:sz w:val="21"/>
                <w:szCs w:val="21"/>
              </w:rPr>
              <w:t>符合</w:t>
            </w:r>
          </w:p>
        </w:tc>
      </w:tr>
      <w:tr w:rsidR="00D52835" w:rsidTr="00D52835">
        <w:trPr>
          <w:trHeight w:val="340"/>
        </w:trPr>
        <w:tc>
          <w:tcPr>
            <w:tcW w:w="894" w:type="pct"/>
            <w:vMerge/>
            <w:tcBorders>
              <w:left w:val="nil"/>
              <w:bottom w:val="single" w:sz="12" w:space="0" w:color="auto"/>
            </w:tcBorders>
            <w:vAlign w:val="center"/>
          </w:tcPr>
          <w:p w:rsidR="00D52835" w:rsidRPr="00D52835" w:rsidRDefault="00D52835" w:rsidP="00D52835">
            <w:pPr>
              <w:jc w:val="center"/>
              <w:rPr>
                <w:color w:val="auto"/>
                <w:sz w:val="21"/>
                <w:szCs w:val="21"/>
              </w:rPr>
            </w:pPr>
          </w:p>
        </w:tc>
        <w:tc>
          <w:tcPr>
            <w:tcW w:w="1100" w:type="pct"/>
            <w:vMerge/>
            <w:tcBorders>
              <w:bottom w:val="single" w:sz="12" w:space="0" w:color="auto"/>
              <w:right w:val="single" w:sz="4" w:space="0" w:color="000000"/>
            </w:tcBorders>
            <w:vAlign w:val="center"/>
          </w:tcPr>
          <w:p w:rsidR="00D52835" w:rsidRPr="00D52835" w:rsidRDefault="00D52835" w:rsidP="00D52835">
            <w:pPr>
              <w:jc w:val="center"/>
              <w:rPr>
                <w:color w:val="auto"/>
                <w:sz w:val="21"/>
                <w:szCs w:val="21"/>
              </w:rPr>
            </w:pPr>
          </w:p>
        </w:tc>
        <w:tc>
          <w:tcPr>
            <w:tcW w:w="698" w:type="pct"/>
            <w:vMerge/>
            <w:tcBorders>
              <w:left w:val="single" w:sz="4" w:space="0" w:color="000000"/>
              <w:bottom w:val="single" w:sz="12" w:space="0" w:color="auto"/>
            </w:tcBorders>
            <w:vAlign w:val="center"/>
          </w:tcPr>
          <w:p w:rsidR="00D52835" w:rsidRPr="00D52835" w:rsidRDefault="00D52835" w:rsidP="00D52835">
            <w:pPr>
              <w:jc w:val="center"/>
              <w:rPr>
                <w:color w:val="auto"/>
                <w:sz w:val="21"/>
                <w:szCs w:val="21"/>
              </w:rPr>
            </w:pPr>
          </w:p>
        </w:tc>
        <w:tc>
          <w:tcPr>
            <w:tcW w:w="1304" w:type="pct"/>
            <w:tcBorders>
              <w:left w:val="single" w:sz="4" w:space="0" w:color="000000"/>
              <w:bottom w:val="single" w:sz="12" w:space="0" w:color="auto"/>
            </w:tcBorders>
            <w:vAlign w:val="center"/>
          </w:tcPr>
          <w:p w:rsidR="00D52835" w:rsidRPr="00D52835" w:rsidRDefault="00D52835" w:rsidP="00D52835">
            <w:pPr>
              <w:jc w:val="center"/>
              <w:rPr>
                <w:color w:val="auto"/>
                <w:sz w:val="21"/>
                <w:szCs w:val="21"/>
              </w:rPr>
            </w:pPr>
            <w:r w:rsidRPr="00D52835">
              <w:rPr>
                <w:rFonts w:hint="eastAsia"/>
                <w:color w:val="auto"/>
                <w:sz w:val="21"/>
                <w:szCs w:val="21"/>
              </w:rPr>
              <w:t>77.1</w:t>
            </w:r>
          </w:p>
        </w:tc>
        <w:tc>
          <w:tcPr>
            <w:tcW w:w="1002" w:type="pct"/>
            <w:tcBorders>
              <w:left w:val="single" w:sz="4" w:space="0" w:color="000000"/>
              <w:bottom w:val="single" w:sz="12" w:space="0" w:color="auto"/>
              <w:right w:val="nil"/>
            </w:tcBorders>
            <w:vAlign w:val="center"/>
          </w:tcPr>
          <w:p w:rsidR="00D52835" w:rsidRPr="00D52835" w:rsidRDefault="00D52835" w:rsidP="00D52835">
            <w:pPr>
              <w:jc w:val="center"/>
              <w:rPr>
                <w:color w:val="auto"/>
                <w:sz w:val="21"/>
                <w:szCs w:val="21"/>
              </w:rPr>
            </w:pPr>
            <w:r w:rsidRPr="00D52835">
              <w:rPr>
                <w:rFonts w:hint="eastAsia"/>
                <w:color w:val="auto"/>
                <w:sz w:val="21"/>
                <w:szCs w:val="21"/>
              </w:rPr>
              <w:t>符合</w:t>
            </w:r>
          </w:p>
        </w:tc>
      </w:tr>
    </w:tbl>
    <w:p w:rsidR="00B1311A" w:rsidRPr="00EE6E49" w:rsidRDefault="00D52835" w:rsidP="00B1311A">
      <w:pPr>
        <w:spacing w:line="360" w:lineRule="auto"/>
        <w:ind w:firstLineChars="200" w:firstLine="480"/>
      </w:pPr>
      <w:r>
        <w:rPr>
          <w:rFonts w:hint="eastAsia"/>
          <w:color w:val="auto"/>
        </w:rPr>
        <w:t>由</w:t>
      </w:r>
      <w:r w:rsidRPr="00D52835">
        <w:rPr>
          <w:rFonts w:hint="eastAsia"/>
          <w:b/>
          <w:bCs/>
          <w:color w:val="auto"/>
        </w:rPr>
        <w:t>表</w:t>
      </w:r>
      <w:r w:rsidRPr="00D52835">
        <w:rPr>
          <w:rFonts w:hint="eastAsia"/>
          <w:b/>
          <w:bCs/>
          <w:color w:val="auto"/>
        </w:rPr>
        <w:t>8-4</w:t>
      </w:r>
      <w:r>
        <w:rPr>
          <w:rFonts w:hint="eastAsia"/>
          <w:color w:val="auto"/>
        </w:rPr>
        <w:t>、</w:t>
      </w:r>
      <w:r w:rsidRPr="00D52835">
        <w:rPr>
          <w:rFonts w:hint="eastAsia"/>
          <w:b/>
          <w:bCs/>
          <w:color w:val="auto"/>
        </w:rPr>
        <w:t>表</w:t>
      </w:r>
      <w:r w:rsidRPr="00D52835">
        <w:rPr>
          <w:rFonts w:hint="eastAsia"/>
          <w:b/>
          <w:bCs/>
          <w:color w:val="auto"/>
        </w:rPr>
        <w:t>8-5</w:t>
      </w:r>
      <w:r>
        <w:rPr>
          <w:rFonts w:hint="eastAsia"/>
          <w:color w:val="auto"/>
        </w:rPr>
        <w:t>可知，</w:t>
      </w:r>
      <w:r>
        <w:rPr>
          <w:color w:val="auto"/>
        </w:rPr>
        <w:t>所有质控样结果均符合质控标准，能够达到质控目的</w:t>
      </w:r>
      <w:r w:rsidR="00B1311A" w:rsidRPr="00EE6E49">
        <w:t>。</w:t>
      </w:r>
    </w:p>
    <w:p w:rsidR="00EE6E49" w:rsidRPr="00EE6E49" w:rsidRDefault="00EE6E49" w:rsidP="00D85F0E">
      <w:pPr>
        <w:spacing w:beforeLines="50" w:line="360" w:lineRule="auto"/>
        <w:ind w:leftChars="200" w:left="480"/>
        <w:outlineLvl w:val="2"/>
        <w:rPr>
          <w:b/>
          <w:sz w:val="28"/>
          <w:szCs w:val="28"/>
        </w:rPr>
      </w:pPr>
      <w:bookmarkStart w:id="82" w:name="_Toc73623842"/>
      <w:r w:rsidRPr="00EE6E49">
        <w:rPr>
          <w:b/>
          <w:sz w:val="28"/>
          <w:szCs w:val="28"/>
        </w:rPr>
        <w:t>8.4.3</w:t>
      </w:r>
      <w:r w:rsidRPr="00EE6E49">
        <w:rPr>
          <w:rFonts w:hint="eastAsia"/>
          <w:b/>
          <w:sz w:val="28"/>
          <w:szCs w:val="28"/>
        </w:rPr>
        <w:t>噪声监测分析过程中的质量保证和质量控制</w:t>
      </w:r>
    </w:p>
    <w:p w:rsidR="00D52835" w:rsidRDefault="00D52835" w:rsidP="00D52835">
      <w:pPr>
        <w:pStyle w:val="ad"/>
        <w:spacing w:line="360" w:lineRule="auto"/>
        <w:ind w:left="480" w:firstLine="480"/>
        <w:rPr>
          <w:b/>
          <w:szCs w:val="21"/>
        </w:rPr>
      </w:pPr>
      <w:r>
        <w:rPr>
          <w:color w:val="auto"/>
        </w:rPr>
        <w:t>噪声监测点位的选择符合</w:t>
      </w:r>
      <w:r>
        <w:rPr>
          <w:color w:val="auto"/>
        </w:rPr>
        <w:t>GB12348-2008</w:t>
      </w:r>
      <w:r>
        <w:rPr>
          <w:color w:val="auto"/>
        </w:rPr>
        <w:t>《工业企业厂界环境噪声排放标准》的要求。监测使用的声级计经计量部门检定、并在有效期内；声级计在测试前</w:t>
      </w:r>
      <w:r>
        <w:rPr>
          <w:color w:val="auto"/>
        </w:rPr>
        <w:lastRenderedPageBreak/>
        <w:t>后用标准发生源进行校准，测量前后仪器的灵敏度相差不大于</w:t>
      </w:r>
      <w:r>
        <w:rPr>
          <w:color w:val="auto"/>
        </w:rPr>
        <w:t>0.5dB</w:t>
      </w:r>
      <w:r>
        <w:rPr>
          <w:color w:val="auto"/>
        </w:rPr>
        <w:t>。</w:t>
      </w:r>
      <w:r>
        <w:rPr>
          <w:rFonts w:hint="eastAsia"/>
          <w:color w:val="auto"/>
        </w:rPr>
        <w:t>噪声仪校准结果见</w:t>
      </w:r>
      <w:r w:rsidRPr="00DD74AC">
        <w:rPr>
          <w:rFonts w:hint="eastAsia"/>
          <w:b/>
          <w:bCs/>
          <w:color w:val="auto"/>
        </w:rPr>
        <w:t>表</w:t>
      </w:r>
      <w:r w:rsidRPr="00DD74AC">
        <w:rPr>
          <w:rFonts w:hint="eastAsia"/>
          <w:b/>
          <w:bCs/>
          <w:color w:val="auto"/>
        </w:rPr>
        <w:t>8-</w:t>
      </w:r>
      <w:r w:rsidR="00DD74AC" w:rsidRPr="00DD74AC">
        <w:rPr>
          <w:b/>
          <w:bCs/>
          <w:color w:val="auto"/>
        </w:rPr>
        <w:t>6</w:t>
      </w:r>
      <w:r>
        <w:rPr>
          <w:rFonts w:hint="eastAsia"/>
          <w:color w:val="auto"/>
        </w:rPr>
        <w:t>。</w:t>
      </w:r>
    </w:p>
    <w:p w:rsidR="00D52835" w:rsidRDefault="00D52835" w:rsidP="0040061C">
      <w:pPr>
        <w:spacing w:line="360" w:lineRule="auto"/>
        <w:jc w:val="center"/>
        <w:rPr>
          <w:b/>
          <w:szCs w:val="21"/>
        </w:rPr>
      </w:pPr>
      <w:r>
        <w:rPr>
          <w:b/>
          <w:color w:val="auto"/>
          <w:szCs w:val="21"/>
        </w:rPr>
        <w:t>表</w:t>
      </w:r>
      <w:r>
        <w:rPr>
          <w:rFonts w:hint="eastAsia"/>
          <w:b/>
          <w:color w:val="auto"/>
          <w:szCs w:val="21"/>
        </w:rPr>
        <w:t>8</w:t>
      </w:r>
      <w:r>
        <w:rPr>
          <w:b/>
          <w:color w:val="auto"/>
          <w:szCs w:val="21"/>
        </w:rPr>
        <w:t>-</w:t>
      </w:r>
      <w:r w:rsidR="00DD74AC">
        <w:rPr>
          <w:b/>
          <w:color w:val="auto"/>
          <w:szCs w:val="21"/>
        </w:rPr>
        <w:t xml:space="preserve">6  </w:t>
      </w:r>
      <w:r>
        <w:rPr>
          <w:rFonts w:hint="eastAsia"/>
          <w:b/>
          <w:color w:val="auto"/>
          <w:szCs w:val="21"/>
        </w:rPr>
        <w:t>噪声仪校准结果</w:t>
      </w:r>
    </w:p>
    <w:tbl>
      <w:tblPr>
        <w:tblStyle w:val="a3"/>
        <w:tblW w:w="4990" w:type="pct"/>
        <w:tblBorders>
          <w:top w:val="single" w:sz="12" w:space="0" w:color="auto"/>
          <w:left w:val="none" w:sz="0" w:space="0" w:color="auto"/>
          <w:bottom w:val="single" w:sz="12" w:space="0" w:color="auto"/>
          <w:right w:val="none" w:sz="0" w:space="0" w:color="auto"/>
        </w:tblBorders>
        <w:tblLook w:val="04A0"/>
      </w:tblPr>
      <w:tblGrid>
        <w:gridCol w:w="1265"/>
        <w:gridCol w:w="1267"/>
        <w:gridCol w:w="1325"/>
        <w:gridCol w:w="1267"/>
        <w:gridCol w:w="1267"/>
        <w:gridCol w:w="1268"/>
        <w:gridCol w:w="1270"/>
      </w:tblGrid>
      <w:tr w:rsidR="00D52835" w:rsidRPr="0040061C" w:rsidTr="0040061C">
        <w:trPr>
          <w:trHeight w:val="340"/>
        </w:trPr>
        <w:tc>
          <w:tcPr>
            <w:tcW w:w="713" w:type="pct"/>
            <w:vAlign w:val="center"/>
          </w:tcPr>
          <w:p w:rsidR="00D52835" w:rsidRPr="0040061C" w:rsidRDefault="00D52835" w:rsidP="00CC22E1">
            <w:pPr>
              <w:jc w:val="center"/>
              <w:rPr>
                <w:sz w:val="21"/>
                <w:szCs w:val="21"/>
              </w:rPr>
            </w:pPr>
            <w:r w:rsidRPr="0040061C">
              <w:rPr>
                <w:b/>
                <w:bCs/>
                <w:sz w:val="21"/>
                <w:szCs w:val="21"/>
              </w:rPr>
              <w:t>仪器名称</w:t>
            </w:r>
          </w:p>
        </w:tc>
        <w:tc>
          <w:tcPr>
            <w:tcW w:w="714" w:type="pct"/>
            <w:vAlign w:val="center"/>
          </w:tcPr>
          <w:p w:rsidR="00D52835" w:rsidRPr="0040061C" w:rsidRDefault="00D52835" w:rsidP="00CC22E1">
            <w:pPr>
              <w:jc w:val="center"/>
              <w:rPr>
                <w:sz w:val="21"/>
                <w:szCs w:val="21"/>
              </w:rPr>
            </w:pPr>
            <w:r w:rsidRPr="0040061C">
              <w:rPr>
                <w:b/>
                <w:bCs/>
                <w:sz w:val="21"/>
                <w:szCs w:val="21"/>
              </w:rPr>
              <w:t>型号</w:t>
            </w:r>
          </w:p>
        </w:tc>
        <w:tc>
          <w:tcPr>
            <w:tcW w:w="714" w:type="pct"/>
            <w:vAlign w:val="center"/>
          </w:tcPr>
          <w:p w:rsidR="00D52835" w:rsidRPr="0040061C" w:rsidRDefault="00D52835" w:rsidP="00CC22E1">
            <w:pPr>
              <w:jc w:val="center"/>
              <w:rPr>
                <w:sz w:val="21"/>
                <w:szCs w:val="21"/>
              </w:rPr>
            </w:pPr>
            <w:r w:rsidRPr="0040061C">
              <w:rPr>
                <w:b/>
                <w:bCs/>
                <w:sz w:val="21"/>
                <w:szCs w:val="21"/>
              </w:rPr>
              <w:t>编号</w:t>
            </w:r>
          </w:p>
        </w:tc>
        <w:tc>
          <w:tcPr>
            <w:tcW w:w="714" w:type="pct"/>
            <w:vAlign w:val="center"/>
          </w:tcPr>
          <w:p w:rsidR="00D52835" w:rsidRPr="0040061C" w:rsidRDefault="00D52835" w:rsidP="00CC22E1">
            <w:pPr>
              <w:jc w:val="center"/>
              <w:rPr>
                <w:b/>
                <w:bCs/>
                <w:sz w:val="21"/>
                <w:szCs w:val="21"/>
              </w:rPr>
            </w:pPr>
            <w:r w:rsidRPr="0040061C">
              <w:rPr>
                <w:b/>
                <w:bCs/>
                <w:sz w:val="21"/>
                <w:szCs w:val="21"/>
              </w:rPr>
              <w:t>日期</w:t>
            </w:r>
          </w:p>
        </w:tc>
        <w:tc>
          <w:tcPr>
            <w:tcW w:w="714" w:type="pct"/>
            <w:vAlign w:val="center"/>
          </w:tcPr>
          <w:p w:rsidR="00D52835" w:rsidRPr="0040061C" w:rsidRDefault="00D52835" w:rsidP="00CC22E1">
            <w:pPr>
              <w:pStyle w:val="af8"/>
              <w:spacing w:before="0" w:beforeAutospacing="0" w:after="0" w:afterAutospacing="0"/>
              <w:jc w:val="center"/>
              <w:rPr>
                <w:rFonts w:ascii="Times New Roman" w:hAnsi="Times New Roman" w:cs="Times New Roman"/>
                <w:b/>
                <w:bCs/>
                <w:kern w:val="2"/>
                <w:sz w:val="21"/>
                <w:szCs w:val="21"/>
              </w:rPr>
            </w:pPr>
            <w:r w:rsidRPr="0040061C">
              <w:rPr>
                <w:rFonts w:ascii="Times New Roman" w:hAnsi="Times New Roman" w:cs="Times New Roman"/>
                <w:b/>
                <w:bCs/>
                <w:kern w:val="2"/>
                <w:sz w:val="21"/>
                <w:szCs w:val="21"/>
              </w:rPr>
              <w:t>测量前</w:t>
            </w:r>
          </w:p>
          <w:p w:rsidR="00D52835" w:rsidRPr="0040061C" w:rsidRDefault="00D52835" w:rsidP="00CC22E1">
            <w:pPr>
              <w:pStyle w:val="af8"/>
              <w:spacing w:before="0" w:beforeAutospacing="0" w:after="0" w:afterAutospacing="0"/>
              <w:jc w:val="center"/>
              <w:rPr>
                <w:rFonts w:ascii="Times New Roman" w:hAnsi="Times New Roman" w:cs="Times New Roman"/>
                <w:b/>
                <w:bCs/>
                <w:kern w:val="2"/>
                <w:sz w:val="21"/>
                <w:szCs w:val="21"/>
              </w:rPr>
            </w:pPr>
            <w:r w:rsidRPr="0040061C">
              <w:rPr>
                <w:rFonts w:ascii="Times New Roman" w:hAnsi="Times New Roman" w:cs="Times New Roman"/>
                <w:b/>
                <w:bCs/>
                <w:kern w:val="2"/>
                <w:sz w:val="21"/>
                <w:szCs w:val="21"/>
              </w:rPr>
              <w:t>dB</w:t>
            </w:r>
            <w:r w:rsidRPr="0040061C">
              <w:rPr>
                <w:rFonts w:ascii="Times New Roman" w:hAnsi="Times New Roman" w:cs="Times New Roman"/>
                <w:b/>
                <w:bCs/>
                <w:kern w:val="2"/>
                <w:sz w:val="21"/>
                <w:szCs w:val="21"/>
              </w:rPr>
              <w:t>（</w:t>
            </w:r>
            <w:r w:rsidRPr="0040061C">
              <w:rPr>
                <w:rFonts w:ascii="Times New Roman" w:hAnsi="Times New Roman" w:cs="Times New Roman"/>
                <w:b/>
                <w:bCs/>
                <w:kern w:val="2"/>
                <w:sz w:val="21"/>
                <w:szCs w:val="21"/>
              </w:rPr>
              <w:t>A</w:t>
            </w:r>
            <w:r w:rsidRPr="0040061C">
              <w:rPr>
                <w:rFonts w:ascii="Times New Roman" w:hAnsi="Times New Roman" w:cs="Times New Roman"/>
                <w:b/>
                <w:bCs/>
                <w:kern w:val="2"/>
                <w:sz w:val="21"/>
                <w:szCs w:val="21"/>
              </w:rPr>
              <w:t>）</w:t>
            </w:r>
          </w:p>
        </w:tc>
        <w:tc>
          <w:tcPr>
            <w:tcW w:w="714" w:type="pct"/>
            <w:vAlign w:val="center"/>
          </w:tcPr>
          <w:p w:rsidR="00D52835" w:rsidRPr="0040061C" w:rsidRDefault="00D52835" w:rsidP="00CC22E1">
            <w:pPr>
              <w:pStyle w:val="af8"/>
              <w:spacing w:before="0" w:beforeAutospacing="0" w:after="0" w:afterAutospacing="0"/>
              <w:jc w:val="center"/>
              <w:rPr>
                <w:rFonts w:ascii="Times New Roman" w:hAnsi="Times New Roman" w:cs="Times New Roman"/>
                <w:b/>
                <w:bCs/>
                <w:kern w:val="2"/>
                <w:sz w:val="21"/>
                <w:szCs w:val="21"/>
              </w:rPr>
            </w:pPr>
            <w:r w:rsidRPr="0040061C">
              <w:rPr>
                <w:rFonts w:ascii="Times New Roman" w:hAnsi="Times New Roman" w:cs="Times New Roman"/>
                <w:b/>
                <w:bCs/>
                <w:kern w:val="2"/>
                <w:sz w:val="21"/>
                <w:szCs w:val="21"/>
              </w:rPr>
              <w:t>测量后</w:t>
            </w:r>
          </w:p>
          <w:p w:rsidR="00D52835" w:rsidRPr="0040061C" w:rsidRDefault="00D52835" w:rsidP="00CC22E1">
            <w:pPr>
              <w:pStyle w:val="af8"/>
              <w:spacing w:before="0" w:beforeAutospacing="0" w:after="0" w:afterAutospacing="0"/>
              <w:jc w:val="center"/>
              <w:rPr>
                <w:rFonts w:ascii="Times New Roman" w:hAnsi="Times New Roman" w:cs="Times New Roman"/>
                <w:b/>
                <w:bCs/>
                <w:kern w:val="2"/>
                <w:sz w:val="21"/>
                <w:szCs w:val="21"/>
              </w:rPr>
            </w:pPr>
            <w:r w:rsidRPr="0040061C">
              <w:rPr>
                <w:rFonts w:ascii="Times New Roman" w:hAnsi="Times New Roman" w:cs="Times New Roman"/>
                <w:b/>
                <w:bCs/>
                <w:kern w:val="2"/>
                <w:sz w:val="21"/>
                <w:szCs w:val="21"/>
              </w:rPr>
              <w:t>dB</w:t>
            </w:r>
            <w:r w:rsidRPr="0040061C">
              <w:rPr>
                <w:rFonts w:ascii="Times New Roman" w:hAnsi="Times New Roman" w:cs="Times New Roman"/>
                <w:b/>
                <w:bCs/>
                <w:kern w:val="2"/>
                <w:sz w:val="21"/>
                <w:szCs w:val="21"/>
              </w:rPr>
              <w:t>（</w:t>
            </w:r>
            <w:r w:rsidRPr="0040061C">
              <w:rPr>
                <w:rFonts w:ascii="Times New Roman" w:hAnsi="Times New Roman" w:cs="Times New Roman"/>
                <w:b/>
                <w:bCs/>
                <w:kern w:val="2"/>
                <w:sz w:val="21"/>
                <w:szCs w:val="21"/>
              </w:rPr>
              <w:t>A</w:t>
            </w:r>
            <w:r w:rsidRPr="0040061C">
              <w:rPr>
                <w:rFonts w:ascii="Times New Roman" w:hAnsi="Times New Roman" w:cs="Times New Roman"/>
                <w:b/>
                <w:bCs/>
                <w:kern w:val="2"/>
                <w:sz w:val="21"/>
                <w:szCs w:val="21"/>
              </w:rPr>
              <w:t>）</w:t>
            </w:r>
          </w:p>
        </w:tc>
        <w:tc>
          <w:tcPr>
            <w:tcW w:w="715" w:type="pct"/>
            <w:vAlign w:val="center"/>
          </w:tcPr>
          <w:p w:rsidR="00D52835" w:rsidRPr="0040061C" w:rsidRDefault="00D52835" w:rsidP="00CC22E1">
            <w:pPr>
              <w:pStyle w:val="af8"/>
              <w:spacing w:before="0" w:beforeAutospacing="0" w:after="0" w:afterAutospacing="0"/>
              <w:jc w:val="center"/>
              <w:rPr>
                <w:rFonts w:ascii="Times New Roman" w:hAnsi="Times New Roman" w:cs="Times New Roman"/>
                <w:b/>
                <w:bCs/>
                <w:kern w:val="2"/>
                <w:sz w:val="21"/>
                <w:szCs w:val="21"/>
              </w:rPr>
            </w:pPr>
            <w:r w:rsidRPr="0040061C">
              <w:rPr>
                <w:rFonts w:ascii="Times New Roman" w:hAnsi="Times New Roman" w:cs="Times New Roman"/>
                <w:b/>
                <w:bCs/>
                <w:kern w:val="2"/>
                <w:sz w:val="21"/>
                <w:szCs w:val="21"/>
              </w:rPr>
              <w:t>结果评价</w:t>
            </w:r>
          </w:p>
        </w:tc>
      </w:tr>
      <w:tr w:rsidR="00D52835" w:rsidRPr="0040061C" w:rsidTr="0040061C">
        <w:trPr>
          <w:trHeight w:val="340"/>
        </w:trPr>
        <w:tc>
          <w:tcPr>
            <w:tcW w:w="713" w:type="pct"/>
            <w:vMerge w:val="restart"/>
            <w:vAlign w:val="center"/>
          </w:tcPr>
          <w:p w:rsidR="00D52835" w:rsidRPr="0040061C" w:rsidRDefault="00D52835" w:rsidP="00CC22E1">
            <w:pPr>
              <w:pStyle w:val="af8"/>
              <w:spacing w:before="0" w:beforeAutospacing="0" w:after="0" w:afterAutospacing="0"/>
              <w:jc w:val="center"/>
              <w:rPr>
                <w:rFonts w:ascii="Times New Roman" w:hAnsi="Times New Roman" w:cs="Times New Roman"/>
                <w:sz w:val="21"/>
                <w:szCs w:val="21"/>
              </w:rPr>
            </w:pPr>
            <w:r w:rsidRPr="0040061C">
              <w:rPr>
                <w:rFonts w:ascii="Times New Roman" w:hAnsi="Times New Roman" w:cs="Times New Roman"/>
                <w:sz w:val="21"/>
                <w:szCs w:val="21"/>
              </w:rPr>
              <w:t>噪声仪</w:t>
            </w:r>
          </w:p>
        </w:tc>
        <w:tc>
          <w:tcPr>
            <w:tcW w:w="714" w:type="pct"/>
            <w:vAlign w:val="center"/>
          </w:tcPr>
          <w:p w:rsidR="00D52835" w:rsidRPr="0040061C" w:rsidRDefault="00D52835" w:rsidP="00CC22E1">
            <w:pPr>
              <w:pStyle w:val="af8"/>
              <w:spacing w:before="0" w:beforeAutospacing="0" w:after="0" w:afterAutospacing="0"/>
              <w:jc w:val="center"/>
              <w:rPr>
                <w:rFonts w:ascii="Times New Roman" w:hAnsi="Times New Roman" w:cs="Times New Roman"/>
                <w:sz w:val="21"/>
                <w:szCs w:val="21"/>
              </w:rPr>
            </w:pPr>
            <w:r w:rsidRPr="0040061C">
              <w:rPr>
                <w:rFonts w:ascii="Times New Roman" w:hAnsi="Times New Roman" w:cs="Times New Roman"/>
                <w:sz w:val="21"/>
                <w:szCs w:val="21"/>
              </w:rPr>
              <w:t>HS6288E</w:t>
            </w:r>
          </w:p>
        </w:tc>
        <w:tc>
          <w:tcPr>
            <w:tcW w:w="714" w:type="pct"/>
            <w:vAlign w:val="center"/>
          </w:tcPr>
          <w:p w:rsidR="00D52835" w:rsidRPr="0040061C" w:rsidRDefault="00D52835" w:rsidP="00CC22E1">
            <w:pPr>
              <w:pStyle w:val="af8"/>
              <w:spacing w:before="0" w:beforeAutospacing="0" w:after="0" w:afterAutospacing="0"/>
              <w:jc w:val="center"/>
              <w:rPr>
                <w:rFonts w:ascii="Times New Roman" w:hAnsi="Times New Roman" w:cs="Times New Roman"/>
                <w:sz w:val="21"/>
                <w:szCs w:val="21"/>
              </w:rPr>
            </w:pPr>
            <w:r w:rsidRPr="0040061C">
              <w:rPr>
                <w:rFonts w:ascii="Times New Roman" w:hAnsi="Times New Roman" w:cs="Times New Roman"/>
                <w:sz w:val="21"/>
                <w:szCs w:val="21"/>
              </w:rPr>
              <w:t>LCJCYQ051</w:t>
            </w:r>
          </w:p>
        </w:tc>
        <w:tc>
          <w:tcPr>
            <w:tcW w:w="714" w:type="pct"/>
            <w:vAlign w:val="center"/>
          </w:tcPr>
          <w:p w:rsidR="00D52835" w:rsidRPr="0040061C" w:rsidRDefault="00D52835" w:rsidP="00CC22E1">
            <w:pPr>
              <w:pStyle w:val="af8"/>
              <w:spacing w:before="0" w:beforeAutospacing="0" w:after="0" w:afterAutospacing="0"/>
              <w:jc w:val="center"/>
              <w:rPr>
                <w:rFonts w:ascii="Times New Roman" w:hAnsi="Times New Roman" w:cs="Times New Roman"/>
                <w:sz w:val="21"/>
                <w:szCs w:val="21"/>
              </w:rPr>
            </w:pPr>
            <w:r w:rsidRPr="0040061C">
              <w:rPr>
                <w:rFonts w:ascii="Times New Roman" w:hAnsi="Times New Roman" w:cs="Times New Roman"/>
                <w:sz w:val="21"/>
                <w:szCs w:val="21"/>
              </w:rPr>
              <w:t>2021.11.22</w:t>
            </w:r>
          </w:p>
        </w:tc>
        <w:tc>
          <w:tcPr>
            <w:tcW w:w="714" w:type="pct"/>
            <w:vAlign w:val="center"/>
          </w:tcPr>
          <w:p w:rsidR="00D52835" w:rsidRPr="0040061C" w:rsidRDefault="00D52835" w:rsidP="00CC22E1">
            <w:pPr>
              <w:pStyle w:val="af8"/>
              <w:spacing w:before="0" w:beforeAutospacing="0" w:after="0" w:afterAutospacing="0"/>
              <w:jc w:val="center"/>
              <w:rPr>
                <w:rFonts w:ascii="Times New Roman" w:hAnsi="Times New Roman" w:cs="Times New Roman"/>
                <w:sz w:val="21"/>
                <w:szCs w:val="21"/>
              </w:rPr>
            </w:pPr>
            <w:r w:rsidRPr="0040061C">
              <w:rPr>
                <w:rFonts w:ascii="Times New Roman" w:hAnsi="Times New Roman" w:cs="Times New Roman"/>
                <w:sz w:val="21"/>
                <w:szCs w:val="21"/>
              </w:rPr>
              <w:t>93.8</w:t>
            </w:r>
          </w:p>
        </w:tc>
        <w:tc>
          <w:tcPr>
            <w:tcW w:w="714" w:type="pct"/>
            <w:vAlign w:val="center"/>
          </w:tcPr>
          <w:p w:rsidR="00D52835" w:rsidRPr="0040061C" w:rsidRDefault="00D52835" w:rsidP="00CC22E1">
            <w:pPr>
              <w:pStyle w:val="af8"/>
              <w:spacing w:before="0" w:beforeAutospacing="0" w:after="0" w:afterAutospacing="0"/>
              <w:jc w:val="center"/>
              <w:rPr>
                <w:rFonts w:ascii="Times New Roman" w:hAnsi="Times New Roman" w:cs="Times New Roman"/>
                <w:sz w:val="21"/>
                <w:szCs w:val="21"/>
              </w:rPr>
            </w:pPr>
            <w:r w:rsidRPr="0040061C">
              <w:rPr>
                <w:rFonts w:ascii="Times New Roman" w:hAnsi="Times New Roman" w:cs="Times New Roman"/>
                <w:sz w:val="21"/>
                <w:szCs w:val="21"/>
              </w:rPr>
              <w:t>93.6</w:t>
            </w:r>
          </w:p>
        </w:tc>
        <w:tc>
          <w:tcPr>
            <w:tcW w:w="715" w:type="pct"/>
            <w:vAlign w:val="center"/>
          </w:tcPr>
          <w:p w:rsidR="00D52835" w:rsidRPr="0040061C" w:rsidRDefault="00D52835" w:rsidP="00CC22E1">
            <w:pPr>
              <w:pStyle w:val="af8"/>
              <w:spacing w:before="0" w:beforeAutospacing="0" w:after="0" w:afterAutospacing="0"/>
              <w:jc w:val="center"/>
              <w:rPr>
                <w:rFonts w:ascii="Times New Roman" w:hAnsi="Times New Roman" w:cs="Times New Roman"/>
                <w:sz w:val="21"/>
                <w:szCs w:val="21"/>
              </w:rPr>
            </w:pPr>
            <w:r w:rsidRPr="0040061C">
              <w:rPr>
                <w:rFonts w:ascii="Times New Roman" w:hAnsi="Times New Roman" w:cs="Times New Roman"/>
                <w:sz w:val="21"/>
                <w:szCs w:val="21"/>
              </w:rPr>
              <w:t>合格</w:t>
            </w:r>
          </w:p>
        </w:tc>
      </w:tr>
      <w:tr w:rsidR="00D52835" w:rsidRPr="0040061C" w:rsidTr="0040061C">
        <w:trPr>
          <w:trHeight w:val="340"/>
        </w:trPr>
        <w:tc>
          <w:tcPr>
            <w:tcW w:w="713" w:type="pct"/>
            <w:vMerge/>
            <w:vAlign w:val="center"/>
          </w:tcPr>
          <w:p w:rsidR="00D52835" w:rsidRPr="0040061C" w:rsidRDefault="00D52835" w:rsidP="00CC22E1">
            <w:pPr>
              <w:pStyle w:val="af8"/>
              <w:spacing w:before="0" w:beforeAutospacing="0" w:after="0" w:afterAutospacing="0"/>
              <w:jc w:val="center"/>
              <w:rPr>
                <w:rFonts w:ascii="Times New Roman" w:hAnsi="Times New Roman" w:cs="Times New Roman"/>
                <w:sz w:val="21"/>
                <w:szCs w:val="21"/>
              </w:rPr>
            </w:pPr>
          </w:p>
        </w:tc>
        <w:tc>
          <w:tcPr>
            <w:tcW w:w="714" w:type="pct"/>
            <w:vAlign w:val="center"/>
          </w:tcPr>
          <w:p w:rsidR="00D52835" w:rsidRPr="0040061C" w:rsidRDefault="00D52835" w:rsidP="00CC22E1">
            <w:pPr>
              <w:pStyle w:val="af8"/>
              <w:spacing w:before="0" w:beforeAutospacing="0" w:after="0" w:afterAutospacing="0"/>
              <w:jc w:val="center"/>
              <w:rPr>
                <w:rFonts w:ascii="Times New Roman" w:hAnsi="Times New Roman" w:cs="Times New Roman"/>
                <w:sz w:val="21"/>
                <w:szCs w:val="21"/>
              </w:rPr>
            </w:pPr>
            <w:r w:rsidRPr="0040061C">
              <w:rPr>
                <w:rFonts w:ascii="Times New Roman" w:hAnsi="Times New Roman" w:cs="Times New Roman"/>
                <w:sz w:val="21"/>
                <w:szCs w:val="21"/>
              </w:rPr>
              <w:t>HS6288E</w:t>
            </w:r>
          </w:p>
        </w:tc>
        <w:tc>
          <w:tcPr>
            <w:tcW w:w="714" w:type="pct"/>
            <w:vAlign w:val="center"/>
          </w:tcPr>
          <w:p w:rsidR="00D52835" w:rsidRPr="0040061C" w:rsidRDefault="00D52835" w:rsidP="00CC22E1">
            <w:pPr>
              <w:pStyle w:val="af8"/>
              <w:spacing w:before="0" w:beforeAutospacing="0" w:after="0" w:afterAutospacing="0"/>
              <w:jc w:val="center"/>
              <w:rPr>
                <w:rFonts w:ascii="Times New Roman" w:hAnsi="Times New Roman" w:cs="Times New Roman"/>
                <w:sz w:val="21"/>
                <w:szCs w:val="21"/>
              </w:rPr>
            </w:pPr>
            <w:r w:rsidRPr="0040061C">
              <w:rPr>
                <w:rFonts w:ascii="Times New Roman" w:hAnsi="Times New Roman" w:cs="Times New Roman"/>
                <w:sz w:val="21"/>
                <w:szCs w:val="21"/>
              </w:rPr>
              <w:t>LCJCYQ051</w:t>
            </w:r>
          </w:p>
        </w:tc>
        <w:tc>
          <w:tcPr>
            <w:tcW w:w="714" w:type="pct"/>
            <w:vAlign w:val="center"/>
          </w:tcPr>
          <w:p w:rsidR="00D52835" w:rsidRPr="0040061C" w:rsidRDefault="00D52835" w:rsidP="00CC22E1">
            <w:pPr>
              <w:pStyle w:val="af8"/>
              <w:spacing w:before="0" w:beforeAutospacing="0" w:after="0" w:afterAutospacing="0"/>
              <w:jc w:val="center"/>
              <w:rPr>
                <w:rFonts w:ascii="Times New Roman" w:hAnsi="Times New Roman" w:cs="Times New Roman"/>
                <w:sz w:val="21"/>
                <w:szCs w:val="21"/>
              </w:rPr>
            </w:pPr>
            <w:r w:rsidRPr="0040061C">
              <w:rPr>
                <w:rFonts w:ascii="Times New Roman" w:hAnsi="Times New Roman" w:cs="Times New Roman"/>
                <w:sz w:val="21"/>
                <w:szCs w:val="21"/>
              </w:rPr>
              <w:t>2021.11.23</w:t>
            </w:r>
          </w:p>
        </w:tc>
        <w:tc>
          <w:tcPr>
            <w:tcW w:w="714" w:type="pct"/>
            <w:vAlign w:val="center"/>
          </w:tcPr>
          <w:p w:rsidR="00D52835" w:rsidRPr="0040061C" w:rsidRDefault="00D52835" w:rsidP="00CC22E1">
            <w:pPr>
              <w:pStyle w:val="af8"/>
              <w:spacing w:before="0" w:beforeAutospacing="0" w:after="0" w:afterAutospacing="0"/>
              <w:jc w:val="center"/>
              <w:rPr>
                <w:rFonts w:ascii="Times New Roman" w:hAnsi="Times New Roman" w:cs="Times New Roman"/>
                <w:sz w:val="21"/>
                <w:szCs w:val="21"/>
              </w:rPr>
            </w:pPr>
            <w:r w:rsidRPr="0040061C">
              <w:rPr>
                <w:rFonts w:ascii="Times New Roman" w:hAnsi="Times New Roman" w:cs="Times New Roman"/>
                <w:sz w:val="21"/>
                <w:szCs w:val="21"/>
              </w:rPr>
              <w:t>93.8</w:t>
            </w:r>
          </w:p>
        </w:tc>
        <w:tc>
          <w:tcPr>
            <w:tcW w:w="714" w:type="pct"/>
            <w:vAlign w:val="center"/>
          </w:tcPr>
          <w:p w:rsidR="00D52835" w:rsidRPr="0040061C" w:rsidRDefault="00D52835" w:rsidP="00CC22E1">
            <w:pPr>
              <w:pStyle w:val="af8"/>
              <w:spacing w:before="0" w:beforeAutospacing="0" w:after="0" w:afterAutospacing="0"/>
              <w:jc w:val="center"/>
              <w:rPr>
                <w:rFonts w:ascii="Times New Roman" w:hAnsi="Times New Roman" w:cs="Times New Roman"/>
                <w:sz w:val="21"/>
                <w:szCs w:val="21"/>
              </w:rPr>
            </w:pPr>
            <w:r w:rsidRPr="0040061C">
              <w:rPr>
                <w:rFonts w:ascii="Times New Roman" w:hAnsi="Times New Roman" w:cs="Times New Roman"/>
                <w:sz w:val="21"/>
                <w:szCs w:val="21"/>
              </w:rPr>
              <w:t>93.9</w:t>
            </w:r>
          </w:p>
        </w:tc>
        <w:tc>
          <w:tcPr>
            <w:tcW w:w="715" w:type="pct"/>
            <w:vAlign w:val="center"/>
          </w:tcPr>
          <w:p w:rsidR="00D52835" w:rsidRPr="0040061C" w:rsidRDefault="00D52835" w:rsidP="00CC22E1">
            <w:pPr>
              <w:pStyle w:val="af8"/>
              <w:spacing w:before="0" w:beforeAutospacing="0" w:after="0" w:afterAutospacing="0"/>
              <w:jc w:val="center"/>
              <w:rPr>
                <w:rFonts w:ascii="Times New Roman" w:hAnsi="Times New Roman" w:cs="Times New Roman"/>
                <w:sz w:val="21"/>
                <w:szCs w:val="21"/>
              </w:rPr>
            </w:pPr>
            <w:r w:rsidRPr="0040061C">
              <w:rPr>
                <w:rFonts w:ascii="Times New Roman" w:hAnsi="Times New Roman" w:cs="Times New Roman"/>
                <w:sz w:val="21"/>
                <w:szCs w:val="21"/>
              </w:rPr>
              <w:t>合格</w:t>
            </w:r>
          </w:p>
        </w:tc>
      </w:tr>
    </w:tbl>
    <w:p w:rsidR="00EE6E49" w:rsidRPr="00D52835" w:rsidRDefault="00EE6E49" w:rsidP="00D52835">
      <w:pPr>
        <w:spacing w:line="360" w:lineRule="auto"/>
        <w:rPr>
          <w:b/>
        </w:rPr>
      </w:pPr>
    </w:p>
    <w:p w:rsidR="004972C1" w:rsidRPr="00A1410B" w:rsidRDefault="005B2931" w:rsidP="00242530">
      <w:pPr>
        <w:pStyle w:val="1"/>
        <w:keepNext w:val="0"/>
        <w:spacing w:before="0" w:after="0" w:line="480" w:lineRule="auto"/>
        <w:rPr>
          <w:sz w:val="32"/>
          <w:szCs w:val="32"/>
        </w:rPr>
      </w:pPr>
      <w:r w:rsidRPr="00A1410B">
        <w:rPr>
          <w:sz w:val="32"/>
          <w:szCs w:val="32"/>
        </w:rPr>
        <w:t>9</w:t>
      </w:r>
      <w:r w:rsidR="004972C1" w:rsidRPr="00A1410B">
        <w:rPr>
          <w:rFonts w:hint="eastAsia"/>
          <w:sz w:val="32"/>
          <w:szCs w:val="32"/>
        </w:rPr>
        <w:t>验收监测结果</w:t>
      </w:r>
      <w:bookmarkEnd w:id="82"/>
    </w:p>
    <w:p w:rsidR="004972C1" w:rsidRPr="00A1410B" w:rsidRDefault="005B2931" w:rsidP="00242530">
      <w:pPr>
        <w:pStyle w:val="2"/>
        <w:spacing w:before="0" w:after="0" w:line="360" w:lineRule="auto"/>
        <w:ind w:leftChars="100" w:left="240"/>
        <w:rPr>
          <w:rFonts w:ascii="Times New Roman" w:eastAsia="宋体" w:hAnsi="Times New Roman"/>
          <w:sz w:val="30"/>
          <w:szCs w:val="30"/>
        </w:rPr>
      </w:pPr>
      <w:bookmarkStart w:id="83" w:name="_Toc73623843"/>
      <w:r w:rsidRPr="00A1410B">
        <w:rPr>
          <w:rFonts w:ascii="Times New Roman" w:eastAsia="宋体" w:hAnsi="Times New Roman"/>
          <w:sz w:val="30"/>
          <w:szCs w:val="30"/>
        </w:rPr>
        <w:t>9</w:t>
      </w:r>
      <w:r w:rsidR="004972C1" w:rsidRPr="00A1410B">
        <w:rPr>
          <w:rFonts w:ascii="Times New Roman" w:eastAsia="宋体" w:hAnsi="Times New Roman"/>
          <w:sz w:val="30"/>
          <w:szCs w:val="30"/>
        </w:rPr>
        <w:t>.1</w:t>
      </w:r>
      <w:r w:rsidR="004972C1" w:rsidRPr="00A1410B">
        <w:rPr>
          <w:rFonts w:ascii="Times New Roman" w:eastAsia="宋体" w:hAnsi="Times New Roman" w:hint="eastAsia"/>
          <w:sz w:val="30"/>
          <w:szCs w:val="30"/>
        </w:rPr>
        <w:t>生产工况</w:t>
      </w:r>
      <w:bookmarkEnd w:id="83"/>
      <w:r w:rsidR="004972C1" w:rsidRPr="00A1410B">
        <w:rPr>
          <w:rFonts w:ascii="Times New Roman" w:eastAsia="宋体" w:hAnsi="Times New Roman"/>
          <w:sz w:val="30"/>
          <w:szCs w:val="30"/>
        </w:rPr>
        <w:tab/>
      </w:r>
    </w:p>
    <w:p w:rsidR="00BD7FD8" w:rsidRPr="00A1410B" w:rsidRDefault="00BD7FD8" w:rsidP="00BD7FD8">
      <w:pPr>
        <w:spacing w:line="360" w:lineRule="auto"/>
        <w:ind w:firstLineChars="200" w:firstLine="480"/>
        <w:rPr>
          <w:szCs w:val="20"/>
        </w:rPr>
      </w:pPr>
      <w:r w:rsidRPr="00A1410B">
        <w:rPr>
          <w:rFonts w:hint="eastAsia"/>
          <w:szCs w:val="20"/>
        </w:rPr>
        <w:t>企业</w:t>
      </w:r>
      <w:r w:rsidR="00CB2282" w:rsidRPr="00A1410B">
        <w:rPr>
          <w:rFonts w:hint="eastAsia"/>
          <w:szCs w:val="20"/>
        </w:rPr>
        <w:t>2</w:t>
      </w:r>
      <w:r w:rsidR="00CB2282" w:rsidRPr="00A1410B">
        <w:rPr>
          <w:szCs w:val="20"/>
        </w:rPr>
        <w:t>021</w:t>
      </w:r>
      <w:r w:rsidR="00CB2282" w:rsidRPr="00A1410B">
        <w:rPr>
          <w:rFonts w:hint="eastAsia"/>
          <w:szCs w:val="20"/>
        </w:rPr>
        <w:t>年</w:t>
      </w:r>
      <w:r w:rsidR="00A1410B" w:rsidRPr="00A1410B">
        <w:rPr>
          <w:szCs w:val="20"/>
        </w:rPr>
        <w:t>11</w:t>
      </w:r>
      <w:r w:rsidR="00CB2282" w:rsidRPr="00A1410B">
        <w:rPr>
          <w:rFonts w:hint="eastAsia"/>
          <w:szCs w:val="20"/>
        </w:rPr>
        <w:t>月</w:t>
      </w:r>
      <w:r w:rsidR="00A1410B" w:rsidRPr="00A1410B">
        <w:rPr>
          <w:szCs w:val="20"/>
        </w:rPr>
        <w:t>22</w:t>
      </w:r>
      <w:r w:rsidR="00CB2282" w:rsidRPr="00A1410B">
        <w:rPr>
          <w:rFonts w:hint="eastAsia"/>
          <w:szCs w:val="20"/>
        </w:rPr>
        <w:t>日</w:t>
      </w:r>
      <w:r w:rsidR="00A62999" w:rsidRPr="00A1410B">
        <w:rPr>
          <w:rFonts w:hint="eastAsia"/>
          <w:szCs w:val="20"/>
        </w:rPr>
        <w:t>与</w:t>
      </w:r>
      <w:r w:rsidR="00A1410B" w:rsidRPr="00A1410B">
        <w:rPr>
          <w:szCs w:val="20"/>
        </w:rPr>
        <w:t>23</w:t>
      </w:r>
      <w:r w:rsidR="00CB2282" w:rsidRPr="00A1410B">
        <w:rPr>
          <w:rFonts w:hint="eastAsia"/>
          <w:szCs w:val="20"/>
        </w:rPr>
        <w:t>日</w:t>
      </w:r>
      <w:r w:rsidRPr="00A1410B">
        <w:rPr>
          <w:rFonts w:hint="eastAsia"/>
          <w:szCs w:val="20"/>
        </w:rPr>
        <w:t>生产工况及产能占比见</w:t>
      </w:r>
      <w:r w:rsidRPr="00A1410B">
        <w:rPr>
          <w:rFonts w:hint="eastAsia"/>
          <w:b/>
          <w:bCs/>
          <w:szCs w:val="20"/>
        </w:rPr>
        <w:t>表</w:t>
      </w:r>
      <w:r w:rsidRPr="00A1410B">
        <w:rPr>
          <w:rFonts w:hint="eastAsia"/>
          <w:b/>
          <w:bCs/>
          <w:szCs w:val="20"/>
        </w:rPr>
        <w:t>9-1</w:t>
      </w:r>
      <w:r w:rsidR="00CB2282" w:rsidRPr="00A1410B">
        <w:rPr>
          <w:rFonts w:hint="eastAsia"/>
          <w:szCs w:val="20"/>
        </w:rPr>
        <w:t>，</w:t>
      </w:r>
      <w:r w:rsidRPr="00A1410B">
        <w:rPr>
          <w:rFonts w:hint="eastAsia"/>
          <w:szCs w:val="20"/>
        </w:rPr>
        <w:t>工况证明见</w:t>
      </w:r>
      <w:r w:rsidRPr="00A1410B">
        <w:rPr>
          <w:rFonts w:hint="eastAsia"/>
          <w:b/>
          <w:bCs/>
          <w:szCs w:val="20"/>
        </w:rPr>
        <w:t>附件</w:t>
      </w:r>
      <w:r w:rsidR="005E3E9E" w:rsidRPr="00A1410B">
        <w:rPr>
          <w:b/>
          <w:bCs/>
          <w:szCs w:val="20"/>
        </w:rPr>
        <w:t>5</w:t>
      </w:r>
      <w:r w:rsidRPr="00A1410B">
        <w:rPr>
          <w:rFonts w:hint="eastAsia"/>
          <w:szCs w:val="20"/>
        </w:rPr>
        <w:t>。</w:t>
      </w:r>
    </w:p>
    <w:p w:rsidR="009329BA" w:rsidRPr="00A1410B" w:rsidRDefault="00BD7FD8" w:rsidP="00BD7FD8">
      <w:pPr>
        <w:spacing w:line="360" w:lineRule="auto"/>
        <w:ind w:firstLineChars="200" w:firstLine="482"/>
        <w:jc w:val="center"/>
        <w:rPr>
          <w:b/>
          <w:bCs/>
          <w:szCs w:val="20"/>
        </w:rPr>
      </w:pPr>
      <w:r w:rsidRPr="00A1410B">
        <w:rPr>
          <w:b/>
          <w:bCs/>
          <w:szCs w:val="20"/>
        </w:rPr>
        <w:t>表</w:t>
      </w:r>
      <w:r w:rsidRPr="00A1410B">
        <w:rPr>
          <w:b/>
          <w:bCs/>
          <w:szCs w:val="20"/>
        </w:rPr>
        <w:t xml:space="preserve">9-1  </w:t>
      </w:r>
      <w:r w:rsidRPr="00A1410B">
        <w:rPr>
          <w:b/>
          <w:bCs/>
          <w:szCs w:val="20"/>
        </w:rPr>
        <w:t>生产工况</w:t>
      </w:r>
      <w:r w:rsidRPr="00A1410B">
        <w:rPr>
          <w:rFonts w:hint="eastAsia"/>
          <w:b/>
          <w:bCs/>
          <w:szCs w:val="20"/>
        </w:rPr>
        <w:t>一览</w:t>
      </w:r>
      <w:r w:rsidRPr="00A1410B">
        <w:rPr>
          <w:b/>
          <w:bCs/>
          <w:szCs w:val="20"/>
        </w:rPr>
        <w:t>表</w:t>
      </w:r>
    </w:p>
    <w:tbl>
      <w:tblPr>
        <w:tblStyle w:val="a3"/>
        <w:tblW w:w="5000" w:type="pct"/>
        <w:tblBorders>
          <w:top w:val="single" w:sz="12" w:space="0" w:color="auto"/>
          <w:left w:val="none" w:sz="0" w:space="0" w:color="auto"/>
          <w:bottom w:val="single" w:sz="12" w:space="0" w:color="auto"/>
          <w:right w:val="none" w:sz="0" w:space="0" w:color="auto"/>
        </w:tblBorders>
        <w:tblLook w:val="04A0"/>
      </w:tblPr>
      <w:tblGrid>
        <w:gridCol w:w="1951"/>
        <w:gridCol w:w="1606"/>
        <w:gridCol w:w="1792"/>
        <w:gridCol w:w="1792"/>
        <w:gridCol w:w="1806"/>
      </w:tblGrid>
      <w:tr w:rsidR="00A1410B" w:rsidRPr="00A1410B" w:rsidTr="00A1410B">
        <w:trPr>
          <w:trHeight w:val="340"/>
        </w:trPr>
        <w:tc>
          <w:tcPr>
            <w:tcW w:w="1951" w:type="dxa"/>
            <w:vAlign w:val="center"/>
          </w:tcPr>
          <w:p w:rsidR="00CB2282" w:rsidRPr="00A1410B" w:rsidRDefault="00CB2282" w:rsidP="00A1410B">
            <w:pPr>
              <w:jc w:val="center"/>
              <w:rPr>
                <w:b/>
                <w:bCs/>
                <w:sz w:val="21"/>
                <w:szCs w:val="21"/>
              </w:rPr>
            </w:pPr>
            <w:r w:rsidRPr="00A1410B">
              <w:rPr>
                <w:rFonts w:hint="eastAsia"/>
                <w:b/>
                <w:bCs/>
                <w:sz w:val="21"/>
                <w:szCs w:val="21"/>
              </w:rPr>
              <w:t>日期</w:t>
            </w:r>
          </w:p>
        </w:tc>
        <w:tc>
          <w:tcPr>
            <w:tcW w:w="1606" w:type="dxa"/>
            <w:vAlign w:val="center"/>
          </w:tcPr>
          <w:p w:rsidR="00CB2282" w:rsidRPr="00A1410B" w:rsidRDefault="00CB2282" w:rsidP="00A1410B">
            <w:pPr>
              <w:jc w:val="center"/>
              <w:rPr>
                <w:b/>
                <w:bCs/>
                <w:sz w:val="21"/>
                <w:szCs w:val="21"/>
              </w:rPr>
            </w:pPr>
            <w:r w:rsidRPr="00A1410B">
              <w:rPr>
                <w:b/>
                <w:bCs/>
                <w:sz w:val="21"/>
                <w:szCs w:val="21"/>
              </w:rPr>
              <w:t>产品名称</w:t>
            </w:r>
          </w:p>
        </w:tc>
        <w:tc>
          <w:tcPr>
            <w:tcW w:w="1792" w:type="dxa"/>
            <w:vAlign w:val="center"/>
          </w:tcPr>
          <w:p w:rsidR="00CB2282" w:rsidRPr="00A1410B" w:rsidRDefault="00CB2282" w:rsidP="00A1410B">
            <w:pPr>
              <w:jc w:val="center"/>
              <w:rPr>
                <w:b/>
                <w:bCs/>
                <w:sz w:val="21"/>
                <w:szCs w:val="21"/>
              </w:rPr>
            </w:pPr>
            <w:r w:rsidRPr="00A1410B">
              <w:rPr>
                <w:b/>
                <w:bCs/>
                <w:sz w:val="21"/>
                <w:szCs w:val="21"/>
              </w:rPr>
              <w:t>环评日生产规模</w:t>
            </w:r>
          </w:p>
        </w:tc>
        <w:tc>
          <w:tcPr>
            <w:tcW w:w="1792" w:type="dxa"/>
            <w:vAlign w:val="center"/>
          </w:tcPr>
          <w:p w:rsidR="00CB2282" w:rsidRPr="00A1410B" w:rsidRDefault="00CB2282" w:rsidP="00A1410B">
            <w:pPr>
              <w:jc w:val="center"/>
              <w:rPr>
                <w:b/>
                <w:bCs/>
                <w:sz w:val="21"/>
                <w:szCs w:val="21"/>
              </w:rPr>
            </w:pPr>
            <w:r w:rsidRPr="00A1410B">
              <w:rPr>
                <w:b/>
                <w:bCs/>
                <w:sz w:val="21"/>
                <w:szCs w:val="21"/>
              </w:rPr>
              <w:t>生产工况</w:t>
            </w:r>
          </w:p>
        </w:tc>
        <w:tc>
          <w:tcPr>
            <w:tcW w:w="1806" w:type="dxa"/>
            <w:vAlign w:val="center"/>
          </w:tcPr>
          <w:p w:rsidR="00CB2282" w:rsidRPr="00A1410B" w:rsidRDefault="00CB2282" w:rsidP="00A1410B">
            <w:pPr>
              <w:jc w:val="center"/>
              <w:rPr>
                <w:b/>
                <w:bCs/>
                <w:sz w:val="21"/>
                <w:szCs w:val="21"/>
              </w:rPr>
            </w:pPr>
            <w:r w:rsidRPr="00A1410B">
              <w:rPr>
                <w:b/>
                <w:bCs/>
                <w:sz w:val="21"/>
                <w:szCs w:val="21"/>
              </w:rPr>
              <w:t>产能占比</w:t>
            </w:r>
          </w:p>
        </w:tc>
      </w:tr>
      <w:tr w:rsidR="00A1410B" w:rsidRPr="00A1410B" w:rsidTr="00A1410B">
        <w:trPr>
          <w:trHeight w:val="340"/>
        </w:trPr>
        <w:tc>
          <w:tcPr>
            <w:tcW w:w="1951" w:type="dxa"/>
            <w:vMerge w:val="restart"/>
            <w:vAlign w:val="center"/>
          </w:tcPr>
          <w:p w:rsidR="00A1410B" w:rsidRPr="00A1410B" w:rsidRDefault="00A1410B" w:rsidP="00A1410B">
            <w:pPr>
              <w:jc w:val="center"/>
              <w:rPr>
                <w:sz w:val="21"/>
                <w:szCs w:val="21"/>
              </w:rPr>
            </w:pPr>
            <w:r w:rsidRPr="00A1410B">
              <w:rPr>
                <w:rFonts w:hint="eastAsia"/>
                <w:sz w:val="21"/>
                <w:szCs w:val="21"/>
              </w:rPr>
              <w:t>2021</w:t>
            </w:r>
            <w:r w:rsidRPr="00A1410B">
              <w:rPr>
                <w:rFonts w:hint="eastAsia"/>
                <w:sz w:val="21"/>
                <w:szCs w:val="21"/>
              </w:rPr>
              <w:t>年</w:t>
            </w:r>
            <w:r>
              <w:rPr>
                <w:rFonts w:hint="eastAsia"/>
                <w:sz w:val="21"/>
                <w:szCs w:val="21"/>
              </w:rPr>
              <w:t>1</w:t>
            </w:r>
            <w:r>
              <w:rPr>
                <w:sz w:val="21"/>
                <w:szCs w:val="21"/>
              </w:rPr>
              <w:t>1</w:t>
            </w:r>
            <w:r w:rsidRPr="00A1410B">
              <w:rPr>
                <w:rFonts w:hint="eastAsia"/>
                <w:sz w:val="21"/>
                <w:szCs w:val="21"/>
              </w:rPr>
              <w:t>月</w:t>
            </w:r>
            <w:r>
              <w:rPr>
                <w:sz w:val="21"/>
                <w:szCs w:val="21"/>
              </w:rPr>
              <w:t>22</w:t>
            </w:r>
            <w:r w:rsidRPr="00A1410B">
              <w:rPr>
                <w:rFonts w:hint="eastAsia"/>
                <w:sz w:val="21"/>
                <w:szCs w:val="21"/>
              </w:rPr>
              <w:t>日</w:t>
            </w:r>
          </w:p>
        </w:tc>
        <w:tc>
          <w:tcPr>
            <w:tcW w:w="1606" w:type="dxa"/>
            <w:vAlign w:val="center"/>
          </w:tcPr>
          <w:p w:rsidR="00A1410B" w:rsidRPr="00A1410B" w:rsidRDefault="00A1410B" w:rsidP="00A1410B">
            <w:pPr>
              <w:jc w:val="center"/>
              <w:rPr>
                <w:sz w:val="21"/>
                <w:szCs w:val="21"/>
              </w:rPr>
            </w:pPr>
            <w:r w:rsidRPr="00A1410B">
              <w:rPr>
                <w:rFonts w:hint="eastAsia"/>
                <w:sz w:val="21"/>
                <w:szCs w:val="21"/>
              </w:rPr>
              <w:t>检测血液、体液试验样品</w:t>
            </w:r>
          </w:p>
        </w:tc>
        <w:tc>
          <w:tcPr>
            <w:tcW w:w="1792" w:type="dxa"/>
            <w:vAlign w:val="center"/>
          </w:tcPr>
          <w:p w:rsidR="00A1410B" w:rsidRPr="00A1410B" w:rsidRDefault="00A1410B" w:rsidP="00A1410B">
            <w:pPr>
              <w:jc w:val="center"/>
              <w:rPr>
                <w:sz w:val="21"/>
                <w:szCs w:val="21"/>
              </w:rPr>
            </w:pPr>
            <w:r>
              <w:rPr>
                <w:rFonts w:hint="eastAsia"/>
                <w:sz w:val="21"/>
                <w:szCs w:val="21"/>
              </w:rPr>
              <w:t>4</w:t>
            </w:r>
            <w:r>
              <w:rPr>
                <w:sz w:val="21"/>
                <w:szCs w:val="21"/>
              </w:rPr>
              <w:t>000</w:t>
            </w:r>
            <w:r>
              <w:rPr>
                <w:rFonts w:hint="eastAsia"/>
                <w:sz w:val="21"/>
                <w:szCs w:val="21"/>
              </w:rPr>
              <w:t>次</w:t>
            </w:r>
          </w:p>
        </w:tc>
        <w:tc>
          <w:tcPr>
            <w:tcW w:w="1792" w:type="dxa"/>
            <w:vAlign w:val="center"/>
          </w:tcPr>
          <w:p w:rsidR="00A1410B" w:rsidRPr="00A1410B" w:rsidRDefault="00A1410B" w:rsidP="00A1410B">
            <w:pPr>
              <w:jc w:val="center"/>
              <w:rPr>
                <w:sz w:val="21"/>
                <w:szCs w:val="21"/>
              </w:rPr>
            </w:pPr>
            <w:r>
              <w:rPr>
                <w:rFonts w:hint="eastAsia"/>
                <w:sz w:val="21"/>
                <w:szCs w:val="21"/>
              </w:rPr>
              <w:t>3</w:t>
            </w:r>
            <w:r>
              <w:rPr>
                <w:sz w:val="21"/>
                <w:szCs w:val="21"/>
              </w:rPr>
              <w:t>897</w:t>
            </w:r>
            <w:r>
              <w:rPr>
                <w:rFonts w:hint="eastAsia"/>
                <w:sz w:val="21"/>
                <w:szCs w:val="21"/>
              </w:rPr>
              <w:t>次</w:t>
            </w:r>
          </w:p>
        </w:tc>
        <w:tc>
          <w:tcPr>
            <w:tcW w:w="1806" w:type="dxa"/>
            <w:vAlign w:val="center"/>
          </w:tcPr>
          <w:p w:rsidR="00A1410B" w:rsidRPr="00A1410B" w:rsidRDefault="00A1410B" w:rsidP="00A1410B">
            <w:pPr>
              <w:jc w:val="center"/>
              <w:rPr>
                <w:sz w:val="21"/>
                <w:szCs w:val="21"/>
              </w:rPr>
            </w:pPr>
            <w:r>
              <w:rPr>
                <w:rFonts w:hint="eastAsia"/>
                <w:sz w:val="21"/>
                <w:szCs w:val="21"/>
              </w:rPr>
              <w:t>9</w:t>
            </w:r>
            <w:r>
              <w:rPr>
                <w:sz w:val="21"/>
                <w:szCs w:val="21"/>
              </w:rPr>
              <w:t>7.43%</w:t>
            </w:r>
          </w:p>
        </w:tc>
      </w:tr>
      <w:tr w:rsidR="00A1410B" w:rsidRPr="00A1410B" w:rsidTr="00A1410B">
        <w:trPr>
          <w:trHeight w:val="340"/>
        </w:trPr>
        <w:tc>
          <w:tcPr>
            <w:tcW w:w="1951" w:type="dxa"/>
            <w:vMerge/>
            <w:vAlign w:val="center"/>
          </w:tcPr>
          <w:p w:rsidR="00A1410B" w:rsidRPr="00A1410B" w:rsidRDefault="00A1410B" w:rsidP="00A1410B">
            <w:pPr>
              <w:jc w:val="center"/>
              <w:rPr>
                <w:sz w:val="21"/>
                <w:szCs w:val="21"/>
              </w:rPr>
            </w:pPr>
          </w:p>
        </w:tc>
        <w:tc>
          <w:tcPr>
            <w:tcW w:w="1606" w:type="dxa"/>
            <w:vAlign w:val="center"/>
          </w:tcPr>
          <w:p w:rsidR="00A1410B" w:rsidRPr="00A1410B" w:rsidRDefault="00A1410B" w:rsidP="00A1410B">
            <w:pPr>
              <w:jc w:val="center"/>
              <w:rPr>
                <w:sz w:val="21"/>
                <w:szCs w:val="21"/>
              </w:rPr>
            </w:pPr>
            <w:r w:rsidRPr="00A1410B">
              <w:rPr>
                <w:rFonts w:hint="eastAsia"/>
                <w:sz w:val="21"/>
                <w:szCs w:val="21"/>
              </w:rPr>
              <w:t>检测组织、液基试验样品</w:t>
            </w:r>
          </w:p>
        </w:tc>
        <w:tc>
          <w:tcPr>
            <w:tcW w:w="1792" w:type="dxa"/>
            <w:vAlign w:val="center"/>
          </w:tcPr>
          <w:p w:rsidR="00A1410B" w:rsidRPr="00A1410B" w:rsidRDefault="00A1410B" w:rsidP="00A1410B">
            <w:pPr>
              <w:jc w:val="center"/>
              <w:rPr>
                <w:sz w:val="21"/>
                <w:szCs w:val="21"/>
              </w:rPr>
            </w:pPr>
            <w:r>
              <w:rPr>
                <w:rFonts w:hint="eastAsia"/>
                <w:sz w:val="21"/>
                <w:szCs w:val="21"/>
              </w:rPr>
              <w:t>8</w:t>
            </w:r>
            <w:r>
              <w:rPr>
                <w:sz w:val="21"/>
                <w:szCs w:val="21"/>
              </w:rPr>
              <w:t>00</w:t>
            </w:r>
            <w:r>
              <w:rPr>
                <w:rFonts w:hint="eastAsia"/>
                <w:sz w:val="21"/>
                <w:szCs w:val="21"/>
              </w:rPr>
              <w:t>次</w:t>
            </w:r>
          </w:p>
        </w:tc>
        <w:tc>
          <w:tcPr>
            <w:tcW w:w="1792" w:type="dxa"/>
            <w:vAlign w:val="center"/>
          </w:tcPr>
          <w:p w:rsidR="00A1410B" w:rsidRPr="00A1410B" w:rsidRDefault="00A1410B" w:rsidP="00A1410B">
            <w:pPr>
              <w:jc w:val="center"/>
              <w:rPr>
                <w:sz w:val="21"/>
                <w:szCs w:val="21"/>
              </w:rPr>
            </w:pPr>
            <w:r>
              <w:rPr>
                <w:rFonts w:hint="eastAsia"/>
                <w:sz w:val="21"/>
                <w:szCs w:val="21"/>
              </w:rPr>
              <w:t>7</w:t>
            </w:r>
            <w:r>
              <w:rPr>
                <w:sz w:val="21"/>
                <w:szCs w:val="21"/>
              </w:rPr>
              <w:t>74</w:t>
            </w:r>
            <w:r>
              <w:rPr>
                <w:rFonts w:hint="eastAsia"/>
                <w:sz w:val="21"/>
                <w:szCs w:val="21"/>
              </w:rPr>
              <w:t>次</w:t>
            </w:r>
          </w:p>
        </w:tc>
        <w:tc>
          <w:tcPr>
            <w:tcW w:w="1806" w:type="dxa"/>
            <w:vAlign w:val="center"/>
          </w:tcPr>
          <w:p w:rsidR="00A1410B" w:rsidRPr="00A1410B" w:rsidRDefault="00A1410B" w:rsidP="00A1410B">
            <w:pPr>
              <w:jc w:val="center"/>
              <w:rPr>
                <w:sz w:val="21"/>
                <w:szCs w:val="21"/>
              </w:rPr>
            </w:pPr>
            <w:r>
              <w:rPr>
                <w:rFonts w:hint="eastAsia"/>
                <w:sz w:val="21"/>
                <w:szCs w:val="21"/>
              </w:rPr>
              <w:t>9</w:t>
            </w:r>
            <w:r>
              <w:rPr>
                <w:sz w:val="21"/>
                <w:szCs w:val="21"/>
              </w:rPr>
              <w:t>6.75%</w:t>
            </w:r>
          </w:p>
        </w:tc>
      </w:tr>
      <w:tr w:rsidR="00A1410B" w:rsidRPr="00A1410B" w:rsidTr="00A1410B">
        <w:trPr>
          <w:trHeight w:val="340"/>
        </w:trPr>
        <w:tc>
          <w:tcPr>
            <w:tcW w:w="1951" w:type="dxa"/>
            <w:vMerge w:val="restart"/>
            <w:vAlign w:val="center"/>
          </w:tcPr>
          <w:p w:rsidR="00A1410B" w:rsidRPr="00A1410B" w:rsidRDefault="00A1410B" w:rsidP="00A1410B">
            <w:pPr>
              <w:jc w:val="center"/>
              <w:rPr>
                <w:sz w:val="21"/>
                <w:szCs w:val="21"/>
              </w:rPr>
            </w:pPr>
            <w:r w:rsidRPr="00A1410B">
              <w:rPr>
                <w:rFonts w:hint="eastAsia"/>
                <w:sz w:val="21"/>
                <w:szCs w:val="21"/>
              </w:rPr>
              <w:t>2021</w:t>
            </w:r>
            <w:r w:rsidRPr="00A1410B">
              <w:rPr>
                <w:rFonts w:hint="eastAsia"/>
                <w:sz w:val="21"/>
                <w:szCs w:val="21"/>
              </w:rPr>
              <w:t>年</w:t>
            </w:r>
            <w:r>
              <w:rPr>
                <w:sz w:val="21"/>
                <w:szCs w:val="21"/>
              </w:rPr>
              <w:t>11</w:t>
            </w:r>
            <w:r w:rsidRPr="00A1410B">
              <w:rPr>
                <w:rFonts w:hint="eastAsia"/>
                <w:sz w:val="21"/>
                <w:szCs w:val="21"/>
              </w:rPr>
              <w:t>月</w:t>
            </w:r>
            <w:r>
              <w:rPr>
                <w:sz w:val="21"/>
                <w:szCs w:val="21"/>
              </w:rPr>
              <w:t>23</w:t>
            </w:r>
            <w:r w:rsidRPr="00A1410B">
              <w:rPr>
                <w:rFonts w:hint="eastAsia"/>
                <w:sz w:val="21"/>
                <w:szCs w:val="21"/>
              </w:rPr>
              <w:t>日</w:t>
            </w:r>
          </w:p>
        </w:tc>
        <w:tc>
          <w:tcPr>
            <w:tcW w:w="1606" w:type="dxa"/>
            <w:vAlign w:val="center"/>
          </w:tcPr>
          <w:p w:rsidR="00A1410B" w:rsidRPr="00A1410B" w:rsidRDefault="00A1410B" w:rsidP="00A1410B">
            <w:pPr>
              <w:jc w:val="center"/>
              <w:rPr>
                <w:sz w:val="21"/>
                <w:szCs w:val="21"/>
              </w:rPr>
            </w:pPr>
            <w:r w:rsidRPr="00A1410B">
              <w:rPr>
                <w:rFonts w:hint="eastAsia"/>
                <w:sz w:val="21"/>
                <w:szCs w:val="21"/>
              </w:rPr>
              <w:t>检测血液、体液试验样品</w:t>
            </w:r>
          </w:p>
        </w:tc>
        <w:tc>
          <w:tcPr>
            <w:tcW w:w="1792" w:type="dxa"/>
            <w:vAlign w:val="center"/>
          </w:tcPr>
          <w:p w:rsidR="00A1410B" w:rsidRPr="00A1410B" w:rsidRDefault="00A1410B" w:rsidP="00A1410B">
            <w:pPr>
              <w:jc w:val="center"/>
              <w:rPr>
                <w:sz w:val="21"/>
                <w:szCs w:val="21"/>
              </w:rPr>
            </w:pPr>
            <w:r>
              <w:rPr>
                <w:rFonts w:hint="eastAsia"/>
                <w:sz w:val="21"/>
                <w:szCs w:val="21"/>
              </w:rPr>
              <w:t>4</w:t>
            </w:r>
            <w:r>
              <w:rPr>
                <w:sz w:val="21"/>
                <w:szCs w:val="21"/>
              </w:rPr>
              <w:t>000</w:t>
            </w:r>
            <w:r>
              <w:rPr>
                <w:rFonts w:hint="eastAsia"/>
                <w:sz w:val="21"/>
                <w:szCs w:val="21"/>
              </w:rPr>
              <w:t>次</w:t>
            </w:r>
          </w:p>
        </w:tc>
        <w:tc>
          <w:tcPr>
            <w:tcW w:w="1792" w:type="dxa"/>
            <w:vAlign w:val="center"/>
          </w:tcPr>
          <w:p w:rsidR="00A1410B" w:rsidRPr="00A1410B" w:rsidRDefault="00A1410B" w:rsidP="00A1410B">
            <w:pPr>
              <w:jc w:val="center"/>
              <w:rPr>
                <w:sz w:val="21"/>
                <w:szCs w:val="21"/>
              </w:rPr>
            </w:pPr>
            <w:r>
              <w:rPr>
                <w:rFonts w:hint="eastAsia"/>
                <w:sz w:val="21"/>
                <w:szCs w:val="21"/>
              </w:rPr>
              <w:t>3</w:t>
            </w:r>
            <w:r>
              <w:rPr>
                <w:sz w:val="21"/>
                <w:szCs w:val="21"/>
              </w:rPr>
              <w:t>946</w:t>
            </w:r>
            <w:r>
              <w:rPr>
                <w:rFonts w:hint="eastAsia"/>
                <w:sz w:val="21"/>
                <w:szCs w:val="21"/>
              </w:rPr>
              <w:t>次</w:t>
            </w:r>
          </w:p>
        </w:tc>
        <w:tc>
          <w:tcPr>
            <w:tcW w:w="1806" w:type="dxa"/>
            <w:vAlign w:val="center"/>
          </w:tcPr>
          <w:p w:rsidR="00A1410B" w:rsidRPr="00A1410B" w:rsidRDefault="00A1410B" w:rsidP="00A1410B">
            <w:pPr>
              <w:jc w:val="center"/>
              <w:rPr>
                <w:sz w:val="21"/>
                <w:szCs w:val="21"/>
              </w:rPr>
            </w:pPr>
            <w:r>
              <w:rPr>
                <w:rFonts w:hint="eastAsia"/>
                <w:sz w:val="21"/>
                <w:szCs w:val="21"/>
              </w:rPr>
              <w:t>9</w:t>
            </w:r>
            <w:r>
              <w:rPr>
                <w:sz w:val="21"/>
                <w:szCs w:val="21"/>
              </w:rPr>
              <w:t>8.65%</w:t>
            </w:r>
          </w:p>
        </w:tc>
      </w:tr>
      <w:tr w:rsidR="00A1410B" w:rsidRPr="00A1410B" w:rsidTr="00A1410B">
        <w:trPr>
          <w:trHeight w:val="340"/>
        </w:trPr>
        <w:tc>
          <w:tcPr>
            <w:tcW w:w="1951" w:type="dxa"/>
            <w:vMerge/>
            <w:vAlign w:val="center"/>
          </w:tcPr>
          <w:p w:rsidR="00A1410B" w:rsidRPr="00A1410B" w:rsidRDefault="00A1410B" w:rsidP="00A1410B">
            <w:pPr>
              <w:jc w:val="center"/>
              <w:rPr>
                <w:sz w:val="21"/>
                <w:szCs w:val="21"/>
              </w:rPr>
            </w:pPr>
          </w:p>
        </w:tc>
        <w:tc>
          <w:tcPr>
            <w:tcW w:w="1606" w:type="dxa"/>
            <w:vAlign w:val="center"/>
          </w:tcPr>
          <w:p w:rsidR="00A1410B" w:rsidRPr="00A1410B" w:rsidRDefault="00A1410B" w:rsidP="00A1410B">
            <w:pPr>
              <w:jc w:val="center"/>
              <w:rPr>
                <w:sz w:val="21"/>
                <w:szCs w:val="21"/>
              </w:rPr>
            </w:pPr>
            <w:r w:rsidRPr="00A1410B">
              <w:rPr>
                <w:rFonts w:hint="eastAsia"/>
                <w:sz w:val="21"/>
                <w:szCs w:val="21"/>
              </w:rPr>
              <w:t>检测组织、液基试验样品</w:t>
            </w:r>
          </w:p>
        </w:tc>
        <w:tc>
          <w:tcPr>
            <w:tcW w:w="1792" w:type="dxa"/>
            <w:vAlign w:val="center"/>
          </w:tcPr>
          <w:p w:rsidR="00A1410B" w:rsidRPr="00A1410B" w:rsidRDefault="00A1410B" w:rsidP="00A1410B">
            <w:pPr>
              <w:jc w:val="center"/>
              <w:rPr>
                <w:sz w:val="21"/>
                <w:szCs w:val="21"/>
              </w:rPr>
            </w:pPr>
            <w:r>
              <w:rPr>
                <w:rFonts w:hint="eastAsia"/>
                <w:sz w:val="21"/>
                <w:szCs w:val="21"/>
              </w:rPr>
              <w:t>8</w:t>
            </w:r>
            <w:r>
              <w:rPr>
                <w:sz w:val="21"/>
                <w:szCs w:val="21"/>
              </w:rPr>
              <w:t>00</w:t>
            </w:r>
            <w:r>
              <w:rPr>
                <w:rFonts w:hint="eastAsia"/>
                <w:sz w:val="21"/>
                <w:szCs w:val="21"/>
              </w:rPr>
              <w:t>次</w:t>
            </w:r>
          </w:p>
        </w:tc>
        <w:tc>
          <w:tcPr>
            <w:tcW w:w="1792" w:type="dxa"/>
            <w:vAlign w:val="center"/>
          </w:tcPr>
          <w:p w:rsidR="00A1410B" w:rsidRPr="00A1410B" w:rsidRDefault="00A1410B" w:rsidP="00A1410B">
            <w:pPr>
              <w:jc w:val="center"/>
              <w:rPr>
                <w:sz w:val="21"/>
                <w:szCs w:val="21"/>
              </w:rPr>
            </w:pPr>
            <w:r>
              <w:rPr>
                <w:rFonts w:hint="eastAsia"/>
                <w:sz w:val="21"/>
                <w:szCs w:val="21"/>
              </w:rPr>
              <w:t>7</w:t>
            </w:r>
            <w:r>
              <w:rPr>
                <w:sz w:val="21"/>
                <w:szCs w:val="21"/>
              </w:rPr>
              <w:t>89</w:t>
            </w:r>
            <w:r>
              <w:rPr>
                <w:rFonts w:hint="eastAsia"/>
                <w:sz w:val="21"/>
                <w:szCs w:val="21"/>
              </w:rPr>
              <w:t>次</w:t>
            </w:r>
          </w:p>
        </w:tc>
        <w:tc>
          <w:tcPr>
            <w:tcW w:w="1806" w:type="dxa"/>
            <w:vAlign w:val="center"/>
          </w:tcPr>
          <w:p w:rsidR="00A1410B" w:rsidRPr="00A1410B" w:rsidRDefault="00A1410B" w:rsidP="00A1410B">
            <w:pPr>
              <w:jc w:val="center"/>
              <w:rPr>
                <w:sz w:val="21"/>
                <w:szCs w:val="21"/>
              </w:rPr>
            </w:pPr>
            <w:r>
              <w:rPr>
                <w:rFonts w:hint="eastAsia"/>
                <w:sz w:val="21"/>
                <w:szCs w:val="21"/>
              </w:rPr>
              <w:t>9</w:t>
            </w:r>
            <w:r>
              <w:rPr>
                <w:sz w:val="21"/>
                <w:szCs w:val="21"/>
              </w:rPr>
              <w:t>8.63%</w:t>
            </w:r>
          </w:p>
        </w:tc>
      </w:tr>
    </w:tbl>
    <w:p w:rsidR="004972C1" w:rsidRPr="001E1FBE" w:rsidRDefault="00447F7C" w:rsidP="00242530">
      <w:pPr>
        <w:pStyle w:val="2"/>
        <w:spacing w:before="0" w:after="0" w:line="360" w:lineRule="auto"/>
        <w:ind w:leftChars="100" w:left="240"/>
        <w:rPr>
          <w:rFonts w:ascii="Times New Roman" w:eastAsia="宋体" w:hAnsi="Times New Roman"/>
          <w:color w:val="auto"/>
          <w:sz w:val="30"/>
          <w:szCs w:val="30"/>
        </w:rPr>
      </w:pPr>
      <w:bookmarkStart w:id="84" w:name="_Toc73623844"/>
      <w:r w:rsidRPr="001E1FBE">
        <w:rPr>
          <w:rFonts w:ascii="Times New Roman" w:eastAsia="宋体" w:hAnsi="Times New Roman"/>
          <w:color w:val="auto"/>
          <w:sz w:val="30"/>
          <w:szCs w:val="30"/>
        </w:rPr>
        <w:t>9</w:t>
      </w:r>
      <w:r w:rsidR="004972C1" w:rsidRPr="001E1FBE">
        <w:rPr>
          <w:rFonts w:ascii="Times New Roman" w:eastAsia="宋体" w:hAnsi="Times New Roman"/>
          <w:color w:val="auto"/>
          <w:sz w:val="30"/>
          <w:szCs w:val="30"/>
        </w:rPr>
        <w:t>.2</w:t>
      </w:r>
      <w:r w:rsidR="00011DAA" w:rsidRPr="001E1FBE">
        <w:rPr>
          <w:rFonts w:ascii="Times New Roman" w:eastAsia="宋体" w:hAnsi="Times New Roman" w:hint="eastAsia"/>
          <w:color w:val="auto"/>
          <w:sz w:val="30"/>
          <w:szCs w:val="30"/>
        </w:rPr>
        <w:t>环保设施调试运行效果</w:t>
      </w:r>
      <w:bookmarkEnd w:id="84"/>
    </w:p>
    <w:p w:rsidR="004972C1" w:rsidRPr="001E1FBE" w:rsidRDefault="00447F7C" w:rsidP="00242530">
      <w:pPr>
        <w:spacing w:line="360" w:lineRule="auto"/>
        <w:ind w:leftChars="200" w:left="480"/>
        <w:outlineLvl w:val="2"/>
        <w:rPr>
          <w:b/>
          <w:color w:val="auto"/>
          <w:sz w:val="28"/>
          <w:szCs w:val="28"/>
        </w:rPr>
      </w:pPr>
      <w:bookmarkStart w:id="85" w:name="_Toc73623845"/>
      <w:r w:rsidRPr="001E1FBE">
        <w:rPr>
          <w:b/>
          <w:color w:val="auto"/>
          <w:sz w:val="28"/>
          <w:szCs w:val="28"/>
        </w:rPr>
        <w:t>9</w:t>
      </w:r>
      <w:r w:rsidR="004972C1" w:rsidRPr="001E1FBE">
        <w:rPr>
          <w:b/>
          <w:color w:val="auto"/>
          <w:sz w:val="28"/>
          <w:szCs w:val="28"/>
        </w:rPr>
        <w:t>.2.1</w:t>
      </w:r>
      <w:r w:rsidR="004972C1" w:rsidRPr="001E1FBE">
        <w:rPr>
          <w:rFonts w:hint="eastAsia"/>
          <w:b/>
          <w:color w:val="auto"/>
          <w:sz w:val="28"/>
          <w:szCs w:val="28"/>
        </w:rPr>
        <w:t>污染物排放监测结果</w:t>
      </w:r>
      <w:bookmarkEnd w:id="85"/>
    </w:p>
    <w:p w:rsidR="004972C1" w:rsidRPr="001E1FBE" w:rsidRDefault="00CF011E" w:rsidP="00242530">
      <w:pPr>
        <w:pStyle w:val="4"/>
        <w:spacing w:before="0" w:after="0" w:line="360" w:lineRule="auto"/>
        <w:ind w:leftChars="250" w:left="600"/>
        <w:rPr>
          <w:rFonts w:ascii="Times New Roman" w:hAnsi="Times New Roman"/>
          <w:color w:val="auto"/>
          <w:sz w:val="24"/>
          <w:szCs w:val="20"/>
        </w:rPr>
      </w:pPr>
      <w:r w:rsidRPr="001E1FBE">
        <w:rPr>
          <w:rFonts w:ascii="Times New Roman" w:hAnsi="Times New Roman" w:hint="eastAsia"/>
          <w:color w:val="auto"/>
          <w:sz w:val="24"/>
          <w:szCs w:val="20"/>
        </w:rPr>
        <w:t>9</w:t>
      </w:r>
      <w:r w:rsidRPr="001E1FBE">
        <w:rPr>
          <w:rFonts w:ascii="Times New Roman" w:hAnsi="Times New Roman"/>
          <w:color w:val="auto"/>
          <w:sz w:val="24"/>
          <w:szCs w:val="20"/>
        </w:rPr>
        <w:t>.2.1.</w:t>
      </w:r>
      <w:r w:rsidR="00491477" w:rsidRPr="001E1FBE">
        <w:rPr>
          <w:rFonts w:ascii="Times New Roman" w:hAnsi="Times New Roman"/>
          <w:color w:val="auto"/>
          <w:sz w:val="24"/>
          <w:szCs w:val="20"/>
        </w:rPr>
        <w:t>1</w:t>
      </w:r>
      <w:r w:rsidR="004972C1" w:rsidRPr="001E1FBE">
        <w:rPr>
          <w:rFonts w:ascii="Times New Roman" w:hAnsi="Times New Roman" w:hint="eastAsia"/>
          <w:color w:val="auto"/>
          <w:sz w:val="24"/>
          <w:szCs w:val="20"/>
        </w:rPr>
        <w:t>废气</w:t>
      </w:r>
    </w:p>
    <w:p w:rsidR="00CA1818" w:rsidRPr="001E1FBE" w:rsidRDefault="00CA1818" w:rsidP="00242530">
      <w:pPr>
        <w:spacing w:line="360" w:lineRule="auto"/>
        <w:ind w:firstLineChars="200" w:firstLine="480"/>
        <w:rPr>
          <w:color w:val="auto"/>
          <w:szCs w:val="20"/>
        </w:rPr>
      </w:pPr>
      <w:r w:rsidRPr="001E1FBE">
        <w:rPr>
          <w:rFonts w:hint="eastAsia"/>
          <w:color w:val="auto"/>
          <w:szCs w:val="20"/>
        </w:rPr>
        <w:t>（</w:t>
      </w:r>
      <w:r w:rsidRPr="001E1FBE">
        <w:rPr>
          <w:rFonts w:hint="eastAsia"/>
          <w:color w:val="auto"/>
          <w:szCs w:val="20"/>
        </w:rPr>
        <w:t>1</w:t>
      </w:r>
      <w:r w:rsidRPr="001E1FBE">
        <w:rPr>
          <w:rFonts w:hint="eastAsia"/>
          <w:color w:val="auto"/>
          <w:szCs w:val="20"/>
        </w:rPr>
        <w:t>）有组织排放</w:t>
      </w:r>
    </w:p>
    <w:p w:rsidR="002A6DB2" w:rsidRDefault="00A1410B" w:rsidP="002944CD">
      <w:pPr>
        <w:spacing w:line="360" w:lineRule="auto"/>
        <w:ind w:firstLineChars="200" w:firstLine="480"/>
        <w:rPr>
          <w:color w:val="auto"/>
          <w:szCs w:val="20"/>
        </w:rPr>
      </w:pPr>
      <w:r w:rsidRPr="00A1410B">
        <w:rPr>
          <w:rFonts w:hint="eastAsia"/>
          <w:color w:val="auto"/>
          <w:szCs w:val="20"/>
        </w:rPr>
        <w:t>厦门鹭测检测科技有限公司</w:t>
      </w:r>
      <w:r w:rsidR="004972C1" w:rsidRPr="001E1FBE">
        <w:rPr>
          <w:rFonts w:hint="eastAsia"/>
          <w:color w:val="auto"/>
          <w:szCs w:val="20"/>
        </w:rPr>
        <w:t>于</w:t>
      </w:r>
      <w:r w:rsidR="007C5A0F" w:rsidRPr="001E1FBE">
        <w:rPr>
          <w:color w:val="auto"/>
          <w:szCs w:val="20"/>
        </w:rPr>
        <w:t>20</w:t>
      </w:r>
      <w:r w:rsidR="00CC6E60" w:rsidRPr="001E1FBE">
        <w:rPr>
          <w:color w:val="auto"/>
          <w:szCs w:val="20"/>
        </w:rPr>
        <w:t>2</w:t>
      </w:r>
      <w:r w:rsidR="00A62999" w:rsidRPr="001E1FBE">
        <w:rPr>
          <w:color w:val="auto"/>
          <w:szCs w:val="20"/>
        </w:rPr>
        <w:t>1</w:t>
      </w:r>
      <w:r w:rsidR="007C5A0F" w:rsidRPr="001E1FBE">
        <w:rPr>
          <w:rFonts w:hint="eastAsia"/>
          <w:color w:val="auto"/>
          <w:szCs w:val="20"/>
        </w:rPr>
        <w:t>年</w:t>
      </w:r>
      <w:r>
        <w:rPr>
          <w:color w:val="auto"/>
          <w:szCs w:val="20"/>
        </w:rPr>
        <w:t>11</w:t>
      </w:r>
      <w:r w:rsidR="007C5A0F" w:rsidRPr="001E1FBE">
        <w:rPr>
          <w:color w:val="auto"/>
          <w:szCs w:val="20"/>
        </w:rPr>
        <w:t>月</w:t>
      </w:r>
      <w:r>
        <w:rPr>
          <w:color w:val="auto"/>
          <w:szCs w:val="20"/>
        </w:rPr>
        <w:t>22</w:t>
      </w:r>
      <w:r w:rsidR="007C5A0F" w:rsidRPr="001E1FBE">
        <w:rPr>
          <w:color w:val="auto"/>
          <w:szCs w:val="20"/>
        </w:rPr>
        <w:t>日</w:t>
      </w:r>
      <w:r w:rsidR="007C5A0F" w:rsidRPr="001E1FBE">
        <w:rPr>
          <w:rFonts w:ascii="宋体" w:hAnsi="宋体" w:hint="eastAsia"/>
          <w:color w:val="auto"/>
          <w:szCs w:val="20"/>
        </w:rPr>
        <w:t>～</w:t>
      </w:r>
      <w:r>
        <w:rPr>
          <w:color w:val="auto"/>
          <w:szCs w:val="20"/>
        </w:rPr>
        <w:t>23</w:t>
      </w:r>
      <w:r w:rsidR="007C5A0F" w:rsidRPr="001E1FBE">
        <w:rPr>
          <w:rFonts w:hint="eastAsia"/>
          <w:color w:val="auto"/>
          <w:szCs w:val="20"/>
        </w:rPr>
        <w:t>日</w:t>
      </w:r>
      <w:r w:rsidR="004972C1" w:rsidRPr="001E1FBE">
        <w:rPr>
          <w:rFonts w:hint="eastAsia"/>
          <w:color w:val="auto"/>
          <w:szCs w:val="20"/>
        </w:rPr>
        <w:t>对</w:t>
      </w:r>
      <w:r w:rsidR="007C5A0F" w:rsidRPr="001E1FBE">
        <w:rPr>
          <w:rFonts w:hint="eastAsia"/>
          <w:color w:val="auto"/>
          <w:szCs w:val="20"/>
        </w:rPr>
        <w:t>项目</w:t>
      </w:r>
      <w:r w:rsidR="004972C1" w:rsidRPr="001E1FBE">
        <w:rPr>
          <w:rFonts w:hint="eastAsia"/>
          <w:color w:val="auto"/>
          <w:szCs w:val="20"/>
        </w:rPr>
        <w:t>废气排气筒进口、出口进行采样监测，采样当日</w:t>
      </w:r>
      <w:r w:rsidR="002944CD">
        <w:rPr>
          <w:rFonts w:hint="eastAsia"/>
          <w:color w:val="auto"/>
          <w:szCs w:val="20"/>
        </w:rPr>
        <w:t>生产</w:t>
      </w:r>
      <w:r w:rsidR="004972C1" w:rsidRPr="001E1FBE">
        <w:rPr>
          <w:rFonts w:hint="eastAsia"/>
          <w:color w:val="auto"/>
          <w:szCs w:val="20"/>
        </w:rPr>
        <w:t>设施正常运转，监测结果汇总如下</w:t>
      </w:r>
      <w:r w:rsidR="004972C1" w:rsidRPr="001E1FBE">
        <w:rPr>
          <w:rFonts w:hint="eastAsia"/>
          <w:b/>
          <w:color w:val="auto"/>
          <w:szCs w:val="20"/>
        </w:rPr>
        <w:t>表</w:t>
      </w:r>
      <w:r w:rsidR="00157575" w:rsidRPr="001E1FBE">
        <w:rPr>
          <w:b/>
          <w:color w:val="auto"/>
        </w:rPr>
        <w:t>9</w:t>
      </w:r>
      <w:r w:rsidR="004972C1" w:rsidRPr="001E1FBE">
        <w:rPr>
          <w:b/>
          <w:color w:val="auto"/>
          <w:szCs w:val="20"/>
        </w:rPr>
        <w:t>-</w:t>
      </w:r>
      <w:r w:rsidR="0067760B">
        <w:rPr>
          <w:b/>
          <w:color w:val="auto"/>
          <w:szCs w:val="20"/>
        </w:rPr>
        <w:t>2</w:t>
      </w:r>
      <w:r w:rsidR="004972C1" w:rsidRPr="001E1FBE">
        <w:rPr>
          <w:rFonts w:hint="eastAsia"/>
          <w:color w:val="auto"/>
          <w:szCs w:val="20"/>
        </w:rPr>
        <w:t>，验收监测报告见</w:t>
      </w:r>
      <w:r w:rsidR="004972C1" w:rsidRPr="001E1FBE">
        <w:rPr>
          <w:rFonts w:hint="eastAsia"/>
          <w:b/>
          <w:color w:val="auto"/>
          <w:szCs w:val="20"/>
        </w:rPr>
        <w:t>附件</w:t>
      </w:r>
      <w:r w:rsidR="00817A82">
        <w:rPr>
          <w:b/>
          <w:color w:val="auto"/>
          <w:szCs w:val="20"/>
        </w:rPr>
        <w:t>5</w:t>
      </w:r>
      <w:r w:rsidR="004972C1" w:rsidRPr="001E1FBE">
        <w:rPr>
          <w:rFonts w:hint="eastAsia"/>
          <w:color w:val="auto"/>
          <w:szCs w:val="20"/>
        </w:rPr>
        <w:t>。</w:t>
      </w:r>
    </w:p>
    <w:p w:rsidR="002A6DB2" w:rsidRPr="002944CD" w:rsidRDefault="002944CD" w:rsidP="002944CD">
      <w:pPr>
        <w:spacing w:line="360" w:lineRule="auto"/>
        <w:jc w:val="center"/>
        <w:rPr>
          <w:b/>
          <w:color w:val="auto"/>
        </w:rPr>
      </w:pPr>
      <w:r w:rsidRPr="001E1FBE">
        <w:rPr>
          <w:rFonts w:hint="eastAsia"/>
          <w:b/>
          <w:color w:val="auto"/>
        </w:rPr>
        <w:t>表</w:t>
      </w:r>
      <w:r w:rsidRPr="001E1FBE">
        <w:rPr>
          <w:b/>
          <w:color w:val="auto"/>
        </w:rPr>
        <w:t>9-</w:t>
      </w:r>
      <w:r w:rsidR="0067760B">
        <w:rPr>
          <w:b/>
          <w:color w:val="auto"/>
        </w:rPr>
        <w:t xml:space="preserve">2  </w:t>
      </w:r>
      <w:r w:rsidRPr="001E1FBE">
        <w:rPr>
          <w:rFonts w:hint="eastAsia"/>
          <w:b/>
          <w:color w:val="auto"/>
        </w:rPr>
        <w:t>废气排口监测结果汇总表</w:t>
      </w:r>
    </w:p>
    <w:tbl>
      <w:tblPr>
        <w:tblW w:w="5000" w:type="pct"/>
        <w:tblBorders>
          <w:top w:val="single" w:sz="12" w:space="0" w:color="auto"/>
          <w:bottom w:val="single" w:sz="12" w:space="0" w:color="auto"/>
          <w:insideH w:val="single" w:sz="4" w:space="0" w:color="auto"/>
          <w:insideV w:val="single" w:sz="4" w:space="0" w:color="auto"/>
        </w:tblBorders>
        <w:tblLayout w:type="fixed"/>
        <w:tblLook w:val="0000"/>
      </w:tblPr>
      <w:tblGrid>
        <w:gridCol w:w="762"/>
        <w:gridCol w:w="759"/>
        <w:gridCol w:w="855"/>
        <w:gridCol w:w="1134"/>
        <w:gridCol w:w="1134"/>
        <w:gridCol w:w="1276"/>
        <w:gridCol w:w="1134"/>
        <w:gridCol w:w="1134"/>
        <w:gridCol w:w="759"/>
      </w:tblGrid>
      <w:tr w:rsidR="00381019" w:rsidRPr="00A1410B" w:rsidTr="00767E8D">
        <w:trPr>
          <w:cantSplit/>
          <w:trHeight w:val="340"/>
        </w:trPr>
        <w:tc>
          <w:tcPr>
            <w:tcW w:w="762" w:type="dxa"/>
            <w:vMerge w:val="restart"/>
            <w:vAlign w:val="center"/>
          </w:tcPr>
          <w:p w:rsidR="00381019" w:rsidRPr="00F22535" w:rsidRDefault="00381019" w:rsidP="005479FC">
            <w:pPr>
              <w:jc w:val="center"/>
              <w:rPr>
                <w:b/>
                <w:bCs/>
                <w:sz w:val="21"/>
                <w:szCs w:val="21"/>
              </w:rPr>
            </w:pPr>
            <w:r w:rsidRPr="00F22535">
              <w:rPr>
                <w:rFonts w:hint="eastAsia"/>
                <w:b/>
                <w:bCs/>
                <w:sz w:val="21"/>
                <w:szCs w:val="21"/>
              </w:rPr>
              <w:t>监测时间</w:t>
            </w:r>
          </w:p>
        </w:tc>
        <w:tc>
          <w:tcPr>
            <w:tcW w:w="759" w:type="dxa"/>
            <w:vMerge w:val="restart"/>
            <w:vAlign w:val="center"/>
          </w:tcPr>
          <w:p w:rsidR="00381019" w:rsidRPr="00F22535" w:rsidRDefault="00381019" w:rsidP="005479FC">
            <w:pPr>
              <w:jc w:val="center"/>
              <w:rPr>
                <w:b/>
                <w:bCs/>
                <w:sz w:val="21"/>
                <w:szCs w:val="21"/>
              </w:rPr>
            </w:pPr>
            <w:r w:rsidRPr="00F22535">
              <w:rPr>
                <w:rFonts w:hint="eastAsia"/>
                <w:b/>
                <w:bCs/>
                <w:sz w:val="21"/>
                <w:szCs w:val="21"/>
              </w:rPr>
              <w:t>监测点位</w:t>
            </w:r>
          </w:p>
        </w:tc>
        <w:tc>
          <w:tcPr>
            <w:tcW w:w="855" w:type="dxa"/>
            <w:vMerge w:val="restart"/>
            <w:vAlign w:val="center"/>
          </w:tcPr>
          <w:p w:rsidR="00381019" w:rsidRPr="00F22535" w:rsidRDefault="00381019" w:rsidP="005479FC">
            <w:pPr>
              <w:jc w:val="center"/>
              <w:rPr>
                <w:b/>
                <w:bCs/>
                <w:sz w:val="21"/>
                <w:szCs w:val="21"/>
              </w:rPr>
            </w:pPr>
            <w:r w:rsidRPr="00F22535">
              <w:rPr>
                <w:b/>
                <w:bCs/>
                <w:sz w:val="21"/>
                <w:szCs w:val="21"/>
              </w:rPr>
              <w:t>监测项目</w:t>
            </w:r>
          </w:p>
        </w:tc>
        <w:tc>
          <w:tcPr>
            <w:tcW w:w="1134" w:type="dxa"/>
            <w:vMerge w:val="restart"/>
            <w:vAlign w:val="center"/>
          </w:tcPr>
          <w:p w:rsidR="00381019" w:rsidRPr="00F22535" w:rsidRDefault="00381019" w:rsidP="005479FC">
            <w:pPr>
              <w:jc w:val="center"/>
              <w:rPr>
                <w:b/>
                <w:bCs/>
                <w:sz w:val="21"/>
                <w:szCs w:val="21"/>
              </w:rPr>
            </w:pPr>
            <w:r w:rsidRPr="00F22535">
              <w:rPr>
                <w:b/>
                <w:bCs/>
                <w:sz w:val="21"/>
                <w:szCs w:val="21"/>
              </w:rPr>
              <w:t>单位</w:t>
            </w:r>
          </w:p>
        </w:tc>
        <w:tc>
          <w:tcPr>
            <w:tcW w:w="4678" w:type="dxa"/>
            <w:gridSpan w:val="4"/>
            <w:vAlign w:val="center"/>
          </w:tcPr>
          <w:p w:rsidR="00381019" w:rsidRPr="00F22535" w:rsidRDefault="00381019" w:rsidP="005479FC">
            <w:pPr>
              <w:jc w:val="center"/>
              <w:rPr>
                <w:b/>
                <w:bCs/>
                <w:sz w:val="21"/>
                <w:szCs w:val="21"/>
              </w:rPr>
            </w:pPr>
            <w:r w:rsidRPr="00F22535">
              <w:rPr>
                <w:b/>
                <w:bCs/>
                <w:sz w:val="21"/>
                <w:szCs w:val="21"/>
              </w:rPr>
              <w:t>监测结果</w:t>
            </w:r>
          </w:p>
        </w:tc>
        <w:tc>
          <w:tcPr>
            <w:tcW w:w="759" w:type="dxa"/>
            <w:vMerge w:val="restart"/>
            <w:vAlign w:val="center"/>
          </w:tcPr>
          <w:p w:rsidR="00381019" w:rsidRPr="00F22535" w:rsidRDefault="00381019" w:rsidP="005479FC">
            <w:pPr>
              <w:jc w:val="center"/>
              <w:rPr>
                <w:b/>
                <w:bCs/>
                <w:sz w:val="21"/>
                <w:szCs w:val="21"/>
              </w:rPr>
            </w:pPr>
            <w:r w:rsidRPr="00F22535">
              <w:rPr>
                <w:rFonts w:hint="eastAsia"/>
                <w:b/>
                <w:bCs/>
                <w:sz w:val="21"/>
                <w:szCs w:val="21"/>
              </w:rPr>
              <w:t>限值</w:t>
            </w:r>
          </w:p>
        </w:tc>
      </w:tr>
      <w:tr w:rsidR="00381019" w:rsidRPr="00A1410B" w:rsidTr="00767E8D">
        <w:trPr>
          <w:cantSplit/>
          <w:trHeight w:val="340"/>
        </w:trPr>
        <w:tc>
          <w:tcPr>
            <w:tcW w:w="762" w:type="dxa"/>
            <w:vMerge/>
            <w:vAlign w:val="center"/>
          </w:tcPr>
          <w:p w:rsidR="00381019" w:rsidRPr="00F22535" w:rsidRDefault="00381019" w:rsidP="005479FC">
            <w:pPr>
              <w:jc w:val="center"/>
              <w:rPr>
                <w:b/>
                <w:bCs/>
                <w:sz w:val="21"/>
                <w:szCs w:val="21"/>
              </w:rPr>
            </w:pPr>
          </w:p>
        </w:tc>
        <w:tc>
          <w:tcPr>
            <w:tcW w:w="759" w:type="dxa"/>
            <w:vMerge/>
            <w:vAlign w:val="center"/>
          </w:tcPr>
          <w:p w:rsidR="00381019" w:rsidRPr="00F22535" w:rsidRDefault="00381019" w:rsidP="005479FC">
            <w:pPr>
              <w:jc w:val="center"/>
              <w:rPr>
                <w:b/>
                <w:bCs/>
                <w:sz w:val="21"/>
                <w:szCs w:val="21"/>
              </w:rPr>
            </w:pPr>
          </w:p>
        </w:tc>
        <w:tc>
          <w:tcPr>
            <w:tcW w:w="855" w:type="dxa"/>
            <w:vMerge/>
            <w:vAlign w:val="center"/>
          </w:tcPr>
          <w:p w:rsidR="00381019" w:rsidRPr="00F22535" w:rsidRDefault="00381019" w:rsidP="005479FC">
            <w:pPr>
              <w:jc w:val="center"/>
              <w:rPr>
                <w:b/>
                <w:bCs/>
                <w:sz w:val="21"/>
                <w:szCs w:val="21"/>
              </w:rPr>
            </w:pPr>
          </w:p>
        </w:tc>
        <w:tc>
          <w:tcPr>
            <w:tcW w:w="1134" w:type="dxa"/>
            <w:vMerge/>
            <w:vAlign w:val="center"/>
          </w:tcPr>
          <w:p w:rsidR="00381019" w:rsidRPr="00F22535" w:rsidRDefault="00381019" w:rsidP="005479FC">
            <w:pPr>
              <w:jc w:val="center"/>
              <w:rPr>
                <w:b/>
                <w:bCs/>
                <w:sz w:val="21"/>
                <w:szCs w:val="21"/>
              </w:rPr>
            </w:pPr>
          </w:p>
        </w:tc>
        <w:tc>
          <w:tcPr>
            <w:tcW w:w="1134" w:type="dxa"/>
            <w:vAlign w:val="center"/>
          </w:tcPr>
          <w:p w:rsidR="00381019" w:rsidRPr="00F22535" w:rsidRDefault="00381019" w:rsidP="005479FC">
            <w:pPr>
              <w:jc w:val="center"/>
              <w:rPr>
                <w:b/>
                <w:bCs/>
                <w:sz w:val="21"/>
                <w:szCs w:val="21"/>
              </w:rPr>
            </w:pPr>
            <w:r w:rsidRPr="00F22535">
              <w:rPr>
                <w:b/>
                <w:bCs/>
                <w:sz w:val="21"/>
                <w:szCs w:val="21"/>
              </w:rPr>
              <w:t>1</w:t>
            </w:r>
          </w:p>
        </w:tc>
        <w:tc>
          <w:tcPr>
            <w:tcW w:w="1276" w:type="dxa"/>
            <w:vAlign w:val="center"/>
          </w:tcPr>
          <w:p w:rsidR="00381019" w:rsidRPr="00F22535" w:rsidRDefault="00381019" w:rsidP="005479FC">
            <w:pPr>
              <w:jc w:val="center"/>
              <w:rPr>
                <w:b/>
                <w:bCs/>
                <w:sz w:val="21"/>
                <w:szCs w:val="21"/>
              </w:rPr>
            </w:pPr>
            <w:r w:rsidRPr="00F22535">
              <w:rPr>
                <w:b/>
                <w:bCs/>
                <w:sz w:val="21"/>
                <w:szCs w:val="21"/>
              </w:rPr>
              <w:t>2</w:t>
            </w:r>
          </w:p>
        </w:tc>
        <w:tc>
          <w:tcPr>
            <w:tcW w:w="1134" w:type="dxa"/>
            <w:vAlign w:val="center"/>
          </w:tcPr>
          <w:p w:rsidR="00381019" w:rsidRPr="00F22535" w:rsidRDefault="00381019" w:rsidP="005479FC">
            <w:pPr>
              <w:jc w:val="center"/>
              <w:rPr>
                <w:b/>
                <w:bCs/>
                <w:sz w:val="21"/>
                <w:szCs w:val="21"/>
              </w:rPr>
            </w:pPr>
            <w:r w:rsidRPr="00F22535">
              <w:rPr>
                <w:b/>
                <w:bCs/>
                <w:sz w:val="21"/>
                <w:szCs w:val="21"/>
              </w:rPr>
              <w:t>3</w:t>
            </w:r>
          </w:p>
        </w:tc>
        <w:tc>
          <w:tcPr>
            <w:tcW w:w="1134" w:type="dxa"/>
            <w:vAlign w:val="center"/>
          </w:tcPr>
          <w:p w:rsidR="00381019" w:rsidRPr="00F22535" w:rsidRDefault="00381019" w:rsidP="005479FC">
            <w:pPr>
              <w:ind w:left="211" w:hangingChars="100" w:hanging="211"/>
              <w:jc w:val="center"/>
              <w:rPr>
                <w:b/>
                <w:bCs/>
                <w:sz w:val="21"/>
                <w:szCs w:val="21"/>
              </w:rPr>
            </w:pPr>
            <w:r w:rsidRPr="00F22535">
              <w:rPr>
                <w:b/>
                <w:bCs/>
                <w:sz w:val="21"/>
                <w:szCs w:val="21"/>
              </w:rPr>
              <w:t>平均值</w:t>
            </w:r>
          </w:p>
        </w:tc>
        <w:tc>
          <w:tcPr>
            <w:tcW w:w="759" w:type="dxa"/>
            <w:vMerge/>
            <w:vAlign w:val="center"/>
          </w:tcPr>
          <w:p w:rsidR="00381019" w:rsidRPr="00A1410B" w:rsidRDefault="00381019" w:rsidP="005479FC">
            <w:pPr>
              <w:ind w:left="210" w:hangingChars="100" w:hanging="210"/>
              <w:jc w:val="center"/>
              <w:rPr>
                <w:sz w:val="21"/>
                <w:szCs w:val="21"/>
              </w:rPr>
            </w:pPr>
          </w:p>
        </w:tc>
      </w:tr>
      <w:tr w:rsidR="00381019" w:rsidRPr="00A1410B" w:rsidTr="00767E8D">
        <w:trPr>
          <w:cantSplit/>
          <w:trHeight w:val="340"/>
        </w:trPr>
        <w:tc>
          <w:tcPr>
            <w:tcW w:w="762" w:type="dxa"/>
            <w:vMerge w:val="restart"/>
            <w:vAlign w:val="center"/>
          </w:tcPr>
          <w:p w:rsidR="00381019" w:rsidRPr="00A1410B" w:rsidRDefault="00381019" w:rsidP="005479FC">
            <w:pPr>
              <w:jc w:val="center"/>
              <w:rPr>
                <w:sz w:val="21"/>
                <w:szCs w:val="21"/>
              </w:rPr>
            </w:pPr>
            <w:r>
              <w:rPr>
                <w:rFonts w:hint="eastAsia"/>
                <w:sz w:val="21"/>
                <w:szCs w:val="21"/>
              </w:rPr>
              <w:t>2</w:t>
            </w:r>
            <w:r>
              <w:rPr>
                <w:sz w:val="21"/>
                <w:szCs w:val="21"/>
              </w:rPr>
              <w:t>021</w:t>
            </w:r>
            <w:r>
              <w:rPr>
                <w:rFonts w:hint="eastAsia"/>
                <w:sz w:val="21"/>
                <w:szCs w:val="21"/>
              </w:rPr>
              <w:t>年</w:t>
            </w:r>
            <w:r>
              <w:rPr>
                <w:rFonts w:hint="eastAsia"/>
                <w:sz w:val="21"/>
                <w:szCs w:val="21"/>
              </w:rPr>
              <w:t>1</w:t>
            </w:r>
            <w:r>
              <w:rPr>
                <w:sz w:val="21"/>
                <w:szCs w:val="21"/>
              </w:rPr>
              <w:t>1</w:t>
            </w:r>
            <w:r>
              <w:rPr>
                <w:rFonts w:hint="eastAsia"/>
                <w:sz w:val="21"/>
                <w:szCs w:val="21"/>
              </w:rPr>
              <w:lastRenderedPageBreak/>
              <w:t>月</w:t>
            </w:r>
            <w:r>
              <w:rPr>
                <w:rFonts w:hint="eastAsia"/>
                <w:sz w:val="21"/>
                <w:szCs w:val="21"/>
              </w:rPr>
              <w:t>2</w:t>
            </w:r>
            <w:r>
              <w:rPr>
                <w:sz w:val="21"/>
                <w:szCs w:val="21"/>
              </w:rPr>
              <w:t>2</w:t>
            </w:r>
            <w:r>
              <w:rPr>
                <w:rFonts w:hint="eastAsia"/>
                <w:sz w:val="21"/>
                <w:szCs w:val="21"/>
              </w:rPr>
              <w:t>日</w:t>
            </w:r>
          </w:p>
        </w:tc>
        <w:tc>
          <w:tcPr>
            <w:tcW w:w="759" w:type="dxa"/>
            <w:vMerge w:val="restart"/>
            <w:vAlign w:val="center"/>
          </w:tcPr>
          <w:p w:rsidR="00381019" w:rsidRPr="00A1410B" w:rsidRDefault="00381019" w:rsidP="005479FC">
            <w:pPr>
              <w:jc w:val="center"/>
              <w:rPr>
                <w:sz w:val="21"/>
                <w:szCs w:val="21"/>
              </w:rPr>
            </w:pPr>
            <w:r w:rsidRPr="00381019">
              <w:rPr>
                <w:rFonts w:hint="eastAsia"/>
                <w:sz w:val="21"/>
                <w:szCs w:val="21"/>
              </w:rPr>
              <w:lastRenderedPageBreak/>
              <w:t>废气处理</w:t>
            </w:r>
            <w:r w:rsidRPr="00381019">
              <w:rPr>
                <w:rFonts w:hint="eastAsia"/>
                <w:sz w:val="21"/>
                <w:szCs w:val="21"/>
              </w:rPr>
              <w:lastRenderedPageBreak/>
              <w:t>设施进口◎</w:t>
            </w:r>
            <w:r w:rsidRPr="00381019">
              <w:rPr>
                <w:rFonts w:hint="eastAsia"/>
                <w:sz w:val="21"/>
                <w:szCs w:val="21"/>
              </w:rPr>
              <w:t>G1</w:t>
            </w:r>
          </w:p>
        </w:tc>
        <w:tc>
          <w:tcPr>
            <w:tcW w:w="855" w:type="dxa"/>
            <w:vAlign w:val="center"/>
          </w:tcPr>
          <w:p w:rsidR="00381019" w:rsidRPr="00A1410B" w:rsidRDefault="00381019" w:rsidP="005479FC">
            <w:pPr>
              <w:jc w:val="center"/>
              <w:rPr>
                <w:sz w:val="21"/>
                <w:szCs w:val="21"/>
              </w:rPr>
            </w:pPr>
            <w:r w:rsidRPr="00A1410B">
              <w:rPr>
                <w:sz w:val="21"/>
                <w:szCs w:val="21"/>
              </w:rPr>
              <w:lastRenderedPageBreak/>
              <w:t>标干流量</w:t>
            </w:r>
          </w:p>
        </w:tc>
        <w:tc>
          <w:tcPr>
            <w:tcW w:w="1134" w:type="dxa"/>
            <w:vAlign w:val="center"/>
          </w:tcPr>
          <w:p w:rsidR="00381019" w:rsidRPr="00A1410B" w:rsidRDefault="00381019" w:rsidP="005479FC">
            <w:pPr>
              <w:jc w:val="center"/>
              <w:rPr>
                <w:sz w:val="21"/>
                <w:szCs w:val="21"/>
              </w:rPr>
            </w:pPr>
            <w:r w:rsidRPr="00A1410B">
              <w:rPr>
                <w:sz w:val="21"/>
                <w:szCs w:val="21"/>
              </w:rPr>
              <w:t>(m³/h)</w:t>
            </w:r>
          </w:p>
        </w:tc>
        <w:tc>
          <w:tcPr>
            <w:tcW w:w="1134" w:type="dxa"/>
            <w:vAlign w:val="center"/>
          </w:tcPr>
          <w:p w:rsidR="00381019" w:rsidRPr="00A1410B" w:rsidRDefault="00381019" w:rsidP="005479FC">
            <w:pPr>
              <w:widowControl/>
              <w:jc w:val="center"/>
              <w:textAlignment w:val="center"/>
              <w:rPr>
                <w:sz w:val="21"/>
                <w:szCs w:val="21"/>
              </w:rPr>
            </w:pPr>
            <w:r w:rsidRPr="00A1410B">
              <w:rPr>
                <w:color w:val="000000"/>
                <w:sz w:val="21"/>
                <w:szCs w:val="21"/>
              </w:rPr>
              <w:t>13078</w:t>
            </w:r>
          </w:p>
        </w:tc>
        <w:tc>
          <w:tcPr>
            <w:tcW w:w="1276" w:type="dxa"/>
            <w:vAlign w:val="center"/>
          </w:tcPr>
          <w:p w:rsidR="00381019" w:rsidRPr="00A1410B" w:rsidRDefault="00381019" w:rsidP="005479FC">
            <w:pPr>
              <w:widowControl/>
              <w:jc w:val="center"/>
              <w:textAlignment w:val="center"/>
              <w:rPr>
                <w:sz w:val="21"/>
                <w:szCs w:val="21"/>
              </w:rPr>
            </w:pPr>
            <w:r w:rsidRPr="00A1410B">
              <w:rPr>
                <w:color w:val="000000"/>
                <w:sz w:val="21"/>
                <w:szCs w:val="21"/>
              </w:rPr>
              <w:t>12931</w:t>
            </w:r>
          </w:p>
        </w:tc>
        <w:tc>
          <w:tcPr>
            <w:tcW w:w="1134" w:type="dxa"/>
            <w:vAlign w:val="center"/>
          </w:tcPr>
          <w:p w:rsidR="00381019" w:rsidRPr="00A1410B" w:rsidRDefault="00381019" w:rsidP="005479FC">
            <w:pPr>
              <w:widowControl/>
              <w:jc w:val="center"/>
              <w:textAlignment w:val="center"/>
              <w:rPr>
                <w:sz w:val="21"/>
                <w:szCs w:val="21"/>
              </w:rPr>
            </w:pPr>
            <w:r w:rsidRPr="00A1410B">
              <w:rPr>
                <w:color w:val="000000"/>
                <w:sz w:val="21"/>
                <w:szCs w:val="21"/>
              </w:rPr>
              <w:t>13226</w:t>
            </w:r>
          </w:p>
        </w:tc>
        <w:tc>
          <w:tcPr>
            <w:tcW w:w="1134" w:type="dxa"/>
            <w:vAlign w:val="center"/>
          </w:tcPr>
          <w:p w:rsidR="00381019" w:rsidRPr="00A1410B" w:rsidRDefault="00381019" w:rsidP="005479FC">
            <w:pPr>
              <w:widowControl/>
              <w:jc w:val="center"/>
              <w:textAlignment w:val="center"/>
              <w:rPr>
                <w:sz w:val="21"/>
                <w:szCs w:val="21"/>
              </w:rPr>
            </w:pPr>
            <w:r w:rsidRPr="00A1410B">
              <w:rPr>
                <w:color w:val="000000"/>
                <w:sz w:val="21"/>
                <w:szCs w:val="21"/>
              </w:rPr>
              <w:t>13078</w:t>
            </w:r>
          </w:p>
        </w:tc>
        <w:tc>
          <w:tcPr>
            <w:tcW w:w="759" w:type="dxa"/>
            <w:vAlign w:val="center"/>
          </w:tcPr>
          <w:p w:rsidR="00381019" w:rsidRPr="00A1410B" w:rsidRDefault="005479FC" w:rsidP="005479FC">
            <w:pPr>
              <w:widowControl/>
              <w:jc w:val="center"/>
              <w:textAlignment w:val="center"/>
              <w:rPr>
                <w:color w:val="000000"/>
                <w:sz w:val="21"/>
                <w:szCs w:val="21"/>
              </w:rPr>
            </w:pPr>
            <w:r>
              <w:rPr>
                <w:rFonts w:hint="eastAsia"/>
                <w:color w:val="000000"/>
                <w:sz w:val="21"/>
                <w:szCs w:val="21"/>
              </w:rPr>
              <w:t>/</w:t>
            </w:r>
          </w:p>
        </w:tc>
      </w:tr>
      <w:tr w:rsidR="00381019" w:rsidRPr="00A1410B" w:rsidTr="00767E8D">
        <w:trPr>
          <w:cantSplit/>
          <w:trHeight w:val="340"/>
        </w:trPr>
        <w:tc>
          <w:tcPr>
            <w:tcW w:w="762" w:type="dxa"/>
            <w:vMerge/>
            <w:vAlign w:val="center"/>
          </w:tcPr>
          <w:p w:rsidR="00381019" w:rsidRPr="00A1410B" w:rsidRDefault="00381019" w:rsidP="005479FC">
            <w:pPr>
              <w:pStyle w:val="NewNewNew"/>
              <w:widowControl/>
              <w:jc w:val="center"/>
              <w:rPr>
                <w:szCs w:val="21"/>
              </w:rPr>
            </w:pPr>
          </w:p>
        </w:tc>
        <w:tc>
          <w:tcPr>
            <w:tcW w:w="759" w:type="dxa"/>
            <w:vMerge/>
            <w:vAlign w:val="center"/>
          </w:tcPr>
          <w:p w:rsidR="00381019" w:rsidRPr="00A1410B" w:rsidRDefault="00381019" w:rsidP="005479FC">
            <w:pPr>
              <w:pStyle w:val="NewNewNew"/>
              <w:widowControl/>
              <w:jc w:val="center"/>
              <w:rPr>
                <w:szCs w:val="21"/>
              </w:rPr>
            </w:pPr>
          </w:p>
        </w:tc>
        <w:tc>
          <w:tcPr>
            <w:tcW w:w="855" w:type="dxa"/>
            <w:vMerge w:val="restart"/>
            <w:vAlign w:val="center"/>
          </w:tcPr>
          <w:p w:rsidR="00381019" w:rsidRPr="00A1410B" w:rsidRDefault="00381019" w:rsidP="005479FC">
            <w:pPr>
              <w:pStyle w:val="NewNewNew"/>
              <w:widowControl/>
              <w:jc w:val="center"/>
              <w:rPr>
                <w:szCs w:val="21"/>
              </w:rPr>
            </w:pPr>
            <w:r w:rsidRPr="00A1410B">
              <w:rPr>
                <w:szCs w:val="21"/>
              </w:rPr>
              <w:t>二甲苯</w:t>
            </w:r>
          </w:p>
        </w:tc>
        <w:tc>
          <w:tcPr>
            <w:tcW w:w="1134" w:type="dxa"/>
            <w:vAlign w:val="center"/>
          </w:tcPr>
          <w:p w:rsidR="00381019" w:rsidRPr="00A1410B" w:rsidRDefault="00381019" w:rsidP="005479FC">
            <w:pPr>
              <w:jc w:val="center"/>
              <w:rPr>
                <w:sz w:val="21"/>
                <w:szCs w:val="21"/>
              </w:rPr>
            </w:pPr>
            <w:r w:rsidRPr="00A1410B">
              <w:rPr>
                <w:sz w:val="21"/>
                <w:szCs w:val="21"/>
              </w:rPr>
              <w:t>浓度</w:t>
            </w:r>
            <w:r w:rsidRPr="00A1410B">
              <w:rPr>
                <w:sz w:val="21"/>
                <w:szCs w:val="21"/>
              </w:rPr>
              <w:t>(mg/m³)</w:t>
            </w:r>
          </w:p>
        </w:tc>
        <w:tc>
          <w:tcPr>
            <w:tcW w:w="1134" w:type="dxa"/>
            <w:vAlign w:val="center"/>
          </w:tcPr>
          <w:p w:rsidR="00381019" w:rsidRPr="00A1410B" w:rsidRDefault="00381019" w:rsidP="005479FC">
            <w:pPr>
              <w:widowControl/>
              <w:jc w:val="center"/>
              <w:textAlignment w:val="center"/>
              <w:rPr>
                <w:sz w:val="21"/>
                <w:szCs w:val="21"/>
              </w:rPr>
            </w:pPr>
            <w:r w:rsidRPr="00A1410B">
              <w:rPr>
                <w:color w:val="000000"/>
                <w:sz w:val="21"/>
                <w:szCs w:val="21"/>
              </w:rPr>
              <w:t>0.012</w:t>
            </w:r>
          </w:p>
        </w:tc>
        <w:tc>
          <w:tcPr>
            <w:tcW w:w="1276" w:type="dxa"/>
            <w:vAlign w:val="center"/>
          </w:tcPr>
          <w:p w:rsidR="00381019" w:rsidRPr="00A1410B" w:rsidRDefault="00381019" w:rsidP="005479FC">
            <w:pPr>
              <w:widowControl/>
              <w:jc w:val="center"/>
              <w:textAlignment w:val="center"/>
              <w:rPr>
                <w:sz w:val="21"/>
                <w:szCs w:val="21"/>
              </w:rPr>
            </w:pPr>
            <w:r w:rsidRPr="00A1410B">
              <w:rPr>
                <w:color w:val="000000"/>
                <w:sz w:val="21"/>
                <w:szCs w:val="21"/>
              </w:rPr>
              <w:t>0.011</w:t>
            </w:r>
          </w:p>
        </w:tc>
        <w:tc>
          <w:tcPr>
            <w:tcW w:w="1134" w:type="dxa"/>
            <w:vAlign w:val="center"/>
          </w:tcPr>
          <w:p w:rsidR="00381019" w:rsidRPr="00A1410B" w:rsidRDefault="00381019" w:rsidP="005479FC">
            <w:pPr>
              <w:widowControl/>
              <w:jc w:val="center"/>
              <w:textAlignment w:val="center"/>
              <w:rPr>
                <w:sz w:val="21"/>
                <w:szCs w:val="21"/>
              </w:rPr>
            </w:pPr>
            <w:r w:rsidRPr="00A1410B">
              <w:rPr>
                <w:color w:val="000000"/>
                <w:sz w:val="21"/>
                <w:szCs w:val="21"/>
              </w:rPr>
              <w:t>0.011</w:t>
            </w:r>
          </w:p>
        </w:tc>
        <w:tc>
          <w:tcPr>
            <w:tcW w:w="1134" w:type="dxa"/>
            <w:vAlign w:val="center"/>
          </w:tcPr>
          <w:p w:rsidR="00381019" w:rsidRPr="00A1410B" w:rsidRDefault="00381019" w:rsidP="005479FC">
            <w:pPr>
              <w:widowControl/>
              <w:jc w:val="center"/>
              <w:textAlignment w:val="center"/>
              <w:rPr>
                <w:sz w:val="21"/>
                <w:szCs w:val="21"/>
              </w:rPr>
            </w:pPr>
            <w:r w:rsidRPr="00A1410B">
              <w:rPr>
                <w:color w:val="000000"/>
                <w:sz w:val="21"/>
                <w:szCs w:val="21"/>
              </w:rPr>
              <w:t>0.011</w:t>
            </w:r>
          </w:p>
        </w:tc>
        <w:tc>
          <w:tcPr>
            <w:tcW w:w="759" w:type="dxa"/>
            <w:vAlign w:val="center"/>
          </w:tcPr>
          <w:p w:rsidR="00381019" w:rsidRPr="00A1410B" w:rsidRDefault="005479FC" w:rsidP="005479FC">
            <w:pPr>
              <w:widowControl/>
              <w:jc w:val="center"/>
              <w:textAlignment w:val="center"/>
              <w:rPr>
                <w:color w:val="000000"/>
                <w:sz w:val="21"/>
                <w:szCs w:val="21"/>
              </w:rPr>
            </w:pPr>
            <w:r>
              <w:rPr>
                <w:rFonts w:hint="eastAsia"/>
                <w:color w:val="000000"/>
                <w:sz w:val="21"/>
                <w:szCs w:val="21"/>
              </w:rPr>
              <w:t>/</w:t>
            </w:r>
          </w:p>
        </w:tc>
      </w:tr>
      <w:tr w:rsidR="00381019" w:rsidRPr="00A1410B" w:rsidTr="00767E8D">
        <w:trPr>
          <w:cantSplit/>
          <w:trHeight w:val="340"/>
        </w:trPr>
        <w:tc>
          <w:tcPr>
            <w:tcW w:w="762" w:type="dxa"/>
            <w:vMerge/>
            <w:vAlign w:val="center"/>
          </w:tcPr>
          <w:p w:rsidR="00381019" w:rsidRPr="00A1410B" w:rsidRDefault="00381019" w:rsidP="005479FC">
            <w:pPr>
              <w:jc w:val="center"/>
              <w:rPr>
                <w:kern w:val="2"/>
                <w:sz w:val="21"/>
                <w:szCs w:val="21"/>
              </w:rPr>
            </w:pPr>
          </w:p>
        </w:tc>
        <w:tc>
          <w:tcPr>
            <w:tcW w:w="759" w:type="dxa"/>
            <w:vMerge/>
            <w:vAlign w:val="center"/>
          </w:tcPr>
          <w:p w:rsidR="00381019" w:rsidRPr="00A1410B" w:rsidRDefault="00381019" w:rsidP="005479FC">
            <w:pPr>
              <w:jc w:val="center"/>
              <w:rPr>
                <w:kern w:val="2"/>
                <w:sz w:val="21"/>
                <w:szCs w:val="21"/>
              </w:rPr>
            </w:pPr>
          </w:p>
        </w:tc>
        <w:tc>
          <w:tcPr>
            <w:tcW w:w="855" w:type="dxa"/>
            <w:vMerge/>
            <w:vAlign w:val="center"/>
          </w:tcPr>
          <w:p w:rsidR="00381019" w:rsidRPr="00A1410B" w:rsidRDefault="00381019" w:rsidP="005479FC">
            <w:pPr>
              <w:jc w:val="center"/>
              <w:rPr>
                <w:kern w:val="2"/>
                <w:sz w:val="21"/>
                <w:szCs w:val="21"/>
              </w:rPr>
            </w:pPr>
          </w:p>
        </w:tc>
        <w:tc>
          <w:tcPr>
            <w:tcW w:w="1134" w:type="dxa"/>
            <w:vAlign w:val="center"/>
          </w:tcPr>
          <w:p w:rsidR="00381019" w:rsidRPr="00A1410B" w:rsidRDefault="00381019" w:rsidP="005479FC">
            <w:pPr>
              <w:jc w:val="center"/>
              <w:rPr>
                <w:sz w:val="21"/>
                <w:szCs w:val="21"/>
              </w:rPr>
            </w:pPr>
            <w:r w:rsidRPr="00A1410B">
              <w:rPr>
                <w:sz w:val="21"/>
                <w:szCs w:val="21"/>
              </w:rPr>
              <w:t>排放速率（</w:t>
            </w:r>
            <w:r w:rsidRPr="00A1410B">
              <w:rPr>
                <w:sz w:val="21"/>
                <w:szCs w:val="21"/>
              </w:rPr>
              <w:t>kg/h</w:t>
            </w:r>
            <w:r w:rsidRPr="00A1410B">
              <w:rPr>
                <w:sz w:val="21"/>
                <w:szCs w:val="21"/>
              </w:rPr>
              <w:t>）</w:t>
            </w:r>
          </w:p>
        </w:tc>
        <w:tc>
          <w:tcPr>
            <w:tcW w:w="1134" w:type="dxa"/>
            <w:vAlign w:val="center"/>
          </w:tcPr>
          <w:p w:rsidR="00381019" w:rsidRPr="00A1410B" w:rsidRDefault="00381019" w:rsidP="005479FC">
            <w:pPr>
              <w:widowControl/>
              <w:jc w:val="center"/>
              <w:textAlignment w:val="center"/>
              <w:rPr>
                <w:sz w:val="21"/>
                <w:szCs w:val="21"/>
              </w:rPr>
            </w:pPr>
            <w:r w:rsidRPr="00A1410B">
              <w:rPr>
                <w:color w:val="000000"/>
                <w:sz w:val="21"/>
                <w:szCs w:val="21"/>
              </w:rPr>
              <w:t>1.57×10</w:t>
            </w:r>
            <w:r w:rsidRPr="00A1410B">
              <w:rPr>
                <w:color w:val="000000"/>
                <w:sz w:val="21"/>
                <w:szCs w:val="21"/>
                <w:vertAlign w:val="superscript"/>
              </w:rPr>
              <w:t>-4</w:t>
            </w:r>
          </w:p>
        </w:tc>
        <w:tc>
          <w:tcPr>
            <w:tcW w:w="1276" w:type="dxa"/>
            <w:vAlign w:val="center"/>
          </w:tcPr>
          <w:p w:rsidR="00381019" w:rsidRPr="00A1410B" w:rsidRDefault="00381019" w:rsidP="005479FC">
            <w:pPr>
              <w:widowControl/>
              <w:jc w:val="center"/>
              <w:textAlignment w:val="center"/>
              <w:rPr>
                <w:sz w:val="21"/>
                <w:szCs w:val="21"/>
              </w:rPr>
            </w:pPr>
            <w:r w:rsidRPr="00A1410B">
              <w:rPr>
                <w:color w:val="000000"/>
                <w:sz w:val="21"/>
                <w:szCs w:val="21"/>
              </w:rPr>
              <w:t>1.42×10</w:t>
            </w:r>
            <w:r w:rsidRPr="00A1410B">
              <w:rPr>
                <w:color w:val="000000"/>
                <w:sz w:val="21"/>
                <w:szCs w:val="21"/>
                <w:vertAlign w:val="superscript"/>
              </w:rPr>
              <w:t>-4</w:t>
            </w:r>
          </w:p>
        </w:tc>
        <w:tc>
          <w:tcPr>
            <w:tcW w:w="1134" w:type="dxa"/>
            <w:vAlign w:val="center"/>
          </w:tcPr>
          <w:p w:rsidR="00381019" w:rsidRPr="00A1410B" w:rsidRDefault="00381019" w:rsidP="005479FC">
            <w:pPr>
              <w:widowControl/>
              <w:jc w:val="center"/>
              <w:textAlignment w:val="center"/>
              <w:rPr>
                <w:sz w:val="21"/>
                <w:szCs w:val="21"/>
              </w:rPr>
            </w:pPr>
            <w:r w:rsidRPr="00A1410B">
              <w:rPr>
                <w:color w:val="000000"/>
                <w:sz w:val="21"/>
                <w:szCs w:val="21"/>
              </w:rPr>
              <w:t>1.45×10</w:t>
            </w:r>
            <w:r w:rsidRPr="00A1410B">
              <w:rPr>
                <w:color w:val="000000"/>
                <w:sz w:val="21"/>
                <w:szCs w:val="21"/>
                <w:vertAlign w:val="superscript"/>
              </w:rPr>
              <w:t>-4</w:t>
            </w:r>
          </w:p>
        </w:tc>
        <w:tc>
          <w:tcPr>
            <w:tcW w:w="1134" w:type="dxa"/>
            <w:vAlign w:val="center"/>
          </w:tcPr>
          <w:p w:rsidR="00381019" w:rsidRPr="00A1410B" w:rsidRDefault="00381019" w:rsidP="005479FC">
            <w:pPr>
              <w:widowControl/>
              <w:jc w:val="center"/>
              <w:textAlignment w:val="center"/>
              <w:rPr>
                <w:sz w:val="21"/>
                <w:szCs w:val="21"/>
              </w:rPr>
            </w:pPr>
            <w:r w:rsidRPr="00A1410B">
              <w:rPr>
                <w:color w:val="000000"/>
                <w:sz w:val="21"/>
                <w:szCs w:val="21"/>
              </w:rPr>
              <w:t>1.48×10</w:t>
            </w:r>
            <w:r w:rsidRPr="00A1410B">
              <w:rPr>
                <w:color w:val="000000"/>
                <w:sz w:val="21"/>
                <w:szCs w:val="21"/>
                <w:vertAlign w:val="superscript"/>
              </w:rPr>
              <w:t>-4</w:t>
            </w:r>
          </w:p>
        </w:tc>
        <w:tc>
          <w:tcPr>
            <w:tcW w:w="759" w:type="dxa"/>
            <w:vAlign w:val="center"/>
          </w:tcPr>
          <w:p w:rsidR="00381019" w:rsidRPr="00A1410B" w:rsidRDefault="005479FC" w:rsidP="005479FC">
            <w:pPr>
              <w:widowControl/>
              <w:jc w:val="center"/>
              <w:textAlignment w:val="center"/>
              <w:rPr>
                <w:color w:val="000000"/>
                <w:sz w:val="21"/>
                <w:szCs w:val="21"/>
              </w:rPr>
            </w:pPr>
            <w:r>
              <w:rPr>
                <w:rFonts w:hint="eastAsia"/>
                <w:color w:val="000000"/>
                <w:sz w:val="21"/>
                <w:szCs w:val="21"/>
              </w:rPr>
              <w:t>/</w:t>
            </w:r>
          </w:p>
        </w:tc>
      </w:tr>
      <w:tr w:rsidR="00381019" w:rsidRPr="00A1410B" w:rsidTr="00767E8D">
        <w:trPr>
          <w:cantSplit/>
          <w:trHeight w:val="340"/>
        </w:trPr>
        <w:tc>
          <w:tcPr>
            <w:tcW w:w="762" w:type="dxa"/>
            <w:vMerge/>
            <w:vAlign w:val="center"/>
          </w:tcPr>
          <w:p w:rsidR="00381019" w:rsidRPr="00A1410B" w:rsidRDefault="00381019" w:rsidP="005479FC">
            <w:pPr>
              <w:pStyle w:val="NewNewNew"/>
              <w:widowControl/>
              <w:jc w:val="center"/>
              <w:rPr>
                <w:szCs w:val="21"/>
              </w:rPr>
            </w:pPr>
          </w:p>
        </w:tc>
        <w:tc>
          <w:tcPr>
            <w:tcW w:w="759" w:type="dxa"/>
            <w:vMerge/>
            <w:vAlign w:val="center"/>
          </w:tcPr>
          <w:p w:rsidR="00381019" w:rsidRPr="00A1410B" w:rsidRDefault="00381019" w:rsidP="005479FC">
            <w:pPr>
              <w:pStyle w:val="NewNewNew"/>
              <w:widowControl/>
              <w:jc w:val="center"/>
              <w:rPr>
                <w:szCs w:val="21"/>
              </w:rPr>
            </w:pPr>
          </w:p>
        </w:tc>
        <w:tc>
          <w:tcPr>
            <w:tcW w:w="855" w:type="dxa"/>
            <w:vMerge w:val="restart"/>
            <w:vAlign w:val="center"/>
          </w:tcPr>
          <w:p w:rsidR="00381019" w:rsidRPr="00A1410B" w:rsidRDefault="00381019" w:rsidP="005479FC">
            <w:pPr>
              <w:pStyle w:val="NewNewNew"/>
              <w:widowControl/>
              <w:jc w:val="center"/>
              <w:rPr>
                <w:szCs w:val="21"/>
              </w:rPr>
            </w:pPr>
            <w:r w:rsidRPr="00A1410B">
              <w:rPr>
                <w:szCs w:val="21"/>
              </w:rPr>
              <w:t>非甲烷总烃</w:t>
            </w:r>
          </w:p>
        </w:tc>
        <w:tc>
          <w:tcPr>
            <w:tcW w:w="1134" w:type="dxa"/>
            <w:vAlign w:val="center"/>
          </w:tcPr>
          <w:p w:rsidR="00381019" w:rsidRPr="00A1410B" w:rsidRDefault="00381019" w:rsidP="005479FC">
            <w:pPr>
              <w:jc w:val="center"/>
              <w:rPr>
                <w:sz w:val="21"/>
                <w:szCs w:val="21"/>
              </w:rPr>
            </w:pPr>
            <w:r w:rsidRPr="00A1410B">
              <w:rPr>
                <w:sz w:val="21"/>
                <w:szCs w:val="21"/>
              </w:rPr>
              <w:t>浓度</w:t>
            </w:r>
            <w:r w:rsidRPr="00A1410B">
              <w:rPr>
                <w:sz w:val="21"/>
                <w:szCs w:val="21"/>
              </w:rPr>
              <w:t>(mg/m³)</w:t>
            </w:r>
          </w:p>
        </w:tc>
        <w:tc>
          <w:tcPr>
            <w:tcW w:w="1134" w:type="dxa"/>
            <w:vAlign w:val="center"/>
          </w:tcPr>
          <w:p w:rsidR="00381019" w:rsidRPr="00A1410B" w:rsidRDefault="00381019" w:rsidP="005479FC">
            <w:pPr>
              <w:widowControl/>
              <w:jc w:val="center"/>
              <w:textAlignment w:val="center"/>
              <w:rPr>
                <w:sz w:val="21"/>
                <w:szCs w:val="21"/>
              </w:rPr>
            </w:pPr>
            <w:r w:rsidRPr="00A1410B">
              <w:rPr>
                <w:color w:val="000000"/>
                <w:sz w:val="21"/>
                <w:szCs w:val="21"/>
              </w:rPr>
              <w:t>2.22</w:t>
            </w:r>
          </w:p>
        </w:tc>
        <w:tc>
          <w:tcPr>
            <w:tcW w:w="1276" w:type="dxa"/>
            <w:vAlign w:val="center"/>
          </w:tcPr>
          <w:p w:rsidR="00381019" w:rsidRPr="00A1410B" w:rsidRDefault="00381019" w:rsidP="005479FC">
            <w:pPr>
              <w:widowControl/>
              <w:jc w:val="center"/>
              <w:textAlignment w:val="center"/>
              <w:rPr>
                <w:sz w:val="21"/>
                <w:szCs w:val="21"/>
              </w:rPr>
            </w:pPr>
            <w:r w:rsidRPr="00A1410B">
              <w:rPr>
                <w:color w:val="000000"/>
                <w:sz w:val="21"/>
                <w:szCs w:val="21"/>
              </w:rPr>
              <w:t>2.33</w:t>
            </w:r>
          </w:p>
        </w:tc>
        <w:tc>
          <w:tcPr>
            <w:tcW w:w="1134" w:type="dxa"/>
            <w:vAlign w:val="center"/>
          </w:tcPr>
          <w:p w:rsidR="00381019" w:rsidRPr="00A1410B" w:rsidRDefault="00381019" w:rsidP="005479FC">
            <w:pPr>
              <w:widowControl/>
              <w:jc w:val="center"/>
              <w:textAlignment w:val="center"/>
              <w:rPr>
                <w:sz w:val="21"/>
                <w:szCs w:val="21"/>
              </w:rPr>
            </w:pPr>
            <w:r w:rsidRPr="00A1410B">
              <w:rPr>
                <w:color w:val="000000"/>
                <w:sz w:val="21"/>
                <w:szCs w:val="21"/>
              </w:rPr>
              <w:t>2.39</w:t>
            </w:r>
          </w:p>
        </w:tc>
        <w:tc>
          <w:tcPr>
            <w:tcW w:w="1134" w:type="dxa"/>
            <w:vAlign w:val="center"/>
          </w:tcPr>
          <w:p w:rsidR="00381019" w:rsidRPr="00A1410B" w:rsidRDefault="00381019" w:rsidP="005479FC">
            <w:pPr>
              <w:widowControl/>
              <w:jc w:val="center"/>
              <w:textAlignment w:val="center"/>
              <w:rPr>
                <w:sz w:val="21"/>
                <w:szCs w:val="21"/>
              </w:rPr>
            </w:pPr>
            <w:r w:rsidRPr="00A1410B">
              <w:rPr>
                <w:color w:val="000000"/>
                <w:sz w:val="21"/>
                <w:szCs w:val="21"/>
              </w:rPr>
              <w:t>2.313</w:t>
            </w:r>
          </w:p>
        </w:tc>
        <w:tc>
          <w:tcPr>
            <w:tcW w:w="759" w:type="dxa"/>
            <w:vAlign w:val="center"/>
          </w:tcPr>
          <w:p w:rsidR="00381019" w:rsidRPr="00A1410B" w:rsidRDefault="005479FC" w:rsidP="005479FC">
            <w:pPr>
              <w:widowControl/>
              <w:jc w:val="center"/>
              <w:textAlignment w:val="center"/>
              <w:rPr>
                <w:color w:val="000000"/>
                <w:sz w:val="21"/>
                <w:szCs w:val="21"/>
              </w:rPr>
            </w:pPr>
            <w:r>
              <w:rPr>
                <w:rFonts w:hint="eastAsia"/>
                <w:color w:val="000000"/>
                <w:sz w:val="21"/>
                <w:szCs w:val="21"/>
              </w:rPr>
              <w:t>/</w:t>
            </w:r>
          </w:p>
        </w:tc>
      </w:tr>
      <w:tr w:rsidR="00381019" w:rsidRPr="00A1410B" w:rsidTr="00767E8D">
        <w:trPr>
          <w:cantSplit/>
          <w:trHeight w:val="340"/>
        </w:trPr>
        <w:tc>
          <w:tcPr>
            <w:tcW w:w="762" w:type="dxa"/>
            <w:vMerge/>
            <w:vAlign w:val="center"/>
          </w:tcPr>
          <w:p w:rsidR="00381019" w:rsidRPr="00A1410B" w:rsidRDefault="00381019" w:rsidP="005479FC">
            <w:pPr>
              <w:jc w:val="center"/>
              <w:rPr>
                <w:sz w:val="21"/>
                <w:szCs w:val="21"/>
              </w:rPr>
            </w:pPr>
          </w:p>
        </w:tc>
        <w:tc>
          <w:tcPr>
            <w:tcW w:w="759" w:type="dxa"/>
            <w:vMerge/>
            <w:vAlign w:val="center"/>
          </w:tcPr>
          <w:p w:rsidR="00381019" w:rsidRPr="00A1410B" w:rsidRDefault="00381019" w:rsidP="005479FC">
            <w:pPr>
              <w:jc w:val="center"/>
              <w:rPr>
                <w:sz w:val="21"/>
                <w:szCs w:val="21"/>
              </w:rPr>
            </w:pPr>
          </w:p>
        </w:tc>
        <w:tc>
          <w:tcPr>
            <w:tcW w:w="855" w:type="dxa"/>
            <w:vMerge/>
            <w:vAlign w:val="center"/>
          </w:tcPr>
          <w:p w:rsidR="00381019" w:rsidRPr="00A1410B" w:rsidRDefault="00381019" w:rsidP="005479FC">
            <w:pPr>
              <w:jc w:val="center"/>
              <w:rPr>
                <w:sz w:val="21"/>
                <w:szCs w:val="21"/>
              </w:rPr>
            </w:pPr>
          </w:p>
        </w:tc>
        <w:tc>
          <w:tcPr>
            <w:tcW w:w="1134" w:type="dxa"/>
            <w:vAlign w:val="center"/>
          </w:tcPr>
          <w:p w:rsidR="00381019" w:rsidRPr="00A1410B" w:rsidRDefault="00381019" w:rsidP="005479FC">
            <w:pPr>
              <w:jc w:val="center"/>
              <w:rPr>
                <w:sz w:val="21"/>
                <w:szCs w:val="21"/>
              </w:rPr>
            </w:pPr>
            <w:r w:rsidRPr="00A1410B">
              <w:rPr>
                <w:sz w:val="21"/>
                <w:szCs w:val="21"/>
              </w:rPr>
              <w:t>排放速率（</w:t>
            </w:r>
            <w:r w:rsidRPr="00A1410B">
              <w:rPr>
                <w:sz w:val="21"/>
                <w:szCs w:val="21"/>
              </w:rPr>
              <w:t>kg/h</w:t>
            </w:r>
            <w:r w:rsidRPr="00A1410B">
              <w:rPr>
                <w:sz w:val="21"/>
                <w:szCs w:val="21"/>
              </w:rPr>
              <w:t>）</w:t>
            </w:r>
          </w:p>
        </w:tc>
        <w:tc>
          <w:tcPr>
            <w:tcW w:w="1134" w:type="dxa"/>
            <w:vAlign w:val="center"/>
          </w:tcPr>
          <w:p w:rsidR="00381019" w:rsidRPr="00A1410B" w:rsidRDefault="00381019" w:rsidP="005479FC">
            <w:pPr>
              <w:widowControl/>
              <w:jc w:val="center"/>
              <w:textAlignment w:val="center"/>
              <w:rPr>
                <w:sz w:val="21"/>
                <w:szCs w:val="21"/>
              </w:rPr>
            </w:pPr>
            <w:r w:rsidRPr="00A1410B">
              <w:rPr>
                <w:color w:val="000000"/>
                <w:sz w:val="21"/>
                <w:szCs w:val="21"/>
              </w:rPr>
              <w:t>2.90×10</w:t>
            </w:r>
            <w:r w:rsidRPr="00A1410B">
              <w:rPr>
                <w:color w:val="000000"/>
                <w:sz w:val="21"/>
                <w:szCs w:val="21"/>
                <w:vertAlign w:val="superscript"/>
              </w:rPr>
              <w:t>-2</w:t>
            </w:r>
          </w:p>
        </w:tc>
        <w:tc>
          <w:tcPr>
            <w:tcW w:w="1276" w:type="dxa"/>
            <w:vAlign w:val="center"/>
          </w:tcPr>
          <w:p w:rsidR="00381019" w:rsidRPr="00A1410B" w:rsidRDefault="00381019" w:rsidP="005479FC">
            <w:pPr>
              <w:widowControl/>
              <w:jc w:val="center"/>
              <w:textAlignment w:val="center"/>
              <w:rPr>
                <w:sz w:val="21"/>
                <w:szCs w:val="21"/>
              </w:rPr>
            </w:pPr>
            <w:r w:rsidRPr="00A1410B">
              <w:rPr>
                <w:color w:val="000000"/>
                <w:sz w:val="21"/>
                <w:szCs w:val="21"/>
              </w:rPr>
              <w:t>3.01×10</w:t>
            </w:r>
            <w:r w:rsidRPr="00A1410B">
              <w:rPr>
                <w:color w:val="000000"/>
                <w:sz w:val="21"/>
                <w:szCs w:val="21"/>
                <w:vertAlign w:val="superscript"/>
              </w:rPr>
              <w:t>-2</w:t>
            </w:r>
          </w:p>
        </w:tc>
        <w:tc>
          <w:tcPr>
            <w:tcW w:w="1134" w:type="dxa"/>
            <w:vAlign w:val="center"/>
          </w:tcPr>
          <w:p w:rsidR="00381019" w:rsidRPr="00A1410B" w:rsidRDefault="00381019" w:rsidP="005479FC">
            <w:pPr>
              <w:widowControl/>
              <w:jc w:val="center"/>
              <w:textAlignment w:val="center"/>
              <w:rPr>
                <w:sz w:val="21"/>
                <w:szCs w:val="21"/>
              </w:rPr>
            </w:pPr>
            <w:r w:rsidRPr="00A1410B">
              <w:rPr>
                <w:color w:val="000000"/>
                <w:sz w:val="21"/>
                <w:szCs w:val="21"/>
              </w:rPr>
              <w:t>3.16×10</w:t>
            </w:r>
            <w:r w:rsidRPr="00A1410B">
              <w:rPr>
                <w:color w:val="000000"/>
                <w:sz w:val="21"/>
                <w:szCs w:val="21"/>
                <w:vertAlign w:val="superscript"/>
              </w:rPr>
              <w:t>-2</w:t>
            </w:r>
          </w:p>
        </w:tc>
        <w:tc>
          <w:tcPr>
            <w:tcW w:w="1134" w:type="dxa"/>
            <w:vAlign w:val="center"/>
          </w:tcPr>
          <w:p w:rsidR="00381019" w:rsidRPr="00A1410B" w:rsidRDefault="00381019" w:rsidP="005479FC">
            <w:pPr>
              <w:widowControl/>
              <w:jc w:val="center"/>
              <w:textAlignment w:val="center"/>
              <w:rPr>
                <w:sz w:val="21"/>
                <w:szCs w:val="21"/>
              </w:rPr>
            </w:pPr>
            <w:r w:rsidRPr="00A1410B">
              <w:rPr>
                <w:color w:val="000000"/>
                <w:sz w:val="21"/>
                <w:szCs w:val="21"/>
              </w:rPr>
              <w:t>3.03×10</w:t>
            </w:r>
            <w:r w:rsidRPr="00A1410B">
              <w:rPr>
                <w:color w:val="000000"/>
                <w:sz w:val="21"/>
                <w:szCs w:val="21"/>
                <w:vertAlign w:val="superscript"/>
              </w:rPr>
              <w:t>-2</w:t>
            </w:r>
          </w:p>
        </w:tc>
        <w:tc>
          <w:tcPr>
            <w:tcW w:w="759" w:type="dxa"/>
            <w:vAlign w:val="center"/>
          </w:tcPr>
          <w:p w:rsidR="00381019" w:rsidRPr="00A1410B" w:rsidRDefault="005479FC" w:rsidP="005479FC">
            <w:pPr>
              <w:widowControl/>
              <w:jc w:val="center"/>
              <w:textAlignment w:val="center"/>
              <w:rPr>
                <w:color w:val="000000"/>
                <w:sz w:val="21"/>
                <w:szCs w:val="21"/>
              </w:rPr>
            </w:pPr>
            <w:r>
              <w:rPr>
                <w:rFonts w:hint="eastAsia"/>
                <w:color w:val="000000"/>
                <w:sz w:val="21"/>
                <w:szCs w:val="21"/>
              </w:rPr>
              <w:t>/</w:t>
            </w:r>
          </w:p>
        </w:tc>
      </w:tr>
      <w:tr w:rsidR="00381019" w:rsidRPr="00381019" w:rsidTr="00767E8D">
        <w:trPr>
          <w:cantSplit/>
          <w:trHeight w:val="340"/>
        </w:trPr>
        <w:tc>
          <w:tcPr>
            <w:tcW w:w="762" w:type="dxa"/>
            <w:vMerge/>
            <w:vAlign w:val="center"/>
          </w:tcPr>
          <w:p w:rsidR="00381019" w:rsidRPr="00381019" w:rsidRDefault="00381019" w:rsidP="005479FC">
            <w:pPr>
              <w:spacing w:line="0" w:lineRule="atLeast"/>
              <w:jc w:val="center"/>
              <w:rPr>
                <w:rFonts w:ascii="宋体" w:hAnsi="宋体"/>
                <w:sz w:val="21"/>
                <w:szCs w:val="21"/>
              </w:rPr>
            </w:pPr>
          </w:p>
        </w:tc>
        <w:tc>
          <w:tcPr>
            <w:tcW w:w="759" w:type="dxa"/>
            <w:vMerge w:val="restart"/>
            <w:vAlign w:val="center"/>
          </w:tcPr>
          <w:p w:rsidR="00381019" w:rsidRPr="00381019" w:rsidRDefault="00381019" w:rsidP="005479FC">
            <w:pPr>
              <w:spacing w:line="0" w:lineRule="atLeast"/>
              <w:jc w:val="center"/>
              <w:rPr>
                <w:rFonts w:ascii="宋体" w:hAnsi="宋体"/>
                <w:sz w:val="21"/>
                <w:szCs w:val="21"/>
              </w:rPr>
            </w:pPr>
            <w:r w:rsidRPr="00381019">
              <w:rPr>
                <w:rFonts w:hint="eastAsia"/>
                <w:sz w:val="21"/>
                <w:szCs w:val="21"/>
              </w:rPr>
              <w:t>废气处理设施进口◎</w:t>
            </w:r>
            <w:r w:rsidRPr="00381019">
              <w:rPr>
                <w:rFonts w:hint="eastAsia"/>
                <w:sz w:val="21"/>
                <w:szCs w:val="21"/>
              </w:rPr>
              <w:t>G</w:t>
            </w:r>
            <w:r>
              <w:rPr>
                <w:sz w:val="21"/>
                <w:szCs w:val="21"/>
              </w:rPr>
              <w:t>2</w:t>
            </w:r>
          </w:p>
        </w:tc>
        <w:tc>
          <w:tcPr>
            <w:tcW w:w="855" w:type="dxa"/>
            <w:vAlign w:val="center"/>
          </w:tcPr>
          <w:p w:rsidR="00381019" w:rsidRPr="00381019" w:rsidRDefault="00381019" w:rsidP="005479FC">
            <w:pPr>
              <w:spacing w:line="0" w:lineRule="atLeast"/>
              <w:jc w:val="center"/>
              <w:rPr>
                <w:sz w:val="21"/>
                <w:szCs w:val="21"/>
              </w:rPr>
            </w:pPr>
            <w:r w:rsidRPr="00381019">
              <w:rPr>
                <w:rFonts w:ascii="宋体" w:hAnsi="宋体" w:hint="eastAsia"/>
                <w:sz w:val="21"/>
                <w:szCs w:val="21"/>
              </w:rPr>
              <w:t>标干流量</w:t>
            </w:r>
          </w:p>
        </w:tc>
        <w:tc>
          <w:tcPr>
            <w:tcW w:w="1134" w:type="dxa"/>
            <w:vAlign w:val="center"/>
          </w:tcPr>
          <w:p w:rsidR="00381019" w:rsidRPr="00381019" w:rsidRDefault="00381019" w:rsidP="005479FC">
            <w:pPr>
              <w:spacing w:line="0" w:lineRule="atLeast"/>
              <w:jc w:val="center"/>
              <w:rPr>
                <w:sz w:val="21"/>
                <w:szCs w:val="21"/>
              </w:rPr>
            </w:pPr>
            <w:r w:rsidRPr="00381019">
              <w:rPr>
                <w:sz w:val="21"/>
                <w:szCs w:val="21"/>
              </w:rPr>
              <w:t>(m³/h)</w:t>
            </w:r>
          </w:p>
        </w:tc>
        <w:tc>
          <w:tcPr>
            <w:tcW w:w="1134" w:type="dxa"/>
            <w:vAlign w:val="center"/>
          </w:tcPr>
          <w:p w:rsidR="00381019" w:rsidRPr="00381019" w:rsidRDefault="00381019" w:rsidP="005479FC">
            <w:pPr>
              <w:widowControl/>
              <w:jc w:val="center"/>
              <w:textAlignment w:val="center"/>
              <w:rPr>
                <w:sz w:val="21"/>
                <w:szCs w:val="21"/>
              </w:rPr>
            </w:pPr>
            <w:r w:rsidRPr="00381019">
              <w:rPr>
                <w:color w:val="000000"/>
                <w:sz w:val="21"/>
                <w:szCs w:val="21"/>
              </w:rPr>
              <w:t>1554</w:t>
            </w:r>
          </w:p>
        </w:tc>
        <w:tc>
          <w:tcPr>
            <w:tcW w:w="1276" w:type="dxa"/>
            <w:vAlign w:val="center"/>
          </w:tcPr>
          <w:p w:rsidR="00381019" w:rsidRPr="00381019" w:rsidRDefault="00381019" w:rsidP="005479FC">
            <w:pPr>
              <w:widowControl/>
              <w:jc w:val="center"/>
              <w:textAlignment w:val="center"/>
              <w:rPr>
                <w:sz w:val="21"/>
                <w:szCs w:val="21"/>
              </w:rPr>
            </w:pPr>
            <w:r w:rsidRPr="00381019">
              <w:rPr>
                <w:color w:val="000000"/>
                <w:sz w:val="21"/>
                <w:szCs w:val="21"/>
              </w:rPr>
              <w:t>1576</w:t>
            </w:r>
          </w:p>
        </w:tc>
        <w:tc>
          <w:tcPr>
            <w:tcW w:w="1134" w:type="dxa"/>
            <w:vAlign w:val="center"/>
          </w:tcPr>
          <w:p w:rsidR="00381019" w:rsidRPr="00381019" w:rsidRDefault="00381019" w:rsidP="005479FC">
            <w:pPr>
              <w:widowControl/>
              <w:jc w:val="center"/>
              <w:textAlignment w:val="center"/>
              <w:rPr>
                <w:sz w:val="21"/>
                <w:szCs w:val="21"/>
              </w:rPr>
            </w:pPr>
            <w:r w:rsidRPr="00381019">
              <w:rPr>
                <w:color w:val="000000"/>
                <w:sz w:val="21"/>
                <w:szCs w:val="21"/>
              </w:rPr>
              <w:t>1596</w:t>
            </w:r>
          </w:p>
        </w:tc>
        <w:tc>
          <w:tcPr>
            <w:tcW w:w="1134" w:type="dxa"/>
            <w:vAlign w:val="center"/>
          </w:tcPr>
          <w:p w:rsidR="00381019" w:rsidRPr="00381019" w:rsidRDefault="00381019" w:rsidP="005479FC">
            <w:pPr>
              <w:widowControl/>
              <w:jc w:val="center"/>
              <w:textAlignment w:val="center"/>
              <w:rPr>
                <w:sz w:val="21"/>
                <w:szCs w:val="21"/>
              </w:rPr>
            </w:pPr>
            <w:r w:rsidRPr="00381019">
              <w:rPr>
                <w:color w:val="000000"/>
                <w:sz w:val="21"/>
                <w:szCs w:val="21"/>
              </w:rPr>
              <w:t>1575</w:t>
            </w:r>
          </w:p>
        </w:tc>
        <w:tc>
          <w:tcPr>
            <w:tcW w:w="759" w:type="dxa"/>
            <w:vAlign w:val="center"/>
          </w:tcPr>
          <w:p w:rsidR="00381019" w:rsidRPr="00381019" w:rsidRDefault="005479FC" w:rsidP="005479FC">
            <w:pPr>
              <w:widowControl/>
              <w:jc w:val="center"/>
              <w:textAlignment w:val="center"/>
              <w:rPr>
                <w:color w:val="000000"/>
                <w:sz w:val="21"/>
                <w:szCs w:val="21"/>
              </w:rPr>
            </w:pPr>
            <w:r>
              <w:rPr>
                <w:color w:val="000000"/>
                <w:sz w:val="21"/>
                <w:szCs w:val="21"/>
              </w:rPr>
              <w:t>/</w:t>
            </w:r>
          </w:p>
        </w:tc>
      </w:tr>
      <w:tr w:rsidR="00381019" w:rsidRPr="00381019" w:rsidTr="00767E8D">
        <w:trPr>
          <w:cantSplit/>
          <w:trHeight w:val="340"/>
        </w:trPr>
        <w:tc>
          <w:tcPr>
            <w:tcW w:w="762" w:type="dxa"/>
            <w:vMerge/>
            <w:vAlign w:val="center"/>
          </w:tcPr>
          <w:p w:rsidR="00381019" w:rsidRPr="00381019" w:rsidRDefault="00381019" w:rsidP="005479FC">
            <w:pPr>
              <w:pStyle w:val="NewNewNew"/>
              <w:widowControl/>
              <w:spacing w:line="280" w:lineRule="exact"/>
              <w:jc w:val="center"/>
              <w:rPr>
                <w:szCs w:val="21"/>
              </w:rPr>
            </w:pPr>
          </w:p>
        </w:tc>
        <w:tc>
          <w:tcPr>
            <w:tcW w:w="759" w:type="dxa"/>
            <w:vMerge/>
            <w:vAlign w:val="center"/>
          </w:tcPr>
          <w:p w:rsidR="00381019" w:rsidRPr="00381019" w:rsidRDefault="00381019" w:rsidP="005479FC">
            <w:pPr>
              <w:pStyle w:val="NewNewNew"/>
              <w:widowControl/>
              <w:spacing w:line="280" w:lineRule="exact"/>
              <w:jc w:val="center"/>
              <w:rPr>
                <w:szCs w:val="21"/>
              </w:rPr>
            </w:pPr>
          </w:p>
        </w:tc>
        <w:tc>
          <w:tcPr>
            <w:tcW w:w="855" w:type="dxa"/>
            <w:vMerge w:val="restart"/>
            <w:vAlign w:val="center"/>
          </w:tcPr>
          <w:p w:rsidR="00381019" w:rsidRPr="00381019" w:rsidRDefault="00381019" w:rsidP="005479FC">
            <w:pPr>
              <w:pStyle w:val="NewNewNew"/>
              <w:widowControl/>
              <w:spacing w:line="280" w:lineRule="exact"/>
              <w:jc w:val="center"/>
              <w:rPr>
                <w:szCs w:val="21"/>
              </w:rPr>
            </w:pPr>
            <w:r w:rsidRPr="00381019">
              <w:rPr>
                <w:rFonts w:hint="eastAsia"/>
                <w:szCs w:val="21"/>
              </w:rPr>
              <w:t>二甲苯</w:t>
            </w:r>
          </w:p>
        </w:tc>
        <w:tc>
          <w:tcPr>
            <w:tcW w:w="1134" w:type="dxa"/>
            <w:vAlign w:val="center"/>
          </w:tcPr>
          <w:p w:rsidR="00381019" w:rsidRPr="00381019" w:rsidRDefault="00381019" w:rsidP="005479FC">
            <w:pPr>
              <w:spacing w:line="0" w:lineRule="atLeast"/>
              <w:jc w:val="center"/>
              <w:rPr>
                <w:sz w:val="21"/>
                <w:szCs w:val="21"/>
              </w:rPr>
            </w:pPr>
            <w:r w:rsidRPr="00381019">
              <w:rPr>
                <w:sz w:val="21"/>
                <w:szCs w:val="21"/>
              </w:rPr>
              <w:t>浓度</w:t>
            </w:r>
            <w:r w:rsidRPr="00381019">
              <w:rPr>
                <w:sz w:val="21"/>
                <w:szCs w:val="21"/>
              </w:rPr>
              <w:t>(mg/m³)</w:t>
            </w:r>
          </w:p>
        </w:tc>
        <w:tc>
          <w:tcPr>
            <w:tcW w:w="1134" w:type="dxa"/>
            <w:vAlign w:val="center"/>
          </w:tcPr>
          <w:p w:rsidR="00381019" w:rsidRPr="00381019" w:rsidRDefault="00381019" w:rsidP="005479FC">
            <w:pPr>
              <w:widowControl/>
              <w:jc w:val="center"/>
              <w:textAlignment w:val="center"/>
              <w:rPr>
                <w:sz w:val="21"/>
                <w:szCs w:val="21"/>
              </w:rPr>
            </w:pPr>
            <w:r w:rsidRPr="00381019">
              <w:rPr>
                <w:color w:val="000000"/>
                <w:sz w:val="21"/>
                <w:szCs w:val="21"/>
              </w:rPr>
              <w:t>0.016</w:t>
            </w:r>
          </w:p>
        </w:tc>
        <w:tc>
          <w:tcPr>
            <w:tcW w:w="1276" w:type="dxa"/>
            <w:vAlign w:val="center"/>
          </w:tcPr>
          <w:p w:rsidR="00381019" w:rsidRPr="00381019" w:rsidRDefault="00381019" w:rsidP="005479FC">
            <w:pPr>
              <w:widowControl/>
              <w:jc w:val="center"/>
              <w:textAlignment w:val="center"/>
              <w:rPr>
                <w:sz w:val="21"/>
                <w:szCs w:val="21"/>
              </w:rPr>
            </w:pPr>
            <w:r w:rsidRPr="00381019">
              <w:rPr>
                <w:color w:val="000000"/>
                <w:sz w:val="21"/>
                <w:szCs w:val="21"/>
              </w:rPr>
              <w:t>0.014</w:t>
            </w:r>
          </w:p>
        </w:tc>
        <w:tc>
          <w:tcPr>
            <w:tcW w:w="1134" w:type="dxa"/>
            <w:vAlign w:val="center"/>
          </w:tcPr>
          <w:p w:rsidR="00381019" w:rsidRPr="00381019" w:rsidRDefault="00381019" w:rsidP="005479FC">
            <w:pPr>
              <w:widowControl/>
              <w:jc w:val="center"/>
              <w:textAlignment w:val="center"/>
              <w:rPr>
                <w:sz w:val="21"/>
                <w:szCs w:val="21"/>
              </w:rPr>
            </w:pPr>
            <w:r w:rsidRPr="00381019">
              <w:rPr>
                <w:color w:val="000000"/>
                <w:sz w:val="21"/>
                <w:szCs w:val="21"/>
              </w:rPr>
              <w:t>0.013</w:t>
            </w:r>
          </w:p>
        </w:tc>
        <w:tc>
          <w:tcPr>
            <w:tcW w:w="1134" w:type="dxa"/>
            <w:vAlign w:val="center"/>
          </w:tcPr>
          <w:p w:rsidR="00381019" w:rsidRPr="00381019" w:rsidRDefault="00381019" w:rsidP="005479FC">
            <w:pPr>
              <w:widowControl/>
              <w:jc w:val="center"/>
              <w:textAlignment w:val="center"/>
              <w:rPr>
                <w:sz w:val="21"/>
                <w:szCs w:val="21"/>
              </w:rPr>
            </w:pPr>
            <w:r w:rsidRPr="00381019">
              <w:rPr>
                <w:color w:val="000000"/>
                <w:sz w:val="21"/>
                <w:szCs w:val="21"/>
              </w:rPr>
              <w:t>0.014</w:t>
            </w:r>
          </w:p>
        </w:tc>
        <w:tc>
          <w:tcPr>
            <w:tcW w:w="759" w:type="dxa"/>
            <w:vAlign w:val="center"/>
          </w:tcPr>
          <w:p w:rsidR="00381019" w:rsidRPr="00381019" w:rsidRDefault="005479FC" w:rsidP="005479FC">
            <w:pPr>
              <w:widowControl/>
              <w:jc w:val="center"/>
              <w:textAlignment w:val="center"/>
              <w:rPr>
                <w:color w:val="000000"/>
                <w:sz w:val="21"/>
                <w:szCs w:val="21"/>
              </w:rPr>
            </w:pPr>
            <w:r>
              <w:rPr>
                <w:rFonts w:hint="eastAsia"/>
                <w:color w:val="000000"/>
                <w:sz w:val="21"/>
                <w:szCs w:val="21"/>
              </w:rPr>
              <w:t>/</w:t>
            </w:r>
          </w:p>
        </w:tc>
      </w:tr>
      <w:tr w:rsidR="00381019" w:rsidRPr="00381019" w:rsidTr="00767E8D">
        <w:trPr>
          <w:cantSplit/>
          <w:trHeight w:val="340"/>
        </w:trPr>
        <w:tc>
          <w:tcPr>
            <w:tcW w:w="762" w:type="dxa"/>
            <w:vMerge/>
            <w:vAlign w:val="center"/>
          </w:tcPr>
          <w:p w:rsidR="00381019" w:rsidRPr="00381019" w:rsidRDefault="00381019" w:rsidP="005479FC">
            <w:pPr>
              <w:spacing w:line="0" w:lineRule="atLeast"/>
              <w:jc w:val="center"/>
              <w:rPr>
                <w:kern w:val="2"/>
                <w:sz w:val="21"/>
                <w:szCs w:val="21"/>
              </w:rPr>
            </w:pPr>
          </w:p>
        </w:tc>
        <w:tc>
          <w:tcPr>
            <w:tcW w:w="759" w:type="dxa"/>
            <w:vMerge/>
            <w:vAlign w:val="center"/>
          </w:tcPr>
          <w:p w:rsidR="00381019" w:rsidRPr="00381019" w:rsidRDefault="00381019" w:rsidP="005479FC">
            <w:pPr>
              <w:spacing w:line="0" w:lineRule="atLeast"/>
              <w:jc w:val="center"/>
              <w:rPr>
                <w:kern w:val="2"/>
                <w:sz w:val="21"/>
                <w:szCs w:val="21"/>
              </w:rPr>
            </w:pPr>
          </w:p>
        </w:tc>
        <w:tc>
          <w:tcPr>
            <w:tcW w:w="855" w:type="dxa"/>
            <w:vMerge/>
            <w:vAlign w:val="center"/>
          </w:tcPr>
          <w:p w:rsidR="00381019" w:rsidRPr="00381019" w:rsidRDefault="00381019" w:rsidP="005479FC">
            <w:pPr>
              <w:spacing w:line="0" w:lineRule="atLeast"/>
              <w:jc w:val="center"/>
              <w:rPr>
                <w:kern w:val="2"/>
                <w:sz w:val="21"/>
                <w:szCs w:val="21"/>
              </w:rPr>
            </w:pPr>
          </w:p>
        </w:tc>
        <w:tc>
          <w:tcPr>
            <w:tcW w:w="1134" w:type="dxa"/>
            <w:vAlign w:val="center"/>
          </w:tcPr>
          <w:p w:rsidR="00381019" w:rsidRPr="00381019" w:rsidRDefault="00381019" w:rsidP="005479FC">
            <w:pPr>
              <w:spacing w:line="0" w:lineRule="atLeast"/>
              <w:jc w:val="center"/>
              <w:rPr>
                <w:sz w:val="21"/>
                <w:szCs w:val="21"/>
              </w:rPr>
            </w:pPr>
            <w:r w:rsidRPr="00381019">
              <w:rPr>
                <w:sz w:val="21"/>
                <w:szCs w:val="21"/>
              </w:rPr>
              <w:t>排放速率（</w:t>
            </w:r>
            <w:r w:rsidRPr="00381019">
              <w:rPr>
                <w:sz w:val="21"/>
                <w:szCs w:val="21"/>
              </w:rPr>
              <w:t>kg/h</w:t>
            </w:r>
            <w:r w:rsidRPr="00381019">
              <w:rPr>
                <w:sz w:val="21"/>
                <w:szCs w:val="21"/>
              </w:rPr>
              <w:t>）</w:t>
            </w:r>
          </w:p>
        </w:tc>
        <w:tc>
          <w:tcPr>
            <w:tcW w:w="1134" w:type="dxa"/>
            <w:vAlign w:val="center"/>
          </w:tcPr>
          <w:p w:rsidR="00381019" w:rsidRPr="00381019" w:rsidRDefault="00381019" w:rsidP="005479FC">
            <w:pPr>
              <w:widowControl/>
              <w:jc w:val="center"/>
              <w:textAlignment w:val="center"/>
              <w:rPr>
                <w:sz w:val="21"/>
                <w:szCs w:val="21"/>
              </w:rPr>
            </w:pPr>
            <w:r w:rsidRPr="00381019">
              <w:rPr>
                <w:color w:val="000000"/>
                <w:sz w:val="21"/>
                <w:szCs w:val="21"/>
              </w:rPr>
              <w:t>2.49×10</w:t>
            </w:r>
            <w:r w:rsidRPr="00381019">
              <w:rPr>
                <w:color w:val="000000"/>
                <w:sz w:val="21"/>
                <w:szCs w:val="21"/>
                <w:vertAlign w:val="superscript"/>
              </w:rPr>
              <w:t>-</w:t>
            </w:r>
            <w:r w:rsidRPr="00381019">
              <w:rPr>
                <w:rFonts w:hint="eastAsia"/>
                <w:color w:val="000000"/>
                <w:sz w:val="21"/>
                <w:szCs w:val="21"/>
                <w:vertAlign w:val="superscript"/>
              </w:rPr>
              <w:t>5</w:t>
            </w:r>
          </w:p>
        </w:tc>
        <w:tc>
          <w:tcPr>
            <w:tcW w:w="1276" w:type="dxa"/>
            <w:vAlign w:val="center"/>
          </w:tcPr>
          <w:p w:rsidR="00381019" w:rsidRPr="00381019" w:rsidRDefault="00381019" w:rsidP="005479FC">
            <w:pPr>
              <w:widowControl/>
              <w:jc w:val="center"/>
              <w:textAlignment w:val="center"/>
              <w:rPr>
                <w:sz w:val="21"/>
                <w:szCs w:val="21"/>
              </w:rPr>
            </w:pPr>
            <w:r w:rsidRPr="00381019">
              <w:rPr>
                <w:color w:val="000000"/>
                <w:sz w:val="21"/>
                <w:szCs w:val="21"/>
              </w:rPr>
              <w:t>2.21×10</w:t>
            </w:r>
            <w:r w:rsidRPr="00381019">
              <w:rPr>
                <w:color w:val="000000"/>
                <w:sz w:val="21"/>
                <w:szCs w:val="21"/>
                <w:vertAlign w:val="superscript"/>
              </w:rPr>
              <w:t>-</w:t>
            </w:r>
            <w:r w:rsidRPr="00381019">
              <w:rPr>
                <w:rFonts w:hint="eastAsia"/>
                <w:color w:val="000000"/>
                <w:sz w:val="21"/>
                <w:szCs w:val="21"/>
                <w:vertAlign w:val="superscript"/>
              </w:rPr>
              <w:t>5</w:t>
            </w:r>
          </w:p>
        </w:tc>
        <w:tc>
          <w:tcPr>
            <w:tcW w:w="1134" w:type="dxa"/>
            <w:vAlign w:val="center"/>
          </w:tcPr>
          <w:p w:rsidR="00381019" w:rsidRPr="00381019" w:rsidRDefault="00381019" w:rsidP="005479FC">
            <w:pPr>
              <w:widowControl/>
              <w:jc w:val="center"/>
              <w:textAlignment w:val="center"/>
              <w:rPr>
                <w:sz w:val="21"/>
                <w:szCs w:val="21"/>
              </w:rPr>
            </w:pPr>
            <w:r w:rsidRPr="00381019">
              <w:rPr>
                <w:color w:val="000000"/>
                <w:sz w:val="21"/>
                <w:szCs w:val="21"/>
              </w:rPr>
              <w:t>2.07×10</w:t>
            </w:r>
            <w:r w:rsidRPr="00381019">
              <w:rPr>
                <w:color w:val="000000"/>
                <w:sz w:val="21"/>
                <w:szCs w:val="21"/>
                <w:vertAlign w:val="superscript"/>
              </w:rPr>
              <w:t>-</w:t>
            </w:r>
            <w:r w:rsidRPr="00381019">
              <w:rPr>
                <w:rFonts w:hint="eastAsia"/>
                <w:color w:val="000000"/>
                <w:sz w:val="21"/>
                <w:szCs w:val="21"/>
                <w:vertAlign w:val="superscript"/>
              </w:rPr>
              <w:t>5</w:t>
            </w:r>
          </w:p>
        </w:tc>
        <w:tc>
          <w:tcPr>
            <w:tcW w:w="1134" w:type="dxa"/>
            <w:vAlign w:val="center"/>
          </w:tcPr>
          <w:p w:rsidR="00381019" w:rsidRPr="00381019" w:rsidRDefault="00381019" w:rsidP="005479FC">
            <w:pPr>
              <w:widowControl/>
              <w:jc w:val="center"/>
              <w:textAlignment w:val="center"/>
              <w:rPr>
                <w:sz w:val="21"/>
                <w:szCs w:val="21"/>
              </w:rPr>
            </w:pPr>
            <w:r w:rsidRPr="00381019">
              <w:rPr>
                <w:color w:val="000000"/>
                <w:sz w:val="21"/>
                <w:szCs w:val="21"/>
              </w:rPr>
              <w:t>2.26×10</w:t>
            </w:r>
            <w:r w:rsidRPr="00381019">
              <w:rPr>
                <w:color w:val="000000"/>
                <w:sz w:val="21"/>
                <w:szCs w:val="21"/>
                <w:vertAlign w:val="superscript"/>
              </w:rPr>
              <w:t>-</w:t>
            </w:r>
            <w:r w:rsidRPr="00381019">
              <w:rPr>
                <w:rFonts w:hint="eastAsia"/>
                <w:color w:val="000000"/>
                <w:sz w:val="21"/>
                <w:szCs w:val="21"/>
                <w:vertAlign w:val="superscript"/>
              </w:rPr>
              <w:t>5</w:t>
            </w:r>
          </w:p>
        </w:tc>
        <w:tc>
          <w:tcPr>
            <w:tcW w:w="759" w:type="dxa"/>
            <w:vAlign w:val="center"/>
          </w:tcPr>
          <w:p w:rsidR="00381019" w:rsidRPr="00381019" w:rsidRDefault="005479FC" w:rsidP="005479FC">
            <w:pPr>
              <w:widowControl/>
              <w:jc w:val="center"/>
              <w:textAlignment w:val="center"/>
              <w:rPr>
                <w:color w:val="000000"/>
                <w:sz w:val="21"/>
                <w:szCs w:val="21"/>
              </w:rPr>
            </w:pPr>
            <w:r>
              <w:rPr>
                <w:rFonts w:hint="eastAsia"/>
                <w:color w:val="000000"/>
                <w:sz w:val="21"/>
                <w:szCs w:val="21"/>
              </w:rPr>
              <w:t>/</w:t>
            </w:r>
          </w:p>
        </w:tc>
      </w:tr>
      <w:tr w:rsidR="00381019" w:rsidRPr="00381019" w:rsidTr="00767E8D">
        <w:trPr>
          <w:cantSplit/>
          <w:trHeight w:val="340"/>
        </w:trPr>
        <w:tc>
          <w:tcPr>
            <w:tcW w:w="762" w:type="dxa"/>
            <w:vMerge/>
            <w:vAlign w:val="center"/>
          </w:tcPr>
          <w:p w:rsidR="00381019" w:rsidRPr="00381019" w:rsidRDefault="00381019" w:rsidP="005479FC">
            <w:pPr>
              <w:pStyle w:val="NewNewNew"/>
              <w:widowControl/>
              <w:spacing w:line="280" w:lineRule="exact"/>
              <w:jc w:val="center"/>
              <w:rPr>
                <w:szCs w:val="21"/>
              </w:rPr>
            </w:pPr>
          </w:p>
        </w:tc>
        <w:tc>
          <w:tcPr>
            <w:tcW w:w="759" w:type="dxa"/>
            <w:vMerge/>
            <w:vAlign w:val="center"/>
          </w:tcPr>
          <w:p w:rsidR="00381019" w:rsidRPr="00381019" w:rsidRDefault="00381019" w:rsidP="005479FC">
            <w:pPr>
              <w:pStyle w:val="NewNewNew"/>
              <w:widowControl/>
              <w:spacing w:line="280" w:lineRule="exact"/>
              <w:jc w:val="center"/>
              <w:rPr>
                <w:szCs w:val="21"/>
              </w:rPr>
            </w:pPr>
          </w:p>
        </w:tc>
        <w:tc>
          <w:tcPr>
            <w:tcW w:w="855" w:type="dxa"/>
            <w:vMerge w:val="restart"/>
            <w:vAlign w:val="center"/>
          </w:tcPr>
          <w:p w:rsidR="00381019" w:rsidRPr="00381019" w:rsidRDefault="00381019" w:rsidP="005479FC">
            <w:pPr>
              <w:pStyle w:val="NewNewNew"/>
              <w:widowControl/>
              <w:spacing w:line="280" w:lineRule="exact"/>
              <w:jc w:val="center"/>
              <w:rPr>
                <w:szCs w:val="21"/>
              </w:rPr>
            </w:pPr>
            <w:r w:rsidRPr="00381019">
              <w:rPr>
                <w:rFonts w:hint="eastAsia"/>
                <w:szCs w:val="21"/>
              </w:rPr>
              <w:t>非甲烷总烃</w:t>
            </w:r>
          </w:p>
        </w:tc>
        <w:tc>
          <w:tcPr>
            <w:tcW w:w="1134" w:type="dxa"/>
            <w:vAlign w:val="center"/>
          </w:tcPr>
          <w:p w:rsidR="00381019" w:rsidRPr="00381019" w:rsidRDefault="00381019" w:rsidP="005479FC">
            <w:pPr>
              <w:spacing w:line="0" w:lineRule="atLeast"/>
              <w:jc w:val="center"/>
              <w:rPr>
                <w:sz w:val="21"/>
                <w:szCs w:val="21"/>
              </w:rPr>
            </w:pPr>
            <w:r w:rsidRPr="00381019">
              <w:rPr>
                <w:sz w:val="21"/>
                <w:szCs w:val="21"/>
              </w:rPr>
              <w:t>浓度</w:t>
            </w:r>
            <w:r w:rsidRPr="00381019">
              <w:rPr>
                <w:sz w:val="21"/>
                <w:szCs w:val="21"/>
              </w:rPr>
              <w:t>(mg/m³)</w:t>
            </w:r>
          </w:p>
        </w:tc>
        <w:tc>
          <w:tcPr>
            <w:tcW w:w="1134" w:type="dxa"/>
            <w:vAlign w:val="center"/>
          </w:tcPr>
          <w:p w:rsidR="00381019" w:rsidRPr="00381019" w:rsidRDefault="00381019" w:rsidP="005479FC">
            <w:pPr>
              <w:widowControl/>
              <w:jc w:val="center"/>
              <w:textAlignment w:val="center"/>
              <w:rPr>
                <w:sz w:val="21"/>
                <w:szCs w:val="21"/>
              </w:rPr>
            </w:pPr>
            <w:r w:rsidRPr="00381019">
              <w:rPr>
                <w:color w:val="000000"/>
                <w:sz w:val="21"/>
                <w:szCs w:val="21"/>
              </w:rPr>
              <w:t>1.75</w:t>
            </w:r>
          </w:p>
        </w:tc>
        <w:tc>
          <w:tcPr>
            <w:tcW w:w="1276" w:type="dxa"/>
            <w:vAlign w:val="center"/>
          </w:tcPr>
          <w:p w:rsidR="00381019" w:rsidRPr="00381019" w:rsidRDefault="00381019" w:rsidP="005479FC">
            <w:pPr>
              <w:widowControl/>
              <w:jc w:val="center"/>
              <w:textAlignment w:val="center"/>
              <w:rPr>
                <w:sz w:val="21"/>
                <w:szCs w:val="21"/>
              </w:rPr>
            </w:pPr>
            <w:r w:rsidRPr="00381019">
              <w:rPr>
                <w:color w:val="000000"/>
                <w:sz w:val="21"/>
                <w:szCs w:val="21"/>
              </w:rPr>
              <w:t>1.83</w:t>
            </w:r>
          </w:p>
        </w:tc>
        <w:tc>
          <w:tcPr>
            <w:tcW w:w="1134" w:type="dxa"/>
            <w:vAlign w:val="center"/>
          </w:tcPr>
          <w:p w:rsidR="00381019" w:rsidRPr="00381019" w:rsidRDefault="00381019" w:rsidP="005479FC">
            <w:pPr>
              <w:widowControl/>
              <w:jc w:val="center"/>
              <w:textAlignment w:val="center"/>
              <w:rPr>
                <w:sz w:val="21"/>
                <w:szCs w:val="21"/>
              </w:rPr>
            </w:pPr>
            <w:r w:rsidRPr="00381019">
              <w:rPr>
                <w:color w:val="000000"/>
                <w:sz w:val="21"/>
                <w:szCs w:val="21"/>
              </w:rPr>
              <w:t>1.82</w:t>
            </w:r>
          </w:p>
        </w:tc>
        <w:tc>
          <w:tcPr>
            <w:tcW w:w="1134" w:type="dxa"/>
            <w:vAlign w:val="center"/>
          </w:tcPr>
          <w:p w:rsidR="00381019" w:rsidRPr="00381019" w:rsidRDefault="00381019" w:rsidP="005479FC">
            <w:pPr>
              <w:widowControl/>
              <w:jc w:val="center"/>
              <w:textAlignment w:val="center"/>
              <w:rPr>
                <w:sz w:val="21"/>
                <w:szCs w:val="21"/>
              </w:rPr>
            </w:pPr>
            <w:r w:rsidRPr="00381019">
              <w:rPr>
                <w:color w:val="000000"/>
                <w:sz w:val="21"/>
                <w:szCs w:val="21"/>
              </w:rPr>
              <w:t>1.800</w:t>
            </w:r>
          </w:p>
        </w:tc>
        <w:tc>
          <w:tcPr>
            <w:tcW w:w="759" w:type="dxa"/>
            <w:vAlign w:val="center"/>
          </w:tcPr>
          <w:p w:rsidR="00381019" w:rsidRPr="00381019" w:rsidRDefault="005479FC" w:rsidP="005479FC">
            <w:pPr>
              <w:widowControl/>
              <w:jc w:val="center"/>
              <w:textAlignment w:val="center"/>
              <w:rPr>
                <w:color w:val="000000"/>
                <w:sz w:val="21"/>
                <w:szCs w:val="21"/>
              </w:rPr>
            </w:pPr>
            <w:r>
              <w:rPr>
                <w:rFonts w:hint="eastAsia"/>
                <w:color w:val="000000"/>
                <w:sz w:val="21"/>
                <w:szCs w:val="21"/>
              </w:rPr>
              <w:t>/</w:t>
            </w:r>
            <w:r>
              <w:rPr>
                <w:color w:val="000000"/>
                <w:sz w:val="21"/>
                <w:szCs w:val="21"/>
              </w:rPr>
              <w:t>/</w:t>
            </w:r>
          </w:p>
        </w:tc>
      </w:tr>
      <w:tr w:rsidR="00381019" w:rsidRPr="00381019" w:rsidTr="00767E8D">
        <w:trPr>
          <w:cantSplit/>
          <w:trHeight w:val="340"/>
        </w:trPr>
        <w:tc>
          <w:tcPr>
            <w:tcW w:w="762" w:type="dxa"/>
            <w:vMerge/>
            <w:vAlign w:val="center"/>
          </w:tcPr>
          <w:p w:rsidR="00381019" w:rsidRPr="00381019" w:rsidRDefault="00381019" w:rsidP="005479FC">
            <w:pPr>
              <w:spacing w:line="0" w:lineRule="atLeast"/>
              <w:jc w:val="center"/>
              <w:rPr>
                <w:sz w:val="21"/>
                <w:szCs w:val="21"/>
              </w:rPr>
            </w:pPr>
          </w:p>
        </w:tc>
        <w:tc>
          <w:tcPr>
            <w:tcW w:w="759" w:type="dxa"/>
            <w:vMerge/>
            <w:vAlign w:val="center"/>
          </w:tcPr>
          <w:p w:rsidR="00381019" w:rsidRPr="00381019" w:rsidRDefault="00381019" w:rsidP="005479FC">
            <w:pPr>
              <w:spacing w:line="0" w:lineRule="atLeast"/>
              <w:jc w:val="center"/>
              <w:rPr>
                <w:sz w:val="21"/>
                <w:szCs w:val="21"/>
              </w:rPr>
            </w:pPr>
          </w:p>
        </w:tc>
        <w:tc>
          <w:tcPr>
            <w:tcW w:w="855" w:type="dxa"/>
            <w:vMerge/>
            <w:vAlign w:val="center"/>
          </w:tcPr>
          <w:p w:rsidR="00381019" w:rsidRPr="00381019" w:rsidRDefault="00381019" w:rsidP="005479FC">
            <w:pPr>
              <w:spacing w:line="0" w:lineRule="atLeast"/>
              <w:jc w:val="center"/>
              <w:rPr>
                <w:sz w:val="21"/>
                <w:szCs w:val="21"/>
              </w:rPr>
            </w:pPr>
          </w:p>
        </w:tc>
        <w:tc>
          <w:tcPr>
            <w:tcW w:w="1134" w:type="dxa"/>
            <w:vAlign w:val="center"/>
          </w:tcPr>
          <w:p w:rsidR="00381019" w:rsidRPr="00381019" w:rsidRDefault="00381019" w:rsidP="005479FC">
            <w:pPr>
              <w:spacing w:line="0" w:lineRule="atLeast"/>
              <w:jc w:val="center"/>
              <w:rPr>
                <w:sz w:val="21"/>
                <w:szCs w:val="21"/>
              </w:rPr>
            </w:pPr>
            <w:r w:rsidRPr="00381019">
              <w:rPr>
                <w:sz w:val="21"/>
                <w:szCs w:val="21"/>
              </w:rPr>
              <w:t>排放速率（</w:t>
            </w:r>
            <w:r w:rsidRPr="00381019">
              <w:rPr>
                <w:sz w:val="21"/>
                <w:szCs w:val="21"/>
              </w:rPr>
              <w:t>kg/h</w:t>
            </w:r>
            <w:r w:rsidRPr="00381019">
              <w:rPr>
                <w:sz w:val="21"/>
                <w:szCs w:val="21"/>
              </w:rPr>
              <w:t>）</w:t>
            </w:r>
          </w:p>
        </w:tc>
        <w:tc>
          <w:tcPr>
            <w:tcW w:w="1134" w:type="dxa"/>
            <w:vAlign w:val="center"/>
          </w:tcPr>
          <w:p w:rsidR="00381019" w:rsidRPr="00381019" w:rsidRDefault="00381019" w:rsidP="005479FC">
            <w:pPr>
              <w:widowControl/>
              <w:jc w:val="center"/>
              <w:textAlignment w:val="center"/>
              <w:rPr>
                <w:sz w:val="21"/>
                <w:szCs w:val="21"/>
              </w:rPr>
            </w:pPr>
            <w:r w:rsidRPr="00381019">
              <w:rPr>
                <w:color w:val="000000"/>
                <w:sz w:val="21"/>
                <w:szCs w:val="21"/>
              </w:rPr>
              <w:t>2.72×10</w:t>
            </w:r>
            <w:r w:rsidRPr="00381019">
              <w:rPr>
                <w:color w:val="000000"/>
                <w:sz w:val="21"/>
                <w:szCs w:val="21"/>
                <w:vertAlign w:val="superscript"/>
              </w:rPr>
              <w:t>-</w:t>
            </w:r>
            <w:r w:rsidRPr="00381019">
              <w:rPr>
                <w:rFonts w:hint="eastAsia"/>
                <w:color w:val="000000"/>
                <w:sz w:val="21"/>
                <w:szCs w:val="21"/>
                <w:vertAlign w:val="superscript"/>
              </w:rPr>
              <w:t>3</w:t>
            </w:r>
          </w:p>
        </w:tc>
        <w:tc>
          <w:tcPr>
            <w:tcW w:w="1276" w:type="dxa"/>
            <w:vAlign w:val="center"/>
          </w:tcPr>
          <w:p w:rsidR="00381019" w:rsidRPr="00381019" w:rsidRDefault="00381019" w:rsidP="005479FC">
            <w:pPr>
              <w:widowControl/>
              <w:jc w:val="center"/>
              <w:textAlignment w:val="center"/>
              <w:rPr>
                <w:sz w:val="21"/>
                <w:szCs w:val="21"/>
              </w:rPr>
            </w:pPr>
            <w:r w:rsidRPr="00381019">
              <w:rPr>
                <w:color w:val="000000"/>
                <w:sz w:val="21"/>
                <w:szCs w:val="21"/>
              </w:rPr>
              <w:t>2.88E-03</w:t>
            </w:r>
          </w:p>
        </w:tc>
        <w:tc>
          <w:tcPr>
            <w:tcW w:w="1134" w:type="dxa"/>
            <w:vAlign w:val="center"/>
          </w:tcPr>
          <w:p w:rsidR="00381019" w:rsidRPr="00381019" w:rsidRDefault="00381019" w:rsidP="005479FC">
            <w:pPr>
              <w:widowControl/>
              <w:jc w:val="center"/>
              <w:textAlignment w:val="center"/>
              <w:rPr>
                <w:sz w:val="21"/>
                <w:szCs w:val="21"/>
              </w:rPr>
            </w:pPr>
            <w:r w:rsidRPr="00381019">
              <w:rPr>
                <w:color w:val="000000"/>
                <w:sz w:val="21"/>
                <w:szCs w:val="21"/>
              </w:rPr>
              <w:t>2.90E-03</w:t>
            </w:r>
          </w:p>
        </w:tc>
        <w:tc>
          <w:tcPr>
            <w:tcW w:w="1134" w:type="dxa"/>
            <w:vAlign w:val="center"/>
          </w:tcPr>
          <w:p w:rsidR="00381019" w:rsidRPr="00381019" w:rsidRDefault="00381019" w:rsidP="005479FC">
            <w:pPr>
              <w:widowControl/>
              <w:jc w:val="center"/>
              <w:textAlignment w:val="center"/>
              <w:rPr>
                <w:sz w:val="21"/>
                <w:szCs w:val="21"/>
              </w:rPr>
            </w:pPr>
            <w:r w:rsidRPr="00381019">
              <w:rPr>
                <w:color w:val="000000"/>
                <w:sz w:val="21"/>
                <w:szCs w:val="21"/>
              </w:rPr>
              <w:t>2.84E-03</w:t>
            </w:r>
          </w:p>
        </w:tc>
        <w:tc>
          <w:tcPr>
            <w:tcW w:w="759" w:type="dxa"/>
            <w:vAlign w:val="center"/>
          </w:tcPr>
          <w:p w:rsidR="00381019" w:rsidRPr="00381019" w:rsidRDefault="005479FC" w:rsidP="005479FC">
            <w:pPr>
              <w:widowControl/>
              <w:jc w:val="center"/>
              <w:textAlignment w:val="center"/>
              <w:rPr>
                <w:color w:val="000000"/>
                <w:sz w:val="21"/>
                <w:szCs w:val="21"/>
              </w:rPr>
            </w:pPr>
            <w:r>
              <w:rPr>
                <w:rFonts w:hint="eastAsia"/>
                <w:color w:val="000000"/>
                <w:sz w:val="21"/>
                <w:szCs w:val="21"/>
              </w:rPr>
              <w:t>/</w:t>
            </w:r>
          </w:p>
        </w:tc>
      </w:tr>
      <w:tr w:rsidR="00381019" w:rsidRPr="00381019" w:rsidTr="00767E8D">
        <w:trPr>
          <w:cantSplit/>
          <w:trHeight w:val="340"/>
        </w:trPr>
        <w:tc>
          <w:tcPr>
            <w:tcW w:w="762" w:type="dxa"/>
            <w:vMerge/>
            <w:vAlign w:val="center"/>
          </w:tcPr>
          <w:p w:rsidR="00381019" w:rsidRPr="00381019" w:rsidRDefault="00381019" w:rsidP="005479FC">
            <w:pPr>
              <w:spacing w:line="0" w:lineRule="atLeast"/>
              <w:jc w:val="center"/>
              <w:rPr>
                <w:rFonts w:ascii="宋体" w:hAnsi="宋体"/>
                <w:sz w:val="21"/>
                <w:szCs w:val="21"/>
              </w:rPr>
            </w:pPr>
          </w:p>
        </w:tc>
        <w:tc>
          <w:tcPr>
            <w:tcW w:w="759" w:type="dxa"/>
            <w:vMerge w:val="restart"/>
            <w:vAlign w:val="center"/>
          </w:tcPr>
          <w:p w:rsidR="00381019" w:rsidRPr="00381019" w:rsidRDefault="00381019" w:rsidP="005479FC">
            <w:pPr>
              <w:spacing w:line="0" w:lineRule="atLeast"/>
              <w:jc w:val="center"/>
              <w:rPr>
                <w:rFonts w:ascii="宋体" w:hAnsi="宋体"/>
                <w:sz w:val="21"/>
                <w:szCs w:val="21"/>
              </w:rPr>
            </w:pPr>
            <w:r w:rsidRPr="00381019">
              <w:rPr>
                <w:rFonts w:hint="eastAsia"/>
                <w:sz w:val="21"/>
                <w:szCs w:val="21"/>
              </w:rPr>
              <w:t>废气处理设施进口◎</w:t>
            </w:r>
            <w:r w:rsidRPr="00381019">
              <w:rPr>
                <w:rFonts w:hint="eastAsia"/>
                <w:sz w:val="21"/>
                <w:szCs w:val="21"/>
              </w:rPr>
              <w:t>G</w:t>
            </w:r>
            <w:r>
              <w:rPr>
                <w:sz w:val="21"/>
                <w:szCs w:val="21"/>
              </w:rPr>
              <w:t>3</w:t>
            </w:r>
          </w:p>
        </w:tc>
        <w:tc>
          <w:tcPr>
            <w:tcW w:w="855" w:type="dxa"/>
            <w:vAlign w:val="center"/>
          </w:tcPr>
          <w:p w:rsidR="00381019" w:rsidRPr="00381019" w:rsidRDefault="00381019" w:rsidP="005479FC">
            <w:pPr>
              <w:spacing w:line="0" w:lineRule="atLeast"/>
              <w:jc w:val="center"/>
              <w:rPr>
                <w:sz w:val="21"/>
                <w:szCs w:val="21"/>
              </w:rPr>
            </w:pPr>
            <w:r w:rsidRPr="00381019">
              <w:rPr>
                <w:rFonts w:ascii="宋体" w:hAnsi="宋体" w:hint="eastAsia"/>
                <w:sz w:val="21"/>
                <w:szCs w:val="21"/>
              </w:rPr>
              <w:t>标干流量</w:t>
            </w:r>
          </w:p>
        </w:tc>
        <w:tc>
          <w:tcPr>
            <w:tcW w:w="1134" w:type="dxa"/>
            <w:vAlign w:val="center"/>
          </w:tcPr>
          <w:p w:rsidR="00381019" w:rsidRPr="00381019" w:rsidRDefault="00381019" w:rsidP="005479FC">
            <w:pPr>
              <w:spacing w:line="0" w:lineRule="atLeast"/>
              <w:jc w:val="center"/>
              <w:rPr>
                <w:sz w:val="21"/>
                <w:szCs w:val="21"/>
              </w:rPr>
            </w:pPr>
            <w:r w:rsidRPr="00381019">
              <w:rPr>
                <w:sz w:val="21"/>
                <w:szCs w:val="21"/>
              </w:rPr>
              <w:t>(m³/h)</w:t>
            </w:r>
          </w:p>
        </w:tc>
        <w:tc>
          <w:tcPr>
            <w:tcW w:w="1134" w:type="dxa"/>
            <w:vAlign w:val="center"/>
          </w:tcPr>
          <w:p w:rsidR="00381019" w:rsidRPr="00381019" w:rsidRDefault="00381019" w:rsidP="005479FC">
            <w:pPr>
              <w:widowControl/>
              <w:jc w:val="center"/>
              <w:textAlignment w:val="center"/>
              <w:rPr>
                <w:sz w:val="21"/>
                <w:szCs w:val="21"/>
              </w:rPr>
            </w:pPr>
            <w:r w:rsidRPr="00381019">
              <w:rPr>
                <w:color w:val="000000"/>
                <w:sz w:val="21"/>
                <w:szCs w:val="21"/>
              </w:rPr>
              <w:t>1395</w:t>
            </w:r>
          </w:p>
        </w:tc>
        <w:tc>
          <w:tcPr>
            <w:tcW w:w="1276" w:type="dxa"/>
            <w:vAlign w:val="center"/>
          </w:tcPr>
          <w:p w:rsidR="00381019" w:rsidRPr="00381019" w:rsidRDefault="00381019" w:rsidP="005479FC">
            <w:pPr>
              <w:widowControl/>
              <w:jc w:val="center"/>
              <w:textAlignment w:val="center"/>
              <w:rPr>
                <w:sz w:val="21"/>
                <w:szCs w:val="21"/>
              </w:rPr>
            </w:pPr>
            <w:r w:rsidRPr="00381019">
              <w:rPr>
                <w:color w:val="000000"/>
                <w:sz w:val="21"/>
                <w:szCs w:val="21"/>
              </w:rPr>
              <w:t>1333</w:t>
            </w:r>
          </w:p>
        </w:tc>
        <w:tc>
          <w:tcPr>
            <w:tcW w:w="1134" w:type="dxa"/>
            <w:vAlign w:val="center"/>
          </w:tcPr>
          <w:p w:rsidR="00381019" w:rsidRPr="00381019" w:rsidRDefault="00381019" w:rsidP="005479FC">
            <w:pPr>
              <w:widowControl/>
              <w:jc w:val="center"/>
              <w:textAlignment w:val="center"/>
              <w:rPr>
                <w:sz w:val="21"/>
                <w:szCs w:val="21"/>
              </w:rPr>
            </w:pPr>
            <w:r w:rsidRPr="00381019">
              <w:rPr>
                <w:color w:val="000000"/>
                <w:sz w:val="21"/>
                <w:szCs w:val="21"/>
              </w:rPr>
              <w:t>1322</w:t>
            </w:r>
          </w:p>
        </w:tc>
        <w:tc>
          <w:tcPr>
            <w:tcW w:w="1134" w:type="dxa"/>
            <w:vAlign w:val="center"/>
          </w:tcPr>
          <w:p w:rsidR="00381019" w:rsidRPr="00381019" w:rsidRDefault="00381019" w:rsidP="005479FC">
            <w:pPr>
              <w:widowControl/>
              <w:jc w:val="center"/>
              <w:textAlignment w:val="center"/>
              <w:rPr>
                <w:sz w:val="21"/>
                <w:szCs w:val="21"/>
              </w:rPr>
            </w:pPr>
            <w:r w:rsidRPr="00381019">
              <w:rPr>
                <w:color w:val="000000"/>
                <w:sz w:val="21"/>
                <w:szCs w:val="21"/>
              </w:rPr>
              <w:t>1350</w:t>
            </w:r>
          </w:p>
        </w:tc>
        <w:tc>
          <w:tcPr>
            <w:tcW w:w="759" w:type="dxa"/>
            <w:vAlign w:val="center"/>
          </w:tcPr>
          <w:p w:rsidR="00381019" w:rsidRPr="00381019" w:rsidRDefault="005479FC" w:rsidP="005479FC">
            <w:pPr>
              <w:widowControl/>
              <w:jc w:val="center"/>
              <w:textAlignment w:val="center"/>
              <w:rPr>
                <w:color w:val="000000"/>
                <w:sz w:val="21"/>
                <w:szCs w:val="21"/>
              </w:rPr>
            </w:pPr>
            <w:r>
              <w:rPr>
                <w:rFonts w:hint="eastAsia"/>
                <w:color w:val="000000"/>
                <w:sz w:val="21"/>
                <w:szCs w:val="21"/>
              </w:rPr>
              <w:t>/</w:t>
            </w:r>
          </w:p>
        </w:tc>
      </w:tr>
      <w:tr w:rsidR="00381019" w:rsidRPr="00381019" w:rsidTr="00767E8D">
        <w:trPr>
          <w:cantSplit/>
          <w:trHeight w:val="340"/>
        </w:trPr>
        <w:tc>
          <w:tcPr>
            <w:tcW w:w="762" w:type="dxa"/>
            <w:vMerge/>
            <w:vAlign w:val="center"/>
          </w:tcPr>
          <w:p w:rsidR="00381019" w:rsidRPr="00381019" w:rsidRDefault="00381019" w:rsidP="005479FC">
            <w:pPr>
              <w:pStyle w:val="NewNewNew"/>
              <w:widowControl/>
              <w:spacing w:line="280" w:lineRule="exact"/>
              <w:jc w:val="center"/>
              <w:rPr>
                <w:szCs w:val="21"/>
              </w:rPr>
            </w:pPr>
          </w:p>
        </w:tc>
        <w:tc>
          <w:tcPr>
            <w:tcW w:w="759" w:type="dxa"/>
            <w:vMerge/>
            <w:vAlign w:val="center"/>
          </w:tcPr>
          <w:p w:rsidR="00381019" w:rsidRPr="00381019" w:rsidRDefault="00381019" w:rsidP="005479FC">
            <w:pPr>
              <w:pStyle w:val="NewNewNew"/>
              <w:widowControl/>
              <w:spacing w:line="280" w:lineRule="exact"/>
              <w:jc w:val="center"/>
              <w:rPr>
                <w:szCs w:val="21"/>
              </w:rPr>
            </w:pPr>
          </w:p>
        </w:tc>
        <w:tc>
          <w:tcPr>
            <w:tcW w:w="855" w:type="dxa"/>
            <w:vMerge w:val="restart"/>
            <w:vAlign w:val="center"/>
          </w:tcPr>
          <w:p w:rsidR="00381019" w:rsidRPr="00381019" w:rsidRDefault="00381019" w:rsidP="005479FC">
            <w:pPr>
              <w:pStyle w:val="NewNewNew"/>
              <w:widowControl/>
              <w:spacing w:line="280" w:lineRule="exact"/>
              <w:jc w:val="center"/>
              <w:rPr>
                <w:szCs w:val="21"/>
              </w:rPr>
            </w:pPr>
            <w:r w:rsidRPr="00381019">
              <w:rPr>
                <w:rFonts w:hint="eastAsia"/>
                <w:szCs w:val="21"/>
              </w:rPr>
              <w:t>二甲苯</w:t>
            </w:r>
          </w:p>
        </w:tc>
        <w:tc>
          <w:tcPr>
            <w:tcW w:w="1134" w:type="dxa"/>
            <w:vAlign w:val="center"/>
          </w:tcPr>
          <w:p w:rsidR="00381019" w:rsidRPr="00381019" w:rsidRDefault="00381019" w:rsidP="005479FC">
            <w:pPr>
              <w:spacing w:line="0" w:lineRule="atLeast"/>
              <w:jc w:val="center"/>
              <w:rPr>
                <w:sz w:val="21"/>
                <w:szCs w:val="21"/>
              </w:rPr>
            </w:pPr>
            <w:r w:rsidRPr="00381019">
              <w:rPr>
                <w:sz w:val="21"/>
                <w:szCs w:val="21"/>
              </w:rPr>
              <w:t>浓度</w:t>
            </w:r>
            <w:r w:rsidRPr="00381019">
              <w:rPr>
                <w:sz w:val="21"/>
                <w:szCs w:val="21"/>
              </w:rPr>
              <w:t>(mg/m³)</w:t>
            </w:r>
          </w:p>
        </w:tc>
        <w:tc>
          <w:tcPr>
            <w:tcW w:w="1134" w:type="dxa"/>
            <w:vAlign w:val="center"/>
          </w:tcPr>
          <w:p w:rsidR="00381019" w:rsidRPr="00381019" w:rsidRDefault="00381019" w:rsidP="005479FC">
            <w:pPr>
              <w:widowControl/>
              <w:jc w:val="center"/>
              <w:textAlignment w:val="center"/>
              <w:rPr>
                <w:sz w:val="21"/>
                <w:szCs w:val="21"/>
              </w:rPr>
            </w:pPr>
            <w:r w:rsidRPr="00381019">
              <w:rPr>
                <w:color w:val="000000"/>
                <w:sz w:val="21"/>
                <w:szCs w:val="21"/>
              </w:rPr>
              <w:t>0.053</w:t>
            </w:r>
          </w:p>
        </w:tc>
        <w:tc>
          <w:tcPr>
            <w:tcW w:w="1276" w:type="dxa"/>
            <w:vAlign w:val="center"/>
          </w:tcPr>
          <w:p w:rsidR="00381019" w:rsidRPr="00381019" w:rsidRDefault="00381019" w:rsidP="005479FC">
            <w:pPr>
              <w:widowControl/>
              <w:jc w:val="center"/>
              <w:textAlignment w:val="center"/>
              <w:rPr>
                <w:sz w:val="21"/>
                <w:szCs w:val="21"/>
              </w:rPr>
            </w:pPr>
            <w:r w:rsidRPr="00381019">
              <w:rPr>
                <w:color w:val="000000"/>
                <w:sz w:val="21"/>
                <w:szCs w:val="21"/>
              </w:rPr>
              <w:t>0.048</w:t>
            </w:r>
          </w:p>
        </w:tc>
        <w:tc>
          <w:tcPr>
            <w:tcW w:w="1134" w:type="dxa"/>
            <w:vAlign w:val="center"/>
          </w:tcPr>
          <w:p w:rsidR="00381019" w:rsidRPr="00381019" w:rsidRDefault="00381019" w:rsidP="005479FC">
            <w:pPr>
              <w:widowControl/>
              <w:jc w:val="center"/>
              <w:textAlignment w:val="center"/>
              <w:rPr>
                <w:sz w:val="21"/>
                <w:szCs w:val="21"/>
              </w:rPr>
            </w:pPr>
            <w:r w:rsidRPr="00381019">
              <w:rPr>
                <w:color w:val="000000"/>
                <w:sz w:val="21"/>
                <w:szCs w:val="21"/>
              </w:rPr>
              <w:t>0.052</w:t>
            </w:r>
          </w:p>
        </w:tc>
        <w:tc>
          <w:tcPr>
            <w:tcW w:w="1134" w:type="dxa"/>
            <w:vAlign w:val="center"/>
          </w:tcPr>
          <w:p w:rsidR="00381019" w:rsidRPr="00381019" w:rsidRDefault="00381019" w:rsidP="005479FC">
            <w:pPr>
              <w:widowControl/>
              <w:jc w:val="center"/>
              <w:textAlignment w:val="center"/>
              <w:rPr>
                <w:sz w:val="21"/>
                <w:szCs w:val="21"/>
              </w:rPr>
            </w:pPr>
            <w:r w:rsidRPr="00381019">
              <w:rPr>
                <w:color w:val="000000"/>
                <w:sz w:val="21"/>
                <w:szCs w:val="21"/>
              </w:rPr>
              <w:t>0.051</w:t>
            </w:r>
          </w:p>
        </w:tc>
        <w:tc>
          <w:tcPr>
            <w:tcW w:w="759" w:type="dxa"/>
            <w:vAlign w:val="center"/>
          </w:tcPr>
          <w:p w:rsidR="00381019" w:rsidRPr="00381019" w:rsidRDefault="005479FC" w:rsidP="005479FC">
            <w:pPr>
              <w:widowControl/>
              <w:jc w:val="center"/>
              <w:textAlignment w:val="center"/>
              <w:rPr>
                <w:color w:val="000000"/>
                <w:sz w:val="21"/>
                <w:szCs w:val="21"/>
              </w:rPr>
            </w:pPr>
            <w:r>
              <w:rPr>
                <w:rFonts w:hint="eastAsia"/>
                <w:color w:val="000000"/>
                <w:sz w:val="21"/>
                <w:szCs w:val="21"/>
              </w:rPr>
              <w:t>/</w:t>
            </w:r>
          </w:p>
        </w:tc>
      </w:tr>
      <w:tr w:rsidR="00381019" w:rsidRPr="00381019" w:rsidTr="00767E8D">
        <w:trPr>
          <w:cantSplit/>
          <w:trHeight w:val="340"/>
        </w:trPr>
        <w:tc>
          <w:tcPr>
            <w:tcW w:w="762" w:type="dxa"/>
            <w:vMerge/>
            <w:vAlign w:val="center"/>
          </w:tcPr>
          <w:p w:rsidR="00381019" w:rsidRPr="00381019" w:rsidRDefault="00381019" w:rsidP="005479FC">
            <w:pPr>
              <w:spacing w:line="0" w:lineRule="atLeast"/>
              <w:jc w:val="center"/>
              <w:rPr>
                <w:kern w:val="2"/>
                <w:sz w:val="21"/>
                <w:szCs w:val="21"/>
              </w:rPr>
            </w:pPr>
          </w:p>
        </w:tc>
        <w:tc>
          <w:tcPr>
            <w:tcW w:w="759" w:type="dxa"/>
            <w:vMerge/>
            <w:vAlign w:val="center"/>
          </w:tcPr>
          <w:p w:rsidR="00381019" w:rsidRPr="00381019" w:rsidRDefault="00381019" w:rsidP="005479FC">
            <w:pPr>
              <w:spacing w:line="0" w:lineRule="atLeast"/>
              <w:jc w:val="center"/>
              <w:rPr>
                <w:kern w:val="2"/>
                <w:sz w:val="21"/>
                <w:szCs w:val="21"/>
              </w:rPr>
            </w:pPr>
          </w:p>
        </w:tc>
        <w:tc>
          <w:tcPr>
            <w:tcW w:w="855" w:type="dxa"/>
            <w:vMerge/>
            <w:vAlign w:val="center"/>
          </w:tcPr>
          <w:p w:rsidR="00381019" w:rsidRPr="00381019" w:rsidRDefault="00381019" w:rsidP="005479FC">
            <w:pPr>
              <w:spacing w:line="0" w:lineRule="atLeast"/>
              <w:jc w:val="center"/>
              <w:rPr>
                <w:kern w:val="2"/>
                <w:sz w:val="21"/>
                <w:szCs w:val="21"/>
              </w:rPr>
            </w:pPr>
          </w:p>
        </w:tc>
        <w:tc>
          <w:tcPr>
            <w:tcW w:w="1134" w:type="dxa"/>
            <w:vAlign w:val="center"/>
          </w:tcPr>
          <w:p w:rsidR="00381019" w:rsidRPr="00381019" w:rsidRDefault="00381019" w:rsidP="005479FC">
            <w:pPr>
              <w:spacing w:line="0" w:lineRule="atLeast"/>
              <w:jc w:val="center"/>
              <w:rPr>
                <w:sz w:val="21"/>
                <w:szCs w:val="21"/>
              </w:rPr>
            </w:pPr>
            <w:r w:rsidRPr="00381019">
              <w:rPr>
                <w:sz w:val="21"/>
                <w:szCs w:val="21"/>
              </w:rPr>
              <w:t>排放速率（</w:t>
            </w:r>
            <w:r w:rsidRPr="00381019">
              <w:rPr>
                <w:sz w:val="21"/>
                <w:szCs w:val="21"/>
              </w:rPr>
              <w:t>kg/h</w:t>
            </w:r>
            <w:r w:rsidRPr="00381019">
              <w:rPr>
                <w:sz w:val="21"/>
                <w:szCs w:val="21"/>
              </w:rPr>
              <w:t>）</w:t>
            </w:r>
          </w:p>
        </w:tc>
        <w:tc>
          <w:tcPr>
            <w:tcW w:w="1134" w:type="dxa"/>
            <w:vAlign w:val="center"/>
          </w:tcPr>
          <w:p w:rsidR="00381019" w:rsidRPr="00381019" w:rsidRDefault="00381019" w:rsidP="005479FC">
            <w:pPr>
              <w:widowControl/>
              <w:jc w:val="center"/>
              <w:textAlignment w:val="center"/>
              <w:rPr>
                <w:sz w:val="21"/>
                <w:szCs w:val="21"/>
              </w:rPr>
            </w:pPr>
            <w:r w:rsidRPr="00381019">
              <w:rPr>
                <w:color w:val="000000"/>
                <w:sz w:val="21"/>
                <w:szCs w:val="21"/>
              </w:rPr>
              <w:t>7.39×10</w:t>
            </w:r>
            <w:r w:rsidRPr="00381019">
              <w:rPr>
                <w:color w:val="000000"/>
                <w:sz w:val="21"/>
                <w:szCs w:val="21"/>
                <w:vertAlign w:val="superscript"/>
              </w:rPr>
              <w:t>-</w:t>
            </w:r>
            <w:r w:rsidRPr="00381019">
              <w:rPr>
                <w:rFonts w:hint="eastAsia"/>
                <w:color w:val="000000"/>
                <w:sz w:val="21"/>
                <w:szCs w:val="21"/>
                <w:vertAlign w:val="superscript"/>
              </w:rPr>
              <w:t>5</w:t>
            </w:r>
          </w:p>
        </w:tc>
        <w:tc>
          <w:tcPr>
            <w:tcW w:w="1276" w:type="dxa"/>
            <w:vAlign w:val="center"/>
          </w:tcPr>
          <w:p w:rsidR="00381019" w:rsidRPr="00381019" w:rsidRDefault="00381019" w:rsidP="005479FC">
            <w:pPr>
              <w:widowControl/>
              <w:jc w:val="center"/>
              <w:textAlignment w:val="center"/>
              <w:rPr>
                <w:sz w:val="21"/>
                <w:szCs w:val="21"/>
              </w:rPr>
            </w:pPr>
            <w:r w:rsidRPr="00381019">
              <w:rPr>
                <w:color w:val="000000"/>
                <w:sz w:val="21"/>
                <w:szCs w:val="21"/>
              </w:rPr>
              <w:t>6.40×10</w:t>
            </w:r>
            <w:r w:rsidRPr="00381019">
              <w:rPr>
                <w:color w:val="000000"/>
                <w:sz w:val="21"/>
                <w:szCs w:val="21"/>
                <w:vertAlign w:val="superscript"/>
              </w:rPr>
              <w:t>-</w:t>
            </w:r>
            <w:r w:rsidRPr="00381019">
              <w:rPr>
                <w:rFonts w:hint="eastAsia"/>
                <w:color w:val="000000"/>
                <w:sz w:val="21"/>
                <w:szCs w:val="21"/>
                <w:vertAlign w:val="superscript"/>
              </w:rPr>
              <w:t>5</w:t>
            </w:r>
          </w:p>
        </w:tc>
        <w:tc>
          <w:tcPr>
            <w:tcW w:w="1134" w:type="dxa"/>
            <w:vAlign w:val="center"/>
          </w:tcPr>
          <w:p w:rsidR="00381019" w:rsidRPr="00381019" w:rsidRDefault="00381019" w:rsidP="005479FC">
            <w:pPr>
              <w:widowControl/>
              <w:jc w:val="center"/>
              <w:textAlignment w:val="center"/>
              <w:rPr>
                <w:sz w:val="21"/>
                <w:szCs w:val="21"/>
              </w:rPr>
            </w:pPr>
            <w:r w:rsidRPr="00381019">
              <w:rPr>
                <w:color w:val="000000"/>
                <w:sz w:val="21"/>
                <w:szCs w:val="21"/>
              </w:rPr>
              <w:t>6.87×10</w:t>
            </w:r>
            <w:r w:rsidRPr="00381019">
              <w:rPr>
                <w:color w:val="000000"/>
                <w:sz w:val="21"/>
                <w:szCs w:val="21"/>
                <w:vertAlign w:val="superscript"/>
              </w:rPr>
              <w:t>-</w:t>
            </w:r>
            <w:r w:rsidRPr="00381019">
              <w:rPr>
                <w:rFonts w:hint="eastAsia"/>
                <w:color w:val="000000"/>
                <w:sz w:val="21"/>
                <w:szCs w:val="21"/>
                <w:vertAlign w:val="superscript"/>
              </w:rPr>
              <w:t>5</w:t>
            </w:r>
          </w:p>
        </w:tc>
        <w:tc>
          <w:tcPr>
            <w:tcW w:w="1134" w:type="dxa"/>
            <w:vAlign w:val="center"/>
          </w:tcPr>
          <w:p w:rsidR="00381019" w:rsidRPr="00381019" w:rsidRDefault="00381019" w:rsidP="005479FC">
            <w:pPr>
              <w:widowControl/>
              <w:jc w:val="center"/>
              <w:textAlignment w:val="center"/>
              <w:rPr>
                <w:sz w:val="21"/>
                <w:szCs w:val="21"/>
              </w:rPr>
            </w:pPr>
            <w:r w:rsidRPr="00381019">
              <w:rPr>
                <w:color w:val="000000"/>
                <w:sz w:val="21"/>
                <w:szCs w:val="21"/>
              </w:rPr>
              <w:t>6.89×10</w:t>
            </w:r>
            <w:r w:rsidRPr="00381019">
              <w:rPr>
                <w:color w:val="000000"/>
                <w:sz w:val="21"/>
                <w:szCs w:val="21"/>
                <w:vertAlign w:val="superscript"/>
              </w:rPr>
              <w:t>-</w:t>
            </w:r>
            <w:r w:rsidRPr="00381019">
              <w:rPr>
                <w:rFonts w:hint="eastAsia"/>
                <w:color w:val="000000"/>
                <w:sz w:val="21"/>
                <w:szCs w:val="21"/>
                <w:vertAlign w:val="superscript"/>
              </w:rPr>
              <w:t>5</w:t>
            </w:r>
          </w:p>
        </w:tc>
        <w:tc>
          <w:tcPr>
            <w:tcW w:w="759" w:type="dxa"/>
            <w:vAlign w:val="center"/>
          </w:tcPr>
          <w:p w:rsidR="00381019" w:rsidRPr="00381019" w:rsidRDefault="005479FC" w:rsidP="005479FC">
            <w:pPr>
              <w:widowControl/>
              <w:jc w:val="center"/>
              <w:textAlignment w:val="center"/>
              <w:rPr>
                <w:color w:val="000000"/>
                <w:sz w:val="21"/>
                <w:szCs w:val="21"/>
              </w:rPr>
            </w:pPr>
            <w:r>
              <w:rPr>
                <w:rFonts w:hint="eastAsia"/>
                <w:color w:val="000000"/>
                <w:sz w:val="21"/>
                <w:szCs w:val="21"/>
              </w:rPr>
              <w:t>/</w:t>
            </w:r>
          </w:p>
        </w:tc>
      </w:tr>
      <w:tr w:rsidR="00381019" w:rsidRPr="00381019" w:rsidTr="00767E8D">
        <w:trPr>
          <w:cantSplit/>
          <w:trHeight w:val="340"/>
        </w:trPr>
        <w:tc>
          <w:tcPr>
            <w:tcW w:w="762" w:type="dxa"/>
            <w:vMerge/>
            <w:vAlign w:val="center"/>
          </w:tcPr>
          <w:p w:rsidR="00381019" w:rsidRPr="00381019" w:rsidRDefault="00381019" w:rsidP="005479FC">
            <w:pPr>
              <w:pStyle w:val="NewNewNew"/>
              <w:widowControl/>
              <w:spacing w:line="280" w:lineRule="exact"/>
              <w:jc w:val="center"/>
              <w:rPr>
                <w:szCs w:val="21"/>
              </w:rPr>
            </w:pPr>
          </w:p>
        </w:tc>
        <w:tc>
          <w:tcPr>
            <w:tcW w:w="759" w:type="dxa"/>
            <w:vMerge/>
            <w:vAlign w:val="center"/>
          </w:tcPr>
          <w:p w:rsidR="00381019" w:rsidRPr="00381019" w:rsidRDefault="00381019" w:rsidP="005479FC">
            <w:pPr>
              <w:pStyle w:val="NewNewNew"/>
              <w:widowControl/>
              <w:spacing w:line="280" w:lineRule="exact"/>
              <w:jc w:val="center"/>
              <w:rPr>
                <w:szCs w:val="21"/>
              </w:rPr>
            </w:pPr>
          </w:p>
        </w:tc>
        <w:tc>
          <w:tcPr>
            <w:tcW w:w="855" w:type="dxa"/>
            <w:vMerge w:val="restart"/>
            <w:vAlign w:val="center"/>
          </w:tcPr>
          <w:p w:rsidR="00381019" w:rsidRPr="00381019" w:rsidRDefault="00381019" w:rsidP="005479FC">
            <w:pPr>
              <w:pStyle w:val="NewNewNew"/>
              <w:widowControl/>
              <w:spacing w:line="280" w:lineRule="exact"/>
              <w:jc w:val="center"/>
              <w:rPr>
                <w:szCs w:val="21"/>
              </w:rPr>
            </w:pPr>
            <w:r w:rsidRPr="00381019">
              <w:rPr>
                <w:rFonts w:hint="eastAsia"/>
                <w:szCs w:val="21"/>
              </w:rPr>
              <w:t>非甲烷总烃</w:t>
            </w:r>
          </w:p>
        </w:tc>
        <w:tc>
          <w:tcPr>
            <w:tcW w:w="1134" w:type="dxa"/>
            <w:vAlign w:val="center"/>
          </w:tcPr>
          <w:p w:rsidR="00381019" w:rsidRPr="00381019" w:rsidRDefault="00381019" w:rsidP="005479FC">
            <w:pPr>
              <w:spacing w:line="0" w:lineRule="atLeast"/>
              <w:jc w:val="center"/>
              <w:rPr>
                <w:sz w:val="21"/>
                <w:szCs w:val="21"/>
              </w:rPr>
            </w:pPr>
            <w:r w:rsidRPr="00381019">
              <w:rPr>
                <w:sz w:val="21"/>
                <w:szCs w:val="21"/>
              </w:rPr>
              <w:t>浓度</w:t>
            </w:r>
            <w:r w:rsidRPr="00381019">
              <w:rPr>
                <w:sz w:val="21"/>
                <w:szCs w:val="21"/>
              </w:rPr>
              <w:t>(mg/m³)</w:t>
            </w:r>
          </w:p>
        </w:tc>
        <w:tc>
          <w:tcPr>
            <w:tcW w:w="1134" w:type="dxa"/>
            <w:vAlign w:val="center"/>
          </w:tcPr>
          <w:p w:rsidR="00381019" w:rsidRPr="00381019" w:rsidRDefault="00381019" w:rsidP="005479FC">
            <w:pPr>
              <w:widowControl/>
              <w:jc w:val="center"/>
              <w:textAlignment w:val="center"/>
              <w:rPr>
                <w:sz w:val="21"/>
                <w:szCs w:val="21"/>
              </w:rPr>
            </w:pPr>
            <w:r w:rsidRPr="00381019">
              <w:rPr>
                <w:color w:val="000000"/>
                <w:sz w:val="21"/>
                <w:szCs w:val="21"/>
              </w:rPr>
              <w:t>2.92</w:t>
            </w:r>
          </w:p>
        </w:tc>
        <w:tc>
          <w:tcPr>
            <w:tcW w:w="1276" w:type="dxa"/>
            <w:vAlign w:val="center"/>
          </w:tcPr>
          <w:p w:rsidR="00381019" w:rsidRPr="00381019" w:rsidRDefault="00381019" w:rsidP="005479FC">
            <w:pPr>
              <w:widowControl/>
              <w:jc w:val="center"/>
              <w:textAlignment w:val="center"/>
              <w:rPr>
                <w:sz w:val="21"/>
                <w:szCs w:val="21"/>
              </w:rPr>
            </w:pPr>
            <w:r w:rsidRPr="00381019">
              <w:rPr>
                <w:color w:val="000000"/>
                <w:sz w:val="21"/>
                <w:szCs w:val="21"/>
              </w:rPr>
              <w:t>2.89</w:t>
            </w:r>
          </w:p>
        </w:tc>
        <w:tc>
          <w:tcPr>
            <w:tcW w:w="1134" w:type="dxa"/>
            <w:vAlign w:val="center"/>
          </w:tcPr>
          <w:p w:rsidR="00381019" w:rsidRPr="00381019" w:rsidRDefault="00381019" w:rsidP="005479FC">
            <w:pPr>
              <w:widowControl/>
              <w:jc w:val="center"/>
              <w:textAlignment w:val="center"/>
              <w:rPr>
                <w:sz w:val="21"/>
                <w:szCs w:val="21"/>
              </w:rPr>
            </w:pPr>
            <w:r w:rsidRPr="00381019">
              <w:rPr>
                <w:color w:val="000000"/>
                <w:sz w:val="21"/>
                <w:szCs w:val="21"/>
              </w:rPr>
              <w:t>3.05</w:t>
            </w:r>
          </w:p>
        </w:tc>
        <w:tc>
          <w:tcPr>
            <w:tcW w:w="1134" w:type="dxa"/>
            <w:vAlign w:val="center"/>
          </w:tcPr>
          <w:p w:rsidR="00381019" w:rsidRPr="00381019" w:rsidRDefault="00381019" w:rsidP="005479FC">
            <w:pPr>
              <w:widowControl/>
              <w:jc w:val="center"/>
              <w:textAlignment w:val="center"/>
              <w:rPr>
                <w:sz w:val="21"/>
                <w:szCs w:val="21"/>
              </w:rPr>
            </w:pPr>
            <w:r w:rsidRPr="00381019">
              <w:rPr>
                <w:color w:val="000000"/>
                <w:sz w:val="21"/>
                <w:szCs w:val="21"/>
              </w:rPr>
              <w:t>2.953</w:t>
            </w:r>
          </w:p>
        </w:tc>
        <w:tc>
          <w:tcPr>
            <w:tcW w:w="759" w:type="dxa"/>
            <w:vAlign w:val="center"/>
          </w:tcPr>
          <w:p w:rsidR="00381019" w:rsidRPr="00381019" w:rsidRDefault="005479FC" w:rsidP="005479FC">
            <w:pPr>
              <w:widowControl/>
              <w:jc w:val="center"/>
              <w:textAlignment w:val="center"/>
              <w:rPr>
                <w:color w:val="000000"/>
                <w:sz w:val="21"/>
                <w:szCs w:val="21"/>
              </w:rPr>
            </w:pPr>
            <w:r>
              <w:rPr>
                <w:rFonts w:hint="eastAsia"/>
                <w:color w:val="000000"/>
                <w:sz w:val="21"/>
                <w:szCs w:val="21"/>
              </w:rPr>
              <w:t>/</w:t>
            </w:r>
          </w:p>
        </w:tc>
      </w:tr>
      <w:tr w:rsidR="00381019" w:rsidRPr="00381019" w:rsidTr="00767E8D">
        <w:trPr>
          <w:cantSplit/>
          <w:trHeight w:val="340"/>
        </w:trPr>
        <w:tc>
          <w:tcPr>
            <w:tcW w:w="762" w:type="dxa"/>
            <w:vMerge/>
            <w:vAlign w:val="center"/>
          </w:tcPr>
          <w:p w:rsidR="00381019" w:rsidRPr="00381019" w:rsidRDefault="00381019" w:rsidP="005479FC">
            <w:pPr>
              <w:spacing w:line="0" w:lineRule="atLeast"/>
              <w:jc w:val="center"/>
              <w:rPr>
                <w:sz w:val="21"/>
                <w:szCs w:val="21"/>
              </w:rPr>
            </w:pPr>
          </w:p>
        </w:tc>
        <w:tc>
          <w:tcPr>
            <w:tcW w:w="759" w:type="dxa"/>
            <w:vMerge/>
            <w:vAlign w:val="center"/>
          </w:tcPr>
          <w:p w:rsidR="00381019" w:rsidRPr="00381019" w:rsidRDefault="00381019" w:rsidP="005479FC">
            <w:pPr>
              <w:spacing w:line="0" w:lineRule="atLeast"/>
              <w:jc w:val="center"/>
              <w:rPr>
                <w:sz w:val="21"/>
                <w:szCs w:val="21"/>
              </w:rPr>
            </w:pPr>
          </w:p>
        </w:tc>
        <w:tc>
          <w:tcPr>
            <w:tcW w:w="855" w:type="dxa"/>
            <w:vMerge/>
            <w:vAlign w:val="center"/>
          </w:tcPr>
          <w:p w:rsidR="00381019" w:rsidRPr="00381019" w:rsidRDefault="00381019" w:rsidP="005479FC">
            <w:pPr>
              <w:spacing w:line="0" w:lineRule="atLeast"/>
              <w:jc w:val="center"/>
              <w:rPr>
                <w:sz w:val="21"/>
                <w:szCs w:val="21"/>
              </w:rPr>
            </w:pPr>
          </w:p>
        </w:tc>
        <w:tc>
          <w:tcPr>
            <w:tcW w:w="1134" w:type="dxa"/>
            <w:vAlign w:val="center"/>
          </w:tcPr>
          <w:p w:rsidR="00381019" w:rsidRPr="00381019" w:rsidRDefault="00381019" w:rsidP="005479FC">
            <w:pPr>
              <w:spacing w:line="0" w:lineRule="atLeast"/>
              <w:jc w:val="center"/>
              <w:rPr>
                <w:sz w:val="21"/>
                <w:szCs w:val="21"/>
              </w:rPr>
            </w:pPr>
            <w:r w:rsidRPr="00381019">
              <w:rPr>
                <w:sz w:val="21"/>
                <w:szCs w:val="21"/>
              </w:rPr>
              <w:t>排放速率（</w:t>
            </w:r>
            <w:r w:rsidRPr="00381019">
              <w:rPr>
                <w:sz w:val="21"/>
                <w:szCs w:val="21"/>
              </w:rPr>
              <w:t>kg/h</w:t>
            </w:r>
            <w:r w:rsidRPr="00381019">
              <w:rPr>
                <w:sz w:val="21"/>
                <w:szCs w:val="21"/>
              </w:rPr>
              <w:t>）</w:t>
            </w:r>
          </w:p>
        </w:tc>
        <w:tc>
          <w:tcPr>
            <w:tcW w:w="1134" w:type="dxa"/>
            <w:vAlign w:val="center"/>
          </w:tcPr>
          <w:p w:rsidR="00381019" w:rsidRPr="00381019" w:rsidRDefault="00381019" w:rsidP="005479FC">
            <w:pPr>
              <w:widowControl/>
              <w:jc w:val="center"/>
              <w:textAlignment w:val="center"/>
              <w:rPr>
                <w:sz w:val="21"/>
                <w:szCs w:val="21"/>
              </w:rPr>
            </w:pPr>
            <w:r w:rsidRPr="00381019">
              <w:rPr>
                <w:color w:val="000000"/>
                <w:sz w:val="21"/>
                <w:szCs w:val="21"/>
              </w:rPr>
              <w:t>4.07×10</w:t>
            </w:r>
            <w:r w:rsidRPr="00381019">
              <w:rPr>
                <w:color w:val="000000"/>
                <w:sz w:val="21"/>
                <w:szCs w:val="21"/>
                <w:vertAlign w:val="superscript"/>
              </w:rPr>
              <w:t>-</w:t>
            </w:r>
            <w:r w:rsidRPr="00381019">
              <w:rPr>
                <w:rFonts w:hint="eastAsia"/>
                <w:color w:val="000000"/>
                <w:sz w:val="21"/>
                <w:szCs w:val="21"/>
                <w:vertAlign w:val="superscript"/>
              </w:rPr>
              <w:t>3</w:t>
            </w:r>
          </w:p>
        </w:tc>
        <w:tc>
          <w:tcPr>
            <w:tcW w:w="1276" w:type="dxa"/>
            <w:vAlign w:val="center"/>
          </w:tcPr>
          <w:p w:rsidR="00381019" w:rsidRPr="00381019" w:rsidRDefault="00381019" w:rsidP="005479FC">
            <w:pPr>
              <w:widowControl/>
              <w:jc w:val="center"/>
              <w:textAlignment w:val="center"/>
              <w:rPr>
                <w:sz w:val="21"/>
                <w:szCs w:val="21"/>
              </w:rPr>
            </w:pPr>
            <w:r w:rsidRPr="00381019">
              <w:rPr>
                <w:color w:val="000000"/>
                <w:sz w:val="21"/>
                <w:szCs w:val="21"/>
              </w:rPr>
              <w:t>3.85×10</w:t>
            </w:r>
            <w:r w:rsidRPr="00381019">
              <w:rPr>
                <w:color w:val="000000"/>
                <w:sz w:val="21"/>
                <w:szCs w:val="21"/>
                <w:vertAlign w:val="superscript"/>
              </w:rPr>
              <w:t>-</w:t>
            </w:r>
            <w:r w:rsidRPr="00381019">
              <w:rPr>
                <w:rFonts w:hint="eastAsia"/>
                <w:color w:val="000000"/>
                <w:sz w:val="21"/>
                <w:szCs w:val="21"/>
                <w:vertAlign w:val="superscript"/>
              </w:rPr>
              <w:t>3</w:t>
            </w:r>
          </w:p>
        </w:tc>
        <w:tc>
          <w:tcPr>
            <w:tcW w:w="1134" w:type="dxa"/>
            <w:vAlign w:val="center"/>
          </w:tcPr>
          <w:p w:rsidR="00381019" w:rsidRPr="00381019" w:rsidRDefault="00381019" w:rsidP="005479FC">
            <w:pPr>
              <w:widowControl/>
              <w:jc w:val="center"/>
              <w:textAlignment w:val="center"/>
              <w:rPr>
                <w:sz w:val="21"/>
                <w:szCs w:val="21"/>
              </w:rPr>
            </w:pPr>
            <w:r w:rsidRPr="00381019">
              <w:rPr>
                <w:color w:val="000000"/>
                <w:sz w:val="21"/>
                <w:szCs w:val="21"/>
              </w:rPr>
              <w:t>4.03×10</w:t>
            </w:r>
            <w:r w:rsidRPr="00381019">
              <w:rPr>
                <w:color w:val="000000"/>
                <w:sz w:val="21"/>
                <w:szCs w:val="21"/>
                <w:vertAlign w:val="superscript"/>
              </w:rPr>
              <w:t>-</w:t>
            </w:r>
            <w:r w:rsidRPr="00381019">
              <w:rPr>
                <w:rFonts w:hint="eastAsia"/>
                <w:color w:val="000000"/>
                <w:sz w:val="21"/>
                <w:szCs w:val="21"/>
                <w:vertAlign w:val="superscript"/>
              </w:rPr>
              <w:t>3</w:t>
            </w:r>
          </w:p>
        </w:tc>
        <w:tc>
          <w:tcPr>
            <w:tcW w:w="1134" w:type="dxa"/>
            <w:vAlign w:val="center"/>
          </w:tcPr>
          <w:p w:rsidR="00381019" w:rsidRPr="00381019" w:rsidRDefault="00381019" w:rsidP="005479FC">
            <w:pPr>
              <w:widowControl/>
              <w:jc w:val="center"/>
              <w:textAlignment w:val="center"/>
              <w:rPr>
                <w:sz w:val="21"/>
                <w:szCs w:val="21"/>
              </w:rPr>
            </w:pPr>
            <w:r w:rsidRPr="00381019">
              <w:rPr>
                <w:color w:val="000000"/>
                <w:sz w:val="21"/>
                <w:szCs w:val="21"/>
              </w:rPr>
              <w:t>3.99×10</w:t>
            </w:r>
            <w:r w:rsidRPr="00381019">
              <w:rPr>
                <w:color w:val="000000"/>
                <w:sz w:val="21"/>
                <w:szCs w:val="21"/>
                <w:vertAlign w:val="superscript"/>
              </w:rPr>
              <w:t>-</w:t>
            </w:r>
            <w:r w:rsidRPr="00381019">
              <w:rPr>
                <w:rFonts w:hint="eastAsia"/>
                <w:color w:val="000000"/>
                <w:sz w:val="21"/>
                <w:szCs w:val="21"/>
                <w:vertAlign w:val="superscript"/>
              </w:rPr>
              <w:t>3</w:t>
            </w:r>
          </w:p>
        </w:tc>
        <w:tc>
          <w:tcPr>
            <w:tcW w:w="759" w:type="dxa"/>
            <w:vAlign w:val="center"/>
          </w:tcPr>
          <w:p w:rsidR="00381019" w:rsidRPr="00381019" w:rsidRDefault="005479FC" w:rsidP="005479FC">
            <w:pPr>
              <w:widowControl/>
              <w:jc w:val="center"/>
              <w:textAlignment w:val="center"/>
              <w:rPr>
                <w:color w:val="000000"/>
                <w:sz w:val="21"/>
                <w:szCs w:val="21"/>
              </w:rPr>
            </w:pPr>
            <w:r>
              <w:rPr>
                <w:rFonts w:hint="eastAsia"/>
                <w:color w:val="000000"/>
                <w:sz w:val="21"/>
                <w:szCs w:val="21"/>
              </w:rPr>
              <w:t>/</w:t>
            </w:r>
          </w:p>
        </w:tc>
      </w:tr>
      <w:tr w:rsidR="00381019" w:rsidRPr="00381019" w:rsidTr="00767E8D">
        <w:trPr>
          <w:cantSplit/>
          <w:trHeight w:val="340"/>
        </w:trPr>
        <w:tc>
          <w:tcPr>
            <w:tcW w:w="762" w:type="dxa"/>
            <w:vMerge/>
            <w:vAlign w:val="center"/>
          </w:tcPr>
          <w:p w:rsidR="00381019" w:rsidRPr="00381019" w:rsidRDefault="00381019" w:rsidP="005479FC">
            <w:pPr>
              <w:spacing w:line="0" w:lineRule="atLeast"/>
              <w:jc w:val="center"/>
              <w:rPr>
                <w:rFonts w:ascii="宋体" w:hAnsi="宋体"/>
                <w:sz w:val="21"/>
                <w:szCs w:val="21"/>
              </w:rPr>
            </w:pPr>
          </w:p>
        </w:tc>
        <w:tc>
          <w:tcPr>
            <w:tcW w:w="759" w:type="dxa"/>
            <w:vMerge w:val="restart"/>
            <w:vAlign w:val="center"/>
          </w:tcPr>
          <w:p w:rsidR="00381019" w:rsidRPr="00381019" w:rsidRDefault="00381019" w:rsidP="005479FC">
            <w:pPr>
              <w:spacing w:line="0" w:lineRule="atLeast"/>
              <w:jc w:val="center"/>
              <w:rPr>
                <w:rFonts w:ascii="宋体" w:hAnsi="宋体"/>
                <w:sz w:val="21"/>
                <w:szCs w:val="21"/>
              </w:rPr>
            </w:pPr>
            <w:r w:rsidRPr="00381019">
              <w:rPr>
                <w:rFonts w:hint="eastAsia"/>
                <w:sz w:val="21"/>
                <w:szCs w:val="21"/>
              </w:rPr>
              <w:t>废气处理设施</w:t>
            </w:r>
            <w:r>
              <w:rPr>
                <w:rFonts w:hint="eastAsia"/>
                <w:sz w:val="21"/>
                <w:szCs w:val="21"/>
              </w:rPr>
              <w:t>出</w:t>
            </w:r>
            <w:r w:rsidRPr="00381019">
              <w:rPr>
                <w:rFonts w:hint="eastAsia"/>
                <w:sz w:val="21"/>
                <w:szCs w:val="21"/>
              </w:rPr>
              <w:t>口◎</w:t>
            </w:r>
            <w:r w:rsidRPr="00381019">
              <w:rPr>
                <w:rFonts w:hint="eastAsia"/>
                <w:sz w:val="21"/>
                <w:szCs w:val="21"/>
              </w:rPr>
              <w:t>G</w:t>
            </w:r>
            <w:r>
              <w:rPr>
                <w:sz w:val="21"/>
                <w:szCs w:val="21"/>
              </w:rPr>
              <w:t>4</w:t>
            </w:r>
          </w:p>
        </w:tc>
        <w:tc>
          <w:tcPr>
            <w:tcW w:w="855" w:type="dxa"/>
            <w:vAlign w:val="center"/>
          </w:tcPr>
          <w:p w:rsidR="00381019" w:rsidRPr="00381019" w:rsidRDefault="00381019" w:rsidP="005479FC">
            <w:pPr>
              <w:spacing w:line="0" w:lineRule="atLeast"/>
              <w:jc w:val="center"/>
              <w:rPr>
                <w:sz w:val="21"/>
                <w:szCs w:val="21"/>
              </w:rPr>
            </w:pPr>
            <w:r w:rsidRPr="00381019">
              <w:rPr>
                <w:rFonts w:ascii="宋体" w:hAnsi="宋体" w:hint="eastAsia"/>
                <w:sz w:val="21"/>
                <w:szCs w:val="21"/>
              </w:rPr>
              <w:t>标干流量</w:t>
            </w:r>
          </w:p>
        </w:tc>
        <w:tc>
          <w:tcPr>
            <w:tcW w:w="1134" w:type="dxa"/>
            <w:vAlign w:val="center"/>
          </w:tcPr>
          <w:p w:rsidR="00381019" w:rsidRPr="00381019" w:rsidRDefault="00381019" w:rsidP="005479FC">
            <w:pPr>
              <w:spacing w:line="0" w:lineRule="atLeast"/>
              <w:jc w:val="center"/>
              <w:rPr>
                <w:sz w:val="21"/>
                <w:szCs w:val="21"/>
              </w:rPr>
            </w:pPr>
            <w:r w:rsidRPr="00381019">
              <w:rPr>
                <w:sz w:val="21"/>
                <w:szCs w:val="21"/>
              </w:rPr>
              <w:t>(m³/h)</w:t>
            </w:r>
          </w:p>
        </w:tc>
        <w:tc>
          <w:tcPr>
            <w:tcW w:w="1134" w:type="dxa"/>
            <w:vAlign w:val="center"/>
          </w:tcPr>
          <w:p w:rsidR="00381019" w:rsidRPr="00381019" w:rsidRDefault="00381019" w:rsidP="005479FC">
            <w:pPr>
              <w:widowControl/>
              <w:jc w:val="center"/>
              <w:textAlignment w:val="center"/>
              <w:rPr>
                <w:sz w:val="21"/>
                <w:szCs w:val="21"/>
              </w:rPr>
            </w:pPr>
            <w:r w:rsidRPr="00381019">
              <w:rPr>
                <w:color w:val="000000"/>
                <w:sz w:val="21"/>
                <w:szCs w:val="21"/>
              </w:rPr>
              <w:t>14468</w:t>
            </w:r>
          </w:p>
        </w:tc>
        <w:tc>
          <w:tcPr>
            <w:tcW w:w="1276" w:type="dxa"/>
            <w:vAlign w:val="center"/>
          </w:tcPr>
          <w:p w:rsidR="00381019" w:rsidRPr="00381019" w:rsidRDefault="00381019" w:rsidP="005479FC">
            <w:pPr>
              <w:widowControl/>
              <w:jc w:val="center"/>
              <w:textAlignment w:val="center"/>
              <w:rPr>
                <w:sz w:val="21"/>
                <w:szCs w:val="21"/>
              </w:rPr>
            </w:pPr>
            <w:r w:rsidRPr="00381019">
              <w:rPr>
                <w:color w:val="000000"/>
                <w:sz w:val="21"/>
                <w:szCs w:val="21"/>
              </w:rPr>
              <w:t>16191</w:t>
            </w:r>
          </w:p>
        </w:tc>
        <w:tc>
          <w:tcPr>
            <w:tcW w:w="1134" w:type="dxa"/>
            <w:vAlign w:val="center"/>
          </w:tcPr>
          <w:p w:rsidR="00381019" w:rsidRPr="00381019" w:rsidRDefault="00381019" w:rsidP="005479FC">
            <w:pPr>
              <w:widowControl/>
              <w:jc w:val="center"/>
              <w:textAlignment w:val="center"/>
              <w:rPr>
                <w:sz w:val="21"/>
                <w:szCs w:val="21"/>
              </w:rPr>
            </w:pPr>
            <w:r w:rsidRPr="00381019">
              <w:rPr>
                <w:color w:val="000000"/>
                <w:sz w:val="21"/>
                <w:szCs w:val="21"/>
              </w:rPr>
              <w:t>15956</w:t>
            </w:r>
          </w:p>
        </w:tc>
        <w:tc>
          <w:tcPr>
            <w:tcW w:w="1134" w:type="dxa"/>
            <w:vAlign w:val="center"/>
          </w:tcPr>
          <w:p w:rsidR="00381019" w:rsidRPr="00381019" w:rsidRDefault="00381019" w:rsidP="005479FC">
            <w:pPr>
              <w:widowControl/>
              <w:jc w:val="center"/>
              <w:textAlignment w:val="center"/>
              <w:rPr>
                <w:sz w:val="21"/>
                <w:szCs w:val="21"/>
              </w:rPr>
            </w:pPr>
            <w:r w:rsidRPr="00381019">
              <w:rPr>
                <w:color w:val="000000"/>
                <w:sz w:val="21"/>
                <w:szCs w:val="21"/>
              </w:rPr>
              <w:t>15538</w:t>
            </w:r>
          </w:p>
        </w:tc>
        <w:tc>
          <w:tcPr>
            <w:tcW w:w="759" w:type="dxa"/>
            <w:vAlign w:val="center"/>
          </w:tcPr>
          <w:p w:rsidR="00381019" w:rsidRPr="00381019" w:rsidRDefault="005479FC" w:rsidP="005479FC">
            <w:pPr>
              <w:widowControl/>
              <w:jc w:val="center"/>
              <w:textAlignment w:val="center"/>
              <w:rPr>
                <w:color w:val="000000"/>
                <w:sz w:val="21"/>
                <w:szCs w:val="21"/>
              </w:rPr>
            </w:pPr>
            <w:r>
              <w:rPr>
                <w:rFonts w:hint="eastAsia"/>
                <w:color w:val="000000"/>
                <w:sz w:val="21"/>
                <w:szCs w:val="21"/>
              </w:rPr>
              <w:t>/</w:t>
            </w:r>
          </w:p>
        </w:tc>
      </w:tr>
      <w:tr w:rsidR="00381019" w:rsidRPr="00381019" w:rsidTr="00767E8D">
        <w:trPr>
          <w:cantSplit/>
          <w:trHeight w:val="340"/>
        </w:trPr>
        <w:tc>
          <w:tcPr>
            <w:tcW w:w="762" w:type="dxa"/>
            <w:vMerge/>
            <w:vAlign w:val="center"/>
          </w:tcPr>
          <w:p w:rsidR="00381019" w:rsidRPr="00381019" w:rsidRDefault="00381019" w:rsidP="005479FC">
            <w:pPr>
              <w:pStyle w:val="NewNewNew"/>
              <w:widowControl/>
              <w:spacing w:line="280" w:lineRule="exact"/>
              <w:jc w:val="center"/>
              <w:rPr>
                <w:szCs w:val="21"/>
              </w:rPr>
            </w:pPr>
          </w:p>
        </w:tc>
        <w:tc>
          <w:tcPr>
            <w:tcW w:w="759" w:type="dxa"/>
            <w:vMerge/>
            <w:vAlign w:val="center"/>
          </w:tcPr>
          <w:p w:rsidR="00381019" w:rsidRPr="00381019" w:rsidRDefault="00381019" w:rsidP="005479FC">
            <w:pPr>
              <w:pStyle w:val="NewNewNew"/>
              <w:widowControl/>
              <w:spacing w:line="280" w:lineRule="exact"/>
              <w:jc w:val="center"/>
              <w:rPr>
                <w:szCs w:val="21"/>
              </w:rPr>
            </w:pPr>
          </w:p>
        </w:tc>
        <w:tc>
          <w:tcPr>
            <w:tcW w:w="855" w:type="dxa"/>
            <w:vMerge w:val="restart"/>
            <w:vAlign w:val="center"/>
          </w:tcPr>
          <w:p w:rsidR="00381019" w:rsidRPr="00381019" w:rsidRDefault="00381019" w:rsidP="005479FC">
            <w:pPr>
              <w:pStyle w:val="NewNewNew"/>
              <w:widowControl/>
              <w:spacing w:line="280" w:lineRule="exact"/>
              <w:jc w:val="center"/>
              <w:rPr>
                <w:szCs w:val="21"/>
              </w:rPr>
            </w:pPr>
            <w:r w:rsidRPr="00381019">
              <w:rPr>
                <w:rFonts w:hint="eastAsia"/>
                <w:szCs w:val="21"/>
              </w:rPr>
              <w:t>二甲苯</w:t>
            </w:r>
          </w:p>
        </w:tc>
        <w:tc>
          <w:tcPr>
            <w:tcW w:w="1134" w:type="dxa"/>
            <w:vAlign w:val="center"/>
          </w:tcPr>
          <w:p w:rsidR="00381019" w:rsidRPr="00381019" w:rsidRDefault="00381019" w:rsidP="005479FC">
            <w:pPr>
              <w:spacing w:line="0" w:lineRule="atLeast"/>
              <w:jc w:val="center"/>
              <w:rPr>
                <w:sz w:val="21"/>
                <w:szCs w:val="21"/>
              </w:rPr>
            </w:pPr>
            <w:r w:rsidRPr="00381019">
              <w:rPr>
                <w:sz w:val="21"/>
                <w:szCs w:val="21"/>
              </w:rPr>
              <w:t>浓度</w:t>
            </w:r>
            <w:r w:rsidRPr="00381019">
              <w:rPr>
                <w:sz w:val="21"/>
                <w:szCs w:val="21"/>
              </w:rPr>
              <w:t>(mg/m³)</w:t>
            </w:r>
          </w:p>
        </w:tc>
        <w:tc>
          <w:tcPr>
            <w:tcW w:w="1134" w:type="dxa"/>
            <w:vAlign w:val="center"/>
          </w:tcPr>
          <w:p w:rsidR="00381019" w:rsidRPr="00381019" w:rsidRDefault="00381019" w:rsidP="005479FC">
            <w:pPr>
              <w:spacing w:line="0" w:lineRule="atLeast"/>
              <w:jc w:val="center"/>
              <w:rPr>
                <w:sz w:val="21"/>
                <w:szCs w:val="21"/>
              </w:rPr>
            </w:pPr>
            <w:r w:rsidRPr="00381019">
              <w:rPr>
                <w:rFonts w:hint="eastAsia"/>
                <w:color w:val="000000"/>
                <w:sz w:val="21"/>
                <w:szCs w:val="21"/>
              </w:rPr>
              <w:t>ND</w:t>
            </w:r>
          </w:p>
        </w:tc>
        <w:tc>
          <w:tcPr>
            <w:tcW w:w="1276" w:type="dxa"/>
            <w:vAlign w:val="center"/>
          </w:tcPr>
          <w:p w:rsidR="00381019" w:rsidRPr="00381019" w:rsidRDefault="00381019" w:rsidP="005479FC">
            <w:pPr>
              <w:spacing w:line="0" w:lineRule="atLeast"/>
              <w:jc w:val="center"/>
              <w:rPr>
                <w:sz w:val="21"/>
                <w:szCs w:val="21"/>
              </w:rPr>
            </w:pPr>
            <w:r w:rsidRPr="00381019">
              <w:rPr>
                <w:rFonts w:hint="eastAsia"/>
                <w:color w:val="000000"/>
                <w:sz w:val="21"/>
                <w:szCs w:val="21"/>
              </w:rPr>
              <w:t>ND</w:t>
            </w:r>
          </w:p>
        </w:tc>
        <w:tc>
          <w:tcPr>
            <w:tcW w:w="1134" w:type="dxa"/>
            <w:vAlign w:val="center"/>
          </w:tcPr>
          <w:p w:rsidR="00381019" w:rsidRPr="00381019" w:rsidRDefault="00381019" w:rsidP="005479FC">
            <w:pPr>
              <w:spacing w:line="0" w:lineRule="atLeast"/>
              <w:jc w:val="center"/>
              <w:rPr>
                <w:sz w:val="21"/>
                <w:szCs w:val="21"/>
              </w:rPr>
            </w:pPr>
            <w:r w:rsidRPr="00381019">
              <w:rPr>
                <w:rFonts w:hint="eastAsia"/>
                <w:color w:val="000000"/>
                <w:sz w:val="21"/>
                <w:szCs w:val="21"/>
              </w:rPr>
              <w:t>ND</w:t>
            </w:r>
          </w:p>
        </w:tc>
        <w:tc>
          <w:tcPr>
            <w:tcW w:w="1134" w:type="dxa"/>
            <w:vAlign w:val="center"/>
          </w:tcPr>
          <w:p w:rsidR="00381019" w:rsidRPr="00381019" w:rsidRDefault="00381019" w:rsidP="005479FC">
            <w:pPr>
              <w:spacing w:line="0" w:lineRule="atLeast"/>
              <w:jc w:val="center"/>
              <w:rPr>
                <w:sz w:val="21"/>
                <w:szCs w:val="21"/>
              </w:rPr>
            </w:pPr>
            <w:r w:rsidRPr="00381019">
              <w:rPr>
                <w:rFonts w:hint="eastAsia"/>
                <w:color w:val="000000"/>
                <w:sz w:val="21"/>
                <w:szCs w:val="21"/>
              </w:rPr>
              <w:t>ND</w:t>
            </w:r>
          </w:p>
        </w:tc>
        <w:tc>
          <w:tcPr>
            <w:tcW w:w="759" w:type="dxa"/>
            <w:vAlign w:val="center"/>
          </w:tcPr>
          <w:p w:rsidR="00381019" w:rsidRPr="00381019" w:rsidRDefault="005479FC" w:rsidP="00767E8D">
            <w:pPr>
              <w:spacing w:line="0" w:lineRule="atLeast"/>
              <w:jc w:val="center"/>
              <w:rPr>
                <w:color w:val="000000"/>
                <w:sz w:val="21"/>
                <w:szCs w:val="21"/>
              </w:rPr>
            </w:pPr>
            <w:r>
              <w:rPr>
                <w:color w:val="auto"/>
                <w:sz w:val="21"/>
                <w:szCs w:val="21"/>
              </w:rPr>
              <w:t>15</w:t>
            </w:r>
          </w:p>
        </w:tc>
      </w:tr>
      <w:tr w:rsidR="00381019" w:rsidRPr="00381019" w:rsidTr="00767E8D">
        <w:trPr>
          <w:cantSplit/>
          <w:trHeight w:val="340"/>
        </w:trPr>
        <w:tc>
          <w:tcPr>
            <w:tcW w:w="762" w:type="dxa"/>
            <w:vMerge/>
            <w:vAlign w:val="center"/>
          </w:tcPr>
          <w:p w:rsidR="00381019" w:rsidRPr="00381019" w:rsidRDefault="00381019" w:rsidP="005479FC">
            <w:pPr>
              <w:spacing w:line="0" w:lineRule="atLeast"/>
              <w:jc w:val="center"/>
              <w:rPr>
                <w:kern w:val="2"/>
                <w:sz w:val="21"/>
                <w:szCs w:val="21"/>
              </w:rPr>
            </w:pPr>
          </w:p>
        </w:tc>
        <w:tc>
          <w:tcPr>
            <w:tcW w:w="759" w:type="dxa"/>
            <w:vMerge/>
            <w:vAlign w:val="center"/>
          </w:tcPr>
          <w:p w:rsidR="00381019" w:rsidRPr="00381019" w:rsidRDefault="00381019" w:rsidP="005479FC">
            <w:pPr>
              <w:spacing w:line="0" w:lineRule="atLeast"/>
              <w:jc w:val="center"/>
              <w:rPr>
                <w:kern w:val="2"/>
                <w:sz w:val="21"/>
                <w:szCs w:val="21"/>
              </w:rPr>
            </w:pPr>
          </w:p>
        </w:tc>
        <w:tc>
          <w:tcPr>
            <w:tcW w:w="855" w:type="dxa"/>
            <w:vMerge/>
            <w:vAlign w:val="center"/>
          </w:tcPr>
          <w:p w:rsidR="00381019" w:rsidRPr="00381019" w:rsidRDefault="00381019" w:rsidP="005479FC">
            <w:pPr>
              <w:spacing w:line="0" w:lineRule="atLeast"/>
              <w:jc w:val="center"/>
              <w:rPr>
                <w:kern w:val="2"/>
                <w:sz w:val="21"/>
                <w:szCs w:val="21"/>
              </w:rPr>
            </w:pPr>
          </w:p>
        </w:tc>
        <w:tc>
          <w:tcPr>
            <w:tcW w:w="1134" w:type="dxa"/>
            <w:vAlign w:val="center"/>
          </w:tcPr>
          <w:p w:rsidR="00381019" w:rsidRPr="00381019" w:rsidRDefault="00381019" w:rsidP="005479FC">
            <w:pPr>
              <w:spacing w:line="0" w:lineRule="atLeast"/>
              <w:jc w:val="center"/>
              <w:rPr>
                <w:sz w:val="21"/>
                <w:szCs w:val="21"/>
              </w:rPr>
            </w:pPr>
            <w:r w:rsidRPr="00381019">
              <w:rPr>
                <w:sz w:val="21"/>
                <w:szCs w:val="21"/>
              </w:rPr>
              <w:t>排放速率（</w:t>
            </w:r>
            <w:r w:rsidRPr="00381019">
              <w:rPr>
                <w:sz w:val="21"/>
                <w:szCs w:val="21"/>
              </w:rPr>
              <w:t>kg/h</w:t>
            </w:r>
            <w:r w:rsidRPr="00381019">
              <w:rPr>
                <w:sz w:val="21"/>
                <w:szCs w:val="21"/>
              </w:rPr>
              <w:t>）</w:t>
            </w:r>
          </w:p>
        </w:tc>
        <w:tc>
          <w:tcPr>
            <w:tcW w:w="1134" w:type="dxa"/>
            <w:vAlign w:val="center"/>
          </w:tcPr>
          <w:p w:rsidR="00381019" w:rsidRPr="00381019" w:rsidRDefault="00381019" w:rsidP="005479FC">
            <w:pPr>
              <w:spacing w:line="0" w:lineRule="atLeast"/>
              <w:jc w:val="center"/>
              <w:rPr>
                <w:sz w:val="21"/>
                <w:szCs w:val="21"/>
              </w:rPr>
            </w:pPr>
            <w:r w:rsidRPr="00381019">
              <w:rPr>
                <w:rFonts w:hint="eastAsia"/>
                <w:color w:val="000000"/>
                <w:sz w:val="21"/>
                <w:szCs w:val="21"/>
              </w:rPr>
              <w:t>/</w:t>
            </w:r>
          </w:p>
        </w:tc>
        <w:tc>
          <w:tcPr>
            <w:tcW w:w="1276" w:type="dxa"/>
            <w:vAlign w:val="center"/>
          </w:tcPr>
          <w:p w:rsidR="00381019" w:rsidRPr="00381019" w:rsidRDefault="00381019" w:rsidP="005479FC">
            <w:pPr>
              <w:spacing w:line="0" w:lineRule="atLeast"/>
              <w:jc w:val="center"/>
              <w:rPr>
                <w:sz w:val="21"/>
                <w:szCs w:val="21"/>
              </w:rPr>
            </w:pPr>
            <w:r w:rsidRPr="00381019">
              <w:rPr>
                <w:rFonts w:hint="eastAsia"/>
                <w:color w:val="000000"/>
                <w:sz w:val="21"/>
                <w:szCs w:val="21"/>
              </w:rPr>
              <w:t>/</w:t>
            </w:r>
          </w:p>
        </w:tc>
        <w:tc>
          <w:tcPr>
            <w:tcW w:w="1134" w:type="dxa"/>
            <w:vAlign w:val="center"/>
          </w:tcPr>
          <w:p w:rsidR="00381019" w:rsidRPr="00381019" w:rsidRDefault="00381019" w:rsidP="005479FC">
            <w:pPr>
              <w:spacing w:line="0" w:lineRule="atLeast"/>
              <w:jc w:val="center"/>
              <w:rPr>
                <w:sz w:val="21"/>
                <w:szCs w:val="21"/>
              </w:rPr>
            </w:pPr>
            <w:r w:rsidRPr="00381019">
              <w:rPr>
                <w:rFonts w:hint="eastAsia"/>
                <w:color w:val="000000"/>
                <w:sz w:val="21"/>
                <w:szCs w:val="21"/>
              </w:rPr>
              <w:t>/</w:t>
            </w:r>
          </w:p>
        </w:tc>
        <w:tc>
          <w:tcPr>
            <w:tcW w:w="1134" w:type="dxa"/>
            <w:vAlign w:val="center"/>
          </w:tcPr>
          <w:p w:rsidR="00381019" w:rsidRPr="00381019" w:rsidRDefault="00381019" w:rsidP="005479FC">
            <w:pPr>
              <w:spacing w:line="0" w:lineRule="atLeast"/>
              <w:jc w:val="center"/>
              <w:rPr>
                <w:sz w:val="21"/>
                <w:szCs w:val="21"/>
              </w:rPr>
            </w:pPr>
            <w:r w:rsidRPr="00381019">
              <w:rPr>
                <w:rFonts w:hint="eastAsia"/>
                <w:color w:val="000000"/>
                <w:sz w:val="21"/>
                <w:szCs w:val="21"/>
              </w:rPr>
              <w:t>/</w:t>
            </w:r>
          </w:p>
        </w:tc>
        <w:tc>
          <w:tcPr>
            <w:tcW w:w="759" w:type="dxa"/>
            <w:vAlign w:val="center"/>
          </w:tcPr>
          <w:p w:rsidR="00381019" w:rsidRPr="00381019" w:rsidRDefault="005479FC" w:rsidP="00767E8D">
            <w:pPr>
              <w:spacing w:line="0" w:lineRule="atLeast"/>
              <w:jc w:val="center"/>
              <w:rPr>
                <w:color w:val="000000"/>
                <w:sz w:val="21"/>
                <w:szCs w:val="21"/>
              </w:rPr>
            </w:pPr>
            <w:r>
              <w:rPr>
                <w:color w:val="auto"/>
                <w:sz w:val="21"/>
                <w:szCs w:val="21"/>
              </w:rPr>
              <w:t>0.6</w:t>
            </w:r>
          </w:p>
        </w:tc>
      </w:tr>
      <w:tr w:rsidR="00381019" w:rsidRPr="00381019" w:rsidTr="00767E8D">
        <w:trPr>
          <w:cantSplit/>
          <w:trHeight w:val="340"/>
        </w:trPr>
        <w:tc>
          <w:tcPr>
            <w:tcW w:w="762" w:type="dxa"/>
            <w:vMerge/>
            <w:vAlign w:val="center"/>
          </w:tcPr>
          <w:p w:rsidR="00381019" w:rsidRPr="00381019" w:rsidRDefault="00381019" w:rsidP="005479FC">
            <w:pPr>
              <w:pStyle w:val="NewNewNew"/>
              <w:widowControl/>
              <w:spacing w:line="280" w:lineRule="exact"/>
              <w:jc w:val="center"/>
              <w:rPr>
                <w:szCs w:val="21"/>
              </w:rPr>
            </w:pPr>
          </w:p>
        </w:tc>
        <w:tc>
          <w:tcPr>
            <w:tcW w:w="759" w:type="dxa"/>
            <w:vMerge/>
            <w:vAlign w:val="center"/>
          </w:tcPr>
          <w:p w:rsidR="00381019" w:rsidRPr="00381019" w:rsidRDefault="00381019" w:rsidP="005479FC">
            <w:pPr>
              <w:pStyle w:val="NewNewNew"/>
              <w:widowControl/>
              <w:spacing w:line="280" w:lineRule="exact"/>
              <w:jc w:val="center"/>
              <w:rPr>
                <w:szCs w:val="21"/>
              </w:rPr>
            </w:pPr>
          </w:p>
        </w:tc>
        <w:tc>
          <w:tcPr>
            <w:tcW w:w="855" w:type="dxa"/>
            <w:vMerge w:val="restart"/>
            <w:vAlign w:val="center"/>
          </w:tcPr>
          <w:p w:rsidR="00381019" w:rsidRPr="00381019" w:rsidRDefault="00381019" w:rsidP="005479FC">
            <w:pPr>
              <w:pStyle w:val="NewNewNew"/>
              <w:widowControl/>
              <w:spacing w:line="280" w:lineRule="exact"/>
              <w:jc w:val="center"/>
              <w:rPr>
                <w:szCs w:val="21"/>
              </w:rPr>
            </w:pPr>
            <w:r w:rsidRPr="00381019">
              <w:rPr>
                <w:rFonts w:hint="eastAsia"/>
                <w:szCs w:val="21"/>
              </w:rPr>
              <w:t>非甲烷总烃</w:t>
            </w:r>
          </w:p>
        </w:tc>
        <w:tc>
          <w:tcPr>
            <w:tcW w:w="1134" w:type="dxa"/>
            <w:vAlign w:val="center"/>
          </w:tcPr>
          <w:p w:rsidR="00381019" w:rsidRPr="00381019" w:rsidRDefault="00381019" w:rsidP="005479FC">
            <w:pPr>
              <w:spacing w:line="0" w:lineRule="atLeast"/>
              <w:jc w:val="center"/>
              <w:rPr>
                <w:sz w:val="21"/>
                <w:szCs w:val="21"/>
              </w:rPr>
            </w:pPr>
            <w:r w:rsidRPr="00381019">
              <w:rPr>
                <w:sz w:val="21"/>
                <w:szCs w:val="21"/>
              </w:rPr>
              <w:t>浓度</w:t>
            </w:r>
            <w:r w:rsidRPr="00381019">
              <w:rPr>
                <w:sz w:val="21"/>
                <w:szCs w:val="21"/>
              </w:rPr>
              <w:t>(mg/m³)</w:t>
            </w:r>
          </w:p>
        </w:tc>
        <w:tc>
          <w:tcPr>
            <w:tcW w:w="1134" w:type="dxa"/>
            <w:vAlign w:val="center"/>
          </w:tcPr>
          <w:p w:rsidR="00381019" w:rsidRPr="00381019" w:rsidRDefault="00381019" w:rsidP="005479FC">
            <w:pPr>
              <w:widowControl/>
              <w:jc w:val="center"/>
              <w:textAlignment w:val="center"/>
              <w:rPr>
                <w:sz w:val="21"/>
                <w:szCs w:val="21"/>
              </w:rPr>
            </w:pPr>
            <w:r w:rsidRPr="00381019">
              <w:rPr>
                <w:color w:val="000000"/>
                <w:sz w:val="21"/>
                <w:szCs w:val="21"/>
              </w:rPr>
              <w:t>0.91</w:t>
            </w:r>
          </w:p>
        </w:tc>
        <w:tc>
          <w:tcPr>
            <w:tcW w:w="1276" w:type="dxa"/>
            <w:vAlign w:val="center"/>
          </w:tcPr>
          <w:p w:rsidR="00381019" w:rsidRPr="00381019" w:rsidRDefault="00381019" w:rsidP="005479FC">
            <w:pPr>
              <w:widowControl/>
              <w:jc w:val="center"/>
              <w:textAlignment w:val="center"/>
              <w:rPr>
                <w:sz w:val="21"/>
                <w:szCs w:val="21"/>
              </w:rPr>
            </w:pPr>
            <w:r w:rsidRPr="00381019">
              <w:rPr>
                <w:color w:val="000000"/>
                <w:sz w:val="21"/>
                <w:szCs w:val="21"/>
              </w:rPr>
              <w:t>0.93</w:t>
            </w:r>
          </w:p>
        </w:tc>
        <w:tc>
          <w:tcPr>
            <w:tcW w:w="1134" w:type="dxa"/>
            <w:vAlign w:val="center"/>
          </w:tcPr>
          <w:p w:rsidR="00381019" w:rsidRPr="00381019" w:rsidRDefault="00381019" w:rsidP="005479FC">
            <w:pPr>
              <w:widowControl/>
              <w:jc w:val="center"/>
              <w:textAlignment w:val="center"/>
              <w:rPr>
                <w:sz w:val="21"/>
                <w:szCs w:val="21"/>
              </w:rPr>
            </w:pPr>
            <w:r w:rsidRPr="00381019">
              <w:rPr>
                <w:color w:val="000000"/>
                <w:sz w:val="21"/>
                <w:szCs w:val="21"/>
              </w:rPr>
              <w:t>0.96</w:t>
            </w:r>
          </w:p>
        </w:tc>
        <w:tc>
          <w:tcPr>
            <w:tcW w:w="1134" w:type="dxa"/>
            <w:vAlign w:val="center"/>
          </w:tcPr>
          <w:p w:rsidR="00381019" w:rsidRPr="00381019" w:rsidRDefault="00381019" w:rsidP="005479FC">
            <w:pPr>
              <w:widowControl/>
              <w:jc w:val="center"/>
              <w:textAlignment w:val="center"/>
              <w:rPr>
                <w:sz w:val="21"/>
                <w:szCs w:val="21"/>
              </w:rPr>
            </w:pPr>
            <w:r w:rsidRPr="00381019">
              <w:rPr>
                <w:color w:val="000000"/>
                <w:sz w:val="21"/>
                <w:szCs w:val="21"/>
              </w:rPr>
              <w:t>0.93</w:t>
            </w:r>
          </w:p>
        </w:tc>
        <w:tc>
          <w:tcPr>
            <w:tcW w:w="759" w:type="dxa"/>
            <w:vAlign w:val="center"/>
          </w:tcPr>
          <w:p w:rsidR="00381019" w:rsidRPr="00381019" w:rsidRDefault="005479FC" w:rsidP="00767E8D">
            <w:pPr>
              <w:widowControl/>
              <w:jc w:val="center"/>
              <w:textAlignment w:val="center"/>
              <w:rPr>
                <w:color w:val="000000"/>
                <w:sz w:val="21"/>
                <w:szCs w:val="21"/>
              </w:rPr>
            </w:pPr>
            <w:r>
              <w:rPr>
                <w:color w:val="auto"/>
                <w:sz w:val="21"/>
                <w:szCs w:val="21"/>
              </w:rPr>
              <w:t>60</w:t>
            </w:r>
          </w:p>
        </w:tc>
      </w:tr>
      <w:tr w:rsidR="00381019" w:rsidRPr="00381019" w:rsidTr="00767E8D">
        <w:trPr>
          <w:cantSplit/>
          <w:trHeight w:val="340"/>
        </w:trPr>
        <w:tc>
          <w:tcPr>
            <w:tcW w:w="762" w:type="dxa"/>
            <w:vMerge/>
            <w:vAlign w:val="center"/>
          </w:tcPr>
          <w:p w:rsidR="00381019" w:rsidRPr="00381019" w:rsidRDefault="00381019" w:rsidP="005479FC">
            <w:pPr>
              <w:spacing w:line="0" w:lineRule="atLeast"/>
              <w:jc w:val="center"/>
              <w:rPr>
                <w:sz w:val="21"/>
                <w:szCs w:val="21"/>
              </w:rPr>
            </w:pPr>
          </w:p>
        </w:tc>
        <w:tc>
          <w:tcPr>
            <w:tcW w:w="759" w:type="dxa"/>
            <w:vMerge/>
            <w:vAlign w:val="center"/>
          </w:tcPr>
          <w:p w:rsidR="00381019" w:rsidRPr="00381019" w:rsidRDefault="00381019" w:rsidP="005479FC">
            <w:pPr>
              <w:spacing w:line="0" w:lineRule="atLeast"/>
              <w:jc w:val="center"/>
              <w:rPr>
                <w:sz w:val="21"/>
                <w:szCs w:val="21"/>
              </w:rPr>
            </w:pPr>
          </w:p>
        </w:tc>
        <w:tc>
          <w:tcPr>
            <w:tcW w:w="855" w:type="dxa"/>
            <w:vMerge/>
            <w:vAlign w:val="center"/>
          </w:tcPr>
          <w:p w:rsidR="00381019" w:rsidRPr="00381019" w:rsidRDefault="00381019" w:rsidP="005479FC">
            <w:pPr>
              <w:spacing w:line="0" w:lineRule="atLeast"/>
              <w:jc w:val="center"/>
              <w:rPr>
                <w:sz w:val="21"/>
                <w:szCs w:val="21"/>
              </w:rPr>
            </w:pPr>
          </w:p>
        </w:tc>
        <w:tc>
          <w:tcPr>
            <w:tcW w:w="1134" w:type="dxa"/>
            <w:vAlign w:val="center"/>
          </w:tcPr>
          <w:p w:rsidR="00381019" w:rsidRPr="00381019" w:rsidRDefault="00381019" w:rsidP="005479FC">
            <w:pPr>
              <w:spacing w:line="0" w:lineRule="atLeast"/>
              <w:jc w:val="center"/>
              <w:rPr>
                <w:sz w:val="21"/>
                <w:szCs w:val="21"/>
              </w:rPr>
            </w:pPr>
            <w:r w:rsidRPr="00381019">
              <w:rPr>
                <w:sz w:val="21"/>
                <w:szCs w:val="21"/>
              </w:rPr>
              <w:t>排放速率（</w:t>
            </w:r>
            <w:r w:rsidRPr="00381019">
              <w:rPr>
                <w:sz w:val="21"/>
                <w:szCs w:val="21"/>
              </w:rPr>
              <w:t>kg/h</w:t>
            </w:r>
            <w:r w:rsidRPr="00381019">
              <w:rPr>
                <w:sz w:val="21"/>
                <w:szCs w:val="21"/>
              </w:rPr>
              <w:t>）</w:t>
            </w:r>
          </w:p>
        </w:tc>
        <w:tc>
          <w:tcPr>
            <w:tcW w:w="1134" w:type="dxa"/>
            <w:vAlign w:val="center"/>
          </w:tcPr>
          <w:p w:rsidR="00381019" w:rsidRPr="00381019" w:rsidRDefault="00381019" w:rsidP="005479FC">
            <w:pPr>
              <w:widowControl/>
              <w:jc w:val="center"/>
              <w:textAlignment w:val="center"/>
              <w:rPr>
                <w:sz w:val="21"/>
                <w:szCs w:val="21"/>
              </w:rPr>
            </w:pPr>
            <w:r w:rsidRPr="00381019">
              <w:rPr>
                <w:color w:val="000000"/>
                <w:sz w:val="21"/>
                <w:szCs w:val="21"/>
              </w:rPr>
              <w:t>1.32×10</w:t>
            </w:r>
            <w:r w:rsidRPr="00381019">
              <w:rPr>
                <w:color w:val="000000"/>
                <w:sz w:val="21"/>
                <w:szCs w:val="21"/>
                <w:vertAlign w:val="superscript"/>
              </w:rPr>
              <w:t>-</w:t>
            </w:r>
            <w:r w:rsidRPr="00381019">
              <w:rPr>
                <w:rFonts w:hint="eastAsia"/>
                <w:color w:val="000000"/>
                <w:sz w:val="21"/>
                <w:szCs w:val="21"/>
                <w:vertAlign w:val="superscript"/>
              </w:rPr>
              <w:t>2</w:t>
            </w:r>
          </w:p>
        </w:tc>
        <w:tc>
          <w:tcPr>
            <w:tcW w:w="1276" w:type="dxa"/>
            <w:vAlign w:val="center"/>
          </w:tcPr>
          <w:p w:rsidR="00381019" w:rsidRPr="00381019" w:rsidRDefault="00381019" w:rsidP="005479FC">
            <w:pPr>
              <w:widowControl/>
              <w:jc w:val="center"/>
              <w:textAlignment w:val="center"/>
              <w:rPr>
                <w:sz w:val="21"/>
                <w:szCs w:val="21"/>
              </w:rPr>
            </w:pPr>
            <w:r w:rsidRPr="00381019">
              <w:rPr>
                <w:color w:val="000000"/>
                <w:sz w:val="21"/>
                <w:szCs w:val="21"/>
              </w:rPr>
              <w:t>1.51×10</w:t>
            </w:r>
            <w:r w:rsidRPr="00381019">
              <w:rPr>
                <w:color w:val="000000"/>
                <w:sz w:val="21"/>
                <w:szCs w:val="21"/>
                <w:vertAlign w:val="superscript"/>
              </w:rPr>
              <w:t>-</w:t>
            </w:r>
            <w:r w:rsidRPr="00381019">
              <w:rPr>
                <w:rFonts w:hint="eastAsia"/>
                <w:color w:val="000000"/>
                <w:sz w:val="21"/>
                <w:szCs w:val="21"/>
                <w:vertAlign w:val="superscript"/>
              </w:rPr>
              <w:t>2</w:t>
            </w:r>
          </w:p>
        </w:tc>
        <w:tc>
          <w:tcPr>
            <w:tcW w:w="1134" w:type="dxa"/>
            <w:vAlign w:val="center"/>
          </w:tcPr>
          <w:p w:rsidR="00381019" w:rsidRPr="00381019" w:rsidRDefault="00381019" w:rsidP="005479FC">
            <w:pPr>
              <w:widowControl/>
              <w:jc w:val="center"/>
              <w:textAlignment w:val="center"/>
              <w:rPr>
                <w:sz w:val="21"/>
                <w:szCs w:val="21"/>
              </w:rPr>
            </w:pPr>
            <w:r w:rsidRPr="00381019">
              <w:rPr>
                <w:color w:val="000000"/>
                <w:sz w:val="21"/>
                <w:szCs w:val="21"/>
              </w:rPr>
              <w:t>1.53×10</w:t>
            </w:r>
            <w:r w:rsidRPr="00381019">
              <w:rPr>
                <w:color w:val="000000"/>
                <w:sz w:val="21"/>
                <w:szCs w:val="21"/>
                <w:vertAlign w:val="superscript"/>
              </w:rPr>
              <w:t>-</w:t>
            </w:r>
            <w:r w:rsidRPr="00381019">
              <w:rPr>
                <w:rFonts w:hint="eastAsia"/>
                <w:color w:val="000000"/>
                <w:sz w:val="21"/>
                <w:szCs w:val="21"/>
                <w:vertAlign w:val="superscript"/>
              </w:rPr>
              <w:t>2</w:t>
            </w:r>
          </w:p>
        </w:tc>
        <w:tc>
          <w:tcPr>
            <w:tcW w:w="1134" w:type="dxa"/>
            <w:vAlign w:val="center"/>
          </w:tcPr>
          <w:p w:rsidR="00381019" w:rsidRPr="00381019" w:rsidRDefault="00381019" w:rsidP="005479FC">
            <w:pPr>
              <w:widowControl/>
              <w:jc w:val="center"/>
              <w:textAlignment w:val="center"/>
              <w:rPr>
                <w:sz w:val="21"/>
                <w:szCs w:val="21"/>
              </w:rPr>
            </w:pPr>
            <w:r w:rsidRPr="00381019">
              <w:rPr>
                <w:color w:val="000000"/>
                <w:sz w:val="21"/>
                <w:szCs w:val="21"/>
              </w:rPr>
              <w:t>1.45×10</w:t>
            </w:r>
            <w:r w:rsidRPr="00381019">
              <w:rPr>
                <w:color w:val="000000"/>
                <w:sz w:val="21"/>
                <w:szCs w:val="21"/>
                <w:vertAlign w:val="superscript"/>
              </w:rPr>
              <w:t>-</w:t>
            </w:r>
            <w:r w:rsidRPr="00381019">
              <w:rPr>
                <w:rFonts w:hint="eastAsia"/>
                <w:color w:val="000000"/>
                <w:sz w:val="21"/>
                <w:szCs w:val="21"/>
                <w:vertAlign w:val="superscript"/>
              </w:rPr>
              <w:t>2</w:t>
            </w:r>
          </w:p>
        </w:tc>
        <w:tc>
          <w:tcPr>
            <w:tcW w:w="759" w:type="dxa"/>
            <w:vAlign w:val="center"/>
          </w:tcPr>
          <w:p w:rsidR="00381019" w:rsidRPr="00381019" w:rsidRDefault="005479FC" w:rsidP="00767E8D">
            <w:pPr>
              <w:widowControl/>
              <w:jc w:val="center"/>
              <w:textAlignment w:val="center"/>
              <w:rPr>
                <w:color w:val="000000"/>
                <w:sz w:val="21"/>
                <w:szCs w:val="21"/>
              </w:rPr>
            </w:pPr>
            <w:r>
              <w:rPr>
                <w:color w:val="auto"/>
                <w:sz w:val="21"/>
                <w:szCs w:val="21"/>
              </w:rPr>
              <w:t>1.8</w:t>
            </w:r>
          </w:p>
        </w:tc>
      </w:tr>
      <w:tr w:rsidR="00381019" w:rsidRPr="00381019" w:rsidTr="00767E8D">
        <w:trPr>
          <w:cantSplit/>
          <w:trHeight w:val="340"/>
        </w:trPr>
        <w:tc>
          <w:tcPr>
            <w:tcW w:w="762" w:type="dxa"/>
            <w:vMerge w:val="restart"/>
            <w:vAlign w:val="center"/>
          </w:tcPr>
          <w:p w:rsidR="00381019" w:rsidRPr="00381019" w:rsidRDefault="00381019" w:rsidP="005479FC">
            <w:pPr>
              <w:spacing w:line="0" w:lineRule="atLeast"/>
              <w:jc w:val="center"/>
              <w:rPr>
                <w:rFonts w:ascii="宋体" w:hAnsi="宋体"/>
                <w:sz w:val="21"/>
                <w:szCs w:val="21"/>
              </w:rPr>
            </w:pPr>
            <w:r>
              <w:rPr>
                <w:rFonts w:hint="eastAsia"/>
                <w:sz w:val="21"/>
                <w:szCs w:val="21"/>
              </w:rPr>
              <w:t>2</w:t>
            </w:r>
            <w:r>
              <w:rPr>
                <w:sz w:val="21"/>
                <w:szCs w:val="21"/>
              </w:rPr>
              <w:t>021</w:t>
            </w:r>
            <w:r>
              <w:rPr>
                <w:rFonts w:hint="eastAsia"/>
                <w:sz w:val="21"/>
                <w:szCs w:val="21"/>
              </w:rPr>
              <w:t>年</w:t>
            </w:r>
            <w:r>
              <w:rPr>
                <w:rFonts w:hint="eastAsia"/>
                <w:sz w:val="21"/>
                <w:szCs w:val="21"/>
              </w:rPr>
              <w:t>1</w:t>
            </w:r>
            <w:r>
              <w:rPr>
                <w:sz w:val="21"/>
                <w:szCs w:val="21"/>
              </w:rPr>
              <w:t>1</w:t>
            </w:r>
            <w:r>
              <w:rPr>
                <w:rFonts w:hint="eastAsia"/>
                <w:sz w:val="21"/>
                <w:szCs w:val="21"/>
              </w:rPr>
              <w:t>月</w:t>
            </w:r>
            <w:r>
              <w:rPr>
                <w:rFonts w:hint="eastAsia"/>
                <w:sz w:val="21"/>
                <w:szCs w:val="21"/>
              </w:rPr>
              <w:t>2</w:t>
            </w:r>
            <w:r>
              <w:rPr>
                <w:sz w:val="21"/>
                <w:szCs w:val="21"/>
              </w:rPr>
              <w:t>3</w:t>
            </w:r>
            <w:r>
              <w:rPr>
                <w:rFonts w:hint="eastAsia"/>
                <w:sz w:val="21"/>
                <w:szCs w:val="21"/>
              </w:rPr>
              <w:t>日</w:t>
            </w:r>
          </w:p>
        </w:tc>
        <w:tc>
          <w:tcPr>
            <w:tcW w:w="759" w:type="dxa"/>
            <w:vMerge w:val="restart"/>
            <w:vAlign w:val="center"/>
          </w:tcPr>
          <w:p w:rsidR="00381019" w:rsidRPr="00381019" w:rsidRDefault="00381019" w:rsidP="005479FC">
            <w:pPr>
              <w:spacing w:line="0" w:lineRule="atLeast"/>
              <w:jc w:val="center"/>
              <w:rPr>
                <w:rFonts w:ascii="宋体" w:hAnsi="宋体"/>
                <w:sz w:val="21"/>
                <w:szCs w:val="21"/>
              </w:rPr>
            </w:pPr>
            <w:r w:rsidRPr="00381019">
              <w:rPr>
                <w:rFonts w:hint="eastAsia"/>
                <w:sz w:val="21"/>
                <w:szCs w:val="21"/>
              </w:rPr>
              <w:t>废气处理设施</w:t>
            </w:r>
            <w:r>
              <w:rPr>
                <w:rFonts w:hint="eastAsia"/>
                <w:sz w:val="21"/>
                <w:szCs w:val="21"/>
              </w:rPr>
              <w:t>出</w:t>
            </w:r>
            <w:r w:rsidRPr="00381019">
              <w:rPr>
                <w:rFonts w:hint="eastAsia"/>
                <w:sz w:val="21"/>
                <w:szCs w:val="21"/>
              </w:rPr>
              <w:t>口◎</w:t>
            </w:r>
            <w:r w:rsidRPr="00381019">
              <w:rPr>
                <w:rFonts w:hint="eastAsia"/>
                <w:sz w:val="21"/>
                <w:szCs w:val="21"/>
              </w:rPr>
              <w:t>G</w:t>
            </w:r>
            <w:r>
              <w:rPr>
                <w:sz w:val="21"/>
                <w:szCs w:val="21"/>
              </w:rPr>
              <w:t>4</w:t>
            </w:r>
          </w:p>
        </w:tc>
        <w:tc>
          <w:tcPr>
            <w:tcW w:w="855" w:type="dxa"/>
            <w:vAlign w:val="center"/>
          </w:tcPr>
          <w:p w:rsidR="00381019" w:rsidRPr="00381019" w:rsidRDefault="00381019" w:rsidP="005479FC">
            <w:pPr>
              <w:spacing w:line="0" w:lineRule="atLeast"/>
              <w:jc w:val="center"/>
              <w:rPr>
                <w:sz w:val="21"/>
                <w:szCs w:val="21"/>
              </w:rPr>
            </w:pPr>
            <w:r w:rsidRPr="00381019">
              <w:rPr>
                <w:rFonts w:ascii="宋体" w:hAnsi="宋体" w:hint="eastAsia"/>
                <w:sz w:val="21"/>
                <w:szCs w:val="21"/>
              </w:rPr>
              <w:t>标干流量</w:t>
            </w:r>
          </w:p>
        </w:tc>
        <w:tc>
          <w:tcPr>
            <w:tcW w:w="1134" w:type="dxa"/>
            <w:vAlign w:val="center"/>
          </w:tcPr>
          <w:p w:rsidR="00381019" w:rsidRPr="00381019" w:rsidRDefault="00381019" w:rsidP="005479FC">
            <w:pPr>
              <w:spacing w:line="0" w:lineRule="atLeast"/>
              <w:jc w:val="center"/>
              <w:rPr>
                <w:sz w:val="21"/>
                <w:szCs w:val="21"/>
              </w:rPr>
            </w:pPr>
            <w:r w:rsidRPr="00381019">
              <w:rPr>
                <w:sz w:val="21"/>
                <w:szCs w:val="21"/>
              </w:rPr>
              <w:t>(m³/h)</w:t>
            </w:r>
          </w:p>
        </w:tc>
        <w:tc>
          <w:tcPr>
            <w:tcW w:w="1134" w:type="dxa"/>
            <w:vAlign w:val="center"/>
          </w:tcPr>
          <w:p w:rsidR="00381019" w:rsidRPr="00381019" w:rsidRDefault="00381019" w:rsidP="005479FC">
            <w:pPr>
              <w:widowControl/>
              <w:jc w:val="center"/>
              <w:textAlignment w:val="center"/>
              <w:rPr>
                <w:sz w:val="21"/>
                <w:szCs w:val="21"/>
              </w:rPr>
            </w:pPr>
            <w:r w:rsidRPr="00381019">
              <w:rPr>
                <w:color w:val="000000"/>
                <w:sz w:val="21"/>
                <w:szCs w:val="21"/>
              </w:rPr>
              <w:t>15793</w:t>
            </w:r>
          </w:p>
        </w:tc>
        <w:tc>
          <w:tcPr>
            <w:tcW w:w="1276" w:type="dxa"/>
            <w:vAlign w:val="center"/>
          </w:tcPr>
          <w:p w:rsidR="00381019" w:rsidRPr="00381019" w:rsidRDefault="00381019" w:rsidP="005479FC">
            <w:pPr>
              <w:widowControl/>
              <w:jc w:val="center"/>
              <w:textAlignment w:val="center"/>
              <w:rPr>
                <w:sz w:val="21"/>
                <w:szCs w:val="21"/>
              </w:rPr>
            </w:pPr>
            <w:r w:rsidRPr="00381019">
              <w:rPr>
                <w:color w:val="000000"/>
                <w:sz w:val="21"/>
                <w:szCs w:val="21"/>
              </w:rPr>
              <w:t>15713</w:t>
            </w:r>
          </w:p>
        </w:tc>
        <w:tc>
          <w:tcPr>
            <w:tcW w:w="1134" w:type="dxa"/>
            <w:vAlign w:val="center"/>
          </w:tcPr>
          <w:p w:rsidR="00381019" w:rsidRPr="00381019" w:rsidRDefault="00381019" w:rsidP="005479FC">
            <w:pPr>
              <w:widowControl/>
              <w:jc w:val="center"/>
              <w:textAlignment w:val="center"/>
              <w:rPr>
                <w:sz w:val="21"/>
                <w:szCs w:val="21"/>
              </w:rPr>
            </w:pPr>
            <w:r w:rsidRPr="00381019">
              <w:rPr>
                <w:color w:val="000000"/>
                <w:sz w:val="21"/>
                <w:szCs w:val="21"/>
              </w:rPr>
              <w:t>16030</w:t>
            </w:r>
          </w:p>
        </w:tc>
        <w:tc>
          <w:tcPr>
            <w:tcW w:w="1134" w:type="dxa"/>
            <w:vAlign w:val="center"/>
          </w:tcPr>
          <w:p w:rsidR="00381019" w:rsidRPr="00381019" w:rsidRDefault="00381019" w:rsidP="005479FC">
            <w:pPr>
              <w:widowControl/>
              <w:jc w:val="center"/>
              <w:textAlignment w:val="center"/>
              <w:rPr>
                <w:sz w:val="21"/>
                <w:szCs w:val="21"/>
              </w:rPr>
            </w:pPr>
            <w:r w:rsidRPr="00381019">
              <w:rPr>
                <w:color w:val="000000"/>
                <w:sz w:val="21"/>
                <w:szCs w:val="21"/>
              </w:rPr>
              <w:t>15845</w:t>
            </w:r>
          </w:p>
        </w:tc>
        <w:tc>
          <w:tcPr>
            <w:tcW w:w="759" w:type="dxa"/>
            <w:vAlign w:val="center"/>
          </w:tcPr>
          <w:p w:rsidR="00381019" w:rsidRPr="00381019" w:rsidRDefault="005479FC" w:rsidP="005479FC">
            <w:pPr>
              <w:widowControl/>
              <w:jc w:val="center"/>
              <w:textAlignment w:val="center"/>
              <w:rPr>
                <w:color w:val="000000"/>
                <w:sz w:val="21"/>
                <w:szCs w:val="21"/>
              </w:rPr>
            </w:pPr>
            <w:r>
              <w:rPr>
                <w:rFonts w:hint="eastAsia"/>
                <w:color w:val="000000"/>
                <w:sz w:val="21"/>
                <w:szCs w:val="21"/>
              </w:rPr>
              <w:t>/</w:t>
            </w:r>
          </w:p>
        </w:tc>
      </w:tr>
      <w:tr w:rsidR="005479FC" w:rsidRPr="00381019" w:rsidTr="00767E8D">
        <w:trPr>
          <w:cantSplit/>
          <w:trHeight w:val="340"/>
        </w:trPr>
        <w:tc>
          <w:tcPr>
            <w:tcW w:w="762" w:type="dxa"/>
            <w:vMerge/>
            <w:vAlign w:val="center"/>
          </w:tcPr>
          <w:p w:rsidR="005479FC" w:rsidRPr="00381019" w:rsidRDefault="005479FC" w:rsidP="005479FC">
            <w:pPr>
              <w:pStyle w:val="NewNewNew"/>
              <w:widowControl/>
              <w:spacing w:line="280" w:lineRule="exact"/>
              <w:jc w:val="center"/>
              <w:rPr>
                <w:szCs w:val="21"/>
              </w:rPr>
            </w:pPr>
          </w:p>
        </w:tc>
        <w:tc>
          <w:tcPr>
            <w:tcW w:w="759" w:type="dxa"/>
            <w:vMerge/>
            <w:vAlign w:val="center"/>
          </w:tcPr>
          <w:p w:rsidR="005479FC" w:rsidRPr="00381019" w:rsidRDefault="005479FC" w:rsidP="005479FC">
            <w:pPr>
              <w:pStyle w:val="NewNewNew"/>
              <w:widowControl/>
              <w:spacing w:line="280" w:lineRule="exact"/>
              <w:jc w:val="center"/>
              <w:rPr>
                <w:szCs w:val="21"/>
              </w:rPr>
            </w:pPr>
          </w:p>
        </w:tc>
        <w:tc>
          <w:tcPr>
            <w:tcW w:w="855" w:type="dxa"/>
            <w:vMerge w:val="restart"/>
            <w:vAlign w:val="center"/>
          </w:tcPr>
          <w:p w:rsidR="005479FC" w:rsidRPr="00381019" w:rsidRDefault="005479FC" w:rsidP="005479FC">
            <w:pPr>
              <w:pStyle w:val="NewNewNew"/>
              <w:widowControl/>
              <w:spacing w:line="280" w:lineRule="exact"/>
              <w:jc w:val="center"/>
              <w:rPr>
                <w:szCs w:val="21"/>
              </w:rPr>
            </w:pPr>
            <w:r w:rsidRPr="00381019">
              <w:rPr>
                <w:rFonts w:hint="eastAsia"/>
                <w:szCs w:val="21"/>
              </w:rPr>
              <w:t>二甲苯</w:t>
            </w:r>
          </w:p>
        </w:tc>
        <w:tc>
          <w:tcPr>
            <w:tcW w:w="1134" w:type="dxa"/>
            <w:vAlign w:val="center"/>
          </w:tcPr>
          <w:p w:rsidR="005479FC" w:rsidRPr="00381019" w:rsidRDefault="005479FC" w:rsidP="005479FC">
            <w:pPr>
              <w:spacing w:line="0" w:lineRule="atLeast"/>
              <w:jc w:val="center"/>
              <w:rPr>
                <w:sz w:val="21"/>
                <w:szCs w:val="21"/>
              </w:rPr>
            </w:pPr>
            <w:r w:rsidRPr="00381019">
              <w:rPr>
                <w:sz w:val="21"/>
                <w:szCs w:val="21"/>
              </w:rPr>
              <w:t>浓度</w:t>
            </w:r>
            <w:r w:rsidRPr="00381019">
              <w:rPr>
                <w:sz w:val="21"/>
                <w:szCs w:val="21"/>
              </w:rPr>
              <w:t>(mg/m³)</w:t>
            </w:r>
          </w:p>
        </w:tc>
        <w:tc>
          <w:tcPr>
            <w:tcW w:w="1134" w:type="dxa"/>
            <w:vAlign w:val="center"/>
          </w:tcPr>
          <w:p w:rsidR="005479FC" w:rsidRPr="00381019" w:rsidRDefault="005479FC" w:rsidP="005479FC">
            <w:pPr>
              <w:widowControl/>
              <w:jc w:val="center"/>
              <w:textAlignment w:val="center"/>
              <w:rPr>
                <w:sz w:val="21"/>
                <w:szCs w:val="21"/>
              </w:rPr>
            </w:pPr>
            <w:r w:rsidRPr="00381019">
              <w:rPr>
                <w:rFonts w:hint="eastAsia"/>
                <w:color w:val="000000"/>
                <w:sz w:val="21"/>
                <w:szCs w:val="21"/>
              </w:rPr>
              <w:t>ND</w:t>
            </w:r>
          </w:p>
        </w:tc>
        <w:tc>
          <w:tcPr>
            <w:tcW w:w="1276" w:type="dxa"/>
            <w:vAlign w:val="center"/>
          </w:tcPr>
          <w:p w:rsidR="005479FC" w:rsidRPr="00381019" w:rsidRDefault="005479FC" w:rsidP="005479FC">
            <w:pPr>
              <w:widowControl/>
              <w:jc w:val="center"/>
              <w:textAlignment w:val="center"/>
              <w:rPr>
                <w:sz w:val="21"/>
                <w:szCs w:val="21"/>
              </w:rPr>
            </w:pPr>
            <w:r w:rsidRPr="00381019">
              <w:rPr>
                <w:rFonts w:hint="eastAsia"/>
                <w:color w:val="000000"/>
                <w:sz w:val="21"/>
                <w:szCs w:val="21"/>
              </w:rPr>
              <w:t>ND</w:t>
            </w:r>
          </w:p>
        </w:tc>
        <w:tc>
          <w:tcPr>
            <w:tcW w:w="1134" w:type="dxa"/>
            <w:vAlign w:val="center"/>
          </w:tcPr>
          <w:p w:rsidR="005479FC" w:rsidRPr="00381019" w:rsidRDefault="005479FC" w:rsidP="005479FC">
            <w:pPr>
              <w:widowControl/>
              <w:jc w:val="center"/>
              <w:textAlignment w:val="center"/>
              <w:rPr>
                <w:sz w:val="21"/>
                <w:szCs w:val="21"/>
              </w:rPr>
            </w:pPr>
            <w:r w:rsidRPr="00381019">
              <w:rPr>
                <w:rFonts w:hint="eastAsia"/>
                <w:color w:val="000000"/>
                <w:sz w:val="21"/>
                <w:szCs w:val="21"/>
              </w:rPr>
              <w:t>ND</w:t>
            </w:r>
          </w:p>
        </w:tc>
        <w:tc>
          <w:tcPr>
            <w:tcW w:w="1134" w:type="dxa"/>
            <w:vAlign w:val="center"/>
          </w:tcPr>
          <w:p w:rsidR="005479FC" w:rsidRPr="00381019" w:rsidRDefault="005479FC" w:rsidP="005479FC">
            <w:pPr>
              <w:widowControl/>
              <w:jc w:val="center"/>
              <w:textAlignment w:val="center"/>
              <w:rPr>
                <w:sz w:val="21"/>
                <w:szCs w:val="21"/>
              </w:rPr>
            </w:pPr>
            <w:r w:rsidRPr="00381019">
              <w:rPr>
                <w:rFonts w:hint="eastAsia"/>
                <w:color w:val="000000"/>
                <w:sz w:val="21"/>
                <w:szCs w:val="21"/>
              </w:rPr>
              <w:t>ND</w:t>
            </w:r>
          </w:p>
        </w:tc>
        <w:tc>
          <w:tcPr>
            <w:tcW w:w="759" w:type="dxa"/>
            <w:vAlign w:val="center"/>
          </w:tcPr>
          <w:p w:rsidR="005479FC" w:rsidRPr="00381019" w:rsidRDefault="005479FC" w:rsidP="00767E8D">
            <w:pPr>
              <w:widowControl/>
              <w:jc w:val="center"/>
              <w:textAlignment w:val="center"/>
              <w:rPr>
                <w:color w:val="000000"/>
                <w:sz w:val="21"/>
                <w:szCs w:val="21"/>
              </w:rPr>
            </w:pPr>
            <w:r>
              <w:rPr>
                <w:color w:val="auto"/>
                <w:sz w:val="21"/>
                <w:szCs w:val="21"/>
              </w:rPr>
              <w:t>15</w:t>
            </w:r>
          </w:p>
        </w:tc>
      </w:tr>
      <w:tr w:rsidR="005479FC" w:rsidRPr="00381019" w:rsidTr="00767E8D">
        <w:trPr>
          <w:cantSplit/>
          <w:trHeight w:val="340"/>
        </w:trPr>
        <w:tc>
          <w:tcPr>
            <w:tcW w:w="762" w:type="dxa"/>
            <w:vMerge/>
            <w:vAlign w:val="center"/>
          </w:tcPr>
          <w:p w:rsidR="005479FC" w:rsidRPr="00381019" w:rsidRDefault="005479FC" w:rsidP="005479FC">
            <w:pPr>
              <w:spacing w:line="0" w:lineRule="atLeast"/>
              <w:jc w:val="center"/>
              <w:rPr>
                <w:kern w:val="2"/>
                <w:sz w:val="21"/>
                <w:szCs w:val="21"/>
              </w:rPr>
            </w:pPr>
          </w:p>
        </w:tc>
        <w:tc>
          <w:tcPr>
            <w:tcW w:w="759" w:type="dxa"/>
            <w:vMerge/>
            <w:vAlign w:val="center"/>
          </w:tcPr>
          <w:p w:rsidR="005479FC" w:rsidRPr="00381019" w:rsidRDefault="005479FC" w:rsidP="005479FC">
            <w:pPr>
              <w:spacing w:line="0" w:lineRule="atLeast"/>
              <w:jc w:val="center"/>
              <w:rPr>
                <w:kern w:val="2"/>
                <w:sz w:val="21"/>
                <w:szCs w:val="21"/>
              </w:rPr>
            </w:pPr>
          </w:p>
        </w:tc>
        <w:tc>
          <w:tcPr>
            <w:tcW w:w="855" w:type="dxa"/>
            <w:vMerge/>
            <w:vAlign w:val="center"/>
          </w:tcPr>
          <w:p w:rsidR="005479FC" w:rsidRPr="00381019" w:rsidRDefault="005479FC" w:rsidP="005479FC">
            <w:pPr>
              <w:spacing w:line="0" w:lineRule="atLeast"/>
              <w:jc w:val="center"/>
              <w:rPr>
                <w:kern w:val="2"/>
                <w:sz w:val="21"/>
                <w:szCs w:val="21"/>
              </w:rPr>
            </w:pPr>
          </w:p>
        </w:tc>
        <w:tc>
          <w:tcPr>
            <w:tcW w:w="1134" w:type="dxa"/>
            <w:vAlign w:val="center"/>
          </w:tcPr>
          <w:p w:rsidR="005479FC" w:rsidRPr="00381019" w:rsidRDefault="005479FC" w:rsidP="005479FC">
            <w:pPr>
              <w:spacing w:line="0" w:lineRule="atLeast"/>
              <w:jc w:val="center"/>
              <w:rPr>
                <w:sz w:val="21"/>
                <w:szCs w:val="21"/>
              </w:rPr>
            </w:pPr>
            <w:r w:rsidRPr="00381019">
              <w:rPr>
                <w:sz w:val="21"/>
                <w:szCs w:val="21"/>
              </w:rPr>
              <w:t>排放速率（</w:t>
            </w:r>
            <w:r w:rsidRPr="00381019">
              <w:rPr>
                <w:sz w:val="21"/>
                <w:szCs w:val="21"/>
              </w:rPr>
              <w:t>kg/h</w:t>
            </w:r>
            <w:r w:rsidRPr="00381019">
              <w:rPr>
                <w:sz w:val="21"/>
                <w:szCs w:val="21"/>
              </w:rPr>
              <w:t>）</w:t>
            </w:r>
          </w:p>
        </w:tc>
        <w:tc>
          <w:tcPr>
            <w:tcW w:w="1134" w:type="dxa"/>
            <w:vAlign w:val="center"/>
          </w:tcPr>
          <w:p w:rsidR="005479FC" w:rsidRPr="00381019" w:rsidRDefault="005479FC" w:rsidP="005479FC">
            <w:pPr>
              <w:widowControl/>
              <w:jc w:val="center"/>
              <w:textAlignment w:val="center"/>
              <w:rPr>
                <w:sz w:val="21"/>
                <w:szCs w:val="21"/>
              </w:rPr>
            </w:pPr>
            <w:r w:rsidRPr="00381019">
              <w:rPr>
                <w:rFonts w:hint="eastAsia"/>
                <w:color w:val="000000"/>
                <w:sz w:val="21"/>
                <w:szCs w:val="21"/>
              </w:rPr>
              <w:t>/</w:t>
            </w:r>
          </w:p>
        </w:tc>
        <w:tc>
          <w:tcPr>
            <w:tcW w:w="1276" w:type="dxa"/>
            <w:vAlign w:val="center"/>
          </w:tcPr>
          <w:p w:rsidR="005479FC" w:rsidRPr="00381019" w:rsidRDefault="005479FC" w:rsidP="005479FC">
            <w:pPr>
              <w:widowControl/>
              <w:jc w:val="center"/>
              <w:textAlignment w:val="center"/>
              <w:rPr>
                <w:sz w:val="21"/>
                <w:szCs w:val="21"/>
              </w:rPr>
            </w:pPr>
            <w:r w:rsidRPr="00381019">
              <w:rPr>
                <w:rFonts w:hint="eastAsia"/>
                <w:color w:val="000000"/>
                <w:sz w:val="21"/>
                <w:szCs w:val="21"/>
              </w:rPr>
              <w:t>/</w:t>
            </w:r>
          </w:p>
        </w:tc>
        <w:tc>
          <w:tcPr>
            <w:tcW w:w="1134" w:type="dxa"/>
            <w:vAlign w:val="center"/>
          </w:tcPr>
          <w:p w:rsidR="005479FC" w:rsidRPr="00381019" w:rsidRDefault="005479FC" w:rsidP="005479FC">
            <w:pPr>
              <w:widowControl/>
              <w:jc w:val="center"/>
              <w:textAlignment w:val="center"/>
              <w:rPr>
                <w:sz w:val="21"/>
                <w:szCs w:val="21"/>
              </w:rPr>
            </w:pPr>
            <w:r w:rsidRPr="00381019">
              <w:rPr>
                <w:rFonts w:hint="eastAsia"/>
                <w:color w:val="000000"/>
                <w:sz w:val="21"/>
                <w:szCs w:val="21"/>
              </w:rPr>
              <w:t>/</w:t>
            </w:r>
          </w:p>
        </w:tc>
        <w:tc>
          <w:tcPr>
            <w:tcW w:w="1134" w:type="dxa"/>
            <w:vAlign w:val="center"/>
          </w:tcPr>
          <w:p w:rsidR="005479FC" w:rsidRPr="00381019" w:rsidRDefault="005479FC" w:rsidP="005479FC">
            <w:pPr>
              <w:widowControl/>
              <w:jc w:val="center"/>
              <w:textAlignment w:val="center"/>
              <w:rPr>
                <w:sz w:val="21"/>
                <w:szCs w:val="21"/>
              </w:rPr>
            </w:pPr>
            <w:r w:rsidRPr="00381019">
              <w:rPr>
                <w:rFonts w:hint="eastAsia"/>
                <w:color w:val="000000"/>
                <w:sz w:val="21"/>
                <w:szCs w:val="21"/>
              </w:rPr>
              <w:t>/</w:t>
            </w:r>
          </w:p>
        </w:tc>
        <w:tc>
          <w:tcPr>
            <w:tcW w:w="759" w:type="dxa"/>
            <w:vAlign w:val="center"/>
          </w:tcPr>
          <w:p w:rsidR="005479FC" w:rsidRPr="00381019" w:rsidRDefault="005479FC" w:rsidP="00767E8D">
            <w:pPr>
              <w:widowControl/>
              <w:jc w:val="center"/>
              <w:textAlignment w:val="center"/>
              <w:rPr>
                <w:color w:val="000000"/>
                <w:sz w:val="21"/>
                <w:szCs w:val="21"/>
              </w:rPr>
            </w:pPr>
            <w:r>
              <w:rPr>
                <w:color w:val="auto"/>
                <w:sz w:val="21"/>
                <w:szCs w:val="21"/>
              </w:rPr>
              <w:t>0.6</w:t>
            </w:r>
          </w:p>
        </w:tc>
      </w:tr>
      <w:tr w:rsidR="005479FC" w:rsidRPr="00381019" w:rsidTr="00767E8D">
        <w:trPr>
          <w:cantSplit/>
          <w:trHeight w:val="340"/>
        </w:trPr>
        <w:tc>
          <w:tcPr>
            <w:tcW w:w="762" w:type="dxa"/>
            <w:vMerge/>
            <w:vAlign w:val="center"/>
          </w:tcPr>
          <w:p w:rsidR="005479FC" w:rsidRPr="00381019" w:rsidRDefault="005479FC" w:rsidP="005479FC">
            <w:pPr>
              <w:pStyle w:val="NewNewNew"/>
              <w:widowControl/>
              <w:spacing w:line="280" w:lineRule="exact"/>
              <w:jc w:val="center"/>
              <w:rPr>
                <w:szCs w:val="21"/>
              </w:rPr>
            </w:pPr>
          </w:p>
        </w:tc>
        <w:tc>
          <w:tcPr>
            <w:tcW w:w="759" w:type="dxa"/>
            <w:vMerge/>
            <w:vAlign w:val="center"/>
          </w:tcPr>
          <w:p w:rsidR="005479FC" w:rsidRPr="00381019" w:rsidRDefault="005479FC" w:rsidP="005479FC">
            <w:pPr>
              <w:pStyle w:val="NewNewNew"/>
              <w:widowControl/>
              <w:spacing w:line="280" w:lineRule="exact"/>
              <w:jc w:val="center"/>
              <w:rPr>
                <w:szCs w:val="21"/>
              </w:rPr>
            </w:pPr>
          </w:p>
        </w:tc>
        <w:tc>
          <w:tcPr>
            <w:tcW w:w="855" w:type="dxa"/>
            <w:vMerge w:val="restart"/>
            <w:vAlign w:val="center"/>
          </w:tcPr>
          <w:p w:rsidR="005479FC" w:rsidRPr="00381019" w:rsidRDefault="005479FC" w:rsidP="005479FC">
            <w:pPr>
              <w:pStyle w:val="NewNewNew"/>
              <w:widowControl/>
              <w:spacing w:line="280" w:lineRule="exact"/>
              <w:jc w:val="center"/>
              <w:rPr>
                <w:szCs w:val="21"/>
              </w:rPr>
            </w:pPr>
            <w:r w:rsidRPr="00381019">
              <w:rPr>
                <w:rFonts w:hint="eastAsia"/>
                <w:szCs w:val="21"/>
              </w:rPr>
              <w:t>非甲烷总烃</w:t>
            </w:r>
          </w:p>
        </w:tc>
        <w:tc>
          <w:tcPr>
            <w:tcW w:w="1134" w:type="dxa"/>
            <w:vAlign w:val="center"/>
          </w:tcPr>
          <w:p w:rsidR="005479FC" w:rsidRPr="00381019" w:rsidRDefault="005479FC" w:rsidP="005479FC">
            <w:pPr>
              <w:spacing w:line="0" w:lineRule="atLeast"/>
              <w:jc w:val="center"/>
              <w:rPr>
                <w:sz w:val="21"/>
                <w:szCs w:val="21"/>
              </w:rPr>
            </w:pPr>
            <w:r w:rsidRPr="00381019">
              <w:rPr>
                <w:sz w:val="21"/>
                <w:szCs w:val="21"/>
              </w:rPr>
              <w:t>浓度</w:t>
            </w:r>
            <w:r w:rsidRPr="00381019">
              <w:rPr>
                <w:sz w:val="21"/>
                <w:szCs w:val="21"/>
              </w:rPr>
              <w:t>(mg/m³)</w:t>
            </w:r>
          </w:p>
        </w:tc>
        <w:tc>
          <w:tcPr>
            <w:tcW w:w="1134" w:type="dxa"/>
            <w:vAlign w:val="center"/>
          </w:tcPr>
          <w:p w:rsidR="005479FC" w:rsidRPr="00381019" w:rsidRDefault="005479FC" w:rsidP="005479FC">
            <w:pPr>
              <w:widowControl/>
              <w:jc w:val="center"/>
              <w:textAlignment w:val="center"/>
              <w:rPr>
                <w:sz w:val="21"/>
                <w:szCs w:val="21"/>
              </w:rPr>
            </w:pPr>
            <w:r w:rsidRPr="00381019">
              <w:rPr>
                <w:color w:val="000000"/>
                <w:sz w:val="21"/>
                <w:szCs w:val="21"/>
              </w:rPr>
              <w:t>1.15</w:t>
            </w:r>
          </w:p>
        </w:tc>
        <w:tc>
          <w:tcPr>
            <w:tcW w:w="1276" w:type="dxa"/>
            <w:vAlign w:val="center"/>
          </w:tcPr>
          <w:p w:rsidR="005479FC" w:rsidRPr="00381019" w:rsidRDefault="005479FC" w:rsidP="005479FC">
            <w:pPr>
              <w:widowControl/>
              <w:jc w:val="center"/>
              <w:textAlignment w:val="center"/>
              <w:rPr>
                <w:sz w:val="21"/>
                <w:szCs w:val="21"/>
              </w:rPr>
            </w:pPr>
            <w:r w:rsidRPr="00381019">
              <w:rPr>
                <w:color w:val="000000"/>
                <w:sz w:val="21"/>
                <w:szCs w:val="21"/>
              </w:rPr>
              <w:t>1.10</w:t>
            </w:r>
          </w:p>
        </w:tc>
        <w:tc>
          <w:tcPr>
            <w:tcW w:w="1134" w:type="dxa"/>
            <w:vAlign w:val="center"/>
          </w:tcPr>
          <w:p w:rsidR="005479FC" w:rsidRPr="00381019" w:rsidRDefault="005479FC" w:rsidP="005479FC">
            <w:pPr>
              <w:widowControl/>
              <w:jc w:val="center"/>
              <w:textAlignment w:val="center"/>
              <w:rPr>
                <w:sz w:val="21"/>
                <w:szCs w:val="21"/>
              </w:rPr>
            </w:pPr>
            <w:r w:rsidRPr="00381019">
              <w:rPr>
                <w:color w:val="000000"/>
                <w:sz w:val="21"/>
                <w:szCs w:val="21"/>
              </w:rPr>
              <w:t>1.08</w:t>
            </w:r>
          </w:p>
        </w:tc>
        <w:tc>
          <w:tcPr>
            <w:tcW w:w="1134" w:type="dxa"/>
            <w:vAlign w:val="center"/>
          </w:tcPr>
          <w:p w:rsidR="005479FC" w:rsidRPr="00381019" w:rsidRDefault="005479FC" w:rsidP="005479FC">
            <w:pPr>
              <w:widowControl/>
              <w:jc w:val="center"/>
              <w:textAlignment w:val="center"/>
              <w:rPr>
                <w:sz w:val="21"/>
                <w:szCs w:val="21"/>
              </w:rPr>
            </w:pPr>
            <w:r w:rsidRPr="00381019">
              <w:rPr>
                <w:color w:val="000000"/>
                <w:sz w:val="21"/>
                <w:szCs w:val="21"/>
              </w:rPr>
              <w:t>1.11</w:t>
            </w:r>
          </w:p>
        </w:tc>
        <w:tc>
          <w:tcPr>
            <w:tcW w:w="759" w:type="dxa"/>
            <w:vAlign w:val="center"/>
          </w:tcPr>
          <w:p w:rsidR="005479FC" w:rsidRPr="00381019" w:rsidRDefault="005479FC" w:rsidP="00767E8D">
            <w:pPr>
              <w:widowControl/>
              <w:jc w:val="center"/>
              <w:textAlignment w:val="center"/>
              <w:rPr>
                <w:color w:val="000000"/>
                <w:sz w:val="21"/>
                <w:szCs w:val="21"/>
              </w:rPr>
            </w:pPr>
            <w:r>
              <w:rPr>
                <w:color w:val="auto"/>
                <w:sz w:val="21"/>
                <w:szCs w:val="21"/>
              </w:rPr>
              <w:t>60</w:t>
            </w:r>
          </w:p>
        </w:tc>
      </w:tr>
      <w:tr w:rsidR="005479FC" w:rsidRPr="00381019" w:rsidTr="00767E8D">
        <w:trPr>
          <w:cantSplit/>
          <w:trHeight w:val="340"/>
        </w:trPr>
        <w:tc>
          <w:tcPr>
            <w:tcW w:w="762" w:type="dxa"/>
            <w:vMerge/>
            <w:vAlign w:val="center"/>
          </w:tcPr>
          <w:p w:rsidR="005479FC" w:rsidRPr="00381019" w:rsidRDefault="005479FC" w:rsidP="005479FC">
            <w:pPr>
              <w:spacing w:line="0" w:lineRule="atLeast"/>
              <w:jc w:val="center"/>
              <w:rPr>
                <w:sz w:val="21"/>
                <w:szCs w:val="21"/>
              </w:rPr>
            </w:pPr>
          </w:p>
        </w:tc>
        <w:tc>
          <w:tcPr>
            <w:tcW w:w="759" w:type="dxa"/>
            <w:vMerge/>
            <w:vAlign w:val="center"/>
          </w:tcPr>
          <w:p w:rsidR="005479FC" w:rsidRPr="00381019" w:rsidRDefault="005479FC" w:rsidP="005479FC">
            <w:pPr>
              <w:spacing w:line="0" w:lineRule="atLeast"/>
              <w:jc w:val="center"/>
              <w:rPr>
                <w:sz w:val="21"/>
                <w:szCs w:val="21"/>
              </w:rPr>
            </w:pPr>
          </w:p>
        </w:tc>
        <w:tc>
          <w:tcPr>
            <w:tcW w:w="855" w:type="dxa"/>
            <w:vMerge/>
            <w:vAlign w:val="center"/>
          </w:tcPr>
          <w:p w:rsidR="005479FC" w:rsidRPr="00381019" w:rsidRDefault="005479FC" w:rsidP="005479FC">
            <w:pPr>
              <w:spacing w:line="0" w:lineRule="atLeast"/>
              <w:jc w:val="center"/>
              <w:rPr>
                <w:sz w:val="21"/>
                <w:szCs w:val="21"/>
              </w:rPr>
            </w:pPr>
          </w:p>
        </w:tc>
        <w:tc>
          <w:tcPr>
            <w:tcW w:w="1134" w:type="dxa"/>
            <w:vAlign w:val="center"/>
          </w:tcPr>
          <w:p w:rsidR="005479FC" w:rsidRPr="00381019" w:rsidRDefault="005479FC" w:rsidP="005479FC">
            <w:pPr>
              <w:spacing w:line="0" w:lineRule="atLeast"/>
              <w:jc w:val="center"/>
              <w:rPr>
                <w:sz w:val="21"/>
                <w:szCs w:val="21"/>
              </w:rPr>
            </w:pPr>
            <w:r w:rsidRPr="00381019">
              <w:rPr>
                <w:sz w:val="21"/>
                <w:szCs w:val="21"/>
              </w:rPr>
              <w:t>排放速率（</w:t>
            </w:r>
            <w:r w:rsidRPr="00381019">
              <w:rPr>
                <w:sz w:val="21"/>
                <w:szCs w:val="21"/>
              </w:rPr>
              <w:t>kg/h</w:t>
            </w:r>
            <w:r w:rsidRPr="00381019">
              <w:rPr>
                <w:sz w:val="21"/>
                <w:szCs w:val="21"/>
              </w:rPr>
              <w:t>）</w:t>
            </w:r>
          </w:p>
        </w:tc>
        <w:tc>
          <w:tcPr>
            <w:tcW w:w="1134" w:type="dxa"/>
            <w:vAlign w:val="center"/>
          </w:tcPr>
          <w:p w:rsidR="005479FC" w:rsidRPr="00381019" w:rsidRDefault="005479FC" w:rsidP="005479FC">
            <w:pPr>
              <w:widowControl/>
              <w:jc w:val="center"/>
              <w:textAlignment w:val="center"/>
              <w:rPr>
                <w:sz w:val="21"/>
                <w:szCs w:val="21"/>
              </w:rPr>
            </w:pPr>
            <w:r w:rsidRPr="00381019">
              <w:rPr>
                <w:color w:val="000000"/>
                <w:sz w:val="21"/>
                <w:szCs w:val="21"/>
              </w:rPr>
              <w:t>1.82×10</w:t>
            </w:r>
            <w:r w:rsidRPr="00381019">
              <w:rPr>
                <w:color w:val="000000"/>
                <w:sz w:val="21"/>
                <w:szCs w:val="21"/>
                <w:vertAlign w:val="superscript"/>
              </w:rPr>
              <w:t>-</w:t>
            </w:r>
            <w:r w:rsidRPr="00381019">
              <w:rPr>
                <w:rFonts w:hint="eastAsia"/>
                <w:color w:val="000000"/>
                <w:sz w:val="21"/>
                <w:szCs w:val="21"/>
                <w:vertAlign w:val="superscript"/>
              </w:rPr>
              <w:t>2</w:t>
            </w:r>
          </w:p>
        </w:tc>
        <w:tc>
          <w:tcPr>
            <w:tcW w:w="1276" w:type="dxa"/>
            <w:vAlign w:val="center"/>
          </w:tcPr>
          <w:p w:rsidR="005479FC" w:rsidRPr="00381019" w:rsidRDefault="005479FC" w:rsidP="005479FC">
            <w:pPr>
              <w:widowControl/>
              <w:jc w:val="center"/>
              <w:textAlignment w:val="center"/>
              <w:rPr>
                <w:sz w:val="21"/>
                <w:szCs w:val="21"/>
              </w:rPr>
            </w:pPr>
            <w:r w:rsidRPr="00381019">
              <w:rPr>
                <w:color w:val="000000"/>
                <w:sz w:val="21"/>
                <w:szCs w:val="21"/>
              </w:rPr>
              <w:t>1.73×10</w:t>
            </w:r>
            <w:r w:rsidRPr="00381019">
              <w:rPr>
                <w:color w:val="000000"/>
                <w:sz w:val="21"/>
                <w:szCs w:val="21"/>
                <w:vertAlign w:val="superscript"/>
              </w:rPr>
              <w:t>-</w:t>
            </w:r>
            <w:r w:rsidRPr="00381019">
              <w:rPr>
                <w:rFonts w:hint="eastAsia"/>
                <w:color w:val="000000"/>
                <w:sz w:val="21"/>
                <w:szCs w:val="21"/>
                <w:vertAlign w:val="superscript"/>
              </w:rPr>
              <w:t>2</w:t>
            </w:r>
          </w:p>
        </w:tc>
        <w:tc>
          <w:tcPr>
            <w:tcW w:w="1134" w:type="dxa"/>
            <w:vAlign w:val="center"/>
          </w:tcPr>
          <w:p w:rsidR="005479FC" w:rsidRPr="00381019" w:rsidRDefault="005479FC" w:rsidP="005479FC">
            <w:pPr>
              <w:widowControl/>
              <w:jc w:val="center"/>
              <w:textAlignment w:val="center"/>
              <w:rPr>
                <w:sz w:val="21"/>
                <w:szCs w:val="21"/>
              </w:rPr>
            </w:pPr>
            <w:r w:rsidRPr="00381019">
              <w:rPr>
                <w:color w:val="000000"/>
                <w:sz w:val="21"/>
                <w:szCs w:val="21"/>
              </w:rPr>
              <w:t>1.73×10</w:t>
            </w:r>
            <w:r w:rsidRPr="00381019">
              <w:rPr>
                <w:color w:val="000000"/>
                <w:sz w:val="21"/>
                <w:szCs w:val="21"/>
                <w:vertAlign w:val="superscript"/>
              </w:rPr>
              <w:t>-</w:t>
            </w:r>
            <w:r w:rsidRPr="00381019">
              <w:rPr>
                <w:rFonts w:hint="eastAsia"/>
                <w:color w:val="000000"/>
                <w:sz w:val="21"/>
                <w:szCs w:val="21"/>
                <w:vertAlign w:val="superscript"/>
              </w:rPr>
              <w:t>2</w:t>
            </w:r>
          </w:p>
        </w:tc>
        <w:tc>
          <w:tcPr>
            <w:tcW w:w="1134" w:type="dxa"/>
            <w:vAlign w:val="center"/>
          </w:tcPr>
          <w:p w:rsidR="005479FC" w:rsidRPr="00381019" w:rsidRDefault="005479FC" w:rsidP="005479FC">
            <w:pPr>
              <w:widowControl/>
              <w:jc w:val="center"/>
              <w:textAlignment w:val="center"/>
              <w:rPr>
                <w:sz w:val="21"/>
                <w:szCs w:val="21"/>
              </w:rPr>
            </w:pPr>
            <w:r w:rsidRPr="00381019">
              <w:rPr>
                <w:color w:val="000000"/>
                <w:sz w:val="21"/>
                <w:szCs w:val="21"/>
              </w:rPr>
              <w:t>1.76×10</w:t>
            </w:r>
            <w:r w:rsidRPr="00381019">
              <w:rPr>
                <w:color w:val="000000"/>
                <w:sz w:val="21"/>
                <w:szCs w:val="21"/>
                <w:vertAlign w:val="superscript"/>
              </w:rPr>
              <w:t>-</w:t>
            </w:r>
            <w:r w:rsidRPr="00381019">
              <w:rPr>
                <w:rFonts w:hint="eastAsia"/>
                <w:color w:val="000000"/>
                <w:sz w:val="21"/>
                <w:szCs w:val="21"/>
                <w:vertAlign w:val="superscript"/>
              </w:rPr>
              <w:t>2</w:t>
            </w:r>
          </w:p>
        </w:tc>
        <w:tc>
          <w:tcPr>
            <w:tcW w:w="759" w:type="dxa"/>
            <w:vAlign w:val="center"/>
          </w:tcPr>
          <w:p w:rsidR="005479FC" w:rsidRPr="00381019" w:rsidRDefault="005479FC" w:rsidP="00767E8D">
            <w:pPr>
              <w:widowControl/>
              <w:jc w:val="center"/>
              <w:textAlignment w:val="center"/>
              <w:rPr>
                <w:color w:val="000000"/>
                <w:sz w:val="21"/>
                <w:szCs w:val="21"/>
              </w:rPr>
            </w:pPr>
            <w:r>
              <w:rPr>
                <w:color w:val="auto"/>
                <w:sz w:val="21"/>
                <w:szCs w:val="21"/>
              </w:rPr>
              <w:t>1.8</w:t>
            </w:r>
          </w:p>
        </w:tc>
      </w:tr>
      <w:tr w:rsidR="005479FC" w:rsidRPr="00381019" w:rsidTr="00CC22E1">
        <w:trPr>
          <w:cantSplit/>
          <w:trHeight w:val="340"/>
        </w:trPr>
        <w:tc>
          <w:tcPr>
            <w:tcW w:w="8947" w:type="dxa"/>
            <w:gridSpan w:val="9"/>
            <w:vAlign w:val="center"/>
          </w:tcPr>
          <w:p w:rsidR="005479FC" w:rsidRPr="00381019" w:rsidRDefault="005479FC" w:rsidP="005479FC">
            <w:pPr>
              <w:spacing w:line="0" w:lineRule="atLeast"/>
              <w:jc w:val="center"/>
              <w:rPr>
                <w:color w:val="000000"/>
                <w:sz w:val="21"/>
                <w:szCs w:val="21"/>
              </w:rPr>
            </w:pPr>
            <w:r w:rsidRPr="00381019">
              <w:rPr>
                <w:rFonts w:hint="eastAsia"/>
                <w:color w:val="000000"/>
                <w:sz w:val="21"/>
                <w:szCs w:val="21"/>
              </w:rPr>
              <w:t>备注：“</w:t>
            </w:r>
            <w:r w:rsidRPr="00381019">
              <w:rPr>
                <w:rFonts w:hint="eastAsia"/>
                <w:color w:val="000000"/>
                <w:sz w:val="21"/>
                <w:szCs w:val="21"/>
              </w:rPr>
              <w:t>ND</w:t>
            </w:r>
            <w:r w:rsidRPr="00381019">
              <w:rPr>
                <w:rFonts w:hint="eastAsia"/>
                <w:color w:val="000000"/>
                <w:sz w:val="21"/>
                <w:szCs w:val="21"/>
              </w:rPr>
              <w:t>”表示浓度低于检出限，“</w:t>
            </w:r>
            <w:r w:rsidRPr="00381019">
              <w:rPr>
                <w:rFonts w:hint="eastAsia"/>
                <w:color w:val="000000"/>
                <w:sz w:val="21"/>
                <w:szCs w:val="21"/>
              </w:rPr>
              <w:t>/</w:t>
            </w:r>
            <w:r w:rsidRPr="00381019">
              <w:rPr>
                <w:rFonts w:hint="eastAsia"/>
                <w:color w:val="000000"/>
                <w:sz w:val="21"/>
                <w:szCs w:val="21"/>
              </w:rPr>
              <w:t>”表示浓度低于检出限，排放速率不进行计算。</w:t>
            </w:r>
          </w:p>
        </w:tc>
      </w:tr>
    </w:tbl>
    <w:p w:rsidR="00CD27F0" w:rsidRPr="001E1FBE" w:rsidRDefault="008878D2" w:rsidP="00D85F0E">
      <w:pPr>
        <w:spacing w:beforeLines="50" w:line="360" w:lineRule="auto"/>
        <w:ind w:firstLineChars="200" w:firstLine="480"/>
        <w:rPr>
          <w:color w:val="auto"/>
        </w:rPr>
      </w:pPr>
      <w:r w:rsidRPr="001E1FBE">
        <w:rPr>
          <w:color w:val="auto"/>
        </w:rPr>
        <w:t>根据废气</w:t>
      </w:r>
      <w:r w:rsidR="007C3BAA" w:rsidRPr="001E1FBE">
        <w:rPr>
          <w:rFonts w:hint="eastAsia"/>
          <w:color w:val="auto"/>
        </w:rPr>
        <w:t>的出口</w:t>
      </w:r>
      <w:r w:rsidRPr="001E1FBE">
        <w:rPr>
          <w:color w:val="auto"/>
        </w:rPr>
        <w:t>监测结果：</w:t>
      </w:r>
      <w:r w:rsidR="005479FC">
        <w:rPr>
          <w:rFonts w:hint="eastAsia"/>
          <w:color w:val="auto"/>
        </w:rPr>
        <w:t>二甲苯及非甲烷总烃</w:t>
      </w:r>
      <w:r w:rsidR="00060F64" w:rsidRPr="001E1FBE">
        <w:rPr>
          <w:rFonts w:hint="eastAsia"/>
          <w:color w:val="auto"/>
        </w:rPr>
        <w:t>的排放浓度</w:t>
      </w:r>
      <w:r w:rsidR="002944CD">
        <w:rPr>
          <w:rFonts w:hint="eastAsia"/>
          <w:color w:val="auto"/>
        </w:rPr>
        <w:t>均</w:t>
      </w:r>
      <w:r w:rsidR="00C0580A">
        <w:rPr>
          <w:rFonts w:hint="eastAsia"/>
          <w:color w:val="auto"/>
        </w:rPr>
        <w:t>满足</w:t>
      </w:r>
      <w:r w:rsidR="00060F64" w:rsidRPr="001E1FBE">
        <w:rPr>
          <w:color w:val="auto"/>
        </w:rPr>
        <w:t>《厦门市大</w:t>
      </w:r>
      <w:r w:rsidR="00060F64" w:rsidRPr="001E1FBE">
        <w:rPr>
          <w:color w:val="auto"/>
        </w:rPr>
        <w:lastRenderedPageBreak/>
        <w:t>气污染物排放标准》</w:t>
      </w:r>
      <w:r w:rsidR="00EA1C12" w:rsidRPr="001E1FBE">
        <w:rPr>
          <w:rFonts w:hint="eastAsia"/>
          <w:color w:val="auto"/>
        </w:rPr>
        <w:t>（</w:t>
      </w:r>
      <w:r w:rsidR="00EA1C12" w:rsidRPr="001E1FBE">
        <w:rPr>
          <w:color w:val="auto"/>
        </w:rPr>
        <w:t>DB35/323-2018</w:t>
      </w:r>
      <w:r w:rsidR="00EA1C12" w:rsidRPr="001E1FBE">
        <w:rPr>
          <w:rFonts w:hint="eastAsia"/>
          <w:color w:val="auto"/>
        </w:rPr>
        <w:t>）</w:t>
      </w:r>
      <w:r w:rsidR="00060F64" w:rsidRPr="001E1FBE">
        <w:rPr>
          <w:color w:val="auto"/>
        </w:rPr>
        <w:t>中表</w:t>
      </w:r>
      <w:r w:rsidR="005479FC">
        <w:rPr>
          <w:color w:val="auto"/>
        </w:rPr>
        <w:t>2</w:t>
      </w:r>
      <w:r w:rsidR="00C0580A">
        <w:rPr>
          <w:color w:val="auto"/>
        </w:rPr>
        <w:t>标准规定</w:t>
      </w:r>
      <w:r w:rsidR="00060F64" w:rsidRPr="001E1FBE">
        <w:rPr>
          <w:color w:val="auto"/>
        </w:rPr>
        <w:t>限值</w:t>
      </w:r>
      <w:r w:rsidR="00C0580A">
        <w:rPr>
          <w:color w:val="auto"/>
        </w:rPr>
        <w:t>的要求</w:t>
      </w:r>
      <w:r w:rsidR="00FE764F" w:rsidRPr="001E1FBE">
        <w:rPr>
          <w:rFonts w:hint="eastAsia"/>
          <w:color w:val="auto"/>
        </w:rPr>
        <w:t>。</w:t>
      </w:r>
    </w:p>
    <w:p w:rsidR="00332FC7" w:rsidRPr="001E1FBE" w:rsidRDefault="00332FC7" w:rsidP="00242530">
      <w:pPr>
        <w:spacing w:line="360" w:lineRule="auto"/>
        <w:ind w:firstLineChars="200" w:firstLine="480"/>
        <w:rPr>
          <w:color w:val="auto"/>
          <w:szCs w:val="20"/>
        </w:rPr>
      </w:pPr>
      <w:bookmarkStart w:id="86" w:name="_Hlk530120483"/>
      <w:r w:rsidRPr="001E1FBE">
        <w:rPr>
          <w:rFonts w:hint="eastAsia"/>
          <w:color w:val="auto"/>
          <w:szCs w:val="20"/>
        </w:rPr>
        <w:t>（</w:t>
      </w:r>
      <w:r w:rsidR="002D2076" w:rsidRPr="001E1FBE">
        <w:rPr>
          <w:color w:val="auto"/>
          <w:szCs w:val="20"/>
        </w:rPr>
        <w:t>2</w:t>
      </w:r>
      <w:r w:rsidRPr="001E1FBE">
        <w:rPr>
          <w:rFonts w:hint="eastAsia"/>
          <w:color w:val="auto"/>
          <w:szCs w:val="20"/>
        </w:rPr>
        <w:t>）</w:t>
      </w:r>
      <w:r w:rsidR="0032676E" w:rsidRPr="001E1FBE">
        <w:rPr>
          <w:rFonts w:hint="eastAsia"/>
          <w:color w:val="auto"/>
          <w:szCs w:val="20"/>
        </w:rPr>
        <w:t>无组织排放</w:t>
      </w:r>
    </w:p>
    <w:p w:rsidR="002944CD" w:rsidRPr="001E1FBE" w:rsidRDefault="005479FC" w:rsidP="00D85F0E">
      <w:pPr>
        <w:spacing w:beforeLines="50" w:line="360" w:lineRule="auto"/>
        <w:ind w:firstLineChars="200" w:firstLine="480"/>
        <w:rPr>
          <w:color w:val="auto"/>
          <w:szCs w:val="20"/>
        </w:rPr>
      </w:pPr>
      <w:bookmarkStart w:id="87" w:name="_Hlk21767342"/>
      <w:r w:rsidRPr="005479FC">
        <w:rPr>
          <w:rFonts w:hint="eastAsia"/>
          <w:color w:val="auto"/>
          <w:szCs w:val="20"/>
        </w:rPr>
        <w:t>厦门鹭测检测科技有限公司</w:t>
      </w:r>
      <w:r w:rsidR="002944CD" w:rsidRPr="001E1FBE">
        <w:rPr>
          <w:rFonts w:hint="eastAsia"/>
          <w:color w:val="auto"/>
          <w:szCs w:val="20"/>
        </w:rPr>
        <w:t>于</w:t>
      </w:r>
      <w:r w:rsidR="002944CD" w:rsidRPr="001E1FBE">
        <w:rPr>
          <w:color w:val="auto"/>
          <w:szCs w:val="20"/>
        </w:rPr>
        <w:t>2021</w:t>
      </w:r>
      <w:r w:rsidR="002944CD" w:rsidRPr="001E1FBE">
        <w:rPr>
          <w:rFonts w:hint="eastAsia"/>
          <w:color w:val="auto"/>
          <w:szCs w:val="20"/>
        </w:rPr>
        <w:t>年</w:t>
      </w:r>
      <w:r>
        <w:rPr>
          <w:color w:val="auto"/>
          <w:szCs w:val="20"/>
        </w:rPr>
        <w:t>11</w:t>
      </w:r>
      <w:r w:rsidR="002944CD" w:rsidRPr="001E1FBE">
        <w:rPr>
          <w:color w:val="auto"/>
          <w:szCs w:val="20"/>
        </w:rPr>
        <w:t>月</w:t>
      </w:r>
      <w:r>
        <w:rPr>
          <w:color w:val="auto"/>
          <w:szCs w:val="20"/>
        </w:rPr>
        <w:t>22</w:t>
      </w:r>
      <w:r w:rsidR="002944CD" w:rsidRPr="001E1FBE">
        <w:rPr>
          <w:color w:val="auto"/>
          <w:szCs w:val="20"/>
        </w:rPr>
        <w:t>日</w:t>
      </w:r>
      <w:r w:rsidR="002944CD" w:rsidRPr="001E1FBE">
        <w:rPr>
          <w:rFonts w:ascii="宋体" w:hAnsi="宋体" w:hint="eastAsia"/>
          <w:color w:val="auto"/>
          <w:szCs w:val="20"/>
        </w:rPr>
        <w:t>～</w:t>
      </w:r>
      <w:r>
        <w:rPr>
          <w:color w:val="auto"/>
          <w:szCs w:val="20"/>
        </w:rPr>
        <w:t>23</w:t>
      </w:r>
      <w:r w:rsidR="002944CD" w:rsidRPr="001E1FBE">
        <w:rPr>
          <w:rFonts w:hint="eastAsia"/>
          <w:color w:val="auto"/>
          <w:szCs w:val="20"/>
        </w:rPr>
        <w:t>日</w:t>
      </w:r>
      <w:r w:rsidR="00870658" w:rsidRPr="001E1FBE">
        <w:rPr>
          <w:rFonts w:hint="eastAsia"/>
          <w:color w:val="auto"/>
          <w:szCs w:val="20"/>
        </w:rPr>
        <w:t>对</w:t>
      </w:r>
      <w:r w:rsidR="00B85F12" w:rsidRPr="001E1FBE">
        <w:rPr>
          <w:rFonts w:hint="eastAsia"/>
          <w:color w:val="auto"/>
          <w:szCs w:val="20"/>
        </w:rPr>
        <w:t>厂界</w:t>
      </w:r>
      <w:r w:rsidR="00087D36" w:rsidRPr="001E1FBE">
        <w:rPr>
          <w:rFonts w:hint="eastAsia"/>
          <w:color w:val="auto"/>
          <w:szCs w:val="20"/>
        </w:rPr>
        <w:t>进行</w:t>
      </w:r>
      <w:r>
        <w:rPr>
          <w:rFonts w:hint="eastAsia"/>
          <w:color w:val="auto"/>
          <w:szCs w:val="20"/>
        </w:rPr>
        <w:t>臭气浓度、硫化氢、氨</w:t>
      </w:r>
      <w:r w:rsidR="00087D36" w:rsidRPr="001E1FBE">
        <w:rPr>
          <w:rFonts w:hint="eastAsia"/>
          <w:color w:val="auto"/>
          <w:szCs w:val="20"/>
        </w:rPr>
        <w:t>的无组织排放采样监测，</w:t>
      </w:r>
      <w:r w:rsidR="00F062DA" w:rsidRPr="001E1FBE">
        <w:rPr>
          <w:rFonts w:hint="eastAsia"/>
          <w:color w:val="auto"/>
          <w:szCs w:val="20"/>
        </w:rPr>
        <w:t>采样当日</w:t>
      </w:r>
      <w:r w:rsidR="00585408" w:rsidRPr="001E1FBE">
        <w:rPr>
          <w:rFonts w:hint="eastAsia"/>
          <w:color w:val="auto"/>
          <w:szCs w:val="20"/>
        </w:rPr>
        <w:t>生产</w:t>
      </w:r>
      <w:r w:rsidR="00F062DA" w:rsidRPr="001E1FBE">
        <w:rPr>
          <w:rFonts w:hint="eastAsia"/>
          <w:color w:val="auto"/>
          <w:szCs w:val="20"/>
        </w:rPr>
        <w:t>设施正常运转，监测结果汇总如下</w:t>
      </w:r>
      <w:r w:rsidR="00F062DA" w:rsidRPr="001E1FBE">
        <w:rPr>
          <w:rFonts w:hint="eastAsia"/>
          <w:b/>
          <w:color w:val="auto"/>
          <w:szCs w:val="20"/>
        </w:rPr>
        <w:t>表</w:t>
      </w:r>
      <w:r w:rsidR="00F062DA" w:rsidRPr="001E1FBE">
        <w:rPr>
          <w:b/>
          <w:color w:val="auto"/>
          <w:szCs w:val="20"/>
        </w:rPr>
        <w:t>9-</w:t>
      </w:r>
      <w:r w:rsidR="0067760B">
        <w:rPr>
          <w:b/>
          <w:color w:val="auto"/>
          <w:szCs w:val="20"/>
        </w:rPr>
        <w:t>3</w:t>
      </w:r>
      <w:r w:rsidR="00F062DA" w:rsidRPr="001E1FBE">
        <w:rPr>
          <w:rFonts w:hint="eastAsia"/>
          <w:color w:val="auto"/>
          <w:szCs w:val="20"/>
        </w:rPr>
        <w:t>，验收监测报告见</w:t>
      </w:r>
      <w:r w:rsidR="00F062DA" w:rsidRPr="001E1FBE">
        <w:rPr>
          <w:rFonts w:hint="eastAsia"/>
          <w:b/>
          <w:color w:val="auto"/>
          <w:szCs w:val="20"/>
        </w:rPr>
        <w:t>附件</w:t>
      </w:r>
      <w:r w:rsidR="00817A82">
        <w:rPr>
          <w:b/>
          <w:color w:val="auto"/>
          <w:szCs w:val="20"/>
        </w:rPr>
        <w:t>5</w:t>
      </w:r>
      <w:r w:rsidR="00F062DA" w:rsidRPr="001E1FBE">
        <w:rPr>
          <w:rFonts w:hint="eastAsia"/>
          <w:color w:val="auto"/>
          <w:szCs w:val="20"/>
        </w:rPr>
        <w:t>。</w:t>
      </w:r>
    </w:p>
    <w:p w:rsidR="00870658" w:rsidRDefault="004972C1" w:rsidP="00870658">
      <w:pPr>
        <w:spacing w:line="360" w:lineRule="auto"/>
        <w:jc w:val="center"/>
        <w:rPr>
          <w:b/>
          <w:color w:val="auto"/>
        </w:rPr>
      </w:pPr>
      <w:bookmarkStart w:id="88" w:name="_Hlk21767418"/>
      <w:bookmarkEnd w:id="87"/>
      <w:r w:rsidRPr="001E1FBE">
        <w:rPr>
          <w:rFonts w:hint="eastAsia"/>
          <w:b/>
          <w:color w:val="auto"/>
        </w:rPr>
        <w:t>表</w:t>
      </w:r>
      <w:r w:rsidR="004B61C0" w:rsidRPr="001E1FBE">
        <w:rPr>
          <w:b/>
          <w:color w:val="auto"/>
        </w:rPr>
        <w:t>9</w:t>
      </w:r>
      <w:r w:rsidRPr="001E1FBE">
        <w:rPr>
          <w:b/>
          <w:color w:val="auto"/>
        </w:rPr>
        <w:t>-</w:t>
      </w:r>
      <w:r w:rsidR="0067760B">
        <w:rPr>
          <w:b/>
          <w:color w:val="auto"/>
        </w:rPr>
        <w:t>3</w:t>
      </w:r>
      <w:r w:rsidR="008A4CCE">
        <w:rPr>
          <w:rFonts w:hint="eastAsia"/>
          <w:b/>
          <w:color w:val="auto"/>
        </w:rPr>
        <w:t xml:space="preserve">  </w:t>
      </w:r>
      <w:r w:rsidR="00870658" w:rsidRPr="001E1FBE">
        <w:rPr>
          <w:rFonts w:hint="eastAsia"/>
          <w:b/>
          <w:color w:val="auto"/>
        </w:rPr>
        <w:t>厂界</w:t>
      </w:r>
      <w:r w:rsidR="00F062DA" w:rsidRPr="001E1FBE">
        <w:rPr>
          <w:rFonts w:hint="eastAsia"/>
          <w:b/>
          <w:color w:val="auto"/>
        </w:rPr>
        <w:t>无组织</w:t>
      </w:r>
      <w:r w:rsidR="008A4CCE">
        <w:rPr>
          <w:rFonts w:hint="eastAsia"/>
          <w:b/>
          <w:color w:val="auto"/>
        </w:rPr>
        <w:t>废气</w:t>
      </w:r>
      <w:r w:rsidRPr="001E1FBE">
        <w:rPr>
          <w:rFonts w:hint="eastAsia"/>
          <w:b/>
          <w:color w:val="auto"/>
        </w:rPr>
        <w:t>监测结果汇总表</w:t>
      </w:r>
    </w:p>
    <w:tbl>
      <w:tblPr>
        <w:tblpPr w:leftFromText="180" w:rightFromText="180" w:vertAnchor="text" w:tblpY="1"/>
        <w:tblOverlap w:val="never"/>
        <w:tblW w:w="5000" w:type="pct"/>
        <w:tblBorders>
          <w:top w:val="single" w:sz="12" w:space="0" w:color="auto"/>
          <w:bottom w:val="single" w:sz="12" w:space="0" w:color="auto"/>
          <w:insideH w:val="single" w:sz="4" w:space="0" w:color="auto"/>
          <w:insideV w:val="single" w:sz="4" w:space="0" w:color="auto"/>
        </w:tblBorders>
        <w:tblLayout w:type="fixed"/>
        <w:tblLook w:val="0000"/>
      </w:tblPr>
      <w:tblGrid>
        <w:gridCol w:w="1193"/>
        <w:gridCol w:w="1515"/>
        <w:gridCol w:w="1289"/>
        <w:gridCol w:w="825"/>
        <w:gridCol w:w="825"/>
        <w:gridCol w:w="825"/>
        <w:gridCol w:w="825"/>
        <w:gridCol w:w="825"/>
        <w:gridCol w:w="825"/>
      </w:tblGrid>
      <w:tr w:rsidR="005479FC" w:rsidRPr="005479FC" w:rsidTr="005479FC">
        <w:trPr>
          <w:cantSplit/>
          <w:trHeight w:val="340"/>
        </w:trPr>
        <w:tc>
          <w:tcPr>
            <w:tcW w:w="1193" w:type="dxa"/>
            <w:vMerge w:val="restart"/>
            <w:vAlign w:val="center"/>
          </w:tcPr>
          <w:p w:rsidR="005479FC" w:rsidRPr="00F22535" w:rsidRDefault="005479FC" w:rsidP="005479FC">
            <w:pPr>
              <w:pStyle w:val="ab"/>
              <w:spacing w:line="0" w:lineRule="atLeast"/>
              <w:ind w:leftChars="0" w:left="0"/>
              <w:jc w:val="center"/>
              <w:outlineLvl w:val="0"/>
              <w:rPr>
                <w:b/>
                <w:bCs/>
                <w:color w:val="000000"/>
                <w:sz w:val="21"/>
                <w:szCs w:val="21"/>
              </w:rPr>
            </w:pPr>
            <w:r w:rsidRPr="00F22535">
              <w:rPr>
                <w:b/>
                <w:bCs/>
                <w:color w:val="000000"/>
                <w:sz w:val="21"/>
                <w:szCs w:val="21"/>
              </w:rPr>
              <w:t>采样时间</w:t>
            </w:r>
          </w:p>
        </w:tc>
        <w:tc>
          <w:tcPr>
            <w:tcW w:w="1515" w:type="dxa"/>
            <w:vMerge w:val="restart"/>
            <w:vAlign w:val="center"/>
          </w:tcPr>
          <w:p w:rsidR="005479FC" w:rsidRPr="00F22535" w:rsidRDefault="005479FC" w:rsidP="005479FC">
            <w:pPr>
              <w:pStyle w:val="ab"/>
              <w:spacing w:line="0" w:lineRule="atLeast"/>
              <w:ind w:leftChars="0" w:left="0"/>
              <w:jc w:val="center"/>
              <w:outlineLvl w:val="0"/>
              <w:rPr>
                <w:b/>
                <w:bCs/>
                <w:color w:val="000000"/>
                <w:sz w:val="21"/>
                <w:szCs w:val="21"/>
              </w:rPr>
            </w:pPr>
            <w:r w:rsidRPr="00F22535">
              <w:rPr>
                <w:b/>
                <w:bCs/>
                <w:color w:val="000000"/>
                <w:sz w:val="21"/>
                <w:szCs w:val="21"/>
              </w:rPr>
              <w:t>检测点位</w:t>
            </w:r>
          </w:p>
        </w:tc>
        <w:tc>
          <w:tcPr>
            <w:tcW w:w="1289" w:type="dxa"/>
            <w:vMerge w:val="restart"/>
            <w:vAlign w:val="center"/>
          </w:tcPr>
          <w:p w:rsidR="005479FC" w:rsidRPr="00F22535" w:rsidRDefault="005479FC" w:rsidP="005479FC">
            <w:pPr>
              <w:pStyle w:val="ab"/>
              <w:spacing w:line="0" w:lineRule="atLeast"/>
              <w:ind w:leftChars="0" w:left="0"/>
              <w:jc w:val="center"/>
              <w:outlineLvl w:val="0"/>
              <w:rPr>
                <w:b/>
                <w:bCs/>
                <w:color w:val="000000"/>
                <w:sz w:val="21"/>
                <w:szCs w:val="21"/>
              </w:rPr>
            </w:pPr>
            <w:r w:rsidRPr="00F22535">
              <w:rPr>
                <w:b/>
                <w:bCs/>
                <w:color w:val="000000"/>
                <w:sz w:val="21"/>
                <w:szCs w:val="21"/>
              </w:rPr>
              <w:t>检测项目</w:t>
            </w:r>
          </w:p>
        </w:tc>
        <w:tc>
          <w:tcPr>
            <w:tcW w:w="4125" w:type="dxa"/>
            <w:gridSpan w:val="5"/>
            <w:vAlign w:val="center"/>
          </w:tcPr>
          <w:p w:rsidR="005479FC" w:rsidRPr="00F22535" w:rsidRDefault="005479FC" w:rsidP="005479FC">
            <w:pPr>
              <w:pStyle w:val="ab"/>
              <w:spacing w:line="0" w:lineRule="atLeast"/>
              <w:ind w:leftChars="0" w:left="0"/>
              <w:jc w:val="center"/>
              <w:outlineLvl w:val="0"/>
              <w:rPr>
                <w:b/>
                <w:bCs/>
                <w:color w:val="000000"/>
                <w:sz w:val="21"/>
                <w:szCs w:val="21"/>
              </w:rPr>
            </w:pPr>
            <w:r w:rsidRPr="00F22535">
              <w:rPr>
                <w:b/>
                <w:bCs/>
                <w:color w:val="000000"/>
                <w:sz w:val="21"/>
                <w:szCs w:val="21"/>
              </w:rPr>
              <w:t>检测结果（</w:t>
            </w:r>
            <w:r w:rsidRPr="00F22535">
              <w:rPr>
                <w:b/>
                <w:bCs/>
                <w:color w:val="000000"/>
                <w:sz w:val="21"/>
                <w:szCs w:val="21"/>
              </w:rPr>
              <w:t>mg/m</w:t>
            </w:r>
            <w:r w:rsidRPr="00F22535">
              <w:rPr>
                <w:b/>
                <w:bCs/>
                <w:color w:val="000000"/>
                <w:sz w:val="21"/>
                <w:szCs w:val="21"/>
                <w:vertAlign w:val="superscript"/>
              </w:rPr>
              <w:t>3</w:t>
            </w:r>
            <w:r w:rsidRPr="00F22535">
              <w:rPr>
                <w:b/>
                <w:bCs/>
                <w:color w:val="000000"/>
                <w:sz w:val="21"/>
                <w:szCs w:val="21"/>
              </w:rPr>
              <w:t>）</w:t>
            </w:r>
          </w:p>
        </w:tc>
        <w:tc>
          <w:tcPr>
            <w:tcW w:w="825" w:type="dxa"/>
            <w:vMerge w:val="restart"/>
            <w:vAlign w:val="center"/>
          </w:tcPr>
          <w:p w:rsidR="005479FC" w:rsidRPr="00F22535" w:rsidRDefault="005479FC" w:rsidP="005479FC">
            <w:pPr>
              <w:pStyle w:val="ab"/>
              <w:spacing w:line="0" w:lineRule="atLeast"/>
              <w:ind w:leftChars="0" w:left="0"/>
              <w:jc w:val="center"/>
              <w:outlineLvl w:val="0"/>
              <w:rPr>
                <w:b/>
                <w:bCs/>
                <w:color w:val="000000"/>
                <w:sz w:val="21"/>
                <w:szCs w:val="21"/>
              </w:rPr>
            </w:pPr>
            <w:r w:rsidRPr="00F22535">
              <w:rPr>
                <w:rFonts w:hint="eastAsia"/>
                <w:b/>
                <w:bCs/>
                <w:color w:val="000000"/>
                <w:sz w:val="21"/>
                <w:szCs w:val="21"/>
              </w:rPr>
              <w:t>限值</w:t>
            </w:r>
          </w:p>
        </w:tc>
      </w:tr>
      <w:tr w:rsidR="005479FC" w:rsidRPr="005479FC" w:rsidTr="005479FC">
        <w:trPr>
          <w:cantSplit/>
          <w:trHeight w:val="340"/>
        </w:trPr>
        <w:tc>
          <w:tcPr>
            <w:tcW w:w="1193" w:type="dxa"/>
            <w:vMerge/>
            <w:vAlign w:val="center"/>
          </w:tcPr>
          <w:p w:rsidR="005479FC" w:rsidRPr="00F22535" w:rsidRDefault="005479FC" w:rsidP="005479FC">
            <w:pPr>
              <w:pStyle w:val="ab"/>
              <w:spacing w:line="0" w:lineRule="atLeast"/>
              <w:ind w:leftChars="0" w:left="0"/>
              <w:jc w:val="center"/>
              <w:outlineLvl w:val="0"/>
              <w:rPr>
                <w:b/>
                <w:bCs/>
                <w:sz w:val="21"/>
                <w:szCs w:val="21"/>
              </w:rPr>
            </w:pPr>
          </w:p>
        </w:tc>
        <w:tc>
          <w:tcPr>
            <w:tcW w:w="1515" w:type="dxa"/>
            <w:vMerge/>
            <w:vAlign w:val="center"/>
          </w:tcPr>
          <w:p w:rsidR="005479FC" w:rsidRPr="00F22535" w:rsidRDefault="005479FC" w:rsidP="005479FC">
            <w:pPr>
              <w:pStyle w:val="ab"/>
              <w:spacing w:line="0" w:lineRule="atLeast"/>
              <w:ind w:leftChars="0" w:left="0"/>
              <w:jc w:val="center"/>
              <w:outlineLvl w:val="0"/>
              <w:rPr>
                <w:b/>
                <w:bCs/>
                <w:sz w:val="21"/>
                <w:szCs w:val="21"/>
              </w:rPr>
            </w:pPr>
          </w:p>
        </w:tc>
        <w:tc>
          <w:tcPr>
            <w:tcW w:w="1289" w:type="dxa"/>
            <w:vMerge/>
            <w:vAlign w:val="center"/>
          </w:tcPr>
          <w:p w:rsidR="005479FC" w:rsidRPr="00F22535" w:rsidRDefault="005479FC" w:rsidP="005479FC">
            <w:pPr>
              <w:pStyle w:val="ab"/>
              <w:spacing w:line="0" w:lineRule="atLeast"/>
              <w:ind w:leftChars="0" w:left="0"/>
              <w:jc w:val="center"/>
              <w:outlineLvl w:val="0"/>
              <w:rPr>
                <w:b/>
                <w:bCs/>
                <w:sz w:val="21"/>
                <w:szCs w:val="21"/>
              </w:rPr>
            </w:pPr>
          </w:p>
        </w:tc>
        <w:tc>
          <w:tcPr>
            <w:tcW w:w="825" w:type="dxa"/>
            <w:vAlign w:val="center"/>
          </w:tcPr>
          <w:p w:rsidR="005479FC" w:rsidRPr="00F22535" w:rsidRDefault="005479FC" w:rsidP="005479FC">
            <w:pPr>
              <w:pStyle w:val="ab"/>
              <w:spacing w:line="0" w:lineRule="atLeast"/>
              <w:ind w:leftChars="0" w:left="0"/>
              <w:jc w:val="center"/>
              <w:outlineLvl w:val="0"/>
              <w:rPr>
                <w:b/>
                <w:bCs/>
                <w:sz w:val="21"/>
                <w:szCs w:val="21"/>
              </w:rPr>
            </w:pPr>
            <w:r w:rsidRPr="00F22535">
              <w:rPr>
                <w:b/>
                <w:bCs/>
                <w:sz w:val="21"/>
                <w:szCs w:val="21"/>
              </w:rPr>
              <w:t>1</w:t>
            </w:r>
          </w:p>
        </w:tc>
        <w:tc>
          <w:tcPr>
            <w:tcW w:w="825" w:type="dxa"/>
            <w:vAlign w:val="center"/>
          </w:tcPr>
          <w:p w:rsidR="005479FC" w:rsidRPr="00F22535" w:rsidRDefault="005479FC" w:rsidP="005479FC">
            <w:pPr>
              <w:pStyle w:val="ab"/>
              <w:spacing w:line="0" w:lineRule="atLeast"/>
              <w:ind w:leftChars="0" w:left="0"/>
              <w:jc w:val="center"/>
              <w:outlineLvl w:val="0"/>
              <w:rPr>
                <w:b/>
                <w:bCs/>
                <w:sz w:val="21"/>
                <w:szCs w:val="21"/>
              </w:rPr>
            </w:pPr>
            <w:r w:rsidRPr="00F22535">
              <w:rPr>
                <w:b/>
                <w:bCs/>
                <w:sz w:val="21"/>
                <w:szCs w:val="21"/>
              </w:rPr>
              <w:t>2</w:t>
            </w:r>
          </w:p>
        </w:tc>
        <w:tc>
          <w:tcPr>
            <w:tcW w:w="825" w:type="dxa"/>
            <w:vAlign w:val="center"/>
          </w:tcPr>
          <w:p w:rsidR="005479FC" w:rsidRPr="00F22535" w:rsidRDefault="005479FC" w:rsidP="005479FC">
            <w:pPr>
              <w:pStyle w:val="ab"/>
              <w:spacing w:line="0" w:lineRule="atLeast"/>
              <w:ind w:leftChars="0" w:left="0"/>
              <w:jc w:val="center"/>
              <w:outlineLvl w:val="0"/>
              <w:rPr>
                <w:b/>
                <w:bCs/>
                <w:sz w:val="21"/>
                <w:szCs w:val="21"/>
              </w:rPr>
            </w:pPr>
            <w:r w:rsidRPr="00F22535">
              <w:rPr>
                <w:b/>
                <w:bCs/>
                <w:sz w:val="21"/>
                <w:szCs w:val="21"/>
              </w:rPr>
              <w:t>3</w:t>
            </w:r>
          </w:p>
        </w:tc>
        <w:tc>
          <w:tcPr>
            <w:tcW w:w="825" w:type="dxa"/>
            <w:vAlign w:val="center"/>
          </w:tcPr>
          <w:p w:rsidR="005479FC" w:rsidRPr="00F22535" w:rsidRDefault="005479FC" w:rsidP="005479FC">
            <w:pPr>
              <w:pStyle w:val="ab"/>
              <w:spacing w:line="0" w:lineRule="atLeast"/>
              <w:ind w:leftChars="0" w:left="0"/>
              <w:jc w:val="center"/>
              <w:outlineLvl w:val="0"/>
              <w:rPr>
                <w:b/>
                <w:bCs/>
                <w:sz w:val="21"/>
                <w:szCs w:val="21"/>
              </w:rPr>
            </w:pPr>
            <w:r w:rsidRPr="00F22535">
              <w:rPr>
                <w:b/>
                <w:bCs/>
                <w:sz w:val="21"/>
                <w:szCs w:val="21"/>
              </w:rPr>
              <w:t>4</w:t>
            </w:r>
          </w:p>
        </w:tc>
        <w:tc>
          <w:tcPr>
            <w:tcW w:w="825" w:type="dxa"/>
            <w:vAlign w:val="center"/>
          </w:tcPr>
          <w:p w:rsidR="005479FC" w:rsidRPr="00F22535" w:rsidRDefault="005479FC" w:rsidP="005479FC">
            <w:pPr>
              <w:pStyle w:val="ab"/>
              <w:spacing w:line="0" w:lineRule="atLeast"/>
              <w:ind w:leftChars="0" w:left="0"/>
              <w:jc w:val="center"/>
              <w:outlineLvl w:val="0"/>
              <w:rPr>
                <w:b/>
                <w:bCs/>
                <w:sz w:val="21"/>
                <w:szCs w:val="21"/>
              </w:rPr>
            </w:pPr>
            <w:r w:rsidRPr="00F22535">
              <w:rPr>
                <w:b/>
                <w:bCs/>
                <w:sz w:val="21"/>
                <w:szCs w:val="21"/>
              </w:rPr>
              <w:t>最大值</w:t>
            </w:r>
          </w:p>
        </w:tc>
        <w:tc>
          <w:tcPr>
            <w:tcW w:w="825" w:type="dxa"/>
            <w:vMerge/>
            <w:vAlign w:val="center"/>
          </w:tcPr>
          <w:p w:rsidR="005479FC" w:rsidRPr="005479FC" w:rsidRDefault="005479FC" w:rsidP="005479FC">
            <w:pPr>
              <w:pStyle w:val="ab"/>
              <w:spacing w:line="0" w:lineRule="atLeast"/>
              <w:ind w:leftChars="0" w:left="0"/>
              <w:jc w:val="center"/>
              <w:outlineLvl w:val="0"/>
              <w:rPr>
                <w:sz w:val="21"/>
                <w:szCs w:val="21"/>
              </w:rPr>
            </w:pPr>
          </w:p>
        </w:tc>
      </w:tr>
      <w:tr w:rsidR="005479FC" w:rsidRPr="005479FC" w:rsidTr="005479FC">
        <w:trPr>
          <w:cantSplit/>
          <w:trHeight w:val="340"/>
        </w:trPr>
        <w:tc>
          <w:tcPr>
            <w:tcW w:w="1193" w:type="dxa"/>
            <w:vMerge w:val="restart"/>
            <w:vAlign w:val="center"/>
          </w:tcPr>
          <w:p w:rsidR="005479FC" w:rsidRPr="005479FC" w:rsidRDefault="005479FC" w:rsidP="005479FC">
            <w:pPr>
              <w:snapToGrid w:val="0"/>
              <w:spacing w:line="0" w:lineRule="atLeast"/>
              <w:jc w:val="center"/>
              <w:rPr>
                <w:color w:val="000000"/>
                <w:kern w:val="2"/>
                <w:sz w:val="21"/>
                <w:szCs w:val="21"/>
              </w:rPr>
            </w:pPr>
            <w:r w:rsidRPr="005479FC">
              <w:rPr>
                <w:color w:val="000000"/>
                <w:sz w:val="21"/>
                <w:szCs w:val="21"/>
              </w:rPr>
              <w:t>2021</w:t>
            </w:r>
            <w:r>
              <w:rPr>
                <w:rFonts w:hint="eastAsia"/>
                <w:color w:val="000000"/>
                <w:sz w:val="21"/>
                <w:szCs w:val="21"/>
              </w:rPr>
              <w:t>年</w:t>
            </w:r>
            <w:r w:rsidRPr="005479FC">
              <w:rPr>
                <w:color w:val="000000"/>
                <w:sz w:val="21"/>
                <w:szCs w:val="21"/>
              </w:rPr>
              <w:t>11</w:t>
            </w:r>
            <w:r>
              <w:rPr>
                <w:rFonts w:hint="eastAsia"/>
                <w:color w:val="000000"/>
                <w:sz w:val="21"/>
                <w:szCs w:val="21"/>
              </w:rPr>
              <w:t>月</w:t>
            </w:r>
            <w:r w:rsidRPr="005479FC">
              <w:rPr>
                <w:color w:val="000000"/>
                <w:sz w:val="21"/>
                <w:szCs w:val="21"/>
              </w:rPr>
              <w:t>22</w:t>
            </w:r>
            <w:r>
              <w:rPr>
                <w:rFonts w:hint="eastAsia"/>
                <w:color w:val="000000"/>
                <w:sz w:val="21"/>
                <w:szCs w:val="21"/>
              </w:rPr>
              <w:t>日</w:t>
            </w:r>
          </w:p>
        </w:tc>
        <w:tc>
          <w:tcPr>
            <w:tcW w:w="1515" w:type="dxa"/>
            <w:vMerge w:val="restart"/>
            <w:vAlign w:val="center"/>
          </w:tcPr>
          <w:p w:rsidR="005479FC" w:rsidRPr="005479FC" w:rsidRDefault="005479FC" w:rsidP="005479FC">
            <w:pPr>
              <w:spacing w:line="0" w:lineRule="atLeast"/>
              <w:jc w:val="center"/>
              <w:rPr>
                <w:kern w:val="2"/>
                <w:sz w:val="21"/>
                <w:szCs w:val="21"/>
              </w:rPr>
            </w:pPr>
            <w:r w:rsidRPr="005479FC">
              <w:rPr>
                <w:color w:val="000000"/>
                <w:sz w:val="21"/>
                <w:szCs w:val="21"/>
              </w:rPr>
              <w:t>上风向</w:t>
            </w:r>
            <w:r w:rsidRPr="005479FC">
              <w:rPr>
                <w:color w:val="000000"/>
                <w:sz w:val="21"/>
                <w:szCs w:val="21"/>
              </w:rPr>
              <w:t>○G5</w:t>
            </w:r>
          </w:p>
        </w:tc>
        <w:tc>
          <w:tcPr>
            <w:tcW w:w="1289" w:type="dxa"/>
            <w:vAlign w:val="center"/>
          </w:tcPr>
          <w:p w:rsidR="005479FC" w:rsidRPr="005479FC" w:rsidRDefault="005479FC" w:rsidP="005479FC">
            <w:pPr>
              <w:widowControl/>
              <w:spacing w:line="300" w:lineRule="exact"/>
              <w:jc w:val="center"/>
              <w:rPr>
                <w:kern w:val="2"/>
                <w:sz w:val="21"/>
                <w:szCs w:val="21"/>
              </w:rPr>
            </w:pPr>
            <w:r w:rsidRPr="005479FC">
              <w:rPr>
                <w:sz w:val="21"/>
                <w:szCs w:val="21"/>
              </w:rPr>
              <w:t>氨</w:t>
            </w:r>
          </w:p>
        </w:tc>
        <w:tc>
          <w:tcPr>
            <w:tcW w:w="825" w:type="dxa"/>
            <w:vAlign w:val="center"/>
          </w:tcPr>
          <w:p w:rsidR="005479FC" w:rsidRPr="005479FC" w:rsidRDefault="005479FC" w:rsidP="005479FC">
            <w:pPr>
              <w:spacing w:line="0" w:lineRule="atLeast"/>
              <w:jc w:val="center"/>
              <w:outlineLvl w:val="0"/>
              <w:rPr>
                <w:color w:val="auto"/>
                <w:sz w:val="21"/>
                <w:szCs w:val="21"/>
              </w:rPr>
            </w:pPr>
            <w:r w:rsidRPr="005479FC">
              <w:rPr>
                <w:color w:val="auto"/>
                <w:sz w:val="21"/>
                <w:szCs w:val="21"/>
              </w:rPr>
              <w:t>0.025</w:t>
            </w:r>
          </w:p>
        </w:tc>
        <w:tc>
          <w:tcPr>
            <w:tcW w:w="825" w:type="dxa"/>
            <w:vAlign w:val="center"/>
          </w:tcPr>
          <w:p w:rsidR="005479FC" w:rsidRPr="005479FC" w:rsidRDefault="005479FC" w:rsidP="005479FC">
            <w:pPr>
              <w:spacing w:line="0" w:lineRule="atLeast"/>
              <w:jc w:val="center"/>
              <w:outlineLvl w:val="0"/>
              <w:rPr>
                <w:color w:val="auto"/>
                <w:sz w:val="21"/>
                <w:szCs w:val="21"/>
              </w:rPr>
            </w:pPr>
            <w:r w:rsidRPr="005479FC">
              <w:rPr>
                <w:color w:val="auto"/>
                <w:sz w:val="21"/>
                <w:szCs w:val="21"/>
              </w:rPr>
              <w:t>0.019</w:t>
            </w:r>
          </w:p>
        </w:tc>
        <w:tc>
          <w:tcPr>
            <w:tcW w:w="825" w:type="dxa"/>
            <w:vAlign w:val="center"/>
          </w:tcPr>
          <w:p w:rsidR="005479FC" w:rsidRPr="005479FC" w:rsidRDefault="005479FC" w:rsidP="005479FC">
            <w:pPr>
              <w:spacing w:line="0" w:lineRule="atLeast"/>
              <w:jc w:val="center"/>
              <w:outlineLvl w:val="0"/>
              <w:rPr>
                <w:color w:val="auto"/>
                <w:sz w:val="21"/>
                <w:szCs w:val="21"/>
              </w:rPr>
            </w:pPr>
            <w:r w:rsidRPr="005479FC">
              <w:rPr>
                <w:color w:val="auto"/>
                <w:sz w:val="21"/>
                <w:szCs w:val="21"/>
              </w:rPr>
              <w:t>0.024</w:t>
            </w:r>
          </w:p>
        </w:tc>
        <w:tc>
          <w:tcPr>
            <w:tcW w:w="825" w:type="dxa"/>
            <w:vAlign w:val="center"/>
          </w:tcPr>
          <w:p w:rsidR="005479FC" w:rsidRPr="005479FC" w:rsidRDefault="005479FC" w:rsidP="005479FC">
            <w:pPr>
              <w:spacing w:line="0" w:lineRule="atLeast"/>
              <w:jc w:val="center"/>
              <w:outlineLvl w:val="0"/>
              <w:rPr>
                <w:color w:val="auto"/>
                <w:sz w:val="21"/>
                <w:szCs w:val="21"/>
              </w:rPr>
            </w:pPr>
            <w:r w:rsidRPr="005479FC">
              <w:rPr>
                <w:color w:val="auto"/>
                <w:sz w:val="21"/>
                <w:szCs w:val="21"/>
              </w:rPr>
              <w:t>0.021</w:t>
            </w:r>
          </w:p>
        </w:tc>
        <w:tc>
          <w:tcPr>
            <w:tcW w:w="825" w:type="dxa"/>
            <w:vAlign w:val="center"/>
          </w:tcPr>
          <w:p w:rsidR="005479FC" w:rsidRPr="005479FC" w:rsidRDefault="005479FC" w:rsidP="005479FC">
            <w:pPr>
              <w:spacing w:line="0" w:lineRule="atLeast"/>
              <w:jc w:val="center"/>
              <w:outlineLvl w:val="0"/>
              <w:rPr>
                <w:color w:val="auto"/>
                <w:sz w:val="21"/>
                <w:szCs w:val="21"/>
              </w:rPr>
            </w:pPr>
            <w:r w:rsidRPr="005479FC">
              <w:rPr>
                <w:color w:val="auto"/>
                <w:sz w:val="21"/>
                <w:szCs w:val="21"/>
              </w:rPr>
              <w:t>0.025</w:t>
            </w:r>
          </w:p>
        </w:tc>
        <w:tc>
          <w:tcPr>
            <w:tcW w:w="825" w:type="dxa"/>
            <w:vAlign w:val="center"/>
          </w:tcPr>
          <w:p w:rsidR="005479FC" w:rsidRPr="005479FC" w:rsidRDefault="005479FC" w:rsidP="009E2B7B">
            <w:pPr>
              <w:spacing w:line="0" w:lineRule="atLeast"/>
              <w:jc w:val="center"/>
              <w:outlineLvl w:val="0"/>
              <w:rPr>
                <w:color w:val="auto"/>
                <w:sz w:val="21"/>
                <w:szCs w:val="21"/>
              </w:rPr>
            </w:pPr>
            <w:r>
              <w:rPr>
                <w:color w:val="auto"/>
                <w:sz w:val="21"/>
                <w:szCs w:val="21"/>
              </w:rPr>
              <w:t>1.5</w:t>
            </w:r>
          </w:p>
        </w:tc>
      </w:tr>
      <w:tr w:rsidR="005479FC" w:rsidRPr="005479FC" w:rsidTr="005479FC">
        <w:trPr>
          <w:cantSplit/>
          <w:trHeight w:val="340"/>
        </w:trPr>
        <w:tc>
          <w:tcPr>
            <w:tcW w:w="1193" w:type="dxa"/>
            <w:vMerge/>
            <w:vAlign w:val="center"/>
          </w:tcPr>
          <w:p w:rsidR="005479FC" w:rsidRPr="005479FC" w:rsidRDefault="005479FC" w:rsidP="005479FC">
            <w:pPr>
              <w:snapToGrid w:val="0"/>
              <w:spacing w:line="0" w:lineRule="atLeast"/>
              <w:jc w:val="center"/>
              <w:rPr>
                <w:color w:val="000000"/>
                <w:kern w:val="2"/>
                <w:sz w:val="21"/>
                <w:szCs w:val="21"/>
              </w:rPr>
            </w:pPr>
          </w:p>
        </w:tc>
        <w:tc>
          <w:tcPr>
            <w:tcW w:w="1515" w:type="dxa"/>
            <w:vMerge/>
            <w:vAlign w:val="center"/>
          </w:tcPr>
          <w:p w:rsidR="005479FC" w:rsidRPr="005479FC" w:rsidRDefault="005479FC" w:rsidP="005479FC">
            <w:pPr>
              <w:spacing w:line="0" w:lineRule="atLeast"/>
              <w:jc w:val="center"/>
              <w:rPr>
                <w:kern w:val="2"/>
                <w:sz w:val="21"/>
                <w:szCs w:val="21"/>
              </w:rPr>
            </w:pPr>
          </w:p>
        </w:tc>
        <w:tc>
          <w:tcPr>
            <w:tcW w:w="1289" w:type="dxa"/>
            <w:vAlign w:val="center"/>
          </w:tcPr>
          <w:p w:rsidR="005479FC" w:rsidRPr="005479FC" w:rsidRDefault="005479FC" w:rsidP="005479FC">
            <w:pPr>
              <w:widowControl/>
              <w:spacing w:line="300" w:lineRule="exact"/>
              <w:jc w:val="center"/>
              <w:rPr>
                <w:sz w:val="21"/>
                <w:szCs w:val="21"/>
              </w:rPr>
            </w:pPr>
            <w:r w:rsidRPr="005479FC">
              <w:rPr>
                <w:kern w:val="2"/>
                <w:sz w:val="21"/>
                <w:szCs w:val="21"/>
              </w:rPr>
              <w:t>硫化氢</w:t>
            </w:r>
          </w:p>
        </w:tc>
        <w:tc>
          <w:tcPr>
            <w:tcW w:w="825" w:type="dxa"/>
            <w:vAlign w:val="center"/>
          </w:tcPr>
          <w:p w:rsidR="005479FC" w:rsidRPr="005479FC" w:rsidRDefault="005479FC" w:rsidP="005479FC">
            <w:pPr>
              <w:spacing w:line="0" w:lineRule="atLeast"/>
              <w:jc w:val="center"/>
              <w:outlineLvl w:val="0"/>
              <w:rPr>
                <w:color w:val="auto"/>
                <w:sz w:val="21"/>
                <w:szCs w:val="21"/>
              </w:rPr>
            </w:pPr>
            <w:r w:rsidRPr="005479FC">
              <w:rPr>
                <w:color w:val="auto"/>
                <w:sz w:val="21"/>
                <w:szCs w:val="21"/>
              </w:rPr>
              <w:t>ND</w:t>
            </w:r>
          </w:p>
        </w:tc>
        <w:tc>
          <w:tcPr>
            <w:tcW w:w="825" w:type="dxa"/>
            <w:vAlign w:val="center"/>
          </w:tcPr>
          <w:p w:rsidR="005479FC" w:rsidRPr="005479FC" w:rsidRDefault="005479FC" w:rsidP="005479FC">
            <w:pPr>
              <w:spacing w:line="0" w:lineRule="atLeast"/>
              <w:jc w:val="center"/>
              <w:outlineLvl w:val="0"/>
              <w:rPr>
                <w:color w:val="auto"/>
                <w:sz w:val="21"/>
                <w:szCs w:val="21"/>
              </w:rPr>
            </w:pPr>
            <w:r w:rsidRPr="005479FC">
              <w:rPr>
                <w:color w:val="auto"/>
                <w:sz w:val="21"/>
                <w:szCs w:val="21"/>
              </w:rPr>
              <w:t>ND</w:t>
            </w:r>
          </w:p>
        </w:tc>
        <w:tc>
          <w:tcPr>
            <w:tcW w:w="825" w:type="dxa"/>
            <w:vAlign w:val="center"/>
          </w:tcPr>
          <w:p w:rsidR="005479FC" w:rsidRPr="005479FC" w:rsidRDefault="005479FC" w:rsidP="005479FC">
            <w:pPr>
              <w:spacing w:line="0" w:lineRule="atLeast"/>
              <w:jc w:val="center"/>
              <w:outlineLvl w:val="0"/>
              <w:rPr>
                <w:color w:val="auto"/>
                <w:sz w:val="21"/>
                <w:szCs w:val="21"/>
              </w:rPr>
            </w:pPr>
            <w:r w:rsidRPr="005479FC">
              <w:rPr>
                <w:color w:val="auto"/>
                <w:sz w:val="21"/>
                <w:szCs w:val="21"/>
              </w:rPr>
              <w:t>ND</w:t>
            </w:r>
          </w:p>
        </w:tc>
        <w:tc>
          <w:tcPr>
            <w:tcW w:w="825" w:type="dxa"/>
            <w:vAlign w:val="center"/>
          </w:tcPr>
          <w:p w:rsidR="005479FC" w:rsidRPr="005479FC" w:rsidRDefault="005479FC" w:rsidP="005479FC">
            <w:pPr>
              <w:spacing w:line="0" w:lineRule="atLeast"/>
              <w:jc w:val="center"/>
              <w:outlineLvl w:val="0"/>
              <w:rPr>
                <w:color w:val="auto"/>
                <w:sz w:val="21"/>
                <w:szCs w:val="21"/>
              </w:rPr>
            </w:pPr>
            <w:r w:rsidRPr="005479FC">
              <w:rPr>
                <w:color w:val="auto"/>
                <w:sz w:val="21"/>
                <w:szCs w:val="21"/>
              </w:rPr>
              <w:t>ND</w:t>
            </w:r>
          </w:p>
        </w:tc>
        <w:tc>
          <w:tcPr>
            <w:tcW w:w="825" w:type="dxa"/>
            <w:vAlign w:val="center"/>
          </w:tcPr>
          <w:p w:rsidR="005479FC" w:rsidRPr="005479FC" w:rsidRDefault="005479FC" w:rsidP="005479FC">
            <w:pPr>
              <w:spacing w:line="0" w:lineRule="atLeast"/>
              <w:jc w:val="center"/>
              <w:outlineLvl w:val="0"/>
              <w:rPr>
                <w:color w:val="auto"/>
                <w:sz w:val="21"/>
                <w:szCs w:val="21"/>
              </w:rPr>
            </w:pPr>
            <w:r w:rsidRPr="005479FC">
              <w:rPr>
                <w:color w:val="auto"/>
                <w:sz w:val="21"/>
                <w:szCs w:val="21"/>
              </w:rPr>
              <w:t>ND</w:t>
            </w:r>
          </w:p>
        </w:tc>
        <w:tc>
          <w:tcPr>
            <w:tcW w:w="825" w:type="dxa"/>
            <w:vAlign w:val="center"/>
          </w:tcPr>
          <w:p w:rsidR="005479FC" w:rsidRPr="005479FC" w:rsidRDefault="005479FC" w:rsidP="009E2B7B">
            <w:pPr>
              <w:spacing w:line="0" w:lineRule="atLeast"/>
              <w:jc w:val="center"/>
              <w:outlineLvl w:val="0"/>
              <w:rPr>
                <w:color w:val="auto"/>
                <w:sz w:val="21"/>
                <w:szCs w:val="21"/>
              </w:rPr>
            </w:pPr>
            <w:r>
              <w:rPr>
                <w:color w:val="auto"/>
                <w:sz w:val="21"/>
                <w:szCs w:val="21"/>
              </w:rPr>
              <w:t>0.06</w:t>
            </w:r>
          </w:p>
        </w:tc>
      </w:tr>
      <w:tr w:rsidR="005479FC" w:rsidRPr="005479FC" w:rsidTr="005479FC">
        <w:trPr>
          <w:cantSplit/>
          <w:trHeight w:val="340"/>
        </w:trPr>
        <w:tc>
          <w:tcPr>
            <w:tcW w:w="1193" w:type="dxa"/>
            <w:vMerge/>
            <w:vAlign w:val="center"/>
          </w:tcPr>
          <w:p w:rsidR="005479FC" w:rsidRPr="005479FC" w:rsidRDefault="005479FC" w:rsidP="005479FC">
            <w:pPr>
              <w:snapToGrid w:val="0"/>
              <w:spacing w:line="0" w:lineRule="atLeast"/>
              <w:jc w:val="center"/>
              <w:rPr>
                <w:color w:val="000000"/>
                <w:kern w:val="2"/>
                <w:sz w:val="21"/>
                <w:szCs w:val="21"/>
              </w:rPr>
            </w:pPr>
          </w:p>
        </w:tc>
        <w:tc>
          <w:tcPr>
            <w:tcW w:w="1515" w:type="dxa"/>
            <w:vMerge/>
            <w:vAlign w:val="center"/>
          </w:tcPr>
          <w:p w:rsidR="005479FC" w:rsidRPr="005479FC" w:rsidRDefault="005479FC" w:rsidP="005479FC">
            <w:pPr>
              <w:spacing w:line="0" w:lineRule="atLeast"/>
              <w:jc w:val="center"/>
              <w:rPr>
                <w:kern w:val="2"/>
                <w:sz w:val="21"/>
                <w:szCs w:val="21"/>
              </w:rPr>
            </w:pPr>
          </w:p>
        </w:tc>
        <w:tc>
          <w:tcPr>
            <w:tcW w:w="1289" w:type="dxa"/>
            <w:vAlign w:val="center"/>
          </w:tcPr>
          <w:p w:rsidR="005479FC" w:rsidRPr="005479FC" w:rsidRDefault="005479FC" w:rsidP="005479FC">
            <w:pPr>
              <w:widowControl/>
              <w:spacing w:line="300" w:lineRule="exact"/>
              <w:jc w:val="center"/>
              <w:rPr>
                <w:sz w:val="21"/>
                <w:szCs w:val="21"/>
              </w:rPr>
            </w:pPr>
            <w:r w:rsidRPr="005479FC">
              <w:rPr>
                <w:kern w:val="2"/>
                <w:sz w:val="21"/>
                <w:szCs w:val="21"/>
              </w:rPr>
              <w:t>臭气浓度</w:t>
            </w:r>
            <w:r w:rsidR="009E2B7B">
              <w:rPr>
                <w:kern w:val="2"/>
                <w:sz w:val="21"/>
                <w:szCs w:val="21"/>
              </w:rPr>
              <w:t>（无量纲）</w:t>
            </w:r>
          </w:p>
        </w:tc>
        <w:tc>
          <w:tcPr>
            <w:tcW w:w="825" w:type="dxa"/>
            <w:vAlign w:val="center"/>
          </w:tcPr>
          <w:p w:rsidR="005479FC" w:rsidRPr="005479FC" w:rsidRDefault="005479FC" w:rsidP="005479FC">
            <w:pPr>
              <w:spacing w:line="0" w:lineRule="atLeast"/>
              <w:jc w:val="center"/>
              <w:outlineLvl w:val="0"/>
              <w:rPr>
                <w:color w:val="auto"/>
                <w:sz w:val="21"/>
                <w:szCs w:val="21"/>
              </w:rPr>
            </w:pPr>
            <w:r w:rsidRPr="005479FC">
              <w:rPr>
                <w:color w:val="auto"/>
                <w:sz w:val="21"/>
                <w:szCs w:val="21"/>
              </w:rPr>
              <w:t>ND</w:t>
            </w:r>
          </w:p>
        </w:tc>
        <w:tc>
          <w:tcPr>
            <w:tcW w:w="825" w:type="dxa"/>
            <w:vAlign w:val="center"/>
          </w:tcPr>
          <w:p w:rsidR="005479FC" w:rsidRPr="005479FC" w:rsidRDefault="005479FC" w:rsidP="005479FC">
            <w:pPr>
              <w:spacing w:line="0" w:lineRule="atLeast"/>
              <w:jc w:val="center"/>
              <w:outlineLvl w:val="0"/>
              <w:rPr>
                <w:color w:val="auto"/>
                <w:sz w:val="21"/>
                <w:szCs w:val="21"/>
              </w:rPr>
            </w:pPr>
            <w:r w:rsidRPr="005479FC">
              <w:rPr>
                <w:color w:val="auto"/>
                <w:sz w:val="21"/>
                <w:szCs w:val="21"/>
              </w:rPr>
              <w:t>ND</w:t>
            </w:r>
          </w:p>
        </w:tc>
        <w:tc>
          <w:tcPr>
            <w:tcW w:w="825" w:type="dxa"/>
            <w:vAlign w:val="center"/>
          </w:tcPr>
          <w:p w:rsidR="005479FC" w:rsidRPr="005479FC" w:rsidRDefault="005479FC" w:rsidP="005479FC">
            <w:pPr>
              <w:spacing w:line="0" w:lineRule="atLeast"/>
              <w:jc w:val="center"/>
              <w:outlineLvl w:val="0"/>
              <w:rPr>
                <w:color w:val="auto"/>
                <w:sz w:val="21"/>
                <w:szCs w:val="21"/>
              </w:rPr>
            </w:pPr>
            <w:r w:rsidRPr="005479FC">
              <w:rPr>
                <w:color w:val="auto"/>
                <w:sz w:val="21"/>
                <w:szCs w:val="21"/>
              </w:rPr>
              <w:t>ND</w:t>
            </w:r>
          </w:p>
        </w:tc>
        <w:tc>
          <w:tcPr>
            <w:tcW w:w="825" w:type="dxa"/>
            <w:vAlign w:val="center"/>
          </w:tcPr>
          <w:p w:rsidR="005479FC" w:rsidRPr="005479FC" w:rsidRDefault="005479FC" w:rsidP="005479FC">
            <w:pPr>
              <w:spacing w:line="0" w:lineRule="atLeast"/>
              <w:jc w:val="center"/>
              <w:outlineLvl w:val="0"/>
              <w:rPr>
                <w:color w:val="auto"/>
                <w:sz w:val="21"/>
                <w:szCs w:val="21"/>
              </w:rPr>
            </w:pPr>
            <w:r w:rsidRPr="005479FC">
              <w:rPr>
                <w:color w:val="auto"/>
                <w:sz w:val="21"/>
                <w:szCs w:val="21"/>
              </w:rPr>
              <w:t>ND</w:t>
            </w:r>
          </w:p>
        </w:tc>
        <w:tc>
          <w:tcPr>
            <w:tcW w:w="825" w:type="dxa"/>
            <w:vAlign w:val="center"/>
          </w:tcPr>
          <w:p w:rsidR="005479FC" w:rsidRPr="005479FC" w:rsidRDefault="005479FC" w:rsidP="005479FC">
            <w:pPr>
              <w:spacing w:line="0" w:lineRule="atLeast"/>
              <w:jc w:val="center"/>
              <w:outlineLvl w:val="0"/>
              <w:rPr>
                <w:color w:val="auto"/>
                <w:sz w:val="21"/>
                <w:szCs w:val="21"/>
              </w:rPr>
            </w:pPr>
            <w:r w:rsidRPr="005479FC">
              <w:rPr>
                <w:color w:val="auto"/>
                <w:sz w:val="21"/>
                <w:szCs w:val="21"/>
              </w:rPr>
              <w:t>ND</w:t>
            </w:r>
          </w:p>
        </w:tc>
        <w:tc>
          <w:tcPr>
            <w:tcW w:w="825" w:type="dxa"/>
            <w:vAlign w:val="center"/>
          </w:tcPr>
          <w:p w:rsidR="005479FC" w:rsidRPr="005479FC" w:rsidRDefault="005479FC" w:rsidP="009E2B7B">
            <w:pPr>
              <w:spacing w:line="0" w:lineRule="atLeast"/>
              <w:jc w:val="center"/>
              <w:outlineLvl w:val="0"/>
              <w:rPr>
                <w:color w:val="auto"/>
                <w:sz w:val="21"/>
                <w:szCs w:val="21"/>
              </w:rPr>
            </w:pPr>
            <w:r>
              <w:rPr>
                <w:color w:val="auto"/>
                <w:sz w:val="21"/>
                <w:szCs w:val="21"/>
              </w:rPr>
              <w:t>20</w:t>
            </w:r>
          </w:p>
        </w:tc>
      </w:tr>
      <w:tr w:rsidR="009E2B7B" w:rsidRPr="005479FC" w:rsidTr="005479FC">
        <w:trPr>
          <w:cantSplit/>
          <w:trHeight w:val="340"/>
        </w:trPr>
        <w:tc>
          <w:tcPr>
            <w:tcW w:w="1193" w:type="dxa"/>
            <w:vMerge/>
            <w:vAlign w:val="center"/>
          </w:tcPr>
          <w:p w:rsidR="009E2B7B" w:rsidRPr="005479FC" w:rsidRDefault="009E2B7B" w:rsidP="009E2B7B">
            <w:pPr>
              <w:snapToGrid w:val="0"/>
              <w:spacing w:line="0" w:lineRule="atLeast"/>
              <w:jc w:val="center"/>
              <w:rPr>
                <w:color w:val="000000"/>
                <w:kern w:val="2"/>
                <w:sz w:val="21"/>
                <w:szCs w:val="21"/>
              </w:rPr>
            </w:pPr>
          </w:p>
        </w:tc>
        <w:tc>
          <w:tcPr>
            <w:tcW w:w="1515" w:type="dxa"/>
            <w:vMerge w:val="restart"/>
            <w:vAlign w:val="center"/>
          </w:tcPr>
          <w:p w:rsidR="009E2B7B" w:rsidRPr="005479FC" w:rsidRDefault="009E2B7B" w:rsidP="009E2B7B">
            <w:pPr>
              <w:spacing w:line="0" w:lineRule="atLeast"/>
              <w:jc w:val="center"/>
              <w:rPr>
                <w:kern w:val="2"/>
                <w:sz w:val="21"/>
                <w:szCs w:val="21"/>
              </w:rPr>
            </w:pPr>
            <w:r w:rsidRPr="005479FC">
              <w:rPr>
                <w:color w:val="000000"/>
                <w:sz w:val="21"/>
                <w:szCs w:val="21"/>
              </w:rPr>
              <w:t>下风向</w:t>
            </w:r>
            <w:r w:rsidRPr="005479FC">
              <w:rPr>
                <w:color w:val="000000"/>
                <w:sz w:val="21"/>
                <w:szCs w:val="21"/>
              </w:rPr>
              <w:t>○G6</w:t>
            </w:r>
          </w:p>
        </w:tc>
        <w:tc>
          <w:tcPr>
            <w:tcW w:w="1289" w:type="dxa"/>
            <w:vAlign w:val="center"/>
          </w:tcPr>
          <w:p w:rsidR="009E2B7B" w:rsidRPr="005479FC" w:rsidRDefault="009E2B7B" w:rsidP="009E2B7B">
            <w:pPr>
              <w:widowControl/>
              <w:spacing w:line="300" w:lineRule="exact"/>
              <w:jc w:val="center"/>
              <w:rPr>
                <w:color w:val="000000"/>
                <w:kern w:val="2"/>
                <w:sz w:val="21"/>
                <w:szCs w:val="21"/>
              </w:rPr>
            </w:pPr>
            <w:r w:rsidRPr="005479FC">
              <w:rPr>
                <w:sz w:val="21"/>
                <w:szCs w:val="21"/>
              </w:rPr>
              <w:t>氨</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color w:val="auto"/>
                <w:sz w:val="21"/>
                <w:szCs w:val="21"/>
              </w:rPr>
              <w:t>0.030</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color w:val="auto"/>
                <w:sz w:val="21"/>
                <w:szCs w:val="21"/>
              </w:rPr>
              <w:t>0.028</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color w:val="auto"/>
                <w:sz w:val="21"/>
                <w:szCs w:val="21"/>
              </w:rPr>
              <w:t>0.027</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color w:val="auto"/>
                <w:sz w:val="21"/>
                <w:szCs w:val="21"/>
              </w:rPr>
              <w:t>0.024</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color w:val="auto"/>
                <w:sz w:val="21"/>
                <w:szCs w:val="21"/>
              </w:rPr>
              <w:t>0.030</w:t>
            </w:r>
          </w:p>
        </w:tc>
        <w:tc>
          <w:tcPr>
            <w:tcW w:w="825" w:type="dxa"/>
            <w:vAlign w:val="center"/>
          </w:tcPr>
          <w:p w:rsidR="009E2B7B" w:rsidRPr="005479FC" w:rsidRDefault="009E2B7B" w:rsidP="009E2B7B">
            <w:pPr>
              <w:spacing w:line="0" w:lineRule="atLeast"/>
              <w:jc w:val="center"/>
              <w:outlineLvl w:val="0"/>
              <w:rPr>
                <w:color w:val="auto"/>
                <w:sz w:val="21"/>
                <w:szCs w:val="21"/>
              </w:rPr>
            </w:pPr>
            <w:r>
              <w:rPr>
                <w:color w:val="auto"/>
                <w:sz w:val="21"/>
                <w:szCs w:val="21"/>
              </w:rPr>
              <w:t>1.5</w:t>
            </w:r>
          </w:p>
        </w:tc>
      </w:tr>
      <w:tr w:rsidR="009E2B7B" w:rsidRPr="005479FC" w:rsidTr="005479FC">
        <w:trPr>
          <w:cantSplit/>
          <w:trHeight w:val="340"/>
        </w:trPr>
        <w:tc>
          <w:tcPr>
            <w:tcW w:w="1193" w:type="dxa"/>
            <w:vMerge/>
            <w:vAlign w:val="center"/>
          </w:tcPr>
          <w:p w:rsidR="009E2B7B" w:rsidRPr="005479FC" w:rsidRDefault="009E2B7B" w:rsidP="009E2B7B">
            <w:pPr>
              <w:snapToGrid w:val="0"/>
              <w:spacing w:line="0" w:lineRule="atLeast"/>
              <w:jc w:val="center"/>
              <w:rPr>
                <w:color w:val="000000"/>
                <w:sz w:val="21"/>
                <w:szCs w:val="21"/>
              </w:rPr>
            </w:pPr>
          </w:p>
        </w:tc>
        <w:tc>
          <w:tcPr>
            <w:tcW w:w="1515" w:type="dxa"/>
            <w:vMerge/>
            <w:vAlign w:val="center"/>
          </w:tcPr>
          <w:p w:rsidR="009E2B7B" w:rsidRPr="005479FC" w:rsidRDefault="009E2B7B" w:rsidP="009E2B7B">
            <w:pPr>
              <w:spacing w:line="0" w:lineRule="atLeast"/>
              <w:jc w:val="center"/>
              <w:rPr>
                <w:kern w:val="2"/>
                <w:sz w:val="21"/>
                <w:szCs w:val="21"/>
              </w:rPr>
            </w:pPr>
          </w:p>
        </w:tc>
        <w:tc>
          <w:tcPr>
            <w:tcW w:w="1289" w:type="dxa"/>
            <w:vAlign w:val="center"/>
          </w:tcPr>
          <w:p w:rsidR="009E2B7B" w:rsidRPr="005479FC" w:rsidRDefault="009E2B7B" w:rsidP="009E2B7B">
            <w:pPr>
              <w:widowControl/>
              <w:spacing w:line="300" w:lineRule="exact"/>
              <w:jc w:val="center"/>
              <w:rPr>
                <w:sz w:val="21"/>
                <w:szCs w:val="21"/>
              </w:rPr>
            </w:pPr>
            <w:r w:rsidRPr="005479FC">
              <w:rPr>
                <w:kern w:val="2"/>
                <w:sz w:val="21"/>
                <w:szCs w:val="21"/>
              </w:rPr>
              <w:t>硫化氢</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color w:val="auto"/>
                <w:sz w:val="21"/>
                <w:szCs w:val="21"/>
              </w:rPr>
              <w:t>ND</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color w:val="auto"/>
                <w:sz w:val="21"/>
                <w:szCs w:val="21"/>
              </w:rPr>
              <w:t>ND</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color w:val="auto"/>
                <w:sz w:val="21"/>
                <w:szCs w:val="21"/>
              </w:rPr>
              <w:t>ND</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color w:val="auto"/>
                <w:sz w:val="21"/>
                <w:szCs w:val="21"/>
              </w:rPr>
              <w:t>ND</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color w:val="auto"/>
                <w:sz w:val="21"/>
                <w:szCs w:val="21"/>
              </w:rPr>
              <w:t>ND</w:t>
            </w:r>
          </w:p>
        </w:tc>
        <w:tc>
          <w:tcPr>
            <w:tcW w:w="825" w:type="dxa"/>
            <w:vAlign w:val="center"/>
          </w:tcPr>
          <w:p w:rsidR="009E2B7B" w:rsidRPr="005479FC" w:rsidRDefault="009E2B7B" w:rsidP="009E2B7B">
            <w:pPr>
              <w:spacing w:line="0" w:lineRule="atLeast"/>
              <w:jc w:val="center"/>
              <w:outlineLvl w:val="0"/>
              <w:rPr>
                <w:color w:val="auto"/>
                <w:sz w:val="21"/>
                <w:szCs w:val="21"/>
              </w:rPr>
            </w:pPr>
            <w:r>
              <w:rPr>
                <w:color w:val="auto"/>
                <w:sz w:val="21"/>
                <w:szCs w:val="21"/>
              </w:rPr>
              <w:t>0.06</w:t>
            </w:r>
          </w:p>
        </w:tc>
      </w:tr>
      <w:tr w:rsidR="009E2B7B" w:rsidRPr="005479FC" w:rsidTr="005479FC">
        <w:trPr>
          <w:cantSplit/>
          <w:trHeight w:val="340"/>
        </w:trPr>
        <w:tc>
          <w:tcPr>
            <w:tcW w:w="1193" w:type="dxa"/>
            <w:vMerge/>
            <w:vAlign w:val="center"/>
          </w:tcPr>
          <w:p w:rsidR="009E2B7B" w:rsidRPr="005479FC" w:rsidRDefault="009E2B7B" w:rsidP="009E2B7B">
            <w:pPr>
              <w:snapToGrid w:val="0"/>
              <w:spacing w:line="0" w:lineRule="atLeast"/>
              <w:jc w:val="center"/>
              <w:rPr>
                <w:color w:val="000000"/>
                <w:sz w:val="21"/>
                <w:szCs w:val="21"/>
              </w:rPr>
            </w:pPr>
          </w:p>
        </w:tc>
        <w:tc>
          <w:tcPr>
            <w:tcW w:w="1515" w:type="dxa"/>
            <w:vMerge/>
            <w:vAlign w:val="center"/>
          </w:tcPr>
          <w:p w:rsidR="009E2B7B" w:rsidRPr="005479FC" w:rsidRDefault="009E2B7B" w:rsidP="009E2B7B">
            <w:pPr>
              <w:spacing w:line="0" w:lineRule="atLeast"/>
              <w:jc w:val="center"/>
              <w:rPr>
                <w:kern w:val="2"/>
                <w:sz w:val="21"/>
                <w:szCs w:val="21"/>
              </w:rPr>
            </w:pPr>
          </w:p>
        </w:tc>
        <w:tc>
          <w:tcPr>
            <w:tcW w:w="1289" w:type="dxa"/>
            <w:vAlign w:val="center"/>
          </w:tcPr>
          <w:p w:rsidR="009E2B7B" w:rsidRPr="005479FC" w:rsidRDefault="009E2B7B" w:rsidP="009E2B7B">
            <w:pPr>
              <w:widowControl/>
              <w:spacing w:line="300" w:lineRule="exact"/>
              <w:jc w:val="center"/>
              <w:rPr>
                <w:sz w:val="21"/>
                <w:szCs w:val="21"/>
              </w:rPr>
            </w:pPr>
            <w:r w:rsidRPr="005479FC">
              <w:rPr>
                <w:kern w:val="2"/>
                <w:sz w:val="21"/>
                <w:szCs w:val="21"/>
              </w:rPr>
              <w:t>臭气浓度</w:t>
            </w:r>
            <w:r>
              <w:rPr>
                <w:kern w:val="2"/>
                <w:sz w:val="21"/>
                <w:szCs w:val="21"/>
              </w:rPr>
              <w:t>（无量纲）</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color w:val="auto"/>
                <w:sz w:val="21"/>
                <w:szCs w:val="21"/>
              </w:rPr>
              <w:t>ND</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color w:val="auto"/>
                <w:sz w:val="21"/>
                <w:szCs w:val="21"/>
              </w:rPr>
              <w:t>ND</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color w:val="auto"/>
                <w:sz w:val="21"/>
                <w:szCs w:val="21"/>
              </w:rPr>
              <w:t>ND</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color w:val="auto"/>
                <w:sz w:val="21"/>
                <w:szCs w:val="21"/>
              </w:rPr>
              <w:t>ND</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color w:val="auto"/>
                <w:sz w:val="21"/>
                <w:szCs w:val="21"/>
              </w:rPr>
              <w:t>ND</w:t>
            </w:r>
          </w:p>
        </w:tc>
        <w:tc>
          <w:tcPr>
            <w:tcW w:w="825" w:type="dxa"/>
            <w:vAlign w:val="center"/>
          </w:tcPr>
          <w:p w:rsidR="009E2B7B" w:rsidRPr="005479FC" w:rsidRDefault="009E2B7B" w:rsidP="009E2B7B">
            <w:pPr>
              <w:spacing w:line="0" w:lineRule="atLeast"/>
              <w:jc w:val="center"/>
              <w:outlineLvl w:val="0"/>
              <w:rPr>
                <w:color w:val="auto"/>
                <w:sz w:val="21"/>
                <w:szCs w:val="21"/>
              </w:rPr>
            </w:pPr>
            <w:r>
              <w:rPr>
                <w:color w:val="auto"/>
                <w:sz w:val="21"/>
                <w:szCs w:val="21"/>
              </w:rPr>
              <w:t>20</w:t>
            </w:r>
          </w:p>
        </w:tc>
      </w:tr>
      <w:tr w:rsidR="009E2B7B" w:rsidRPr="005479FC" w:rsidTr="005479FC">
        <w:trPr>
          <w:cantSplit/>
          <w:trHeight w:val="340"/>
        </w:trPr>
        <w:tc>
          <w:tcPr>
            <w:tcW w:w="1193" w:type="dxa"/>
            <w:vMerge/>
            <w:vAlign w:val="center"/>
          </w:tcPr>
          <w:p w:rsidR="009E2B7B" w:rsidRPr="005479FC" w:rsidRDefault="009E2B7B" w:rsidP="009E2B7B">
            <w:pPr>
              <w:spacing w:line="0" w:lineRule="atLeast"/>
              <w:jc w:val="center"/>
              <w:rPr>
                <w:color w:val="FF0000"/>
                <w:sz w:val="21"/>
                <w:szCs w:val="21"/>
              </w:rPr>
            </w:pPr>
          </w:p>
        </w:tc>
        <w:tc>
          <w:tcPr>
            <w:tcW w:w="1515" w:type="dxa"/>
            <w:vMerge w:val="restart"/>
            <w:vAlign w:val="center"/>
          </w:tcPr>
          <w:p w:rsidR="009E2B7B" w:rsidRPr="005479FC" w:rsidRDefault="009E2B7B" w:rsidP="009E2B7B">
            <w:pPr>
              <w:spacing w:line="0" w:lineRule="atLeast"/>
              <w:jc w:val="center"/>
              <w:rPr>
                <w:kern w:val="2"/>
                <w:sz w:val="21"/>
                <w:szCs w:val="21"/>
              </w:rPr>
            </w:pPr>
            <w:r w:rsidRPr="005479FC">
              <w:rPr>
                <w:color w:val="000000"/>
                <w:sz w:val="21"/>
                <w:szCs w:val="21"/>
              </w:rPr>
              <w:t>下风向</w:t>
            </w:r>
            <w:r w:rsidRPr="005479FC">
              <w:rPr>
                <w:color w:val="000000"/>
                <w:sz w:val="21"/>
                <w:szCs w:val="21"/>
              </w:rPr>
              <w:t>○G7</w:t>
            </w:r>
          </w:p>
        </w:tc>
        <w:tc>
          <w:tcPr>
            <w:tcW w:w="1289" w:type="dxa"/>
            <w:vAlign w:val="center"/>
          </w:tcPr>
          <w:p w:rsidR="009E2B7B" w:rsidRPr="005479FC" w:rsidRDefault="009E2B7B" w:rsidP="009E2B7B">
            <w:pPr>
              <w:widowControl/>
              <w:spacing w:line="300" w:lineRule="exact"/>
              <w:jc w:val="center"/>
              <w:rPr>
                <w:kern w:val="2"/>
                <w:sz w:val="21"/>
                <w:szCs w:val="21"/>
              </w:rPr>
            </w:pPr>
            <w:r w:rsidRPr="005479FC">
              <w:rPr>
                <w:sz w:val="21"/>
                <w:szCs w:val="21"/>
              </w:rPr>
              <w:t>氨</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color w:val="auto"/>
                <w:sz w:val="21"/>
                <w:szCs w:val="21"/>
              </w:rPr>
              <w:t>0.059</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color w:val="auto"/>
                <w:sz w:val="21"/>
                <w:szCs w:val="21"/>
              </w:rPr>
              <w:t>0.051</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color w:val="auto"/>
                <w:sz w:val="21"/>
                <w:szCs w:val="21"/>
              </w:rPr>
              <w:t>0.062</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color w:val="auto"/>
                <w:sz w:val="21"/>
                <w:szCs w:val="21"/>
              </w:rPr>
              <w:t>0.049</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color w:val="auto"/>
                <w:sz w:val="21"/>
                <w:szCs w:val="21"/>
              </w:rPr>
              <w:t>0.062</w:t>
            </w:r>
          </w:p>
        </w:tc>
        <w:tc>
          <w:tcPr>
            <w:tcW w:w="825" w:type="dxa"/>
            <w:vAlign w:val="center"/>
          </w:tcPr>
          <w:p w:rsidR="009E2B7B" w:rsidRPr="005479FC" w:rsidRDefault="009E2B7B" w:rsidP="009E2B7B">
            <w:pPr>
              <w:spacing w:line="0" w:lineRule="atLeast"/>
              <w:jc w:val="center"/>
              <w:outlineLvl w:val="0"/>
              <w:rPr>
                <w:color w:val="auto"/>
                <w:sz w:val="21"/>
                <w:szCs w:val="21"/>
              </w:rPr>
            </w:pPr>
            <w:r>
              <w:rPr>
                <w:color w:val="auto"/>
                <w:sz w:val="21"/>
                <w:szCs w:val="21"/>
              </w:rPr>
              <w:t>1.5</w:t>
            </w:r>
          </w:p>
        </w:tc>
      </w:tr>
      <w:tr w:rsidR="009E2B7B" w:rsidRPr="005479FC" w:rsidTr="005479FC">
        <w:trPr>
          <w:cantSplit/>
          <w:trHeight w:val="340"/>
        </w:trPr>
        <w:tc>
          <w:tcPr>
            <w:tcW w:w="1193" w:type="dxa"/>
            <w:vMerge/>
            <w:vAlign w:val="center"/>
          </w:tcPr>
          <w:p w:rsidR="009E2B7B" w:rsidRPr="005479FC" w:rsidRDefault="009E2B7B" w:rsidP="009E2B7B">
            <w:pPr>
              <w:spacing w:line="0" w:lineRule="atLeast"/>
              <w:jc w:val="center"/>
              <w:rPr>
                <w:color w:val="FF0000"/>
                <w:sz w:val="21"/>
                <w:szCs w:val="21"/>
              </w:rPr>
            </w:pPr>
          </w:p>
        </w:tc>
        <w:tc>
          <w:tcPr>
            <w:tcW w:w="1515" w:type="dxa"/>
            <w:vMerge/>
            <w:vAlign w:val="center"/>
          </w:tcPr>
          <w:p w:rsidR="009E2B7B" w:rsidRPr="005479FC" w:rsidRDefault="009E2B7B" w:rsidP="009E2B7B">
            <w:pPr>
              <w:spacing w:line="0" w:lineRule="atLeast"/>
              <w:jc w:val="center"/>
              <w:rPr>
                <w:kern w:val="2"/>
                <w:sz w:val="21"/>
                <w:szCs w:val="21"/>
              </w:rPr>
            </w:pPr>
          </w:p>
        </w:tc>
        <w:tc>
          <w:tcPr>
            <w:tcW w:w="1289" w:type="dxa"/>
            <w:vAlign w:val="center"/>
          </w:tcPr>
          <w:p w:rsidR="009E2B7B" w:rsidRPr="005479FC" w:rsidRDefault="009E2B7B" w:rsidP="009E2B7B">
            <w:pPr>
              <w:widowControl/>
              <w:spacing w:line="300" w:lineRule="exact"/>
              <w:jc w:val="center"/>
              <w:rPr>
                <w:sz w:val="21"/>
                <w:szCs w:val="21"/>
              </w:rPr>
            </w:pPr>
            <w:r w:rsidRPr="005479FC">
              <w:rPr>
                <w:kern w:val="2"/>
                <w:sz w:val="21"/>
                <w:szCs w:val="21"/>
              </w:rPr>
              <w:t>硫化氢</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color w:val="auto"/>
                <w:sz w:val="21"/>
                <w:szCs w:val="21"/>
              </w:rPr>
              <w:t>0.001</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color w:val="auto"/>
                <w:sz w:val="21"/>
                <w:szCs w:val="21"/>
              </w:rPr>
              <w:t>0.001</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color w:val="auto"/>
                <w:sz w:val="21"/>
                <w:szCs w:val="21"/>
              </w:rPr>
              <w:t>0.002</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color w:val="auto"/>
                <w:sz w:val="21"/>
                <w:szCs w:val="21"/>
              </w:rPr>
              <w:t>0.001</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color w:val="auto"/>
                <w:sz w:val="21"/>
                <w:szCs w:val="21"/>
              </w:rPr>
              <w:t>0.002</w:t>
            </w:r>
          </w:p>
        </w:tc>
        <w:tc>
          <w:tcPr>
            <w:tcW w:w="825" w:type="dxa"/>
            <w:vAlign w:val="center"/>
          </w:tcPr>
          <w:p w:rsidR="009E2B7B" w:rsidRPr="005479FC" w:rsidRDefault="009E2B7B" w:rsidP="009E2B7B">
            <w:pPr>
              <w:spacing w:line="0" w:lineRule="atLeast"/>
              <w:jc w:val="center"/>
              <w:outlineLvl w:val="0"/>
              <w:rPr>
                <w:color w:val="auto"/>
                <w:sz w:val="21"/>
                <w:szCs w:val="21"/>
              </w:rPr>
            </w:pPr>
            <w:r>
              <w:rPr>
                <w:color w:val="auto"/>
                <w:sz w:val="21"/>
                <w:szCs w:val="21"/>
              </w:rPr>
              <w:t>0.06</w:t>
            </w:r>
          </w:p>
        </w:tc>
      </w:tr>
      <w:tr w:rsidR="009E2B7B" w:rsidRPr="005479FC" w:rsidTr="005479FC">
        <w:trPr>
          <w:cantSplit/>
          <w:trHeight w:val="340"/>
        </w:trPr>
        <w:tc>
          <w:tcPr>
            <w:tcW w:w="1193" w:type="dxa"/>
            <w:vMerge/>
            <w:vAlign w:val="center"/>
          </w:tcPr>
          <w:p w:rsidR="009E2B7B" w:rsidRPr="005479FC" w:rsidRDefault="009E2B7B" w:rsidP="009E2B7B">
            <w:pPr>
              <w:spacing w:line="0" w:lineRule="atLeast"/>
              <w:jc w:val="center"/>
              <w:rPr>
                <w:color w:val="FF0000"/>
                <w:sz w:val="21"/>
                <w:szCs w:val="21"/>
              </w:rPr>
            </w:pPr>
          </w:p>
        </w:tc>
        <w:tc>
          <w:tcPr>
            <w:tcW w:w="1515" w:type="dxa"/>
            <w:vMerge/>
            <w:vAlign w:val="center"/>
          </w:tcPr>
          <w:p w:rsidR="009E2B7B" w:rsidRPr="005479FC" w:rsidRDefault="009E2B7B" w:rsidP="009E2B7B">
            <w:pPr>
              <w:spacing w:line="0" w:lineRule="atLeast"/>
              <w:jc w:val="center"/>
              <w:rPr>
                <w:kern w:val="2"/>
                <w:sz w:val="21"/>
                <w:szCs w:val="21"/>
              </w:rPr>
            </w:pPr>
          </w:p>
        </w:tc>
        <w:tc>
          <w:tcPr>
            <w:tcW w:w="1289" w:type="dxa"/>
            <w:vAlign w:val="center"/>
          </w:tcPr>
          <w:p w:rsidR="009E2B7B" w:rsidRPr="005479FC" w:rsidRDefault="009E2B7B" w:rsidP="009E2B7B">
            <w:pPr>
              <w:widowControl/>
              <w:spacing w:line="300" w:lineRule="exact"/>
              <w:jc w:val="center"/>
              <w:rPr>
                <w:sz w:val="21"/>
                <w:szCs w:val="21"/>
              </w:rPr>
            </w:pPr>
            <w:r w:rsidRPr="005479FC">
              <w:rPr>
                <w:kern w:val="2"/>
                <w:sz w:val="21"/>
                <w:szCs w:val="21"/>
              </w:rPr>
              <w:t>臭气浓度</w:t>
            </w:r>
            <w:r>
              <w:rPr>
                <w:kern w:val="2"/>
                <w:sz w:val="21"/>
                <w:szCs w:val="21"/>
              </w:rPr>
              <w:t>（无量纲）</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color w:val="auto"/>
                <w:sz w:val="21"/>
                <w:szCs w:val="21"/>
              </w:rPr>
              <w:t>12</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color w:val="auto"/>
                <w:sz w:val="21"/>
                <w:szCs w:val="21"/>
              </w:rPr>
              <w:t>11</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color w:val="auto"/>
                <w:sz w:val="21"/>
                <w:szCs w:val="21"/>
              </w:rPr>
              <w:t>13</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color w:val="auto"/>
                <w:sz w:val="21"/>
                <w:szCs w:val="21"/>
              </w:rPr>
              <w:t>11</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color w:val="auto"/>
                <w:sz w:val="21"/>
                <w:szCs w:val="21"/>
              </w:rPr>
              <w:t>13</w:t>
            </w:r>
          </w:p>
        </w:tc>
        <w:tc>
          <w:tcPr>
            <w:tcW w:w="825" w:type="dxa"/>
            <w:vAlign w:val="center"/>
          </w:tcPr>
          <w:p w:rsidR="009E2B7B" w:rsidRPr="005479FC" w:rsidRDefault="009E2B7B" w:rsidP="009E2B7B">
            <w:pPr>
              <w:spacing w:line="0" w:lineRule="atLeast"/>
              <w:jc w:val="center"/>
              <w:outlineLvl w:val="0"/>
              <w:rPr>
                <w:color w:val="auto"/>
                <w:sz w:val="21"/>
                <w:szCs w:val="21"/>
              </w:rPr>
            </w:pPr>
            <w:r>
              <w:rPr>
                <w:color w:val="auto"/>
                <w:sz w:val="21"/>
                <w:szCs w:val="21"/>
              </w:rPr>
              <w:t>20</w:t>
            </w:r>
          </w:p>
        </w:tc>
      </w:tr>
      <w:tr w:rsidR="009E2B7B" w:rsidRPr="005479FC" w:rsidTr="005479FC">
        <w:trPr>
          <w:cantSplit/>
          <w:trHeight w:val="340"/>
        </w:trPr>
        <w:tc>
          <w:tcPr>
            <w:tcW w:w="1193" w:type="dxa"/>
            <w:vMerge/>
            <w:vAlign w:val="center"/>
          </w:tcPr>
          <w:p w:rsidR="009E2B7B" w:rsidRPr="005479FC" w:rsidRDefault="009E2B7B" w:rsidP="009E2B7B">
            <w:pPr>
              <w:spacing w:line="0" w:lineRule="atLeast"/>
              <w:jc w:val="center"/>
              <w:rPr>
                <w:color w:val="000000"/>
                <w:sz w:val="21"/>
                <w:szCs w:val="21"/>
              </w:rPr>
            </w:pPr>
          </w:p>
        </w:tc>
        <w:tc>
          <w:tcPr>
            <w:tcW w:w="1515" w:type="dxa"/>
            <w:vMerge w:val="restart"/>
            <w:vAlign w:val="center"/>
          </w:tcPr>
          <w:p w:rsidR="009E2B7B" w:rsidRPr="005479FC" w:rsidRDefault="009E2B7B" w:rsidP="009E2B7B">
            <w:pPr>
              <w:spacing w:line="0" w:lineRule="atLeast"/>
              <w:jc w:val="center"/>
              <w:rPr>
                <w:kern w:val="2"/>
                <w:sz w:val="21"/>
                <w:szCs w:val="21"/>
              </w:rPr>
            </w:pPr>
            <w:r w:rsidRPr="005479FC">
              <w:rPr>
                <w:color w:val="000000"/>
                <w:sz w:val="21"/>
                <w:szCs w:val="21"/>
              </w:rPr>
              <w:t>下风向</w:t>
            </w:r>
            <w:r w:rsidRPr="005479FC">
              <w:rPr>
                <w:color w:val="000000"/>
                <w:sz w:val="21"/>
                <w:szCs w:val="21"/>
              </w:rPr>
              <w:t>○G8</w:t>
            </w:r>
          </w:p>
        </w:tc>
        <w:tc>
          <w:tcPr>
            <w:tcW w:w="1289" w:type="dxa"/>
            <w:vAlign w:val="center"/>
          </w:tcPr>
          <w:p w:rsidR="009E2B7B" w:rsidRPr="005479FC" w:rsidRDefault="009E2B7B" w:rsidP="009E2B7B">
            <w:pPr>
              <w:widowControl/>
              <w:spacing w:line="300" w:lineRule="exact"/>
              <w:jc w:val="center"/>
              <w:rPr>
                <w:kern w:val="2"/>
                <w:sz w:val="21"/>
                <w:szCs w:val="21"/>
              </w:rPr>
            </w:pPr>
            <w:r w:rsidRPr="005479FC">
              <w:rPr>
                <w:sz w:val="21"/>
                <w:szCs w:val="21"/>
              </w:rPr>
              <w:t>氨</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color w:val="auto"/>
                <w:sz w:val="21"/>
                <w:szCs w:val="21"/>
              </w:rPr>
              <w:t>0.033</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color w:val="auto"/>
                <w:sz w:val="21"/>
                <w:szCs w:val="21"/>
              </w:rPr>
              <w:t>0.035</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color w:val="auto"/>
                <w:sz w:val="21"/>
                <w:szCs w:val="21"/>
              </w:rPr>
              <w:t>0.030</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color w:val="auto"/>
                <w:sz w:val="21"/>
                <w:szCs w:val="21"/>
              </w:rPr>
              <w:t>0.026</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color w:val="auto"/>
                <w:sz w:val="21"/>
                <w:szCs w:val="21"/>
              </w:rPr>
              <w:t>0.035</w:t>
            </w:r>
          </w:p>
        </w:tc>
        <w:tc>
          <w:tcPr>
            <w:tcW w:w="825" w:type="dxa"/>
            <w:vAlign w:val="center"/>
          </w:tcPr>
          <w:p w:rsidR="009E2B7B" w:rsidRPr="005479FC" w:rsidRDefault="009E2B7B" w:rsidP="009E2B7B">
            <w:pPr>
              <w:spacing w:line="0" w:lineRule="atLeast"/>
              <w:jc w:val="center"/>
              <w:outlineLvl w:val="0"/>
              <w:rPr>
                <w:color w:val="auto"/>
                <w:sz w:val="21"/>
                <w:szCs w:val="21"/>
              </w:rPr>
            </w:pPr>
            <w:r>
              <w:rPr>
                <w:color w:val="auto"/>
                <w:sz w:val="21"/>
                <w:szCs w:val="21"/>
              </w:rPr>
              <w:t>1.5</w:t>
            </w:r>
          </w:p>
        </w:tc>
      </w:tr>
      <w:tr w:rsidR="009E2B7B" w:rsidRPr="005479FC" w:rsidTr="005479FC">
        <w:trPr>
          <w:cantSplit/>
          <w:trHeight w:val="340"/>
        </w:trPr>
        <w:tc>
          <w:tcPr>
            <w:tcW w:w="1193" w:type="dxa"/>
            <w:vMerge/>
            <w:vAlign w:val="center"/>
          </w:tcPr>
          <w:p w:rsidR="009E2B7B" w:rsidRPr="005479FC" w:rsidRDefault="009E2B7B" w:rsidP="009E2B7B">
            <w:pPr>
              <w:spacing w:line="0" w:lineRule="atLeast"/>
              <w:jc w:val="center"/>
              <w:rPr>
                <w:color w:val="000000"/>
                <w:sz w:val="21"/>
                <w:szCs w:val="21"/>
              </w:rPr>
            </w:pPr>
          </w:p>
        </w:tc>
        <w:tc>
          <w:tcPr>
            <w:tcW w:w="1515" w:type="dxa"/>
            <w:vMerge/>
            <w:vAlign w:val="center"/>
          </w:tcPr>
          <w:p w:rsidR="009E2B7B" w:rsidRPr="005479FC" w:rsidRDefault="009E2B7B" w:rsidP="009E2B7B">
            <w:pPr>
              <w:spacing w:line="0" w:lineRule="atLeast"/>
              <w:jc w:val="center"/>
              <w:rPr>
                <w:kern w:val="2"/>
                <w:sz w:val="21"/>
                <w:szCs w:val="21"/>
              </w:rPr>
            </w:pPr>
          </w:p>
        </w:tc>
        <w:tc>
          <w:tcPr>
            <w:tcW w:w="1289" w:type="dxa"/>
            <w:vAlign w:val="center"/>
          </w:tcPr>
          <w:p w:rsidR="009E2B7B" w:rsidRPr="005479FC" w:rsidRDefault="009E2B7B" w:rsidP="009E2B7B">
            <w:pPr>
              <w:widowControl/>
              <w:spacing w:line="300" w:lineRule="exact"/>
              <w:jc w:val="center"/>
              <w:rPr>
                <w:sz w:val="21"/>
                <w:szCs w:val="21"/>
              </w:rPr>
            </w:pPr>
            <w:r w:rsidRPr="005479FC">
              <w:rPr>
                <w:kern w:val="2"/>
                <w:sz w:val="21"/>
                <w:szCs w:val="21"/>
              </w:rPr>
              <w:t>硫化氢</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color w:val="auto"/>
                <w:sz w:val="21"/>
                <w:szCs w:val="21"/>
              </w:rPr>
              <w:t>ND</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color w:val="auto"/>
                <w:sz w:val="21"/>
                <w:szCs w:val="21"/>
              </w:rPr>
              <w:t>ND</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color w:val="auto"/>
                <w:sz w:val="21"/>
                <w:szCs w:val="21"/>
              </w:rPr>
              <w:t>ND</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color w:val="auto"/>
                <w:sz w:val="21"/>
                <w:szCs w:val="21"/>
              </w:rPr>
              <w:t>ND</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color w:val="auto"/>
                <w:sz w:val="21"/>
                <w:szCs w:val="21"/>
              </w:rPr>
              <w:t>ND</w:t>
            </w:r>
          </w:p>
        </w:tc>
        <w:tc>
          <w:tcPr>
            <w:tcW w:w="825" w:type="dxa"/>
            <w:vAlign w:val="center"/>
          </w:tcPr>
          <w:p w:rsidR="009E2B7B" w:rsidRPr="005479FC" w:rsidRDefault="009E2B7B" w:rsidP="009E2B7B">
            <w:pPr>
              <w:spacing w:line="0" w:lineRule="atLeast"/>
              <w:jc w:val="center"/>
              <w:outlineLvl w:val="0"/>
              <w:rPr>
                <w:color w:val="auto"/>
                <w:sz w:val="21"/>
                <w:szCs w:val="21"/>
              </w:rPr>
            </w:pPr>
            <w:r>
              <w:rPr>
                <w:color w:val="auto"/>
                <w:sz w:val="21"/>
                <w:szCs w:val="21"/>
              </w:rPr>
              <w:t>0.06</w:t>
            </w:r>
          </w:p>
        </w:tc>
      </w:tr>
      <w:tr w:rsidR="009E2B7B" w:rsidRPr="005479FC" w:rsidTr="005479FC">
        <w:trPr>
          <w:cantSplit/>
          <w:trHeight w:val="340"/>
        </w:trPr>
        <w:tc>
          <w:tcPr>
            <w:tcW w:w="1193" w:type="dxa"/>
            <w:vMerge/>
            <w:vAlign w:val="center"/>
          </w:tcPr>
          <w:p w:rsidR="009E2B7B" w:rsidRPr="005479FC" w:rsidRDefault="009E2B7B" w:rsidP="009E2B7B">
            <w:pPr>
              <w:spacing w:line="0" w:lineRule="atLeast"/>
              <w:jc w:val="center"/>
              <w:rPr>
                <w:color w:val="000000"/>
                <w:sz w:val="21"/>
                <w:szCs w:val="21"/>
              </w:rPr>
            </w:pPr>
          </w:p>
        </w:tc>
        <w:tc>
          <w:tcPr>
            <w:tcW w:w="1515" w:type="dxa"/>
            <w:vMerge/>
            <w:vAlign w:val="center"/>
          </w:tcPr>
          <w:p w:rsidR="009E2B7B" w:rsidRPr="005479FC" w:rsidRDefault="009E2B7B" w:rsidP="009E2B7B">
            <w:pPr>
              <w:spacing w:line="0" w:lineRule="atLeast"/>
              <w:jc w:val="center"/>
              <w:rPr>
                <w:kern w:val="2"/>
                <w:sz w:val="21"/>
                <w:szCs w:val="21"/>
              </w:rPr>
            </w:pPr>
          </w:p>
        </w:tc>
        <w:tc>
          <w:tcPr>
            <w:tcW w:w="1289" w:type="dxa"/>
            <w:vAlign w:val="center"/>
          </w:tcPr>
          <w:p w:rsidR="009E2B7B" w:rsidRPr="005479FC" w:rsidRDefault="009E2B7B" w:rsidP="009E2B7B">
            <w:pPr>
              <w:widowControl/>
              <w:spacing w:line="300" w:lineRule="exact"/>
              <w:jc w:val="center"/>
              <w:rPr>
                <w:sz w:val="21"/>
                <w:szCs w:val="21"/>
              </w:rPr>
            </w:pPr>
            <w:r w:rsidRPr="005479FC">
              <w:rPr>
                <w:kern w:val="2"/>
                <w:sz w:val="21"/>
                <w:szCs w:val="21"/>
              </w:rPr>
              <w:t>臭气浓度</w:t>
            </w:r>
            <w:r>
              <w:rPr>
                <w:kern w:val="2"/>
                <w:sz w:val="21"/>
                <w:szCs w:val="21"/>
              </w:rPr>
              <w:t>（无量纲）</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color w:val="auto"/>
                <w:sz w:val="21"/>
                <w:szCs w:val="21"/>
              </w:rPr>
              <w:t>ND</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color w:val="auto"/>
                <w:sz w:val="21"/>
                <w:szCs w:val="21"/>
              </w:rPr>
              <w:t>ND</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color w:val="auto"/>
                <w:sz w:val="21"/>
                <w:szCs w:val="21"/>
              </w:rPr>
              <w:t>ND</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color w:val="auto"/>
                <w:sz w:val="21"/>
                <w:szCs w:val="21"/>
              </w:rPr>
              <w:t>ND</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color w:val="auto"/>
                <w:sz w:val="21"/>
                <w:szCs w:val="21"/>
              </w:rPr>
              <w:t>ND</w:t>
            </w:r>
          </w:p>
        </w:tc>
        <w:tc>
          <w:tcPr>
            <w:tcW w:w="825" w:type="dxa"/>
            <w:vAlign w:val="center"/>
          </w:tcPr>
          <w:p w:rsidR="009E2B7B" w:rsidRPr="005479FC" w:rsidRDefault="009E2B7B" w:rsidP="009E2B7B">
            <w:pPr>
              <w:spacing w:line="0" w:lineRule="atLeast"/>
              <w:jc w:val="center"/>
              <w:outlineLvl w:val="0"/>
              <w:rPr>
                <w:color w:val="auto"/>
                <w:sz w:val="21"/>
                <w:szCs w:val="21"/>
              </w:rPr>
            </w:pPr>
            <w:r>
              <w:rPr>
                <w:color w:val="auto"/>
                <w:sz w:val="21"/>
                <w:szCs w:val="21"/>
              </w:rPr>
              <w:t>20</w:t>
            </w:r>
          </w:p>
        </w:tc>
      </w:tr>
      <w:tr w:rsidR="009E2B7B" w:rsidRPr="005479FC" w:rsidTr="005479FC">
        <w:trPr>
          <w:cantSplit/>
          <w:trHeight w:val="340"/>
        </w:trPr>
        <w:tc>
          <w:tcPr>
            <w:tcW w:w="1193" w:type="dxa"/>
            <w:vMerge w:val="restart"/>
            <w:vAlign w:val="center"/>
          </w:tcPr>
          <w:p w:rsidR="009E2B7B" w:rsidRPr="005479FC" w:rsidRDefault="009E2B7B" w:rsidP="009E2B7B">
            <w:pPr>
              <w:snapToGrid w:val="0"/>
              <w:spacing w:line="0" w:lineRule="atLeast"/>
              <w:jc w:val="center"/>
              <w:rPr>
                <w:color w:val="000000"/>
                <w:kern w:val="2"/>
                <w:sz w:val="21"/>
                <w:szCs w:val="21"/>
              </w:rPr>
            </w:pPr>
            <w:r w:rsidRPr="005479FC">
              <w:rPr>
                <w:rFonts w:hint="eastAsia"/>
                <w:color w:val="000000"/>
                <w:sz w:val="21"/>
                <w:szCs w:val="21"/>
              </w:rPr>
              <w:t>2021</w:t>
            </w:r>
            <w:r>
              <w:rPr>
                <w:rFonts w:hint="eastAsia"/>
                <w:color w:val="000000"/>
                <w:sz w:val="21"/>
                <w:szCs w:val="21"/>
              </w:rPr>
              <w:t>年</w:t>
            </w:r>
            <w:r w:rsidRPr="005479FC">
              <w:rPr>
                <w:rFonts w:hint="eastAsia"/>
                <w:color w:val="000000"/>
                <w:sz w:val="21"/>
                <w:szCs w:val="21"/>
              </w:rPr>
              <w:t>11</w:t>
            </w:r>
            <w:r>
              <w:rPr>
                <w:rFonts w:hint="eastAsia"/>
                <w:color w:val="000000"/>
                <w:sz w:val="21"/>
                <w:szCs w:val="21"/>
              </w:rPr>
              <w:t>月</w:t>
            </w:r>
            <w:r w:rsidRPr="005479FC">
              <w:rPr>
                <w:rFonts w:hint="eastAsia"/>
                <w:color w:val="000000"/>
                <w:sz w:val="21"/>
                <w:szCs w:val="21"/>
              </w:rPr>
              <w:t>23</w:t>
            </w:r>
            <w:r>
              <w:rPr>
                <w:rFonts w:hint="eastAsia"/>
                <w:color w:val="000000"/>
                <w:sz w:val="21"/>
                <w:szCs w:val="21"/>
              </w:rPr>
              <w:t>日</w:t>
            </w:r>
          </w:p>
        </w:tc>
        <w:tc>
          <w:tcPr>
            <w:tcW w:w="1515" w:type="dxa"/>
            <w:vMerge w:val="restart"/>
            <w:vAlign w:val="center"/>
          </w:tcPr>
          <w:p w:rsidR="009E2B7B" w:rsidRPr="005479FC" w:rsidRDefault="009E2B7B" w:rsidP="009E2B7B">
            <w:pPr>
              <w:spacing w:line="0" w:lineRule="atLeast"/>
              <w:jc w:val="center"/>
              <w:rPr>
                <w:kern w:val="2"/>
                <w:sz w:val="21"/>
                <w:szCs w:val="21"/>
              </w:rPr>
            </w:pPr>
            <w:r w:rsidRPr="005479FC">
              <w:rPr>
                <w:rFonts w:hint="eastAsia"/>
                <w:color w:val="000000"/>
                <w:sz w:val="21"/>
                <w:szCs w:val="21"/>
              </w:rPr>
              <w:t>上风向</w:t>
            </w:r>
            <w:r w:rsidRPr="005479FC">
              <w:rPr>
                <w:rFonts w:ascii="宋体" w:hAnsi="宋体" w:cs="宋体" w:hint="eastAsia"/>
                <w:color w:val="000000"/>
                <w:sz w:val="21"/>
                <w:szCs w:val="21"/>
              </w:rPr>
              <w:t>○</w:t>
            </w:r>
            <w:r w:rsidRPr="005479FC">
              <w:rPr>
                <w:rFonts w:hint="eastAsia"/>
                <w:color w:val="000000"/>
                <w:sz w:val="21"/>
                <w:szCs w:val="21"/>
              </w:rPr>
              <w:t>G5</w:t>
            </w:r>
          </w:p>
        </w:tc>
        <w:tc>
          <w:tcPr>
            <w:tcW w:w="1289" w:type="dxa"/>
            <w:vAlign w:val="center"/>
          </w:tcPr>
          <w:p w:rsidR="009E2B7B" w:rsidRPr="005479FC" w:rsidRDefault="009E2B7B" w:rsidP="009E2B7B">
            <w:pPr>
              <w:widowControl/>
              <w:spacing w:line="300" w:lineRule="exact"/>
              <w:jc w:val="center"/>
              <w:rPr>
                <w:kern w:val="2"/>
                <w:sz w:val="21"/>
                <w:szCs w:val="21"/>
              </w:rPr>
            </w:pPr>
            <w:r w:rsidRPr="005479FC">
              <w:rPr>
                <w:sz w:val="21"/>
                <w:szCs w:val="21"/>
              </w:rPr>
              <w:t>氨</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rFonts w:hint="eastAsia"/>
                <w:color w:val="auto"/>
                <w:sz w:val="21"/>
                <w:szCs w:val="21"/>
              </w:rPr>
              <w:t>0.021</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rFonts w:hint="eastAsia"/>
                <w:color w:val="auto"/>
                <w:sz w:val="21"/>
                <w:szCs w:val="21"/>
              </w:rPr>
              <w:t>0.022</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rFonts w:hint="eastAsia"/>
                <w:color w:val="auto"/>
                <w:sz w:val="21"/>
                <w:szCs w:val="21"/>
              </w:rPr>
              <w:t>0.020</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rFonts w:hint="eastAsia"/>
                <w:color w:val="auto"/>
                <w:sz w:val="21"/>
                <w:szCs w:val="21"/>
              </w:rPr>
              <w:t>0.021</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rFonts w:hint="eastAsia"/>
                <w:color w:val="auto"/>
                <w:sz w:val="21"/>
                <w:szCs w:val="21"/>
              </w:rPr>
              <w:t>0.022</w:t>
            </w:r>
          </w:p>
        </w:tc>
        <w:tc>
          <w:tcPr>
            <w:tcW w:w="825" w:type="dxa"/>
            <w:vAlign w:val="center"/>
          </w:tcPr>
          <w:p w:rsidR="009E2B7B" w:rsidRPr="005479FC" w:rsidRDefault="009E2B7B" w:rsidP="009E2B7B">
            <w:pPr>
              <w:spacing w:line="0" w:lineRule="atLeast"/>
              <w:jc w:val="center"/>
              <w:outlineLvl w:val="0"/>
              <w:rPr>
                <w:color w:val="auto"/>
                <w:sz w:val="21"/>
                <w:szCs w:val="21"/>
              </w:rPr>
            </w:pPr>
            <w:r>
              <w:rPr>
                <w:color w:val="auto"/>
                <w:sz w:val="21"/>
                <w:szCs w:val="21"/>
              </w:rPr>
              <w:t>1.5</w:t>
            </w:r>
          </w:p>
        </w:tc>
      </w:tr>
      <w:tr w:rsidR="009E2B7B" w:rsidRPr="005479FC" w:rsidTr="005479FC">
        <w:trPr>
          <w:cantSplit/>
          <w:trHeight w:val="340"/>
        </w:trPr>
        <w:tc>
          <w:tcPr>
            <w:tcW w:w="1193" w:type="dxa"/>
            <w:vMerge/>
            <w:vAlign w:val="center"/>
          </w:tcPr>
          <w:p w:rsidR="009E2B7B" w:rsidRPr="005479FC" w:rsidRDefault="009E2B7B" w:rsidP="009E2B7B">
            <w:pPr>
              <w:snapToGrid w:val="0"/>
              <w:spacing w:line="0" w:lineRule="atLeast"/>
              <w:jc w:val="center"/>
              <w:rPr>
                <w:color w:val="000000"/>
                <w:kern w:val="2"/>
                <w:sz w:val="21"/>
                <w:szCs w:val="21"/>
              </w:rPr>
            </w:pPr>
          </w:p>
        </w:tc>
        <w:tc>
          <w:tcPr>
            <w:tcW w:w="1515" w:type="dxa"/>
            <w:vMerge/>
            <w:vAlign w:val="center"/>
          </w:tcPr>
          <w:p w:rsidR="009E2B7B" w:rsidRPr="005479FC" w:rsidRDefault="009E2B7B" w:rsidP="009E2B7B">
            <w:pPr>
              <w:spacing w:line="0" w:lineRule="atLeast"/>
              <w:jc w:val="center"/>
              <w:rPr>
                <w:kern w:val="2"/>
                <w:sz w:val="21"/>
                <w:szCs w:val="21"/>
              </w:rPr>
            </w:pPr>
          </w:p>
        </w:tc>
        <w:tc>
          <w:tcPr>
            <w:tcW w:w="1289" w:type="dxa"/>
            <w:vAlign w:val="center"/>
          </w:tcPr>
          <w:p w:rsidR="009E2B7B" w:rsidRPr="005479FC" w:rsidRDefault="009E2B7B" w:rsidP="009E2B7B">
            <w:pPr>
              <w:widowControl/>
              <w:spacing w:line="300" w:lineRule="exact"/>
              <w:jc w:val="center"/>
              <w:rPr>
                <w:sz w:val="21"/>
                <w:szCs w:val="21"/>
              </w:rPr>
            </w:pPr>
            <w:r w:rsidRPr="005479FC">
              <w:rPr>
                <w:rFonts w:hint="eastAsia"/>
                <w:kern w:val="2"/>
                <w:sz w:val="21"/>
                <w:szCs w:val="21"/>
              </w:rPr>
              <w:t>硫化氢</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rFonts w:hint="eastAsia"/>
                <w:color w:val="auto"/>
                <w:sz w:val="21"/>
                <w:szCs w:val="21"/>
              </w:rPr>
              <w:t>ND</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rFonts w:hint="eastAsia"/>
                <w:color w:val="auto"/>
                <w:sz w:val="21"/>
                <w:szCs w:val="21"/>
              </w:rPr>
              <w:t>ND</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rFonts w:hint="eastAsia"/>
                <w:color w:val="auto"/>
                <w:sz w:val="21"/>
                <w:szCs w:val="21"/>
              </w:rPr>
              <w:t>ND</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rFonts w:hint="eastAsia"/>
                <w:color w:val="auto"/>
                <w:sz w:val="21"/>
                <w:szCs w:val="21"/>
              </w:rPr>
              <w:t>ND</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rFonts w:hint="eastAsia"/>
                <w:color w:val="auto"/>
                <w:sz w:val="21"/>
                <w:szCs w:val="21"/>
              </w:rPr>
              <w:t>ND</w:t>
            </w:r>
          </w:p>
        </w:tc>
        <w:tc>
          <w:tcPr>
            <w:tcW w:w="825" w:type="dxa"/>
            <w:vAlign w:val="center"/>
          </w:tcPr>
          <w:p w:rsidR="009E2B7B" w:rsidRPr="005479FC" w:rsidRDefault="009E2B7B" w:rsidP="009E2B7B">
            <w:pPr>
              <w:spacing w:line="0" w:lineRule="atLeast"/>
              <w:jc w:val="center"/>
              <w:outlineLvl w:val="0"/>
              <w:rPr>
                <w:color w:val="auto"/>
                <w:sz w:val="21"/>
                <w:szCs w:val="21"/>
              </w:rPr>
            </w:pPr>
            <w:r>
              <w:rPr>
                <w:color w:val="auto"/>
                <w:sz w:val="21"/>
                <w:szCs w:val="21"/>
              </w:rPr>
              <w:t>0.06</w:t>
            </w:r>
          </w:p>
        </w:tc>
      </w:tr>
      <w:tr w:rsidR="009E2B7B" w:rsidRPr="005479FC" w:rsidTr="005479FC">
        <w:trPr>
          <w:cantSplit/>
          <w:trHeight w:val="340"/>
        </w:trPr>
        <w:tc>
          <w:tcPr>
            <w:tcW w:w="1193" w:type="dxa"/>
            <w:vMerge/>
            <w:vAlign w:val="center"/>
          </w:tcPr>
          <w:p w:rsidR="009E2B7B" w:rsidRPr="005479FC" w:rsidRDefault="009E2B7B" w:rsidP="009E2B7B">
            <w:pPr>
              <w:snapToGrid w:val="0"/>
              <w:spacing w:line="0" w:lineRule="atLeast"/>
              <w:jc w:val="center"/>
              <w:rPr>
                <w:color w:val="000000"/>
                <w:kern w:val="2"/>
                <w:sz w:val="21"/>
                <w:szCs w:val="21"/>
              </w:rPr>
            </w:pPr>
          </w:p>
        </w:tc>
        <w:tc>
          <w:tcPr>
            <w:tcW w:w="1515" w:type="dxa"/>
            <w:vMerge/>
            <w:vAlign w:val="center"/>
          </w:tcPr>
          <w:p w:rsidR="009E2B7B" w:rsidRPr="005479FC" w:rsidRDefault="009E2B7B" w:rsidP="009E2B7B">
            <w:pPr>
              <w:spacing w:line="0" w:lineRule="atLeast"/>
              <w:jc w:val="center"/>
              <w:rPr>
                <w:kern w:val="2"/>
                <w:sz w:val="21"/>
                <w:szCs w:val="21"/>
              </w:rPr>
            </w:pPr>
          </w:p>
        </w:tc>
        <w:tc>
          <w:tcPr>
            <w:tcW w:w="1289" w:type="dxa"/>
            <w:vAlign w:val="center"/>
          </w:tcPr>
          <w:p w:rsidR="009E2B7B" w:rsidRPr="005479FC" w:rsidRDefault="009E2B7B" w:rsidP="009E2B7B">
            <w:pPr>
              <w:widowControl/>
              <w:spacing w:line="300" w:lineRule="exact"/>
              <w:jc w:val="center"/>
              <w:rPr>
                <w:sz w:val="21"/>
                <w:szCs w:val="21"/>
              </w:rPr>
            </w:pPr>
            <w:r w:rsidRPr="005479FC">
              <w:rPr>
                <w:kern w:val="2"/>
                <w:sz w:val="21"/>
                <w:szCs w:val="21"/>
              </w:rPr>
              <w:t>臭气浓度</w:t>
            </w:r>
            <w:r>
              <w:rPr>
                <w:kern w:val="2"/>
                <w:sz w:val="21"/>
                <w:szCs w:val="21"/>
              </w:rPr>
              <w:t>（无量纲）</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rFonts w:hint="eastAsia"/>
                <w:color w:val="auto"/>
                <w:sz w:val="21"/>
                <w:szCs w:val="21"/>
              </w:rPr>
              <w:t>ND</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rFonts w:hint="eastAsia"/>
                <w:color w:val="auto"/>
                <w:sz w:val="21"/>
                <w:szCs w:val="21"/>
              </w:rPr>
              <w:t>ND</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rFonts w:hint="eastAsia"/>
                <w:color w:val="auto"/>
                <w:sz w:val="21"/>
                <w:szCs w:val="21"/>
              </w:rPr>
              <w:t>ND</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rFonts w:hint="eastAsia"/>
                <w:color w:val="auto"/>
                <w:sz w:val="21"/>
                <w:szCs w:val="21"/>
              </w:rPr>
              <w:t>ND</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rFonts w:hint="eastAsia"/>
                <w:color w:val="auto"/>
                <w:sz w:val="21"/>
                <w:szCs w:val="21"/>
              </w:rPr>
              <w:t>ND</w:t>
            </w:r>
          </w:p>
        </w:tc>
        <w:tc>
          <w:tcPr>
            <w:tcW w:w="825" w:type="dxa"/>
            <w:vAlign w:val="center"/>
          </w:tcPr>
          <w:p w:rsidR="009E2B7B" w:rsidRPr="005479FC" w:rsidRDefault="009E2B7B" w:rsidP="009E2B7B">
            <w:pPr>
              <w:spacing w:line="0" w:lineRule="atLeast"/>
              <w:jc w:val="center"/>
              <w:outlineLvl w:val="0"/>
              <w:rPr>
                <w:color w:val="auto"/>
                <w:sz w:val="21"/>
                <w:szCs w:val="21"/>
              </w:rPr>
            </w:pPr>
            <w:r>
              <w:rPr>
                <w:color w:val="auto"/>
                <w:sz w:val="21"/>
                <w:szCs w:val="21"/>
              </w:rPr>
              <w:t>20</w:t>
            </w:r>
          </w:p>
        </w:tc>
      </w:tr>
      <w:tr w:rsidR="009E2B7B" w:rsidRPr="005479FC" w:rsidTr="005479FC">
        <w:trPr>
          <w:cantSplit/>
          <w:trHeight w:val="340"/>
        </w:trPr>
        <w:tc>
          <w:tcPr>
            <w:tcW w:w="1193" w:type="dxa"/>
            <w:vMerge/>
            <w:vAlign w:val="center"/>
          </w:tcPr>
          <w:p w:rsidR="009E2B7B" w:rsidRPr="005479FC" w:rsidRDefault="009E2B7B" w:rsidP="009E2B7B">
            <w:pPr>
              <w:snapToGrid w:val="0"/>
              <w:spacing w:line="0" w:lineRule="atLeast"/>
              <w:jc w:val="center"/>
              <w:rPr>
                <w:color w:val="000000"/>
                <w:kern w:val="2"/>
                <w:sz w:val="21"/>
                <w:szCs w:val="21"/>
              </w:rPr>
            </w:pPr>
          </w:p>
        </w:tc>
        <w:tc>
          <w:tcPr>
            <w:tcW w:w="1515" w:type="dxa"/>
            <w:vMerge w:val="restart"/>
            <w:vAlign w:val="center"/>
          </w:tcPr>
          <w:p w:rsidR="009E2B7B" w:rsidRPr="005479FC" w:rsidRDefault="009E2B7B" w:rsidP="009E2B7B">
            <w:pPr>
              <w:spacing w:line="0" w:lineRule="atLeast"/>
              <w:jc w:val="center"/>
              <w:rPr>
                <w:kern w:val="2"/>
                <w:sz w:val="21"/>
                <w:szCs w:val="21"/>
              </w:rPr>
            </w:pPr>
            <w:r w:rsidRPr="005479FC">
              <w:rPr>
                <w:rFonts w:hint="eastAsia"/>
                <w:color w:val="000000"/>
                <w:sz w:val="21"/>
                <w:szCs w:val="21"/>
              </w:rPr>
              <w:t>下风向</w:t>
            </w:r>
            <w:r w:rsidRPr="005479FC">
              <w:rPr>
                <w:rFonts w:ascii="宋体" w:hAnsi="宋体" w:cs="宋体" w:hint="eastAsia"/>
                <w:color w:val="000000"/>
                <w:sz w:val="21"/>
                <w:szCs w:val="21"/>
              </w:rPr>
              <w:t>○</w:t>
            </w:r>
            <w:r w:rsidRPr="005479FC">
              <w:rPr>
                <w:rFonts w:hint="eastAsia"/>
                <w:color w:val="000000"/>
                <w:sz w:val="21"/>
                <w:szCs w:val="21"/>
              </w:rPr>
              <w:t>G6</w:t>
            </w:r>
          </w:p>
        </w:tc>
        <w:tc>
          <w:tcPr>
            <w:tcW w:w="1289" w:type="dxa"/>
            <w:vAlign w:val="center"/>
          </w:tcPr>
          <w:p w:rsidR="009E2B7B" w:rsidRPr="005479FC" w:rsidRDefault="009E2B7B" w:rsidP="009E2B7B">
            <w:pPr>
              <w:widowControl/>
              <w:spacing w:line="300" w:lineRule="exact"/>
              <w:jc w:val="center"/>
              <w:rPr>
                <w:color w:val="000000"/>
                <w:kern w:val="2"/>
                <w:sz w:val="21"/>
                <w:szCs w:val="21"/>
              </w:rPr>
            </w:pPr>
            <w:r w:rsidRPr="005479FC">
              <w:rPr>
                <w:sz w:val="21"/>
                <w:szCs w:val="21"/>
              </w:rPr>
              <w:t>氨</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rFonts w:hint="eastAsia"/>
                <w:color w:val="auto"/>
                <w:sz w:val="21"/>
                <w:szCs w:val="21"/>
              </w:rPr>
              <w:t>0.027</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rFonts w:hint="eastAsia"/>
                <w:color w:val="auto"/>
                <w:sz w:val="21"/>
                <w:szCs w:val="21"/>
              </w:rPr>
              <w:t>0.025</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rFonts w:hint="eastAsia"/>
                <w:color w:val="auto"/>
                <w:sz w:val="21"/>
                <w:szCs w:val="21"/>
              </w:rPr>
              <w:t>0.029</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rFonts w:hint="eastAsia"/>
                <w:color w:val="auto"/>
                <w:sz w:val="21"/>
                <w:szCs w:val="21"/>
              </w:rPr>
              <w:t>0.027</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rFonts w:hint="eastAsia"/>
                <w:color w:val="auto"/>
                <w:sz w:val="21"/>
                <w:szCs w:val="21"/>
              </w:rPr>
              <w:t>0.029</w:t>
            </w:r>
          </w:p>
        </w:tc>
        <w:tc>
          <w:tcPr>
            <w:tcW w:w="825" w:type="dxa"/>
            <w:vAlign w:val="center"/>
          </w:tcPr>
          <w:p w:rsidR="009E2B7B" w:rsidRPr="005479FC" w:rsidRDefault="009E2B7B" w:rsidP="009E2B7B">
            <w:pPr>
              <w:spacing w:line="0" w:lineRule="atLeast"/>
              <w:jc w:val="center"/>
              <w:outlineLvl w:val="0"/>
              <w:rPr>
                <w:color w:val="auto"/>
                <w:sz w:val="21"/>
                <w:szCs w:val="21"/>
              </w:rPr>
            </w:pPr>
            <w:r>
              <w:rPr>
                <w:color w:val="auto"/>
                <w:sz w:val="21"/>
                <w:szCs w:val="21"/>
              </w:rPr>
              <w:t>1.5</w:t>
            </w:r>
          </w:p>
        </w:tc>
      </w:tr>
      <w:tr w:rsidR="009E2B7B" w:rsidRPr="005479FC" w:rsidTr="005479FC">
        <w:trPr>
          <w:cantSplit/>
          <w:trHeight w:val="340"/>
        </w:trPr>
        <w:tc>
          <w:tcPr>
            <w:tcW w:w="1193" w:type="dxa"/>
            <w:vMerge/>
            <w:vAlign w:val="center"/>
          </w:tcPr>
          <w:p w:rsidR="009E2B7B" w:rsidRPr="005479FC" w:rsidRDefault="009E2B7B" w:rsidP="009E2B7B">
            <w:pPr>
              <w:snapToGrid w:val="0"/>
              <w:spacing w:line="0" w:lineRule="atLeast"/>
              <w:jc w:val="center"/>
              <w:rPr>
                <w:color w:val="000000"/>
                <w:sz w:val="21"/>
                <w:szCs w:val="21"/>
              </w:rPr>
            </w:pPr>
          </w:p>
        </w:tc>
        <w:tc>
          <w:tcPr>
            <w:tcW w:w="1515" w:type="dxa"/>
            <w:vMerge/>
            <w:vAlign w:val="center"/>
          </w:tcPr>
          <w:p w:rsidR="009E2B7B" w:rsidRPr="005479FC" w:rsidRDefault="009E2B7B" w:rsidP="009E2B7B">
            <w:pPr>
              <w:spacing w:line="0" w:lineRule="atLeast"/>
              <w:jc w:val="center"/>
              <w:rPr>
                <w:kern w:val="2"/>
                <w:sz w:val="21"/>
                <w:szCs w:val="21"/>
              </w:rPr>
            </w:pPr>
          </w:p>
        </w:tc>
        <w:tc>
          <w:tcPr>
            <w:tcW w:w="1289" w:type="dxa"/>
            <w:vAlign w:val="center"/>
          </w:tcPr>
          <w:p w:rsidR="009E2B7B" w:rsidRPr="005479FC" w:rsidRDefault="009E2B7B" w:rsidP="009E2B7B">
            <w:pPr>
              <w:widowControl/>
              <w:spacing w:line="300" w:lineRule="exact"/>
              <w:jc w:val="center"/>
              <w:rPr>
                <w:sz w:val="21"/>
                <w:szCs w:val="21"/>
              </w:rPr>
            </w:pPr>
            <w:r w:rsidRPr="005479FC">
              <w:rPr>
                <w:rFonts w:hint="eastAsia"/>
                <w:kern w:val="2"/>
                <w:sz w:val="21"/>
                <w:szCs w:val="21"/>
              </w:rPr>
              <w:t>硫化氢</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rFonts w:hint="eastAsia"/>
                <w:color w:val="auto"/>
                <w:sz w:val="21"/>
                <w:szCs w:val="21"/>
              </w:rPr>
              <w:t>ND</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rFonts w:hint="eastAsia"/>
                <w:color w:val="auto"/>
                <w:sz w:val="21"/>
                <w:szCs w:val="21"/>
              </w:rPr>
              <w:t>ND</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rFonts w:hint="eastAsia"/>
                <w:color w:val="auto"/>
                <w:sz w:val="21"/>
                <w:szCs w:val="21"/>
              </w:rPr>
              <w:t>ND</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rFonts w:hint="eastAsia"/>
                <w:color w:val="auto"/>
                <w:sz w:val="21"/>
                <w:szCs w:val="21"/>
              </w:rPr>
              <w:t>ND</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rFonts w:hint="eastAsia"/>
                <w:color w:val="auto"/>
                <w:sz w:val="21"/>
                <w:szCs w:val="21"/>
              </w:rPr>
              <w:t>ND</w:t>
            </w:r>
          </w:p>
        </w:tc>
        <w:tc>
          <w:tcPr>
            <w:tcW w:w="825" w:type="dxa"/>
            <w:vAlign w:val="center"/>
          </w:tcPr>
          <w:p w:rsidR="009E2B7B" w:rsidRPr="005479FC" w:rsidRDefault="009E2B7B" w:rsidP="009E2B7B">
            <w:pPr>
              <w:spacing w:line="0" w:lineRule="atLeast"/>
              <w:jc w:val="center"/>
              <w:outlineLvl w:val="0"/>
              <w:rPr>
                <w:color w:val="auto"/>
                <w:sz w:val="21"/>
                <w:szCs w:val="21"/>
              </w:rPr>
            </w:pPr>
            <w:r>
              <w:rPr>
                <w:color w:val="auto"/>
                <w:sz w:val="21"/>
                <w:szCs w:val="21"/>
              </w:rPr>
              <w:t>0.06</w:t>
            </w:r>
          </w:p>
        </w:tc>
      </w:tr>
      <w:tr w:rsidR="009E2B7B" w:rsidRPr="005479FC" w:rsidTr="005479FC">
        <w:trPr>
          <w:cantSplit/>
          <w:trHeight w:val="340"/>
        </w:trPr>
        <w:tc>
          <w:tcPr>
            <w:tcW w:w="1193" w:type="dxa"/>
            <w:vMerge/>
            <w:vAlign w:val="center"/>
          </w:tcPr>
          <w:p w:rsidR="009E2B7B" w:rsidRPr="005479FC" w:rsidRDefault="009E2B7B" w:rsidP="009E2B7B">
            <w:pPr>
              <w:snapToGrid w:val="0"/>
              <w:spacing w:line="0" w:lineRule="atLeast"/>
              <w:jc w:val="center"/>
              <w:rPr>
                <w:color w:val="000000"/>
                <w:sz w:val="21"/>
                <w:szCs w:val="21"/>
              </w:rPr>
            </w:pPr>
          </w:p>
        </w:tc>
        <w:tc>
          <w:tcPr>
            <w:tcW w:w="1515" w:type="dxa"/>
            <w:vMerge/>
            <w:vAlign w:val="center"/>
          </w:tcPr>
          <w:p w:rsidR="009E2B7B" w:rsidRPr="005479FC" w:rsidRDefault="009E2B7B" w:rsidP="009E2B7B">
            <w:pPr>
              <w:spacing w:line="0" w:lineRule="atLeast"/>
              <w:jc w:val="center"/>
              <w:rPr>
                <w:kern w:val="2"/>
                <w:sz w:val="21"/>
                <w:szCs w:val="21"/>
              </w:rPr>
            </w:pPr>
          </w:p>
        </w:tc>
        <w:tc>
          <w:tcPr>
            <w:tcW w:w="1289" w:type="dxa"/>
            <w:vAlign w:val="center"/>
          </w:tcPr>
          <w:p w:rsidR="009E2B7B" w:rsidRPr="005479FC" w:rsidRDefault="009E2B7B" w:rsidP="009E2B7B">
            <w:pPr>
              <w:widowControl/>
              <w:spacing w:line="300" w:lineRule="exact"/>
              <w:jc w:val="center"/>
              <w:rPr>
                <w:sz w:val="21"/>
                <w:szCs w:val="21"/>
              </w:rPr>
            </w:pPr>
            <w:r w:rsidRPr="005479FC">
              <w:rPr>
                <w:kern w:val="2"/>
                <w:sz w:val="21"/>
                <w:szCs w:val="21"/>
              </w:rPr>
              <w:t>臭气浓度</w:t>
            </w:r>
            <w:r>
              <w:rPr>
                <w:kern w:val="2"/>
                <w:sz w:val="21"/>
                <w:szCs w:val="21"/>
              </w:rPr>
              <w:t>（无量纲）</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rFonts w:hint="eastAsia"/>
                <w:color w:val="auto"/>
                <w:sz w:val="21"/>
                <w:szCs w:val="21"/>
              </w:rPr>
              <w:t>ND</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rFonts w:hint="eastAsia"/>
                <w:color w:val="auto"/>
                <w:sz w:val="21"/>
                <w:szCs w:val="21"/>
              </w:rPr>
              <w:t>ND</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rFonts w:hint="eastAsia"/>
                <w:color w:val="auto"/>
                <w:sz w:val="21"/>
                <w:szCs w:val="21"/>
              </w:rPr>
              <w:t>ND</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rFonts w:hint="eastAsia"/>
                <w:color w:val="auto"/>
                <w:sz w:val="21"/>
                <w:szCs w:val="21"/>
              </w:rPr>
              <w:t>ND</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rFonts w:hint="eastAsia"/>
                <w:color w:val="auto"/>
                <w:sz w:val="21"/>
                <w:szCs w:val="21"/>
              </w:rPr>
              <w:t>ND</w:t>
            </w:r>
          </w:p>
        </w:tc>
        <w:tc>
          <w:tcPr>
            <w:tcW w:w="825" w:type="dxa"/>
            <w:vAlign w:val="center"/>
          </w:tcPr>
          <w:p w:rsidR="009E2B7B" w:rsidRPr="005479FC" w:rsidRDefault="009E2B7B" w:rsidP="009E2B7B">
            <w:pPr>
              <w:spacing w:line="0" w:lineRule="atLeast"/>
              <w:jc w:val="center"/>
              <w:outlineLvl w:val="0"/>
              <w:rPr>
                <w:color w:val="auto"/>
                <w:sz w:val="21"/>
                <w:szCs w:val="21"/>
              </w:rPr>
            </w:pPr>
            <w:r>
              <w:rPr>
                <w:color w:val="auto"/>
                <w:sz w:val="21"/>
                <w:szCs w:val="21"/>
              </w:rPr>
              <w:t>20</w:t>
            </w:r>
          </w:p>
        </w:tc>
      </w:tr>
      <w:tr w:rsidR="009E2B7B" w:rsidRPr="005479FC" w:rsidTr="005479FC">
        <w:trPr>
          <w:cantSplit/>
          <w:trHeight w:val="340"/>
        </w:trPr>
        <w:tc>
          <w:tcPr>
            <w:tcW w:w="1193" w:type="dxa"/>
            <w:vMerge/>
            <w:vAlign w:val="center"/>
          </w:tcPr>
          <w:p w:rsidR="009E2B7B" w:rsidRPr="005479FC" w:rsidRDefault="009E2B7B" w:rsidP="009E2B7B">
            <w:pPr>
              <w:spacing w:line="0" w:lineRule="atLeast"/>
              <w:jc w:val="center"/>
              <w:rPr>
                <w:color w:val="FF0000"/>
                <w:sz w:val="21"/>
                <w:szCs w:val="21"/>
              </w:rPr>
            </w:pPr>
          </w:p>
        </w:tc>
        <w:tc>
          <w:tcPr>
            <w:tcW w:w="1515" w:type="dxa"/>
            <w:vMerge w:val="restart"/>
            <w:vAlign w:val="center"/>
          </w:tcPr>
          <w:p w:rsidR="009E2B7B" w:rsidRPr="005479FC" w:rsidRDefault="009E2B7B" w:rsidP="009E2B7B">
            <w:pPr>
              <w:spacing w:line="0" w:lineRule="atLeast"/>
              <w:jc w:val="center"/>
              <w:rPr>
                <w:kern w:val="2"/>
                <w:sz w:val="21"/>
                <w:szCs w:val="21"/>
              </w:rPr>
            </w:pPr>
            <w:r w:rsidRPr="005479FC">
              <w:rPr>
                <w:rFonts w:hint="eastAsia"/>
                <w:color w:val="000000"/>
                <w:sz w:val="21"/>
                <w:szCs w:val="21"/>
              </w:rPr>
              <w:t>下风向</w:t>
            </w:r>
            <w:r w:rsidRPr="005479FC">
              <w:rPr>
                <w:rFonts w:ascii="宋体" w:hAnsi="宋体" w:cs="宋体" w:hint="eastAsia"/>
                <w:color w:val="000000"/>
                <w:sz w:val="21"/>
                <w:szCs w:val="21"/>
              </w:rPr>
              <w:t>○</w:t>
            </w:r>
            <w:r w:rsidRPr="005479FC">
              <w:rPr>
                <w:rFonts w:hint="eastAsia"/>
                <w:color w:val="000000"/>
                <w:sz w:val="21"/>
                <w:szCs w:val="21"/>
              </w:rPr>
              <w:t>G7</w:t>
            </w:r>
          </w:p>
        </w:tc>
        <w:tc>
          <w:tcPr>
            <w:tcW w:w="1289" w:type="dxa"/>
            <w:vAlign w:val="center"/>
          </w:tcPr>
          <w:p w:rsidR="009E2B7B" w:rsidRPr="005479FC" w:rsidRDefault="009E2B7B" w:rsidP="009E2B7B">
            <w:pPr>
              <w:widowControl/>
              <w:spacing w:line="300" w:lineRule="exact"/>
              <w:jc w:val="center"/>
              <w:rPr>
                <w:kern w:val="2"/>
                <w:sz w:val="21"/>
                <w:szCs w:val="21"/>
              </w:rPr>
            </w:pPr>
            <w:r w:rsidRPr="005479FC">
              <w:rPr>
                <w:sz w:val="21"/>
                <w:szCs w:val="21"/>
              </w:rPr>
              <w:t>氨</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rFonts w:hint="eastAsia"/>
                <w:color w:val="auto"/>
                <w:sz w:val="21"/>
                <w:szCs w:val="21"/>
              </w:rPr>
              <w:t>0.060</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rFonts w:hint="eastAsia"/>
                <w:color w:val="auto"/>
                <w:sz w:val="21"/>
                <w:szCs w:val="21"/>
              </w:rPr>
              <w:t>0.061</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rFonts w:hint="eastAsia"/>
                <w:color w:val="auto"/>
                <w:sz w:val="21"/>
                <w:szCs w:val="21"/>
              </w:rPr>
              <w:t>0.058</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rFonts w:hint="eastAsia"/>
                <w:color w:val="auto"/>
                <w:sz w:val="21"/>
                <w:szCs w:val="21"/>
              </w:rPr>
              <w:t>0.065</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rFonts w:hint="eastAsia"/>
                <w:color w:val="auto"/>
                <w:sz w:val="21"/>
                <w:szCs w:val="21"/>
              </w:rPr>
              <w:t>0.065</w:t>
            </w:r>
          </w:p>
        </w:tc>
        <w:tc>
          <w:tcPr>
            <w:tcW w:w="825" w:type="dxa"/>
            <w:vAlign w:val="center"/>
          </w:tcPr>
          <w:p w:rsidR="009E2B7B" w:rsidRPr="005479FC" w:rsidRDefault="009E2B7B" w:rsidP="009E2B7B">
            <w:pPr>
              <w:spacing w:line="0" w:lineRule="atLeast"/>
              <w:jc w:val="center"/>
              <w:outlineLvl w:val="0"/>
              <w:rPr>
                <w:color w:val="auto"/>
                <w:sz w:val="21"/>
                <w:szCs w:val="21"/>
              </w:rPr>
            </w:pPr>
            <w:r>
              <w:rPr>
                <w:color w:val="auto"/>
                <w:sz w:val="21"/>
                <w:szCs w:val="21"/>
              </w:rPr>
              <w:t>1.5</w:t>
            </w:r>
          </w:p>
        </w:tc>
      </w:tr>
      <w:tr w:rsidR="009E2B7B" w:rsidRPr="005479FC" w:rsidTr="005479FC">
        <w:trPr>
          <w:cantSplit/>
          <w:trHeight w:val="340"/>
        </w:trPr>
        <w:tc>
          <w:tcPr>
            <w:tcW w:w="1193" w:type="dxa"/>
            <w:vMerge/>
            <w:vAlign w:val="center"/>
          </w:tcPr>
          <w:p w:rsidR="009E2B7B" w:rsidRPr="005479FC" w:rsidRDefault="009E2B7B" w:rsidP="009E2B7B">
            <w:pPr>
              <w:spacing w:line="0" w:lineRule="atLeast"/>
              <w:jc w:val="center"/>
              <w:rPr>
                <w:color w:val="FF0000"/>
                <w:sz w:val="21"/>
                <w:szCs w:val="21"/>
              </w:rPr>
            </w:pPr>
          </w:p>
        </w:tc>
        <w:tc>
          <w:tcPr>
            <w:tcW w:w="1515" w:type="dxa"/>
            <w:vMerge/>
            <w:vAlign w:val="center"/>
          </w:tcPr>
          <w:p w:rsidR="009E2B7B" w:rsidRPr="005479FC" w:rsidRDefault="009E2B7B" w:rsidP="009E2B7B">
            <w:pPr>
              <w:spacing w:line="0" w:lineRule="atLeast"/>
              <w:jc w:val="center"/>
              <w:rPr>
                <w:kern w:val="2"/>
                <w:sz w:val="21"/>
                <w:szCs w:val="21"/>
              </w:rPr>
            </w:pPr>
          </w:p>
        </w:tc>
        <w:tc>
          <w:tcPr>
            <w:tcW w:w="1289" w:type="dxa"/>
            <w:vAlign w:val="center"/>
          </w:tcPr>
          <w:p w:rsidR="009E2B7B" w:rsidRPr="005479FC" w:rsidRDefault="009E2B7B" w:rsidP="009E2B7B">
            <w:pPr>
              <w:widowControl/>
              <w:spacing w:line="300" w:lineRule="exact"/>
              <w:jc w:val="center"/>
              <w:rPr>
                <w:sz w:val="21"/>
                <w:szCs w:val="21"/>
              </w:rPr>
            </w:pPr>
            <w:r w:rsidRPr="005479FC">
              <w:rPr>
                <w:rFonts w:hint="eastAsia"/>
                <w:kern w:val="2"/>
                <w:sz w:val="21"/>
                <w:szCs w:val="21"/>
              </w:rPr>
              <w:t>硫化氢</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rFonts w:hint="eastAsia"/>
                <w:color w:val="auto"/>
                <w:sz w:val="21"/>
                <w:szCs w:val="21"/>
              </w:rPr>
              <w:t>0.001</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rFonts w:hint="eastAsia"/>
                <w:color w:val="auto"/>
                <w:sz w:val="21"/>
                <w:szCs w:val="21"/>
              </w:rPr>
              <w:t>0.001</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rFonts w:hint="eastAsia"/>
                <w:color w:val="auto"/>
                <w:sz w:val="21"/>
                <w:szCs w:val="21"/>
              </w:rPr>
              <w:t>0.001</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rFonts w:hint="eastAsia"/>
                <w:color w:val="auto"/>
                <w:sz w:val="21"/>
                <w:szCs w:val="21"/>
              </w:rPr>
              <w:t>0.002</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rFonts w:hint="eastAsia"/>
                <w:color w:val="auto"/>
                <w:sz w:val="21"/>
                <w:szCs w:val="21"/>
              </w:rPr>
              <w:t>0.002</w:t>
            </w:r>
          </w:p>
        </w:tc>
        <w:tc>
          <w:tcPr>
            <w:tcW w:w="825" w:type="dxa"/>
            <w:vAlign w:val="center"/>
          </w:tcPr>
          <w:p w:rsidR="009E2B7B" w:rsidRPr="005479FC" w:rsidRDefault="009E2B7B" w:rsidP="009E2B7B">
            <w:pPr>
              <w:spacing w:line="0" w:lineRule="atLeast"/>
              <w:jc w:val="center"/>
              <w:outlineLvl w:val="0"/>
              <w:rPr>
                <w:color w:val="auto"/>
                <w:sz w:val="21"/>
                <w:szCs w:val="21"/>
              </w:rPr>
            </w:pPr>
            <w:r>
              <w:rPr>
                <w:color w:val="auto"/>
                <w:sz w:val="21"/>
                <w:szCs w:val="21"/>
              </w:rPr>
              <w:t>0.06</w:t>
            </w:r>
          </w:p>
        </w:tc>
      </w:tr>
      <w:tr w:rsidR="009E2B7B" w:rsidRPr="005479FC" w:rsidTr="005479FC">
        <w:trPr>
          <w:cantSplit/>
          <w:trHeight w:val="340"/>
        </w:trPr>
        <w:tc>
          <w:tcPr>
            <w:tcW w:w="1193" w:type="dxa"/>
            <w:vMerge/>
            <w:vAlign w:val="center"/>
          </w:tcPr>
          <w:p w:rsidR="009E2B7B" w:rsidRPr="005479FC" w:rsidRDefault="009E2B7B" w:rsidP="009E2B7B">
            <w:pPr>
              <w:spacing w:line="0" w:lineRule="atLeast"/>
              <w:jc w:val="center"/>
              <w:rPr>
                <w:color w:val="FF0000"/>
                <w:sz w:val="21"/>
                <w:szCs w:val="21"/>
              </w:rPr>
            </w:pPr>
          </w:p>
        </w:tc>
        <w:tc>
          <w:tcPr>
            <w:tcW w:w="1515" w:type="dxa"/>
            <w:vMerge/>
            <w:vAlign w:val="center"/>
          </w:tcPr>
          <w:p w:rsidR="009E2B7B" w:rsidRPr="005479FC" w:rsidRDefault="009E2B7B" w:rsidP="009E2B7B">
            <w:pPr>
              <w:spacing w:line="0" w:lineRule="atLeast"/>
              <w:jc w:val="center"/>
              <w:rPr>
                <w:kern w:val="2"/>
                <w:sz w:val="21"/>
                <w:szCs w:val="21"/>
              </w:rPr>
            </w:pPr>
          </w:p>
        </w:tc>
        <w:tc>
          <w:tcPr>
            <w:tcW w:w="1289" w:type="dxa"/>
            <w:vAlign w:val="center"/>
          </w:tcPr>
          <w:p w:rsidR="009E2B7B" w:rsidRPr="005479FC" w:rsidRDefault="009E2B7B" w:rsidP="009E2B7B">
            <w:pPr>
              <w:widowControl/>
              <w:spacing w:line="300" w:lineRule="exact"/>
              <w:jc w:val="center"/>
              <w:rPr>
                <w:sz w:val="21"/>
                <w:szCs w:val="21"/>
              </w:rPr>
            </w:pPr>
            <w:r w:rsidRPr="005479FC">
              <w:rPr>
                <w:kern w:val="2"/>
                <w:sz w:val="21"/>
                <w:szCs w:val="21"/>
              </w:rPr>
              <w:t>臭气浓度</w:t>
            </w:r>
            <w:r>
              <w:rPr>
                <w:kern w:val="2"/>
                <w:sz w:val="21"/>
                <w:szCs w:val="21"/>
              </w:rPr>
              <w:t>（无量纲）</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rFonts w:hint="eastAsia"/>
                <w:color w:val="auto"/>
                <w:sz w:val="21"/>
                <w:szCs w:val="21"/>
              </w:rPr>
              <w:t>12</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rFonts w:hint="eastAsia"/>
                <w:color w:val="auto"/>
                <w:sz w:val="21"/>
                <w:szCs w:val="21"/>
              </w:rPr>
              <w:t>12</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rFonts w:hint="eastAsia"/>
                <w:color w:val="auto"/>
                <w:sz w:val="21"/>
                <w:szCs w:val="21"/>
              </w:rPr>
              <w:t>11</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rFonts w:hint="eastAsia"/>
                <w:color w:val="auto"/>
                <w:sz w:val="21"/>
                <w:szCs w:val="21"/>
              </w:rPr>
              <w:t>14</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rFonts w:hint="eastAsia"/>
                <w:color w:val="auto"/>
                <w:sz w:val="21"/>
                <w:szCs w:val="21"/>
              </w:rPr>
              <w:t>14</w:t>
            </w:r>
          </w:p>
        </w:tc>
        <w:tc>
          <w:tcPr>
            <w:tcW w:w="825" w:type="dxa"/>
            <w:vAlign w:val="center"/>
          </w:tcPr>
          <w:p w:rsidR="009E2B7B" w:rsidRPr="005479FC" w:rsidRDefault="009E2B7B" w:rsidP="009E2B7B">
            <w:pPr>
              <w:spacing w:line="0" w:lineRule="atLeast"/>
              <w:jc w:val="center"/>
              <w:outlineLvl w:val="0"/>
              <w:rPr>
                <w:color w:val="auto"/>
                <w:sz w:val="21"/>
                <w:szCs w:val="21"/>
              </w:rPr>
            </w:pPr>
            <w:r>
              <w:rPr>
                <w:color w:val="auto"/>
                <w:sz w:val="21"/>
                <w:szCs w:val="21"/>
              </w:rPr>
              <w:t>20</w:t>
            </w:r>
          </w:p>
        </w:tc>
      </w:tr>
      <w:tr w:rsidR="009E2B7B" w:rsidRPr="005479FC" w:rsidTr="005479FC">
        <w:trPr>
          <w:cantSplit/>
          <w:trHeight w:val="340"/>
        </w:trPr>
        <w:tc>
          <w:tcPr>
            <w:tcW w:w="1193" w:type="dxa"/>
            <w:vMerge/>
            <w:vAlign w:val="center"/>
          </w:tcPr>
          <w:p w:rsidR="009E2B7B" w:rsidRPr="005479FC" w:rsidRDefault="009E2B7B" w:rsidP="009E2B7B">
            <w:pPr>
              <w:spacing w:line="0" w:lineRule="atLeast"/>
              <w:jc w:val="center"/>
              <w:rPr>
                <w:color w:val="000000"/>
                <w:sz w:val="21"/>
                <w:szCs w:val="21"/>
              </w:rPr>
            </w:pPr>
          </w:p>
        </w:tc>
        <w:tc>
          <w:tcPr>
            <w:tcW w:w="1515" w:type="dxa"/>
            <w:vMerge w:val="restart"/>
            <w:vAlign w:val="center"/>
          </w:tcPr>
          <w:p w:rsidR="009E2B7B" w:rsidRPr="005479FC" w:rsidRDefault="009E2B7B" w:rsidP="009E2B7B">
            <w:pPr>
              <w:spacing w:line="0" w:lineRule="atLeast"/>
              <w:jc w:val="center"/>
              <w:rPr>
                <w:kern w:val="2"/>
                <w:sz w:val="21"/>
                <w:szCs w:val="21"/>
              </w:rPr>
            </w:pPr>
            <w:r w:rsidRPr="005479FC">
              <w:rPr>
                <w:rFonts w:hint="eastAsia"/>
                <w:color w:val="000000"/>
                <w:sz w:val="21"/>
                <w:szCs w:val="21"/>
              </w:rPr>
              <w:t>下风向</w:t>
            </w:r>
            <w:r w:rsidRPr="005479FC">
              <w:rPr>
                <w:rFonts w:ascii="宋体" w:hAnsi="宋体" w:cs="宋体" w:hint="eastAsia"/>
                <w:color w:val="000000"/>
                <w:sz w:val="21"/>
                <w:szCs w:val="21"/>
              </w:rPr>
              <w:t>○</w:t>
            </w:r>
            <w:r w:rsidRPr="005479FC">
              <w:rPr>
                <w:rFonts w:hint="eastAsia"/>
                <w:color w:val="000000"/>
                <w:sz w:val="21"/>
                <w:szCs w:val="21"/>
              </w:rPr>
              <w:t>G8</w:t>
            </w:r>
          </w:p>
        </w:tc>
        <w:tc>
          <w:tcPr>
            <w:tcW w:w="1289" w:type="dxa"/>
            <w:vAlign w:val="center"/>
          </w:tcPr>
          <w:p w:rsidR="009E2B7B" w:rsidRPr="005479FC" w:rsidRDefault="009E2B7B" w:rsidP="009E2B7B">
            <w:pPr>
              <w:widowControl/>
              <w:spacing w:line="300" w:lineRule="exact"/>
              <w:jc w:val="center"/>
              <w:rPr>
                <w:kern w:val="2"/>
                <w:sz w:val="21"/>
                <w:szCs w:val="21"/>
              </w:rPr>
            </w:pPr>
            <w:r w:rsidRPr="005479FC">
              <w:rPr>
                <w:sz w:val="21"/>
                <w:szCs w:val="21"/>
              </w:rPr>
              <w:t>氨</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rFonts w:hint="eastAsia"/>
                <w:color w:val="auto"/>
                <w:sz w:val="21"/>
                <w:szCs w:val="21"/>
              </w:rPr>
              <w:t>0.030</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rFonts w:hint="eastAsia"/>
                <w:color w:val="auto"/>
                <w:sz w:val="21"/>
                <w:szCs w:val="21"/>
              </w:rPr>
              <w:t>0.036</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rFonts w:hint="eastAsia"/>
                <w:color w:val="auto"/>
                <w:sz w:val="21"/>
                <w:szCs w:val="21"/>
              </w:rPr>
              <w:t>0.037</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rFonts w:hint="eastAsia"/>
                <w:color w:val="auto"/>
                <w:sz w:val="21"/>
                <w:szCs w:val="21"/>
              </w:rPr>
              <w:t>0.036</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rFonts w:hint="eastAsia"/>
                <w:color w:val="auto"/>
                <w:sz w:val="21"/>
                <w:szCs w:val="21"/>
              </w:rPr>
              <w:t>0.037</w:t>
            </w:r>
          </w:p>
        </w:tc>
        <w:tc>
          <w:tcPr>
            <w:tcW w:w="825" w:type="dxa"/>
            <w:vAlign w:val="center"/>
          </w:tcPr>
          <w:p w:rsidR="009E2B7B" w:rsidRPr="005479FC" w:rsidRDefault="009E2B7B" w:rsidP="009E2B7B">
            <w:pPr>
              <w:spacing w:line="0" w:lineRule="atLeast"/>
              <w:jc w:val="center"/>
              <w:outlineLvl w:val="0"/>
              <w:rPr>
                <w:color w:val="auto"/>
                <w:sz w:val="21"/>
                <w:szCs w:val="21"/>
              </w:rPr>
            </w:pPr>
            <w:r>
              <w:rPr>
                <w:color w:val="auto"/>
                <w:sz w:val="21"/>
                <w:szCs w:val="21"/>
              </w:rPr>
              <w:t>1.5</w:t>
            </w:r>
          </w:p>
        </w:tc>
      </w:tr>
      <w:tr w:rsidR="009E2B7B" w:rsidRPr="005479FC" w:rsidTr="005479FC">
        <w:trPr>
          <w:cantSplit/>
          <w:trHeight w:val="340"/>
        </w:trPr>
        <w:tc>
          <w:tcPr>
            <w:tcW w:w="1193" w:type="dxa"/>
            <w:vMerge/>
            <w:vAlign w:val="center"/>
          </w:tcPr>
          <w:p w:rsidR="009E2B7B" w:rsidRPr="005479FC" w:rsidRDefault="009E2B7B" w:rsidP="009E2B7B">
            <w:pPr>
              <w:spacing w:line="0" w:lineRule="atLeast"/>
              <w:jc w:val="center"/>
              <w:rPr>
                <w:color w:val="000000"/>
                <w:sz w:val="21"/>
                <w:szCs w:val="21"/>
              </w:rPr>
            </w:pPr>
          </w:p>
        </w:tc>
        <w:tc>
          <w:tcPr>
            <w:tcW w:w="1515" w:type="dxa"/>
            <w:vMerge/>
            <w:vAlign w:val="center"/>
          </w:tcPr>
          <w:p w:rsidR="009E2B7B" w:rsidRPr="005479FC" w:rsidRDefault="009E2B7B" w:rsidP="009E2B7B">
            <w:pPr>
              <w:spacing w:line="0" w:lineRule="atLeast"/>
              <w:jc w:val="center"/>
              <w:rPr>
                <w:kern w:val="2"/>
                <w:sz w:val="21"/>
                <w:szCs w:val="21"/>
              </w:rPr>
            </w:pPr>
          </w:p>
        </w:tc>
        <w:tc>
          <w:tcPr>
            <w:tcW w:w="1289" w:type="dxa"/>
            <w:vAlign w:val="center"/>
          </w:tcPr>
          <w:p w:rsidR="009E2B7B" w:rsidRPr="005479FC" w:rsidRDefault="009E2B7B" w:rsidP="009E2B7B">
            <w:pPr>
              <w:widowControl/>
              <w:spacing w:line="300" w:lineRule="exact"/>
              <w:jc w:val="center"/>
              <w:rPr>
                <w:sz w:val="21"/>
                <w:szCs w:val="21"/>
              </w:rPr>
            </w:pPr>
            <w:r w:rsidRPr="005479FC">
              <w:rPr>
                <w:rFonts w:hint="eastAsia"/>
                <w:kern w:val="2"/>
                <w:sz w:val="21"/>
                <w:szCs w:val="21"/>
              </w:rPr>
              <w:t>硫化氢</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rFonts w:hint="eastAsia"/>
                <w:color w:val="auto"/>
                <w:sz w:val="21"/>
                <w:szCs w:val="21"/>
              </w:rPr>
              <w:t>ND</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rFonts w:hint="eastAsia"/>
                <w:color w:val="auto"/>
                <w:sz w:val="21"/>
                <w:szCs w:val="21"/>
              </w:rPr>
              <w:t>ND</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rFonts w:hint="eastAsia"/>
                <w:color w:val="auto"/>
                <w:sz w:val="21"/>
                <w:szCs w:val="21"/>
              </w:rPr>
              <w:t>ND</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rFonts w:hint="eastAsia"/>
                <w:color w:val="auto"/>
                <w:sz w:val="21"/>
                <w:szCs w:val="21"/>
              </w:rPr>
              <w:t>ND</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rFonts w:hint="eastAsia"/>
                <w:color w:val="auto"/>
                <w:sz w:val="21"/>
                <w:szCs w:val="21"/>
              </w:rPr>
              <w:t>ND</w:t>
            </w:r>
          </w:p>
        </w:tc>
        <w:tc>
          <w:tcPr>
            <w:tcW w:w="825" w:type="dxa"/>
            <w:vAlign w:val="center"/>
          </w:tcPr>
          <w:p w:rsidR="009E2B7B" w:rsidRPr="005479FC" w:rsidRDefault="009E2B7B" w:rsidP="009E2B7B">
            <w:pPr>
              <w:spacing w:line="0" w:lineRule="atLeast"/>
              <w:jc w:val="center"/>
              <w:outlineLvl w:val="0"/>
              <w:rPr>
                <w:color w:val="auto"/>
                <w:sz w:val="21"/>
                <w:szCs w:val="21"/>
              </w:rPr>
            </w:pPr>
            <w:r>
              <w:rPr>
                <w:color w:val="auto"/>
                <w:sz w:val="21"/>
                <w:szCs w:val="21"/>
              </w:rPr>
              <w:t>0.06</w:t>
            </w:r>
          </w:p>
        </w:tc>
      </w:tr>
      <w:tr w:rsidR="009E2B7B" w:rsidRPr="005479FC" w:rsidTr="005479FC">
        <w:trPr>
          <w:cantSplit/>
          <w:trHeight w:val="340"/>
        </w:trPr>
        <w:tc>
          <w:tcPr>
            <w:tcW w:w="1193" w:type="dxa"/>
            <w:vMerge/>
            <w:vAlign w:val="center"/>
          </w:tcPr>
          <w:p w:rsidR="009E2B7B" w:rsidRPr="005479FC" w:rsidRDefault="009E2B7B" w:rsidP="009E2B7B">
            <w:pPr>
              <w:spacing w:line="0" w:lineRule="atLeast"/>
              <w:jc w:val="center"/>
              <w:rPr>
                <w:color w:val="000000"/>
                <w:sz w:val="21"/>
                <w:szCs w:val="21"/>
              </w:rPr>
            </w:pPr>
          </w:p>
        </w:tc>
        <w:tc>
          <w:tcPr>
            <w:tcW w:w="1515" w:type="dxa"/>
            <w:vMerge/>
            <w:vAlign w:val="center"/>
          </w:tcPr>
          <w:p w:rsidR="009E2B7B" w:rsidRPr="005479FC" w:rsidRDefault="009E2B7B" w:rsidP="009E2B7B">
            <w:pPr>
              <w:spacing w:line="0" w:lineRule="atLeast"/>
              <w:jc w:val="center"/>
              <w:rPr>
                <w:kern w:val="2"/>
                <w:sz w:val="21"/>
                <w:szCs w:val="21"/>
              </w:rPr>
            </w:pPr>
          </w:p>
        </w:tc>
        <w:tc>
          <w:tcPr>
            <w:tcW w:w="1289" w:type="dxa"/>
            <w:vAlign w:val="center"/>
          </w:tcPr>
          <w:p w:rsidR="009E2B7B" w:rsidRPr="005479FC" w:rsidRDefault="009E2B7B" w:rsidP="009E2B7B">
            <w:pPr>
              <w:widowControl/>
              <w:spacing w:line="300" w:lineRule="exact"/>
              <w:jc w:val="center"/>
              <w:rPr>
                <w:sz w:val="21"/>
                <w:szCs w:val="21"/>
              </w:rPr>
            </w:pPr>
            <w:r w:rsidRPr="005479FC">
              <w:rPr>
                <w:kern w:val="2"/>
                <w:sz w:val="21"/>
                <w:szCs w:val="21"/>
              </w:rPr>
              <w:t>臭气浓度</w:t>
            </w:r>
            <w:r>
              <w:rPr>
                <w:kern w:val="2"/>
                <w:sz w:val="21"/>
                <w:szCs w:val="21"/>
              </w:rPr>
              <w:t>（无量纲）</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rFonts w:hint="eastAsia"/>
                <w:color w:val="auto"/>
                <w:sz w:val="21"/>
                <w:szCs w:val="21"/>
              </w:rPr>
              <w:t>ND</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rFonts w:hint="eastAsia"/>
                <w:color w:val="auto"/>
                <w:sz w:val="21"/>
                <w:szCs w:val="21"/>
              </w:rPr>
              <w:t>ND</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rFonts w:hint="eastAsia"/>
                <w:color w:val="auto"/>
                <w:sz w:val="21"/>
                <w:szCs w:val="21"/>
              </w:rPr>
              <w:t>ND</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rFonts w:hint="eastAsia"/>
                <w:color w:val="auto"/>
                <w:sz w:val="21"/>
                <w:szCs w:val="21"/>
              </w:rPr>
              <w:t>ND</w:t>
            </w:r>
          </w:p>
        </w:tc>
        <w:tc>
          <w:tcPr>
            <w:tcW w:w="825" w:type="dxa"/>
            <w:vAlign w:val="center"/>
          </w:tcPr>
          <w:p w:rsidR="009E2B7B" w:rsidRPr="005479FC" w:rsidRDefault="009E2B7B" w:rsidP="009E2B7B">
            <w:pPr>
              <w:spacing w:line="0" w:lineRule="atLeast"/>
              <w:jc w:val="center"/>
              <w:outlineLvl w:val="0"/>
              <w:rPr>
                <w:color w:val="auto"/>
                <w:sz w:val="21"/>
                <w:szCs w:val="21"/>
              </w:rPr>
            </w:pPr>
            <w:r w:rsidRPr="005479FC">
              <w:rPr>
                <w:rFonts w:hint="eastAsia"/>
                <w:color w:val="auto"/>
                <w:sz w:val="21"/>
                <w:szCs w:val="21"/>
              </w:rPr>
              <w:t>ND</w:t>
            </w:r>
          </w:p>
        </w:tc>
        <w:tc>
          <w:tcPr>
            <w:tcW w:w="825" w:type="dxa"/>
            <w:vAlign w:val="center"/>
          </w:tcPr>
          <w:p w:rsidR="009E2B7B" w:rsidRPr="005479FC" w:rsidRDefault="009E2B7B" w:rsidP="009E2B7B">
            <w:pPr>
              <w:spacing w:line="0" w:lineRule="atLeast"/>
              <w:jc w:val="center"/>
              <w:outlineLvl w:val="0"/>
              <w:rPr>
                <w:color w:val="auto"/>
                <w:sz w:val="21"/>
                <w:szCs w:val="21"/>
              </w:rPr>
            </w:pPr>
            <w:r>
              <w:rPr>
                <w:color w:val="auto"/>
                <w:sz w:val="21"/>
                <w:szCs w:val="21"/>
              </w:rPr>
              <w:t>20</w:t>
            </w:r>
          </w:p>
        </w:tc>
      </w:tr>
      <w:tr w:rsidR="005479FC" w:rsidRPr="005479FC" w:rsidTr="005479FC">
        <w:trPr>
          <w:cantSplit/>
          <w:trHeight w:val="340"/>
        </w:trPr>
        <w:tc>
          <w:tcPr>
            <w:tcW w:w="8122" w:type="dxa"/>
            <w:gridSpan w:val="8"/>
            <w:vAlign w:val="center"/>
          </w:tcPr>
          <w:p w:rsidR="005479FC" w:rsidRPr="005479FC" w:rsidRDefault="005479FC" w:rsidP="005479FC">
            <w:pPr>
              <w:spacing w:line="0" w:lineRule="atLeast"/>
              <w:outlineLvl w:val="0"/>
              <w:rPr>
                <w:sz w:val="21"/>
                <w:szCs w:val="21"/>
              </w:rPr>
            </w:pPr>
            <w:r w:rsidRPr="005479FC">
              <w:rPr>
                <w:rFonts w:hint="eastAsia"/>
                <w:sz w:val="21"/>
                <w:szCs w:val="21"/>
              </w:rPr>
              <w:t>备注：“</w:t>
            </w:r>
            <w:r w:rsidRPr="005479FC">
              <w:rPr>
                <w:rFonts w:hint="eastAsia"/>
                <w:sz w:val="21"/>
                <w:szCs w:val="21"/>
              </w:rPr>
              <w:t>ND</w:t>
            </w:r>
            <w:r w:rsidRPr="005479FC">
              <w:rPr>
                <w:rFonts w:hint="eastAsia"/>
                <w:sz w:val="21"/>
                <w:szCs w:val="21"/>
              </w:rPr>
              <w:t>”表示检测结果低于检出限。</w:t>
            </w:r>
          </w:p>
        </w:tc>
        <w:tc>
          <w:tcPr>
            <w:tcW w:w="825" w:type="dxa"/>
            <w:vAlign w:val="center"/>
          </w:tcPr>
          <w:p w:rsidR="005479FC" w:rsidRPr="005479FC" w:rsidRDefault="005479FC" w:rsidP="005479FC">
            <w:pPr>
              <w:spacing w:line="0" w:lineRule="atLeast"/>
              <w:jc w:val="center"/>
              <w:outlineLvl w:val="0"/>
              <w:rPr>
                <w:sz w:val="21"/>
                <w:szCs w:val="21"/>
              </w:rPr>
            </w:pPr>
          </w:p>
        </w:tc>
      </w:tr>
    </w:tbl>
    <w:bookmarkEnd w:id="88"/>
    <w:p w:rsidR="00332FC7" w:rsidRDefault="00332FC7" w:rsidP="00D85F0E">
      <w:pPr>
        <w:spacing w:beforeLines="50" w:line="360" w:lineRule="auto"/>
        <w:ind w:firstLineChars="200" w:firstLine="480"/>
        <w:rPr>
          <w:color w:val="auto"/>
        </w:rPr>
      </w:pPr>
      <w:r w:rsidRPr="001E1FBE">
        <w:rPr>
          <w:color w:val="auto"/>
        </w:rPr>
        <w:t>根据</w:t>
      </w:r>
      <w:r w:rsidR="00407F12" w:rsidRPr="001E1FBE">
        <w:rPr>
          <w:rFonts w:hint="eastAsia"/>
          <w:color w:val="auto"/>
        </w:rPr>
        <w:t>厂界</w:t>
      </w:r>
      <w:r w:rsidRPr="001E1FBE">
        <w:rPr>
          <w:color w:val="auto"/>
        </w:rPr>
        <w:t>无组织监测结果：</w:t>
      </w:r>
      <w:bookmarkStart w:id="89" w:name="_Hlk58833154"/>
      <w:r w:rsidRPr="001E1FBE">
        <w:rPr>
          <w:color w:val="auto"/>
        </w:rPr>
        <w:t>项目</w:t>
      </w:r>
      <w:r w:rsidR="00321503" w:rsidRPr="001E1FBE">
        <w:rPr>
          <w:rFonts w:hint="eastAsia"/>
          <w:color w:val="auto"/>
        </w:rPr>
        <w:t>无组织排放监控点的</w:t>
      </w:r>
      <w:r w:rsidR="005479FC" w:rsidRPr="005479FC">
        <w:rPr>
          <w:rFonts w:hint="eastAsia"/>
          <w:color w:val="auto"/>
        </w:rPr>
        <w:t>臭气浓度</w:t>
      </w:r>
      <w:r w:rsidR="005479FC">
        <w:rPr>
          <w:rFonts w:hint="eastAsia"/>
          <w:color w:val="auto"/>
        </w:rPr>
        <w:t>、</w:t>
      </w:r>
      <w:r w:rsidR="005479FC" w:rsidRPr="005479FC">
        <w:rPr>
          <w:rFonts w:hint="eastAsia"/>
          <w:color w:val="auto"/>
        </w:rPr>
        <w:t>硫化氢</w:t>
      </w:r>
      <w:r w:rsidR="005479FC">
        <w:rPr>
          <w:rFonts w:hint="eastAsia"/>
          <w:color w:val="auto"/>
        </w:rPr>
        <w:t>、</w:t>
      </w:r>
      <w:r w:rsidR="005479FC" w:rsidRPr="005479FC">
        <w:rPr>
          <w:rFonts w:hint="eastAsia"/>
          <w:color w:val="auto"/>
        </w:rPr>
        <w:t>氨</w:t>
      </w:r>
      <w:r w:rsidRPr="001E1FBE">
        <w:rPr>
          <w:color w:val="auto"/>
        </w:rPr>
        <w:t>可满足</w:t>
      </w:r>
      <w:r w:rsidR="005479FC" w:rsidRPr="005479FC">
        <w:rPr>
          <w:rFonts w:hint="eastAsia"/>
          <w:color w:val="auto"/>
        </w:rPr>
        <w:t>《恶臭污染物排放标准》（</w:t>
      </w:r>
      <w:r w:rsidR="005479FC" w:rsidRPr="005479FC">
        <w:rPr>
          <w:rFonts w:hint="eastAsia"/>
          <w:color w:val="auto"/>
        </w:rPr>
        <w:t>GB14554-93</w:t>
      </w:r>
      <w:r w:rsidR="005479FC" w:rsidRPr="005479FC">
        <w:rPr>
          <w:rFonts w:hint="eastAsia"/>
          <w:color w:val="auto"/>
        </w:rPr>
        <w:t>）</w:t>
      </w:r>
      <w:r w:rsidR="005479FC">
        <w:rPr>
          <w:rFonts w:hint="eastAsia"/>
          <w:color w:val="auto"/>
        </w:rPr>
        <w:t>中</w:t>
      </w:r>
      <w:r w:rsidR="005479FC" w:rsidRPr="005479FC">
        <w:rPr>
          <w:rFonts w:hint="eastAsia"/>
          <w:color w:val="auto"/>
        </w:rPr>
        <w:t>表</w:t>
      </w:r>
      <w:r w:rsidR="005479FC" w:rsidRPr="005479FC">
        <w:rPr>
          <w:rFonts w:hint="eastAsia"/>
          <w:color w:val="auto"/>
        </w:rPr>
        <w:t>1</w:t>
      </w:r>
      <w:r w:rsidR="003A0378" w:rsidRPr="001E1FBE">
        <w:rPr>
          <w:color w:val="auto"/>
        </w:rPr>
        <w:t>标准</w:t>
      </w:r>
      <w:r w:rsidR="00CA68D1">
        <w:rPr>
          <w:color w:val="auto"/>
        </w:rPr>
        <w:t>规定</w:t>
      </w:r>
      <w:r w:rsidR="005039CB" w:rsidRPr="001E1FBE">
        <w:rPr>
          <w:color w:val="auto"/>
        </w:rPr>
        <w:t>限值</w:t>
      </w:r>
      <w:bookmarkEnd w:id="86"/>
      <w:bookmarkEnd w:id="89"/>
      <w:r w:rsidR="00CA68D1">
        <w:rPr>
          <w:color w:val="auto"/>
        </w:rPr>
        <w:t>的要求</w:t>
      </w:r>
      <w:r w:rsidR="003A0378" w:rsidRPr="001E1FBE">
        <w:rPr>
          <w:rFonts w:hint="eastAsia"/>
          <w:color w:val="auto"/>
        </w:rPr>
        <w:t>。</w:t>
      </w:r>
    </w:p>
    <w:p w:rsidR="003924AB" w:rsidRPr="001E1FBE" w:rsidRDefault="003924AB" w:rsidP="003924AB">
      <w:pPr>
        <w:pStyle w:val="4"/>
        <w:spacing w:before="0" w:after="0" w:line="360" w:lineRule="auto"/>
        <w:ind w:leftChars="250" w:left="600"/>
        <w:rPr>
          <w:rFonts w:ascii="Times New Roman" w:hAnsi="Times New Roman"/>
          <w:color w:val="auto"/>
          <w:sz w:val="24"/>
          <w:szCs w:val="20"/>
        </w:rPr>
      </w:pPr>
      <w:r w:rsidRPr="001E1FBE">
        <w:rPr>
          <w:rFonts w:ascii="Times New Roman" w:hAnsi="Times New Roman" w:hint="eastAsia"/>
          <w:color w:val="auto"/>
          <w:sz w:val="24"/>
          <w:szCs w:val="20"/>
        </w:rPr>
        <w:t>9</w:t>
      </w:r>
      <w:r w:rsidRPr="001E1FBE">
        <w:rPr>
          <w:rFonts w:ascii="Times New Roman" w:hAnsi="Times New Roman"/>
          <w:color w:val="auto"/>
          <w:sz w:val="24"/>
          <w:szCs w:val="20"/>
        </w:rPr>
        <w:t>.2.1.2</w:t>
      </w:r>
      <w:r>
        <w:rPr>
          <w:rFonts w:ascii="Times New Roman" w:hAnsi="Times New Roman" w:hint="eastAsia"/>
          <w:color w:val="auto"/>
          <w:sz w:val="24"/>
          <w:szCs w:val="20"/>
        </w:rPr>
        <w:t>废水</w:t>
      </w:r>
    </w:p>
    <w:p w:rsidR="003924AB" w:rsidRDefault="00B41828" w:rsidP="003924AB">
      <w:pPr>
        <w:spacing w:line="360" w:lineRule="auto"/>
        <w:ind w:firstLineChars="200" w:firstLine="480"/>
        <w:rPr>
          <w:color w:val="auto"/>
          <w:szCs w:val="20"/>
        </w:rPr>
      </w:pPr>
      <w:r w:rsidRPr="00B41828">
        <w:rPr>
          <w:rFonts w:hint="eastAsia"/>
          <w:color w:val="auto"/>
          <w:szCs w:val="20"/>
        </w:rPr>
        <w:t>厦门鹭测检测科技有限公司</w:t>
      </w:r>
      <w:r w:rsidR="003924AB" w:rsidRPr="001E1FBE">
        <w:rPr>
          <w:rFonts w:hint="eastAsia"/>
          <w:color w:val="auto"/>
          <w:szCs w:val="20"/>
        </w:rPr>
        <w:t>于</w:t>
      </w:r>
      <w:r w:rsidR="003924AB" w:rsidRPr="001E1FBE">
        <w:rPr>
          <w:color w:val="auto"/>
          <w:szCs w:val="20"/>
        </w:rPr>
        <w:t>2021</w:t>
      </w:r>
      <w:r w:rsidR="003924AB" w:rsidRPr="001E1FBE">
        <w:rPr>
          <w:rFonts w:hint="eastAsia"/>
          <w:color w:val="auto"/>
          <w:szCs w:val="20"/>
        </w:rPr>
        <w:t>年</w:t>
      </w:r>
      <w:r>
        <w:rPr>
          <w:color w:val="auto"/>
          <w:szCs w:val="20"/>
        </w:rPr>
        <w:t>11</w:t>
      </w:r>
      <w:r w:rsidR="003924AB" w:rsidRPr="001E1FBE">
        <w:rPr>
          <w:color w:val="auto"/>
          <w:szCs w:val="20"/>
        </w:rPr>
        <w:t>月</w:t>
      </w:r>
      <w:r>
        <w:rPr>
          <w:color w:val="auto"/>
          <w:szCs w:val="20"/>
        </w:rPr>
        <w:t>22</w:t>
      </w:r>
      <w:r w:rsidR="003924AB" w:rsidRPr="001E1FBE">
        <w:rPr>
          <w:color w:val="auto"/>
          <w:szCs w:val="20"/>
        </w:rPr>
        <w:t>日</w:t>
      </w:r>
      <w:r w:rsidR="003924AB" w:rsidRPr="001E1FBE">
        <w:rPr>
          <w:rFonts w:ascii="宋体" w:hAnsi="宋体" w:hint="eastAsia"/>
          <w:color w:val="auto"/>
          <w:szCs w:val="20"/>
        </w:rPr>
        <w:t>～</w:t>
      </w:r>
      <w:r>
        <w:rPr>
          <w:rFonts w:ascii="宋体" w:hAnsi="宋体" w:hint="eastAsia"/>
          <w:color w:val="auto"/>
          <w:szCs w:val="20"/>
        </w:rPr>
        <w:t>2</w:t>
      </w:r>
      <w:r>
        <w:rPr>
          <w:color w:val="auto"/>
          <w:szCs w:val="20"/>
        </w:rPr>
        <w:t>3</w:t>
      </w:r>
      <w:r w:rsidR="003924AB" w:rsidRPr="001E1FBE">
        <w:rPr>
          <w:rFonts w:hint="eastAsia"/>
          <w:color w:val="auto"/>
          <w:szCs w:val="20"/>
        </w:rPr>
        <w:t>日对项目</w:t>
      </w:r>
      <w:r w:rsidR="00F22535">
        <w:rPr>
          <w:rFonts w:hint="eastAsia"/>
          <w:color w:val="auto"/>
          <w:szCs w:val="20"/>
        </w:rPr>
        <w:t>污水处理站</w:t>
      </w:r>
      <w:r w:rsidR="003924AB" w:rsidRPr="001E1FBE">
        <w:rPr>
          <w:rFonts w:hint="eastAsia"/>
          <w:color w:val="auto"/>
          <w:szCs w:val="20"/>
        </w:rPr>
        <w:t>进口、出口进行采样监测，采样当日</w:t>
      </w:r>
      <w:r w:rsidR="00F22535">
        <w:rPr>
          <w:rFonts w:hint="eastAsia"/>
          <w:color w:val="auto"/>
          <w:szCs w:val="20"/>
        </w:rPr>
        <w:t>污水处理站</w:t>
      </w:r>
      <w:r w:rsidR="003924AB" w:rsidRPr="001E1FBE">
        <w:rPr>
          <w:rFonts w:hint="eastAsia"/>
          <w:color w:val="auto"/>
          <w:szCs w:val="20"/>
        </w:rPr>
        <w:t>正常运转，监测结果汇总如下</w:t>
      </w:r>
      <w:r w:rsidR="003924AB" w:rsidRPr="001E1FBE">
        <w:rPr>
          <w:rFonts w:hint="eastAsia"/>
          <w:b/>
          <w:color w:val="auto"/>
          <w:szCs w:val="20"/>
        </w:rPr>
        <w:t>表</w:t>
      </w:r>
      <w:r w:rsidR="003924AB" w:rsidRPr="001E1FBE">
        <w:rPr>
          <w:b/>
          <w:color w:val="auto"/>
        </w:rPr>
        <w:t>9</w:t>
      </w:r>
      <w:r w:rsidR="003924AB" w:rsidRPr="001E1FBE">
        <w:rPr>
          <w:b/>
          <w:color w:val="auto"/>
          <w:szCs w:val="20"/>
        </w:rPr>
        <w:t>-</w:t>
      </w:r>
      <w:r w:rsidR="0067760B">
        <w:rPr>
          <w:b/>
          <w:color w:val="auto"/>
          <w:szCs w:val="20"/>
        </w:rPr>
        <w:t>4</w:t>
      </w:r>
      <w:r w:rsidR="003924AB" w:rsidRPr="001E1FBE">
        <w:rPr>
          <w:rFonts w:hint="eastAsia"/>
          <w:color w:val="auto"/>
          <w:szCs w:val="20"/>
        </w:rPr>
        <w:t>，验收监测报告见</w:t>
      </w:r>
      <w:r w:rsidR="003924AB" w:rsidRPr="001E1FBE">
        <w:rPr>
          <w:rFonts w:hint="eastAsia"/>
          <w:b/>
          <w:color w:val="auto"/>
          <w:szCs w:val="20"/>
        </w:rPr>
        <w:t>附件</w:t>
      </w:r>
      <w:r w:rsidR="00817A82">
        <w:rPr>
          <w:b/>
          <w:color w:val="auto"/>
          <w:szCs w:val="20"/>
        </w:rPr>
        <w:t>5</w:t>
      </w:r>
      <w:r w:rsidR="003924AB" w:rsidRPr="001E1FBE">
        <w:rPr>
          <w:rFonts w:hint="eastAsia"/>
          <w:color w:val="auto"/>
          <w:szCs w:val="20"/>
        </w:rPr>
        <w:t>。</w:t>
      </w:r>
    </w:p>
    <w:p w:rsidR="003924AB" w:rsidRDefault="003924AB" w:rsidP="003924AB">
      <w:pPr>
        <w:spacing w:line="360" w:lineRule="auto"/>
        <w:jc w:val="center"/>
        <w:rPr>
          <w:b/>
          <w:color w:val="auto"/>
        </w:rPr>
      </w:pPr>
      <w:r w:rsidRPr="001E1FBE">
        <w:rPr>
          <w:rFonts w:hint="eastAsia"/>
          <w:b/>
          <w:color w:val="auto"/>
        </w:rPr>
        <w:t>表</w:t>
      </w:r>
      <w:r w:rsidRPr="001E1FBE">
        <w:rPr>
          <w:b/>
          <w:color w:val="auto"/>
        </w:rPr>
        <w:t>9-</w:t>
      </w:r>
      <w:r w:rsidR="0067760B">
        <w:rPr>
          <w:b/>
          <w:color w:val="auto"/>
        </w:rPr>
        <w:t xml:space="preserve">4  </w:t>
      </w:r>
      <w:r w:rsidRPr="001E1FBE">
        <w:rPr>
          <w:rFonts w:hint="eastAsia"/>
          <w:b/>
          <w:color w:val="auto"/>
        </w:rPr>
        <w:t>废</w:t>
      </w:r>
      <w:r w:rsidR="006E1BDF">
        <w:rPr>
          <w:rFonts w:hint="eastAsia"/>
          <w:b/>
          <w:color w:val="auto"/>
        </w:rPr>
        <w:t>水</w:t>
      </w:r>
      <w:r w:rsidR="00F22535">
        <w:rPr>
          <w:rFonts w:hint="eastAsia"/>
          <w:b/>
          <w:color w:val="auto"/>
        </w:rPr>
        <w:t>进、</w:t>
      </w:r>
      <w:r w:rsidRPr="001E1FBE">
        <w:rPr>
          <w:rFonts w:hint="eastAsia"/>
          <w:b/>
          <w:color w:val="auto"/>
        </w:rPr>
        <w:t>排口监测结果汇总表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754"/>
        <w:gridCol w:w="856"/>
        <w:gridCol w:w="914"/>
        <w:gridCol w:w="660"/>
        <w:gridCol w:w="1319"/>
        <w:gridCol w:w="993"/>
        <w:gridCol w:w="1417"/>
        <w:gridCol w:w="1134"/>
        <w:gridCol w:w="900"/>
      </w:tblGrid>
      <w:tr w:rsidR="00F22535" w:rsidRPr="00F22535" w:rsidTr="00F22535">
        <w:trPr>
          <w:trHeight w:val="340"/>
          <w:jc w:val="center"/>
        </w:trPr>
        <w:tc>
          <w:tcPr>
            <w:tcW w:w="421" w:type="pct"/>
            <w:vMerge w:val="restart"/>
            <w:vAlign w:val="center"/>
          </w:tcPr>
          <w:p w:rsidR="00F22535" w:rsidRPr="00F22535" w:rsidRDefault="00F22535" w:rsidP="00F22535">
            <w:pPr>
              <w:jc w:val="center"/>
              <w:rPr>
                <w:b/>
                <w:bCs/>
                <w:sz w:val="21"/>
                <w:szCs w:val="21"/>
              </w:rPr>
            </w:pPr>
            <w:r w:rsidRPr="00F22535">
              <w:rPr>
                <w:rFonts w:hint="eastAsia"/>
                <w:b/>
                <w:bCs/>
                <w:sz w:val="21"/>
                <w:szCs w:val="21"/>
              </w:rPr>
              <w:t>监测</w:t>
            </w:r>
            <w:r w:rsidRPr="00F22535">
              <w:rPr>
                <w:b/>
                <w:bCs/>
                <w:sz w:val="21"/>
                <w:szCs w:val="21"/>
              </w:rPr>
              <w:t>点</w:t>
            </w:r>
            <w:r w:rsidRPr="00F22535">
              <w:rPr>
                <w:rFonts w:hint="eastAsia"/>
                <w:b/>
                <w:bCs/>
                <w:sz w:val="21"/>
                <w:szCs w:val="21"/>
              </w:rPr>
              <w:t>位</w:t>
            </w:r>
          </w:p>
        </w:tc>
        <w:tc>
          <w:tcPr>
            <w:tcW w:w="478" w:type="pct"/>
            <w:vMerge w:val="restart"/>
            <w:vAlign w:val="center"/>
          </w:tcPr>
          <w:p w:rsidR="00F22535" w:rsidRPr="00F22535" w:rsidRDefault="00F22535" w:rsidP="00F22535">
            <w:pPr>
              <w:jc w:val="center"/>
              <w:rPr>
                <w:b/>
                <w:bCs/>
                <w:sz w:val="21"/>
                <w:szCs w:val="21"/>
              </w:rPr>
            </w:pPr>
            <w:r w:rsidRPr="00F22535">
              <w:rPr>
                <w:rFonts w:hint="eastAsia"/>
                <w:b/>
                <w:bCs/>
                <w:sz w:val="21"/>
                <w:szCs w:val="21"/>
              </w:rPr>
              <w:t>采样日期</w:t>
            </w:r>
          </w:p>
        </w:tc>
        <w:tc>
          <w:tcPr>
            <w:tcW w:w="511" w:type="pct"/>
            <w:vMerge w:val="restart"/>
            <w:vAlign w:val="center"/>
          </w:tcPr>
          <w:p w:rsidR="00F22535" w:rsidRPr="00F22535" w:rsidRDefault="00F22535" w:rsidP="00F22535">
            <w:pPr>
              <w:jc w:val="center"/>
              <w:rPr>
                <w:b/>
                <w:bCs/>
                <w:sz w:val="21"/>
                <w:szCs w:val="21"/>
              </w:rPr>
            </w:pPr>
            <w:r w:rsidRPr="00F22535">
              <w:rPr>
                <w:b/>
                <w:bCs/>
                <w:sz w:val="21"/>
                <w:szCs w:val="21"/>
              </w:rPr>
              <w:t>检测</w:t>
            </w:r>
          </w:p>
          <w:p w:rsidR="00F22535" w:rsidRPr="00F22535" w:rsidRDefault="00F22535" w:rsidP="00F22535">
            <w:pPr>
              <w:jc w:val="center"/>
              <w:rPr>
                <w:b/>
                <w:bCs/>
                <w:sz w:val="21"/>
                <w:szCs w:val="21"/>
              </w:rPr>
            </w:pPr>
            <w:r w:rsidRPr="00F22535">
              <w:rPr>
                <w:b/>
                <w:bCs/>
                <w:sz w:val="21"/>
                <w:szCs w:val="21"/>
              </w:rPr>
              <w:t>项目</w:t>
            </w:r>
          </w:p>
        </w:tc>
        <w:tc>
          <w:tcPr>
            <w:tcW w:w="369" w:type="pct"/>
            <w:vMerge w:val="restart"/>
            <w:vAlign w:val="center"/>
          </w:tcPr>
          <w:p w:rsidR="00F22535" w:rsidRPr="00F22535" w:rsidRDefault="00F22535" w:rsidP="00F22535">
            <w:pPr>
              <w:jc w:val="center"/>
              <w:rPr>
                <w:b/>
                <w:bCs/>
                <w:sz w:val="21"/>
                <w:szCs w:val="21"/>
              </w:rPr>
            </w:pPr>
            <w:r w:rsidRPr="00F22535">
              <w:rPr>
                <w:b/>
                <w:bCs/>
                <w:sz w:val="21"/>
                <w:szCs w:val="21"/>
              </w:rPr>
              <w:t>单位</w:t>
            </w:r>
          </w:p>
        </w:tc>
        <w:tc>
          <w:tcPr>
            <w:tcW w:w="2718" w:type="pct"/>
            <w:gridSpan w:val="4"/>
            <w:vAlign w:val="center"/>
          </w:tcPr>
          <w:p w:rsidR="00F22535" w:rsidRPr="00F22535" w:rsidRDefault="00F22535" w:rsidP="00F22535">
            <w:pPr>
              <w:jc w:val="center"/>
              <w:rPr>
                <w:b/>
                <w:bCs/>
                <w:sz w:val="21"/>
                <w:szCs w:val="21"/>
              </w:rPr>
            </w:pPr>
            <w:r w:rsidRPr="00F22535">
              <w:rPr>
                <w:b/>
                <w:bCs/>
                <w:sz w:val="21"/>
                <w:szCs w:val="21"/>
              </w:rPr>
              <w:t>检测结果</w:t>
            </w:r>
          </w:p>
        </w:tc>
        <w:tc>
          <w:tcPr>
            <w:tcW w:w="503" w:type="pct"/>
            <w:vMerge w:val="restart"/>
            <w:vAlign w:val="center"/>
          </w:tcPr>
          <w:p w:rsidR="00F22535" w:rsidRPr="00F22535" w:rsidRDefault="00F22535" w:rsidP="00F22535">
            <w:pPr>
              <w:jc w:val="center"/>
              <w:rPr>
                <w:b/>
                <w:bCs/>
                <w:sz w:val="21"/>
                <w:szCs w:val="21"/>
              </w:rPr>
            </w:pPr>
            <w:r w:rsidRPr="00F22535">
              <w:rPr>
                <w:rFonts w:hint="eastAsia"/>
                <w:b/>
                <w:bCs/>
                <w:sz w:val="21"/>
                <w:szCs w:val="21"/>
              </w:rPr>
              <w:t>限值</w:t>
            </w:r>
          </w:p>
        </w:tc>
      </w:tr>
      <w:tr w:rsidR="00F22535" w:rsidRPr="00F22535" w:rsidTr="00F22535">
        <w:trPr>
          <w:trHeight w:val="340"/>
          <w:jc w:val="center"/>
        </w:trPr>
        <w:tc>
          <w:tcPr>
            <w:tcW w:w="421" w:type="pct"/>
            <w:vMerge/>
            <w:vAlign w:val="center"/>
          </w:tcPr>
          <w:p w:rsidR="00F22535" w:rsidRPr="00F22535" w:rsidRDefault="00F22535" w:rsidP="00F22535">
            <w:pPr>
              <w:jc w:val="center"/>
              <w:rPr>
                <w:b/>
                <w:bCs/>
                <w:sz w:val="21"/>
                <w:szCs w:val="21"/>
              </w:rPr>
            </w:pPr>
          </w:p>
        </w:tc>
        <w:tc>
          <w:tcPr>
            <w:tcW w:w="478" w:type="pct"/>
            <w:vMerge/>
            <w:vAlign w:val="center"/>
          </w:tcPr>
          <w:p w:rsidR="00F22535" w:rsidRPr="00F22535" w:rsidRDefault="00F22535" w:rsidP="00F22535">
            <w:pPr>
              <w:jc w:val="center"/>
              <w:rPr>
                <w:b/>
                <w:bCs/>
                <w:sz w:val="21"/>
                <w:szCs w:val="21"/>
              </w:rPr>
            </w:pPr>
          </w:p>
        </w:tc>
        <w:tc>
          <w:tcPr>
            <w:tcW w:w="511" w:type="pct"/>
            <w:vMerge/>
            <w:vAlign w:val="center"/>
          </w:tcPr>
          <w:p w:rsidR="00F22535" w:rsidRPr="00F22535" w:rsidRDefault="00F22535" w:rsidP="00F22535">
            <w:pPr>
              <w:jc w:val="center"/>
              <w:rPr>
                <w:b/>
                <w:bCs/>
                <w:sz w:val="21"/>
                <w:szCs w:val="21"/>
              </w:rPr>
            </w:pPr>
          </w:p>
        </w:tc>
        <w:tc>
          <w:tcPr>
            <w:tcW w:w="369" w:type="pct"/>
            <w:vMerge/>
            <w:vAlign w:val="center"/>
          </w:tcPr>
          <w:p w:rsidR="00F22535" w:rsidRPr="00F22535" w:rsidRDefault="00F22535" w:rsidP="00F22535">
            <w:pPr>
              <w:jc w:val="center"/>
              <w:rPr>
                <w:b/>
                <w:bCs/>
                <w:sz w:val="21"/>
                <w:szCs w:val="21"/>
              </w:rPr>
            </w:pPr>
          </w:p>
        </w:tc>
        <w:tc>
          <w:tcPr>
            <w:tcW w:w="737" w:type="pct"/>
            <w:vAlign w:val="center"/>
          </w:tcPr>
          <w:p w:rsidR="00F22535" w:rsidRPr="00F22535" w:rsidRDefault="00F22535" w:rsidP="00F22535">
            <w:pPr>
              <w:jc w:val="center"/>
              <w:rPr>
                <w:b/>
                <w:bCs/>
                <w:sz w:val="21"/>
                <w:szCs w:val="21"/>
              </w:rPr>
            </w:pPr>
            <w:r w:rsidRPr="00F22535">
              <w:rPr>
                <w:rFonts w:hint="eastAsia"/>
                <w:b/>
                <w:bCs/>
                <w:sz w:val="21"/>
                <w:szCs w:val="21"/>
              </w:rPr>
              <w:t>1</w:t>
            </w:r>
          </w:p>
        </w:tc>
        <w:tc>
          <w:tcPr>
            <w:tcW w:w="555" w:type="pct"/>
            <w:vAlign w:val="center"/>
          </w:tcPr>
          <w:p w:rsidR="00F22535" w:rsidRPr="00F22535" w:rsidRDefault="00F22535" w:rsidP="00F22535">
            <w:pPr>
              <w:jc w:val="center"/>
              <w:rPr>
                <w:b/>
                <w:bCs/>
                <w:sz w:val="21"/>
                <w:szCs w:val="21"/>
              </w:rPr>
            </w:pPr>
            <w:r w:rsidRPr="00F22535">
              <w:rPr>
                <w:rFonts w:hint="eastAsia"/>
                <w:b/>
                <w:bCs/>
                <w:sz w:val="21"/>
                <w:szCs w:val="21"/>
              </w:rPr>
              <w:t>2</w:t>
            </w:r>
          </w:p>
        </w:tc>
        <w:tc>
          <w:tcPr>
            <w:tcW w:w="792" w:type="pct"/>
            <w:vAlign w:val="center"/>
          </w:tcPr>
          <w:p w:rsidR="00F22535" w:rsidRPr="00F22535" w:rsidRDefault="00F22535" w:rsidP="00F22535">
            <w:pPr>
              <w:jc w:val="center"/>
              <w:rPr>
                <w:b/>
                <w:bCs/>
                <w:sz w:val="21"/>
                <w:szCs w:val="21"/>
              </w:rPr>
            </w:pPr>
            <w:r w:rsidRPr="00F22535">
              <w:rPr>
                <w:rFonts w:hint="eastAsia"/>
                <w:b/>
                <w:bCs/>
                <w:sz w:val="21"/>
                <w:szCs w:val="21"/>
              </w:rPr>
              <w:t>3</w:t>
            </w:r>
          </w:p>
        </w:tc>
        <w:tc>
          <w:tcPr>
            <w:tcW w:w="634" w:type="pct"/>
            <w:vAlign w:val="center"/>
          </w:tcPr>
          <w:p w:rsidR="00F22535" w:rsidRPr="00F22535" w:rsidRDefault="00F22535" w:rsidP="00F22535">
            <w:pPr>
              <w:jc w:val="center"/>
              <w:rPr>
                <w:b/>
                <w:bCs/>
                <w:sz w:val="21"/>
                <w:szCs w:val="21"/>
              </w:rPr>
            </w:pPr>
            <w:r w:rsidRPr="00F22535">
              <w:rPr>
                <w:rFonts w:hint="eastAsia"/>
                <w:b/>
                <w:bCs/>
                <w:sz w:val="21"/>
                <w:szCs w:val="21"/>
              </w:rPr>
              <w:t>平均值</w:t>
            </w:r>
          </w:p>
        </w:tc>
        <w:tc>
          <w:tcPr>
            <w:tcW w:w="503" w:type="pct"/>
            <w:vMerge/>
            <w:vAlign w:val="center"/>
          </w:tcPr>
          <w:p w:rsidR="00F22535" w:rsidRPr="00F22535" w:rsidRDefault="00F22535" w:rsidP="00F22535">
            <w:pPr>
              <w:jc w:val="center"/>
              <w:rPr>
                <w:sz w:val="21"/>
                <w:szCs w:val="21"/>
              </w:rPr>
            </w:pPr>
          </w:p>
        </w:tc>
      </w:tr>
      <w:tr w:rsidR="00F22535" w:rsidRPr="00F22535" w:rsidTr="00F22535">
        <w:trPr>
          <w:trHeight w:val="340"/>
          <w:jc w:val="center"/>
        </w:trPr>
        <w:tc>
          <w:tcPr>
            <w:tcW w:w="421" w:type="pct"/>
            <w:vMerge w:val="restart"/>
            <w:vAlign w:val="center"/>
          </w:tcPr>
          <w:p w:rsidR="00F22535" w:rsidRPr="00F22535" w:rsidRDefault="00F22535" w:rsidP="00F22535">
            <w:pPr>
              <w:ind w:left="-60"/>
              <w:jc w:val="center"/>
              <w:rPr>
                <w:sz w:val="21"/>
                <w:szCs w:val="21"/>
              </w:rPr>
            </w:pPr>
            <w:r w:rsidRPr="00F22535">
              <w:rPr>
                <w:rFonts w:hint="eastAsia"/>
                <w:sz w:val="21"/>
                <w:szCs w:val="21"/>
              </w:rPr>
              <w:t>废水进口</w:t>
            </w:r>
          </w:p>
          <w:p w:rsidR="00F22535" w:rsidRPr="00F22535" w:rsidRDefault="00F22535" w:rsidP="00F22535">
            <w:pPr>
              <w:ind w:left="-60"/>
              <w:jc w:val="center"/>
              <w:rPr>
                <w:sz w:val="21"/>
                <w:szCs w:val="21"/>
              </w:rPr>
            </w:pPr>
            <w:r w:rsidRPr="00F22535">
              <w:rPr>
                <w:rFonts w:hint="eastAsia"/>
                <w:sz w:val="21"/>
                <w:szCs w:val="21"/>
              </w:rPr>
              <w:t>★</w:t>
            </w:r>
            <w:r w:rsidRPr="00F22535">
              <w:rPr>
                <w:rFonts w:hint="eastAsia"/>
                <w:sz w:val="21"/>
                <w:szCs w:val="21"/>
              </w:rPr>
              <w:t>W1</w:t>
            </w:r>
          </w:p>
        </w:tc>
        <w:tc>
          <w:tcPr>
            <w:tcW w:w="478" w:type="pct"/>
            <w:vMerge w:val="restart"/>
            <w:vAlign w:val="center"/>
          </w:tcPr>
          <w:p w:rsidR="00F22535" w:rsidRPr="00F22535" w:rsidRDefault="00F22535" w:rsidP="00F22535">
            <w:pPr>
              <w:adjustRightInd w:val="0"/>
              <w:snapToGrid w:val="0"/>
              <w:jc w:val="center"/>
              <w:rPr>
                <w:sz w:val="21"/>
                <w:szCs w:val="21"/>
              </w:rPr>
            </w:pPr>
            <w:r w:rsidRPr="00F22535">
              <w:rPr>
                <w:rFonts w:hint="eastAsia"/>
                <w:sz w:val="21"/>
                <w:szCs w:val="21"/>
              </w:rPr>
              <w:t>2021</w:t>
            </w:r>
            <w:r>
              <w:rPr>
                <w:rFonts w:hint="eastAsia"/>
                <w:sz w:val="21"/>
                <w:szCs w:val="21"/>
              </w:rPr>
              <w:t>年</w:t>
            </w:r>
            <w:r w:rsidRPr="00F22535">
              <w:rPr>
                <w:rFonts w:hint="eastAsia"/>
                <w:sz w:val="21"/>
                <w:szCs w:val="21"/>
              </w:rPr>
              <w:t>11</w:t>
            </w:r>
            <w:r>
              <w:rPr>
                <w:rFonts w:hint="eastAsia"/>
                <w:sz w:val="21"/>
                <w:szCs w:val="21"/>
              </w:rPr>
              <w:t>月</w:t>
            </w:r>
            <w:r w:rsidRPr="00F22535">
              <w:rPr>
                <w:rFonts w:hint="eastAsia"/>
                <w:sz w:val="21"/>
                <w:szCs w:val="21"/>
              </w:rPr>
              <w:t>22</w:t>
            </w:r>
            <w:r>
              <w:rPr>
                <w:rFonts w:hint="eastAsia"/>
                <w:sz w:val="21"/>
                <w:szCs w:val="21"/>
              </w:rPr>
              <w:t>日</w:t>
            </w:r>
          </w:p>
        </w:tc>
        <w:tc>
          <w:tcPr>
            <w:tcW w:w="511" w:type="pct"/>
            <w:vAlign w:val="center"/>
          </w:tcPr>
          <w:p w:rsidR="00F22535" w:rsidRPr="00F22535" w:rsidRDefault="00F22535" w:rsidP="00F22535">
            <w:pPr>
              <w:jc w:val="center"/>
              <w:rPr>
                <w:kern w:val="2"/>
                <w:sz w:val="21"/>
                <w:szCs w:val="21"/>
              </w:rPr>
            </w:pPr>
            <w:r w:rsidRPr="00F22535">
              <w:rPr>
                <w:color w:val="000000"/>
                <w:sz w:val="21"/>
                <w:szCs w:val="21"/>
              </w:rPr>
              <w:t>pH</w:t>
            </w:r>
          </w:p>
        </w:tc>
        <w:tc>
          <w:tcPr>
            <w:tcW w:w="369" w:type="pct"/>
            <w:vAlign w:val="center"/>
          </w:tcPr>
          <w:p w:rsidR="00F22535" w:rsidRPr="00F22535" w:rsidRDefault="00F22535" w:rsidP="00F22535">
            <w:pPr>
              <w:adjustRightInd w:val="0"/>
              <w:snapToGrid w:val="0"/>
              <w:jc w:val="center"/>
              <w:rPr>
                <w:sz w:val="21"/>
                <w:szCs w:val="21"/>
              </w:rPr>
            </w:pPr>
            <w:r w:rsidRPr="00F22535">
              <w:rPr>
                <w:rFonts w:hint="eastAsia"/>
                <w:sz w:val="21"/>
                <w:szCs w:val="21"/>
              </w:rPr>
              <w:t>无量纲</w:t>
            </w:r>
          </w:p>
        </w:tc>
        <w:tc>
          <w:tcPr>
            <w:tcW w:w="737" w:type="pct"/>
            <w:vAlign w:val="center"/>
          </w:tcPr>
          <w:p w:rsidR="00F22535" w:rsidRPr="00F22535" w:rsidRDefault="00F22535" w:rsidP="00F22535">
            <w:pPr>
              <w:jc w:val="center"/>
              <w:rPr>
                <w:sz w:val="21"/>
                <w:szCs w:val="21"/>
              </w:rPr>
            </w:pPr>
            <w:r w:rsidRPr="00F22535">
              <w:rPr>
                <w:rFonts w:hint="eastAsia"/>
                <w:sz w:val="21"/>
                <w:szCs w:val="21"/>
              </w:rPr>
              <w:t>5.7</w:t>
            </w:r>
          </w:p>
        </w:tc>
        <w:tc>
          <w:tcPr>
            <w:tcW w:w="555" w:type="pct"/>
            <w:vAlign w:val="center"/>
          </w:tcPr>
          <w:p w:rsidR="00F22535" w:rsidRPr="00F22535" w:rsidRDefault="00F22535" w:rsidP="00F22535">
            <w:pPr>
              <w:jc w:val="center"/>
              <w:rPr>
                <w:sz w:val="21"/>
                <w:szCs w:val="21"/>
              </w:rPr>
            </w:pPr>
            <w:r w:rsidRPr="00F22535">
              <w:rPr>
                <w:rFonts w:hint="eastAsia"/>
                <w:sz w:val="21"/>
                <w:szCs w:val="21"/>
              </w:rPr>
              <w:t>5.9</w:t>
            </w:r>
          </w:p>
        </w:tc>
        <w:tc>
          <w:tcPr>
            <w:tcW w:w="792" w:type="pct"/>
            <w:vAlign w:val="center"/>
          </w:tcPr>
          <w:p w:rsidR="00F22535" w:rsidRPr="00F22535" w:rsidRDefault="00F22535" w:rsidP="00F22535">
            <w:pPr>
              <w:jc w:val="center"/>
              <w:rPr>
                <w:sz w:val="21"/>
                <w:szCs w:val="21"/>
              </w:rPr>
            </w:pPr>
            <w:r w:rsidRPr="00F22535">
              <w:rPr>
                <w:rFonts w:hint="eastAsia"/>
                <w:sz w:val="21"/>
                <w:szCs w:val="21"/>
              </w:rPr>
              <w:t>5.8</w:t>
            </w:r>
          </w:p>
        </w:tc>
        <w:tc>
          <w:tcPr>
            <w:tcW w:w="634" w:type="pct"/>
            <w:vAlign w:val="center"/>
          </w:tcPr>
          <w:p w:rsidR="00F22535" w:rsidRPr="00F22535" w:rsidRDefault="00F22535" w:rsidP="00F22535">
            <w:pPr>
              <w:jc w:val="center"/>
              <w:rPr>
                <w:sz w:val="21"/>
                <w:szCs w:val="21"/>
              </w:rPr>
            </w:pPr>
            <w:r w:rsidRPr="00F22535">
              <w:rPr>
                <w:rFonts w:hint="eastAsia"/>
                <w:sz w:val="21"/>
                <w:szCs w:val="21"/>
              </w:rPr>
              <w:t>/</w:t>
            </w:r>
          </w:p>
        </w:tc>
        <w:tc>
          <w:tcPr>
            <w:tcW w:w="503" w:type="pct"/>
            <w:vAlign w:val="center"/>
          </w:tcPr>
          <w:p w:rsidR="00F22535" w:rsidRPr="00F22535" w:rsidRDefault="00F22535" w:rsidP="00F22535">
            <w:pPr>
              <w:jc w:val="center"/>
              <w:rPr>
                <w:sz w:val="21"/>
                <w:szCs w:val="21"/>
              </w:rPr>
            </w:pPr>
            <w:r>
              <w:rPr>
                <w:rFonts w:hint="eastAsia"/>
                <w:sz w:val="21"/>
                <w:szCs w:val="21"/>
              </w:rPr>
              <w:t>/</w:t>
            </w:r>
          </w:p>
        </w:tc>
      </w:tr>
      <w:tr w:rsidR="00F22535" w:rsidRPr="00F22535" w:rsidTr="00F22535">
        <w:trPr>
          <w:trHeight w:val="340"/>
          <w:jc w:val="center"/>
        </w:trPr>
        <w:tc>
          <w:tcPr>
            <w:tcW w:w="421" w:type="pct"/>
            <w:vMerge/>
            <w:vAlign w:val="center"/>
          </w:tcPr>
          <w:p w:rsidR="00F22535" w:rsidRPr="00F22535" w:rsidRDefault="00F22535" w:rsidP="00F22535">
            <w:pPr>
              <w:ind w:left="-60"/>
              <w:jc w:val="center"/>
              <w:rPr>
                <w:sz w:val="21"/>
                <w:szCs w:val="21"/>
              </w:rPr>
            </w:pPr>
          </w:p>
        </w:tc>
        <w:tc>
          <w:tcPr>
            <w:tcW w:w="478" w:type="pct"/>
            <w:vMerge/>
            <w:vAlign w:val="center"/>
          </w:tcPr>
          <w:p w:rsidR="00F22535" w:rsidRPr="00F22535" w:rsidRDefault="00F22535" w:rsidP="00F22535">
            <w:pPr>
              <w:adjustRightInd w:val="0"/>
              <w:snapToGrid w:val="0"/>
              <w:jc w:val="center"/>
              <w:rPr>
                <w:sz w:val="21"/>
                <w:szCs w:val="21"/>
              </w:rPr>
            </w:pPr>
          </w:p>
        </w:tc>
        <w:tc>
          <w:tcPr>
            <w:tcW w:w="511" w:type="pct"/>
            <w:vAlign w:val="center"/>
          </w:tcPr>
          <w:p w:rsidR="00F22535" w:rsidRPr="00F22535" w:rsidRDefault="00F22535" w:rsidP="00F22535">
            <w:pPr>
              <w:jc w:val="center"/>
              <w:rPr>
                <w:color w:val="000000"/>
                <w:sz w:val="21"/>
                <w:szCs w:val="21"/>
              </w:rPr>
            </w:pPr>
            <w:r w:rsidRPr="00F22535">
              <w:rPr>
                <w:rFonts w:hint="eastAsia"/>
                <w:kern w:val="2"/>
                <w:sz w:val="21"/>
                <w:szCs w:val="21"/>
              </w:rPr>
              <w:t>SS</w:t>
            </w:r>
          </w:p>
        </w:tc>
        <w:tc>
          <w:tcPr>
            <w:tcW w:w="369" w:type="pct"/>
            <w:vAlign w:val="center"/>
          </w:tcPr>
          <w:p w:rsidR="00F22535" w:rsidRPr="00F22535" w:rsidRDefault="00F22535" w:rsidP="00F22535">
            <w:pPr>
              <w:adjustRightInd w:val="0"/>
              <w:snapToGrid w:val="0"/>
              <w:jc w:val="center"/>
              <w:rPr>
                <w:sz w:val="21"/>
                <w:szCs w:val="21"/>
              </w:rPr>
            </w:pPr>
            <w:r w:rsidRPr="00F22535">
              <w:rPr>
                <w:sz w:val="21"/>
                <w:szCs w:val="21"/>
              </w:rPr>
              <w:t>mg/L</w:t>
            </w:r>
          </w:p>
        </w:tc>
        <w:tc>
          <w:tcPr>
            <w:tcW w:w="737" w:type="pct"/>
            <w:vAlign w:val="center"/>
          </w:tcPr>
          <w:p w:rsidR="00F22535" w:rsidRPr="00F22535" w:rsidRDefault="00F22535" w:rsidP="00F22535">
            <w:pPr>
              <w:jc w:val="center"/>
              <w:rPr>
                <w:sz w:val="21"/>
                <w:szCs w:val="21"/>
              </w:rPr>
            </w:pPr>
            <w:r w:rsidRPr="00F22535">
              <w:rPr>
                <w:rFonts w:hint="eastAsia"/>
                <w:sz w:val="21"/>
                <w:szCs w:val="21"/>
              </w:rPr>
              <w:t>109</w:t>
            </w:r>
          </w:p>
        </w:tc>
        <w:tc>
          <w:tcPr>
            <w:tcW w:w="555" w:type="pct"/>
            <w:vAlign w:val="center"/>
          </w:tcPr>
          <w:p w:rsidR="00F22535" w:rsidRPr="00F22535" w:rsidRDefault="00F22535" w:rsidP="00F22535">
            <w:pPr>
              <w:jc w:val="center"/>
              <w:rPr>
                <w:sz w:val="21"/>
                <w:szCs w:val="21"/>
              </w:rPr>
            </w:pPr>
            <w:r w:rsidRPr="00F22535">
              <w:rPr>
                <w:rFonts w:hint="eastAsia"/>
                <w:sz w:val="21"/>
                <w:szCs w:val="21"/>
              </w:rPr>
              <w:t>113</w:t>
            </w:r>
          </w:p>
        </w:tc>
        <w:tc>
          <w:tcPr>
            <w:tcW w:w="792" w:type="pct"/>
            <w:vAlign w:val="center"/>
          </w:tcPr>
          <w:p w:rsidR="00F22535" w:rsidRPr="00F22535" w:rsidRDefault="00F22535" w:rsidP="00F22535">
            <w:pPr>
              <w:jc w:val="center"/>
              <w:rPr>
                <w:sz w:val="21"/>
                <w:szCs w:val="21"/>
              </w:rPr>
            </w:pPr>
            <w:r w:rsidRPr="00F22535">
              <w:rPr>
                <w:rFonts w:hint="eastAsia"/>
                <w:sz w:val="21"/>
                <w:szCs w:val="21"/>
              </w:rPr>
              <w:t>105</w:t>
            </w:r>
          </w:p>
        </w:tc>
        <w:tc>
          <w:tcPr>
            <w:tcW w:w="634" w:type="pct"/>
            <w:vAlign w:val="center"/>
          </w:tcPr>
          <w:p w:rsidR="00F22535" w:rsidRPr="00F22535" w:rsidRDefault="00734123" w:rsidP="00F22535">
            <w:pPr>
              <w:jc w:val="center"/>
              <w:rPr>
                <w:sz w:val="21"/>
                <w:szCs w:val="21"/>
              </w:rPr>
            </w:pPr>
            <w:r w:rsidRPr="00F22535">
              <w:rPr>
                <w:rFonts w:hint="eastAsia"/>
                <w:sz w:val="21"/>
                <w:szCs w:val="21"/>
              </w:rPr>
              <w:fldChar w:fldCharType="begin"/>
            </w:r>
            <w:r w:rsidR="00F22535" w:rsidRPr="00F22535">
              <w:rPr>
                <w:rFonts w:hint="eastAsia"/>
                <w:sz w:val="21"/>
                <w:szCs w:val="21"/>
              </w:rPr>
              <w:instrText xml:space="preserve"> = average(E4:G4) \* MERGEFORMAT </w:instrText>
            </w:r>
            <w:r w:rsidRPr="00F22535">
              <w:rPr>
                <w:rFonts w:hint="eastAsia"/>
                <w:sz w:val="21"/>
                <w:szCs w:val="21"/>
              </w:rPr>
              <w:fldChar w:fldCharType="separate"/>
            </w:r>
            <w:r w:rsidR="00F22535" w:rsidRPr="00F22535">
              <w:rPr>
                <w:rFonts w:hint="eastAsia"/>
                <w:sz w:val="21"/>
                <w:szCs w:val="21"/>
              </w:rPr>
              <w:t>109</w:t>
            </w:r>
            <w:r w:rsidRPr="00F22535">
              <w:rPr>
                <w:rFonts w:hint="eastAsia"/>
                <w:sz w:val="21"/>
                <w:szCs w:val="21"/>
              </w:rPr>
              <w:fldChar w:fldCharType="end"/>
            </w:r>
          </w:p>
        </w:tc>
        <w:tc>
          <w:tcPr>
            <w:tcW w:w="503" w:type="pct"/>
            <w:vAlign w:val="center"/>
          </w:tcPr>
          <w:p w:rsidR="00F22535" w:rsidRPr="00F22535" w:rsidRDefault="00F22535" w:rsidP="00F22535">
            <w:pPr>
              <w:jc w:val="center"/>
              <w:rPr>
                <w:sz w:val="21"/>
                <w:szCs w:val="21"/>
              </w:rPr>
            </w:pPr>
            <w:r>
              <w:rPr>
                <w:rFonts w:hint="eastAsia"/>
                <w:sz w:val="21"/>
                <w:szCs w:val="21"/>
              </w:rPr>
              <w:t>/</w:t>
            </w:r>
          </w:p>
        </w:tc>
      </w:tr>
      <w:tr w:rsidR="00F22535" w:rsidRPr="00F22535" w:rsidTr="00F22535">
        <w:trPr>
          <w:trHeight w:val="340"/>
          <w:jc w:val="center"/>
        </w:trPr>
        <w:tc>
          <w:tcPr>
            <w:tcW w:w="421" w:type="pct"/>
            <w:vMerge/>
            <w:vAlign w:val="center"/>
          </w:tcPr>
          <w:p w:rsidR="00F22535" w:rsidRPr="00F22535" w:rsidRDefault="00F22535" w:rsidP="00F22535">
            <w:pPr>
              <w:ind w:left="-60"/>
              <w:jc w:val="center"/>
              <w:rPr>
                <w:sz w:val="21"/>
                <w:szCs w:val="21"/>
              </w:rPr>
            </w:pPr>
          </w:p>
        </w:tc>
        <w:tc>
          <w:tcPr>
            <w:tcW w:w="478" w:type="pct"/>
            <w:vMerge/>
            <w:vAlign w:val="center"/>
          </w:tcPr>
          <w:p w:rsidR="00F22535" w:rsidRPr="00F22535" w:rsidRDefault="00F22535" w:rsidP="00F22535">
            <w:pPr>
              <w:adjustRightInd w:val="0"/>
              <w:snapToGrid w:val="0"/>
              <w:jc w:val="center"/>
              <w:rPr>
                <w:sz w:val="21"/>
                <w:szCs w:val="21"/>
              </w:rPr>
            </w:pPr>
          </w:p>
        </w:tc>
        <w:tc>
          <w:tcPr>
            <w:tcW w:w="511" w:type="pct"/>
            <w:vAlign w:val="center"/>
          </w:tcPr>
          <w:p w:rsidR="00F22535" w:rsidRPr="00F22535" w:rsidRDefault="00F22535" w:rsidP="00F22535">
            <w:pPr>
              <w:jc w:val="center"/>
              <w:rPr>
                <w:kern w:val="2"/>
                <w:sz w:val="21"/>
                <w:szCs w:val="21"/>
              </w:rPr>
            </w:pPr>
            <w:r w:rsidRPr="00F22535">
              <w:rPr>
                <w:rFonts w:hint="eastAsia"/>
                <w:color w:val="000000"/>
                <w:sz w:val="21"/>
                <w:szCs w:val="21"/>
              </w:rPr>
              <w:t>COD</w:t>
            </w:r>
          </w:p>
        </w:tc>
        <w:tc>
          <w:tcPr>
            <w:tcW w:w="369" w:type="pct"/>
            <w:vAlign w:val="center"/>
          </w:tcPr>
          <w:p w:rsidR="00F22535" w:rsidRPr="00F22535" w:rsidRDefault="00F22535" w:rsidP="00F22535">
            <w:pPr>
              <w:adjustRightInd w:val="0"/>
              <w:snapToGrid w:val="0"/>
              <w:jc w:val="center"/>
              <w:rPr>
                <w:sz w:val="21"/>
                <w:szCs w:val="21"/>
              </w:rPr>
            </w:pPr>
            <w:r w:rsidRPr="00F22535">
              <w:rPr>
                <w:sz w:val="21"/>
                <w:szCs w:val="21"/>
              </w:rPr>
              <w:t>mg/L</w:t>
            </w:r>
          </w:p>
        </w:tc>
        <w:tc>
          <w:tcPr>
            <w:tcW w:w="737" w:type="pct"/>
            <w:vAlign w:val="center"/>
          </w:tcPr>
          <w:p w:rsidR="00F22535" w:rsidRPr="00F22535" w:rsidRDefault="00F22535" w:rsidP="00F22535">
            <w:pPr>
              <w:jc w:val="center"/>
              <w:rPr>
                <w:sz w:val="21"/>
                <w:szCs w:val="21"/>
              </w:rPr>
            </w:pPr>
            <w:r w:rsidRPr="00F22535">
              <w:rPr>
                <w:rFonts w:hint="eastAsia"/>
                <w:sz w:val="21"/>
                <w:szCs w:val="21"/>
              </w:rPr>
              <w:t>719</w:t>
            </w:r>
          </w:p>
        </w:tc>
        <w:tc>
          <w:tcPr>
            <w:tcW w:w="555" w:type="pct"/>
            <w:vAlign w:val="center"/>
          </w:tcPr>
          <w:p w:rsidR="00F22535" w:rsidRPr="00F22535" w:rsidRDefault="00F22535" w:rsidP="00F22535">
            <w:pPr>
              <w:jc w:val="center"/>
              <w:rPr>
                <w:sz w:val="21"/>
                <w:szCs w:val="21"/>
              </w:rPr>
            </w:pPr>
            <w:r w:rsidRPr="00F22535">
              <w:rPr>
                <w:rFonts w:hint="eastAsia"/>
                <w:sz w:val="21"/>
                <w:szCs w:val="21"/>
              </w:rPr>
              <w:t>661</w:t>
            </w:r>
          </w:p>
        </w:tc>
        <w:tc>
          <w:tcPr>
            <w:tcW w:w="792" w:type="pct"/>
            <w:vAlign w:val="center"/>
          </w:tcPr>
          <w:p w:rsidR="00F22535" w:rsidRPr="00F22535" w:rsidRDefault="00F22535" w:rsidP="00F22535">
            <w:pPr>
              <w:jc w:val="center"/>
              <w:rPr>
                <w:sz w:val="21"/>
                <w:szCs w:val="21"/>
              </w:rPr>
            </w:pPr>
            <w:r w:rsidRPr="00F22535">
              <w:rPr>
                <w:rFonts w:hint="eastAsia"/>
                <w:sz w:val="21"/>
                <w:szCs w:val="21"/>
              </w:rPr>
              <w:t>692</w:t>
            </w:r>
          </w:p>
        </w:tc>
        <w:tc>
          <w:tcPr>
            <w:tcW w:w="634" w:type="pct"/>
            <w:vAlign w:val="center"/>
          </w:tcPr>
          <w:p w:rsidR="00F22535" w:rsidRPr="00F22535" w:rsidRDefault="00734123" w:rsidP="00F22535">
            <w:pPr>
              <w:jc w:val="center"/>
              <w:rPr>
                <w:sz w:val="21"/>
                <w:szCs w:val="21"/>
              </w:rPr>
            </w:pPr>
            <w:r w:rsidRPr="00F22535">
              <w:rPr>
                <w:sz w:val="21"/>
                <w:szCs w:val="21"/>
              </w:rPr>
              <w:fldChar w:fldCharType="begin"/>
            </w:r>
            <w:r w:rsidR="00F22535" w:rsidRPr="00F22535">
              <w:rPr>
                <w:sz w:val="21"/>
                <w:szCs w:val="21"/>
              </w:rPr>
              <w:instrText xml:space="preserve"> = average(E4:G4) \* MERGEFORMAT </w:instrText>
            </w:r>
            <w:r w:rsidRPr="00F22535">
              <w:rPr>
                <w:sz w:val="21"/>
                <w:szCs w:val="21"/>
              </w:rPr>
              <w:fldChar w:fldCharType="separate"/>
            </w:r>
            <w:r w:rsidR="00F22535" w:rsidRPr="00F22535">
              <w:rPr>
                <w:sz w:val="21"/>
                <w:szCs w:val="21"/>
              </w:rPr>
              <w:t>69</w:t>
            </w:r>
            <w:r w:rsidR="00F22535" w:rsidRPr="00F22535">
              <w:rPr>
                <w:rFonts w:hint="eastAsia"/>
                <w:sz w:val="21"/>
                <w:szCs w:val="21"/>
              </w:rPr>
              <w:t>1</w:t>
            </w:r>
            <w:r w:rsidRPr="00F22535">
              <w:rPr>
                <w:sz w:val="21"/>
                <w:szCs w:val="21"/>
              </w:rPr>
              <w:fldChar w:fldCharType="end"/>
            </w:r>
          </w:p>
        </w:tc>
        <w:tc>
          <w:tcPr>
            <w:tcW w:w="503" w:type="pct"/>
            <w:vAlign w:val="center"/>
          </w:tcPr>
          <w:p w:rsidR="00F22535" w:rsidRPr="00F22535" w:rsidRDefault="00F22535" w:rsidP="00F22535">
            <w:pPr>
              <w:jc w:val="center"/>
              <w:rPr>
                <w:sz w:val="21"/>
                <w:szCs w:val="21"/>
              </w:rPr>
            </w:pPr>
            <w:r>
              <w:rPr>
                <w:rFonts w:hint="eastAsia"/>
                <w:sz w:val="21"/>
                <w:szCs w:val="21"/>
              </w:rPr>
              <w:t>/</w:t>
            </w:r>
          </w:p>
        </w:tc>
      </w:tr>
      <w:tr w:rsidR="00F22535" w:rsidRPr="00F22535" w:rsidTr="00F22535">
        <w:trPr>
          <w:trHeight w:val="340"/>
          <w:jc w:val="center"/>
        </w:trPr>
        <w:tc>
          <w:tcPr>
            <w:tcW w:w="421" w:type="pct"/>
            <w:vMerge/>
            <w:vAlign w:val="center"/>
          </w:tcPr>
          <w:p w:rsidR="00F22535" w:rsidRPr="00F22535" w:rsidRDefault="00F22535" w:rsidP="00F22535">
            <w:pPr>
              <w:ind w:left="-60"/>
              <w:jc w:val="center"/>
              <w:rPr>
                <w:sz w:val="21"/>
                <w:szCs w:val="21"/>
              </w:rPr>
            </w:pPr>
          </w:p>
        </w:tc>
        <w:tc>
          <w:tcPr>
            <w:tcW w:w="478" w:type="pct"/>
            <w:vMerge/>
            <w:vAlign w:val="center"/>
          </w:tcPr>
          <w:p w:rsidR="00F22535" w:rsidRPr="00F22535" w:rsidRDefault="00F22535" w:rsidP="00F22535">
            <w:pPr>
              <w:adjustRightInd w:val="0"/>
              <w:snapToGrid w:val="0"/>
              <w:jc w:val="center"/>
              <w:rPr>
                <w:sz w:val="21"/>
                <w:szCs w:val="21"/>
              </w:rPr>
            </w:pPr>
          </w:p>
        </w:tc>
        <w:tc>
          <w:tcPr>
            <w:tcW w:w="511" w:type="pct"/>
            <w:vAlign w:val="center"/>
          </w:tcPr>
          <w:p w:rsidR="00F22535" w:rsidRPr="00F22535" w:rsidRDefault="00F22535" w:rsidP="00F22535">
            <w:pPr>
              <w:jc w:val="center"/>
              <w:rPr>
                <w:kern w:val="2"/>
                <w:sz w:val="21"/>
                <w:szCs w:val="21"/>
              </w:rPr>
            </w:pPr>
            <w:r w:rsidRPr="00F22535">
              <w:rPr>
                <w:rFonts w:hint="eastAsia"/>
                <w:color w:val="000000"/>
                <w:sz w:val="21"/>
                <w:szCs w:val="21"/>
              </w:rPr>
              <w:t>BOD</w:t>
            </w:r>
            <w:r w:rsidRPr="00F22535">
              <w:rPr>
                <w:rFonts w:hint="eastAsia"/>
                <w:color w:val="000000"/>
                <w:sz w:val="21"/>
                <w:szCs w:val="21"/>
                <w:vertAlign w:val="subscript"/>
              </w:rPr>
              <w:t>5</w:t>
            </w:r>
          </w:p>
        </w:tc>
        <w:tc>
          <w:tcPr>
            <w:tcW w:w="369" w:type="pct"/>
            <w:vAlign w:val="center"/>
          </w:tcPr>
          <w:p w:rsidR="00F22535" w:rsidRPr="00F22535" w:rsidRDefault="00F22535" w:rsidP="00F22535">
            <w:pPr>
              <w:adjustRightInd w:val="0"/>
              <w:snapToGrid w:val="0"/>
              <w:jc w:val="center"/>
              <w:rPr>
                <w:sz w:val="21"/>
                <w:szCs w:val="21"/>
              </w:rPr>
            </w:pPr>
            <w:r w:rsidRPr="00F22535">
              <w:rPr>
                <w:sz w:val="21"/>
                <w:szCs w:val="21"/>
              </w:rPr>
              <w:t>mg/L</w:t>
            </w:r>
          </w:p>
        </w:tc>
        <w:tc>
          <w:tcPr>
            <w:tcW w:w="737" w:type="pct"/>
            <w:vAlign w:val="center"/>
          </w:tcPr>
          <w:p w:rsidR="00F22535" w:rsidRPr="00F22535" w:rsidRDefault="00F22535" w:rsidP="00F22535">
            <w:pPr>
              <w:jc w:val="center"/>
              <w:rPr>
                <w:sz w:val="21"/>
                <w:szCs w:val="21"/>
              </w:rPr>
            </w:pPr>
            <w:r w:rsidRPr="00F22535">
              <w:rPr>
                <w:rFonts w:hint="eastAsia"/>
                <w:sz w:val="21"/>
                <w:szCs w:val="21"/>
              </w:rPr>
              <w:t>235</w:t>
            </w:r>
          </w:p>
        </w:tc>
        <w:tc>
          <w:tcPr>
            <w:tcW w:w="555" w:type="pct"/>
            <w:vAlign w:val="center"/>
          </w:tcPr>
          <w:p w:rsidR="00F22535" w:rsidRPr="00F22535" w:rsidRDefault="00F22535" w:rsidP="00F22535">
            <w:pPr>
              <w:jc w:val="center"/>
              <w:rPr>
                <w:sz w:val="21"/>
                <w:szCs w:val="21"/>
              </w:rPr>
            </w:pPr>
            <w:r w:rsidRPr="00F22535">
              <w:rPr>
                <w:rFonts w:hint="eastAsia"/>
                <w:sz w:val="21"/>
                <w:szCs w:val="21"/>
              </w:rPr>
              <w:t>219</w:t>
            </w:r>
          </w:p>
        </w:tc>
        <w:tc>
          <w:tcPr>
            <w:tcW w:w="792" w:type="pct"/>
            <w:vAlign w:val="center"/>
          </w:tcPr>
          <w:p w:rsidR="00F22535" w:rsidRPr="00F22535" w:rsidRDefault="00F22535" w:rsidP="00F22535">
            <w:pPr>
              <w:jc w:val="center"/>
              <w:rPr>
                <w:sz w:val="21"/>
                <w:szCs w:val="21"/>
              </w:rPr>
            </w:pPr>
            <w:r w:rsidRPr="00F22535">
              <w:rPr>
                <w:rFonts w:hint="eastAsia"/>
                <w:sz w:val="21"/>
                <w:szCs w:val="21"/>
              </w:rPr>
              <w:t>229</w:t>
            </w:r>
          </w:p>
        </w:tc>
        <w:tc>
          <w:tcPr>
            <w:tcW w:w="634" w:type="pct"/>
            <w:vAlign w:val="center"/>
          </w:tcPr>
          <w:p w:rsidR="00F22535" w:rsidRPr="00F22535" w:rsidRDefault="00734123" w:rsidP="00F22535">
            <w:pPr>
              <w:jc w:val="center"/>
              <w:rPr>
                <w:sz w:val="21"/>
                <w:szCs w:val="21"/>
              </w:rPr>
            </w:pPr>
            <w:r w:rsidRPr="00F22535">
              <w:rPr>
                <w:sz w:val="21"/>
                <w:szCs w:val="21"/>
              </w:rPr>
              <w:fldChar w:fldCharType="begin"/>
            </w:r>
            <w:r w:rsidR="00F22535" w:rsidRPr="00F22535">
              <w:rPr>
                <w:sz w:val="21"/>
                <w:szCs w:val="21"/>
              </w:rPr>
              <w:instrText xml:space="preserve"> = average(E5:G5) \* MERGEFORMAT </w:instrText>
            </w:r>
            <w:r w:rsidRPr="00F22535">
              <w:rPr>
                <w:sz w:val="21"/>
                <w:szCs w:val="21"/>
              </w:rPr>
              <w:fldChar w:fldCharType="separate"/>
            </w:r>
            <w:r w:rsidR="00F22535" w:rsidRPr="00F22535">
              <w:rPr>
                <w:sz w:val="21"/>
                <w:szCs w:val="21"/>
              </w:rPr>
              <w:t>227</w:t>
            </w:r>
            <w:r w:rsidRPr="00F22535">
              <w:rPr>
                <w:sz w:val="21"/>
                <w:szCs w:val="21"/>
              </w:rPr>
              <w:fldChar w:fldCharType="end"/>
            </w:r>
          </w:p>
        </w:tc>
        <w:tc>
          <w:tcPr>
            <w:tcW w:w="503" w:type="pct"/>
            <w:vAlign w:val="center"/>
          </w:tcPr>
          <w:p w:rsidR="00F22535" w:rsidRPr="00F22535" w:rsidRDefault="00F22535" w:rsidP="00F22535">
            <w:pPr>
              <w:jc w:val="center"/>
              <w:rPr>
                <w:sz w:val="21"/>
                <w:szCs w:val="21"/>
              </w:rPr>
            </w:pPr>
            <w:r>
              <w:rPr>
                <w:rFonts w:hint="eastAsia"/>
                <w:sz w:val="21"/>
                <w:szCs w:val="21"/>
              </w:rPr>
              <w:t>/</w:t>
            </w:r>
          </w:p>
        </w:tc>
      </w:tr>
      <w:tr w:rsidR="00F22535" w:rsidRPr="00F22535" w:rsidTr="00F22535">
        <w:trPr>
          <w:trHeight w:val="340"/>
          <w:jc w:val="center"/>
        </w:trPr>
        <w:tc>
          <w:tcPr>
            <w:tcW w:w="421" w:type="pct"/>
            <w:vMerge/>
            <w:vAlign w:val="center"/>
          </w:tcPr>
          <w:p w:rsidR="00F22535" w:rsidRPr="00F22535" w:rsidRDefault="00F22535" w:rsidP="00F22535">
            <w:pPr>
              <w:ind w:left="-60"/>
              <w:jc w:val="center"/>
              <w:rPr>
                <w:sz w:val="21"/>
                <w:szCs w:val="21"/>
              </w:rPr>
            </w:pPr>
          </w:p>
        </w:tc>
        <w:tc>
          <w:tcPr>
            <w:tcW w:w="478" w:type="pct"/>
            <w:vMerge/>
            <w:vAlign w:val="center"/>
          </w:tcPr>
          <w:p w:rsidR="00F22535" w:rsidRPr="00F22535" w:rsidRDefault="00F22535" w:rsidP="00F22535">
            <w:pPr>
              <w:adjustRightInd w:val="0"/>
              <w:snapToGrid w:val="0"/>
              <w:jc w:val="center"/>
              <w:rPr>
                <w:sz w:val="21"/>
                <w:szCs w:val="21"/>
              </w:rPr>
            </w:pPr>
          </w:p>
        </w:tc>
        <w:tc>
          <w:tcPr>
            <w:tcW w:w="511" w:type="pct"/>
            <w:vAlign w:val="center"/>
          </w:tcPr>
          <w:p w:rsidR="00F22535" w:rsidRPr="00F22535" w:rsidRDefault="00F22535" w:rsidP="00F22535">
            <w:pPr>
              <w:jc w:val="center"/>
              <w:rPr>
                <w:kern w:val="2"/>
                <w:sz w:val="21"/>
                <w:szCs w:val="21"/>
              </w:rPr>
            </w:pPr>
            <w:r w:rsidRPr="00F22535">
              <w:rPr>
                <w:color w:val="000000"/>
                <w:sz w:val="21"/>
                <w:szCs w:val="21"/>
              </w:rPr>
              <w:t>氨氮</w:t>
            </w:r>
          </w:p>
        </w:tc>
        <w:tc>
          <w:tcPr>
            <w:tcW w:w="369" w:type="pct"/>
            <w:vAlign w:val="center"/>
          </w:tcPr>
          <w:p w:rsidR="00F22535" w:rsidRPr="00F22535" w:rsidRDefault="00F22535" w:rsidP="00F22535">
            <w:pPr>
              <w:adjustRightInd w:val="0"/>
              <w:snapToGrid w:val="0"/>
              <w:jc w:val="center"/>
              <w:rPr>
                <w:sz w:val="21"/>
                <w:szCs w:val="21"/>
              </w:rPr>
            </w:pPr>
            <w:r w:rsidRPr="00F22535">
              <w:rPr>
                <w:sz w:val="21"/>
                <w:szCs w:val="21"/>
              </w:rPr>
              <w:t>mg/L</w:t>
            </w:r>
          </w:p>
        </w:tc>
        <w:tc>
          <w:tcPr>
            <w:tcW w:w="737" w:type="pct"/>
            <w:vAlign w:val="center"/>
          </w:tcPr>
          <w:p w:rsidR="00F22535" w:rsidRPr="00F22535" w:rsidRDefault="00F22535" w:rsidP="00F22535">
            <w:pPr>
              <w:jc w:val="center"/>
              <w:rPr>
                <w:sz w:val="21"/>
                <w:szCs w:val="21"/>
              </w:rPr>
            </w:pPr>
            <w:r w:rsidRPr="00F22535">
              <w:rPr>
                <w:rFonts w:hint="eastAsia"/>
                <w:sz w:val="21"/>
                <w:szCs w:val="21"/>
              </w:rPr>
              <w:t>7.35</w:t>
            </w:r>
          </w:p>
        </w:tc>
        <w:tc>
          <w:tcPr>
            <w:tcW w:w="555" w:type="pct"/>
            <w:vAlign w:val="center"/>
          </w:tcPr>
          <w:p w:rsidR="00F22535" w:rsidRPr="00F22535" w:rsidRDefault="00F22535" w:rsidP="00F22535">
            <w:pPr>
              <w:jc w:val="center"/>
              <w:rPr>
                <w:sz w:val="21"/>
                <w:szCs w:val="21"/>
              </w:rPr>
            </w:pPr>
            <w:r w:rsidRPr="00F22535">
              <w:rPr>
                <w:rFonts w:hint="eastAsia"/>
                <w:sz w:val="21"/>
                <w:szCs w:val="21"/>
              </w:rPr>
              <w:t>7.11</w:t>
            </w:r>
          </w:p>
        </w:tc>
        <w:tc>
          <w:tcPr>
            <w:tcW w:w="792" w:type="pct"/>
            <w:vAlign w:val="center"/>
          </w:tcPr>
          <w:p w:rsidR="00F22535" w:rsidRPr="00F22535" w:rsidRDefault="00F22535" w:rsidP="00F22535">
            <w:pPr>
              <w:jc w:val="center"/>
              <w:rPr>
                <w:sz w:val="21"/>
                <w:szCs w:val="21"/>
              </w:rPr>
            </w:pPr>
            <w:r w:rsidRPr="00F22535">
              <w:rPr>
                <w:rFonts w:hint="eastAsia"/>
                <w:sz w:val="21"/>
                <w:szCs w:val="21"/>
              </w:rPr>
              <w:t>7.67</w:t>
            </w:r>
          </w:p>
        </w:tc>
        <w:tc>
          <w:tcPr>
            <w:tcW w:w="634" w:type="pct"/>
            <w:vAlign w:val="center"/>
          </w:tcPr>
          <w:p w:rsidR="00F22535" w:rsidRPr="00F22535" w:rsidRDefault="00734123" w:rsidP="00F22535">
            <w:pPr>
              <w:jc w:val="center"/>
              <w:rPr>
                <w:sz w:val="21"/>
                <w:szCs w:val="21"/>
              </w:rPr>
            </w:pPr>
            <w:r w:rsidRPr="00F22535">
              <w:rPr>
                <w:sz w:val="21"/>
                <w:szCs w:val="21"/>
              </w:rPr>
              <w:fldChar w:fldCharType="begin"/>
            </w:r>
            <w:r w:rsidR="00F22535" w:rsidRPr="00F22535">
              <w:rPr>
                <w:sz w:val="21"/>
                <w:szCs w:val="21"/>
              </w:rPr>
              <w:instrText xml:space="preserve"> = average(E6:G6) \* MERGEFORMAT </w:instrText>
            </w:r>
            <w:r w:rsidRPr="00F22535">
              <w:rPr>
                <w:sz w:val="21"/>
                <w:szCs w:val="21"/>
              </w:rPr>
              <w:fldChar w:fldCharType="separate"/>
            </w:r>
            <w:r w:rsidR="00F22535" w:rsidRPr="00F22535">
              <w:rPr>
                <w:sz w:val="21"/>
                <w:szCs w:val="21"/>
              </w:rPr>
              <w:t>7.3</w:t>
            </w:r>
            <w:r w:rsidR="00F22535" w:rsidRPr="00F22535">
              <w:rPr>
                <w:rFonts w:hint="eastAsia"/>
                <w:sz w:val="21"/>
                <w:szCs w:val="21"/>
              </w:rPr>
              <w:t>8</w:t>
            </w:r>
            <w:r w:rsidRPr="00F22535">
              <w:rPr>
                <w:sz w:val="21"/>
                <w:szCs w:val="21"/>
              </w:rPr>
              <w:fldChar w:fldCharType="end"/>
            </w:r>
          </w:p>
        </w:tc>
        <w:tc>
          <w:tcPr>
            <w:tcW w:w="503" w:type="pct"/>
            <w:vAlign w:val="center"/>
          </w:tcPr>
          <w:p w:rsidR="00F22535" w:rsidRPr="00F22535" w:rsidRDefault="00F22535" w:rsidP="00F22535">
            <w:pPr>
              <w:jc w:val="center"/>
              <w:rPr>
                <w:sz w:val="21"/>
                <w:szCs w:val="21"/>
              </w:rPr>
            </w:pPr>
            <w:r>
              <w:rPr>
                <w:rFonts w:hint="eastAsia"/>
                <w:sz w:val="21"/>
                <w:szCs w:val="21"/>
              </w:rPr>
              <w:t>/</w:t>
            </w:r>
          </w:p>
        </w:tc>
      </w:tr>
      <w:tr w:rsidR="00F22535" w:rsidRPr="00F22535" w:rsidTr="00F22535">
        <w:trPr>
          <w:trHeight w:val="340"/>
          <w:jc w:val="center"/>
        </w:trPr>
        <w:tc>
          <w:tcPr>
            <w:tcW w:w="421" w:type="pct"/>
            <w:vMerge/>
            <w:vAlign w:val="center"/>
          </w:tcPr>
          <w:p w:rsidR="00F22535" w:rsidRPr="00F22535" w:rsidRDefault="00F22535" w:rsidP="00F22535">
            <w:pPr>
              <w:ind w:left="-60"/>
              <w:jc w:val="center"/>
              <w:rPr>
                <w:sz w:val="21"/>
                <w:szCs w:val="21"/>
              </w:rPr>
            </w:pPr>
          </w:p>
        </w:tc>
        <w:tc>
          <w:tcPr>
            <w:tcW w:w="478" w:type="pct"/>
            <w:vMerge/>
            <w:vAlign w:val="center"/>
          </w:tcPr>
          <w:p w:rsidR="00F22535" w:rsidRPr="00F22535" w:rsidRDefault="00F22535" w:rsidP="00F22535">
            <w:pPr>
              <w:adjustRightInd w:val="0"/>
              <w:snapToGrid w:val="0"/>
              <w:jc w:val="center"/>
              <w:rPr>
                <w:sz w:val="21"/>
                <w:szCs w:val="21"/>
              </w:rPr>
            </w:pPr>
          </w:p>
        </w:tc>
        <w:tc>
          <w:tcPr>
            <w:tcW w:w="511" w:type="pct"/>
            <w:vAlign w:val="center"/>
          </w:tcPr>
          <w:p w:rsidR="00F22535" w:rsidRPr="00F22535" w:rsidRDefault="00F22535" w:rsidP="00F22535">
            <w:pPr>
              <w:jc w:val="center"/>
              <w:rPr>
                <w:kern w:val="2"/>
                <w:sz w:val="21"/>
                <w:szCs w:val="21"/>
              </w:rPr>
            </w:pPr>
            <w:r w:rsidRPr="00F22535">
              <w:rPr>
                <w:rFonts w:hint="eastAsia"/>
                <w:color w:val="000000"/>
                <w:sz w:val="21"/>
                <w:szCs w:val="21"/>
              </w:rPr>
              <w:t>粪大肠菌群</w:t>
            </w:r>
          </w:p>
        </w:tc>
        <w:tc>
          <w:tcPr>
            <w:tcW w:w="369" w:type="pct"/>
            <w:vAlign w:val="center"/>
          </w:tcPr>
          <w:p w:rsidR="00F22535" w:rsidRPr="00F22535" w:rsidRDefault="00F22535" w:rsidP="00F22535">
            <w:pPr>
              <w:adjustRightInd w:val="0"/>
              <w:snapToGrid w:val="0"/>
              <w:jc w:val="center"/>
              <w:rPr>
                <w:sz w:val="21"/>
                <w:szCs w:val="21"/>
              </w:rPr>
            </w:pPr>
            <w:r w:rsidRPr="00F22535">
              <w:rPr>
                <w:rFonts w:hint="eastAsia"/>
                <w:color w:val="000000"/>
                <w:sz w:val="21"/>
                <w:szCs w:val="21"/>
              </w:rPr>
              <w:t>MPN/L</w:t>
            </w:r>
          </w:p>
        </w:tc>
        <w:tc>
          <w:tcPr>
            <w:tcW w:w="737" w:type="pct"/>
            <w:vAlign w:val="center"/>
          </w:tcPr>
          <w:p w:rsidR="00F22535" w:rsidRPr="00F22535" w:rsidRDefault="00F22535" w:rsidP="00F22535">
            <w:pPr>
              <w:jc w:val="center"/>
              <w:rPr>
                <w:sz w:val="21"/>
                <w:szCs w:val="21"/>
              </w:rPr>
            </w:pPr>
            <w:r w:rsidRPr="00F22535">
              <w:rPr>
                <w:rFonts w:hint="eastAsia"/>
                <w:sz w:val="21"/>
                <w:szCs w:val="21"/>
              </w:rPr>
              <w:t>1.6</w:t>
            </w:r>
            <w:r w:rsidRPr="00F22535">
              <w:rPr>
                <w:rFonts w:ascii="Arial" w:hAnsi="Arial" w:cs="Arial"/>
                <w:sz w:val="21"/>
                <w:szCs w:val="21"/>
              </w:rPr>
              <w:t>×</w:t>
            </w:r>
            <w:r w:rsidRPr="00F22535">
              <w:rPr>
                <w:rFonts w:hint="eastAsia"/>
                <w:sz w:val="21"/>
                <w:szCs w:val="21"/>
              </w:rPr>
              <w:t>10</w:t>
            </w:r>
            <w:r w:rsidRPr="00F22535">
              <w:rPr>
                <w:rFonts w:hint="eastAsia"/>
                <w:sz w:val="21"/>
                <w:szCs w:val="21"/>
                <w:vertAlign w:val="superscript"/>
              </w:rPr>
              <w:t>4</w:t>
            </w:r>
          </w:p>
        </w:tc>
        <w:tc>
          <w:tcPr>
            <w:tcW w:w="555" w:type="pct"/>
            <w:vAlign w:val="center"/>
          </w:tcPr>
          <w:p w:rsidR="00F22535" w:rsidRPr="00F22535" w:rsidRDefault="00F22535" w:rsidP="00F22535">
            <w:pPr>
              <w:jc w:val="center"/>
              <w:rPr>
                <w:sz w:val="21"/>
                <w:szCs w:val="21"/>
              </w:rPr>
            </w:pPr>
            <w:r w:rsidRPr="00F22535">
              <w:rPr>
                <w:rFonts w:hint="eastAsia"/>
                <w:sz w:val="21"/>
                <w:szCs w:val="21"/>
              </w:rPr>
              <w:t>9.2</w:t>
            </w:r>
            <w:r w:rsidRPr="00F22535">
              <w:rPr>
                <w:rFonts w:ascii="Arial" w:hAnsi="Arial" w:cs="Arial"/>
                <w:sz w:val="21"/>
                <w:szCs w:val="21"/>
              </w:rPr>
              <w:t>×</w:t>
            </w:r>
            <w:r w:rsidRPr="00F22535">
              <w:rPr>
                <w:rFonts w:hint="eastAsia"/>
                <w:sz w:val="21"/>
                <w:szCs w:val="21"/>
              </w:rPr>
              <w:t>10</w:t>
            </w:r>
            <w:r w:rsidRPr="00F22535">
              <w:rPr>
                <w:rFonts w:hint="eastAsia"/>
                <w:sz w:val="21"/>
                <w:szCs w:val="21"/>
                <w:vertAlign w:val="superscript"/>
              </w:rPr>
              <w:t>3</w:t>
            </w:r>
          </w:p>
        </w:tc>
        <w:tc>
          <w:tcPr>
            <w:tcW w:w="792" w:type="pct"/>
            <w:vAlign w:val="center"/>
          </w:tcPr>
          <w:p w:rsidR="00F22535" w:rsidRPr="00F22535" w:rsidRDefault="00F22535" w:rsidP="00F22535">
            <w:pPr>
              <w:jc w:val="center"/>
              <w:rPr>
                <w:sz w:val="21"/>
                <w:szCs w:val="21"/>
              </w:rPr>
            </w:pPr>
            <w:r w:rsidRPr="00F22535">
              <w:rPr>
                <w:rFonts w:hint="eastAsia"/>
                <w:sz w:val="21"/>
                <w:szCs w:val="21"/>
              </w:rPr>
              <w:t>1.6</w:t>
            </w:r>
            <w:r w:rsidRPr="00F22535">
              <w:rPr>
                <w:rFonts w:ascii="Arial" w:hAnsi="Arial" w:cs="Arial"/>
                <w:sz w:val="21"/>
                <w:szCs w:val="21"/>
              </w:rPr>
              <w:t>×</w:t>
            </w:r>
            <w:r w:rsidRPr="00F22535">
              <w:rPr>
                <w:rFonts w:hint="eastAsia"/>
                <w:sz w:val="21"/>
                <w:szCs w:val="21"/>
              </w:rPr>
              <w:t>10</w:t>
            </w:r>
            <w:r w:rsidRPr="00F22535">
              <w:rPr>
                <w:rFonts w:hint="eastAsia"/>
                <w:sz w:val="21"/>
                <w:szCs w:val="21"/>
                <w:vertAlign w:val="superscript"/>
              </w:rPr>
              <w:t>4</w:t>
            </w:r>
          </w:p>
        </w:tc>
        <w:tc>
          <w:tcPr>
            <w:tcW w:w="634" w:type="pct"/>
            <w:vAlign w:val="center"/>
          </w:tcPr>
          <w:p w:rsidR="00F22535" w:rsidRPr="00F22535" w:rsidRDefault="00F22535" w:rsidP="00F22535">
            <w:pPr>
              <w:jc w:val="center"/>
              <w:rPr>
                <w:sz w:val="21"/>
                <w:szCs w:val="21"/>
              </w:rPr>
            </w:pPr>
            <w:r w:rsidRPr="00F22535">
              <w:rPr>
                <w:rFonts w:hint="eastAsia"/>
                <w:sz w:val="21"/>
                <w:szCs w:val="21"/>
              </w:rPr>
              <w:t>/</w:t>
            </w:r>
          </w:p>
        </w:tc>
        <w:tc>
          <w:tcPr>
            <w:tcW w:w="503" w:type="pct"/>
            <w:vAlign w:val="center"/>
          </w:tcPr>
          <w:p w:rsidR="00F22535" w:rsidRPr="00F22535" w:rsidRDefault="00F22535" w:rsidP="00F22535">
            <w:pPr>
              <w:jc w:val="center"/>
              <w:rPr>
                <w:sz w:val="21"/>
                <w:szCs w:val="21"/>
              </w:rPr>
            </w:pPr>
            <w:r>
              <w:rPr>
                <w:rFonts w:hint="eastAsia"/>
                <w:sz w:val="21"/>
                <w:szCs w:val="21"/>
              </w:rPr>
              <w:t>/</w:t>
            </w:r>
          </w:p>
        </w:tc>
      </w:tr>
      <w:tr w:rsidR="00F22535" w:rsidRPr="00F22535" w:rsidTr="00F22535">
        <w:trPr>
          <w:trHeight w:val="340"/>
          <w:jc w:val="center"/>
        </w:trPr>
        <w:tc>
          <w:tcPr>
            <w:tcW w:w="421" w:type="pct"/>
            <w:vMerge w:val="restart"/>
            <w:vAlign w:val="center"/>
          </w:tcPr>
          <w:p w:rsidR="00F22535" w:rsidRPr="00F22535" w:rsidRDefault="00F22535" w:rsidP="00F22535">
            <w:pPr>
              <w:ind w:left="-60"/>
              <w:jc w:val="center"/>
              <w:rPr>
                <w:sz w:val="21"/>
                <w:szCs w:val="21"/>
              </w:rPr>
            </w:pPr>
            <w:r w:rsidRPr="00F22535">
              <w:rPr>
                <w:rFonts w:hint="eastAsia"/>
                <w:sz w:val="21"/>
                <w:szCs w:val="21"/>
              </w:rPr>
              <w:t>废水出口</w:t>
            </w:r>
          </w:p>
          <w:p w:rsidR="00F22535" w:rsidRPr="00F22535" w:rsidRDefault="00F22535" w:rsidP="00F22535">
            <w:pPr>
              <w:ind w:left="-60"/>
              <w:jc w:val="center"/>
              <w:rPr>
                <w:sz w:val="21"/>
                <w:szCs w:val="21"/>
              </w:rPr>
            </w:pPr>
            <w:r w:rsidRPr="00F22535">
              <w:rPr>
                <w:rFonts w:hint="eastAsia"/>
                <w:sz w:val="21"/>
                <w:szCs w:val="21"/>
              </w:rPr>
              <w:t>★</w:t>
            </w:r>
            <w:r w:rsidRPr="00F22535">
              <w:rPr>
                <w:rFonts w:hint="eastAsia"/>
                <w:sz w:val="21"/>
                <w:szCs w:val="21"/>
              </w:rPr>
              <w:t>W2</w:t>
            </w:r>
          </w:p>
        </w:tc>
        <w:tc>
          <w:tcPr>
            <w:tcW w:w="478" w:type="pct"/>
            <w:vMerge w:val="restart"/>
            <w:vAlign w:val="center"/>
          </w:tcPr>
          <w:p w:rsidR="00F22535" w:rsidRPr="00F22535" w:rsidRDefault="00F22535" w:rsidP="00F22535">
            <w:pPr>
              <w:adjustRightInd w:val="0"/>
              <w:snapToGrid w:val="0"/>
              <w:jc w:val="center"/>
              <w:rPr>
                <w:sz w:val="21"/>
                <w:szCs w:val="21"/>
              </w:rPr>
            </w:pPr>
            <w:r w:rsidRPr="00F22535">
              <w:rPr>
                <w:rFonts w:hint="eastAsia"/>
                <w:sz w:val="21"/>
                <w:szCs w:val="21"/>
              </w:rPr>
              <w:t>2021</w:t>
            </w:r>
            <w:r>
              <w:rPr>
                <w:rFonts w:hint="eastAsia"/>
                <w:sz w:val="21"/>
                <w:szCs w:val="21"/>
              </w:rPr>
              <w:t>年</w:t>
            </w:r>
            <w:r w:rsidRPr="00F22535">
              <w:rPr>
                <w:rFonts w:hint="eastAsia"/>
                <w:sz w:val="21"/>
                <w:szCs w:val="21"/>
              </w:rPr>
              <w:t>11</w:t>
            </w:r>
            <w:r>
              <w:rPr>
                <w:rFonts w:hint="eastAsia"/>
                <w:sz w:val="21"/>
                <w:szCs w:val="21"/>
              </w:rPr>
              <w:t>月</w:t>
            </w:r>
            <w:r w:rsidRPr="00F22535">
              <w:rPr>
                <w:rFonts w:hint="eastAsia"/>
                <w:sz w:val="21"/>
                <w:szCs w:val="21"/>
              </w:rPr>
              <w:t>22</w:t>
            </w:r>
            <w:r>
              <w:rPr>
                <w:rFonts w:hint="eastAsia"/>
                <w:sz w:val="21"/>
                <w:szCs w:val="21"/>
              </w:rPr>
              <w:t>日</w:t>
            </w:r>
          </w:p>
        </w:tc>
        <w:tc>
          <w:tcPr>
            <w:tcW w:w="511" w:type="pct"/>
            <w:vAlign w:val="center"/>
          </w:tcPr>
          <w:p w:rsidR="00F22535" w:rsidRPr="00F22535" w:rsidRDefault="00F22535" w:rsidP="00F22535">
            <w:pPr>
              <w:jc w:val="center"/>
              <w:rPr>
                <w:color w:val="000000"/>
                <w:sz w:val="21"/>
                <w:szCs w:val="21"/>
              </w:rPr>
            </w:pPr>
            <w:r w:rsidRPr="00F22535">
              <w:rPr>
                <w:color w:val="000000"/>
                <w:sz w:val="21"/>
                <w:szCs w:val="21"/>
              </w:rPr>
              <w:t>pH</w:t>
            </w:r>
          </w:p>
        </w:tc>
        <w:tc>
          <w:tcPr>
            <w:tcW w:w="369" w:type="pct"/>
            <w:vAlign w:val="center"/>
          </w:tcPr>
          <w:p w:rsidR="00F22535" w:rsidRPr="00F22535" w:rsidRDefault="00F22535" w:rsidP="00F22535">
            <w:pPr>
              <w:adjustRightInd w:val="0"/>
              <w:snapToGrid w:val="0"/>
              <w:jc w:val="center"/>
              <w:rPr>
                <w:color w:val="000000"/>
                <w:sz w:val="21"/>
                <w:szCs w:val="21"/>
              </w:rPr>
            </w:pPr>
            <w:r w:rsidRPr="00F22535">
              <w:rPr>
                <w:rFonts w:hint="eastAsia"/>
                <w:sz w:val="21"/>
                <w:szCs w:val="21"/>
              </w:rPr>
              <w:t>无量纲</w:t>
            </w:r>
          </w:p>
        </w:tc>
        <w:tc>
          <w:tcPr>
            <w:tcW w:w="737" w:type="pct"/>
            <w:vAlign w:val="center"/>
          </w:tcPr>
          <w:p w:rsidR="00F22535" w:rsidRPr="00F22535" w:rsidRDefault="00F22535" w:rsidP="00F22535">
            <w:pPr>
              <w:jc w:val="center"/>
              <w:rPr>
                <w:sz w:val="21"/>
                <w:szCs w:val="21"/>
              </w:rPr>
            </w:pPr>
            <w:r w:rsidRPr="00F22535">
              <w:rPr>
                <w:rFonts w:hint="eastAsia"/>
                <w:sz w:val="21"/>
                <w:szCs w:val="21"/>
              </w:rPr>
              <w:t>7.4</w:t>
            </w:r>
          </w:p>
        </w:tc>
        <w:tc>
          <w:tcPr>
            <w:tcW w:w="555" w:type="pct"/>
            <w:vAlign w:val="center"/>
          </w:tcPr>
          <w:p w:rsidR="00F22535" w:rsidRPr="00F22535" w:rsidRDefault="00F22535" w:rsidP="00F22535">
            <w:pPr>
              <w:jc w:val="center"/>
              <w:rPr>
                <w:sz w:val="21"/>
                <w:szCs w:val="21"/>
              </w:rPr>
            </w:pPr>
            <w:r w:rsidRPr="00F22535">
              <w:rPr>
                <w:rFonts w:hint="eastAsia"/>
                <w:sz w:val="21"/>
                <w:szCs w:val="21"/>
              </w:rPr>
              <w:t>7.3</w:t>
            </w:r>
          </w:p>
        </w:tc>
        <w:tc>
          <w:tcPr>
            <w:tcW w:w="792" w:type="pct"/>
            <w:vAlign w:val="center"/>
          </w:tcPr>
          <w:p w:rsidR="00F22535" w:rsidRPr="00F22535" w:rsidRDefault="00F22535" w:rsidP="00F22535">
            <w:pPr>
              <w:jc w:val="center"/>
              <w:rPr>
                <w:sz w:val="21"/>
                <w:szCs w:val="21"/>
              </w:rPr>
            </w:pPr>
            <w:r w:rsidRPr="00F22535">
              <w:rPr>
                <w:rFonts w:hint="eastAsia"/>
                <w:sz w:val="21"/>
                <w:szCs w:val="21"/>
              </w:rPr>
              <w:t>7.5</w:t>
            </w:r>
          </w:p>
        </w:tc>
        <w:tc>
          <w:tcPr>
            <w:tcW w:w="634" w:type="pct"/>
            <w:vAlign w:val="center"/>
          </w:tcPr>
          <w:p w:rsidR="00F22535" w:rsidRPr="00F22535" w:rsidRDefault="00F22535" w:rsidP="00F22535">
            <w:pPr>
              <w:jc w:val="center"/>
              <w:rPr>
                <w:sz w:val="21"/>
                <w:szCs w:val="21"/>
              </w:rPr>
            </w:pPr>
            <w:r w:rsidRPr="00F22535">
              <w:rPr>
                <w:rFonts w:hint="eastAsia"/>
                <w:sz w:val="21"/>
                <w:szCs w:val="21"/>
              </w:rPr>
              <w:t>/</w:t>
            </w:r>
          </w:p>
        </w:tc>
        <w:tc>
          <w:tcPr>
            <w:tcW w:w="503" w:type="pct"/>
            <w:vAlign w:val="center"/>
          </w:tcPr>
          <w:p w:rsidR="00F22535" w:rsidRPr="00F22535" w:rsidRDefault="00634909" w:rsidP="00F22535">
            <w:pPr>
              <w:jc w:val="center"/>
              <w:rPr>
                <w:sz w:val="21"/>
                <w:szCs w:val="21"/>
              </w:rPr>
            </w:pPr>
            <w:r>
              <w:rPr>
                <w:rFonts w:hint="eastAsia"/>
                <w:sz w:val="21"/>
                <w:szCs w:val="21"/>
              </w:rPr>
              <w:t>6</w:t>
            </w:r>
            <w:r>
              <w:rPr>
                <w:sz w:val="21"/>
                <w:szCs w:val="21"/>
              </w:rPr>
              <w:t>-9</w:t>
            </w:r>
          </w:p>
        </w:tc>
      </w:tr>
      <w:tr w:rsidR="00F22535" w:rsidRPr="00F22535" w:rsidTr="00F22535">
        <w:trPr>
          <w:trHeight w:val="340"/>
          <w:jc w:val="center"/>
        </w:trPr>
        <w:tc>
          <w:tcPr>
            <w:tcW w:w="421" w:type="pct"/>
            <w:vMerge/>
            <w:vAlign w:val="center"/>
          </w:tcPr>
          <w:p w:rsidR="00F22535" w:rsidRPr="00F22535" w:rsidRDefault="00F22535" w:rsidP="00F22535">
            <w:pPr>
              <w:ind w:left="-60"/>
              <w:jc w:val="center"/>
              <w:rPr>
                <w:sz w:val="21"/>
                <w:szCs w:val="21"/>
              </w:rPr>
            </w:pPr>
          </w:p>
        </w:tc>
        <w:tc>
          <w:tcPr>
            <w:tcW w:w="478" w:type="pct"/>
            <w:vMerge/>
            <w:vAlign w:val="center"/>
          </w:tcPr>
          <w:p w:rsidR="00F22535" w:rsidRPr="00F22535" w:rsidRDefault="00F22535" w:rsidP="00F22535">
            <w:pPr>
              <w:adjustRightInd w:val="0"/>
              <w:snapToGrid w:val="0"/>
              <w:jc w:val="center"/>
              <w:rPr>
                <w:sz w:val="21"/>
                <w:szCs w:val="21"/>
              </w:rPr>
            </w:pPr>
          </w:p>
        </w:tc>
        <w:tc>
          <w:tcPr>
            <w:tcW w:w="511" w:type="pct"/>
            <w:vAlign w:val="center"/>
          </w:tcPr>
          <w:p w:rsidR="00F22535" w:rsidRPr="00F22535" w:rsidRDefault="00F22535" w:rsidP="00F22535">
            <w:pPr>
              <w:jc w:val="center"/>
              <w:rPr>
                <w:color w:val="000000"/>
                <w:kern w:val="2"/>
                <w:sz w:val="21"/>
                <w:szCs w:val="21"/>
              </w:rPr>
            </w:pPr>
            <w:r w:rsidRPr="00F22535">
              <w:rPr>
                <w:rFonts w:hint="eastAsia"/>
                <w:kern w:val="2"/>
                <w:sz w:val="21"/>
                <w:szCs w:val="21"/>
              </w:rPr>
              <w:t>SS</w:t>
            </w:r>
          </w:p>
        </w:tc>
        <w:tc>
          <w:tcPr>
            <w:tcW w:w="369" w:type="pct"/>
            <w:vAlign w:val="center"/>
          </w:tcPr>
          <w:p w:rsidR="00F22535" w:rsidRPr="00F22535" w:rsidRDefault="00F22535" w:rsidP="00F22535">
            <w:pPr>
              <w:adjustRightInd w:val="0"/>
              <w:snapToGrid w:val="0"/>
              <w:jc w:val="center"/>
              <w:rPr>
                <w:sz w:val="21"/>
                <w:szCs w:val="21"/>
              </w:rPr>
            </w:pPr>
            <w:r w:rsidRPr="00F22535">
              <w:rPr>
                <w:sz w:val="21"/>
                <w:szCs w:val="21"/>
              </w:rPr>
              <w:t>mg/L</w:t>
            </w:r>
          </w:p>
        </w:tc>
        <w:tc>
          <w:tcPr>
            <w:tcW w:w="737" w:type="pct"/>
            <w:vAlign w:val="center"/>
          </w:tcPr>
          <w:p w:rsidR="00F22535" w:rsidRPr="00F22535" w:rsidRDefault="00F22535" w:rsidP="00F22535">
            <w:pPr>
              <w:jc w:val="center"/>
              <w:rPr>
                <w:sz w:val="21"/>
                <w:szCs w:val="21"/>
              </w:rPr>
            </w:pPr>
            <w:r w:rsidRPr="00F22535">
              <w:rPr>
                <w:rFonts w:hint="eastAsia"/>
                <w:sz w:val="21"/>
                <w:szCs w:val="21"/>
              </w:rPr>
              <w:t>24</w:t>
            </w:r>
          </w:p>
        </w:tc>
        <w:tc>
          <w:tcPr>
            <w:tcW w:w="555" w:type="pct"/>
            <w:vAlign w:val="center"/>
          </w:tcPr>
          <w:p w:rsidR="00F22535" w:rsidRPr="00F22535" w:rsidRDefault="00F22535" w:rsidP="00F22535">
            <w:pPr>
              <w:jc w:val="center"/>
              <w:rPr>
                <w:sz w:val="21"/>
                <w:szCs w:val="21"/>
              </w:rPr>
            </w:pPr>
            <w:r w:rsidRPr="00F22535">
              <w:rPr>
                <w:rFonts w:hint="eastAsia"/>
                <w:sz w:val="21"/>
                <w:szCs w:val="21"/>
              </w:rPr>
              <w:t>29</w:t>
            </w:r>
          </w:p>
        </w:tc>
        <w:tc>
          <w:tcPr>
            <w:tcW w:w="792" w:type="pct"/>
            <w:vAlign w:val="center"/>
          </w:tcPr>
          <w:p w:rsidR="00F22535" w:rsidRPr="00F22535" w:rsidRDefault="00F22535" w:rsidP="00F22535">
            <w:pPr>
              <w:jc w:val="center"/>
              <w:rPr>
                <w:sz w:val="21"/>
                <w:szCs w:val="21"/>
              </w:rPr>
            </w:pPr>
            <w:r w:rsidRPr="00F22535">
              <w:rPr>
                <w:rFonts w:hint="eastAsia"/>
                <w:sz w:val="21"/>
                <w:szCs w:val="21"/>
              </w:rPr>
              <w:t>26</w:t>
            </w:r>
          </w:p>
        </w:tc>
        <w:tc>
          <w:tcPr>
            <w:tcW w:w="634" w:type="pct"/>
            <w:vAlign w:val="center"/>
          </w:tcPr>
          <w:p w:rsidR="00F22535" w:rsidRPr="00F22535" w:rsidRDefault="00734123" w:rsidP="00F22535">
            <w:pPr>
              <w:jc w:val="center"/>
              <w:rPr>
                <w:sz w:val="21"/>
                <w:szCs w:val="21"/>
              </w:rPr>
            </w:pPr>
            <w:r w:rsidRPr="00F22535">
              <w:rPr>
                <w:rFonts w:hint="eastAsia"/>
                <w:sz w:val="21"/>
                <w:szCs w:val="21"/>
              </w:rPr>
              <w:fldChar w:fldCharType="begin"/>
            </w:r>
            <w:r w:rsidR="00F22535" w:rsidRPr="00F22535">
              <w:rPr>
                <w:rFonts w:hint="eastAsia"/>
                <w:sz w:val="21"/>
                <w:szCs w:val="21"/>
              </w:rPr>
              <w:instrText xml:space="preserve"> = average(E10:G10) \* MERGEFORMAT </w:instrText>
            </w:r>
            <w:r w:rsidRPr="00F22535">
              <w:rPr>
                <w:rFonts w:hint="eastAsia"/>
                <w:sz w:val="21"/>
                <w:szCs w:val="21"/>
              </w:rPr>
              <w:fldChar w:fldCharType="separate"/>
            </w:r>
            <w:r w:rsidR="00F22535" w:rsidRPr="00F22535">
              <w:rPr>
                <w:rFonts w:hint="eastAsia"/>
                <w:sz w:val="21"/>
                <w:szCs w:val="21"/>
              </w:rPr>
              <w:t>26</w:t>
            </w:r>
            <w:r w:rsidRPr="00F22535">
              <w:rPr>
                <w:rFonts w:hint="eastAsia"/>
                <w:sz w:val="21"/>
                <w:szCs w:val="21"/>
              </w:rPr>
              <w:fldChar w:fldCharType="end"/>
            </w:r>
          </w:p>
        </w:tc>
        <w:tc>
          <w:tcPr>
            <w:tcW w:w="503" w:type="pct"/>
            <w:vAlign w:val="center"/>
          </w:tcPr>
          <w:p w:rsidR="00F22535" w:rsidRPr="00F22535" w:rsidRDefault="00634909" w:rsidP="00F22535">
            <w:pPr>
              <w:jc w:val="center"/>
              <w:rPr>
                <w:sz w:val="21"/>
                <w:szCs w:val="21"/>
              </w:rPr>
            </w:pPr>
            <w:r>
              <w:rPr>
                <w:rFonts w:hint="eastAsia"/>
                <w:sz w:val="21"/>
                <w:szCs w:val="21"/>
              </w:rPr>
              <w:t>6</w:t>
            </w:r>
            <w:r>
              <w:rPr>
                <w:sz w:val="21"/>
                <w:szCs w:val="21"/>
              </w:rPr>
              <w:t>0</w:t>
            </w:r>
          </w:p>
        </w:tc>
      </w:tr>
      <w:tr w:rsidR="00F22535" w:rsidRPr="00F22535" w:rsidTr="00F22535">
        <w:trPr>
          <w:trHeight w:val="340"/>
          <w:jc w:val="center"/>
        </w:trPr>
        <w:tc>
          <w:tcPr>
            <w:tcW w:w="421" w:type="pct"/>
            <w:vMerge/>
            <w:vAlign w:val="center"/>
          </w:tcPr>
          <w:p w:rsidR="00F22535" w:rsidRPr="00F22535" w:rsidRDefault="00F22535" w:rsidP="00F22535">
            <w:pPr>
              <w:ind w:left="-60"/>
              <w:jc w:val="center"/>
              <w:rPr>
                <w:sz w:val="21"/>
                <w:szCs w:val="21"/>
              </w:rPr>
            </w:pPr>
          </w:p>
        </w:tc>
        <w:tc>
          <w:tcPr>
            <w:tcW w:w="478" w:type="pct"/>
            <w:vMerge/>
            <w:vAlign w:val="center"/>
          </w:tcPr>
          <w:p w:rsidR="00F22535" w:rsidRPr="00F22535" w:rsidRDefault="00F22535" w:rsidP="00F22535">
            <w:pPr>
              <w:adjustRightInd w:val="0"/>
              <w:snapToGrid w:val="0"/>
              <w:jc w:val="center"/>
              <w:rPr>
                <w:sz w:val="21"/>
                <w:szCs w:val="21"/>
              </w:rPr>
            </w:pPr>
          </w:p>
        </w:tc>
        <w:tc>
          <w:tcPr>
            <w:tcW w:w="511" w:type="pct"/>
            <w:vAlign w:val="center"/>
          </w:tcPr>
          <w:p w:rsidR="00F22535" w:rsidRPr="00F22535" w:rsidRDefault="00F22535" w:rsidP="00F22535">
            <w:pPr>
              <w:jc w:val="center"/>
              <w:rPr>
                <w:color w:val="000000"/>
                <w:sz w:val="21"/>
                <w:szCs w:val="21"/>
              </w:rPr>
            </w:pPr>
            <w:r w:rsidRPr="00F22535">
              <w:rPr>
                <w:rFonts w:hint="eastAsia"/>
                <w:color w:val="000000"/>
                <w:sz w:val="21"/>
                <w:szCs w:val="21"/>
              </w:rPr>
              <w:t>COD</w:t>
            </w:r>
          </w:p>
        </w:tc>
        <w:tc>
          <w:tcPr>
            <w:tcW w:w="369" w:type="pct"/>
            <w:vAlign w:val="center"/>
          </w:tcPr>
          <w:p w:rsidR="00F22535" w:rsidRPr="00F22535" w:rsidRDefault="00F22535" w:rsidP="00F22535">
            <w:pPr>
              <w:adjustRightInd w:val="0"/>
              <w:snapToGrid w:val="0"/>
              <w:jc w:val="center"/>
              <w:rPr>
                <w:color w:val="000000"/>
                <w:sz w:val="21"/>
                <w:szCs w:val="21"/>
              </w:rPr>
            </w:pPr>
            <w:r w:rsidRPr="00F22535">
              <w:rPr>
                <w:sz w:val="21"/>
                <w:szCs w:val="21"/>
              </w:rPr>
              <w:t>mg/L</w:t>
            </w:r>
          </w:p>
        </w:tc>
        <w:tc>
          <w:tcPr>
            <w:tcW w:w="737" w:type="pct"/>
            <w:vAlign w:val="center"/>
          </w:tcPr>
          <w:p w:rsidR="00F22535" w:rsidRPr="00F22535" w:rsidRDefault="00F22535" w:rsidP="00F22535">
            <w:pPr>
              <w:jc w:val="center"/>
              <w:rPr>
                <w:sz w:val="21"/>
                <w:szCs w:val="21"/>
              </w:rPr>
            </w:pPr>
            <w:r w:rsidRPr="00F22535">
              <w:rPr>
                <w:rFonts w:hint="eastAsia"/>
                <w:sz w:val="21"/>
                <w:szCs w:val="21"/>
              </w:rPr>
              <w:t>80</w:t>
            </w:r>
          </w:p>
        </w:tc>
        <w:tc>
          <w:tcPr>
            <w:tcW w:w="555" w:type="pct"/>
            <w:vAlign w:val="center"/>
          </w:tcPr>
          <w:p w:rsidR="00F22535" w:rsidRPr="00F22535" w:rsidRDefault="00F22535" w:rsidP="00F22535">
            <w:pPr>
              <w:jc w:val="center"/>
              <w:rPr>
                <w:sz w:val="21"/>
                <w:szCs w:val="21"/>
              </w:rPr>
            </w:pPr>
            <w:r w:rsidRPr="00F22535">
              <w:rPr>
                <w:rFonts w:hint="eastAsia"/>
                <w:sz w:val="21"/>
                <w:szCs w:val="21"/>
              </w:rPr>
              <w:t>71</w:t>
            </w:r>
          </w:p>
        </w:tc>
        <w:tc>
          <w:tcPr>
            <w:tcW w:w="792" w:type="pct"/>
            <w:vAlign w:val="center"/>
          </w:tcPr>
          <w:p w:rsidR="00F22535" w:rsidRPr="00F22535" w:rsidRDefault="00F22535" w:rsidP="00F22535">
            <w:pPr>
              <w:jc w:val="center"/>
              <w:rPr>
                <w:sz w:val="21"/>
                <w:szCs w:val="21"/>
              </w:rPr>
            </w:pPr>
            <w:r w:rsidRPr="00F22535">
              <w:rPr>
                <w:rFonts w:hint="eastAsia"/>
                <w:sz w:val="21"/>
                <w:szCs w:val="21"/>
              </w:rPr>
              <w:t>78</w:t>
            </w:r>
          </w:p>
        </w:tc>
        <w:tc>
          <w:tcPr>
            <w:tcW w:w="634" w:type="pct"/>
            <w:vAlign w:val="center"/>
          </w:tcPr>
          <w:p w:rsidR="00F22535" w:rsidRPr="00F22535" w:rsidRDefault="00734123" w:rsidP="00F22535">
            <w:pPr>
              <w:jc w:val="center"/>
              <w:rPr>
                <w:sz w:val="21"/>
                <w:szCs w:val="21"/>
              </w:rPr>
            </w:pPr>
            <w:r w:rsidRPr="00F22535">
              <w:rPr>
                <w:sz w:val="21"/>
                <w:szCs w:val="21"/>
              </w:rPr>
              <w:fldChar w:fldCharType="begin"/>
            </w:r>
            <w:r w:rsidR="00F22535" w:rsidRPr="00F22535">
              <w:rPr>
                <w:sz w:val="21"/>
                <w:szCs w:val="21"/>
              </w:rPr>
              <w:instrText xml:space="preserve"> = average(E9:G9) \* MERGEFORMAT </w:instrText>
            </w:r>
            <w:r w:rsidRPr="00F22535">
              <w:rPr>
                <w:sz w:val="21"/>
                <w:szCs w:val="21"/>
              </w:rPr>
              <w:fldChar w:fldCharType="separate"/>
            </w:r>
            <w:r w:rsidR="00F22535" w:rsidRPr="00F22535">
              <w:rPr>
                <w:sz w:val="21"/>
                <w:szCs w:val="21"/>
              </w:rPr>
              <w:t>76</w:t>
            </w:r>
            <w:r w:rsidRPr="00F22535">
              <w:rPr>
                <w:sz w:val="21"/>
                <w:szCs w:val="21"/>
              </w:rPr>
              <w:fldChar w:fldCharType="end"/>
            </w:r>
          </w:p>
        </w:tc>
        <w:tc>
          <w:tcPr>
            <w:tcW w:w="503" w:type="pct"/>
            <w:vAlign w:val="center"/>
          </w:tcPr>
          <w:p w:rsidR="00F22535" w:rsidRPr="00F22535" w:rsidRDefault="00634909" w:rsidP="00F22535">
            <w:pPr>
              <w:jc w:val="center"/>
              <w:rPr>
                <w:sz w:val="21"/>
                <w:szCs w:val="21"/>
              </w:rPr>
            </w:pPr>
            <w:r>
              <w:rPr>
                <w:rFonts w:hint="eastAsia"/>
                <w:sz w:val="21"/>
                <w:szCs w:val="21"/>
              </w:rPr>
              <w:t>2</w:t>
            </w:r>
            <w:r>
              <w:rPr>
                <w:sz w:val="21"/>
                <w:szCs w:val="21"/>
              </w:rPr>
              <w:t>50</w:t>
            </w:r>
          </w:p>
        </w:tc>
      </w:tr>
      <w:tr w:rsidR="00F22535" w:rsidRPr="00F22535" w:rsidTr="00F22535">
        <w:trPr>
          <w:trHeight w:val="340"/>
          <w:jc w:val="center"/>
        </w:trPr>
        <w:tc>
          <w:tcPr>
            <w:tcW w:w="421" w:type="pct"/>
            <w:vMerge/>
            <w:vAlign w:val="center"/>
          </w:tcPr>
          <w:p w:rsidR="00F22535" w:rsidRPr="00F22535" w:rsidRDefault="00F22535" w:rsidP="00F22535">
            <w:pPr>
              <w:ind w:left="-60"/>
              <w:jc w:val="center"/>
              <w:rPr>
                <w:sz w:val="21"/>
                <w:szCs w:val="21"/>
              </w:rPr>
            </w:pPr>
          </w:p>
        </w:tc>
        <w:tc>
          <w:tcPr>
            <w:tcW w:w="478" w:type="pct"/>
            <w:vMerge/>
            <w:vAlign w:val="center"/>
          </w:tcPr>
          <w:p w:rsidR="00F22535" w:rsidRPr="00F22535" w:rsidRDefault="00F22535" w:rsidP="00F22535">
            <w:pPr>
              <w:adjustRightInd w:val="0"/>
              <w:snapToGrid w:val="0"/>
              <w:jc w:val="center"/>
              <w:rPr>
                <w:sz w:val="21"/>
                <w:szCs w:val="21"/>
              </w:rPr>
            </w:pPr>
          </w:p>
        </w:tc>
        <w:tc>
          <w:tcPr>
            <w:tcW w:w="511" w:type="pct"/>
            <w:vAlign w:val="center"/>
          </w:tcPr>
          <w:p w:rsidR="00F22535" w:rsidRPr="00F22535" w:rsidRDefault="00F22535" w:rsidP="00F22535">
            <w:pPr>
              <w:jc w:val="center"/>
              <w:rPr>
                <w:color w:val="000000"/>
                <w:sz w:val="21"/>
                <w:szCs w:val="21"/>
              </w:rPr>
            </w:pPr>
            <w:r w:rsidRPr="00F22535">
              <w:rPr>
                <w:rFonts w:hint="eastAsia"/>
                <w:color w:val="000000"/>
                <w:sz w:val="21"/>
                <w:szCs w:val="21"/>
              </w:rPr>
              <w:t>BOD</w:t>
            </w:r>
            <w:r w:rsidRPr="00F22535">
              <w:rPr>
                <w:rFonts w:hint="eastAsia"/>
                <w:color w:val="000000"/>
                <w:sz w:val="21"/>
                <w:szCs w:val="21"/>
                <w:vertAlign w:val="subscript"/>
              </w:rPr>
              <w:t>5</w:t>
            </w:r>
          </w:p>
        </w:tc>
        <w:tc>
          <w:tcPr>
            <w:tcW w:w="369" w:type="pct"/>
            <w:vAlign w:val="center"/>
          </w:tcPr>
          <w:p w:rsidR="00F22535" w:rsidRPr="00F22535" w:rsidRDefault="00F22535" w:rsidP="00F22535">
            <w:pPr>
              <w:adjustRightInd w:val="0"/>
              <w:snapToGrid w:val="0"/>
              <w:jc w:val="center"/>
              <w:rPr>
                <w:color w:val="000000"/>
                <w:sz w:val="21"/>
                <w:szCs w:val="21"/>
              </w:rPr>
            </w:pPr>
            <w:r w:rsidRPr="00F22535">
              <w:rPr>
                <w:sz w:val="21"/>
                <w:szCs w:val="21"/>
              </w:rPr>
              <w:t>mg/L</w:t>
            </w:r>
          </w:p>
        </w:tc>
        <w:tc>
          <w:tcPr>
            <w:tcW w:w="737" w:type="pct"/>
            <w:vAlign w:val="center"/>
          </w:tcPr>
          <w:p w:rsidR="00F22535" w:rsidRPr="00F22535" w:rsidRDefault="00F22535" w:rsidP="00F22535">
            <w:pPr>
              <w:jc w:val="center"/>
              <w:rPr>
                <w:sz w:val="21"/>
                <w:szCs w:val="21"/>
              </w:rPr>
            </w:pPr>
            <w:r w:rsidRPr="00F22535">
              <w:rPr>
                <w:rFonts w:hint="eastAsia"/>
                <w:sz w:val="21"/>
                <w:szCs w:val="21"/>
              </w:rPr>
              <w:t>26.3</w:t>
            </w:r>
          </w:p>
        </w:tc>
        <w:tc>
          <w:tcPr>
            <w:tcW w:w="555" w:type="pct"/>
            <w:vAlign w:val="center"/>
          </w:tcPr>
          <w:p w:rsidR="00F22535" w:rsidRPr="00F22535" w:rsidRDefault="00F22535" w:rsidP="00F22535">
            <w:pPr>
              <w:jc w:val="center"/>
              <w:rPr>
                <w:sz w:val="21"/>
                <w:szCs w:val="21"/>
              </w:rPr>
            </w:pPr>
            <w:r w:rsidRPr="00F22535">
              <w:rPr>
                <w:rFonts w:hint="eastAsia"/>
                <w:sz w:val="21"/>
                <w:szCs w:val="21"/>
              </w:rPr>
              <w:t>23.5</w:t>
            </w:r>
          </w:p>
        </w:tc>
        <w:tc>
          <w:tcPr>
            <w:tcW w:w="792" w:type="pct"/>
            <w:vAlign w:val="center"/>
          </w:tcPr>
          <w:p w:rsidR="00F22535" w:rsidRPr="00F22535" w:rsidRDefault="00F22535" w:rsidP="00F22535">
            <w:pPr>
              <w:jc w:val="center"/>
              <w:rPr>
                <w:sz w:val="21"/>
                <w:szCs w:val="21"/>
              </w:rPr>
            </w:pPr>
            <w:r w:rsidRPr="00F22535">
              <w:rPr>
                <w:rFonts w:hint="eastAsia"/>
                <w:sz w:val="21"/>
                <w:szCs w:val="21"/>
              </w:rPr>
              <w:t>25.9</w:t>
            </w:r>
          </w:p>
        </w:tc>
        <w:tc>
          <w:tcPr>
            <w:tcW w:w="634" w:type="pct"/>
            <w:vAlign w:val="center"/>
          </w:tcPr>
          <w:p w:rsidR="00F22535" w:rsidRPr="00F22535" w:rsidRDefault="00734123" w:rsidP="00F22535">
            <w:pPr>
              <w:jc w:val="center"/>
              <w:rPr>
                <w:sz w:val="21"/>
                <w:szCs w:val="21"/>
              </w:rPr>
            </w:pPr>
            <w:r w:rsidRPr="00F22535">
              <w:rPr>
                <w:sz w:val="21"/>
                <w:szCs w:val="21"/>
              </w:rPr>
              <w:fldChar w:fldCharType="begin"/>
            </w:r>
            <w:r w:rsidR="00F22535" w:rsidRPr="00F22535">
              <w:rPr>
                <w:sz w:val="21"/>
                <w:szCs w:val="21"/>
              </w:rPr>
              <w:instrText xml:space="preserve"> = average(E10:G10) \* MERGEFORMAT </w:instrText>
            </w:r>
            <w:r w:rsidRPr="00F22535">
              <w:rPr>
                <w:sz w:val="21"/>
                <w:szCs w:val="21"/>
              </w:rPr>
              <w:fldChar w:fldCharType="separate"/>
            </w:r>
            <w:r w:rsidR="00F22535" w:rsidRPr="00F22535">
              <w:rPr>
                <w:sz w:val="21"/>
                <w:szCs w:val="21"/>
              </w:rPr>
              <w:t>25.2</w:t>
            </w:r>
            <w:r w:rsidRPr="00F22535">
              <w:rPr>
                <w:sz w:val="21"/>
                <w:szCs w:val="21"/>
              </w:rPr>
              <w:fldChar w:fldCharType="end"/>
            </w:r>
          </w:p>
        </w:tc>
        <w:tc>
          <w:tcPr>
            <w:tcW w:w="503" w:type="pct"/>
            <w:vAlign w:val="center"/>
          </w:tcPr>
          <w:p w:rsidR="00F22535" w:rsidRPr="00F22535" w:rsidRDefault="00634909" w:rsidP="00F22535">
            <w:pPr>
              <w:jc w:val="center"/>
              <w:rPr>
                <w:sz w:val="21"/>
                <w:szCs w:val="21"/>
              </w:rPr>
            </w:pPr>
            <w:r>
              <w:rPr>
                <w:rFonts w:hint="eastAsia"/>
                <w:sz w:val="21"/>
                <w:szCs w:val="21"/>
              </w:rPr>
              <w:t>1</w:t>
            </w:r>
            <w:r>
              <w:rPr>
                <w:sz w:val="21"/>
                <w:szCs w:val="21"/>
              </w:rPr>
              <w:t>00</w:t>
            </w:r>
          </w:p>
        </w:tc>
      </w:tr>
      <w:tr w:rsidR="00F22535" w:rsidRPr="00F22535" w:rsidTr="00F22535">
        <w:trPr>
          <w:trHeight w:val="340"/>
          <w:jc w:val="center"/>
        </w:trPr>
        <w:tc>
          <w:tcPr>
            <w:tcW w:w="421" w:type="pct"/>
            <w:vMerge/>
            <w:vAlign w:val="center"/>
          </w:tcPr>
          <w:p w:rsidR="00F22535" w:rsidRPr="00F22535" w:rsidRDefault="00F22535" w:rsidP="00F22535">
            <w:pPr>
              <w:ind w:left="-60"/>
              <w:jc w:val="center"/>
              <w:rPr>
                <w:sz w:val="21"/>
                <w:szCs w:val="21"/>
              </w:rPr>
            </w:pPr>
          </w:p>
        </w:tc>
        <w:tc>
          <w:tcPr>
            <w:tcW w:w="478" w:type="pct"/>
            <w:vMerge/>
            <w:vAlign w:val="center"/>
          </w:tcPr>
          <w:p w:rsidR="00F22535" w:rsidRPr="00F22535" w:rsidRDefault="00F22535" w:rsidP="00F22535">
            <w:pPr>
              <w:adjustRightInd w:val="0"/>
              <w:snapToGrid w:val="0"/>
              <w:jc w:val="center"/>
              <w:rPr>
                <w:sz w:val="21"/>
                <w:szCs w:val="21"/>
              </w:rPr>
            </w:pPr>
          </w:p>
        </w:tc>
        <w:tc>
          <w:tcPr>
            <w:tcW w:w="511" w:type="pct"/>
            <w:vAlign w:val="center"/>
          </w:tcPr>
          <w:p w:rsidR="00F22535" w:rsidRPr="00F22535" w:rsidRDefault="00F22535" w:rsidP="00F22535">
            <w:pPr>
              <w:jc w:val="center"/>
              <w:rPr>
                <w:color w:val="000000"/>
                <w:sz w:val="21"/>
                <w:szCs w:val="21"/>
              </w:rPr>
            </w:pPr>
            <w:r w:rsidRPr="00F22535">
              <w:rPr>
                <w:color w:val="000000"/>
                <w:sz w:val="21"/>
                <w:szCs w:val="21"/>
              </w:rPr>
              <w:t>氨氮</w:t>
            </w:r>
          </w:p>
        </w:tc>
        <w:tc>
          <w:tcPr>
            <w:tcW w:w="369" w:type="pct"/>
            <w:vAlign w:val="center"/>
          </w:tcPr>
          <w:p w:rsidR="00F22535" w:rsidRPr="00F22535" w:rsidRDefault="00F22535" w:rsidP="00F22535">
            <w:pPr>
              <w:adjustRightInd w:val="0"/>
              <w:snapToGrid w:val="0"/>
              <w:jc w:val="center"/>
              <w:rPr>
                <w:color w:val="000000"/>
                <w:sz w:val="21"/>
                <w:szCs w:val="21"/>
              </w:rPr>
            </w:pPr>
            <w:r w:rsidRPr="00F22535">
              <w:rPr>
                <w:sz w:val="21"/>
                <w:szCs w:val="21"/>
              </w:rPr>
              <w:t>mg/L</w:t>
            </w:r>
          </w:p>
        </w:tc>
        <w:tc>
          <w:tcPr>
            <w:tcW w:w="737" w:type="pct"/>
            <w:vAlign w:val="center"/>
          </w:tcPr>
          <w:p w:rsidR="00F22535" w:rsidRPr="00F22535" w:rsidRDefault="00F22535" w:rsidP="00F22535">
            <w:pPr>
              <w:jc w:val="center"/>
              <w:rPr>
                <w:sz w:val="21"/>
                <w:szCs w:val="21"/>
              </w:rPr>
            </w:pPr>
            <w:r w:rsidRPr="00F22535">
              <w:rPr>
                <w:rFonts w:hint="eastAsia"/>
                <w:sz w:val="21"/>
                <w:szCs w:val="21"/>
              </w:rPr>
              <w:t>1.80</w:t>
            </w:r>
          </w:p>
        </w:tc>
        <w:tc>
          <w:tcPr>
            <w:tcW w:w="555" w:type="pct"/>
            <w:vAlign w:val="center"/>
          </w:tcPr>
          <w:p w:rsidR="00F22535" w:rsidRPr="00F22535" w:rsidRDefault="00F22535" w:rsidP="00F22535">
            <w:pPr>
              <w:jc w:val="center"/>
              <w:rPr>
                <w:sz w:val="21"/>
                <w:szCs w:val="21"/>
              </w:rPr>
            </w:pPr>
            <w:r w:rsidRPr="00F22535">
              <w:rPr>
                <w:rFonts w:hint="eastAsia"/>
                <w:sz w:val="21"/>
                <w:szCs w:val="21"/>
              </w:rPr>
              <w:t>1.87</w:t>
            </w:r>
          </w:p>
        </w:tc>
        <w:tc>
          <w:tcPr>
            <w:tcW w:w="792" w:type="pct"/>
            <w:vAlign w:val="center"/>
          </w:tcPr>
          <w:p w:rsidR="00F22535" w:rsidRPr="00F22535" w:rsidRDefault="00F22535" w:rsidP="00F22535">
            <w:pPr>
              <w:jc w:val="center"/>
              <w:rPr>
                <w:sz w:val="21"/>
                <w:szCs w:val="21"/>
              </w:rPr>
            </w:pPr>
            <w:r w:rsidRPr="00F22535">
              <w:rPr>
                <w:rFonts w:hint="eastAsia"/>
                <w:sz w:val="21"/>
                <w:szCs w:val="21"/>
              </w:rPr>
              <w:t>1.74</w:t>
            </w:r>
          </w:p>
        </w:tc>
        <w:tc>
          <w:tcPr>
            <w:tcW w:w="634" w:type="pct"/>
            <w:vAlign w:val="center"/>
          </w:tcPr>
          <w:p w:rsidR="00F22535" w:rsidRPr="00F22535" w:rsidRDefault="00734123" w:rsidP="00F22535">
            <w:pPr>
              <w:jc w:val="center"/>
              <w:rPr>
                <w:sz w:val="21"/>
                <w:szCs w:val="21"/>
              </w:rPr>
            </w:pPr>
            <w:r w:rsidRPr="00F22535">
              <w:rPr>
                <w:sz w:val="21"/>
                <w:szCs w:val="21"/>
              </w:rPr>
              <w:fldChar w:fldCharType="begin"/>
            </w:r>
            <w:r w:rsidR="00F22535" w:rsidRPr="00F22535">
              <w:rPr>
                <w:sz w:val="21"/>
                <w:szCs w:val="21"/>
              </w:rPr>
              <w:instrText xml:space="preserve"> = average(E11:G11) \* MERGEFORMAT </w:instrText>
            </w:r>
            <w:r w:rsidRPr="00F22535">
              <w:rPr>
                <w:sz w:val="21"/>
                <w:szCs w:val="21"/>
              </w:rPr>
              <w:fldChar w:fldCharType="separate"/>
            </w:r>
            <w:r w:rsidR="00F22535" w:rsidRPr="00F22535">
              <w:rPr>
                <w:sz w:val="21"/>
                <w:szCs w:val="21"/>
              </w:rPr>
              <w:t>1.80</w:t>
            </w:r>
            <w:r w:rsidRPr="00F22535">
              <w:rPr>
                <w:sz w:val="21"/>
                <w:szCs w:val="21"/>
              </w:rPr>
              <w:fldChar w:fldCharType="end"/>
            </w:r>
          </w:p>
        </w:tc>
        <w:tc>
          <w:tcPr>
            <w:tcW w:w="503" w:type="pct"/>
            <w:vAlign w:val="center"/>
          </w:tcPr>
          <w:p w:rsidR="00F22535" w:rsidRPr="00F22535" w:rsidRDefault="00634909" w:rsidP="00F22535">
            <w:pPr>
              <w:jc w:val="center"/>
              <w:rPr>
                <w:sz w:val="21"/>
                <w:szCs w:val="21"/>
              </w:rPr>
            </w:pPr>
            <w:r>
              <w:rPr>
                <w:rFonts w:hint="eastAsia"/>
                <w:sz w:val="21"/>
                <w:szCs w:val="21"/>
              </w:rPr>
              <w:t>4</w:t>
            </w:r>
            <w:r>
              <w:rPr>
                <w:sz w:val="21"/>
                <w:szCs w:val="21"/>
              </w:rPr>
              <w:t>5</w:t>
            </w:r>
          </w:p>
        </w:tc>
      </w:tr>
      <w:tr w:rsidR="00F22535" w:rsidRPr="00F22535" w:rsidTr="00F22535">
        <w:trPr>
          <w:trHeight w:val="340"/>
          <w:jc w:val="center"/>
        </w:trPr>
        <w:tc>
          <w:tcPr>
            <w:tcW w:w="421" w:type="pct"/>
            <w:vMerge/>
            <w:vAlign w:val="center"/>
          </w:tcPr>
          <w:p w:rsidR="00F22535" w:rsidRPr="00F22535" w:rsidRDefault="00F22535" w:rsidP="00F22535">
            <w:pPr>
              <w:ind w:left="-60"/>
              <w:jc w:val="center"/>
              <w:rPr>
                <w:sz w:val="21"/>
                <w:szCs w:val="21"/>
              </w:rPr>
            </w:pPr>
          </w:p>
        </w:tc>
        <w:tc>
          <w:tcPr>
            <w:tcW w:w="478" w:type="pct"/>
            <w:vMerge/>
            <w:vAlign w:val="center"/>
          </w:tcPr>
          <w:p w:rsidR="00F22535" w:rsidRPr="00F22535" w:rsidRDefault="00F22535" w:rsidP="00F22535">
            <w:pPr>
              <w:adjustRightInd w:val="0"/>
              <w:snapToGrid w:val="0"/>
              <w:jc w:val="center"/>
              <w:rPr>
                <w:sz w:val="21"/>
                <w:szCs w:val="21"/>
              </w:rPr>
            </w:pPr>
          </w:p>
        </w:tc>
        <w:tc>
          <w:tcPr>
            <w:tcW w:w="511" w:type="pct"/>
            <w:vAlign w:val="center"/>
          </w:tcPr>
          <w:p w:rsidR="00F22535" w:rsidRPr="00F22535" w:rsidRDefault="00F22535" w:rsidP="00F22535">
            <w:pPr>
              <w:jc w:val="center"/>
              <w:rPr>
                <w:color w:val="000000"/>
                <w:sz w:val="21"/>
                <w:szCs w:val="21"/>
              </w:rPr>
            </w:pPr>
            <w:r w:rsidRPr="00F22535">
              <w:rPr>
                <w:rFonts w:hint="eastAsia"/>
                <w:color w:val="000000"/>
                <w:sz w:val="21"/>
                <w:szCs w:val="21"/>
              </w:rPr>
              <w:t>粪大肠菌群</w:t>
            </w:r>
          </w:p>
        </w:tc>
        <w:tc>
          <w:tcPr>
            <w:tcW w:w="369" w:type="pct"/>
            <w:vAlign w:val="center"/>
          </w:tcPr>
          <w:p w:rsidR="00F22535" w:rsidRPr="00F22535" w:rsidRDefault="00F22535" w:rsidP="00F22535">
            <w:pPr>
              <w:adjustRightInd w:val="0"/>
              <w:snapToGrid w:val="0"/>
              <w:jc w:val="center"/>
              <w:rPr>
                <w:color w:val="000000"/>
                <w:sz w:val="21"/>
                <w:szCs w:val="21"/>
              </w:rPr>
            </w:pPr>
            <w:r w:rsidRPr="00F22535">
              <w:rPr>
                <w:rFonts w:hint="eastAsia"/>
                <w:color w:val="000000"/>
                <w:sz w:val="21"/>
                <w:szCs w:val="21"/>
              </w:rPr>
              <w:t>MPN/L</w:t>
            </w:r>
          </w:p>
        </w:tc>
        <w:tc>
          <w:tcPr>
            <w:tcW w:w="737" w:type="pct"/>
            <w:vAlign w:val="center"/>
          </w:tcPr>
          <w:p w:rsidR="00F22535" w:rsidRPr="00F22535" w:rsidRDefault="00F22535" w:rsidP="00F22535">
            <w:pPr>
              <w:jc w:val="center"/>
              <w:rPr>
                <w:sz w:val="21"/>
                <w:szCs w:val="21"/>
              </w:rPr>
            </w:pPr>
            <w:r w:rsidRPr="00F22535">
              <w:rPr>
                <w:rFonts w:hint="eastAsia"/>
                <w:sz w:val="21"/>
                <w:szCs w:val="21"/>
              </w:rPr>
              <w:t>2.4</w:t>
            </w:r>
            <w:r w:rsidRPr="00F22535">
              <w:rPr>
                <w:rFonts w:ascii="Arial" w:hAnsi="Arial" w:cs="Arial"/>
                <w:sz w:val="21"/>
                <w:szCs w:val="21"/>
              </w:rPr>
              <w:t>×</w:t>
            </w:r>
            <w:r w:rsidRPr="00F22535">
              <w:rPr>
                <w:rFonts w:hint="eastAsia"/>
                <w:sz w:val="21"/>
                <w:szCs w:val="21"/>
              </w:rPr>
              <w:t>10</w:t>
            </w:r>
            <w:r w:rsidRPr="00F22535">
              <w:rPr>
                <w:rFonts w:hint="eastAsia"/>
                <w:sz w:val="21"/>
                <w:szCs w:val="21"/>
                <w:vertAlign w:val="superscript"/>
              </w:rPr>
              <w:t>3</w:t>
            </w:r>
          </w:p>
        </w:tc>
        <w:tc>
          <w:tcPr>
            <w:tcW w:w="555" w:type="pct"/>
            <w:vAlign w:val="center"/>
          </w:tcPr>
          <w:p w:rsidR="00F22535" w:rsidRPr="00F22535" w:rsidRDefault="00F22535" w:rsidP="00F22535">
            <w:pPr>
              <w:jc w:val="center"/>
              <w:rPr>
                <w:sz w:val="21"/>
                <w:szCs w:val="21"/>
              </w:rPr>
            </w:pPr>
            <w:r w:rsidRPr="00F22535">
              <w:rPr>
                <w:rFonts w:hint="eastAsia"/>
                <w:sz w:val="21"/>
                <w:szCs w:val="21"/>
              </w:rPr>
              <w:t>2.8</w:t>
            </w:r>
            <w:r w:rsidRPr="00F22535">
              <w:rPr>
                <w:rFonts w:ascii="Arial" w:hAnsi="Arial" w:cs="Arial"/>
                <w:sz w:val="21"/>
                <w:szCs w:val="21"/>
              </w:rPr>
              <w:t>×</w:t>
            </w:r>
            <w:r w:rsidRPr="00F22535">
              <w:rPr>
                <w:rFonts w:hint="eastAsia"/>
                <w:sz w:val="21"/>
                <w:szCs w:val="21"/>
              </w:rPr>
              <w:t>10</w:t>
            </w:r>
            <w:r w:rsidRPr="00F22535">
              <w:rPr>
                <w:rFonts w:hint="eastAsia"/>
                <w:sz w:val="21"/>
                <w:szCs w:val="21"/>
                <w:vertAlign w:val="superscript"/>
              </w:rPr>
              <w:t>3</w:t>
            </w:r>
          </w:p>
        </w:tc>
        <w:tc>
          <w:tcPr>
            <w:tcW w:w="792" w:type="pct"/>
            <w:vAlign w:val="center"/>
          </w:tcPr>
          <w:p w:rsidR="00F22535" w:rsidRPr="00F22535" w:rsidRDefault="00F22535" w:rsidP="00F22535">
            <w:pPr>
              <w:jc w:val="center"/>
              <w:rPr>
                <w:sz w:val="21"/>
                <w:szCs w:val="21"/>
              </w:rPr>
            </w:pPr>
            <w:r w:rsidRPr="00F22535">
              <w:rPr>
                <w:rFonts w:hint="eastAsia"/>
                <w:sz w:val="21"/>
                <w:szCs w:val="21"/>
              </w:rPr>
              <w:t>2.5</w:t>
            </w:r>
            <w:r w:rsidRPr="00F22535">
              <w:rPr>
                <w:rFonts w:ascii="Arial" w:hAnsi="Arial" w:cs="Arial"/>
                <w:sz w:val="21"/>
                <w:szCs w:val="21"/>
              </w:rPr>
              <w:t>×</w:t>
            </w:r>
            <w:r w:rsidRPr="00F22535">
              <w:rPr>
                <w:rFonts w:hint="eastAsia"/>
                <w:sz w:val="21"/>
                <w:szCs w:val="21"/>
              </w:rPr>
              <w:t>10</w:t>
            </w:r>
            <w:r w:rsidRPr="00F22535">
              <w:rPr>
                <w:rFonts w:hint="eastAsia"/>
                <w:sz w:val="21"/>
                <w:szCs w:val="21"/>
                <w:vertAlign w:val="superscript"/>
              </w:rPr>
              <w:t>3</w:t>
            </w:r>
          </w:p>
        </w:tc>
        <w:tc>
          <w:tcPr>
            <w:tcW w:w="634" w:type="pct"/>
            <w:vAlign w:val="center"/>
          </w:tcPr>
          <w:p w:rsidR="00F22535" w:rsidRPr="00F22535" w:rsidRDefault="00F22535" w:rsidP="00F22535">
            <w:pPr>
              <w:jc w:val="center"/>
              <w:rPr>
                <w:sz w:val="21"/>
                <w:szCs w:val="21"/>
              </w:rPr>
            </w:pPr>
            <w:r w:rsidRPr="00F22535">
              <w:rPr>
                <w:rFonts w:hint="eastAsia"/>
                <w:sz w:val="21"/>
                <w:szCs w:val="21"/>
              </w:rPr>
              <w:t>/</w:t>
            </w:r>
          </w:p>
        </w:tc>
        <w:tc>
          <w:tcPr>
            <w:tcW w:w="503" w:type="pct"/>
            <w:vAlign w:val="center"/>
          </w:tcPr>
          <w:p w:rsidR="00F22535" w:rsidRPr="00F22535" w:rsidRDefault="00634909" w:rsidP="00F22535">
            <w:pPr>
              <w:jc w:val="center"/>
              <w:rPr>
                <w:sz w:val="21"/>
                <w:szCs w:val="21"/>
              </w:rPr>
            </w:pPr>
            <w:r>
              <w:rPr>
                <w:rFonts w:hint="eastAsia"/>
                <w:sz w:val="21"/>
                <w:szCs w:val="21"/>
              </w:rPr>
              <w:t>5</w:t>
            </w:r>
            <w:r>
              <w:rPr>
                <w:sz w:val="21"/>
                <w:szCs w:val="21"/>
              </w:rPr>
              <w:t>000</w:t>
            </w:r>
          </w:p>
        </w:tc>
      </w:tr>
      <w:tr w:rsidR="00634909" w:rsidRPr="00F22535" w:rsidTr="00F22535">
        <w:trPr>
          <w:trHeight w:val="340"/>
          <w:jc w:val="center"/>
        </w:trPr>
        <w:tc>
          <w:tcPr>
            <w:tcW w:w="421" w:type="pct"/>
            <w:vMerge w:val="restart"/>
            <w:vAlign w:val="center"/>
          </w:tcPr>
          <w:p w:rsidR="00634909" w:rsidRPr="00F22535" w:rsidRDefault="00634909" w:rsidP="00634909">
            <w:pPr>
              <w:ind w:left="-60"/>
              <w:jc w:val="center"/>
              <w:rPr>
                <w:sz w:val="21"/>
                <w:szCs w:val="21"/>
              </w:rPr>
            </w:pPr>
            <w:r w:rsidRPr="00F22535">
              <w:rPr>
                <w:rFonts w:hint="eastAsia"/>
                <w:sz w:val="21"/>
                <w:szCs w:val="21"/>
              </w:rPr>
              <w:t>废水出口</w:t>
            </w:r>
          </w:p>
          <w:p w:rsidR="00634909" w:rsidRPr="00F22535" w:rsidRDefault="00634909" w:rsidP="00634909">
            <w:pPr>
              <w:ind w:left="-60"/>
              <w:jc w:val="center"/>
              <w:rPr>
                <w:sz w:val="21"/>
                <w:szCs w:val="21"/>
              </w:rPr>
            </w:pPr>
            <w:r w:rsidRPr="00F22535">
              <w:rPr>
                <w:rFonts w:hint="eastAsia"/>
                <w:sz w:val="21"/>
                <w:szCs w:val="21"/>
              </w:rPr>
              <w:t>★</w:t>
            </w:r>
            <w:r w:rsidRPr="00F22535">
              <w:rPr>
                <w:rFonts w:hint="eastAsia"/>
                <w:sz w:val="21"/>
                <w:szCs w:val="21"/>
              </w:rPr>
              <w:t>W2</w:t>
            </w:r>
          </w:p>
        </w:tc>
        <w:tc>
          <w:tcPr>
            <w:tcW w:w="478" w:type="pct"/>
            <w:vMerge w:val="restart"/>
            <w:vAlign w:val="center"/>
          </w:tcPr>
          <w:p w:rsidR="00634909" w:rsidRPr="00F22535" w:rsidRDefault="00634909" w:rsidP="00634909">
            <w:pPr>
              <w:adjustRightInd w:val="0"/>
              <w:snapToGrid w:val="0"/>
              <w:jc w:val="center"/>
              <w:rPr>
                <w:sz w:val="21"/>
                <w:szCs w:val="21"/>
              </w:rPr>
            </w:pPr>
            <w:r w:rsidRPr="00F22535">
              <w:rPr>
                <w:rFonts w:hint="eastAsia"/>
                <w:sz w:val="21"/>
                <w:szCs w:val="21"/>
              </w:rPr>
              <w:t>2021</w:t>
            </w:r>
            <w:r>
              <w:rPr>
                <w:rFonts w:hint="eastAsia"/>
                <w:sz w:val="21"/>
                <w:szCs w:val="21"/>
              </w:rPr>
              <w:t>年</w:t>
            </w:r>
            <w:r w:rsidRPr="00F22535">
              <w:rPr>
                <w:rFonts w:hint="eastAsia"/>
                <w:sz w:val="21"/>
                <w:szCs w:val="21"/>
              </w:rPr>
              <w:t>11</w:t>
            </w:r>
            <w:r>
              <w:rPr>
                <w:rFonts w:hint="eastAsia"/>
                <w:sz w:val="21"/>
                <w:szCs w:val="21"/>
              </w:rPr>
              <w:t>月</w:t>
            </w:r>
            <w:r w:rsidRPr="00F22535">
              <w:rPr>
                <w:rFonts w:hint="eastAsia"/>
                <w:sz w:val="21"/>
                <w:szCs w:val="21"/>
              </w:rPr>
              <w:t>23</w:t>
            </w:r>
            <w:r>
              <w:rPr>
                <w:rFonts w:hint="eastAsia"/>
                <w:sz w:val="21"/>
                <w:szCs w:val="21"/>
              </w:rPr>
              <w:t>日</w:t>
            </w:r>
          </w:p>
        </w:tc>
        <w:tc>
          <w:tcPr>
            <w:tcW w:w="511" w:type="pct"/>
            <w:vAlign w:val="center"/>
          </w:tcPr>
          <w:p w:rsidR="00634909" w:rsidRPr="00F22535" w:rsidRDefault="00634909" w:rsidP="00634909">
            <w:pPr>
              <w:jc w:val="center"/>
              <w:rPr>
                <w:color w:val="000000"/>
                <w:sz w:val="21"/>
                <w:szCs w:val="21"/>
              </w:rPr>
            </w:pPr>
            <w:r w:rsidRPr="00F22535">
              <w:rPr>
                <w:color w:val="000000"/>
                <w:sz w:val="21"/>
                <w:szCs w:val="21"/>
              </w:rPr>
              <w:t>pH</w:t>
            </w:r>
          </w:p>
        </w:tc>
        <w:tc>
          <w:tcPr>
            <w:tcW w:w="369" w:type="pct"/>
            <w:vAlign w:val="center"/>
          </w:tcPr>
          <w:p w:rsidR="00634909" w:rsidRPr="00F22535" w:rsidRDefault="00634909" w:rsidP="00634909">
            <w:pPr>
              <w:adjustRightInd w:val="0"/>
              <w:snapToGrid w:val="0"/>
              <w:jc w:val="center"/>
              <w:rPr>
                <w:color w:val="000000"/>
                <w:sz w:val="21"/>
                <w:szCs w:val="21"/>
              </w:rPr>
            </w:pPr>
            <w:r w:rsidRPr="00F22535">
              <w:rPr>
                <w:rFonts w:hint="eastAsia"/>
                <w:sz w:val="21"/>
                <w:szCs w:val="21"/>
              </w:rPr>
              <w:t>无量纲</w:t>
            </w:r>
          </w:p>
        </w:tc>
        <w:tc>
          <w:tcPr>
            <w:tcW w:w="737" w:type="pct"/>
            <w:vAlign w:val="center"/>
          </w:tcPr>
          <w:p w:rsidR="00634909" w:rsidRPr="00F22535" w:rsidRDefault="00634909" w:rsidP="00634909">
            <w:pPr>
              <w:jc w:val="center"/>
              <w:rPr>
                <w:sz w:val="21"/>
                <w:szCs w:val="21"/>
              </w:rPr>
            </w:pPr>
            <w:r w:rsidRPr="00F22535">
              <w:rPr>
                <w:rFonts w:hint="eastAsia"/>
                <w:sz w:val="21"/>
                <w:szCs w:val="21"/>
              </w:rPr>
              <w:t>7.5</w:t>
            </w:r>
          </w:p>
        </w:tc>
        <w:tc>
          <w:tcPr>
            <w:tcW w:w="555" w:type="pct"/>
            <w:vAlign w:val="center"/>
          </w:tcPr>
          <w:p w:rsidR="00634909" w:rsidRPr="00F22535" w:rsidRDefault="00634909" w:rsidP="00634909">
            <w:pPr>
              <w:jc w:val="center"/>
              <w:rPr>
                <w:sz w:val="21"/>
                <w:szCs w:val="21"/>
              </w:rPr>
            </w:pPr>
            <w:r w:rsidRPr="00F22535">
              <w:rPr>
                <w:rFonts w:hint="eastAsia"/>
                <w:sz w:val="21"/>
                <w:szCs w:val="21"/>
              </w:rPr>
              <w:t>7.6</w:t>
            </w:r>
          </w:p>
        </w:tc>
        <w:tc>
          <w:tcPr>
            <w:tcW w:w="792" w:type="pct"/>
            <w:vAlign w:val="center"/>
          </w:tcPr>
          <w:p w:rsidR="00634909" w:rsidRPr="00F22535" w:rsidRDefault="00634909" w:rsidP="00634909">
            <w:pPr>
              <w:jc w:val="center"/>
              <w:rPr>
                <w:sz w:val="21"/>
                <w:szCs w:val="21"/>
              </w:rPr>
            </w:pPr>
            <w:r w:rsidRPr="00F22535">
              <w:rPr>
                <w:rFonts w:hint="eastAsia"/>
                <w:sz w:val="21"/>
                <w:szCs w:val="21"/>
              </w:rPr>
              <w:t>7.7</w:t>
            </w:r>
          </w:p>
        </w:tc>
        <w:tc>
          <w:tcPr>
            <w:tcW w:w="634" w:type="pct"/>
            <w:vAlign w:val="center"/>
          </w:tcPr>
          <w:p w:rsidR="00634909" w:rsidRPr="00F22535" w:rsidRDefault="00634909" w:rsidP="00634909">
            <w:pPr>
              <w:jc w:val="center"/>
              <w:rPr>
                <w:sz w:val="21"/>
                <w:szCs w:val="21"/>
              </w:rPr>
            </w:pPr>
            <w:r w:rsidRPr="00F22535">
              <w:rPr>
                <w:rFonts w:hint="eastAsia"/>
                <w:sz w:val="21"/>
                <w:szCs w:val="21"/>
              </w:rPr>
              <w:t>/</w:t>
            </w:r>
          </w:p>
        </w:tc>
        <w:tc>
          <w:tcPr>
            <w:tcW w:w="503" w:type="pct"/>
            <w:vAlign w:val="center"/>
          </w:tcPr>
          <w:p w:rsidR="00634909" w:rsidRPr="00F22535" w:rsidRDefault="00634909" w:rsidP="00634909">
            <w:pPr>
              <w:jc w:val="center"/>
              <w:rPr>
                <w:sz w:val="21"/>
                <w:szCs w:val="21"/>
              </w:rPr>
            </w:pPr>
            <w:r>
              <w:rPr>
                <w:rFonts w:hint="eastAsia"/>
                <w:sz w:val="21"/>
                <w:szCs w:val="21"/>
              </w:rPr>
              <w:t>6</w:t>
            </w:r>
            <w:r>
              <w:rPr>
                <w:sz w:val="21"/>
                <w:szCs w:val="21"/>
              </w:rPr>
              <w:t>-9</w:t>
            </w:r>
          </w:p>
        </w:tc>
      </w:tr>
      <w:tr w:rsidR="00634909" w:rsidRPr="00F22535" w:rsidTr="00F22535">
        <w:trPr>
          <w:trHeight w:val="340"/>
          <w:jc w:val="center"/>
        </w:trPr>
        <w:tc>
          <w:tcPr>
            <w:tcW w:w="421" w:type="pct"/>
            <w:vMerge/>
            <w:vAlign w:val="center"/>
          </w:tcPr>
          <w:p w:rsidR="00634909" w:rsidRPr="00F22535" w:rsidRDefault="00634909" w:rsidP="00634909">
            <w:pPr>
              <w:ind w:left="-60"/>
              <w:jc w:val="center"/>
              <w:rPr>
                <w:sz w:val="21"/>
                <w:szCs w:val="21"/>
              </w:rPr>
            </w:pPr>
          </w:p>
        </w:tc>
        <w:tc>
          <w:tcPr>
            <w:tcW w:w="478" w:type="pct"/>
            <w:vMerge/>
            <w:vAlign w:val="center"/>
          </w:tcPr>
          <w:p w:rsidR="00634909" w:rsidRPr="00F22535" w:rsidRDefault="00634909" w:rsidP="00634909">
            <w:pPr>
              <w:adjustRightInd w:val="0"/>
              <w:snapToGrid w:val="0"/>
              <w:jc w:val="center"/>
              <w:rPr>
                <w:sz w:val="21"/>
                <w:szCs w:val="21"/>
              </w:rPr>
            </w:pPr>
          </w:p>
        </w:tc>
        <w:tc>
          <w:tcPr>
            <w:tcW w:w="511" w:type="pct"/>
            <w:vAlign w:val="center"/>
          </w:tcPr>
          <w:p w:rsidR="00634909" w:rsidRPr="00F22535" w:rsidRDefault="00634909" w:rsidP="00634909">
            <w:pPr>
              <w:jc w:val="center"/>
              <w:rPr>
                <w:color w:val="000000"/>
                <w:kern w:val="2"/>
                <w:sz w:val="21"/>
                <w:szCs w:val="21"/>
              </w:rPr>
            </w:pPr>
            <w:r w:rsidRPr="00F22535">
              <w:rPr>
                <w:rFonts w:hint="eastAsia"/>
                <w:kern w:val="2"/>
                <w:sz w:val="21"/>
                <w:szCs w:val="21"/>
              </w:rPr>
              <w:t>SS</w:t>
            </w:r>
          </w:p>
        </w:tc>
        <w:tc>
          <w:tcPr>
            <w:tcW w:w="369" w:type="pct"/>
            <w:vAlign w:val="center"/>
          </w:tcPr>
          <w:p w:rsidR="00634909" w:rsidRPr="00F22535" w:rsidRDefault="00634909" w:rsidP="00634909">
            <w:pPr>
              <w:adjustRightInd w:val="0"/>
              <w:snapToGrid w:val="0"/>
              <w:jc w:val="center"/>
              <w:rPr>
                <w:sz w:val="21"/>
                <w:szCs w:val="21"/>
              </w:rPr>
            </w:pPr>
            <w:r w:rsidRPr="00F22535">
              <w:rPr>
                <w:sz w:val="21"/>
                <w:szCs w:val="21"/>
              </w:rPr>
              <w:t>mg/L</w:t>
            </w:r>
          </w:p>
        </w:tc>
        <w:tc>
          <w:tcPr>
            <w:tcW w:w="737" w:type="pct"/>
            <w:vAlign w:val="center"/>
          </w:tcPr>
          <w:p w:rsidR="00634909" w:rsidRPr="00F22535" w:rsidRDefault="00634909" w:rsidP="00634909">
            <w:pPr>
              <w:jc w:val="center"/>
              <w:rPr>
                <w:sz w:val="21"/>
                <w:szCs w:val="21"/>
              </w:rPr>
            </w:pPr>
            <w:r w:rsidRPr="00F22535">
              <w:rPr>
                <w:rFonts w:hint="eastAsia"/>
                <w:sz w:val="21"/>
                <w:szCs w:val="21"/>
              </w:rPr>
              <w:t>28</w:t>
            </w:r>
          </w:p>
        </w:tc>
        <w:tc>
          <w:tcPr>
            <w:tcW w:w="555" w:type="pct"/>
            <w:vAlign w:val="center"/>
          </w:tcPr>
          <w:p w:rsidR="00634909" w:rsidRPr="00F22535" w:rsidRDefault="00634909" w:rsidP="00634909">
            <w:pPr>
              <w:jc w:val="center"/>
              <w:rPr>
                <w:sz w:val="21"/>
                <w:szCs w:val="21"/>
              </w:rPr>
            </w:pPr>
            <w:r w:rsidRPr="00F22535">
              <w:rPr>
                <w:rFonts w:hint="eastAsia"/>
                <w:sz w:val="21"/>
                <w:szCs w:val="21"/>
              </w:rPr>
              <w:t>25</w:t>
            </w:r>
          </w:p>
        </w:tc>
        <w:tc>
          <w:tcPr>
            <w:tcW w:w="792" w:type="pct"/>
            <w:vAlign w:val="center"/>
          </w:tcPr>
          <w:p w:rsidR="00634909" w:rsidRPr="00F22535" w:rsidRDefault="00634909" w:rsidP="00634909">
            <w:pPr>
              <w:jc w:val="center"/>
              <w:rPr>
                <w:sz w:val="21"/>
                <w:szCs w:val="21"/>
              </w:rPr>
            </w:pPr>
            <w:r w:rsidRPr="00F22535">
              <w:rPr>
                <w:rFonts w:hint="eastAsia"/>
                <w:sz w:val="21"/>
                <w:szCs w:val="21"/>
              </w:rPr>
              <w:t>23</w:t>
            </w:r>
          </w:p>
        </w:tc>
        <w:tc>
          <w:tcPr>
            <w:tcW w:w="634" w:type="pct"/>
            <w:vAlign w:val="center"/>
          </w:tcPr>
          <w:p w:rsidR="00634909" w:rsidRPr="00F22535" w:rsidRDefault="00734123" w:rsidP="00634909">
            <w:pPr>
              <w:jc w:val="center"/>
              <w:rPr>
                <w:sz w:val="21"/>
                <w:szCs w:val="21"/>
              </w:rPr>
            </w:pPr>
            <w:r w:rsidRPr="00F22535">
              <w:rPr>
                <w:rFonts w:hint="eastAsia"/>
                <w:sz w:val="21"/>
                <w:szCs w:val="21"/>
              </w:rPr>
              <w:fldChar w:fldCharType="begin"/>
            </w:r>
            <w:r w:rsidR="00634909" w:rsidRPr="00F22535">
              <w:rPr>
                <w:rFonts w:hint="eastAsia"/>
                <w:sz w:val="21"/>
                <w:szCs w:val="21"/>
              </w:rPr>
              <w:instrText xml:space="preserve"> = average(E16:G16) \* MERGEFORMAT </w:instrText>
            </w:r>
            <w:r w:rsidRPr="00F22535">
              <w:rPr>
                <w:rFonts w:hint="eastAsia"/>
                <w:sz w:val="21"/>
                <w:szCs w:val="21"/>
              </w:rPr>
              <w:fldChar w:fldCharType="separate"/>
            </w:r>
            <w:r w:rsidR="00634909" w:rsidRPr="00F22535">
              <w:rPr>
                <w:rFonts w:hint="eastAsia"/>
                <w:sz w:val="21"/>
                <w:szCs w:val="21"/>
              </w:rPr>
              <w:t>25</w:t>
            </w:r>
            <w:r w:rsidRPr="00F22535">
              <w:rPr>
                <w:rFonts w:hint="eastAsia"/>
                <w:sz w:val="21"/>
                <w:szCs w:val="21"/>
              </w:rPr>
              <w:fldChar w:fldCharType="end"/>
            </w:r>
          </w:p>
        </w:tc>
        <w:tc>
          <w:tcPr>
            <w:tcW w:w="503" w:type="pct"/>
            <w:vAlign w:val="center"/>
          </w:tcPr>
          <w:p w:rsidR="00634909" w:rsidRPr="00F22535" w:rsidRDefault="00634909" w:rsidP="00634909">
            <w:pPr>
              <w:jc w:val="center"/>
              <w:rPr>
                <w:sz w:val="21"/>
                <w:szCs w:val="21"/>
              </w:rPr>
            </w:pPr>
            <w:r>
              <w:rPr>
                <w:rFonts w:hint="eastAsia"/>
                <w:sz w:val="21"/>
                <w:szCs w:val="21"/>
              </w:rPr>
              <w:t>6</w:t>
            </w:r>
            <w:r>
              <w:rPr>
                <w:sz w:val="21"/>
                <w:szCs w:val="21"/>
              </w:rPr>
              <w:t>0</w:t>
            </w:r>
          </w:p>
        </w:tc>
      </w:tr>
      <w:tr w:rsidR="00634909" w:rsidRPr="00F22535" w:rsidTr="00F22535">
        <w:trPr>
          <w:trHeight w:val="340"/>
          <w:jc w:val="center"/>
        </w:trPr>
        <w:tc>
          <w:tcPr>
            <w:tcW w:w="421" w:type="pct"/>
            <w:vMerge/>
            <w:vAlign w:val="center"/>
          </w:tcPr>
          <w:p w:rsidR="00634909" w:rsidRPr="00F22535" w:rsidRDefault="00634909" w:rsidP="00634909">
            <w:pPr>
              <w:ind w:left="-60"/>
              <w:jc w:val="center"/>
              <w:rPr>
                <w:sz w:val="21"/>
                <w:szCs w:val="21"/>
              </w:rPr>
            </w:pPr>
          </w:p>
        </w:tc>
        <w:tc>
          <w:tcPr>
            <w:tcW w:w="478" w:type="pct"/>
            <w:vMerge/>
            <w:vAlign w:val="center"/>
          </w:tcPr>
          <w:p w:rsidR="00634909" w:rsidRPr="00F22535" w:rsidRDefault="00634909" w:rsidP="00634909">
            <w:pPr>
              <w:adjustRightInd w:val="0"/>
              <w:snapToGrid w:val="0"/>
              <w:jc w:val="center"/>
              <w:rPr>
                <w:sz w:val="21"/>
                <w:szCs w:val="21"/>
              </w:rPr>
            </w:pPr>
          </w:p>
        </w:tc>
        <w:tc>
          <w:tcPr>
            <w:tcW w:w="511" w:type="pct"/>
            <w:vAlign w:val="center"/>
          </w:tcPr>
          <w:p w:rsidR="00634909" w:rsidRPr="00F22535" w:rsidRDefault="00634909" w:rsidP="00634909">
            <w:pPr>
              <w:jc w:val="center"/>
              <w:rPr>
                <w:color w:val="000000"/>
                <w:sz w:val="21"/>
                <w:szCs w:val="21"/>
              </w:rPr>
            </w:pPr>
            <w:r w:rsidRPr="00F22535">
              <w:rPr>
                <w:rFonts w:hint="eastAsia"/>
                <w:color w:val="000000"/>
                <w:sz w:val="21"/>
                <w:szCs w:val="21"/>
              </w:rPr>
              <w:t>COD</w:t>
            </w:r>
          </w:p>
        </w:tc>
        <w:tc>
          <w:tcPr>
            <w:tcW w:w="369" w:type="pct"/>
            <w:vAlign w:val="center"/>
          </w:tcPr>
          <w:p w:rsidR="00634909" w:rsidRPr="00F22535" w:rsidRDefault="00634909" w:rsidP="00634909">
            <w:pPr>
              <w:adjustRightInd w:val="0"/>
              <w:snapToGrid w:val="0"/>
              <w:jc w:val="center"/>
              <w:rPr>
                <w:color w:val="000000"/>
                <w:sz w:val="21"/>
                <w:szCs w:val="21"/>
              </w:rPr>
            </w:pPr>
            <w:r w:rsidRPr="00F22535">
              <w:rPr>
                <w:sz w:val="21"/>
                <w:szCs w:val="21"/>
              </w:rPr>
              <w:t>mg/L</w:t>
            </w:r>
          </w:p>
        </w:tc>
        <w:tc>
          <w:tcPr>
            <w:tcW w:w="737" w:type="pct"/>
            <w:vAlign w:val="center"/>
          </w:tcPr>
          <w:p w:rsidR="00634909" w:rsidRPr="00F22535" w:rsidRDefault="00634909" w:rsidP="00634909">
            <w:pPr>
              <w:jc w:val="center"/>
              <w:rPr>
                <w:sz w:val="21"/>
                <w:szCs w:val="21"/>
              </w:rPr>
            </w:pPr>
            <w:r w:rsidRPr="00F22535">
              <w:rPr>
                <w:rFonts w:hint="eastAsia"/>
                <w:sz w:val="21"/>
                <w:szCs w:val="21"/>
              </w:rPr>
              <w:t>75</w:t>
            </w:r>
          </w:p>
        </w:tc>
        <w:tc>
          <w:tcPr>
            <w:tcW w:w="555" w:type="pct"/>
            <w:vAlign w:val="center"/>
          </w:tcPr>
          <w:p w:rsidR="00634909" w:rsidRPr="00F22535" w:rsidRDefault="00634909" w:rsidP="00634909">
            <w:pPr>
              <w:jc w:val="center"/>
              <w:rPr>
                <w:sz w:val="21"/>
                <w:szCs w:val="21"/>
              </w:rPr>
            </w:pPr>
            <w:r w:rsidRPr="00F22535">
              <w:rPr>
                <w:rFonts w:hint="eastAsia"/>
                <w:sz w:val="21"/>
                <w:szCs w:val="21"/>
              </w:rPr>
              <w:t>67</w:t>
            </w:r>
          </w:p>
        </w:tc>
        <w:tc>
          <w:tcPr>
            <w:tcW w:w="792" w:type="pct"/>
            <w:vAlign w:val="center"/>
          </w:tcPr>
          <w:p w:rsidR="00634909" w:rsidRPr="00F22535" w:rsidRDefault="00634909" w:rsidP="00634909">
            <w:pPr>
              <w:jc w:val="center"/>
              <w:rPr>
                <w:sz w:val="21"/>
                <w:szCs w:val="21"/>
              </w:rPr>
            </w:pPr>
            <w:r w:rsidRPr="00F22535">
              <w:rPr>
                <w:rFonts w:hint="eastAsia"/>
                <w:sz w:val="21"/>
                <w:szCs w:val="21"/>
              </w:rPr>
              <w:t>70</w:t>
            </w:r>
          </w:p>
        </w:tc>
        <w:tc>
          <w:tcPr>
            <w:tcW w:w="634" w:type="pct"/>
            <w:vAlign w:val="center"/>
          </w:tcPr>
          <w:p w:rsidR="00634909" w:rsidRPr="00F22535" w:rsidRDefault="00734123" w:rsidP="00634909">
            <w:pPr>
              <w:jc w:val="center"/>
              <w:rPr>
                <w:sz w:val="21"/>
                <w:szCs w:val="21"/>
              </w:rPr>
            </w:pPr>
            <w:r w:rsidRPr="00F22535">
              <w:rPr>
                <w:sz w:val="21"/>
                <w:szCs w:val="21"/>
              </w:rPr>
              <w:fldChar w:fldCharType="begin"/>
            </w:r>
            <w:r w:rsidR="00634909" w:rsidRPr="00F22535">
              <w:rPr>
                <w:sz w:val="21"/>
                <w:szCs w:val="21"/>
              </w:rPr>
              <w:instrText xml:space="preserve"> = average(E14:G14) \* MERGEFORMAT </w:instrText>
            </w:r>
            <w:r w:rsidRPr="00F22535">
              <w:rPr>
                <w:sz w:val="21"/>
                <w:szCs w:val="21"/>
              </w:rPr>
              <w:fldChar w:fldCharType="separate"/>
            </w:r>
            <w:r w:rsidR="00634909" w:rsidRPr="00F22535">
              <w:rPr>
                <w:sz w:val="21"/>
                <w:szCs w:val="21"/>
              </w:rPr>
              <w:t>7</w:t>
            </w:r>
            <w:r w:rsidR="00634909" w:rsidRPr="00F22535">
              <w:rPr>
                <w:rFonts w:hint="eastAsia"/>
                <w:sz w:val="21"/>
                <w:szCs w:val="21"/>
              </w:rPr>
              <w:t>1</w:t>
            </w:r>
            <w:r w:rsidRPr="00F22535">
              <w:rPr>
                <w:sz w:val="21"/>
                <w:szCs w:val="21"/>
              </w:rPr>
              <w:fldChar w:fldCharType="end"/>
            </w:r>
          </w:p>
        </w:tc>
        <w:tc>
          <w:tcPr>
            <w:tcW w:w="503" w:type="pct"/>
            <w:vAlign w:val="center"/>
          </w:tcPr>
          <w:p w:rsidR="00634909" w:rsidRPr="00F22535" w:rsidRDefault="00634909" w:rsidP="00634909">
            <w:pPr>
              <w:jc w:val="center"/>
              <w:rPr>
                <w:sz w:val="21"/>
                <w:szCs w:val="21"/>
              </w:rPr>
            </w:pPr>
            <w:r>
              <w:rPr>
                <w:rFonts w:hint="eastAsia"/>
                <w:sz w:val="21"/>
                <w:szCs w:val="21"/>
              </w:rPr>
              <w:t>2</w:t>
            </w:r>
            <w:r>
              <w:rPr>
                <w:sz w:val="21"/>
                <w:szCs w:val="21"/>
              </w:rPr>
              <w:t>50</w:t>
            </w:r>
          </w:p>
        </w:tc>
      </w:tr>
      <w:tr w:rsidR="00634909" w:rsidRPr="00F22535" w:rsidTr="00F22535">
        <w:trPr>
          <w:trHeight w:val="340"/>
          <w:jc w:val="center"/>
        </w:trPr>
        <w:tc>
          <w:tcPr>
            <w:tcW w:w="421" w:type="pct"/>
            <w:vMerge/>
            <w:vAlign w:val="center"/>
          </w:tcPr>
          <w:p w:rsidR="00634909" w:rsidRPr="00F22535" w:rsidRDefault="00634909" w:rsidP="00634909">
            <w:pPr>
              <w:ind w:left="-60"/>
              <w:jc w:val="center"/>
              <w:rPr>
                <w:sz w:val="21"/>
                <w:szCs w:val="21"/>
              </w:rPr>
            </w:pPr>
          </w:p>
        </w:tc>
        <w:tc>
          <w:tcPr>
            <w:tcW w:w="478" w:type="pct"/>
            <w:vMerge/>
            <w:vAlign w:val="center"/>
          </w:tcPr>
          <w:p w:rsidR="00634909" w:rsidRPr="00F22535" w:rsidRDefault="00634909" w:rsidP="00634909">
            <w:pPr>
              <w:adjustRightInd w:val="0"/>
              <w:snapToGrid w:val="0"/>
              <w:jc w:val="center"/>
              <w:rPr>
                <w:sz w:val="21"/>
                <w:szCs w:val="21"/>
              </w:rPr>
            </w:pPr>
          </w:p>
        </w:tc>
        <w:tc>
          <w:tcPr>
            <w:tcW w:w="511" w:type="pct"/>
            <w:vAlign w:val="center"/>
          </w:tcPr>
          <w:p w:rsidR="00634909" w:rsidRPr="00F22535" w:rsidRDefault="00634909" w:rsidP="00634909">
            <w:pPr>
              <w:jc w:val="center"/>
              <w:rPr>
                <w:color w:val="000000"/>
                <w:sz w:val="21"/>
                <w:szCs w:val="21"/>
              </w:rPr>
            </w:pPr>
            <w:r w:rsidRPr="00F22535">
              <w:rPr>
                <w:rFonts w:hint="eastAsia"/>
                <w:color w:val="000000"/>
                <w:sz w:val="21"/>
                <w:szCs w:val="21"/>
              </w:rPr>
              <w:t>BOD</w:t>
            </w:r>
            <w:r w:rsidRPr="00F22535">
              <w:rPr>
                <w:rFonts w:hint="eastAsia"/>
                <w:color w:val="000000"/>
                <w:sz w:val="21"/>
                <w:szCs w:val="21"/>
                <w:vertAlign w:val="subscript"/>
              </w:rPr>
              <w:t>5</w:t>
            </w:r>
          </w:p>
        </w:tc>
        <w:tc>
          <w:tcPr>
            <w:tcW w:w="369" w:type="pct"/>
            <w:vAlign w:val="center"/>
          </w:tcPr>
          <w:p w:rsidR="00634909" w:rsidRPr="00F22535" w:rsidRDefault="00634909" w:rsidP="00634909">
            <w:pPr>
              <w:adjustRightInd w:val="0"/>
              <w:snapToGrid w:val="0"/>
              <w:jc w:val="center"/>
              <w:rPr>
                <w:color w:val="000000"/>
                <w:sz w:val="21"/>
                <w:szCs w:val="21"/>
              </w:rPr>
            </w:pPr>
            <w:r w:rsidRPr="00F22535">
              <w:rPr>
                <w:sz w:val="21"/>
                <w:szCs w:val="21"/>
              </w:rPr>
              <w:t>mg/L</w:t>
            </w:r>
          </w:p>
        </w:tc>
        <w:tc>
          <w:tcPr>
            <w:tcW w:w="737" w:type="pct"/>
            <w:vAlign w:val="center"/>
          </w:tcPr>
          <w:p w:rsidR="00634909" w:rsidRPr="00F22535" w:rsidRDefault="00634909" w:rsidP="00634909">
            <w:pPr>
              <w:jc w:val="center"/>
              <w:rPr>
                <w:sz w:val="21"/>
                <w:szCs w:val="21"/>
              </w:rPr>
            </w:pPr>
            <w:r w:rsidRPr="00F22535">
              <w:rPr>
                <w:rFonts w:hint="eastAsia"/>
                <w:sz w:val="21"/>
                <w:szCs w:val="21"/>
              </w:rPr>
              <w:t>24.8</w:t>
            </w:r>
          </w:p>
        </w:tc>
        <w:tc>
          <w:tcPr>
            <w:tcW w:w="555" w:type="pct"/>
            <w:vAlign w:val="center"/>
          </w:tcPr>
          <w:p w:rsidR="00634909" w:rsidRPr="00F22535" w:rsidRDefault="00634909" w:rsidP="00634909">
            <w:pPr>
              <w:jc w:val="center"/>
              <w:rPr>
                <w:sz w:val="21"/>
                <w:szCs w:val="21"/>
              </w:rPr>
            </w:pPr>
            <w:r w:rsidRPr="00F22535">
              <w:rPr>
                <w:rFonts w:hint="eastAsia"/>
                <w:sz w:val="21"/>
                <w:szCs w:val="21"/>
              </w:rPr>
              <w:t>22.2</w:t>
            </w:r>
          </w:p>
        </w:tc>
        <w:tc>
          <w:tcPr>
            <w:tcW w:w="792" w:type="pct"/>
            <w:vAlign w:val="center"/>
          </w:tcPr>
          <w:p w:rsidR="00634909" w:rsidRPr="00F22535" w:rsidRDefault="00634909" w:rsidP="00634909">
            <w:pPr>
              <w:jc w:val="center"/>
              <w:rPr>
                <w:sz w:val="21"/>
                <w:szCs w:val="21"/>
              </w:rPr>
            </w:pPr>
            <w:r w:rsidRPr="00F22535">
              <w:rPr>
                <w:rFonts w:hint="eastAsia"/>
                <w:sz w:val="21"/>
                <w:szCs w:val="21"/>
              </w:rPr>
              <w:t>23.2</w:t>
            </w:r>
          </w:p>
        </w:tc>
        <w:tc>
          <w:tcPr>
            <w:tcW w:w="634" w:type="pct"/>
            <w:vAlign w:val="center"/>
          </w:tcPr>
          <w:p w:rsidR="00634909" w:rsidRPr="00F22535" w:rsidRDefault="00734123" w:rsidP="00634909">
            <w:pPr>
              <w:jc w:val="center"/>
              <w:rPr>
                <w:sz w:val="21"/>
                <w:szCs w:val="21"/>
              </w:rPr>
            </w:pPr>
            <w:r w:rsidRPr="00F22535">
              <w:rPr>
                <w:sz w:val="21"/>
                <w:szCs w:val="21"/>
              </w:rPr>
              <w:fldChar w:fldCharType="begin"/>
            </w:r>
            <w:r w:rsidR="00634909" w:rsidRPr="00F22535">
              <w:rPr>
                <w:sz w:val="21"/>
                <w:szCs w:val="21"/>
              </w:rPr>
              <w:instrText xml:space="preserve"> = average(E15:G15) \* MERGEFORMAT </w:instrText>
            </w:r>
            <w:r w:rsidRPr="00F22535">
              <w:rPr>
                <w:sz w:val="21"/>
                <w:szCs w:val="21"/>
              </w:rPr>
              <w:fldChar w:fldCharType="separate"/>
            </w:r>
            <w:r w:rsidR="00634909" w:rsidRPr="00F22535">
              <w:rPr>
                <w:sz w:val="21"/>
                <w:szCs w:val="21"/>
              </w:rPr>
              <w:t>23.4</w:t>
            </w:r>
            <w:r w:rsidRPr="00F22535">
              <w:rPr>
                <w:sz w:val="21"/>
                <w:szCs w:val="21"/>
              </w:rPr>
              <w:fldChar w:fldCharType="end"/>
            </w:r>
          </w:p>
        </w:tc>
        <w:tc>
          <w:tcPr>
            <w:tcW w:w="503" w:type="pct"/>
            <w:vAlign w:val="center"/>
          </w:tcPr>
          <w:p w:rsidR="00634909" w:rsidRPr="00F22535" w:rsidRDefault="00634909" w:rsidP="00634909">
            <w:pPr>
              <w:jc w:val="center"/>
              <w:rPr>
                <w:sz w:val="21"/>
                <w:szCs w:val="21"/>
              </w:rPr>
            </w:pPr>
            <w:r>
              <w:rPr>
                <w:rFonts w:hint="eastAsia"/>
                <w:sz w:val="21"/>
                <w:szCs w:val="21"/>
              </w:rPr>
              <w:t>1</w:t>
            </w:r>
            <w:r>
              <w:rPr>
                <w:sz w:val="21"/>
                <w:szCs w:val="21"/>
              </w:rPr>
              <w:t>00</w:t>
            </w:r>
          </w:p>
        </w:tc>
      </w:tr>
      <w:tr w:rsidR="00634909" w:rsidRPr="00F22535" w:rsidTr="00F22535">
        <w:trPr>
          <w:trHeight w:val="340"/>
          <w:jc w:val="center"/>
        </w:trPr>
        <w:tc>
          <w:tcPr>
            <w:tcW w:w="421" w:type="pct"/>
            <w:vMerge/>
            <w:vAlign w:val="center"/>
          </w:tcPr>
          <w:p w:rsidR="00634909" w:rsidRPr="00F22535" w:rsidRDefault="00634909" w:rsidP="00634909">
            <w:pPr>
              <w:ind w:left="-60"/>
              <w:jc w:val="center"/>
              <w:rPr>
                <w:sz w:val="21"/>
                <w:szCs w:val="21"/>
              </w:rPr>
            </w:pPr>
          </w:p>
        </w:tc>
        <w:tc>
          <w:tcPr>
            <w:tcW w:w="478" w:type="pct"/>
            <w:vMerge/>
            <w:vAlign w:val="center"/>
          </w:tcPr>
          <w:p w:rsidR="00634909" w:rsidRPr="00F22535" w:rsidRDefault="00634909" w:rsidP="00634909">
            <w:pPr>
              <w:adjustRightInd w:val="0"/>
              <w:snapToGrid w:val="0"/>
              <w:jc w:val="center"/>
              <w:rPr>
                <w:sz w:val="21"/>
                <w:szCs w:val="21"/>
              </w:rPr>
            </w:pPr>
          </w:p>
        </w:tc>
        <w:tc>
          <w:tcPr>
            <w:tcW w:w="511" w:type="pct"/>
            <w:vAlign w:val="center"/>
          </w:tcPr>
          <w:p w:rsidR="00634909" w:rsidRPr="00F22535" w:rsidRDefault="00634909" w:rsidP="00634909">
            <w:pPr>
              <w:jc w:val="center"/>
              <w:rPr>
                <w:color w:val="000000"/>
                <w:sz w:val="21"/>
                <w:szCs w:val="21"/>
              </w:rPr>
            </w:pPr>
            <w:r w:rsidRPr="00F22535">
              <w:rPr>
                <w:color w:val="000000"/>
                <w:sz w:val="21"/>
                <w:szCs w:val="21"/>
              </w:rPr>
              <w:t>氨氮</w:t>
            </w:r>
          </w:p>
        </w:tc>
        <w:tc>
          <w:tcPr>
            <w:tcW w:w="369" w:type="pct"/>
            <w:vAlign w:val="center"/>
          </w:tcPr>
          <w:p w:rsidR="00634909" w:rsidRPr="00F22535" w:rsidRDefault="00634909" w:rsidP="00634909">
            <w:pPr>
              <w:adjustRightInd w:val="0"/>
              <w:snapToGrid w:val="0"/>
              <w:jc w:val="center"/>
              <w:rPr>
                <w:color w:val="000000"/>
                <w:sz w:val="21"/>
                <w:szCs w:val="21"/>
              </w:rPr>
            </w:pPr>
            <w:r w:rsidRPr="00F22535">
              <w:rPr>
                <w:sz w:val="21"/>
                <w:szCs w:val="21"/>
              </w:rPr>
              <w:t>mg/L</w:t>
            </w:r>
          </w:p>
        </w:tc>
        <w:tc>
          <w:tcPr>
            <w:tcW w:w="737" w:type="pct"/>
            <w:vAlign w:val="center"/>
          </w:tcPr>
          <w:p w:rsidR="00634909" w:rsidRPr="00F22535" w:rsidRDefault="00634909" w:rsidP="00634909">
            <w:pPr>
              <w:jc w:val="center"/>
              <w:rPr>
                <w:sz w:val="21"/>
                <w:szCs w:val="21"/>
              </w:rPr>
            </w:pPr>
            <w:r w:rsidRPr="00F22535">
              <w:rPr>
                <w:rFonts w:hint="eastAsia"/>
                <w:sz w:val="21"/>
                <w:szCs w:val="21"/>
              </w:rPr>
              <w:t>1.70</w:t>
            </w:r>
          </w:p>
        </w:tc>
        <w:tc>
          <w:tcPr>
            <w:tcW w:w="555" w:type="pct"/>
            <w:vAlign w:val="center"/>
          </w:tcPr>
          <w:p w:rsidR="00634909" w:rsidRPr="00F22535" w:rsidRDefault="00634909" w:rsidP="00634909">
            <w:pPr>
              <w:jc w:val="center"/>
              <w:rPr>
                <w:sz w:val="21"/>
                <w:szCs w:val="21"/>
              </w:rPr>
            </w:pPr>
            <w:r w:rsidRPr="00F22535">
              <w:rPr>
                <w:rFonts w:hint="eastAsia"/>
                <w:sz w:val="21"/>
                <w:szCs w:val="21"/>
              </w:rPr>
              <w:t>1.75</w:t>
            </w:r>
          </w:p>
        </w:tc>
        <w:tc>
          <w:tcPr>
            <w:tcW w:w="792" w:type="pct"/>
            <w:vAlign w:val="center"/>
          </w:tcPr>
          <w:p w:rsidR="00634909" w:rsidRPr="00F22535" w:rsidRDefault="00634909" w:rsidP="00634909">
            <w:pPr>
              <w:jc w:val="center"/>
              <w:rPr>
                <w:sz w:val="21"/>
                <w:szCs w:val="21"/>
              </w:rPr>
            </w:pPr>
            <w:r w:rsidRPr="00F22535">
              <w:rPr>
                <w:rFonts w:hint="eastAsia"/>
                <w:sz w:val="21"/>
                <w:szCs w:val="21"/>
              </w:rPr>
              <w:t>1.66</w:t>
            </w:r>
          </w:p>
        </w:tc>
        <w:tc>
          <w:tcPr>
            <w:tcW w:w="634" w:type="pct"/>
            <w:vAlign w:val="center"/>
          </w:tcPr>
          <w:p w:rsidR="00634909" w:rsidRPr="00F22535" w:rsidRDefault="00734123" w:rsidP="00634909">
            <w:pPr>
              <w:jc w:val="center"/>
              <w:rPr>
                <w:sz w:val="21"/>
                <w:szCs w:val="21"/>
              </w:rPr>
            </w:pPr>
            <w:r w:rsidRPr="00F22535">
              <w:rPr>
                <w:sz w:val="21"/>
                <w:szCs w:val="21"/>
              </w:rPr>
              <w:fldChar w:fldCharType="begin"/>
            </w:r>
            <w:r w:rsidR="00634909" w:rsidRPr="00F22535">
              <w:rPr>
                <w:sz w:val="21"/>
                <w:szCs w:val="21"/>
              </w:rPr>
              <w:instrText xml:space="preserve"> = average(E16:G16) \* MERGEFORMAT </w:instrText>
            </w:r>
            <w:r w:rsidRPr="00F22535">
              <w:rPr>
                <w:sz w:val="21"/>
                <w:szCs w:val="21"/>
              </w:rPr>
              <w:fldChar w:fldCharType="separate"/>
            </w:r>
            <w:r w:rsidR="00634909" w:rsidRPr="00F22535">
              <w:rPr>
                <w:sz w:val="21"/>
                <w:szCs w:val="21"/>
              </w:rPr>
              <w:t>1.70</w:t>
            </w:r>
            <w:r w:rsidRPr="00F22535">
              <w:rPr>
                <w:sz w:val="21"/>
                <w:szCs w:val="21"/>
              </w:rPr>
              <w:fldChar w:fldCharType="end"/>
            </w:r>
          </w:p>
        </w:tc>
        <w:tc>
          <w:tcPr>
            <w:tcW w:w="503" w:type="pct"/>
            <w:vAlign w:val="center"/>
          </w:tcPr>
          <w:p w:rsidR="00634909" w:rsidRPr="00F22535" w:rsidRDefault="00634909" w:rsidP="00634909">
            <w:pPr>
              <w:jc w:val="center"/>
              <w:rPr>
                <w:sz w:val="21"/>
                <w:szCs w:val="21"/>
              </w:rPr>
            </w:pPr>
            <w:r>
              <w:rPr>
                <w:rFonts w:hint="eastAsia"/>
                <w:sz w:val="21"/>
                <w:szCs w:val="21"/>
              </w:rPr>
              <w:t>4</w:t>
            </w:r>
            <w:r>
              <w:rPr>
                <w:sz w:val="21"/>
                <w:szCs w:val="21"/>
              </w:rPr>
              <w:t>5</w:t>
            </w:r>
          </w:p>
        </w:tc>
      </w:tr>
      <w:tr w:rsidR="00634909" w:rsidRPr="00F22535" w:rsidTr="00F22535">
        <w:trPr>
          <w:trHeight w:val="340"/>
          <w:jc w:val="center"/>
        </w:trPr>
        <w:tc>
          <w:tcPr>
            <w:tcW w:w="421" w:type="pct"/>
            <w:vMerge/>
            <w:vAlign w:val="center"/>
          </w:tcPr>
          <w:p w:rsidR="00634909" w:rsidRPr="00F22535" w:rsidRDefault="00634909" w:rsidP="00634909">
            <w:pPr>
              <w:ind w:left="-60"/>
              <w:jc w:val="center"/>
              <w:rPr>
                <w:sz w:val="21"/>
                <w:szCs w:val="21"/>
              </w:rPr>
            </w:pPr>
          </w:p>
        </w:tc>
        <w:tc>
          <w:tcPr>
            <w:tcW w:w="478" w:type="pct"/>
            <w:vMerge/>
            <w:vAlign w:val="center"/>
          </w:tcPr>
          <w:p w:rsidR="00634909" w:rsidRPr="00F22535" w:rsidRDefault="00634909" w:rsidP="00634909">
            <w:pPr>
              <w:adjustRightInd w:val="0"/>
              <w:snapToGrid w:val="0"/>
              <w:jc w:val="center"/>
              <w:rPr>
                <w:sz w:val="21"/>
                <w:szCs w:val="21"/>
              </w:rPr>
            </w:pPr>
          </w:p>
        </w:tc>
        <w:tc>
          <w:tcPr>
            <w:tcW w:w="511" w:type="pct"/>
            <w:vAlign w:val="center"/>
          </w:tcPr>
          <w:p w:rsidR="00634909" w:rsidRPr="00F22535" w:rsidRDefault="00634909" w:rsidP="00634909">
            <w:pPr>
              <w:jc w:val="center"/>
              <w:rPr>
                <w:color w:val="000000"/>
                <w:sz w:val="21"/>
                <w:szCs w:val="21"/>
              </w:rPr>
            </w:pPr>
            <w:r w:rsidRPr="00F22535">
              <w:rPr>
                <w:rFonts w:hint="eastAsia"/>
                <w:color w:val="000000"/>
                <w:sz w:val="21"/>
                <w:szCs w:val="21"/>
              </w:rPr>
              <w:t>粪大肠菌群</w:t>
            </w:r>
          </w:p>
        </w:tc>
        <w:tc>
          <w:tcPr>
            <w:tcW w:w="369" w:type="pct"/>
            <w:vAlign w:val="center"/>
          </w:tcPr>
          <w:p w:rsidR="00634909" w:rsidRPr="00F22535" w:rsidRDefault="00634909" w:rsidP="00634909">
            <w:pPr>
              <w:adjustRightInd w:val="0"/>
              <w:snapToGrid w:val="0"/>
              <w:jc w:val="center"/>
              <w:rPr>
                <w:color w:val="000000"/>
                <w:sz w:val="21"/>
                <w:szCs w:val="21"/>
              </w:rPr>
            </w:pPr>
            <w:r w:rsidRPr="00F22535">
              <w:rPr>
                <w:rFonts w:hint="eastAsia"/>
                <w:color w:val="000000"/>
                <w:sz w:val="21"/>
                <w:szCs w:val="21"/>
              </w:rPr>
              <w:t>MPN/L</w:t>
            </w:r>
          </w:p>
        </w:tc>
        <w:tc>
          <w:tcPr>
            <w:tcW w:w="737" w:type="pct"/>
            <w:vAlign w:val="center"/>
          </w:tcPr>
          <w:p w:rsidR="00634909" w:rsidRPr="00F22535" w:rsidRDefault="00634909" w:rsidP="00634909">
            <w:pPr>
              <w:jc w:val="center"/>
              <w:rPr>
                <w:sz w:val="21"/>
                <w:szCs w:val="21"/>
              </w:rPr>
            </w:pPr>
            <w:r w:rsidRPr="00F22535">
              <w:rPr>
                <w:rFonts w:hint="eastAsia"/>
                <w:sz w:val="21"/>
                <w:szCs w:val="21"/>
              </w:rPr>
              <w:t>2.4</w:t>
            </w:r>
            <w:r w:rsidRPr="00F22535">
              <w:rPr>
                <w:rFonts w:ascii="Arial" w:hAnsi="Arial" w:cs="Arial"/>
                <w:sz w:val="21"/>
                <w:szCs w:val="21"/>
              </w:rPr>
              <w:t>×</w:t>
            </w:r>
            <w:r w:rsidRPr="00F22535">
              <w:rPr>
                <w:rFonts w:hint="eastAsia"/>
                <w:sz w:val="21"/>
                <w:szCs w:val="21"/>
              </w:rPr>
              <w:t>10</w:t>
            </w:r>
            <w:r w:rsidRPr="00F22535">
              <w:rPr>
                <w:rFonts w:hint="eastAsia"/>
                <w:sz w:val="21"/>
                <w:szCs w:val="21"/>
                <w:vertAlign w:val="superscript"/>
              </w:rPr>
              <w:t>3</w:t>
            </w:r>
          </w:p>
        </w:tc>
        <w:tc>
          <w:tcPr>
            <w:tcW w:w="555" w:type="pct"/>
            <w:vAlign w:val="center"/>
          </w:tcPr>
          <w:p w:rsidR="00634909" w:rsidRPr="00F22535" w:rsidRDefault="00634909" w:rsidP="00634909">
            <w:pPr>
              <w:jc w:val="center"/>
              <w:rPr>
                <w:sz w:val="21"/>
                <w:szCs w:val="21"/>
              </w:rPr>
            </w:pPr>
            <w:r w:rsidRPr="00F22535">
              <w:rPr>
                <w:rFonts w:hint="eastAsia"/>
                <w:sz w:val="21"/>
                <w:szCs w:val="21"/>
              </w:rPr>
              <w:t>3.5</w:t>
            </w:r>
            <w:r w:rsidRPr="00F22535">
              <w:rPr>
                <w:rFonts w:ascii="Arial" w:hAnsi="Arial" w:cs="Arial"/>
                <w:sz w:val="21"/>
                <w:szCs w:val="21"/>
              </w:rPr>
              <w:t>×</w:t>
            </w:r>
            <w:r w:rsidRPr="00F22535">
              <w:rPr>
                <w:rFonts w:hint="eastAsia"/>
                <w:sz w:val="21"/>
                <w:szCs w:val="21"/>
              </w:rPr>
              <w:t>10</w:t>
            </w:r>
            <w:r w:rsidRPr="00F22535">
              <w:rPr>
                <w:rFonts w:hint="eastAsia"/>
                <w:sz w:val="21"/>
                <w:szCs w:val="21"/>
                <w:vertAlign w:val="superscript"/>
              </w:rPr>
              <w:t>3</w:t>
            </w:r>
          </w:p>
        </w:tc>
        <w:tc>
          <w:tcPr>
            <w:tcW w:w="792" w:type="pct"/>
            <w:vAlign w:val="center"/>
          </w:tcPr>
          <w:p w:rsidR="00634909" w:rsidRPr="00F22535" w:rsidRDefault="00634909" w:rsidP="00634909">
            <w:pPr>
              <w:jc w:val="center"/>
              <w:rPr>
                <w:sz w:val="21"/>
                <w:szCs w:val="21"/>
              </w:rPr>
            </w:pPr>
            <w:r w:rsidRPr="00F22535">
              <w:rPr>
                <w:rFonts w:hint="eastAsia"/>
                <w:sz w:val="21"/>
                <w:szCs w:val="21"/>
              </w:rPr>
              <w:t>2.8</w:t>
            </w:r>
            <w:r w:rsidRPr="00F22535">
              <w:rPr>
                <w:rFonts w:ascii="Arial" w:hAnsi="Arial" w:cs="Arial"/>
                <w:sz w:val="21"/>
                <w:szCs w:val="21"/>
              </w:rPr>
              <w:t>×</w:t>
            </w:r>
            <w:r w:rsidRPr="00F22535">
              <w:rPr>
                <w:rFonts w:hint="eastAsia"/>
                <w:sz w:val="21"/>
                <w:szCs w:val="21"/>
              </w:rPr>
              <w:t>10</w:t>
            </w:r>
            <w:r w:rsidRPr="00F22535">
              <w:rPr>
                <w:rFonts w:hint="eastAsia"/>
                <w:sz w:val="21"/>
                <w:szCs w:val="21"/>
                <w:vertAlign w:val="superscript"/>
              </w:rPr>
              <w:t>3</w:t>
            </w:r>
          </w:p>
        </w:tc>
        <w:tc>
          <w:tcPr>
            <w:tcW w:w="634" w:type="pct"/>
            <w:vAlign w:val="center"/>
          </w:tcPr>
          <w:p w:rsidR="00634909" w:rsidRPr="00F22535" w:rsidRDefault="00634909" w:rsidP="00634909">
            <w:pPr>
              <w:jc w:val="center"/>
              <w:rPr>
                <w:sz w:val="21"/>
                <w:szCs w:val="21"/>
              </w:rPr>
            </w:pPr>
            <w:r w:rsidRPr="00F22535">
              <w:rPr>
                <w:rFonts w:hint="eastAsia"/>
                <w:sz w:val="21"/>
                <w:szCs w:val="21"/>
              </w:rPr>
              <w:t>/</w:t>
            </w:r>
          </w:p>
        </w:tc>
        <w:tc>
          <w:tcPr>
            <w:tcW w:w="503" w:type="pct"/>
            <w:vAlign w:val="center"/>
          </w:tcPr>
          <w:p w:rsidR="00634909" w:rsidRPr="00F22535" w:rsidRDefault="00634909" w:rsidP="00634909">
            <w:pPr>
              <w:jc w:val="center"/>
              <w:rPr>
                <w:sz w:val="21"/>
                <w:szCs w:val="21"/>
              </w:rPr>
            </w:pPr>
            <w:r>
              <w:rPr>
                <w:rFonts w:hint="eastAsia"/>
                <w:sz w:val="21"/>
                <w:szCs w:val="21"/>
              </w:rPr>
              <w:t>5</w:t>
            </w:r>
            <w:r>
              <w:rPr>
                <w:sz w:val="21"/>
                <w:szCs w:val="21"/>
              </w:rPr>
              <w:t>000</w:t>
            </w:r>
          </w:p>
        </w:tc>
      </w:tr>
    </w:tbl>
    <w:p w:rsidR="003924AB" w:rsidRPr="007E4257" w:rsidRDefault="007E4257" w:rsidP="00D85F0E">
      <w:pPr>
        <w:spacing w:beforeLines="50" w:line="360" w:lineRule="auto"/>
        <w:ind w:firstLineChars="200" w:firstLine="480"/>
        <w:rPr>
          <w:color w:val="auto"/>
        </w:rPr>
      </w:pPr>
      <w:r w:rsidRPr="001E1FBE">
        <w:rPr>
          <w:color w:val="auto"/>
        </w:rPr>
        <w:t>根据</w:t>
      </w:r>
      <w:r>
        <w:rPr>
          <w:rFonts w:hint="eastAsia"/>
          <w:color w:val="auto"/>
        </w:rPr>
        <w:t>废水</w:t>
      </w:r>
      <w:r w:rsidRPr="001E1FBE">
        <w:rPr>
          <w:rFonts w:hint="eastAsia"/>
          <w:color w:val="auto"/>
        </w:rPr>
        <w:t>的出口</w:t>
      </w:r>
      <w:r w:rsidRPr="001E1FBE">
        <w:rPr>
          <w:color w:val="auto"/>
        </w:rPr>
        <w:t>监测结果：</w:t>
      </w:r>
      <w:r w:rsidRPr="007E4257">
        <w:rPr>
          <w:color w:val="auto"/>
        </w:rPr>
        <w:t>pH</w:t>
      </w:r>
      <w:r>
        <w:rPr>
          <w:rFonts w:hint="eastAsia"/>
          <w:color w:val="auto"/>
        </w:rPr>
        <w:t>、</w:t>
      </w:r>
      <w:r w:rsidRPr="007E4257">
        <w:rPr>
          <w:rFonts w:hint="eastAsia"/>
          <w:color w:val="auto"/>
        </w:rPr>
        <w:t>悬浮物</w:t>
      </w:r>
      <w:r>
        <w:rPr>
          <w:rFonts w:hint="eastAsia"/>
          <w:color w:val="auto"/>
        </w:rPr>
        <w:t>、</w:t>
      </w:r>
      <w:r w:rsidRPr="007E4257">
        <w:rPr>
          <w:rFonts w:hint="eastAsia"/>
          <w:color w:val="auto"/>
        </w:rPr>
        <w:t>化学需氧量</w:t>
      </w:r>
      <w:r>
        <w:rPr>
          <w:rFonts w:hint="eastAsia"/>
          <w:color w:val="auto"/>
        </w:rPr>
        <w:t>、</w:t>
      </w:r>
      <w:r w:rsidRPr="007E4257">
        <w:rPr>
          <w:rFonts w:hint="eastAsia"/>
          <w:color w:val="auto"/>
        </w:rPr>
        <w:t>五日生化需氧量</w:t>
      </w:r>
      <w:r>
        <w:rPr>
          <w:rFonts w:hint="eastAsia"/>
          <w:color w:val="auto"/>
        </w:rPr>
        <w:t>、</w:t>
      </w:r>
      <w:r w:rsidRPr="007E4257">
        <w:rPr>
          <w:rFonts w:hint="eastAsia"/>
          <w:color w:val="auto"/>
        </w:rPr>
        <w:t>氨氮</w:t>
      </w:r>
      <w:r>
        <w:rPr>
          <w:rFonts w:hint="eastAsia"/>
          <w:color w:val="auto"/>
        </w:rPr>
        <w:t>、</w:t>
      </w:r>
      <w:r w:rsidR="00634909">
        <w:rPr>
          <w:rFonts w:hint="eastAsia"/>
          <w:color w:val="auto"/>
        </w:rPr>
        <w:t>粪大肠菌群数</w:t>
      </w:r>
      <w:r w:rsidRPr="001E1FBE">
        <w:rPr>
          <w:rFonts w:hint="eastAsia"/>
          <w:color w:val="auto"/>
        </w:rPr>
        <w:t>的</w:t>
      </w:r>
      <w:r>
        <w:rPr>
          <w:rFonts w:hint="eastAsia"/>
          <w:color w:val="auto"/>
        </w:rPr>
        <w:t>出水</w:t>
      </w:r>
      <w:r w:rsidRPr="001E1FBE">
        <w:rPr>
          <w:rFonts w:hint="eastAsia"/>
          <w:color w:val="auto"/>
        </w:rPr>
        <w:t>浓度</w:t>
      </w:r>
      <w:r>
        <w:rPr>
          <w:rFonts w:hint="eastAsia"/>
          <w:color w:val="auto"/>
        </w:rPr>
        <w:t>均可满足</w:t>
      </w:r>
      <w:r w:rsidR="00634909" w:rsidRPr="00FE0244">
        <w:rPr>
          <w:rFonts w:hint="eastAsia"/>
        </w:rPr>
        <w:t>《医疗机构水污染物排放标准》</w:t>
      </w:r>
      <w:r w:rsidR="00634909" w:rsidRPr="00FE0244">
        <w:rPr>
          <w:rFonts w:hint="eastAsia"/>
        </w:rPr>
        <w:t>(GB18466-2005)</w:t>
      </w:r>
      <w:r w:rsidR="00634909" w:rsidRPr="00FE0244">
        <w:rPr>
          <w:rFonts w:hint="eastAsia"/>
        </w:rPr>
        <w:t>表</w:t>
      </w:r>
      <w:r w:rsidR="00634909" w:rsidRPr="00FE0244">
        <w:rPr>
          <w:rFonts w:hint="eastAsia"/>
        </w:rPr>
        <w:t xml:space="preserve">2 </w:t>
      </w:r>
      <w:r w:rsidR="00634909" w:rsidRPr="00FE0244">
        <w:rPr>
          <w:rFonts w:hint="eastAsia"/>
        </w:rPr>
        <w:t>预处理标准及《污水排入城镇下水道水质标准》</w:t>
      </w:r>
      <w:r w:rsidR="00634909" w:rsidRPr="00FE0244">
        <w:rPr>
          <w:rFonts w:hint="eastAsia"/>
        </w:rPr>
        <w:t>(GB/T31962-2015)</w:t>
      </w:r>
      <w:r w:rsidR="00634909" w:rsidRPr="00FE0244">
        <w:rPr>
          <w:rFonts w:hint="eastAsia"/>
        </w:rPr>
        <w:t>表</w:t>
      </w:r>
      <w:r w:rsidR="00634909" w:rsidRPr="00FE0244">
        <w:rPr>
          <w:rFonts w:hint="eastAsia"/>
        </w:rPr>
        <w:t xml:space="preserve">1 </w:t>
      </w:r>
      <w:r w:rsidR="00634909" w:rsidRPr="00FE0244">
        <w:rPr>
          <w:rFonts w:hint="eastAsia"/>
        </w:rPr>
        <w:t>中的</w:t>
      </w:r>
      <w:r w:rsidR="00634909" w:rsidRPr="00FE0244">
        <w:rPr>
          <w:rFonts w:hint="eastAsia"/>
        </w:rPr>
        <w:t>B</w:t>
      </w:r>
      <w:r w:rsidR="00634909" w:rsidRPr="00FE0244">
        <w:rPr>
          <w:rFonts w:hint="eastAsia"/>
        </w:rPr>
        <w:t>级标准</w:t>
      </w:r>
      <w:r w:rsidR="00634909" w:rsidRPr="00FE0244">
        <w:rPr>
          <w:rFonts w:hint="eastAsia"/>
        </w:rPr>
        <w:t>(</w:t>
      </w:r>
      <w:r w:rsidR="00634909" w:rsidRPr="00FE0244">
        <w:rPr>
          <w:rFonts w:hint="eastAsia"/>
        </w:rPr>
        <w:t>氨氮：</w:t>
      </w:r>
      <w:r w:rsidR="00634909" w:rsidRPr="00FE0244">
        <w:rPr>
          <w:rFonts w:hint="eastAsia"/>
        </w:rPr>
        <w:t>45mg/L)</w:t>
      </w:r>
      <w:r w:rsidRPr="001E1FBE">
        <w:rPr>
          <w:rFonts w:hint="eastAsia"/>
          <w:color w:val="auto"/>
        </w:rPr>
        <w:t>。</w:t>
      </w:r>
    </w:p>
    <w:p w:rsidR="004972C1" w:rsidRPr="001E1FBE" w:rsidRDefault="00CF011E" w:rsidP="00242530">
      <w:pPr>
        <w:pStyle w:val="4"/>
        <w:spacing w:before="0" w:after="0" w:line="360" w:lineRule="auto"/>
        <w:ind w:leftChars="250" w:left="600"/>
        <w:rPr>
          <w:rFonts w:ascii="Times New Roman" w:hAnsi="Times New Roman"/>
          <w:color w:val="auto"/>
          <w:sz w:val="24"/>
          <w:szCs w:val="20"/>
        </w:rPr>
      </w:pPr>
      <w:r w:rsidRPr="001E1FBE">
        <w:rPr>
          <w:rFonts w:ascii="Times New Roman" w:hAnsi="Times New Roman" w:hint="eastAsia"/>
          <w:color w:val="auto"/>
          <w:sz w:val="24"/>
          <w:szCs w:val="20"/>
        </w:rPr>
        <w:t>9</w:t>
      </w:r>
      <w:r w:rsidRPr="001E1FBE">
        <w:rPr>
          <w:rFonts w:ascii="Times New Roman" w:hAnsi="Times New Roman"/>
          <w:color w:val="auto"/>
          <w:sz w:val="24"/>
          <w:szCs w:val="20"/>
        </w:rPr>
        <w:t>.2.1.</w:t>
      </w:r>
      <w:r w:rsidR="003924AB">
        <w:rPr>
          <w:rFonts w:ascii="Times New Roman" w:hAnsi="Times New Roman"/>
          <w:color w:val="auto"/>
          <w:sz w:val="24"/>
          <w:szCs w:val="20"/>
        </w:rPr>
        <w:t>3</w:t>
      </w:r>
      <w:r w:rsidR="004972C1" w:rsidRPr="001E1FBE">
        <w:rPr>
          <w:rFonts w:ascii="Times New Roman" w:hAnsi="Times New Roman" w:hint="eastAsia"/>
          <w:color w:val="auto"/>
          <w:sz w:val="24"/>
          <w:szCs w:val="20"/>
        </w:rPr>
        <w:t>厂界噪声</w:t>
      </w:r>
    </w:p>
    <w:p w:rsidR="007B41C3" w:rsidRPr="007B41C3" w:rsidRDefault="00634909" w:rsidP="007B41C3">
      <w:pPr>
        <w:spacing w:line="360" w:lineRule="auto"/>
        <w:ind w:firstLineChars="200" w:firstLine="480"/>
        <w:rPr>
          <w:color w:val="auto"/>
          <w:szCs w:val="20"/>
        </w:rPr>
      </w:pPr>
      <w:bookmarkStart w:id="90" w:name="_Hlk21769557"/>
      <w:r w:rsidRPr="00634909">
        <w:rPr>
          <w:rFonts w:hint="eastAsia"/>
          <w:color w:val="auto"/>
          <w:szCs w:val="20"/>
        </w:rPr>
        <w:t>厦门鹭测检测科技有限公司于</w:t>
      </w:r>
      <w:r w:rsidRPr="00634909">
        <w:rPr>
          <w:rFonts w:hint="eastAsia"/>
          <w:color w:val="auto"/>
          <w:szCs w:val="20"/>
        </w:rPr>
        <w:t>2021</w:t>
      </w:r>
      <w:r w:rsidRPr="00634909">
        <w:rPr>
          <w:rFonts w:hint="eastAsia"/>
          <w:color w:val="auto"/>
          <w:szCs w:val="20"/>
        </w:rPr>
        <w:t>年</w:t>
      </w:r>
      <w:r w:rsidRPr="00634909">
        <w:rPr>
          <w:rFonts w:hint="eastAsia"/>
          <w:color w:val="auto"/>
          <w:szCs w:val="20"/>
        </w:rPr>
        <w:t>11</w:t>
      </w:r>
      <w:r w:rsidRPr="00634909">
        <w:rPr>
          <w:rFonts w:hint="eastAsia"/>
          <w:color w:val="auto"/>
          <w:szCs w:val="20"/>
        </w:rPr>
        <w:t>月</w:t>
      </w:r>
      <w:r w:rsidRPr="00634909">
        <w:rPr>
          <w:rFonts w:hint="eastAsia"/>
          <w:color w:val="auto"/>
          <w:szCs w:val="20"/>
        </w:rPr>
        <w:t>22</w:t>
      </w:r>
      <w:r w:rsidRPr="00634909">
        <w:rPr>
          <w:rFonts w:hint="eastAsia"/>
          <w:color w:val="auto"/>
          <w:szCs w:val="20"/>
        </w:rPr>
        <w:t>日～</w:t>
      </w:r>
      <w:r w:rsidRPr="00634909">
        <w:rPr>
          <w:rFonts w:hint="eastAsia"/>
          <w:color w:val="auto"/>
          <w:szCs w:val="20"/>
        </w:rPr>
        <w:t>23</w:t>
      </w:r>
      <w:r w:rsidRPr="00634909">
        <w:rPr>
          <w:rFonts w:hint="eastAsia"/>
          <w:color w:val="auto"/>
          <w:szCs w:val="20"/>
        </w:rPr>
        <w:t>日</w:t>
      </w:r>
      <w:r w:rsidR="00340470" w:rsidRPr="001E1FBE">
        <w:rPr>
          <w:color w:val="auto"/>
          <w:szCs w:val="20"/>
        </w:rPr>
        <w:t>对项目厂界噪声进行采样监测，监测结果汇总如下</w:t>
      </w:r>
      <w:r w:rsidR="00340470" w:rsidRPr="001E1FBE">
        <w:rPr>
          <w:b/>
          <w:color w:val="auto"/>
          <w:szCs w:val="20"/>
        </w:rPr>
        <w:t>表</w:t>
      </w:r>
      <w:r w:rsidR="00340470" w:rsidRPr="001E1FBE">
        <w:rPr>
          <w:rFonts w:hint="eastAsia"/>
          <w:b/>
          <w:color w:val="auto"/>
          <w:szCs w:val="20"/>
        </w:rPr>
        <w:t>9</w:t>
      </w:r>
      <w:r w:rsidR="00340470" w:rsidRPr="001E1FBE">
        <w:rPr>
          <w:b/>
          <w:color w:val="auto"/>
          <w:szCs w:val="20"/>
        </w:rPr>
        <w:t>-</w:t>
      </w:r>
      <w:r w:rsidR="00D36997" w:rsidRPr="001E1FBE">
        <w:rPr>
          <w:b/>
          <w:color w:val="auto"/>
          <w:szCs w:val="20"/>
        </w:rPr>
        <w:t>5</w:t>
      </w:r>
      <w:r w:rsidR="007C3BAA" w:rsidRPr="001E1FBE">
        <w:rPr>
          <w:rFonts w:hint="eastAsia"/>
          <w:bCs/>
          <w:color w:val="auto"/>
          <w:szCs w:val="20"/>
        </w:rPr>
        <w:t>，</w:t>
      </w:r>
      <w:r w:rsidR="00340470" w:rsidRPr="001E1FBE">
        <w:rPr>
          <w:color w:val="auto"/>
          <w:szCs w:val="20"/>
        </w:rPr>
        <w:t>验收监测报告见</w:t>
      </w:r>
      <w:r w:rsidR="00340470" w:rsidRPr="001E1FBE">
        <w:rPr>
          <w:b/>
          <w:color w:val="auto"/>
          <w:szCs w:val="20"/>
        </w:rPr>
        <w:t>附件</w:t>
      </w:r>
      <w:r w:rsidR="00817A82">
        <w:rPr>
          <w:b/>
          <w:color w:val="auto"/>
          <w:szCs w:val="20"/>
        </w:rPr>
        <w:t>5</w:t>
      </w:r>
      <w:r w:rsidR="00340470" w:rsidRPr="001E1FBE">
        <w:rPr>
          <w:rFonts w:hint="eastAsia"/>
          <w:color w:val="auto"/>
          <w:szCs w:val="20"/>
        </w:rPr>
        <w:t>。</w:t>
      </w:r>
    </w:p>
    <w:p w:rsidR="007B41C3" w:rsidRPr="007B41C3" w:rsidRDefault="007B41C3" w:rsidP="007B41C3">
      <w:pPr>
        <w:spacing w:line="360" w:lineRule="auto"/>
        <w:jc w:val="center"/>
        <w:rPr>
          <w:b/>
          <w:color w:val="auto"/>
        </w:rPr>
      </w:pPr>
      <w:r w:rsidRPr="001E1FBE">
        <w:rPr>
          <w:rFonts w:hint="eastAsia"/>
          <w:b/>
          <w:color w:val="auto"/>
        </w:rPr>
        <w:t>表</w:t>
      </w:r>
      <w:r w:rsidRPr="001E1FBE">
        <w:rPr>
          <w:b/>
          <w:color w:val="auto"/>
        </w:rPr>
        <w:t>9-5</w:t>
      </w:r>
      <w:r w:rsidR="00BF5F39">
        <w:rPr>
          <w:rFonts w:hint="eastAsia"/>
          <w:b/>
          <w:color w:val="auto"/>
        </w:rPr>
        <w:t xml:space="preserve">  </w:t>
      </w:r>
      <w:r w:rsidRPr="001E1FBE">
        <w:rPr>
          <w:rFonts w:hint="eastAsia"/>
          <w:b/>
          <w:color w:val="auto"/>
        </w:rPr>
        <w:t>厂界噪声监测结果汇总表</w:t>
      </w:r>
    </w:p>
    <w:tbl>
      <w:tblPr>
        <w:tblW w:w="5000" w:type="pct"/>
        <w:tblBorders>
          <w:top w:val="single" w:sz="12" w:space="0" w:color="auto"/>
          <w:bottom w:val="single" w:sz="12" w:space="0" w:color="auto"/>
          <w:insideH w:val="single" w:sz="4" w:space="0" w:color="auto"/>
          <w:insideV w:val="single" w:sz="4" w:space="0" w:color="auto"/>
        </w:tblBorders>
        <w:tblLook w:val="0000"/>
      </w:tblPr>
      <w:tblGrid>
        <w:gridCol w:w="1168"/>
        <w:gridCol w:w="636"/>
        <w:gridCol w:w="667"/>
        <w:gridCol w:w="696"/>
        <w:gridCol w:w="981"/>
        <w:gridCol w:w="984"/>
        <w:gridCol w:w="947"/>
        <w:gridCol w:w="947"/>
        <w:gridCol w:w="964"/>
        <w:gridCol w:w="957"/>
      </w:tblGrid>
      <w:tr w:rsidR="00FB7935" w:rsidRPr="00FB7935" w:rsidTr="00FB7935">
        <w:trPr>
          <w:cantSplit/>
          <w:trHeight w:val="340"/>
        </w:trPr>
        <w:tc>
          <w:tcPr>
            <w:tcW w:w="653" w:type="pct"/>
            <w:vMerge w:val="restart"/>
            <w:vAlign w:val="center"/>
          </w:tcPr>
          <w:bookmarkEnd w:id="90"/>
          <w:p w:rsidR="00FB7935" w:rsidRPr="00FB7935" w:rsidRDefault="00FB7935" w:rsidP="00FB7935">
            <w:pPr>
              <w:spacing w:line="0" w:lineRule="atLeast"/>
              <w:jc w:val="center"/>
              <w:rPr>
                <w:sz w:val="21"/>
                <w:szCs w:val="21"/>
              </w:rPr>
            </w:pPr>
            <w:r w:rsidRPr="00FB7935">
              <w:rPr>
                <w:sz w:val="21"/>
                <w:szCs w:val="21"/>
              </w:rPr>
              <w:t>测点</w:t>
            </w:r>
          </w:p>
          <w:p w:rsidR="00FB7935" w:rsidRPr="00FB7935" w:rsidRDefault="00FB7935" w:rsidP="00FB7935">
            <w:pPr>
              <w:spacing w:line="0" w:lineRule="atLeast"/>
              <w:jc w:val="center"/>
              <w:rPr>
                <w:sz w:val="21"/>
                <w:szCs w:val="21"/>
              </w:rPr>
            </w:pPr>
            <w:r w:rsidRPr="00FB7935">
              <w:rPr>
                <w:sz w:val="21"/>
                <w:szCs w:val="21"/>
              </w:rPr>
              <w:t>位置</w:t>
            </w:r>
          </w:p>
        </w:tc>
        <w:tc>
          <w:tcPr>
            <w:tcW w:w="1117" w:type="pct"/>
            <w:gridSpan w:val="3"/>
            <w:vMerge w:val="restart"/>
            <w:vAlign w:val="center"/>
          </w:tcPr>
          <w:p w:rsidR="00FB7935" w:rsidRPr="00FB7935" w:rsidRDefault="00FB7935" w:rsidP="00FB7935">
            <w:pPr>
              <w:spacing w:line="0" w:lineRule="atLeast"/>
              <w:jc w:val="center"/>
              <w:rPr>
                <w:sz w:val="21"/>
                <w:szCs w:val="21"/>
              </w:rPr>
            </w:pPr>
            <w:r w:rsidRPr="00FB7935">
              <w:rPr>
                <w:sz w:val="21"/>
                <w:szCs w:val="21"/>
              </w:rPr>
              <w:t>检测</w:t>
            </w:r>
          </w:p>
          <w:p w:rsidR="00FB7935" w:rsidRPr="00FB7935" w:rsidRDefault="00FB7935" w:rsidP="00FB7935">
            <w:pPr>
              <w:spacing w:line="0" w:lineRule="atLeast"/>
              <w:jc w:val="center"/>
              <w:rPr>
                <w:sz w:val="21"/>
                <w:szCs w:val="21"/>
              </w:rPr>
            </w:pPr>
            <w:r w:rsidRPr="00FB7935">
              <w:rPr>
                <w:sz w:val="21"/>
                <w:szCs w:val="21"/>
              </w:rPr>
              <w:t>时间</w:t>
            </w:r>
          </w:p>
        </w:tc>
        <w:tc>
          <w:tcPr>
            <w:tcW w:w="548" w:type="pct"/>
            <w:vMerge w:val="restart"/>
            <w:vAlign w:val="center"/>
          </w:tcPr>
          <w:p w:rsidR="00FB7935" w:rsidRPr="00FB7935" w:rsidRDefault="00FB7935" w:rsidP="00FB7935">
            <w:pPr>
              <w:spacing w:line="0" w:lineRule="atLeast"/>
              <w:jc w:val="center"/>
              <w:rPr>
                <w:sz w:val="21"/>
                <w:szCs w:val="21"/>
              </w:rPr>
            </w:pPr>
            <w:r w:rsidRPr="00FB7935">
              <w:rPr>
                <w:sz w:val="21"/>
                <w:szCs w:val="21"/>
              </w:rPr>
              <w:t>主要</w:t>
            </w:r>
          </w:p>
          <w:p w:rsidR="00FB7935" w:rsidRPr="00FB7935" w:rsidRDefault="00FB7935" w:rsidP="00FB7935">
            <w:pPr>
              <w:spacing w:line="0" w:lineRule="atLeast"/>
              <w:jc w:val="center"/>
              <w:rPr>
                <w:sz w:val="21"/>
                <w:szCs w:val="21"/>
              </w:rPr>
            </w:pPr>
            <w:r w:rsidRPr="00FB7935">
              <w:rPr>
                <w:sz w:val="21"/>
                <w:szCs w:val="21"/>
              </w:rPr>
              <w:t>声源</w:t>
            </w:r>
          </w:p>
        </w:tc>
        <w:tc>
          <w:tcPr>
            <w:tcW w:w="550" w:type="pct"/>
            <w:vMerge w:val="restart"/>
            <w:vAlign w:val="center"/>
          </w:tcPr>
          <w:p w:rsidR="00FB7935" w:rsidRPr="00FB7935" w:rsidRDefault="00FB7935" w:rsidP="00FB7935">
            <w:pPr>
              <w:spacing w:line="0" w:lineRule="atLeast"/>
              <w:jc w:val="center"/>
              <w:rPr>
                <w:sz w:val="21"/>
                <w:szCs w:val="21"/>
              </w:rPr>
            </w:pPr>
            <w:r w:rsidRPr="00FB7935">
              <w:rPr>
                <w:sz w:val="21"/>
                <w:szCs w:val="21"/>
              </w:rPr>
              <w:t>生产</w:t>
            </w:r>
          </w:p>
          <w:p w:rsidR="00FB7935" w:rsidRPr="00FB7935" w:rsidRDefault="00FB7935" w:rsidP="00FB7935">
            <w:pPr>
              <w:spacing w:line="0" w:lineRule="atLeast"/>
              <w:jc w:val="center"/>
              <w:rPr>
                <w:sz w:val="21"/>
                <w:szCs w:val="21"/>
              </w:rPr>
            </w:pPr>
            <w:r w:rsidRPr="00FB7935">
              <w:rPr>
                <w:sz w:val="21"/>
                <w:szCs w:val="21"/>
              </w:rPr>
              <w:t>工况</w:t>
            </w:r>
          </w:p>
        </w:tc>
        <w:tc>
          <w:tcPr>
            <w:tcW w:w="1597" w:type="pct"/>
            <w:gridSpan w:val="3"/>
            <w:vAlign w:val="center"/>
          </w:tcPr>
          <w:p w:rsidR="00FB7935" w:rsidRPr="00FB7935" w:rsidRDefault="00FB7935" w:rsidP="00FB7935">
            <w:pPr>
              <w:spacing w:line="0" w:lineRule="atLeast"/>
              <w:jc w:val="center"/>
              <w:rPr>
                <w:sz w:val="21"/>
                <w:szCs w:val="21"/>
              </w:rPr>
            </w:pPr>
            <w:r w:rsidRPr="00FB7935">
              <w:rPr>
                <w:sz w:val="21"/>
                <w:szCs w:val="21"/>
              </w:rPr>
              <w:t>厂界噪声</w:t>
            </w:r>
            <w:r w:rsidRPr="00FB7935">
              <w:rPr>
                <w:sz w:val="21"/>
                <w:szCs w:val="21"/>
              </w:rPr>
              <w:t>Leq</w:t>
            </w:r>
            <w:r w:rsidRPr="00FB7935">
              <w:rPr>
                <w:sz w:val="21"/>
                <w:szCs w:val="21"/>
              </w:rPr>
              <w:t>单位</w:t>
            </w:r>
            <w:r w:rsidRPr="00FB7935">
              <w:rPr>
                <w:sz w:val="21"/>
                <w:szCs w:val="21"/>
              </w:rPr>
              <w:t>:dB</w:t>
            </w:r>
            <w:r w:rsidRPr="00FB7935">
              <w:rPr>
                <w:rFonts w:hint="eastAsia"/>
                <w:sz w:val="21"/>
                <w:szCs w:val="21"/>
              </w:rPr>
              <w:t>(</w:t>
            </w:r>
            <w:r w:rsidRPr="00FB7935">
              <w:rPr>
                <w:sz w:val="21"/>
                <w:szCs w:val="21"/>
              </w:rPr>
              <w:t>A)</w:t>
            </w:r>
          </w:p>
        </w:tc>
        <w:tc>
          <w:tcPr>
            <w:tcW w:w="535" w:type="pct"/>
            <w:vMerge w:val="restart"/>
            <w:vAlign w:val="center"/>
          </w:tcPr>
          <w:p w:rsidR="00FB7935" w:rsidRPr="00FB7935" w:rsidRDefault="00FB7935" w:rsidP="00FB7935">
            <w:pPr>
              <w:spacing w:line="0" w:lineRule="atLeast"/>
              <w:jc w:val="center"/>
              <w:rPr>
                <w:sz w:val="21"/>
                <w:szCs w:val="21"/>
              </w:rPr>
            </w:pPr>
            <w:r>
              <w:rPr>
                <w:rFonts w:hint="eastAsia"/>
                <w:sz w:val="21"/>
                <w:szCs w:val="21"/>
              </w:rPr>
              <w:t>限值</w:t>
            </w:r>
          </w:p>
        </w:tc>
      </w:tr>
      <w:tr w:rsidR="00FB7935" w:rsidRPr="00FB7935" w:rsidTr="00FB7935">
        <w:trPr>
          <w:cantSplit/>
          <w:trHeight w:val="340"/>
        </w:trPr>
        <w:tc>
          <w:tcPr>
            <w:tcW w:w="653" w:type="pct"/>
            <w:vMerge/>
            <w:vAlign w:val="center"/>
          </w:tcPr>
          <w:p w:rsidR="00FB7935" w:rsidRPr="00FB7935" w:rsidRDefault="00FB7935" w:rsidP="00FB7935">
            <w:pPr>
              <w:spacing w:line="0" w:lineRule="atLeast"/>
              <w:jc w:val="center"/>
              <w:rPr>
                <w:sz w:val="21"/>
                <w:szCs w:val="21"/>
              </w:rPr>
            </w:pPr>
          </w:p>
        </w:tc>
        <w:tc>
          <w:tcPr>
            <w:tcW w:w="1117" w:type="pct"/>
            <w:gridSpan w:val="3"/>
            <w:vMerge/>
            <w:vAlign w:val="center"/>
          </w:tcPr>
          <w:p w:rsidR="00FB7935" w:rsidRPr="00FB7935" w:rsidRDefault="00FB7935" w:rsidP="00FB7935">
            <w:pPr>
              <w:spacing w:line="0" w:lineRule="atLeast"/>
              <w:jc w:val="center"/>
              <w:rPr>
                <w:sz w:val="21"/>
                <w:szCs w:val="21"/>
              </w:rPr>
            </w:pPr>
          </w:p>
        </w:tc>
        <w:tc>
          <w:tcPr>
            <w:tcW w:w="548" w:type="pct"/>
            <w:vMerge/>
            <w:vAlign w:val="center"/>
          </w:tcPr>
          <w:p w:rsidR="00FB7935" w:rsidRPr="00FB7935" w:rsidRDefault="00FB7935" w:rsidP="00FB7935">
            <w:pPr>
              <w:spacing w:line="0" w:lineRule="atLeast"/>
              <w:jc w:val="center"/>
              <w:rPr>
                <w:sz w:val="21"/>
                <w:szCs w:val="21"/>
              </w:rPr>
            </w:pPr>
          </w:p>
        </w:tc>
        <w:tc>
          <w:tcPr>
            <w:tcW w:w="550" w:type="pct"/>
            <w:vMerge/>
            <w:vAlign w:val="center"/>
          </w:tcPr>
          <w:p w:rsidR="00FB7935" w:rsidRPr="00FB7935" w:rsidRDefault="00FB7935" w:rsidP="00FB7935">
            <w:pPr>
              <w:spacing w:line="0" w:lineRule="atLeast"/>
              <w:jc w:val="center"/>
              <w:rPr>
                <w:sz w:val="21"/>
                <w:szCs w:val="21"/>
              </w:rPr>
            </w:pPr>
          </w:p>
        </w:tc>
        <w:tc>
          <w:tcPr>
            <w:tcW w:w="529" w:type="pct"/>
            <w:vAlign w:val="center"/>
          </w:tcPr>
          <w:p w:rsidR="00FB7935" w:rsidRPr="00FB7935" w:rsidRDefault="00FB7935" w:rsidP="00FB7935">
            <w:pPr>
              <w:spacing w:line="0" w:lineRule="atLeast"/>
              <w:jc w:val="center"/>
              <w:rPr>
                <w:sz w:val="21"/>
                <w:szCs w:val="21"/>
              </w:rPr>
            </w:pPr>
            <w:r w:rsidRPr="00FB7935">
              <w:rPr>
                <w:sz w:val="21"/>
                <w:szCs w:val="21"/>
              </w:rPr>
              <w:t>测量值</w:t>
            </w:r>
          </w:p>
        </w:tc>
        <w:tc>
          <w:tcPr>
            <w:tcW w:w="529" w:type="pct"/>
            <w:vAlign w:val="center"/>
          </w:tcPr>
          <w:p w:rsidR="00FB7935" w:rsidRPr="00FB7935" w:rsidRDefault="00FB7935" w:rsidP="00FB7935">
            <w:pPr>
              <w:spacing w:line="0" w:lineRule="atLeast"/>
              <w:jc w:val="center"/>
              <w:rPr>
                <w:sz w:val="21"/>
                <w:szCs w:val="21"/>
              </w:rPr>
            </w:pPr>
            <w:r w:rsidRPr="00FB7935">
              <w:rPr>
                <w:sz w:val="21"/>
                <w:szCs w:val="21"/>
              </w:rPr>
              <w:t>背景值</w:t>
            </w:r>
          </w:p>
        </w:tc>
        <w:tc>
          <w:tcPr>
            <w:tcW w:w="539" w:type="pct"/>
            <w:vAlign w:val="center"/>
          </w:tcPr>
          <w:p w:rsidR="00FB7935" w:rsidRPr="00FB7935" w:rsidRDefault="00FB7935" w:rsidP="00FB7935">
            <w:pPr>
              <w:spacing w:line="0" w:lineRule="atLeast"/>
              <w:jc w:val="center"/>
              <w:rPr>
                <w:sz w:val="21"/>
                <w:szCs w:val="21"/>
              </w:rPr>
            </w:pPr>
            <w:r w:rsidRPr="00FB7935">
              <w:rPr>
                <w:sz w:val="21"/>
                <w:szCs w:val="21"/>
              </w:rPr>
              <w:t>实际值</w:t>
            </w:r>
          </w:p>
        </w:tc>
        <w:tc>
          <w:tcPr>
            <w:tcW w:w="535" w:type="pct"/>
            <w:vMerge/>
            <w:vAlign w:val="center"/>
          </w:tcPr>
          <w:p w:rsidR="00FB7935" w:rsidRPr="00FB7935" w:rsidRDefault="00FB7935" w:rsidP="00FB7935">
            <w:pPr>
              <w:spacing w:line="0" w:lineRule="atLeast"/>
              <w:jc w:val="center"/>
              <w:rPr>
                <w:sz w:val="21"/>
                <w:szCs w:val="21"/>
              </w:rPr>
            </w:pPr>
          </w:p>
        </w:tc>
      </w:tr>
      <w:tr w:rsidR="00FB7935" w:rsidRPr="00FB7935" w:rsidTr="00FB7935">
        <w:trPr>
          <w:cantSplit/>
          <w:trHeight w:val="340"/>
        </w:trPr>
        <w:tc>
          <w:tcPr>
            <w:tcW w:w="653" w:type="pct"/>
            <w:vAlign w:val="center"/>
          </w:tcPr>
          <w:p w:rsidR="00FB7935" w:rsidRPr="00FB7935" w:rsidRDefault="00FB7935" w:rsidP="00FB7935">
            <w:pPr>
              <w:spacing w:line="0" w:lineRule="atLeast"/>
              <w:jc w:val="center"/>
              <w:rPr>
                <w:sz w:val="21"/>
                <w:szCs w:val="21"/>
              </w:rPr>
            </w:pPr>
            <w:r w:rsidRPr="00FB7935">
              <w:rPr>
                <w:rFonts w:hint="eastAsia"/>
                <w:sz w:val="21"/>
                <w:szCs w:val="21"/>
              </w:rPr>
              <w:t>▲</w:t>
            </w:r>
            <w:r w:rsidRPr="00FB7935">
              <w:rPr>
                <w:rFonts w:hint="eastAsia"/>
                <w:sz w:val="21"/>
                <w:szCs w:val="21"/>
              </w:rPr>
              <w:t>1</w:t>
            </w:r>
            <w:r>
              <w:rPr>
                <w:rFonts w:hint="eastAsia"/>
                <w:sz w:val="21"/>
                <w:szCs w:val="21"/>
              </w:rPr>
              <w:t>厂房南侧</w:t>
            </w:r>
          </w:p>
        </w:tc>
        <w:tc>
          <w:tcPr>
            <w:tcW w:w="355" w:type="pct"/>
            <w:vMerge w:val="restart"/>
            <w:vAlign w:val="center"/>
          </w:tcPr>
          <w:p w:rsidR="00FB7935" w:rsidRPr="00FB7935" w:rsidRDefault="00FB7935" w:rsidP="00FB7935">
            <w:pPr>
              <w:spacing w:line="0" w:lineRule="atLeast"/>
              <w:jc w:val="center"/>
              <w:rPr>
                <w:sz w:val="21"/>
                <w:szCs w:val="21"/>
              </w:rPr>
            </w:pPr>
            <w:r>
              <w:rPr>
                <w:rFonts w:hint="eastAsia"/>
                <w:sz w:val="21"/>
                <w:szCs w:val="21"/>
              </w:rPr>
              <w:t>2</w:t>
            </w:r>
            <w:r>
              <w:rPr>
                <w:sz w:val="21"/>
                <w:szCs w:val="21"/>
              </w:rPr>
              <w:t>021</w:t>
            </w:r>
            <w:r>
              <w:rPr>
                <w:rFonts w:hint="eastAsia"/>
                <w:sz w:val="21"/>
                <w:szCs w:val="21"/>
              </w:rPr>
              <w:t>年</w:t>
            </w:r>
            <w:r>
              <w:rPr>
                <w:rFonts w:hint="eastAsia"/>
                <w:sz w:val="21"/>
                <w:szCs w:val="21"/>
              </w:rPr>
              <w:t>1</w:t>
            </w:r>
            <w:r>
              <w:rPr>
                <w:sz w:val="21"/>
                <w:szCs w:val="21"/>
              </w:rPr>
              <w:t>1</w:t>
            </w:r>
            <w:r>
              <w:rPr>
                <w:rFonts w:hint="eastAsia"/>
                <w:sz w:val="21"/>
                <w:szCs w:val="21"/>
              </w:rPr>
              <w:t>月</w:t>
            </w:r>
            <w:r>
              <w:rPr>
                <w:rFonts w:hint="eastAsia"/>
                <w:sz w:val="21"/>
                <w:szCs w:val="21"/>
              </w:rPr>
              <w:t>2</w:t>
            </w:r>
            <w:r>
              <w:rPr>
                <w:sz w:val="21"/>
                <w:szCs w:val="21"/>
              </w:rPr>
              <w:t>2</w:t>
            </w:r>
            <w:r>
              <w:rPr>
                <w:rFonts w:hint="eastAsia"/>
                <w:sz w:val="21"/>
                <w:szCs w:val="21"/>
              </w:rPr>
              <w:t>日</w:t>
            </w:r>
          </w:p>
        </w:tc>
        <w:tc>
          <w:tcPr>
            <w:tcW w:w="373" w:type="pct"/>
            <w:vMerge w:val="restart"/>
            <w:vAlign w:val="center"/>
          </w:tcPr>
          <w:p w:rsidR="00FB7935" w:rsidRPr="00FB7935" w:rsidRDefault="00FB7935" w:rsidP="00FB7935">
            <w:pPr>
              <w:spacing w:line="0" w:lineRule="atLeast"/>
              <w:jc w:val="center"/>
              <w:rPr>
                <w:sz w:val="21"/>
                <w:szCs w:val="21"/>
              </w:rPr>
            </w:pPr>
            <w:r>
              <w:rPr>
                <w:rFonts w:hint="eastAsia"/>
                <w:sz w:val="21"/>
                <w:szCs w:val="21"/>
              </w:rPr>
              <w:t>昼间</w:t>
            </w:r>
          </w:p>
        </w:tc>
        <w:tc>
          <w:tcPr>
            <w:tcW w:w="389" w:type="pct"/>
            <w:vAlign w:val="center"/>
          </w:tcPr>
          <w:p w:rsidR="00FB7935" w:rsidRPr="00FB7935" w:rsidRDefault="00FB7935" w:rsidP="00FB7935">
            <w:pPr>
              <w:spacing w:line="0" w:lineRule="atLeast"/>
              <w:jc w:val="center"/>
              <w:rPr>
                <w:sz w:val="21"/>
                <w:szCs w:val="21"/>
              </w:rPr>
            </w:pPr>
            <w:r w:rsidRPr="00FB7935">
              <w:rPr>
                <w:rFonts w:hint="eastAsia"/>
                <w:sz w:val="21"/>
                <w:szCs w:val="21"/>
              </w:rPr>
              <w:t>14:02</w:t>
            </w:r>
          </w:p>
        </w:tc>
        <w:tc>
          <w:tcPr>
            <w:tcW w:w="548" w:type="pct"/>
            <w:vAlign w:val="center"/>
          </w:tcPr>
          <w:p w:rsidR="00FB7935" w:rsidRPr="00FB7935" w:rsidRDefault="00FB7935" w:rsidP="00FB7935">
            <w:pPr>
              <w:spacing w:line="0" w:lineRule="atLeast"/>
              <w:jc w:val="center"/>
              <w:rPr>
                <w:sz w:val="21"/>
                <w:szCs w:val="21"/>
              </w:rPr>
            </w:pPr>
            <w:r w:rsidRPr="00FB7935">
              <w:rPr>
                <w:rFonts w:hint="eastAsia"/>
                <w:sz w:val="21"/>
                <w:szCs w:val="21"/>
              </w:rPr>
              <w:t>生产</w:t>
            </w:r>
          </w:p>
        </w:tc>
        <w:tc>
          <w:tcPr>
            <w:tcW w:w="550" w:type="pct"/>
            <w:vAlign w:val="center"/>
          </w:tcPr>
          <w:p w:rsidR="00FB7935" w:rsidRPr="00FB7935" w:rsidRDefault="00FB7935" w:rsidP="00FB7935">
            <w:pPr>
              <w:spacing w:line="0" w:lineRule="atLeast"/>
              <w:jc w:val="center"/>
              <w:rPr>
                <w:sz w:val="21"/>
                <w:szCs w:val="21"/>
              </w:rPr>
            </w:pPr>
            <w:r w:rsidRPr="00FB7935">
              <w:rPr>
                <w:sz w:val="21"/>
                <w:szCs w:val="21"/>
              </w:rPr>
              <w:t>正常</w:t>
            </w:r>
          </w:p>
        </w:tc>
        <w:tc>
          <w:tcPr>
            <w:tcW w:w="529" w:type="pct"/>
            <w:vAlign w:val="center"/>
          </w:tcPr>
          <w:p w:rsidR="00FB7935" w:rsidRPr="00FB7935" w:rsidRDefault="00FB7935" w:rsidP="00FB7935">
            <w:pPr>
              <w:spacing w:line="0" w:lineRule="atLeast"/>
              <w:jc w:val="center"/>
              <w:rPr>
                <w:sz w:val="21"/>
                <w:szCs w:val="21"/>
              </w:rPr>
            </w:pPr>
            <w:r w:rsidRPr="00FB7935">
              <w:rPr>
                <w:rFonts w:hint="eastAsia"/>
                <w:sz w:val="21"/>
                <w:szCs w:val="21"/>
              </w:rPr>
              <w:t>56.2</w:t>
            </w:r>
          </w:p>
        </w:tc>
        <w:tc>
          <w:tcPr>
            <w:tcW w:w="529" w:type="pct"/>
            <w:vAlign w:val="center"/>
          </w:tcPr>
          <w:p w:rsidR="00FB7935" w:rsidRPr="00FB7935" w:rsidRDefault="00FB7935" w:rsidP="00FB7935">
            <w:pPr>
              <w:spacing w:line="0" w:lineRule="atLeast"/>
              <w:jc w:val="center"/>
              <w:rPr>
                <w:sz w:val="21"/>
                <w:szCs w:val="21"/>
              </w:rPr>
            </w:pPr>
            <w:r w:rsidRPr="00FB7935">
              <w:rPr>
                <w:rFonts w:hint="eastAsia"/>
                <w:sz w:val="21"/>
                <w:szCs w:val="21"/>
              </w:rPr>
              <w:t>/</w:t>
            </w:r>
          </w:p>
        </w:tc>
        <w:tc>
          <w:tcPr>
            <w:tcW w:w="539" w:type="pct"/>
            <w:vAlign w:val="center"/>
          </w:tcPr>
          <w:p w:rsidR="00FB7935" w:rsidRPr="00FB7935" w:rsidRDefault="00FB7935" w:rsidP="00FB7935">
            <w:pPr>
              <w:spacing w:line="0" w:lineRule="atLeast"/>
              <w:jc w:val="center"/>
              <w:rPr>
                <w:sz w:val="21"/>
                <w:szCs w:val="21"/>
              </w:rPr>
            </w:pPr>
            <w:r w:rsidRPr="00FB7935">
              <w:rPr>
                <w:rFonts w:hint="eastAsia"/>
                <w:sz w:val="21"/>
                <w:szCs w:val="21"/>
              </w:rPr>
              <w:t>56</w:t>
            </w:r>
          </w:p>
        </w:tc>
        <w:tc>
          <w:tcPr>
            <w:tcW w:w="535" w:type="pct"/>
            <w:vAlign w:val="center"/>
          </w:tcPr>
          <w:p w:rsidR="00FB7935" w:rsidRPr="00FB7935" w:rsidRDefault="0006072A" w:rsidP="00815976">
            <w:pPr>
              <w:spacing w:line="0" w:lineRule="atLeast"/>
              <w:jc w:val="center"/>
              <w:rPr>
                <w:sz w:val="21"/>
                <w:szCs w:val="21"/>
              </w:rPr>
            </w:pPr>
            <w:r>
              <w:rPr>
                <w:rFonts w:hint="eastAsia"/>
                <w:sz w:val="21"/>
                <w:szCs w:val="21"/>
              </w:rPr>
              <w:t>6</w:t>
            </w:r>
            <w:r w:rsidR="00815976">
              <w:rPr>
                <w:rFonts w:hint="eastAsia"/>
                <w:sz w:val="21"/>
                <w:szCs w:val="21"/>
              </w:rPr>
              <w:t>0</w:t>
            </w:r>
          </w:p>
        </w:tc>
      </w:tr>
      <w:tr w:rsidR="00FB7935" w:rsidRPr="00FB7935" w:rsidTr="00FB7935">
        <w:trPr>
          <w:cantSplit/>
          <w:trHeight w:val="340"/>
        </w:trPr>
        <w:tc>
          <w:tcPr>
            <w:tcW w:w="653" w:type="pct"/>
            <w:vAlign w:val="center"/>
          </w:tcPr>
          <w:p w:rsidR="00FB7935" w:rsidRPr="00FB7935" w:rsidRDefault="00FB7935" w:rsidP="00FB7935">
            <w:pPr>
              <w:spacing w:line="0" w:lineRule="atLeast"/>
              <w:jc w:val="center"/>
              <w:rPr>
                <w:sz w:val="21"/>
                <w:szCs w:val="21"/>
              </w:rPr>
            </w:pPr>
            <w:r w:rsidRPr="00FB7935">
              <w:rPr>
                <w:rFonts w:hint="eastAsia"/>
                <w:sz w:val="21"/>
                <w:szCs w:val="21"/>
              </w:rPr>
              <w:t>▲</w:t>
            </w:r>
            <w:r w:rsidRPr="00FB7935">
              <w:rPr>
                <w:rFonts w:hint="eastAsia"/>
                <w:sz w:val="21"/>
                <w:szCs w:val="21"/>
              </w:rPr>
              <w:t>2</w:t>
            </w:r>
            <w:r>
              <w:rPr>
                <w:rFonts w:hint="eastAsia"/>
                <w:sz w:val="21"/>
                <w:szCs w:val="21"/>
              </w:rPr>
              <w:t>厂房西侧</w:t>
            </w:r>
          </w:p>
        </w:tc>
        <w:tc>
          <w:tcPr>
            <w:tcW w:w="355" w:type="pct"/>
            <w:vMerge/>
            <w:vAlign w:val="center"/>
          </w:tcPr>
          <w:p w:rsidR="00FB7935" w:rsidRPr="00FB7935" w:rsidRDefault="00FB7935" w:rsidP="00FB7935">
            <w:pPr>
              <w:spacing w:line="0" w:lineRule="atLeast"/>
              <w:jc w:val="center"/>
              <w:rPr>
                <w:sz w:val="21"/>
                <w:szCs w:val="21"/>
              </w:rPr>
            </w:pPr>
          </w:p>
        </w:tc>
        <w:tc>
          <w:tcPr>
            <w:tcW w:w="373" w:type="pct"/>
            <w:vMerge/>
            <w:vAlign w:val="center"/>
          </w:tcPr>
          <w:p w:rsidR="00FB7935" w:rsidRPr="00FB7935" w:rsidRDefault="00FB7935" w:rsidP="00FB7935">
            <w:pPr>
              <w:spacing w:line="0" w:lineRule="atLeast"/>
              <w:jc w:val="center"/>
              <w:rPr>
                <w:sz w:val="21"/>
                <w:szCs w:val="21"/>
              </w:rPr>
            </w:pPr>
          </w:p>
        </w:tc>
        <w:tc>
          <w:tcPr>
            <w:tcW w:w="389" w:type="pct"/>
            <w:vAlign w:val="center"/>
          </w:tcPr>
          <w:p w:rsidR="00FB7935" w:rsidRPr="00FB7935" w:rsidRDefault="00FB7935" w:rsidP="00FB7935">
            <w:pPr>
              <w:spacing w:line="0" w:lineRule="atLeast"/>
              <w:jc w:val="center"/>
              <w:rPr>
                <w:kern w:val="2"/>
                <w:sz w:val="21"/>
                <w:szCs w:val="21"/>
              </w:rPr>
            </w:pPr>
            <w:r w:rsidRPr="00FB7935">
              <w:rPr>
                <w:rFonts w:hint="eastAsia"/>
                <w:sz w:val="21"/>
                <w:szCs w:val="21"/>
              </w:rPr>
              <w:t>14:16</w:t>
            </w:r>
          </w:p>
        </w:tc>
        <w:tc>
          <w:tcPr>
            <w:tcW w:w="548" w:type="pct"/>
            <w:vAlign w:val="center"/>
          </w:tcPr>
          <w:p w:rsidR="00FB7935" w:rsidRPr="00FB7935" w:rsidRDefault="00FB7935" w:rsidP="00FB7935">
            <w:pPr>
              <w:spacing w:line="0" w:lineRule="atLeast"/>
              <w:jc w:val="center"/>
              <w:rPr>
                <w:kern w:val="2"/>
                <w:sz w:val="21"/>
                <w:szCs w:val="21"/>
              </w:rPr>
            </w:pPr>
            <w:r w:rsidRPr="00FB7935">
              <w:rPr>
                <w:rFonts w:hint="eastAsia"/>
                <w:sz w:val="21"/>
                <w:szCs w:val="21"/>
              </w:rPr>
              <w:t>生产</w:t>
            </w:r>
          </w:p>
        </w:tc>
        <w:tc>
          <w:tcPr>
            <w:tcW w:w="550" w:type="pct"/>
            <w:vAlign w:val="center"/>
          </w:tcPr>
          <w:p w:rsidR="00FB7935" w:rsidRPr="00FB7935" w:rsidRDefault="00FB7935" w:rsidP="00FB7935">
            <w:pPr>
              <w:spacing w:line="0" w:lineRule="atLeast"/>
              <w:jc w:val="center"/>
              <w:rPr>
                <w:kern w:val="2"/>
                <w:sz w:val="21"/>
                <w:szCs w:val="21"/>
              </w:rPr>
            </w:pPr>
            <w:r w:rsidRPr="00FB7935">
              <w:rPr>
                <w:sz w:val="21"/>
                <w:szCs w:val="21"/>
              </w:rPr>
              <w:t>正常</w:t>
            </w:r>
          </w:p>
        </w:tc>
        <w:tc>
          <w:tcPr>
            <w:tcW w:w="529" w:type="pct"/>
            <w:vAlign w:val="center"/>
          </w:tcPr>
          <w:p w:rsidR="00FB7935" w:rsidRPr="00FB7935" w:rsidRDefault="00FB7935" w:rsidP="00FB7935">
            <w:pPr>
              <w:spacing w:line="0" w:lineRule="atLeast"/>
              <w:jc w:val="center"/>
              <w:rPr>
                <w:kern w:val="2"/>
                <w:sz w:val="21"/>
                <w:szCs w:val="21"/>
              </w:rPr>
            </w:pPr>
            <w:r w:rsidRPr="00FB7935">
              <w:rPr>
                <w:rFonts w:hint="eastAsia"/>
                <w:kern w:val="2"/>
                <w:sz w:val="21"/>
                <w:szCs w:val="21"/>
              </w:rPr>
              <w:t>57.1</w:t>
            </w:r>
          </w:p>
        </w:tc>
        <w:tc>
          <w:tcPr>
            <w:tcW w:w="529" w:type="pct"/>
            <w:vAlign w:val="center"/>
          </w:tcPr>
          <w:p w:rsidR="00FB7935" w:rsidRPr="00FB7935" w:rsidRDefault="00FB7935" w:rsidP="00FB7935">
            <w:pPr>
              <w:spacing w:line="0" w:lineRule="atLeast"/>
              <w:jc w:val="center"/>
              <w:rPr>
                <w:kern w:val="2"/>
                <w:sz w:val="21"/>
                <w:szCs w:val="21"/>
              </w:rPr>
            </w:pPr>
            <w:r w:rsidRPr="00FB7935">
              <w:rPr>
                <w:rFonts w:hint="eastAsia"/>
                <w:sz w:val="21"/>
                <w:szCs w:val="21"/>
              </w:rPr>
              <w:t>/</w:t>
            </w:r>
          </w:p>
        </w:tc>
        <w:tc>
          <w:tcPr>
            <w:tcW w:w="539" w:type="pct"/>
            <w:vAlign w:val="center"/>
          </w:tcPr>
          <w:p w:rsidR="00FB7935" w:rsidRPr="00FB7935" w:rsidRDefault="00FB7935" w:rsidP="00FB7935">
            <w:pPr>
              <w:spacing w:line="0" w:lineRule="atLeast"/>
              <w:jc w:val="center"/>
              <w:rPr>
                <w:kern w:val="2"/>
                <w:sz w:val="21"/>
                <w:szCs w:val="21"/>
              </w:rPr>
            </w:pPr>
            <w:r w:rsidRPr="00FB7935">
              <w:rPr>
                <w:rFonts w:hint="eastAsia"/>
                <w:kern w:val="2"/>
                <w:sz w:val="21"/>
                <w:szCs w:val="21"/>
              </w:rPr>
              <w:t>57</w:t>
            </w:r>
          </w:p>
        </w:tc>
        <w:tc>
          <w:tcPr>
            <w:tcW w:w="535" w:type="pct"/>
            <w:vAlign w:val="center"/>
          </w:tcPr>
          <w:p w:rsidR="00FB7935" w:rsidRPr="00FB7935" w:rsidRDefault="0006072A" w:rsidP="00815976">
            <w:pPr>
              <w:spacing w:line="0" w:lineRule="atLeast"/>
              <w:jc w:val="center"/>
              <w:rPr>
                <w:kern w:val="2"/>
                <w:sz w:val="21"/>
                <w:szCs w:val="21"/>
              </w:rPr>
            </w:pPr>
            <w:r>
              <w:rPr>
                <w:rFonts w:hint="eastAsia"/>
                <w:sz w:val="21"/>
                <w:szCs w:val="21"/>
              </w:rPr>
              <w:t>6</w:t>
            </w:r>
            <w:r w:rsidR="00815976">
              <w:rPr>
                <w:rFonts w:hint="eastAsia"/>
                <w:sz w:val="21"/>
                <w:szCs w:val="21"/>
              </w:rPr>
              <w:t>0</w:t>
            </w:r>
          </w:p>
        </w:tc>
      </w:tr>
      <w:tr w:rsidR="00FB7935" w:rsidRPr="00FB7935" w:rsidTr="00FB7935">
        <w:trPr>
          <w:cantSplit/>
          <w:trHeight w:val="340"/>
        </w:trPr>
        <w:tc>
          <w:tcPr>
            <w:tcW w:w="653" w:type="pct"/>
            <w:vAlign w:val="center"/>
          </w:tcPr>
          <w:p w:rsidR="00FB7935" w:rsidRPr="00FB7935" w:rsidRDefault="00FB7935" w:rsidP="00FB7935">
            <w:pPr>
              <w:spacing w:line="0" w:lineRule="atLeast"/>
              <w:jc w:val="center"/>
              <w:rPr>
                <w:sz w:val="21"/>
                <w:szCs w:val="21"/>
              </w:rPr>
            </w:pPr>
            <w:r w:rsidRPr="00FB7935">
              <w:rPr>
                <w:rFonts w:hint="eastAsia"/>
                <w:sz w:val="21"/>
                <w:szCs w:val="21"/>
              </w:rPr>
              <w:t>▲</w:t>
            </w:r>
            <w:r w:rsidRPr="00FB7935">
              <w:rPr>
                <w:rFonts w:hint="eastAsia"/>
                <w:sz w:val="21"/>
                <w:szCs w:val="21"/>
              </w:rPr>
              <w:t>3</w:t>
            </w:r>
            <w:r>
              <w:rPr>
                <w:rFonts w:hint="eastAsia"/>
                <w:sz w:val="21"/>
                <w:szCs w:val="21"/>
              </w:rPr>
              <w:t>厂房北侧</w:t>
            </w:r>
          </w:p>
        </w:tc>
        <w:tc>
          <w:tcPr>
            <w:tcW w:w="355" w:type="pct"/>
            <w:vMerge/>
            <w:vAlign w:val="center"/>
          </w:tcPr>
          <w:p w:rsidR="00FB7935" w:rsidRPr="00FB7935" w:rsidRDefault="00FB7935" w:rsidP="00FB7935">
            <w:pPr>
              <w:spacing w:line="0" w:lineRule="atLeast"/>
              <w:jc w:val="center"/>
              <w:rPr>
                <w:sz w:val="21"/>
                <w:szCs w:val="21"/>
              </w:rPr>
            </w:pPr>
          </w:p>
        </w:tc>
        <w:tc>
          <w:tcPr>
            <w:tcW w:w="373" w:type="pct"/>
            <w:vMerge/>
            <w:vAlign w:val="center"/>
          </w:tcPr>
          <w:p w:rsidR="00FB7935" w:rsidRPr="00FB7935" w:rsidRDefault="00FB7935" w:rsidP="00FB7935">
            <w:pPr>
              <w:spacing w:line="0" w:lineRule="atLeast"/>
              <w:jc w:val="center"/>
              <w:rPr>
                <w:sz w:val="21"/>
                <w:szCs w:val="21"/>
              </w:rPr>
            </w:pPr>
          </w:p>
        </w:tc>
        <w:tc>
          <w:tcPr>
            <w:tcW w:w="389" w:type="pct"/>
            <w:vAlign w:val="center"/>
          </w:tcPr>
          <w:p w:rsidR="00FB7935" w:rsidRPr="00FB7935" w:rsidRDefault="00FB7935" w:rsidP="00FB7935">
            <w:pPr>
              <w:spacing w:line="0" w:lineRule="atLeast"/>
              <w:jc w:val="center"/>
              <w:rPr>
                <w:kern w:val="2"/>
                <w:sz w:val="21"/>
                <w:szCs w:val="21"/>
              </w:rPr>
            </w:pPr>
            <w:r w:rsidRPr="00FB7935">
              <w:rPr>
                <w:rFonts w:hint="eastAsia"/>
                <w:sz w:val="21"/>
                <w:szCs w:val="21"/>
              </w:rPr>
              <w:t>14:30</w:t>
            </w:r>
          </w:p>
        </w:tc>
        <w:tc>
          <w:tcPr>
            <w:tcW w:w="548" w:type="pct"/>
            <w:vAlign w:val="center"/>
          </w:tcPr>
          <w:p w:rsidR="00FB7935" w:rsidRPr="00FB7935" w:rsidRDefault="00FB7935" w:rsidP="00FB7935">
            <w:pPr>
              <w:spacing w:line="0" w:lineRule="atLeast"/>
              <w:jc w:val="center"/>
              <w:rPr>
                <w:kern w:val="2"/>
                <w:sz w:val="21"/>
                <w:szCs w:val="21"/>
              </w:rPr>
            </w:pPr>
            <w:r w:rsidRPr="00FB7935">
              <w:rPr>
                <w:rFonts w:hint="eastAsia"/>
                <w:sz w:val="21"/>
                <w:szCs w:val="21"/>
              </w:rPr>
              <w:t>生产</w:t>
            </w:r>
          </w:p>
        </w:tc>
        <w:tc>
          <w:tcPr>
            <w:tcW w:w="550" w:type="pct"/>
            <w:vAlign w:val="center"/>
          </w:tcPr>
          <w:p w:rsidR="00FB7935" w:rsidRPr="00FB7935" w:rsidRDefault="00FB7935" w:rsidP="00FB7935">
            <w:pPr>
              <w:spacing w:line="0" w:lineRule="atLeast"/>
              <w:jc w:val="center"/>
              <w:rPr>
                <w:kern w:val="2"/>
                <w:sz w:val="21"/>
                <w:szCs w:val="21"/>
              </w:rPr>
            </w:pPr>
            <w:r w:rsidRPr="00FB7935">
              <w:rPr>
                <w:sz w:val="21"/>
                <w:szCs w:val="21"/>
              </w:rPr>
              <w:t>正常</w:t>
            </w:r>
          </w:p>
        </w:tc>
        <w:tc>
          <w:tcPr>
            <w:tcW w:w="529" w:type="pct"/>
            <w:vAlign w:val="center"/>
          </w:tcPr>
          <w:p w:rsidR="00FB7935" w:rsidRPr="00FB7935" w:rsidRDefault="00FB7935" w:rsidP="00FB7935">
            <w:pPr>
              <w:spacing w:line="0" w:lineRule="atLeast"/>
              <w:jc w:val="center"/>
              <w:rPr>
                <w:kern w:val="2"/>
                <w:sz w:val="21"/>
                <w:szCs w:val="21"/>
              </w:rPr>
            </w:pPr>
            <w:r w:rsidRPr="00FB7935">
              <w:rPr>
                <w:rFonts w:hint="eastAsia"/>
                <w:kern w:val="2"/>
                <w:sz w:val="21"/>
                <w:szCs w:val="21"/>
              </w:rPr>
              <w:t>58.1</w:t>
            </w:r>
          </w:p>
        </w:tc>
        <w:tc>
          <w:tcPr>
            <w:tcW w:w="529" w:type="pct"/>
            <w:vAlign w:val="center"/>
          </w:tcPr>
          <w:p w:rsidR="00FB7935" w:rsidRPr="00FB7935" w:rsidRDefault="00FB7935" w:rsidP="00FB7935">
            <w:pPr>
              <w:spacing w:line="0" w:lineRule="atLeast"/>
              <w:jc w:val="center"/>
              <w:rPr>
                <w:kern w:val="2"/>
                <w:sz w:val="21"/>
                <w:szCs w:val="21"/>
              </w:rPr>
            </w:pPr>
            <w:r w:rsidRPr="00FB7935">
              <w:rPr>
                <w:rFonts w:hint="eastAsia"/>
                <w:sz w:val="21"/>
                <w:szCs w:val="21"/>
              </w:rPr>
              <w:t>/</w:t>
            </w:r>
          </w:p>
        </w:tc>
        <w:tc>
          <w:tcPr>
            <w:tcW w:w="539" w:type="pct"/>
            <w:vAlign w:val="center"/>
          </w:tcPr>
          <w:p w:rsidR="00FB7935" w:rsidRPr="00FB7935" w:rsidRDefault="00FB7935" w:rsidP="00FB7935">
            <w:pPr>
              <w:spacing w:line="0" w:lineRule="atLeast"/>
              <w:jc w:val="center"/>
              <w:rPr>
                <w:kern w:val="2"/>
                <w:sz w:val="21"/>
                <w:szCs w:val="21"/>
              </w:rPr>
            </w:pPr>
            <w:r w:rsidRPr="00FB7935">
              <w:rPr>
                <w:rFonts w:hint="eastAsia"/>
                <w:kern w:val="2"/>
                <w:sz w:val="21"/>
                <w:szCs w:val="21"/>
              </w:rPr>
              <w:t>58</w:t>
            </w:r>
          </w:p>
        </w:tc>
        <w:tc>
          <w:tcPr>
            <w:tcW w:w="535" w:type="pct"/>
            <w:vAlign w:val="center"/>
          </w:tcPr>
          <w:p w:rsidR="00FB7935" w:rsidRPr="00FB7935" w:rsidRDefault="0006072A" w:rsidP="00815976">
            <w:pPr>
              <w:spacing w:line="0" w:lineRule="atLeast"/>
              <w:jc w:val="center"/>
              <w:rPr>
                <w:kern w:val="2"/>
                <w:sz w:val="21"/>
                <w:szCs w:val="21"/>
              </w:rPr>
            </w:pPr>
            <w:r>
              <w:rPr>
                <w:rFonts w:hint="eastAsia"/>
                <w:sz w:val="21"/>
                <w:szCs w:val="21"/>
              </w:rPr>
              <w:t>6</w:t>
            </w:r>
            <w:r w:rsidR="00815976">
              <w:rPr>
                <w:rFonts w:hint="eastAsia"/>
                <w:sz w:val="21"/>
                <w:szCs w:val="21"/>
              </w:rPr>
              <w:t>0</w:t>
            </w:r>
          </w:p>
        </w:tc>
      </w:tr>
      <w:tr w:rsidR="00FB7935" w:rsidRPr="00FB7935" w:rsidTr="00FB7935">
        <w:trPr>
          <w:cantSplit/>
          <w:trHeight w:val="340"/>
        </w:trPr>
        <w:tc>
          <w:tcPr>
            <w:tcW w:w="653" w:type="pct"/>
            <w:vAlign w:val="center"/>
          </w:tcPr>
          <w:p w:rsidR="00FB7935" w:rsidRPr="00FB7935" w:rsidRDefault="00FB7935" w:rsidP="00FB7935">
            <w:pPr>
              <w:spacing w:line="0" w:lineRule="atLeast"/>
              <w:jc w:val="center"/>
              <w:rPr>
                <w:sz w:val="21"/>
                <w:szCs w:val="21"/>
              </w:rPr>
            </w:pPr>
            <w:r w:rsidRPr="00FB7935">
              <w:rPr>
                <w:rFonts w:hint="eastAsia"/>
                <w:sz w:val="21"/>
                <w:szCs w:val="21"/>
              </w:rPr>
              <w:t>▲</w:t>
            </w:r>
            <w:r w:rsidRPr="00FB7935">
              <w:rPr>
                <w:rFonts w:hint="eastAsia"/>
                <w:sz w:val="21"/>
                <w:szCs w:val="21"/>
              </w:rPr>
              <w:t>4</w:t>
            </w:r>
            <w:r>
              <w:rPr>
                <w:rFonts w:hint="eastAsia"/>
                <w:sz w:val="21"/>
                <w:szCs w:val="21"/>
              </w:rPr>
              <w:t>厂房东侧</w:t>
            </w:r>
          </w:p>
        </w:tc>
        <w:tc>
          <w:tcPr>
            <w:tcW w:w="355" w:type="pct"/>
            <w:vMerge/>
            <w:vAlign w:val="center"/>
          </w:tcPr>
          <w:p w:rsidR="00FB7935" w:rsidRPr="00FB7935" w:rsidRDefault="00FB7935" w:rsidP="00FB7935">
            <w:pPr>
              <w:spacing w:line="0" w:lineRule="atLeast"/>
              <w:jc w:val="center"/>
              <w:rPr>
                <w:sz w:val="21"/>
                <w:szCs w:val="21"/>
              </w:rPr>
            </w:pPr>
          </w:p>
        </w:tc>
        <w:tc>
          <w:tcPr>
            <w:tcW w:w="373" w:type="pct"/>
            <w:vMerge/>
            <w:vAlign w:val="center"/>
          </w:tcPr>
          <w:p w:rsidR="00FB7935" w:rsidRPr="00FB7935" w:rsidRDefault="00FB7935" w:rsidP="00FB7935">
            <w:pPr>
              <w:spacing w:line="0" w:lineRule="atLeast"/>
              <w:jc w:val="center"/>
              <w:rPr>
                <w:sz w:val="21"/>
                <w:szCs w:val="21"/>
              </w:rPr>
            </w:pPr>
          </w:p>
        </w:tc>
        <w:tc>
          <w:tcPr>
            <w:tcW w:w="389" w:type="pct"/>
            <w:vAlign w:val="center"/>
          </w:tcPr>
          <w:p w:rsidR="00FB7935" w:rsidRPr="00FB7935" w:rsidRDefault="00FB7935" w:rsidP="00FB7935">
            <w:pPr>
              <w:spacing w:line="0" w:lineRule="atLeast"/>
              <w:jc w:val="center"/>
              <w:rPr>
                <w:kern w:val="2"/>
                <w:sz w:val="21"/>
                <w:szCs w:val="21"/>
              </w:rPr>
            </w:pPr>
            <w:r w:rsidRPr="00FB7935">
              <w:rPr>
                <w:rFonts w:hint="eastAsia"/>
                <w:sz w:val="21"/>
                <w:szCs w:val="21"/>
              </w:rPr>
              <w:t>14:44</w:t>
            </w:r>
          </w:p>
        </w:tc>
        <w:tc>
          <w:tcPr>
            <w:tcW w:w="548" w:type="pct"/>
            <w:vAlign w:val="center"/>
          </w:tcPr>
          <w:p w:rsidR="00FB7935" w:rsidRPr="00FB7935" w:rsidRDefault="00FB7935" w:rsidP="00FB7935">
            <w:pPr>
              <w:spacing w:line="0" w:lineRule="atLeast"/>
              <w:jc w:val="center"/>
              <w:rPr>
                <w:kern w:val="2"/>
                <w:sz w:val="21"/>
                <w:szCs w:val="21"/>
              </w:rPr>
            </w:pPr>
            <w:r w:rsidRPr="00FB7935">
              <w:rPr>
                <w:rFonts w:hint="eastAsia"/>
                <w:sz w:val="21"/>
                <w:szCs w:val="21"/>
              </w:rPr>
              <w:t>生产</w:t>
            </w:r>
          </w:p>
        </w:tc>
        <w:tc>
          <w:tcPr>
            <w:tcW w:w="550" w:type="pct"/>
            <w:vAlign w:val="center"/>
          </w:tcPr>
          <w:p w:rsidR="00FB7935" w:rsidRPr="00FB7935" w:rsidRDefault="00FB7935" w:rsidP="00FB7935">
            <w:pPr>
              <w:spacing w:line="0" w:lineRule="atLeast"/>
              <w:jc w:val="center"/>
              <w:rPr>
                <w:kern w:val="2"/>
                <w:sz w:val="21"/>
                <w:szCs w:val="21"/>
              </w:rPr>
            </w:pPr>
            <w:r w:rsidRPr="00FB7935">
              <w:rPr>
                <w:sz w:val="21"/>
                <w:szCs w:val="21"/>
              </w:rPr>
              <w:t>正常</w:t>
            </w:r>
          </w:p>
        </w:tc>
        <w:tc>
          <w:tcPr>
            <w:tcW w:w="529" w:type="pct"/>
            <w:vAlign w:val="center"/>
          </w:tcPr>
          <w:p w:rsidR="00FB7935" w:rsidRPr="00FB7935" w:rsidRDefault="00FB7935" w:rsidP="00FB7935">
            <w:pPr>
              <w:spacing w:line="0" w:lineRule="atLeast"/>
              <w:jc w:val="center"/>
              <w:rPr>
                <w:kern w:val="2"/>
                <w:sz w:val="21"/>
                <w:szCs w:val="21"/>
              </w:rPr>
            </w:pPr>
            <w:r w:rsidRPr="00FB7935">
              <w:rPr>
                <w:rFonts w:hint="eastAsia"/>
                <w:kern w:val="2"/>
                <w:sz w:val="21"/>
                <w:szCs w:val="21"/>
              </w:rPr>
              <w:t>55.2</w:t>
            </w:r>
          </w:p>
        </w:tc>
        <w:tc>
          <w:tcPr>
            <w:tcW w:w="529" w:type="pct"/>
            <w:vAlign w:val="center"/>
          </w:tcPr>
          <w:p w:rsidR="00FB7935" w:rsidRPr="00FB7935" w:rsidRDefault="00FB7935" w:rsidP="00FB7935">
            <w:pPr>
              <w:spacing w:line="0" w:lineRule="atLeast"/>
              <w:jc w:val="center"/>
              <w:rPr>
                <w:kern w:val="2"/>
                <w:sz w:val="21"/>
                <w:szCs w:val="21"/>
              </w:rPr>
            </w:pPr>
            <w:r w:rsidRPr="00FB7935">
              <w:rPr>
                <w:rFonts w:hint="eastAsia"/>
                <w:sz w:val="21"/>
                <w:szCs w:val="21"/>
              </w:rPr>
              <w:t>/</w:t>
            </w:r>
          </w:p>
        </w:tc>
        <w:tc>
          <w:tcPr>
            <w:tcW w:w="539" w:type="pct"/>
            <w:vAlign w:val="center"/>
          </w:tcPr>
          <w:p w:rsidR="00FB7935" w:rsidRPr="00FB7935" w:rsidRDefault="00FB7935" w:rsidP="00FB7935">
            <w:pPr>
              <w:spacing w:line="0" w:lineRule="atLeast"/>
              <w:jc w:val="center"/>
              <w:rPr>
                <w:kern w:val="2"/>
                <w:sz w:val="21"/>
                <w:szCs w:val="21"/>
              </w:rPr>
            </w:pPr>
            <w:r w:rsidRPr="00FB7935">
              <w:rPr>
                <w:rFonts w:hint="eastAsia"/>
                <w:kern w:val="2"/>
                <w:sz w:val="21"/>
                <w:szCs w:val="21"/>
              </w:rPr>
              <w:t>55</w:t>
            </w:r>
          </w:p>
        </w:tc>
        <w:tc>
          <w:tcPr>
            <w:tcW w:w="535" w:type="pct"/>
            <w:vAlign w:val="center"/>
          </w:tcPr>
          <w:p w:rsidR="00FB7935" w:rsidRPr="00FB7935" w:rsidRDefault="0006072A" w:rsidP="00815976">
            <w:pPr>
              <w:spacing w:line="0" w:lineRule="atLeast"/>
              <w:jc w:val="center"/>
              <w:rPr>
                <w:kern w:val="2"/>
                <w:sz w:val="21"/>
                <w:szCs w:val="21"/>
              </w:rPr>
            </w:pPr>
            <w:r>
              <w:rPr>
                <w:rFonts w:hint="eastAsia"/>
                <w:sz w:val="21"/>
                <w:szCs w:val="21"/>
              </w:rPr>
              <w:t>6</w:t>
            </w:r>
            <w:r w:rsidR="00815976">
              <w:rPr>
                <w:rFonts w:hint="eastAsia"/>
                <w:sz w:val="21"/>
                <w:szCs w:val="21"/>
              </w:rPr>
              <w:t>0</w:t>
            </w:r>
          </w:p>
        </w:tc>
      </w:tr>
      <w:tr w:rsidR="00FB7935" w:rsidRPr="00FB7935" w:rsidTr="00FB7935">
        <w:trPr>
          <w:cantSplit/>
          <w:trHeight w:val="340"/>
        </w:trPr>
        <w:tc>
          <w:tcPr>
            <w:tcW w:w="653" w:type="pct"/>
            <w:vAlign w:val="center"/>
          </w:tcPr>
          <w:p w:rsidR="00FB7935" w:rsidRPr="00FB7935" w:rsidRDefault="00FB7935" w:rsidP="00FB7935">
            <w:pPr>
              <w:spacing w:line="0" w:lineRule="atLeast"/>
              <w:jc w:val="center"/>
              <w:rPr>
                <w:sz w:val="21"/>
                <w:szCs w:val="21"/>
              </w:rPr>
            </w:pPr>
            <w:r w:rsidRPr="00FB7935">
              <w:rPr>
                <w:rFonts w:hint="eastAsia"/>
                <w:sz w:val="21"/>
                <w:szCs w:val="21"/>
              </w:rPr>
              <w:t>▲</w:t>
            </w:r>
            <w:r w:rsidRPr="00FB7935">
              <w:rPr>
                <w:rFonts w:hint="eastAsia"/>
                <w:sz w:val="21"/>
                <w:szCs w:val="21"/>
              </w:rPr>
              <w:t>1</w:t>
            </w:r>
            <w:r>
              <w:rPr>
                <w:rFonts w:hint="eastAsia"/>
                <w:sz w:val="21"/>
                <w:szCs w:val="21"/>
              </w:rPr>
              <w:t>厂房南侧</w:t>
            </w:r>
          </w:p>
        </w:tc>
        <w:tc>
          <w:tcPr>
            <w:tcW w:w="355" w:type="pct"/>
            <w:vMerge/>
            <w:vAlign w:val="center"/>
          </w:tcPr>
          <w:p w:rsidR="00FB7935" w:rsidRPr="00FB7935" w:rsidRDefault="00FB7935" w:rsidP="00FB7935">
            <w:pPr>
              <w:spacing w:line="0" w:lineRule="atLeast"/>
              <w:jc w:val="center"/>
              <w:rPr>
                <w:sz w:val="21"/>
                <w:szCs w:val="21"/>
              </w:rPr>
            </w:pPr>
          </w:p>
        </w:tc>
        <w:tc>
          <w:tcPr>
            <w:tcW w:w="373" w:type="pct"/>
            <w:vMerge w:val="restart"/>
            <w:vAlign w:val="center"/>
          </w:tcPr>
          <w:p w:rsidR="00FB7935" w:rsidRPr="00FB7935" w:rsidRDefault="00FB7935" w:rsidP="00FB7935">
            <w:pPr>
              <w:spacing w:line="0" w:lineRule="atLeast"/>
              <w:jc w:val="center"/>
              <w:rPr>
                <w:sz w:val="21"/>
                <w:szCs w:val="21"/>
              </w:rPr>
            </w:pPr>
            <w:r>
              <w:rPr>
                <w:rFonts w:hint="eastAsia"/>
                <w:sz w:val="21"/>
                <w:szCs w:val="21"/>
              </w:rPr>
              <w:t>夜间</w:t>
            </w:r>
          </w:p>
        </w:tc>
        <w:tc>
          <w:tcPr>
            <w:tcW w:w="389" w:type="pct"/>
            <w:vAlign w:val="center"/>
          </w:tcPr>
          <w:p w:rsidR="00FB7935" w:rsidRPr="00FB7935" w:rsidRDefault="00FB7935" w:rsidP="00FB7935">
            <w:pPr>
              <w:spacing w:line="0" w:lineRule="atLeast"/>
              <w:jc w:val="center"/>
              <w:rPr>
                <w:sz w:val="21"/>
                <w:szCs w:val="21"/>
              </w:rPr>
            </w:pPr>
            <w:r w:rsidRPr="00FB7935">
              <w:rPr>
                <w:rFonts w:hint="eastAsia"/>
                <w:sz w:val="21"/>
                <w:szCs w:val="21"/>
              </w:rPr>
              <w:t>22:03</w:t>
            </w:r>
          </w:p>
        </w:tc>
        <w:tc>
          <w:tcPr>
            <w:tcW w:w="548" w:type="pct"/>
            <w:vAlign w:val="center"/>
          </w:tcPr>
          <w:p w:rsidR="00FB7935" w:rsidRPr="00FB7935" w:rsidRDefault="00FB7935" w:rsidP="00FB7935">
            <w:pPr>
              <w:spacing w:line="0" w:lineRule="atLeast"/>
              <w:jc w:val="center"/>
              <w:rPr>
                <w:sz w:val="21"/>
                <w:szCs w:val="21"/>
              </w:rPr>
            </w:pPr>
            <w:r w:rsidRPr="00FB7935">
              <w:rPr>
                <w:rFonts w:hint="eastAsia"/>
                <w:sz w:val="21"/>
                <w:szCs w:val="21"/>
              </w:rPr>
              <w:t>环境</w:t>
            </w:r>
          </w:p>
        </w:tc>
        <w:tc>
          <w:tcPr>
            <w:tcW w:w="550" w:type="pct"/>
            <w:vAlign w:val="center"/>
          </w:tcPr>
          <w:p w:rsidR="00FB7935" w:rsidRPr="00FB7935" w:rsidRDefault="00FB7935" w:rsidP="00FB7935">
            <w:pPr>
              <w:spacing w:line="0" w:lineRule="atLeast"/>
              <w:jc w:val="center"/>
              <w:rPr>
                <w:sz w:val="21"/>
                <w:szCs w:val="21"/>
              </w:rPr>
            </w:pPr>
            <w:r w:rsidRPr="00FB7935">
              <w:rPr>
                <w:rFonts w:hint="eastAsia"/>
                <w:sz w:val="21"/>
                <w:szCs w:val="21"/>
              </w:rPr>
              <w:t>/</w:t>
            </w:r>
          </w:p>
        </w:tc>
        <w:tc>
          <w:tcPr>
            <w:tcW w:w="529" w:type="pct"/>
            <w:vAlign w:val="center"/>
          </w:tcPr>
          <w:p w:rsidR="00FB7935" w:rsidRPr="00FB7935" w:rsidRDefault="00FB7935" w:rsidP="00FB7935">
            <w:pPr>
              <w:spacing w:line="0" w:lineRule="atLeast"/>
              <w:jc w:val="center"/>
              <w:rPr>
                <w:kern w:val="2"/>
                <w:sz w:val="21"/>
                <w:szCs w:val="21"/>
              </w:rPr>
            </w:pPr>
            <w:r w:rsidRPr="00FB7935">
              <w:rPr>
                <w:rFonts w:hint="eastAsia"/>
                <w:kern w:val="2"/>
                <w:sz w:val="21"/>
                <w:szCs w:val="21"/>
              </w:rPr>
              <w:t>46.3</w:t>
            </w:r>
          </w:p>
        </w:tc>
        <w:tc>
          <w:tcPr>
            <w:tcW w:w="529" w:type="pct"/>
            <w:vAlign w:val="center"/>
          </w:tcPr>
          <w:p w:rsidR="00FB7935" w:rsidRPr="00FB7935" w:rsidRDefault="00FB7935" w:rsidP="00FB7935">
            <w:pPr>
              <w:spacing w:line="0" w:lineRule="atLeast"/>
              <w:jc w:val="center"/>
              <w:rPr>
                <w:sz w:val="21"/>
                <w:szCs w:val="21"/>
              </w:rPr>
            </w:pPr>
            <w:r w:rsidRPr="00FB7935">
              <w:rPr>
                <w:rFonts w:hint="eastAsia"/>
                <w:sz w:val="21"/>
                <w:szCs w:val="21"/>
              </w:rPr>
              <w:t>/</w:t>
            </w:r>
          </w:p>
        </w:tc>
        <w:tc>
          <w:tcPr>
            <w:tcW w:w="539" w:type="pct"/>
            <w:vAlign w:val="center"/>
          </w:tcPr>
          <w:p w:rsidR="00FB7935" w:rsidRPr="00FB7935" w:rsidRDefault="00FB7935" w:rsidP="00FB7935">
            <w:pPr>
              <w:spacing w:line="0" w:lineRule="atLeast"/>
              <w:jc w:val="center"/>
              <w:rPr>
                <w:kern w:val="2"/>
                <w:sz w:val="21"/>
                <w:szCs w:val="21"/>
              </w:rPr>
            </w:pPr>
            <w:r w:rsidRPr="00FB7935">
              <w:rPr>
                <w:rFonts w:hint="eastAsia"/>
                <w:kern w:val="2"/>
                <w:sz w:val="21"/>
                <w:szCs w:val="21"/>
              </w:rPr>
              <w:t>46</w:t>
            </w:r>
          </w:p>
        </w:tc>
        <w:tc>
          <w:tcPr>
            <w:tcW w:w="535" w:type="pct"/>
            <w:vAlign w:val="center"/>
          </w:tcPr>
          <w:p w:rsidR="00FB7935" w:rsidRPr="00FB7935" w:rsidRDefault="0006072A" w:rsidP="00815976">
            <w:pPr>
              <w:spacing w:line="0" w:lineRule="atLeast"/>
              <w:jc w:val="center"/>
              <w:rPr>
                <w:kern w:val="2"/>
                <w:sz w:val="21"/>
                <w:szCs w:val="21"/>
              </w:rPr>
            </w:pPr>
            <w:r>
              <w:rPr>
                <w:rFonts w:hint="eastAsia"/>
                <w:kern w:val="2"/>
                <w:sz w:val="21"/>
                <w:szCs w:val="21"/>
              </w:rPr>
              <w:t>5</w:t>
            </w:r>
            <w:r w:rsidR="00815976">
              <w:rPr>
                <w:rFonts w:hint="eastAsia"/>
                <w:kern w:val="2"/>
                <w:sz w:val="21"/>
                <w:szCs w:val="21"/>
              </w:rPr>
              <w:t>0</w:t>
            </w:r>
          </w:p>
        </w:tc>
      </w:tr>
      <w:tr w:rsidR="00FB7935" w:rsidRPr="00FB7935" w:rsidTr="00FB7935">
        <w:trPr>
          <w:cantSplit/>
          <w:trHeight w:val="340"/>
        </w:trPr>
        <w:tc>
          <w:tcPr>
            <w:tcW w:w="653" w:type="pct"/>
            <w:vAlign w:val="center"/>
          </w:tcPr>
          <w:p w:rsidR="00FB7935" w:rsidRPr="00FB7935" w:rsidRDefault="00FB7935" w:rsidP="00FB7935">
            <w:pPr>
              <w:spacing w:line="0" w:lineRule="atLeast"/>
              <w:jc w:val="center"/>
              <w:rPr>
                <w:sz w:val="21"/>
                <w:szCs w:val="21"/>
              </w:rPr>
            </w:pPr>
            <w:r w:rsidRPr="00FB7935">
              <w:rPr>
                <w:rFonts w:hint="eastAsia"/>
                <w:sz w:val="21"/>
                <w:szCs w:val="21"/>
              </w:rPr>
              <w:t>▲</w:t>
            </w:r>
            <w:r w:rsidRPr="00FB7935">
              <w:rPr>
                <w:rFonts w:hint="eastAsia"/>
                <w:sz w:val="21"/>
                <w:szCs w:val="21"/>
              </w:rPr>
              <w:t>2</w:t>
            </w:r>
            <w:r>
              <w:rPr>
                <w:rFonts w:hint="eastAsia"/>
                <w:sz w:val="21"/>
                <w:szCs w:val="21"/>
              </w:rPr>
              <w:t>厂房西侧</w:t>
            </w:r>
          </w:p>
        </w:tc>
        <w:tc>
          <w:tcPr>
            <w:tcW w:w="355" w:type="pct"/>
            <w:vMerge/>
            <w:vAlign w:val="center"/>
          </w:tcPr>
          <w:p w:rsidR="00FB7935" w:rsidRPr="00FB7935" w:rsidRDefault="00FB7935" w:rsidP="00FB7935">
            <w:pPr>
              <w:spacing w:line="0" w:lineRule="atLeast"/>
              <w:jc w:val="center"/>
              <w:rPr>
                <w:sz w:val="21"/>
                <w:szCs w:val="21"/>
              </w:rPr>
            </w:pPr>
          </w:p>
        </w:tc>
        <w:tc>
          <w:tcPr>
            <w:tcW w:w="373" w:type="pct"/>
            <w:vMerge/>
            <w:vAlign w:val="center"/>
          </w:tcPr>
          <w:p w:rsidR="00FB7935" w:rsidRPr="00FB7935" w:rsidRDefault="00FB7935" w:rsidP="00FB7935">
            <w:pPr>
              <w:spacing w:line="0" w:lineRule="atLeast"/>
              <w:jc w:val="center"/>
              <w:rPr>
                <w:sz w:val="21"/>
                <w:szCs w:val="21"/>
              </w:rPr>
            </w:pPr>
          </w:p>
        </w:tc>
        <w:tc>
          <w:tcPr>
            <w:tcW w:w="389" w:type="pct"/>
            <w:vAlign w:val="center"/>
          </w:tcPr>
          <w:p w:rsidR="00FB7935" w:rsidRPr="00FB7935" w:rsidRDefault="00FB7935" w:rsidP="00FB7935">
            <w:pPr>
              <w:spacing w:line="0" w:lineRule="atLeast"/>
              <w:jc w:val="center"/>
              <w:rPr>
                <w:sz w:val="21"/>
                <w:szCs w:val="21"/>
              </w:rPr>
            </w:pPr>
            <w:r w:rsidRPr="00FB7935">
              <w:rPr>
                <w:rFonts w:hint="eastAsia"/>
                <w:sz w:val="21"/>
                <w:szCs w:val="21"/>
              </w:rPr>
              <w:t>22:17</w:t>
            </w:r>
          </w:p>
        </w:tc>
        <w:tc>
          <w:tcPr>
            <w:tcW w:w="548" w:type="pct"/>
            <w:vAlign w:val="center"/>
          </w:tcPr>
          <w:p w:rsidR="00FB7935" w:rsidRPr="00FB7935" w:rsidRDefault="00FB7935" w:rsidP="00FB7935">
            <w:pPr>
              <w:spacing w:line="0" w:lineRule="atLeast"/>
              <w:jc w:val="center"/>
              <w:rPr>
                <w:sz w:val="21"/>
                <w:szCs w:val="21"/>
              </w:rPr>
            </w:pPr>
            <w:r w:rsidRPr="00FB7935">
              <w:rPr>
                <w:rFonts w:hint="eastAsia"/>
                <w:sz w:val="21"/>
                <w:szCs w:val="21"/>
              </w:rPr>
              <w:t>环境</w:t>
            </w:r>
          </w:p>
        </w:tc>
        <w:tc>
          <w:tcPr>
            <w:tcW w:w="550" w:type="pct"/>
            <w:vAlign w:val="center"/>
          </w:tcPr>
          <w:p w:rsidR="00FB7935" w:rsidRPr="00FB7935" w:rsidRDefault="00FB7935" w:rsidP="00FB7935">
            <w:pPr>
              <w:spacing w:line="0" w:lineRule="atLeast"/>
              <w:jc w:val="center"/>
              <w:rPr>
                <w:sz w:val="21"/>
                <w:szCs w:val="21"/>
              </w:rPr>
            </w:pPr>
            <w:r w:rsidRPr="00FB7935">
              <w:rPr>
                <w:rFonts w:hint="eastAsia"/>
                <w:sz w:val="21"/>
                <w:szCs w:val="21"/>
              </w:rPr>
              <w:t>/</w:t>
            </w:r>
          </w:p>
        </w:tc>
        <w:tc>
          <w:tcPr>
            <w:tcW w:w="529" w:type="pct"/>
            <w:vAlign w:val="center"/>
          </w:tcPr>
          <w:p w:rsidR="00FB7935" w:rsidRPr="00FB7935" w:rsidRDefault="00FB7935" w:rsidP="00FB7935">
            <w:pPr>
              <w:spacing w:line="0" w:lineRule="atLeast"/>
              <w:jc w:val="center"/>
              <w:rPr>
                <w:kern w:val="2"/>
                <w:sz w:val="21"/>
                <w:szCs w:val="21"/>
              </w:rPr>
            </w:pPr>
            <w:r w:rsidRPr="00FB7935">
              <w:rPr>
                <w:rFonts w:hint="eastAsia"/>
                <w:kern w:val="2"/>
                <w:sz w:val="21"/>
                <w:szCs w:val="21"/>
              </w:rPr>
              <w:t>45.6</w:t>
            </w:r>
          </w:p>
        </w:tc>
        <w:tc>
          <w:tcPr>
            <w:tcW w:w="529" w:type="pct"/>
            <w:vAlign w:val="center"/>
          </w:tcPr>
          <w:p w:rsidR="00FB7935" w:rsidRPr="00FB7935" w:rsidRDefault="00FB7935" w:rsidP="00FB7935">
            <w:pPr>
              <w:spacing w:line="0" w:lineRule="atLeast"/>
              <w:jc w:val="center"/>
              <w:rPr>
                <w:sz w:val="21"/>
                <w:szCs w:val="21"/>
              </w:rPr>
            </w:pPr>
            <w:r w:rsidRPr="00FB7935">
              <w:rPr>
                <w:rFonts w:hint="eastAsia"/>
                <w:sz w:val="21"/>
                <w:szCs w:val="21"/>
              </w:rPr>
              <w:t>/</w:t>
            </w:r>
          </w:p>
        </w:tc>
        <w:tc>
          <w:tcPr>
            <w:tcW w:w="539" w:type="pct"/>
            <w:vAlign w:val="center"/>
          </w:tcPr>
          <w:p w:rsidR="00FB7935" w:rsidRPr="00FB7935" w:rsidRDefault="00FB7935" w:rsidP="00FB7935">
            <w:pPr>
              <w:spacing w:line="0" w:lineRule="atLeast"/>
              <w:jc w:val="center"/>
              <w:rPr>
                <w:kern w:val="2"/>
                <w:sz w:val="21"/>
                <w:szCs w:val="21"/>
              </w:rPr>
            </w:pPr>
            <w:r w:rsidRPr="00FB7935">
              <w:rPr>
                <w:rFonts w:hint="eastAsia"/>
                <w:kern w:val="2"/>
                <w:sz w:val="21"/>
                <w:szCs w:val="21"/>
              </w:rPr>
              <w:t>46</w:t>
            </w:r>
          </w:p>
        </w:tc>
        <w:tc>
          <w:tcPr>
            <w:tcW w:w="535" w:type="pct"/>
            <w:vAlign w:val="center"/>
          </w:tcPr>
          <w:p w:rsidR="00FB7935" w:rsidRPr="00FB7935" w:rsidRDefault="0006072A" w:rsidP="00815976">
            <w:pPr>
              <w:spacing w:line="0" w:lineRule="atLeast"/>
              <w:jc w:val="center"/>
              <w:rPr>
                <w:kern w:val="2"/>
                <w:sz w:val="21"/>
                <w:szCs w:val="21"/>
              </w:rPr>
            </w:pPr>
            <w:r>
              <w:rPr>
                <w:rFonts w:hint="eastAsia"/>
                <w:kern w:val="2"/>
                <w:sz w:val="21"/>
                <w:szCs w:val="21"/>
              </w:rPr>
              <w:t>5</w:t>
            </w:r>
            <w:r w:rsidR="00815976">
              <w:rPr>
                <w:rFonts w:hint="eastAsia"/>
                <w:kern w:val="2"/>
                <w:sz w:val="21"/>
                <w:szCs w:val="21"/>
              </w:rPr>
              <w:t>0</w:t>
            </w:r>
          </w:p>
        </w:tc>
      </w:tr>
      <w:tr w:rsidR="00FB7935" w:rsidRPr="00FB7935" w:rsidTr="00FB7935">
        <w:trPr>
          <w:cantSplit/>
          <w:trHeight w:val="340"/>
        </w:trPr>
        <w:tc>
          <w:tcPr>
            <w:tcW w:w="653" w:type="pct"/>
            <w:vAlign w:val="center"/>
          </w:tcPr>
          <w:p w:rsidR="00FB7935" w:rsidRPr="00FB7935" w:rsidRDefault="00FB7935" w:rsidP="00FB7935">
            <w:pPr>
              <w:spacing w:line="0" w:lineRule="atLeast"/>
              <w:jc w:val="center"/>
              <w:rPr>
                <w:sz w:val="21"/>
                <w:szCs w:val="21"/>
              </w:rPr>
            </w:pPr>
            <w:r w:rsidRPr="00FB7935">
              <w:rPr>
                <w:rFonts w:hint="eastAsia"/>
                <w:sz w:val="21"/>
                <w:szCs w:val="21"/>
              </w:rPr>
              <w:t>▲</w:t>
            </w:r>
            <w:r w:rsidRPr="00FB7935">
              <w:rPr>
                <w:rFonts w:hint="eastAsia"/>
                <w:sz w:val="21"/>
                <w:szCs w:val="21"/>
              </w:rPr>
              <w:t>3</w:t>
            </w:r>
            <w:r>
              <w:rPr>
                <w:rFonts w:hint="eastAsia"/>
                <w:sz w:val="21"/>
                <w:szCs w:val="21"/>
              </w:rPr>
              <w:t>厂房北侧</w:t>
            </w:r>
          </w:p>
        </w:tc>
        <w:tc>
          <w:tcPr>
            <w:tcW w:w="355" w:type="pct"/>
            <w:vMerge/>
            <w:vAlign w:val="center"/>
          </w:tcPr>
          <w:p w:rsidR="00FB7935" w:rsidRPr="00FB7935" w:rsidRDefault="00FB7935" w:rsidP="00FB7935">
            <w:pPr>
              <w:spacing w:line="0" w:lineRule="atLeast"/>
              <w:jc w:val="center"/>
              <w:rPr>
                <w:sz w:val="21"/>
                <w:szCs w:val="21"/>
              </w:rPr>
            </w:pPr>
          </w:p>
        </w:tc>
        <w:tc>
          <w:tcPr>
            <w:tcW w:w="373" w:type="pct"/>
            <w:vMerge/>
            <w:vAlign w:val="center"/>
          </w:tcPr>
          <w:p w:rsidR="00FB7935" w:rsidRPr="00FB7935" w:rsidRDefault="00FB7935" w:rsidP="00FB7935">
            <w:pPr>
              <w:spacing w:line="0" w:lineRule="atLeast"/>
              <w:jc w:val="center"/>
              <w:rPr>
                <w:sz w:val="21"/>
                <w:szCs w:val="21"/>
              </w:rPr>
            </w:pPr>
          </w:p>
        </w:tc>
        <w:tc>
          <w:tcPr>
            <w:tcW w:w="389" w:type="pct"/>
            <w:vAlign w:val="center"/>
          </w:tcPr>
          <w:p w:rsidR="00FB7935" w:rsidRPr="00FB7935" w:rsidRDefault="00FB7935" w:rsidP="00FB7935">
            <w:pPr>
              <w:spacing w:line="0" w:lineRule="atLeast"/>
              <w:jc w:val="center"/>
              <w:rPr>
                <w:sz w:val="21"/>
                <w:szCs w:val="21"/>
              </w:rPr>
            </w:pPr>
            <w:r w:rsidRPr="00FB7935">
              <w:rPr>
                <w:rFonts w:hint="eastAsia"/>
                <w:sz w:val="21"/>
                <w:szCs w:val="21"/>
              </w:rPr>
              <w:t>22:31</w:t>
            </w:r>
          </w:p>
        </w:tc>
        <w:tc>
          <w:tcPr>
            <w:tcW w:w="548" w:type="pct"/>
            <w:vAlign w:val="center"/>
          </w:tcPr>
          <w:p w:rsidR="00FB7935" w:rsidRPr="00FB7935" w:rsidRDefault="00FB7935" w:rsidP="00FB7935">
            <w:pPr>
              <w:spacing w:line="0" w:lineRule="atLeast"/>
              <w:jc w:val="center"/>
              <w:rPr>
                <w:sz w:val="21"/>
                <w:szCs w:val="21"/>
              </w:rPr>
            </w:pPr>
            <w:r w:rsidRPr="00FB7935">
              <w:rPr>
                <w:rFonts w:hint="eastAsia"/>
                <w:sz w:val="21"/>
                <w:szCs w:val="21"/>
              </w:rPr>
              <w:t>环境</w:t>
            </w:r>
          </w:p>
        </w:tc>
        <w:tc>
          <w:tcPr>
            <w:tcW w:w="550" w:type="pct"/>
            <w:vAlign w:val="center"/>
          </w:tcPr>
          <w:p w:rsidR="00FB7935" w:rsidRPr="00FB7935" w:rsidRDefault="00FB7935" w:rsidP="00FB7935">
            <w:pPr>
              <w:spacing w:line="0" w:lineRule="atLeast"/>
              <w:jc w:val="center"/>
              <w:rPr>
                <w:sz w:val="21"/>
                <w:szCs w:val="21"/>
              </w:rPr>
            </w:pPr>
            <w:r w:rsidRPr="00FB7935">
              <w:rPr>
                <w:rFonts w:hint="eastAsia"/>
                <w:sz w:val="21"/>
                <w:szCs w:val="21"/>
              </w:rPr>
              <w:t>/</w:t>
            </w:r>
          </w:p>
        </w:tc>
        <w:tc>
          <w:tcPr>
            <w:tcW w:w="529" w:type="pct"/>
            <w:vAlign w:val="center"/>
          </w:tcPr>
          <w:p w:rsidR="00FB7935" w:rsidRPr="00FB7935" w:rsidRDefault="00FB7935" w:rsidP="00FB7935">
            <w:pPr>
              <w:spacing w:line="0" w:lineRule="atLeast"/>
              <w:jc w:val="center"/>
              <w:rPr>
                <w:kern w:val="2"/>
                <w:sz w:val="21"/>
                <w:szCs w:val="21"/>
              </w:rPr>
            </w:pPr>
            <w:r w:rsidRPr="00FB7935">
              <w:rPr>
                <w:rFonts w:hint="eastAsia"/>
                <w:kern w:val="2"/>
                <w:sz w:val="21"/>
                <w:szCs w:val="21"/>
              </w:rPr>
              <w:t>46.7</w:t>
            </w:r>
          </w:p>
        </w:tc>
        <w:tc>
          <w:tcPr>
            <w:tcW w:w="529" w:type="pct"/>
            <w:vAlign w:val="center"/>
          </w:tcPr>
          <w:p w:rsidR="00FB7935" w:rsidRPr="00FB7935" w:rsidRDefault="00FB7935" w:rsidP="00FB7935">
            <w:pPr>
              <w:spacing w:line="0" w:lineRule="atLeast"/>
              <w:jc w:val="center"/>
              <w:rPr>
                <w:sz w:val="21"/>
                <w:szCs w:val="21"/>
              </w:rPr>
            </w:pPr>
            <w:r w:rsidRPr="00FB7935">
              <w:rPr>
                <w:rFonts w:hint="eastAsia"/>
                <w:sz w:val="21"/>
                <w:szCs w:val="21"/>
              </w:rPr>
              <w:t>/</w:t>
            </w:r>
          </w:p>
        </w:tc>
        <w:tc>
          <w:tcPr>
            <w:tcW w:w="539" w:type="pct"/>
            <w:vAlign w:val="center"/>
          </w:tcPr>
          <w:p w:rsidR="00FB7935" w:rsidRPr="00FB7935" w:rsidRDefault="00FB7935" w:rsidP="00FB7935">
            <w:pPr>
              <w:spacing w:line="0" w:lineRule="atLeast"/>
              <w:jc w:val="center"/>
              <w:rPr>
                <w:kern w:val="2"/>
                <w:sz w:val="21"/>
                <w:szCs w:val="21"/>
              </w:rPr>
            </w:pPr>
            <w:r w:rsidRPr="00FB7935">
              <w:rPr>
                <w:rFonts w:hint="eastAsia"/>
                <w:kern w:val="2"/>
                <w:sz w:val="21"/>
                <w:szCs w:val="21"/>
              </w:rPr>
              <w:t>47</w:t>
            </w:r>
          </w:p>
        </w:tc>
        <w:tc>
          <w:tcPr>
            <w:tcW w:w="535" w:type="pct"/>
            <w:vAlign w:val="center"/>
          </w:tcPr>
          <w:p w:rsidR="00FB7935" w:rsidRPr="00FB7935" w:rsidRDefault="0006072A" w:rsidP="00815976">
            <w:pPr>
              <w:spacing w:line="0" w:lineRule="atLeast"/>
              <w:jc w:val="center"/>
              <w:rPr>
                <w:kern w:val="2"/>
                <w:sz w:val="21"/>
                <w:szCs w:val="21"/>
              </w:rPr>
            </w:pPr>
            <w:r>
              <w:rPr>
                <w:rFonts w:hint="eastAsia"/>
                <w:kern w:val="2"/>
                <w:sz w:val="21"/>
                <w:szCs w:val="21"/>
              </w:rPr>
              <w:t>5</w:t>
            </w:r>
            <w:r w:rsidR="00815976">
              <w:rPr>
                <w:rFonts w:hint="eastAsia"/>
                <w:kern w:val="2"/>
                <w:sz w:val="21"/>
                <w:szCs w:val="21"/>
              </w:rPr>
              <w:t>0</w:t>
            </w:r>
          </w:p>
        </w:tc>
      </w:tr>
      <w:tr w:rsidR="00FB7935" w:rsidRPr="00FB7935" w:rsidTr="00FB7935">
        <w:trPr>
          <w:cantSplit/>
          <w:trHeight w:val="340"/>
        </w:trPr>
        <w:tc>
          <w:tcPr>
            <w:tcW w:w="653" w:type="pct"/>
            <w:vAlign w:val="center"/>
          </w:tcPr>
          <w:p w:rsidR="00FB7935" w:rsidRPr="00FB7935" w:rsidRDefault="00FB7935" w:rsidP="00FB7935">
            <w:pPr>
              <w:spacing w:line="0" w:lineRule="atLeast"/>
              <w:jc w:val="center"/>
              <w:rPr>
                <w:sz w:val="21"/>
                <w:szCs w:val="21"/>
              </w:rPr>
            </w:pPr>
            <w:r w:rsidRPr="00FB7935">
              <w:rPr>
                <w:rFonts w:hint="eastAsia"/>
                <w:sz w:val="21"/>
                <w:szCs w:val="21"/>
              </w:rPr>
              <w:t>▲</w:t>
            </w:r>
            <w:r w:rsidRPr="00FB7935">
              <w:rPr>
                <w:rFonts w:hint="eastAsia"/>
                <w:sz w:val="21"/>
                <w:szCs w:val="21"/>
              </w:rPr>
              <w:t>4</w:t>
            </w:r>
            <w:r>
              <w:rPr>
                <w:rFonts w:hint="eastAsia"/>
                <w:sz w:val="21"/>
                <w:szCs w:val="21"/>
              </w:rPr>
              <w:t>厂房东侧</w:t>
            </w:r>
          </w:p>
        </w:tc>
        <w:tc>
          <w:tcPr>
            <w:tcW w:w="355" w:type="pct"/>
            <w:vMerge/>
            <w:vAlign w:val="center"/>
          </w:tcPr>
          <w:p w:rsidR="00FB7935" w:rsidRPr="00FB7935" w:rsidRDefault="00FB7935" w:rsidP="00FB7935">
            <w:pPr>
              <w:spacing w:line="0" w:lineRule="atLeast"/>
              <w:jc w:val="center"/>
              <w:rPr>
                <w:sz w:val="21"/>
                <w:szCs w:val="21"/>
              </w:rPr>
            </w:pPr>
          </w:p>
        </w:tc>
        <w:tc>
          <w:tcPr>
            <w:tcW w:w="373" w:type="pct"/>
            <w:vMerge/>
            <w:vAlign w:val="center"/>
          </w:tcPr>
          <w:p w:rsidR="00FB7935" w:rsidRPr="00FB7935" w:rsidRDefault="00FB7935" w:rsidP="00FB7935">
            <w:pPr>
              <w:spacing w:line="0" w:lineRule="atLeast"/>
              <w:jc w:val="center"/>
              <w:rPr>
                <w:sz w:val="21"/>
                <w:szCs w:val="21"/>
              </w:rPr>
            </w:pPr>
          </w:p>
        </w:tc>
        <w:tc>
          <w:tcPr>
            <w:tcW w:w="389" w:type="pct"/>
            <w:vAlign w:val="center"/>
          </w:tcPr>
          <w:p w:rsidR="00FB7935" w:rsidRPr="00FB7935" w:rsidRDefault="00FB7935" w:rsidP="00FB7935">
            <w:pPr>
              <w:spacing w:line="0" w:lineRule="atLeast"/>
              <w:jc w:val="center"/>
              <w:rPr>
                <w:sz w:val="21"/>
                <w:szCs w:val="21"/>
              </w:rPr>
            </w:pPr>
            <w:r w:rsidRPr="00FB7935">
              <w:rPr>
                <w:rFonts w:hint="eastAsia"/>
                <w:sz w:val="21"/>
                <w:szCs w:val="21"/>
              </w:rPr>
              <w:t>22:45</w:t>
            </w:r>
          </w:p>
        </w:tc>
        <w:tc>
          <w:tcPr>
            <w:tcW w:w="548" w:type="pct"/>
            <w:vAlign w:val="center"/>
          </w:tcPr>
          <w:p w:rsidR="00FB7935" w:rsidRPr="00FB7935" w:rsidRDefault="00FB7935" w:rsidP="00FB7935">
            <w:pPr>
              <w:spacing w:line="0" w:lineRule="atLeast"/>
              <w:jc w:val="center"/>
              <w:rPr>
                <w:sz w:val="21"/>
                <w:szCs w:val="21"/>
              </w:rPr>
            </w:pPr>
            <w:r w:rsidRPr="00FB7935">
              <w:rPr>
                <w:rFonts w:hint="eastAsia"/>
                <w:sz w:val="21"/>
                <w:szCs w:val="21"/>
              </w:rPr>
              <w:t>环境</w:t>
            </w:r>
          </w:p>
        </w:tc>
        <w:tc>
          <w:tcPr>
            <w:tcW w:w="550" w:type="pct"/>
            <w:vAlign w:val="center"/>
          </w:tcPr>
          <w:p w:rsidR="00FB7935" w:rsidRPr="00FB7935" w:rsidRDefault="00FB7935" w:rsidP="00FB7935">
            <w:pPr>
              <w:spacing w:line="0" w:lineRule="atLeast"/>
              <w:jc w:val="center"/>
              <w:rPr>
                <w:sz w:val="21"/>
                <w:szCs w:val="21"/>
              </w:rPr>
            </w:pPr>
            <w:r w:rsidRPr="00FB7935">
              <w:rPr>
                <w:rFonts w:hint="eastAsia"/>
                <w:sz w:val="21"/>
                <w:szCs w:val="21"/>
              </w:rPr>
              <w:t>/</w:t>
            </w:r>
          </w:p>
        </w:tc>
        <w:tc>
          <w:tcPr>
            <w:tcW w:w="529" w:type="pct"/>
            <w:vAlign w:val="center"/>
          </w:tcPr>
          <w:p w:rsidR="00FB7935" w:rsidRPr="00FB7935" w:rsidRDefault="00FB7935" w:rsidP="00FB7935">
            <w:pPr>
              <w:spacing w:line="0" w:lineRule="atLeast"/>
              <w:jc w:val="center"/>
              <w:rPr>
                <w:kern w:val="2"/>
                <w:sz w:val="21"/>
                <w:szCs w:val="21"/>
              </w:rPr>
            </w:pPr>
            <w:r w:rsidRPr="00FB7935">
              <w:rPr>
                <w:rFonts w:hint="eastAsia"/>
                <w:kern w:val="2"/>
                <w:sz w:val="21"/>
                <w:szCs w:val="21"/>
              </w:rPr>
              <w:t>47.1</w:t>
            </w:r>
          </w:p>
        </w:tc>
        <w:tc>
          <w:tcPr>
            <w:tcW w:w="529" w:type="pct"/>
            <w:vAlign w:val="center"/>
          </w:tcPr>
          <w:p w:rsidR="00FB7935" w:rsidRPr="00FB7935" w:rsidRDefault="00FB7935" w:rsidP="00FB7935">
            <w:pPr>
              <w:spacing w:line="0" w:lineRule="atLeast"/>
              <w:jc w:val="center"/>
              <w:rPr>
                <w:sz w:val="21"/>
                <w:szCs w:val="21"/>
              </w:rPr>
            </w:pPr>
            <w:r w:rsidRPr="00FB7935">
              <w:rPr>
                <w:rFonts w:hint="eastAsia"/>
                <w:sz w:val="21"/>
                <w:szCs w:val="21"/>
              </w:rPr>
              <w:t>/</w:t>
            </w:r>
          </w:p>
        </w:tc>
        <w:tc>
          <w:tcPr>
            <w:tcW w:w="539" w:type="pct"/>
            <w:vAlign w:val="center"/>
          </w:tcPr>
          <w:p w:rsidR="00FB7935" w:rsidRPr="00FB7935" w:rsidRDefault="00FB7935" w:rsidP="00FB7935">
            <w:pPr>
              <w:spacing w:line="0" w:lineRule="atLeast"/>
              <w:jc w:val="center"/>
              <w:rPr>
                <w:kern w:val="2"/>
                <w:sz w:val="21"/>
                <w:szCs w:val="21"/>
              </w:rPr>
            </w:pPr>
            <w:r w:rsidRPr="00FB7935">
              <w:rPr>
                <w:rFonts w:hint="eastAsia"/>
                <w:kern w:val="2"/>
                <w:sz w:val="21"/>
                <w:szCs w:val="21"/>
              </w:rPr>
              <w:t>47</w:t>
            </w:r>
          </w:p>
        </w:tc>
        <w:tc>
          <w:tcPr>
            <w:tcW w:w="535" w:type="pct"/>
            <w:vAlign w:val="center"/>
          </w:tcPr>
          <w:p w:rsidR="00FB7935" w:rsidRPr="00FB7935" w:rsidRDefault="0006072A" w:rsidP="00815976">
            <w:pPr>
              <w:spacing w:line="0" w:lineRule="atLeast"/>
              <w:jc w:val="center"/>
              <w:rPr>
                <w:kern w:val="2"/>
                <w:sz w:val="21"/>
                <w:szCs w:val="21"/>
              </w:rPr>
            </w:pPr>
            <w:r>
              <w:rPr>
                <w:rFonts w:hint="eastAsia"/>
                <w:kern w:val="2"/>
                <w:sz w:val="21"/>
                <w:szCs w:val="21"/>
              </w:rPr>
              <w:t>5</w:t>
            </w:r>
            <w:r w:rsidR="00815976">
              <w:rPr>
                <w:rFonts w:hint="eastAsia"/>
                <w:kern w:val="2"/>
                <w:sz w:val="21"/>
                <w:szCs w:val="21"/>
              </w:rPr>
              <w:t>0</w:t>
            </w:r>
          </w:p>
        </w:tc>
      </w:tr>
      <w:tr w:rsidR="00815976" w:rsidRPr="00FB7935" w:rsidTr="00FB7935">
        <w:trPr>
          <w:cantSplit/>
          <w:trHeight w:val="340"/>
        </w:trPr>
        <w:tc>
          <w:tcPr>
            <w:tcW w:w="653" w:type="pct"/>
            <w:vAlign w:val="center"/>
          </w:tcPr>
          <w:p w:rsidR="00815976" w:rsidRPr="00FB7935" w:rsidRDefault="00815976" w:rsidP="00FB7935">
            <w:pPr>
              <w:spacing w:line="0" w:lineRule="atLeast"/>
              <w:jc w:val="center"/>
              <w:rPr>
                <w:sz w:val="21"/>
                <w:szCs w:val="21"/>
              </w:rPr>
            </w:pPr>
            <w:r w:rsidRPr="00FB7935">
              <w:rPr>
                <w:rFonts w:hint="eastAsia"/>
                <w:sz w:val="21"/>
                <w:szCs w:val="21"/>
              </w:rPr>
              <w:t>▲</w:t>
            </w:r>
            <w:r w:rsidRPr="00FB7935">
              <w:rPr>
                <w:rFonts w:hint="eastAsia"/>
                <w:sz w:val="21"/>
                <w:szCs w:val="21"/>
              </w:rPr>
              <w:t>1</w:t>
            </w:r>
            <w:r>
              <w:rPr>
                <w:rFonts w:hint="eastAsia"/>
                <w:sz w:val="21"/>
                <w:szCs w:val="21"/>
              </w:rPr>
              <w:t>厂房南侧</w:t>
            </w:r>
          </w:p>
        </w:tc>
        <w:tc>
          <w:tcPr>
            <w:tcW w:w="355" w:type="pct"/>
            <w:vMerge w:val="restart"/>
            <w:vAlign w:val="center"/>
          </w:tcPr>
          <w:p w:rsidR="00815976" w:rsidRPr="00FB7935" w:rsidRDefault="00815976" w:rsidP="00FB7935">
            <w:pPr>
              <w:spacing w:line="0" w:lineRule="atLeast"/>
              <w:jc w:val="center"/>
              <w:rPr>
                <w:sz w:val="21"/>
                <w:szCs w:val="21"/>
              </w:rPr>
            </w:pPr>
            <w:r>
              <w:rPr>
                <w:rFonts w:hint="eastAsia"/>
                <w:sz w:val="21"/>
                <w:szCs w:val="21"/>
              </w:rPr>
              <w:t>2</w:t>
            </w:r>
            <w:r>
              <w:rPr>
                <w:sz w:val="21"/>
                <w:szCs w:val="21"/>
              </w:rPr>
              <w:t>021</w:t>
            </w:r>
            <w:r>
              <w:rPr>
                <w:rFonts w:hint="eastAsia"/>
                <w:sz w:val="21"/>
                <w:szCs w:val="21"/>
              </w:rPr>
              <w:t>年</w:t>
            </w:r>
            <w:r>
              <w:rPr>
                <w:rFonts w:hint="eastAsia"/>
                <w:sz w:val="21"/>
                <w:szCs w:val="21"/>
              </w:rPr>
              <w:t>1</w:t>
            </w:r>
            <w:r>
              <w:rPr>
                <w:sz w:val="21"/>
                <w:szCs w:val="21"/>
              </w:rPr>
              <w:t>1</w:t>
            </w:r>
            <w:r>
              <w:rPr>
                <w:rFonts w:hint="eastAsia"/>
                <w:sz w:val="21"/>
                <w:szCs w:val="21"/>
              </w:rPr>
              <w:t>月</w:t>
            </w:r>
            <w:r>
              <w:rPr>
                <w:rFonts w:hint="eastAsia"/>
                <w:sz w:val="21"/>
                <w:szCs w:val="21"/>
              </w:rPr>
              <w:t>2</w:t>
            </w:r>
            <w:r>
              <w:rPr>
                <w:sz w:val="21"/>
                <w:szCs w:val="21"/>
              </w:rPr>
              <w:t>3</w:t>
            </w:r>
            <w:r>
              <w:rPr>
                <w:rFonts w:hint="eastAsia"/>
                <w:sz w:val="21"/>
                <w:szCs w:val="21"/>
              </w:rPr>
              <w:t>日</w:t>
            </w:r>
          </w:p>
        </w:tc>
        <w:tc>
          <w:tcPr>
            <w:tcW w:w="373" w:type="pct"/>
            <w:vMerge w:val="restart"/>
            <w:vAlign w:val="center"/>
          </w:tcPr>
          <w:p w:rsidR="00815976" w:rsidRPr="00FB7935" w:rsidRDefault="00815976" w:rsidP="00FB7935">
            <w:pPr>
              <w:spacing w:line="0" w:lineRule="atLeast"/>
              <w:jc w:val="center"/>
              <w:rPr>
                <w:sz w:val="21"/>
                <w:szCs w:val="21"/>
              </w:rPr>
            </w:pPr>
            <w:r>
              <w:rPr>
                <w:rFonts w:hint="eastAsia"/>
                <w:sz w:val="21"/>
                <w:szCs w:val="21"/>
              </w:rPr>
              <w:t>昼间</w:t>
            </w:r>
          </w:p>
        </w:tc>
        <w:tc>
          <w:tcPr>
            <w:tcW w:w="389" w:type="pct"/>
            <w:vAlign w:val="center"/>
          </w:tcPr>
          <w:p w:rsidR="00815976" w:rsidRPr="00FB7935" w:rsidRDefault="00815976" w:rsidP="00FB7935">
            <w:pPr>
              <w:spacing w:line="0" w:lineRule="atLeast"/>
              <w:jc w:val="center"/>
              <w:rPr>
                <w:sz w:val="21"/>
                <w:szCs w:val="21"/>
              </w:rPr>
            </w:pPr>
            <w:r w:rsidRPr="00FB7935">
              <w:rPr>
                <w:rFonts w:hint="eastAsia"/>
                <w:sz w:val="21"/>
                <w:szCs w:val="21"/>
              </w:rPr>
              <w:t>14:09</w:t>
            </w:r>
          </w:p>
        </w:tc>
        <w:tc>
          <w:tcPr>
            <w:tcW w:w="548" w:type="pct"/>
            <w:vAlign w:val="center"/>
          </w:tcPr>
          <w:p w:rsidR="00815976" w:rsidRPr="00FB7935" w:rsidRDefault="00815976" w:rsidP="00FB7935">
            <w:pPr>
              <w:spacing w:line="0" w:lineRule="atLeast"/>
              <w:jc w:val="center"/>
              <w:rPr>
                <w:sz w:val="21"/>
                <w:szCs w:val="21"/>
              </w:rPr>
            </w:pPr>
            <w:r w:rsidRPr="00FB7935">
              <w:rPr>
                <w:rFonts w:hint="eastAsia"/>
                <w:sz w:val="21"/>
                <w:szCs w:val="21"/>
              </w:rPr>
              <w:t>生产</w:t>
            </w:r>
          </w:p>
        </w:tc>
        <w:tc>
          <w:tcPr>
            <w:tcW w:w="550" w:type="pct"/>
            <w:vAlign w:val="center"/>
          </w:tcPr>
          <w:p w:rsidR="00815976" w:rsidRPr="00FB7935" w:rsidRDefault="00815976" w:rsidP="00FB7935">
            <w:pPr>
              <w:spacing w:line="0" w:lineRule="atLeast"/>
              <w:jc w:val="center"/>
              <w:rPr>
                <w:sz w:val="21"/>
                <w:szCs w:val="21"/>
              </w:rPr>
            </w:pPr>
            <w:r w:rsidRPr="00FB7935">
              <w:rPr>
                <w:sz w:val="21"/>
                <w:szCs w:val="21"/>
              </w:rPr>
              <w:t>正常</w:t>
            </w:r>
          </w:p>
        </w:tc>
        <w:tc>
          <w:tcPr>
            <w:tcW w:w="529" w:type="pct"/>
            <w:vAlign w:val="center"/>
          </w:tcPr>
          <w:p w:rsidR="00815976" w:rsidRPr="00FB7935" w:rsidRDefault="00815976" w:rsidP="00FB7935">
            <w:pPr>
              <w:spacing w:line="0" w:lineRule="atLeast"/>
              <w:jc w:val="center"/>
              <w:rPr>
                <w:sz w:val="21"/>
                <w:szCs w:val="21"/>
              </w:rPr>
            </w:pPr>
            <w:r w:rsidRPr="00FB7935">
              <w:rPr>
                <w:rFonts w:hint="eastAsia"/>
                <w:sz w:val="21"/>
                <w:szCs w:val="21"/>
              </w:rPr>
              <w:t>57.1</w:t>
            </w:r>
          </w:p>
        </w:tc>
        <w:tc>
          <w:tcPr>
            <w:tcW w:w="529" w:type="pct"/>
            <w:vAlign w:val="center"/>
          </w:tcPr>
          <w:p w:rsidR="00815976" w:rsidRPr="00FB7935" w:rsidRDefault="00815976" w:rsidP="00FB7935">
            <w:pPr>
              <w:spacing w:line="0" w:lineRule="atLeast"/>
              <w:jc w:val="center"/>
              <w:rPr>
                <w:sz w:val="21"/>
                <w:szCs w:val="21"/>
              </w:rPr>
            </w:pPr>
            <w:r w:rsidRPr="00FB7935">
              <w:rPr>
                <w:rFonts w:hint="eastAsia"/>
                <w:sz w:val="21"/>
                <w:szCs w:val="21"/>
              </w:rPr>
              <w:t>/</w:t>
            </w:r>
          </w:p>
        </w:tc>
        <w:tc>
          <w:tcPr>
            <w:tcW w:w="539" w:type="pct"/>
            <w:vAlign w:val="center"/>
          </w:tcPr>
          <w:p w:rsidR="00815976" w:rsidRPr="00FB7935" w:rsidRDefault="00815976" w:rsidP="00FB7935">
            <w:pPr>
              <w:spacing w:line="0" w:lineRule="atLeast"/>
              <w:jc w:val="center"/>
              <w:rPr>
                <w:sz w:val="21"/>
                <w:szCs w:val="21"/>
              </w:rPr>
            </w:pPr>
            <w:r w:rsidRPr="00FB7935">
              <w:rPr>
                <w:rFonts w:hint="eastAsia"/>
                <w:sz w:val="21"/>
                <w:szCs w:val="21"/>
              </w:rPr>
              <w:t>57</w:t>
            </w:r>
          </w:p>
        </w:tc>
        <w:tc>
          <w:tcPr>
            <w:tcW w:w="535" w:type="pct"/>
            <w:vAlign w:val="center"/>
          </w:tcPr>
          <w:p w:rsidR="00815976" w:rsidRPr="00FB7935" w:rsidRDefault="00815976" w:rsidP="00CE616B">
            <w:pPr>
              <w:spacing w:line="0" w:lineRule="atLeast"/>
              <w:jc w:val="center"/>
              <w:rPr>
                <w:sz w:val="21"/>
                <w:szCs w:val="21"/>
              </w:rPr>
            </w:pPr>
            <w:r>
              <w:rPr>
                <w:rFonts w:hint="eastAsia"/>
                <w:sz w:val="21"/>
                <w:szCs w:val="21"/>
              </w:rPr>
              <w:t>60</w:t>
            </w:r>
          </w:p>
        </w:tc>
      </w:tr>
      <w:tr w:rsidR="00815976" w:rsidRPr="00FB7935" w:rsidTr="00FB7935">
        <w:trPr>
          <w:cantSplit/>
          <w:trHeight w:val="340"/>
        </w:trPr>
        <w:tc>
          <w:tcPr>
            <w:tcW w:w="653" w:type="pct"/>
            <w:vAlign w:val="center"/>
          </w:tcPr>
          <w:p w:rsidR="00815976" w:rsidRPr="00FB7935" w:rsidRDefault="00815976" w:rsidP="00FB7935">
            <w:pPr>
              <w:spacing w:line="0" w:lineRule="atLeast"/>
              <w:jc w:val="center"/>
              <w:rPr>
                <w:sz w:val="21"/>
                <w:szCs w:val="21"/>
              </w:rPr>
            </w:pPr>
            <w:r w:rsidRPr="00FB7935">
              <w:rPr>
                <w:rFonts w:hint="eastAsia"/>
                <w:sz w:val="21"/>
                <w:szCs w:val="21"/>
              </w:rPr>
              <w:t>▲</w:t>
            </w:r>
            <w:r w:rsidRPr="00FB7935">
              <w:rPr>
                <w:rFonts w:hint="eastAsia"/>
                <w:sz w:val="21"/>
                <w:szCs w:val="21"/>
              </w:rPr>
              <w:t>2</w:t>
            </w:r>
            <w:r>
              <w:rPr>
                <w:rFonts w:hint="eastAsia"/>
                <w:sz w:val="21"/>
                <w:szCs w:val="21"/>
              </w:rPr>
              <w:t>厂房西侧</w:t>
            </w:r>
          </w:p>
        </w:tc>
        <w:tc>
          <w:tcPr>
            <w:tcW w:w="355" w:type="pct"/>
            <w:vMerge/>
            <w:vAlign w:val="center"/>
          </w:tcPr>
          <w:p w:rsidR="00815976" w:rsidRPr="00FB7935" w:rsidRDefault="00815976" w:rsidP="00FB7935">
            <w:pPr>
              <w:spacing w:line="0" w:lineRule="atLeast"/>
              <w:jc w:val="center"/>
              <w:rPr>
                <w:sz w:val="21"/>
                <w:szCs w:val="21"/>
              </w:rPr>
            </w:pPr>
          </w:p>
        </w:tc>
        <w:tc>
          <w:tcPr>
            <w:tcW w:w="373" w:type="pct"/>
            <w:vMerge/>
            <w:vAlign w:val="center"/>
          </w:tcPr>
          <w:p w:rsidR="00815976" w:rsidRPr="00FB7935" w:rsidRDefault="00815976" w:rsidP="00FB7935">
            <w:pPr>
              <w:spacing w:line="0" w:lineRule="atLeast"/>
              <w:jc w:val="center"/>
              <w:rPr>
                <w:sz w:val="21"/>
                <w:szCs w:val="21"/>
              </w:rPr>
            </w:pPr>
          </w:p>
        </w:tc>
        <w:tc>
          <w:tcPr>
            <w:tcW w:w="389" w:type="pct"/>
            <w:vAlign w:val="center"/>
          </w:tcPr>
          <w:p w:rsidR="00815976" w:rsidRPr="00FB7935" w:rsidRDefault="00815976" w:rsidP="00FB7935">
            <w:pPr>
              <w:spacing w:line="0" w:lineRule="atLeast"/>
              <w:jc w:val="center"/>
              <w:rPr>
                <w:kern w:val="2"/>
                <w:sz w:val="21"/>
                <w:szCs w:val="21"/>
              </w:rPr>
            </w:pPr>
            <w:r w:rsidRPr="00FB7935">
              <w:rPr>
                <w:rFonts w:hint="eastAsia"/>
                <w:sz w:val="21"/>
                <w:szCs w:val="21"/>
              </w:rPr>
              <w:t>14:23</w:t>
            </w:r>
          </w:p>
        </w:tc>
        <w:tc>
          <w:tcPr>
            <w:tcW w:w="548" w:type="pct"/>
            <w:vAlign w:val="center"/>
          </w:tcPr>
          <w:p w:rsidR="00815976" w:rsidRPr="00FB7935" w:rsidRDefault="00815976" w:rsidP="00FB7935">
            <w:pPr>
              <w:spacing w:line="0" w:lineRule="atLeast"/>
              <w:jc w:val="center"/>
              <w:rPr>
                <w:kern w:val="2"/>
                <w:sz w:val="21"/>
                <w:szCs w:val="21"/>
              </w:rPr>
            </w:pPr>
            <w:r w:rsidRPr="00FB7935">
              <w:rPr>
                <w:rFonts w:hint="eastAsia"/>
                <w:sz w:val="21"/>
                <w:szCs w:val="21"/>
              </w:rPr>
              <w:t>生产</w:t>
            </w:r>
          </w:p>
        </w:tc>
        <w:tc>
          <w:tcPr>
            <w:tcW w:w="550" w:type="pct"/>
            <w:vAlign w:val="center"/>
          </w:tcPr>
          <w:p w:rsidR="00815976" w:rsidRPr="00FB7935" w:rsidRDefault="00815976" w:rsidP="00FB7935">
            <w:pPr>
              <w:spacing w:line="0" w:lineRule="atLeast"/>
              <w:jc w:val="center"/>
              <w:rPr>
                <w:kern w:val="2"/>
                <w:sz w:val="21"/>
                <w:szCs w:val="21"/>
              </w:rPr>
            </w:pPr>
            <w:r w:rsidRPr="00FB7935">
              <w:rPr>
                <w:sz w:val="21"/>
                <w:szCs w:val="21"/>
              </w:rPr>
              <w:t>正常</w:t>
            </w:r>
          </w:p>
        </w:tc>
        <w:tc>
          <w:tcPr>
            <w:tcW w:w="529" w:type="pct"/>
            <w:vAlign w:val="center"/>
          </w:tcPr>
          <w:p w:rsidR="00815976" w:rsidRPr="00FB7935" w:rsidRDefault="00815976" w:rsidP="00FB7935">
            <w:pPr>
              <w:spacing w:line="0" w:lineRule="atLeast"/>
              <w:jc w:val="center"/>
              <w:rPr>
                <w:kern w:val="2"/>
                <w:sz w:val="21"/>
                <w:szCs w:val="21"/>
              </w:rPr>
            </w:pPr>
            <w:r w:rsidRPr="00FB7935">
              <w:rPr>
                <w:rFonts w:hint="eastAsia"/>
                <w:kern w:val="2"/>
                <w:sz w:val="21"/>
                <w:szCs w:val="21"/>
              </w:rPr>
              <w:t>56.3</w:t>
            </w:r>
          </w:p>
        </w:tc>
        <w:tc>
          <w:tcPr>
            <w:tcW w:w="529" w:type="pct"/>
            <w:vAlign w:val="center"/>
          </w:tcPr>
          <w:p w:rsidR="00815976" w:rsidRPr="00FB7935" w:rsidRDefault="00815976" w:rsidP="00FB7935">
            <w:pPr>
              <w:spacing w:line="0" w:lineRule="atLeast"/>
              <w:jc w:val="center"/>
              <w:rPr>
                <w:kern w:val="2"/>
                <w:sz w:val="21"/>
                <w:szCs w:val="21"/>
              </w:rPr>
            </w:pPr>
            <w:r w:rsidRPr="00FB7935">
              <w:rPr>
                <w:rFonts w:hint="eastAsia"/>
                <w:sz w:val="21"/>
                <w:szCs w:val="21"/>
              </w:rPr>
              <w:t>/</w:t>
            </w:r>
          </w:p>
        </w:tc>
        <w:tc>
          <w:tcPr>
            <w:tcW w:w="539" w:type="pct"/>
            <w:vAlign w:val="center"/>
          </w:tcPr>
          <w:p w:rsidR="00815976" w:rsidRPr="00FB7935" w:rsidRDefault="00815976" w:rsidP="00FB7935">
            <w:pPr>
              <w:spacing w:line="0" w:lineRule="atLeast"/>
              <w:jc w:val="center"/>
              <w:rPr>
                <w:kern w:val="2"/>
                <w:sz w:val="21"/>
                <w:szCs w:val="21"/>
              </w:rPr>
            </w:pPr>
            <w:r w:rsidRPr="00FB7935">
              <w:rPr>
                <w:rFonts w:hint="eastAsia"/>
                <w:kern w:val="2"/>
                <w:sz w:val="21"/>
                <w:szCs w:val="21"/>
              </w:rPr>
              <w:t>56</w:t>
            </w:r>
          </w:p>
        </w:tc>
        <w:tc>
          <w:tcPr>
            <w:tcW w:w="535" w:type="pct"/>
            <w:vAlign w:val="center"/>
          </w:tcPr>
          <w:p w:rsidR="00815976" w:rsidRPr="00FB7935" w:rsidRDefault="00815976" w:rsidP="00CE616B">
            <w:pPr>
              <w:spacing w:line="0" w:lineRule="atLeast"/>
              <w:jc w:val="center"/>
              <w:rPr>
                <w:kern w:val="2"/>
                <w:sz w:val="21"/>
                <w:szCs w:val="21"/>
              </w:rPr>
            </w:pPr>
            <w:r>
              <w:rPr>
                <w:rFonts w:hint="eastAsia"/>
                <w:sz w:val="21"/>
                <w:szCs w:val="21"/>
              </w:rPr>
              <w:t>60</w:t>
            </w:r>
          </w:p>
        </w:tc>
      </w:tr>
      <w:tr w:rsidR="00815976" w:rsidRPr="00FB7935" w:rsidTr="00FB7935">
        <w:trPr>
          <w:cantSplit/>
          <w:trHeight w:val="340"/>
        </w:trPr>
        <w:tc>
          <w:tcPr>
            <w:tcW w:w="653" w:type="pct"/>
            <w:vAlign w:val="center"/>
          </w:tcPr>
          <w:p w:rsidR="00815976" w:rsidRPr="00FB7935" w:rsidRDefault="00815976" w:rsidP="00FB7935">
            <w:pPr>
              <w:spacing w:line="0" w:lineRule="atLeast"/>
              <w:jc w:val="center"/>
              <w:rPr>
                <w:sz w:val="21"/>
                <w:szCs w:val="21"/>
              </w:rPr>
            </w:pPr>
            <w:r w:rsidRPr="00FB7935">
              <w:rPr>
                <w:rFonts w:hint="eastAsia"/>
                <w:sz w:val="21"/>
                <w:szCs w:val="21"/>
              </w:rPr>
              <w:t>▲</w:t>
            </w:r>
            <w:r w:rsidRPr="00FB7935">
              <w:rPr>
                <w:rFonts w:hint="eastAsia"/>
                <w:sz w:val="21"/>
                <w:szCs w:val="21"/>
              </w:rPr>
              <w:t>3</w:t>
            </w:r>
            <w:r>
              <w:rPr>
                <w:rFonts w:hint="eastAsia"/>
                <w:sz w:val="21"/>
                <w:szCs w:val="21"/>
              </w:rPr>
              <w:t>厂房北侧</w:t>
            </w:r>
          </w:p>
        </w:tc>
        <w:tc>
          <w:tcPr>
            <w:tcW w:w="355" w:type="pct"/>
            <w:vMerge/>
            <w:vAlign w:val="center"/>
          </w:tcPr>
          <w:p w:rsidR="00815976" w:rsidRPr="00FB7935" w:rsidRDefault="00815976" w:rsidP="00FB7935">
            <w:pPr>
              <w:spacing w:line="0" w:lineRule="atLeast"/>
              <w:jc w:val="center"/>
              <w:rPr>
                <w:sz w:val="21"/>
                <w:szCs w:val="21"/>
              </w:rPr>
            </w:pPr>
          </w:p>
        </w:tc>
        <w:tc>
          <w:tcPr>
            <w:tcW w:w="373" w:type="pct"/>
            <w:vMerge/>
            <w:vAlign w:val="center"/>
          </w:tcPr>
          <w:p w:rsidR="00815976" w:rsidRPr="00FB7935" w:rsidRDefault="00815976" w:rsidP="00FB7935">
            <w:pPr>
              <w:spacing w:line="0" w:lineRule="atLeast"/>
              <w:jc w:val="center"/>
              <w:rPr>
                <w:sz w:val="21"/>
                <w:szCs w:val="21"/>
              </w:rPr>
            </w:pPr>
          </w:p>
        </w:tc>
        <w:tc>
          <w:tcPr>
            <w:tcW w:w="389" w:type="pct"/>
            <w:vAlign w:val="center"/>
          </w:tcPr>
          <w:p w:rsidR="00815976" w:rsidRPr="00FB7935" w:rsidRDefault="00815976" w:rsidP="00FB7935">
            <w:pPr>
              <w:spacing w:line="0" w:lineRule="atLeast"/>
              <w:jc w:val="center"/>
              <w:rPr>
                <w:kern w:val="2"/>
                <w:sz w:val="21"/>
                <w:szCs w:val="21"/>
              </w:rPr>
            </w:pPr>
            <w:r w:rsidRPr="00FB7935">
              <w:rPr>
                <w:rFonts w:hint="eastAsia"/>
                <w:sz w:val="21"/>
                <w:szCs w:val="21"/>
              </w:rPr>
              <w:t>14:37</w:t>
            </w:r>
          </w:p>
        </w:tc>
        <w:tc>
          <w:tcPr>
            <w:tcW w:w="548" w:type="pct"/>
            <w:vAlign w:val="center"/>
          </w:tcPr>
          <w:p w:rsidR="00815976" w:rsidRPr="00FB7935" w:rsidRDefault="00815976" w:rsidP="00FB7935">
            <w:pPr>
              <w:spacing w:line="0" w:lineRule="atLeast"/>
              <w:jc w:val="center"/>
              <w:rPr>
                <w:kern w:val="2"/>
                <w:sz w:val="21"/>
                <w:szCs w:val="21"/>
              </w:rPr>
            </w:pPr>
            <w:r w:rsidRPr="00FB7935">
              <w:rPr>
                <w:rFonts w:hint="eastAsia"/>
                <w:sz w:val="21"/>
                <w:szCs w:val="21"/>
              </w:rPr>
              <w:t>生产</w:t>
            </w:r>
          </w:p>
        </w:tc>
        <w:tc>
          <w:tcPr>
            <w:tcW w:w="550" w:type="pct"/>
            <w:vAlign w:val="center"/>
          </w:tcPr>
          <w:p w:rsidR="00815976" w:rsidRPr="00FB7935" w:rsidRDefault="00815976" w:rsidP="00FB7935">
            <w:pPr>
              <w:spacing w:line="0" w:lineRule="atLeast"/>
              <w:jc w:val="center"/>
              <w:rPr>
                <w:kern w:val="2"/>
                <w:sz w:val="21"/>
                <w:szCs w:val="21"/>
              </w:rPr>
            </w:pPr>
            <w:r w:rsidRPr="00FB7935">
              <w:rPr>
                <w:sz w:val="21"/>
                <w:szCs w:val="21"/>
              </w:rPr>
              <w:t>正常</w:t>
            </w:r>
          </w:p>
        </w:tc>
        <w:tc>
          <w:tcPr>
            <w:tcW w:w="529" w:type="pct"/>
            <w:vAlign w:val="center"/>
          </w:tcPr>
          <w:p w:rsidR="00815976" w:rsidRPr="00FB7935" w:rsidRDefault="00815976" w:rsidP="00FB7935">
            <w:pPr>
              <w:spacing w:line="0" w:lineRule="atLeast"/>
              <w:jc w:val="center"/>
              <w:rPr>
                <w:kern w:val="2"/>
                <w:sz w:val="21"/>
                <w:szCs w:val="21"/>
              </w:rPr>
            </w:pPr>
            <w:r w:rsidRPr="00FB7935">
              <w:rPr>
                <w:rFonts w:hint="eastAsia"/>
                <w:kern w:val="2"/>
                <w:sz w:val="21"/>
                <w:szCs w:val="21"/>
              </w:rPr>
              <w:t>57.6</w:t>
            </w:r>
          </w:p>
        </w:tc>
        <w:tc>
          <w:tcPr>
            <w:tcW w:w="529" w:type="pct"/>
            <w:vAlign w:val="center"/>
          </w:tcPr>
          <w:p w:rsidR="00815976" w:rsidRPr="00FB7935" w:rsidRDefault="00815976" w:rsidP="00FB7935">
            <w:pPr>
              <w:spacing w:line="0" w:lineRule="atLeast"/>
              <w:jc w:val="center"/>
              <w:rPr>
                <w:kern w:val="2"/>
                <w:sz w:val="21"/>
                <w:szCs w:val="21"/>
              </w:rPr>
            </w:pPr>
            <w:r w:rsidRPr="00FB7935">
              <w:rPr>
                <w:rFonts w:hint="eastAsia"/>
                <w:sz w:val="21"/>
                <w:szCs w:val="21"/>
              </w:rPr>
              <w:t>/</w:t>
            </w:r>
          </w:p>
        </w:tc>
        <w:tc>
          <w:tcPr>
            <w:tcW w:w="539" w:type="pct"/>
            <w:vAlign w:val="center"/>
          </w:tcPr>
          <w:p w:rsidR="00815976" w:rsidRPr="00FB7935" w:rsidRDefault="00815976" w:rsidP="00FB7935">
            <w:pPr>
              <w:spacing w:line="0" w:lineRule="atLeast"/>
              <w:jc w:val="center"/>
              <w:rPr>
                <w:kern w:val="2"/>
                <w:sz w:val="21"/>
                <w:szCs w:val="21"/>
              </w:rPr>
            </w:pPr>
            <w:r w:rsidRPr="00FB7935">
              <w:rPr>
                <w:rFonts w:hint="eastAsia"/>
                <w:kern w:val="2"/>
                <w:sz w:val="21"/>
                <w:szCs w:val="21"/>
              </w:rPr>
              <w:t>58</w:t>
            </w:r>
          </w:p>
        </w:tc>
        <w:tc>
          <w:tcPr>
            <w:tcW w:w="535" w:type="pct"/>
            <w:vAlign w:val="center"/>
          </w:tcPr>
          <w:p w:rsidR="00815976" w:rsidRPr="00FB7935" w:rsidRDefault="00815976" w:rsidP="00CE616B">
            <w:pPr>
              <w:spacing w:line="0" w:lineRule="atLeast"/>
              <w:jc w:val="center"/>
              <w:rPr>
                <w:kern w:val="2"/>
                <w:sz w:val="21"/>
                <w:szCs w:val="21"/>
              </w:rPr>
            </w:pPr>
            <w:r>
              <w:rPr>
                <w:rFonts w:hint="eastAsia"/>
                <w:sz w:val="21"/>
                <w:szCs w:val="21"/>
              </w:rPr>
              <w:t>60</w:t>
            </w:r>
          </w:p>
        </w:tc>
      </w:tr>
      <w:tr w:rsidR="00815976" w:rsidRPr="00FB7935" w:rsidTr="00FB7935">
        <w:trPr>
          <w:cantSplit/>
          <w:trHeight w:val="340"/>
        </w:trPr>
        <w:tc>
          <w:tcPr>
            <w:tcW w:w="653" w:type="pct"/>
            <w:vAlign w:val="center"/>
          </w:tcPr>
          <w:p w:rsidR="00815976" w:rsidRPr="00FB7935" w:rsidRDefault="00815976" w:rsidP="00FB7935">
            <w:pPr>
              <w:spacing w:line="0" w:lineRule="atLeast"/>
              <w:jc w:val="center"/>
              <w:rPr>
                <w:sz w:val="21"/>
                <w:szCs w:val="21"/>
              </w:rPr>
            </w:pPr>
            <w:r w:rsidRPr="00FB7935">
              <w:rPr>
                <w:rFonts w:hint="eastAsia"/>
                <w:sz w:val="21"/>
                <w:szCs w:val="21"/>
              </w:rPr>
              <w:t>▲</w:t>
            </w:r>
            <w:r w:rsidRPr="00FB7935">
              <w:rPr>
                <w:rFonts w:hint="eastAsia"/>
                <w:sz w:val="21"/>
                <w:szCs w:val="21"/>
              </w:rPr>
              <w:t>4</w:t>
            </w:r>
            <w:r>
              <w:rPr>
                <w:rFonts w:hint="eastAsia"/>
                <w:sz w:val="21"/>
                <w:szCs w:val="21"/>
              </w:rPr>
              <w:t>厂房东侧</w:t>
            </w:r>
          </w:p>
        </w:tc>
        <w:tc>
          <w:tcPr>
            <w:tcW w:w="355" w:type="pct"/>
            <w:vMerge/>
            <w:vAlign w:val="center"/>
          </w:tcPr>
          <w:p w:rsidR="00815976" w:rsidRPr="00FB7935" w:rsidRDefault="00815976" w:rsidP="00FB7935">
            <w:pPr>
              <w:spacing w:line="0" w:lineRule="atLeast"/>
              <w:jc w:val="center"/>
              <w:rPr>
                <w:sz w:val="21"/>
                <w:szCs w:val="21"/>
              </w:rPr>
            </w:pPr>
          </w:p>
        </w:tc>
        <w:tc>
          <w:tcPr>
            <w:tcW w:w="373" w:type="pct"/>
            <w:vMerge/>
            <w:vAlign w:val="center"/>
          </w:tcPr>
          <w:p w:rsidR="00815976" w:rsidRPr="00FB7935" w:rsidRDefault="00815976" w:rsidP="00FB7935">
            <w:pPr>
              <w:spacing w:line="0" w:lineRule="atLeast"/>
              <w:jc w:val="center"/>
              <w:rPr>
                <w:sz w:val="21"/>
                <w:szCs w:val="21"/>
              </w:rPr>
            </w:pPr>
          </w:p>
        </w:tc>
        <w:tc>
          <w:tcPr>
            <w:tcW w:w="389" w:type="pct"/>
            <w:vAlign w:val="center"/>
          </w:tcPr>
          <w:p w:rsidR="00815976" w:rsidRPr="00FB7935" w:rsidRDefault="00815976" w:rsidP="00FB7935">
            <w:pPr>
              <w:spacing w:line="0" w:lineRule="atLeast"/>
              <w:jc w:val="center"/>
              <w:rPr>
                <w:kern w:val="2"/>
                <w:sz w:val="21"/>
                <w:szCs w:val="21"/>
              </w:rPr>
            </w:pPr>
            <w:r w:rsidRPr="00FB7935">
              <w:rPr>
                <w:rFonts w:hint="eastAsia"/>
                <w:sz w:val="21"/>
                <w:szCs w:val="21"/>
              </w:rPr>
              <w:t>14:51</w:t>
            </w:r>
          </w:p>
        </w:tc>
        <w:tc>
          <w:tcPr>
            <w:tcW w:w="548" w:type="pct"/>
            <w:vAlign w:val="center"/>
          </w:tcPr>
          <w:p w:rsidR="00815976" w:rsidRPr="00FB7935" w:rsidRDefault="00815976" w:rsidP="00FB7935">
            <w:pPr>
              <w:spacing w:line="0" w:lineRule="atLeast"/>
              <w:jc w:val="center"/>
              <w:rPr>
                <w:kern w:val="2"/>
                <w:sz w:val="21"/>
                <w:szCs w:val="21"/>
              </w:rPr>
            </w:pPr>
            <w:r w:rsidRPr="00FB7935">
              <w:rPr>
                <w:rFonts w:hint="eastAsia"/>
                <w:sz w:val="21"/>
                <w:szCs w:val="21"/>
              </w:rPr>
              <w:t>生产</w:t>
            </w:r>
          </w:p>
        </w:tc>
        <w:tc>
          <w:tcPr>
            <w:tcW w:w="550" w:type="pct"/>
            <w:vAlign w:val="center"/>
          </w:tcPr>
          <w:p w:rsidR="00815976" w:rsidRPr="00FB7935" w:rsidRDefault="00815976" w:rsidP="00FB7935">
            <w:pPr>
              <w:spacing w:line="0" w:lineRule="atLeast"/>
              <w:jc w:val="center"/>
              <w:rPr>
                <w:kern w:val="2"/>
                <w:sz w:val="21"/>
                <w:szCs w:val="21"/>
              </w:rPr>
            </w:pPr>
            <w:r w:rsidRPr="00FB7935">
              <w:rPr>
                <w:sz w:val="21"/>
                <w:szCs w:val="21"/>
              </w:rPr>
              <w:t>正常</w:t>
            </w:r>
          </w:p>
        </w:tc>
        <w:tc>
          <w:tcPr>
            <w:tcW w:w="529" w:type="pct"/>
            <w:vAlign w:val="center"/>
          </w:tcPr>
          <w:p w:rsidR="00815976" w:rsidRPr="00FB7935" w:rsidRDefault="00815976" w:rsidP="00FB7935">
            <w:pPr>
              <w:spacing w:line="0" w:lineRule="atLeast"/>
              <w:jc w:val="center"/>
              <w:rPr>
                <w:kern w:val="2"/>
                <w:sz w:val="21"/>
                <w:szCs w:val="21"/>
              </w:rPr>
            </w:pPr>
            <w:r w:rsidRPr="00FB7935">
              <w:rPr>
                <w:rFonts w:hint="eastAsia"/>
                <w:kern w:val="2"/>
                <w:sz w:val="21"/>
                <w:szCs w:val="21"/>
              </w:rPr>
              <w:t>56.1</w:t>
            </w:r>
          </w:p>
        </w:tc>
        <w:tc>
          <w:tcPr>
            <w:tcW w:w="529" w:type="pct"/>
            <w:vAlign w:val="center"/>
          </w:tcPr>
          <w:p w:rsidR="00815976" w:rsidRPr="00FB7935" w:rsidRDefault="00815976" w:rsidP="00FB7935">
            <w:pPr>
              <w:spacing w:line="0" w:lineRule="atLeast"/>
              <w:jc w:val="center"/>
              <w:rPr>
                <w:kern w:val="2"/>
                <w:sz w:val="21"/>
                <w:szCs w:val="21"/>
              </w:rPr>
            </w:pPr>
            <w:r w:rsidRPr="00FB7935">
              <w:rPr>
                <w:rFonts w:hint="eastAsia"/>
                <w:sz w:val="21"/>
                <w:szCs w:val="21"/>
              </w:rPr>
              <w:t>/</w:t>
            </w:r>
          </w:p>
        </w:tc>
        <w:tc>
          <w:tcPr>
            <w:tcW w:w="539" w:type="pct"/>
            <w:vAlign w:val="center"/>
          </w:tcPr>
          <w:p w:rsidR="00815976" w:rsidRPr="00FB7935" w:rsidRDefault="00815976" w:rsidP="00FB7935">
            <w:pPr>
              <w:spacing w:line="0" w:lineRule="atLeast"/>
              <w:jc w:val="center"/>
              <w:rPr>
                <w:kern w:val="2"/>
                <w:sz w:val="21"/>
                <w:szCs w:val="21"/>
              </w:rPr>
            </w:pPr>
            <w:r w:rsidRPr="00FB7935">
              <w:rPr>
                <w:rFonts w:hint="eastAsia"/>
                <w:kern w:val="2"/>
                <w:sz w:val="21"/>
                <w:szCs w:val="21"/>
              </w:rPr>
              <w:t>56</w:t>
            </w:r>
          </w:p>
        </w:tc>
        <w:tc>
          <w:tcPr>
            <w:tcW w:w="535" w:type="pct"/>
            <w:vAlign w:val="center"/>
          </w:tcPr>
          <w:p w:rsidR="00815976" w:rsidRPr="00FB7935" w:rsidRDefault="00815976" w:rsidP="00CE616B">
            <w:pPr>
              <w:spacing w:line="0" w:lineRule="atLeast"/>
              <w:jc w:val="center"/>
              <w:rPr>
                <w:kern w:val="2"/>
                <w:sz w:val="21"/>
                <w:szCs w:val="21"/>
              </w:rPr>
            </w:pPr>
            <w:r>
              <w:rPr>
                <w:rFonts w:hint="eastAsia"/>
                <w:sz w:val="21"/>
                <w:szCs w:val="21"/>
              </w:rPr>
              <w:t>60</w:t>
            </w:r>
          </w:p>
        </w:tc>
      </w:tr>
      <w:tr w:rsidR="00815976" w:rsidRPr="00FB7935" w:rsidTr="00FB7935">
        <w:trPr>
          <w:cantSplit/>
          <w:trHeight w:val="340"/>
        </w:trPr>
        <w:tc>
          <w:tcPr>
            <w:tcW w:w="653" w:type="pct"/>
            <w:vAlign w:val="center"/>
          </w:tcPr>
          <w:p w:rsidR="00815976" w:rsidRPr="00FB7935" w:rsidRDefault="00815976" w:rsidP="00FB7935">
            <w:pPr>
              <w:spacing w:line="0" w:lineRule="atLeast"/>
              <w:jc w:val="center"/>
              <w:rPr>
                <w:sz w:val="21"/>
                <w:szCs w:val="21"/>
              </w:rPr>
            </w:pPr>
            <w:r w:rsidRPr="00FB7935">
              <w:rPr>
                <w:rFonts w:hint="eastAsia"/>
                <w:sz w:val="21"/>
                <w:szCs w:val="21"/>
              </w:rPr>
              <w:t>▲</w:t>
            </w:r>
            <w:r w:rsidRPr="00FB7935">
              <w:rPr>
                <w:rFonts w:hint="eastAsia"/>
                <w:sz w:val="21"/>
                <w:szCs w:val="21"/>
              </w:rPr>
              <w:t>1</w:t>
            </w:r>
            <w:r>
              <w:rPr>
                <w:rFonts w:hint="eastAsia"/>
                <w:sz w:val="21"/>
                <w:szCs w:val="21"/>
              </w:rPr>
              <w:t>厂房南侧</w:t>
            </w:r>
          </w:p>
        </w:tc>
        <w:tc>
          <w:tcPr>
            <w:tcW w:w="355" w:type="pct"/>
            <w:vMerge/>
            <w:vAlign w:val="center"/>
          </w:tcPr>
          <w:p w:rsidR="00815976" w:rsidRPr="00FB7935" w:rsidRDefault="00815976" w:rsidP="00FB7935">
            <w:pPr>
              <w:spacing w:line="0" w:lineRule="atLeast"/>
              <w:jc w:val="center"/>
              <w:rPr>
                <w:sz w:val="21"/>
                <w:szCs w:val="21"/>
              </w:rPr>
            </w:pPr>
          </w:p>
        </w:tc>
        <w:tc>
          <w:tcPr>
            <w:tcW w:w="373" w:type="pct"/>
            <w:vMerge w:val="restart"/>
            <w:vAlign w:val="center"/>
          </w:tcPr>
          <w:p w:rsidR="00815976" w:rsidRPr="00FB7935" w:rsidRDefault="00815976" w:rsidP="00FB7935">
            <w:pPr>
              <w:spacing w:line="0" w:lineRule="atLeast"/>
              <w:jc w:val="center"/>
              <w:rPr>
                <w:sz w:val="21"/>
                <w:szCs w:val="21"/>
              </w:rPr>
            </w:pPr>
            <w:r>
              <w:rPr>
                <w:rFonts w:hint="eastAsia"/>
                <w:sz w:val="21"/>
                <w:szCs w:val="21"/>
              </w:rPr>
              <w:t>夜间</w:t>
            </w:r>
          </w:p>
        </w:tc>
        <w:tc>
          <w:tcPr>
            <w:tcW w:w="389" w:type="pct"/>
            <w:vAlign w:val="center"/>
          </w:tcPr>
          <w:p w:rsidR="00815976" w:rsidRPr="00FB7935" w:rsidRDefault="00815976" w:rsidP="00FB7935">
            <w:pPr>
              <w:spacing w:line="0" w:lineRule="atLeast"/>
              <w:jc w:val="center"/>
              <w:rPr>
                <w:sz w:val="21"/>
                <w:szCs w:val="21"/>
              </w:rPr>
            </w:pPr>
            <w:r w:rsidRPr="00FB7935">
              <w:rPr>
                <w:rFonts w:hint="eastAsia"/>
                <w:sz w:val="21"/>
                <w:szCs w:val="21"/>
              </w:rPr>
              <w:t>22:05</w:t>
            </w:r>
          </w:p>
        </w:tc>
        <w:tc>
          <w:tcPr>
            <w:tcW w:w="548" w:type="pct"/>
            <w:vAlign w:val="center"/>
          </w:tcPr>
          <w:p w:rsidR="00815976" w:rsidRPr="00FB7935" w:rsidRDefault="00815976" w:rsidP="00FB7935">
            <w:pPr>
              <w:spacing w:line="0" w:lineRule="atLeast"/>
              <w:jc w:val="center"/>
              <w:rPr>
                <w:sz w:val="21"/>
                <w:szCs w:val="21"/>
              </w:rPr>
            </w:pPr>
            <w:r w:rsidRPr="00FB7935">
              <w:rPr>
                <w:rFonts w:hint="eastAsia"/>
                <w:sz w:val="21"/>
                <w:szCs w:val="21"/>
              </w:rPr>
              <w:t>环境</w:t>
            </w:r>
          </w:p>
        </w:tc>
        <w:tc>
          <w:tcPr>
            <w:tcW w:w="550" w:type="pct"/>
            <w:vAlign w:val="center"/>
          </w:tcPr>
          <w:p w:rsidR="00815976" w:rsidRPr="00FB7935" w:rsidRDefault="00815976" w:rsidP="00FB7935">
            <w:pPr>
              <w:spacing w:line="0" w:lineRule="atLeast"/>
              <w:jc w:val="center"/>
              <w:rPr>
                <w:sz w:val="21"/>
                <w:szCs w:val="21"/>
              </w:rPr>
            </w:pPr>
            <w:r w:rsidRPr="00FB7935">
              <w:rPr>
                <w:rFonts w:hint="eastAsia"/>
                <w:sz w:val="21"/>
                <w:szCs w:val="21"/>
              </w:rPr>
              <w:t>/</w:t>
            </w:r>
          </w:p>
        </w:tc>
        <w:tc>
          <w:tcPr>
            <w:tcW w:w="529" w:type="pct"/>
            <w:vAlign w:val="center"/>
          </w:tcPr>
          <w:p w:rsidR="00815976" w:rsidRPr="00FB7935" w:rsidRDefault="00815976" w:rsidP="00FB7935">
            <w:pPr>
              <w:spacing w:line="0" w:lineRule="atLeast"/>
              <w:jc w:val="center"/>
              <w:rPr>
                <w:kern w:val="2"/>
                <w:sz w:val="21"/>
                <w:szCs w:val="21"/>
              </w:rPr>
            </w:pPr>
            <w:r w:rsidRPr="00FB7935">
              <w:rPr>
                <w:rFonts w:hint="eastAsia"/>
                <w:kern w:val="2"/>
                <w:sz w:val="21"/>
                <w:szCs w:val="21"/>
              </w:rPr>
              <w:t>45.3</w:t>
            </w:r>
          </w:p>
        </w:tc>
        <w:tc>
          <w:tcPr>
            <w:tcW w:w="529" w:type="pct"/>
            <w:vAlign w:val="center"/>
          </w:tcPr>
          <w:p w:rsidR="00815976" w:rsidRPr="00FB7935" w:rsidRDefault="00815976" w:rsidP="00FB7935">
            <w:pPr>
              <w:spacing w:line="0" w:lineRule="atLeast"/>
              <w:jc w:val="center"/>
              <w:rPr>
                <w:sz w:val="21"/>
                <w:szCs w:val="21"/>
              </w:rPr>
            </w:pPr>
            <w:r w:rsidRPr="00FB7935">
              <w:rPr>
                <w:rFonts w:hint="eastAsia"/>
                <w:sz w:val="21"/>
                <w:szCs w:val="21"/>
              </w:rPr>
              <w:t>/</w:t>
            </w:r>
          </w:p>
        </w:tc>
        <w:tc>
          <w:tcPr>
            <w:tcW w:w="539" w:type="pct"/>
            <w:vAlign w:val="center"/>
          </w:tcPr>
          <w:p w:rsidR="00815976" w:rsidRPr="00FB7935" w:rsidRDefault="00815976" w:rsidP="00FB7935">
            <w:pPr>
              <w:spacing w:line="0" w:lineRule="atLeast"/>
              <w:jc w:val="center"/>
              <w:rPr>
                <w:kern w:val="2"/>
                <w:sz w:val="21"/>
                <w:szCs w:val="21"/>
              </w:rPr>
            </w:pPr>
            <w:r w:rsidRPr="00FB7935">
              <w:rPr>
                <w:rFonts w:hint="eastAsia"/>
                <w:kern w:val="2"/>
                <w:sz w:val="21"/>
                <w:szCs w:val="21"/>
              </w:rPr>
              <w:t>45</w:t>
            </w:r>
          </w:p>
        </w:tc>
        <w:tc>
          <w:tcPr>
            <w:tcW w:w="535" w:type="pct"/>
            <w:vAlign w:val="center"/>
          </w:tcPr>
          <w:p w:rsidR="00815976" w:rsidRPr="00FB7935" w:rsidRDefault="00815976" w:rsidP="00CE616B">
            <w:pPr>
              <w:spacing w:line="0" w:lineRule="atLeast"/>
              <w:jc w:val="center"/>
              <w:rPr>
                <w:kern w:val="2"/>
                <w:sz w:val="21"/>
                <w:szCs w:val="21"/>
              </w:rPr>
            </w:pPr>
            <w:r>
              <w:rPr>
                <w:rFonts w:hint="eastAsia"/>
                <w:kern w:val="2"/>
                <w:sz w:val="21"/>
                <w:szCs w:val="21"/>
              </w:rPr>
              <w:t>50</w:t>
            </w:r>
          </w:p>
        </w:tc>
      </w:tr>
      <w:tr w:rsidR="00815976" w:rsidRPr="00FB7935" w:rsidTr="00FB7935">
        <w:trPr>
          <w:cantSplit/>
          <w:trHeight w:val="340"/>
        </w:trPr>
        <w:tc>
          <w:tcPr>
            <w:tcW w:w="653" w:type="pct"/>
            <w:vAlign w:val="center"/>
          </w:tcPr>
          <w:p w:rsidR="00815976" w:rsidRPr="00FB7935" w:rsidRDefault="00815976" w:rsidP="00FB7935">
            <w:pPr>
              <w:spacing w:line="0" w:lineRule="atLeast"/>
              <w:jc w:val="center"/>
              <w:rPr>
                <w:sz w:val="21"/>
                <w:szCs w:val="21"/>
              </w:rPr>
            </w:pPr>
            <w:r w:rsidRPr="00FB7935">
              <w:rPr>
                <w:rFonts w:hint="eastAsia"/>
                <w:sz w:val="21"/>
                <w:szCs w:val="21"/>
              </w:rPr>
              <w:t>▲</w:t>
            </w:r>
            <w:r w:rsidRPr="00FB7935">
              <w:rPr>
                <w:rFonts w:hint="eastAsia"/>
                <w:sz w:val="21"/>
                <w:szCs w:val="21"/>
              </w:rPr>
              <w:t>2</w:t>
            </w:r>
            <w:r>
              <w:rPr>
                <w:rFonts w:hint="eastAsia"/>
                <w:sz w:val="21"/>
                <w:szCs w:val="21"/>
              </w:rPr>
              <w:t>厂房西侧</w:t>
            </w:r>
          </w:p>
        </w:tc>
        <w:tc>
          <w:tcPr>
            <w:tcW w:w="355" w:type="pct"/>
            <w:vMerge/>
            <w:vAlign w:val="center"/>
          </w:tcPr>
          <w:p w:rsidR="00815976" w:rsidRPr="00FB7935" w:rsidRDefault="00815976" w:rsidP="00FB7935">
            <w:pPr>
              <w:spacing w:line="0" w:lineRule="atLeast"/>
              <w:jc w:val="center"/>
              <w:rPr>
                <w:sz w:val="21"/>
                <w:szCs w:val="21"/>
              </w:rPr>
            </w:pPr>
          </w:p>
        </w:tc>
        <w:tc>
          <w:tcPr>
            <w:tcW w:w="373" w:type="pct"/>
            <w:vMerge/>
            <w:vAlign w:val="center"/>
          </w:tcPr>
          <w:p w:rsidR="00815976" w:rsidRPr="00FB7935" w:rsidRDefault="00815976" w:rsidP="00FB7935">
            <w:pPr>
              <w:spacing w:line="0" w:lineRule="atLeast"/>
              <w:jc w:val="center"/>
              <w:rPr>
                <w:sz w:val="21"/>
                <w:szCs w:val="21"/>
              </w:rPr>
            </w:pPr>
          </w:p>
        </w:tc>
        <w:tc>
          <w:tcPr>
            <w:tcW w:w="389" w:type="pct"/>
            <w:vAlign w:val="center"/>
          </w:tcPr>
          <w:p w:rsidR="00815976" w:rsidRPr="00FB7935" w:rsidRDefault="00815976" w:rsidP="00FB7935">
            <w:pPr>
              <w:spacing w:line="0" w:lineRule="atLeast"/>
              <w:jc w:val="center"/>
              <w:rPr>
                <w:sz w:val="21"/>
                <w:szCs w:val="21"/>
              </w:rPr>
            </w:pPr>
            <w:r w:rsidRPr="00FB7935">
              <w:rPr>
                <w:rFonts w:hint="eastAsia"/>
                <w:sz w:val="21"/>
                <w:szCs w:val="21"/>
              </w:rPr>
              <w:t>22:19</w:t>
            </w:r>
          </w:p>
        </w:tc>
        <w:tc>
          <w:tcPr>
            <w:tcW w:w="548" w:type="pct"/>
            <w:vAlign w:val="center"/>
          </w:tcPr>
          <w:p w:rsidR="00815976" w:rsidRPr="00FB7935" w:rsidRDefault="00815976" w:rsidP="00FB7935">
            <w:pPr>
              <w:spacing w:line="0" w:lineRule="atLeast"/>
              <w:jc w:val="center"/>
              <w:rPr>
                <w:sz w:val="21"/>
                <w:szCs w:val="21"/>
              </w:rPr>
            </w:pPr>
            <w:r w:rsidRPr="00FB7935">
              <w:rPr>
                <w:rFonts w:hint="eastAsia"/>
                <w:sz w:val="21"/>
                <w:szCs w:val="21"/>
              </w:rPr>
              <w:t>环境</w:t>
            </w:r>
          </w:p>
        </w:tc>
        <w:tc>
          <w:tcPr>
            <w:tcW w:w="550" w:type="pct"/>
            <w:vAlign w:val="center"/>
          </w:tcPr>
          <w:p w:rsidR="00815976" w:rsidRPr="00FB7935" w:rsidRDefault="00815976" w:rsidP="00FB7935">
            <w:pPr>
              <w:spacing w:line="0" w:lineRule="atLeast"/>
              <w:jc w:val="center"/>
              <w:rPr>
                <w:sz w:val="21"/>
                <w:szCs w:val="21"/>
              </w:rPr>
            </w:pPr>
            <w:r w:rsidRPr="00FB7935">
              <w:rPr>
                <w:rFonts w:hint="eastAsia"/>
                <w:sz w:val="21"/>
                <w:szCs w:val="21"/>
              </w:rPr>
              <w:t>/</w:t>
            </w:r>
          </w:p>
        </w:tc>
        <w:tc>
          <w:tcPr>
            <w:tcW w:w="529" w:type="pct"/>
            <w:vAlign w:val="center"/>
          </w:tcPr>
          <w:p w:rsidR="00815976" w:rsidRPr="00FB7935" w:rsidRDefault="00815976" w:rsidP="00FB7935">
            <w:pPr>
              <w:spacing w:line="0" w:lineRule="atLeast"/>
              <w:jc w:val="center"/>
              <w:rPr>
                <w:kern w:val="2"/>
                <w:sz w:val="21"/>
                <w:szCs w:val="21"/>
              </w:rPr>
            </w:pPr>
            <w:r w:rsidRPr="00FB7935">
              <w:rPr>
                <w:rFonts w:hint="eastAsia"/>
                <w:kern w:val="2"/>
                <w:sz w:val="21"/>
                <w:szCs w:val="21"/>
              </w:rPr>
              <w:t>46.3</w:t>
            </w:r>
          </w:p>
        </w:tc>
        <w:tc>
          <w:tcPr>
            <w:tcW w:w="529" w:type="pct"/>
            <w:vAlign w:val="center"/>
          </w:tcPr>
          <w:p w:rsidR="00815976" w:rsidRPr="00FB7935" w:rsidRDefault="00815976" w:rsidP="00FB7935">
            <w:pPr>
              <w:spacing w:line="0" w:lineRule="atLeast"/>
              <w:jc w:val="center"/>
              <w:rPr>
                <w:sz w:val="21"/>
                <w:szCs w:val="21"/>
              </w:rPr>
            </w:pPr>
            <w:r w:rsidRPr="00FB7935">
              <w:rPr>
                <w:rFonts w:hint="eastAsia"/>
                <w:sz w:val="21"/>
                <w:szCs w:val="21"/>
              </w:rPr>
              <w:t>/</w:t>
            </w:r>
          </w:p>
        </w:tc>
        <w:tc>
          <w:tcPr>
            <w:tcW w:w="539" w:type="pct"/>
            <w:vAlign w:val="center"/>
          </w:tcPr>
          <w:p w:rsidR="00815976" w:rsidRPr="00FB7935" w:rsidRDefault="00815976" w:rsidP="00FB7935">
            <w:pPr>
              <w:spacing w:line="0" w:lineRule="atLeast"/>
              <w:jc w:val="center"/>
              <w:rPr>
                <w:kern w:val="2"/>
                <w:sz w:val="21"/>
                <w:szCs w:val="21"/>
              </w:rPr>
            </w:pPr>
            <w:r w:rsidRPr="00FB7935">
              <w:rPr>
                <w:rFonts w:hint="eastAsia"/>
                <w:kern w:val="2"/>
                <w:sz w:val="21"/>
                <w:szCs w:val="21"/>
              </w:rPr>
              <w:t>46</w:t>
            </w:r>
          </w:p>
        </w:tc>
        <w:tc>
          <w:tcPr>
            <w:tcW w:w="535" w:type="pct"/>
            <w:vAlign w:val="center"/>
          </w:tcPr>
          <w:p w:rsidR="00815976" w:rsidRPr="00FB7935" w:rsidRDefault="00815976" w:rsidP="00CE616B">
            <w:pPr>
              <w:spacing w:line="0" w:lineRule="atLeast"/>
              <w:jc w:val="center"/>
              <w:rPr>
                <w:kern w:val="2"/>
                <w:sz w:val="21"/>
                <w:szCs w:val="21"/>
              </w:rPr>
            </w:pPr>
            <w:r>
              <w:rPr>
                <w:rFonts w:hint="eastAsia"/>
                <w:kern w:val="2"/>
                <w:sz w:val="21"/>
                <w:szCs w:val="21"/>
              </w:rPr>
              <w:t>50</w:t>
            </w:r>
          </w:p>
        </w:tc>
      </w:tr>
      <w:tr w:rsidR="00815976" w:rsidRPr="00FB7935" w:rsidTr="00FB7935">
        <w:trPr>
          <w:cantSplit/>
          <w:trHeight w:val="340"/>
        </w:trPr>
        <w:tc>
          <w:tcPr>
            <w:tcW w:w="653" w:type="pct"/>
            <w:vAlign w:val="center"/>
          </w:tcPr>
          <w:p w:rsidR="00815976" w:rsidRPr="00FB7935" w:rsidRDefault="00815976" w:rsidP="00FB7935">
            <w:pPr>
              <w:spacing w:line="0" w:lineRule="atLeast"/>
              <w:jc w:val="center"/>
              <w:rPr>
                <w:sz w:val="21"/>
                <w:szCs w:val="21"/>
              </w:rPr>
            </w:pPr>
            <w:r w:rsidRPr="00FB7935">
              <w:rPr>
                <w:rFonts w:hint="eastAsia"/>
                <w:sz w:val="21"/>
                <w:szCs w:val="21"/>
              </w:rPr>
              <w:t>▲</w:t>
            </w:r>
            <w:r w:rsidRPr="00FB7935">
              <w:rPr>
                <w:rFonts w:hint="eastAsia"/>
                <w:sz w:val="21"/>
                <w:szCs w:val="21"/>
              </w:rPr>
              <w:t>3</w:t>
            </w:r>
            <w:r>
              <w:rPr>
                <w:rFonts w:hint="eastAsia"/>
                <w:sz w:val="21"/>
                <w:szCs w:val="21"/>
              </w:rPr>
              <w:t>厂房北侧</w:t>
            </w:r>
          </w:p>
        </w:tc>
        <w:tc>
          <w:tcPr>
            <w:tcW w:w="355" w:type="pct"/>
            <w:vMerge/>
            <w:vAlign w:val="center"/>
          </w:tcPr>
          <w:p w:rsidR="00815976" w:rsidRPr="00FB7935" w:rsidRDefault="00815976" w:rsidP="00FB7935">
            <w:pPr>
              <w:spacing w:line="0" w:lineRule="atLeast"/>
              <w:jc w:val="center"/>
              <w:rPr>
                <w:sz w:val="21"/>
                <w:szCs w:val="21"/>
              </w:rPr>
            </w:pPr>
          </w:p>
        </w:tc>
        <w:tc>
          <w:tcPr>
            <w:tcW w:w="373" w:type="pct"/>
            <w:vMerge/>
            <w:vAlign w:val="center"/>
          </w:tcPr>
          <w:p w:rsidR="00815976" w:rsidRPr="00FB7935" w:rsidRDefault="00815976" w:rsidP="00FB7935">
            <w:pPr>
              <w:spacing w:line="0" w:lineRule="atLeast"/>
              <w:jc w:val="center"/>
              <w:rPr>
                <w:sz w:val="21"/>
                <w:szCs w:val="21"/>
              </w:rPr>
            </w:pPr>
          </w:p>
        </w:tc>
        <w:tc>
          <w:tcPr>
            <w:tcW w:w="389" w:type="pct"/>
            <w:vAlign w:val="center"/>
          </w:tcPr>
          <w:p w:rsidR="00815976" w:rsidRPr="00FB7935" w:rsidRDefault="00815976" w:rsidP="00FB7935">
            <w:pPr>
              <w:spacing w:line="0" w:lineRule="atLeast"/>
              <w:jc w:val="center"/>
              <w:rPr>
                <w:sz w:val="21"/>
                <w:szCs w:val="21"/>
              </w:rPr>
            </w:pPr>
            <w:r w:rsidRPr="00FB7935">
              <w:rPr>
                <w:rFonts w:hint="eastAsia"/>
                <w:sz w:val="21"/>
                <w:szCs w:val="21"/>
              </w:rPr>
              <w:t>22:33</w:t>
            </w:r>
          </w:p>
        </w:tc>
        <w:tc>
          <w:tcPr>
            <w:tcW w:w="548" w:type="pct"/>
            <w:vAlign w:val="center"/>
          </w:tcPr>
          <w:p w:rsidR="00815976" w:rsidRPr="00FB7935" w:rsidRDefault="00815976" w:rsidP="00FB7935">
            <w:pPr>
              <w:spacing w:line="0" w:lineRule="atLeast"/>
              <w:jc w:val="center"/>
              <w:rPr>
                <w:sz w:val="21"/>
                <w:szCs w:val="21"/>
              </w:rPr>
            </w:pPr>
            <w:r w:rsidRPr="00FB7935">
              <w:rPr>
                <w:rFonts w:hint="eastAsia"/>
                <w:sz w:val="21"/>
                <w:szCs w:val="21"/>
              </w:rPr>
              <w:t>环境</w:t>
            </w:r>
          </w:p>
        </w:tc>
        <w:tc>
          <w:tcPr>
            <w:tcW w:w="550" w:type="pct"/>
            <w:vAlign w:val="center"/>
          </w:tcPr>
          <w:p w:rsidR="00815976" w:rsidRPr="00FB7935" w:rsidRDefault="00815976" w:rsidP="00FB7935">
            <w:pPr>
              <w:spacing w:line="0" w:lineRule="atLeast"/>
              <w:jc w:val="center"/>
              <w:rPr>
                <w:sz w:val="21"/>
                <w:szCs w:val="21"/>
              </w:rPr>
            </w:pPr>
            <w:r w:rsidRPr="00FB7935">
              <w:rPr>
                <w:rFonts w:hint="eastAsia"/>
                <w:sz w:val="21"/>
                <w:szCs w:val="21"/>
              </w:rPr>
              <w:t>/</w:t>
            </w:r>
          </w:p>
        </w:tc>
        <w:tc>
          <w:tcPr>
            <w:tcW w:w="529" w:type="pct"/>
            <w:vAlign w:val="center"/>
          </w:tcPr>
          <w:p w:rsidR="00815976" w:rsidRPr="00FB7935" w:rsidRDefault="00815976" w:rsidP="00FB7935">
            <w:pPr>
              <w:spacing w:line="0" w:lineRule="atLeast"/>
              <w:jc w:val="center"/>
              <w:rPr>
                <w:kern w:val="2"/>
                <w:sz w:val="21"/>
                <w:szCs w:val="21"/>
              </w:rPr>
            </w:pPr>
            <w:r w:rsidRPr="00FB7935">
              <w:rPr>
                <w:rFonts w:hint="eastAsia"/>
                <w:kern w:val="2"/>
                <w:sz w:val="21"/>
                <w:szCs w:val="21"/>
              </w:rPr>
              <w:t>47.1</w:t>
            </w:r>
          </w:p>
        </w:tc>
        <w:tc>
          <w:tcPr>
            <w:tcW w:w="529" w:type="pct"/>
            <w:vAlign w:val="center"/>
          </w:tcPr>
          <w:p w:rsidR="00815976" w:rsidRPr="00FB7935" w:rsidRDefault="00815976" w:rsidP="00FB7935">
            <w:pPr>
              <w:spacing w:line="0" w:lineRule="atLeast"/>
              <w:jc w:val="center"/>
              <w:rPr>
                <w:sz w:val="21"/>
                <w:szCs w:val="21"/>
              </w:rPr>
            </w:pPr>
            <w:r w:rsidRPr="00FB7935">
              <w:rPr>
                <w:rFonts w:hint="eastAsia"/>
                <w:sz w:val="21"/>
                <w:szCs w:val="21"/>
              </w:rPr>
              <w:t>/</w:t>
            </w:r>
          </w:p>
        </w:tc>
        <w:tc>
          <w:tcPr>
            <w:tcW w:w="539" w:type="pct"/>
            <w:vAlign w:val="center"/>
          </w:tcPr>
          <w:p w:rsidR="00815976" w:rsidRPr="00FB7935" w:rsidRDefault="00815976" w:rsidP="00FB7935">
            <w:pPr>
              <w:spacing w:line="0" w:lineRule="atLeast"/>
              <w:jc w:val="center"/>
              <w:rPr>
                <w:kern w:val="2"/>
                <w:sz w:val="21"/>
                <w:szCs w:val="21"/>
              </w:rPr>
            </w:pPr>
            <w:r w:rsidRPr="00FB7935">
              <w:rPr>
                <w:rFonts w:hint="eastAsia"/>
                <w:kern w:val="2"/>
                <w:sz w:val="21"/>
                <w:szCs w:val="21"/>
              </w:rPr>
              <w:t>47</w:t>
            </w:r>
          </w:p>
        </w:tc>
        <w:tc>
          <w:tcPr>
            <w:tcW w:w="535" w:type="pct"/>
            <w:vAlign w:val="center"/>
          </w:tcPr>
          <w:p w:rsidR="00815976" w:rsidRPr="00FB7935" w:rsidRDefault="00815976" w:rsidP="00CE616B">
            <w:pPr>
              <w:spacing w:line="0" w:lineRule="atLeast"/>
              <w:jc w:val="center"/>
              <w:rPr>
                <w:kern w:val="2"/>
                <w:sz w:val="21"/>
                <w:szCs w:val="21"/>
              </w:rPr>
            </w:pPr>
            <w:r>
              <w:rPr>
                <w:rFonts w:hint="eastAsia"/>
                <w:kern w:val="2"/>
                <w:sz w:val="21"/>
                <w:szCs w:val="21"/>
              </w:rPr>
              <w:t>50</w:t>
            </w:r>
          </w:p>
        </w:tc>
      </w:tr>
      <w:tr w:rsidR="00815976" w:rsidRPr="00FB7935" w:rsidTr="00FB7935">
        <w:trPr>
          <w:cantSplit/>
          <w:trHeight w:val="340"/>
        </w:trPr>
        <w:tc>
          <w:tcPr>
            <w:tcW w:w="653" w:type="pct"/>
            <w:vAlign w:val="center"/>
          </w:tcPr>
          <w:p w:rsidR="00815976" w:rsidRPr="00FB7935" w:rsidRDefault="00815976" w:rsidP="00FB7935">
            <w:pPr>
              <w:spacing w:line="0" w:lineRule="atLeast"/>
              <w:jc w:val="center"/>
              <w:rPr>
                <w:sz w:val="21"/>
                <w:szCs w:val="21"/>
              </w:rPr>
            </w:pPr>
            <w:r w:rsidRPr="00FB7935">
              <w:rPr>
                <w:rFonts w:hint="eastAsia"/>
                <w:sz w:val="21"/>
                <w:szCs w:val="21"/>
              </w:rPr>
              <w:lastRenderedPageBreak/>
              <w:t>▲</w:t>
            </w:r>
            <w:r w:rsidRPr="00FB7935">
              <w:rPr>
                <w:rFonts w:hint="eastAsia"/>
                <w:sz w:val="21"/>
                <w:szCs w:val="21"/>
              </w:rPr>
              <w:t>4</w:t>
            </w:r>
            <w:r>
              <w:rPr>
                <w:rFonts w:hint="eastAsia"/>
                <w:sz w:val="21"/>
                <w:szCs w:val="21"/>
              </w:rPr>
              <w:t>厂房东侧</w:t>
            </w:r>
          </w:p>
        </w:tc>
        <w:tc>
          <w:tcPr>
            <w:tcW w:w="355" w:type="pct"/>
            <w:vMerge/>
            <w:vAlign w:val="center"/>
          </w:tcPr>
          <w:p w:rsidR="00815976" w:rsidRPr="00FB7935" w:rsidRDefault="00815976" w:rsidP="00FB7935">
            <w:pPr>
              <w:spacing w:line="0" w:lineRule="atLeast"/>
              <w:jc w:val="center"/>
              <w:rPr>
                <w:sz w:val="21"/>
                <w:szCs w:val="21"/>
              </w:rPr>
            </w:pPr>
          </w:p>
        </w:tc>
        <w:tc>
          <w:tcPr>
            <w:tcW w:w="373" w:type="pct"/>
            <w:vMerge/>
            <w:vAlign w:val="center"/>
          </w:tcPr>
          <w:p w:rsidR="00815976" w:rsidRPr="00FB7935" w:rsidRDefault="00815976" w:rsidP="00FB7935">
            <w:pPr>
              <w:spacing w:line="0" w:lineRule="atLeast"/>
              <w:jc w:val="center"/>
              <w:rPr>
                <w:sz w:val="21"/>
                <w:szCs w:val="21"/>
              </w:rPr>
            </w:pPr>
          </w:p>
        </w:tc>
        <w:tc>
          <w:tcPr>
            <w:tcW w:w="389" w:type="pct"/>
            <w:vAlign w:val="center"/>
          </w:tcPr>
          <w:p w:rsidR="00815976" w:rsidRPr="00FB7935" w:rsidRDefault="00815976" w:rsidP="00FB7935">
            <w:pPr>
              <w:spacing w:line="0" w:lineRule="atLeast"/>
              <w:jc w:val="center"/>
              <w:rPr>
                <w:sz w:val="21"/>
                <w:szCs w:val="21"/>
              </w:rPr>
            </w:pPr>
            <w:r w:rsidRPr="00FB7935">
              <w:rPr>
                <w:rFonts w:hint="eastAsia"/>
                <w:sz w:val="21"/>
                <w:szCs w:val="21"/>
              </w:rPr>
              <w:t>22:47</w:t>
            </w:r>
          </w:p>
        </w:tc>
        <w:tc>
          <w:tcPr>
            <w:tcW w:w="548" w:type="pct"/>
            <w:vAlign w:val="center"/>
          </w:tcPr>
          <w:p w:rsidR="00815976" w:rsidRPr="00FB7935" w:rsidRDefault="00815976" w:rsidP="00FB7935">
            <w:pPr>
              <w:spacing w:line="0" w:lineRule="atLeast"/>
              <w:jc w:val="center"/>
              <w:rPr>
                <w:sz w:val="21"/>
                <w:szCs w:val="21"/>
              </w:rPr>
            </w:pPr>
            <w:r w:rsidRPr="00FB7935">
              <w:rPr>
                <w:rFonts w:hint="eastAsia"/>
                <w:sz w:val="21"/>
                <w:szCs w:val="21"/>
              </w:rPr>
              <w:t>环境</w:t>
            </w:r>
          </w:p>
        </w:tc>
        <w:tc>
          <w:tcPr>
            <w:tcW w:w="550" w:type="pct"/>
            <w:vAlign w:val="center"/>
          </w:tcPr>
          <w:p w:rsidR="00815976" w:rsidRPr="00FB7935" w:rsidRDefault="00815976" w:rsidP="00FB7935">
            <w:pPr>
              <w:spacing w:line="0" w:lineRule="atLeast"/>
              <w:jc w:val="center"/>
              <w:rPr>
                <w:sz w:val="21"/>
                <w:szCs w:val="21"/>
              </w:rPr>
            </w:pPr>
            <w:r w:rsidRPr="00FB7935">
              <w:rPr>
                <w:rFonts w:hint="eastAsia"/>
                <w:sz w:val="21"/>
                <w:szCs w:val="21"/>
              </w:rPr>
              <w:t>/</w:t>
            </w:r>
          </w:p>
        </w:tc>
        <w:tc>
          <w:tcPr>
            <w:tcW w:w="529" w:type="pct"/>
            <w:vAlign w:val="center"/>
          </w:tcPr>
          <w:p w:rsidR="00815976" w:rsidRPr="00FB7935" w:rsidRDefault="00815976" w:rsidP="00FB7935">
            <w:pPr>
              <w:spacing w:line="0" w:lineRule="atLeast"/>
              <w:jc w:val="center"/>
              <w:rPr>
                <w:kern w:val="2"/>
                <w:sz w:val="21"/>
                <w:szCs w:val="21"/>
              </w:rPr>
            </w:pPr>
            <w:r w:rsidRPr="00FB7935">
              <w:rPr>
                <w:rFonts w:hint="eastAsia"/>
                <w:kern w:val="2"/>
                <w:sz w:val="21"/>
                <w:szCs w:val="21"/>
              </w:rPr>
              <w:t>46.2</w:t>
            </w:r>
          </w:p>
        </w:tc>
        <w:tc>
          <w:tcPr>
            <w:tcW w:w="529" w:type="pct"/>
            <w:vAlign w:val="center"/>
          </w:tcPr>
          <w:p w:rsidR="00815976" w:rsidRPr="00FB7935" w:rsidRDefault="00815976" w:rsidP="00FB7935">
            <w:pPr>
              <w:spacing w:line="0" w:lineRule="atLeast"/>
              <w:jc w:val="center"/>
              <w:rPr>
                <w:sz w:val="21"/>
                <w:szCs w:val="21"/>
              </w:rPr>
            </w:pPr>
            <w:r w:rsidRPr="00FB7935">
              <w:rPr>
                <w:rFonts w:hint="eastAsia"/>
                <w:sz w:val="21"/>
                <w:szCs w:val="21"/>
              </w:rPr>
              <w:t>/</w:t>
            </w:r>
          </w:p>
        </w:tc>
        <w:tc>
          <w:tcPr>
            <w:tcW w:w="539" w:type="pct"/>
            <w:vAlign w:val="center"/>
          </w:tcPr>
          <w:p w:rsidR="00815976" w:rsidRPr="00FB7935" w:rsidRDefault="00815976" w:rsidP="00FB7935">
            <w:pPr>
              <w:spacing w:line="0" w:lineRule="atLeast"/>
              <w:jc w:val="center"/>
              <w:rPr>
                <w:kern w:val="2"/>
                <w:sz w:val="21"/>
                <w:szCs w:val="21"/>
              </w:rPr>
            </w:pPr>
            <w:r w:rsidRPr="00FB7935">
              <w:rPr>
                <w:rFonts w:hint="eastAsia"/>
                <w:kern w:val="2"/>
                <w:sz w:val="21"/>
                <w:szCs w:val="21"/>
              </w:rPr>
              <w:t>46</w:t>
            </w:r>
          </w:p>
        </w:tc>
        <w:tc>
          <w:tcPr>
            <w:tcW w:w="535" w:type="pct"/>
            <w:vAlign w:val="center"/>
          </w:tcPr>
          <w:p w:rsidR="00815976" w:rsidRPr="00FB7935" w:rsidRDefault="00815976" w:rsidP="00CE616B">
            <w:pPr>
              <w:spacing w:line="0" w:lineRule="atLeast"/>
              <w:jc w:val="center"/>
              <w:rPr>
                <w:kern w:val="2"/>
                <w:sz w:val="21"/>
                <w:szCs w:val="21"/>
              </w:rPr>
            </w:pPr>
            <w:r>
              <w:rPr>
                <w:rFonts w:hint="eastAsia"/>
                <w:kern w:val="2"/>
                <w:sz w:val="21"/>
                <w:szCs w:val="21"/>
              </w:rPr>
              <w:t>50</w:t>
            </w:r>
          </w:p>
        </w:tc>
      </w:tr>
    </w:tbl>
    <w:p w:rsidR="00A86B45" w:rsidRPr="00A86B45" w:rsidRDefault="00340470" w:rsidP="00D85F0E">
      <w:pPr>
        <w:spacing w:beforeLines="50" w:line="360" w:lineRule="auto"/>
        <w:ind w:firstLineChars="200" w:firstLine="480"/>
        <w:rPr>
          <w:color w:val="auto"/>
          <w:szCs w:val="20"/>
        </w:rPr>
      </w:pPr>
      <w:r w:rsidRPr="001E1FBE">
        <w:rPr>
          <w:rFonts w:hint="eastAsia"/>
          <w:color w:val="auto"/>
          <w:szCs w:val="20"/>
        </w:rPr>
        <w:t>根据厂界噪声监测结果，项目正常生产情况下，</w:t>
      </w:r>
      <w:bookmarkStart w:id="91" w:name="_Hlk58833285"/>
      <w:r w:rsidRPr="001E1FBE">
        <w:rPr>
          <w:rFonts w:hint="eastAsia"/>
          <w:color w:val="auto"/>
          <w:szCs w:val="20"/>
        </w:rPr>
        <w:t>厂界噪声满足</w:t>
      </w:r>
      <w:r w:rsidR="00CD52F7" w:rsidRPr="001E1FBE">
        <w:rPr>
          <w:rFonts w:hint="eastAsia"/>
          <w:color w:val="auto"/>
          <w:szCs w:val="20"/>
        </w:rPr>
        <w:t>《工业企业厂界环境噪声排放标准》（</w:t>
      </w:r>
      <w:r w:rsidR="00CD52F7" w:rsidRPr="001E1FBE">
        <w:rPr>
          <w:color w:val="auto"/>
          <w:szCs w:val="20"/>
        </w:rPr>
        <w:t>GB12348-2008</w:t>
      </w:r>
      <w:r w:rsidR="00CD52F7" w:rsidRPr="001E1FBE">
        <w:rPr>
          <w:color w:val="auto"/>
          <w:szCs w:val="20"/>
        </w:rPr>
        <w:t>）表</w:t>
      </w:r>
      <w:r w:rsidR="00CD52F7" w:rsidRPr="001E1FBE">
        <w:rPr>
          <w:color w:val="auto"/>
          <w:szCs w:val="20"/>
        </w:rPr>
        <w:t>1</w:t>
      </w:r>
      <w:r w:rsidR="00CD52F7" w:rsidRPr="001E1FBE">
        <w:rPr>
          <w:color w:val="auto"/>
          <w:szCs w:val="20"/>
        </w:rPr>
        <w:t>中的</w:t>
      </w:r>
      <w:r w:rsidR="00815976">
        <w:rPr>
          <w:rFonts w:hint="eastAsia"/>
          <w:color w:val="auto"/>
          <w:szCs w:val="20"/>
        </w:rPr>
        <w:t>2</w:t>
      </w:r>
      <w:r w:rsidR="00CD52F7" w:rsidRPr="001E1FBE">
        <w:rPr>
          <w:color w:val="auto"/>
          <w:szCs w:val="20"/>
        </w:rPr>
        <w:t>类区标准（即昼间</w:t>
      </w:r>
      <w:r w:rsidR="00CD52F7" w:rsidRPr="001E1FBE">
        <w:rPr>
          <w:color w:val="auto"/>
          <w:szCs w:val="20"/>
        </w:rPr>
        <w:t>≤6</w:t>
      </w:r>
      <w:r w:rsidR="00815976">
        <w:rPr>
          <w:rFonts w:hint="eastAsia"/>
          <w:color w:val="auto"/>
          <w:szCs w:val="20"/>
        </w:rPr>
        <w:t>0</w:t>
      </w:r>
      <w:r w:rsidR="00CD52F7" w:rsidRPr="001E1FBE">
        <w:rPr>
          <w:color w:val="auto"/>
          <w:szCs w:val="20"/>
        </w:rPr>
        <w:t>dB(A)</w:t>
      </w:r>
      <w:r w:rsidR="00A86B45">
        <w:rPr>
          <w:rFonts w:hint="eastAsia"/>
          <w:color w:val="auto"/>
          <w:szCs w:val="20"/>
        </w:rPr>
        <w:t>、</w:t>
      </w:r>
      <w:r w:rsidR="00A86B45" w:rsidRPr="00295A37">
        <w:rPr>
          <w:szCs w:val="20"/>
        </w:rPr>
        <w:t>夜间</w:t>
      </w:r>
      <w:r w:rsidR="00A86B45" w:rsidRPr="00295A37">
        <w:rPr>
          <w:szCs w:val="20"/>
        </w:rPr>
        <w:t>≤5</w:t>
      </w:r>
      <w:r w:rsidR="00815976">
        <w:rPr>
          <w:rFonts w:hint="eastAsia"/>
          <w:szCs w:val="20"/>
        </w:rPr>
        <w:t>0</w:t>
      </w:r>
      <w:r w:rsidR="00A86B45" w:rsidRPr="00295A37">
        <w:rPr>
          <w:szCs w:val="20"/>
        </w:rPr>
        <w:t>dB(A)</w:t>
      </w:r>
      <w:r w:rsidR="00CD52F7" w:rsidRPr="001E1FBE">
        <w:rPr>
          <w:color w:val="auto"/>
          <w:szCs w:val="20"/>
        </w:rPr>
        <w:t>)</w:t>
      </w:r>
      <w:bookmarkEnd w:id="91"/>
      <w:r w:rsidR="00147170" w:rsidRPr="001E1FBE">
        <w:rPr>
          <w:rFonts w:hint="eastAsia"/>
          <w:color w:val="auto"/>
          <w:szCs w:val="20"/>
        </w:rPr>
        <w:t>。</w:t>
      </w:r>
    </w:p>
    <w:p w:rsidR="004972C1" w:rsidRPr="001E1FBE" w:rsidRDefault="00CF011E" w:rsidP="00242530">
      <w:pPr>
        <w:pStyle w:val="4"/>
        <w:spacing w:before="0" w:after="0" w:line="360" w:lineRule="auto"/>
        <w:ind w:leftChars="250" w:left="600"/>
        <w:rPr>
          <w:rFonts w:ascii="Times New Roman" w:hAnsi="Times New Roman"/>
          <w:color w:val="auto"/>
          <w:sz w:val="24"/>
          <w:szCs w:val="20"/>
        </w:rPr>
      </w:pPr>
      <w:r w:rsidRPr="001E1FBE">
        <w:rPr>
          <w:rFonts w:ascii="Times New Roman" w:hAnsi="Times New Roman" w:hint="eastAsia"/>
          <w:color w:val="auto"/>
          <w:sz w:val="24"/>
          <w:szCs w:val="20"/>
        </w:rPr>
        <w:t>9</w:t>
      </w:r>
      <w:r w:rsidRPr="001E1FBE">
        <w:rPr>
          <w:rFonts w:ascii="Times New Roman" w:hAnsi="Times New Roman"/>
          <w:color w:val="auto"/>
          <w:sz w:val="24"/>
          <w:szCs w:val="20"/>
        </w:rPr>
        <w:t>.2.1.</w:t>
      </w:r>
      <w:r w:rsidR="00FB7935">
        <w:rPr>
          <w:rFonts w:ascii="Times New Roman" w:hAnsi="Times New Roman"/>
          <w:color w:val="auto"/>
          <w:sz w:val="24"/>
          <w:szCs w:val="20"/>
        </w:rPr>
        <w:t>4</w:t>
      </w:r>
      <w:r w:rsidR="004972C1" w:rsidRPr="001E1FBE">
        <w:rPr>
          <w:rFonts w:ascii="Times New Roman" w:hAnsi="Times New Roman" w:hint="eastAsia"/>
          <w:color w:val="auto"/>
          <w:sz w:val="24"/>
          <w:szCs w:val="20"/>
        </w:rPr>
        <w:t>固（液）体废物</w:t>
      </w:r>
    </w:p>
    <w:p w:rsidR="004972C1" w:rsidRPr="001E1FBE" w:rsidRDefault="004972C1" w:rsidP="00242530">
      <w:pPr>
        <w:spacing w:line="360" w:lineRule="auto"/>
        <w:ind w:firstLineChars="200" w:firstLine="480"/>
        <w:rPr>
          <w:color w:val="auto"/>
          <w:szCs w:val="20"/>
        </w:rPr>
      </w:pPr>
      <w:r w:rsidRPr="001E1FBE">
        <w:rPr>
          <w:rFonts w:hint="eastAsia"/>
          <w:color w:val="auto"/>
          <w:szCs w:val="20"/>
        </w:rPr>
        <w:t>本项目不涉及固体废物监测。</w:t>
      </w:r>
    </w:p>
    <w:p w:rsidR="004972C1" w:rsidRPr="001E1FBE" w:rsidRDefault="00CF011E" w:rsidP="00242530">
      <w:pPr>
        <w:pStyle w:val="4"/>
        <w:spacing w:before="0" w:after="0" w:line="360" w:lineRule="auto"/>
        <w:ind w:leftChars="250" w:left="600"/>
        <w:rPr>
          <w:rFonts w:ascii="Times New Roman" w:hAnsi="Times New Roman"/>
          <w:color w:val="auto"/>
          <w:sz w:val="24"/>
          <w:szCs w:val="20"/>
        </w:rPr>
      </w:pPr>
      <w:r w:rsidRPr="001E1FBE">
        <w:rPr>
          <w:rFonts w:ascii="Times New Roman" w:hAnsi="Times New Roman" w:hint="eastAsia"/>
          <w:color w:val="auto"/>
          <w:sz w:val="24"/>
          <w:szCs w:val="20"/>
        </w:rPr>
        <w:t>9</w:t>
      </w:r>
      <w:r w:rsidRPr="001E1FBE">
        <w:rPr>
          <w:rFonts w:ascii="Times New Roman" w:hAnsi="Times New Roman"/>
          <w:color w:val="auto"/>
          <w:sz w:val="24"/>
          <w:szCs w:val="20"/>
        </w:rPr>
        <w:t>.2.1.</w:t>
      </w:r>
      <w:r w:rsidR="00FB7935">
        <w:rPr>
          <w:rFonts w:ascii="Times New Roman" w:hAnsi="Times New Roman"/>
          <w:color w:val="auto"/>
          <w:sz w:val="24"/>
          <w:szCs w:val="20"/>
        </w:rPr>
        <w:t>5</w:t>
      </w:r>
      <w:r w:rsidR="004972C1" w:rsidRPr="001E1FBE">
        <w:rPr>
          <w:rFonts w:ascii="Times New Roman" w:hAnsi="Times New Roman" w:hint="eastAsia"/>
          <w:color w:val="auto"/>
          <w:sz w:val="24"/>
          <w:szCs w:val="20"/>
        </w:rPr>
        <w:t>污染物排放总量核算</w:t>
      </w:r>
    </w:p>
    <w:p w:rsidR="00DA3C39" w:rsidRPr="001E1FBE" w:rsidRDefault="00DA3C39" w:rsidP="002D6FB2">
      <w:pPr>
        <w:spacing w:line="360" w:lineRule="auto"/>
        <w:ind w:firstLineChars="200" w:firstLine="480"/>
        <w:rPr>
          <w:color w:val="auto"/>
        </w:rPr>
      </w:pPr>
      <w:r w:rsidRPr="001E1FBE">
        <w:rPr>
          <w:color w:val="auto"/>
        </w:rPr>
        <w:t>（</w:t>
      </w:r>
      <w:r w:rsidRPr="001E1FBE">
        <w:rPr>
          <w:color w:val="auto"/>
        </w:rPr>
        <w:t>1</w:t>
      </w:r>
      <w:r w:rsidRPr="001E1FBE">
        <w:rPr>
          <w:color w:val="auto"/>
        </w:rPr>
        <w:t>）废水污染物排放总量核算</w:t>
      </w:r>
    </w:p>
    <w:p w:rsidR="00AD03ED" w:rsidRPr="001E1FBE" w:rsidRDefault="00FB7935" w:rsidP="00242530">
      <w:pPr>
        <w:spacing w:line="360" w:lineRule="auto"/>
        <w:ind w:firstLineChars="200" w:firstLine="472"/>
        <w:rPr>
          <w:color w:val="auto"/>
          <w:spacing w:val="-2"/>
        </w:rPr>
      </w:pPr>
      <w:r>
        <w:rPr>
          <w:rFonts w:hint="eastAsia"/>
          <w:color w:val="auto"/>
          <w:spacing w:val="-2"/>
        </w:rPr>
        <w:t>本</w:t>
      </w:r>
      <w:r w:rsidRPr="00FB7935">
        <w:rPr>
          <w:rFonts w:hint="eastAsia"/>
          <w:color w:val="auto"/>
          <w:spacing w:val="-2"/>
        </w:rPr>
        <w:t>项目职工生活污水依托所在园区化粪池处理达到《厦门市水污染物排放标准》（</w:t>
      </w:r>
      <w:r w:rsidRPr="00FB7935">
        <w:rPr>
          <w:rFonts w:hint="eastAsia"/>
          <w:color w:val="auto"/>
          <w:spacing w:val="-2"/>
        </w:rPr>
        <w:t>DB35/322-2018</w:t>
      </w:r>
      <w:r w:rsidRPr="00FB7935">
        <w:rPr>
          <w:rFonts w:hint="eastAsia"/>
          <w:color w:val="auto"/>
          <w:spacing w:val="-2"/>
        </w:rPr>
        <w:t>）中规定执行的</w:t>
      </w:r>
      <w:r w:rsidRPr="00FB7935">
        <w:rPr>
          <w:rFonts w:hint="eastAsia"/>
          <w:color w:val="auto"/>
          <w:spacing w:val="-2"/>
        </w:rPr>
        <w:t>GB/T31962-2015</w:t>
      </w:r>
      <w:r w:rsidRPr="00FB7935">
        <w:rPr>
          <w:rFonts w:hint="eastAsia"/>
          <w:color w:val="auto"/>
          <w:spacing w:val="-2"/>
        </w:rPr>
        <w:t>《污水排入城镇下水道水质标准》表</w:t>
      </w:r>
      <w:r w:rsidRPr="00FB7935">
        <w:rPr>
          <w:rFonts w:hint="eastAsia"/>
          <w:color w:val="auto"/>
          <w:spacing w:val="-2"/>
        </w:rPr>
        <w:t>1</w:t>
      </w:r>
      <w:r w:rsidRPr="00FB7935">
        <w:rPr>
          <w:rFonts w:hint="eastAsia"/>
          <w:color w:val="auto"/>
          <w:spacing w:val="-2"/>
        </w:rPr>
        <w:t>中</w:t>
      </w:r>
      <w:r w:rsidRPr="00FB7935">
        <w:rPr>
          <w:rFonts w:hint="eastAsia"/>
          <w:color w:val="auto"/>
          <w:spacing w:val="-2"/>
        </w:rPr>
        <w:t>B</w:t>
      </w:r>
      <w:r w:rsidRPr="00FB7935">
        <w:rPr>
          <w:rFonts w:hint="eastAsia"/>
          <w:color w:val="auto"/>
          <w:spacing w:val="-2"/>
        </w:rPr>
        <w:t>级标准后排入翔安水质净化厂；实验废水经污水处理站处理达到《医疗机构水污染物排放标准》</w:t>
      </w:r>
      <w:r w:rsidRPr="00FB7935">
        <w:rPr>
          <w:rFonts w:hint="eastAsia"/>
          <w:color w:val="auto"/>
          <w:spacing w:val="-2"/>
        </w:rPr>
        <w:t>(GB18466-2005)</w:t>
      </w:r>
      <w:r w:rsidRPr="00FB7935">
        <w:rPr>
          <w:rFonts w:hint="eastAsia"/>
          <w:color w:val="auto"/>
          <w:spacing w:val="-2"/>
        </w:rPr>
        <w:t>表</w:t>
      </w:r>
      <w:r w:rsidRPr="00FB7935">
        <w:rPr>
          <w:rFonts w:hint="eastAsia"/>
          <w:color w:val="auto"/>
          <w:spacing w:val="-2"/>
        </w:rPr>
        <w:t xml:space="preserve">2 </w:t>
      </w:r>
      <w:r w:rsidRPr="00FB7935">
        <w:rPr>
          <w:rFonts w:hint="eastAsia"/>
          <w:color w:val="auto"/>
          <w:spacing w:val="-2"/>
        </w:rPr>
        <w:t>预处理标准及《污水排入城镇下水道水质标准》</w:t>
      </w:r>
      <w:r w:rsidRPr="00FB7935">
        <w:rPr>
          <w:rFonts w:hint="eastAsia"/>
          <w:color w:val="auto"/>
          <w:spacing w:val="-2"/>
        </w:rPr>
        <w:t>(GB/T31962-2015)</w:t>
      </w:r>
      <w:r w:rsidRPr="00FB7935">
        <w:rPr>
          <w:rFonts w:hint="eastAsia"/>
          <w:color w:val="auto"/>
          <w:spacing w:val="-2"/>
        </w:rPr>
        <w:t>表</w:t>
      </w:r>
      <w:r w:rsidRPr="00FB7935">
        <w:rPr>
          <w:rFonts w:hint="eastAsia"/>
          <w:color w:val="auto"/>
          <w:spacing w:val="-2"/>
        </w:rPr>
        <w:t xml:space="preserve">1 </w:t>
      </w:r>
      <w:r w:rsidRPr="00FB7935">
        <w:rPr>
          <w:rFonts w:hint="eastAsia"/>
          <w:color w:val="auto"/>
          <w:spacing w:val="-2"/>
        </w:rPr>
        <w:t>中的</w:t>
      </w:r>
      <w:r w:rsidRPr="00FB7935">
        <w:rPr>
          <w:rFonts w:hint="eastAsia"/>
          <w:color w:val="auto"/>
          <w:spacing w:val="-2"/>
        </w:rPr>
        <w:t>B</w:t>
      </w:r>
      <w:r w:rsidRPr="00FB7935">
        <w:rPr>
          <w:rFonts w:hint="eastAsia"/>
          <w:color w:val="auto"/>
          <w:spacing w:val="-2"/>
        </w:rPr>
        <w:t>级标准</w:t>
      </w:r>
      <w:r w:rsidRPr="00FB7935">
        <w:rPr>
          <w:rFonts w:hint="eastAsia"/>
          <w:color w:val="auto"/>
          <w:spacing w:val="-2"/>
        </w:rPr>
        <w:t>(</w:t>
      </w:r>
      <w:r w:rsidRPr="00FB7935">
        <w:rPr>
          <w:rFonts w:hint="eastAsia"/>
          <w:color w:val="auto"/>
          <w:spacing w:val="-2"/>
        </w:rPr>
        <w:t>氨氮：</w:t>
      </w:r>
      <w:r w:rsidRPr="00FB7935">
        <w:rPr>
          <w:rFonts w:hint="eastAsia"/>
          <w:color w:val="auto"/>
          <w:spacing w:val="-2"/>
        </w:rPr>
        <w:t>45mg/L)</w:t>
      </w:r>
      <w:r w:rsidRPr="00FB7935">
        <w:rPr>
          <w:rFonts w:hint="eastAsia"/>
          <w:color w:val="auto"/>
          <w:spacing w:val="-2"/>
        </w:rPr>
        <w:t>后排入市政污水管网进入翔安水质净化厂</w:t>
      </w:r>
      <w:r w:rsidR="009B59A2">
        <w:rPr>
          <w:rFonts w:hint="eastAsia"/>
          <w:color w:val="auto"/>
          <w:spacing w:val="-2"/>
        </w:rPr>
        <w:t>，</w:t>
      </w:r>
      <w:r w:rsidR="008E3CE9" w:rsidRPr="001E1FBE">
        <w:rPr>
          <w:rFonts w:hint="eastAsia"/>
          <w:color w:val="auto"/>
          <w:spacing w:val="-2"/>
        </w:rPr>
        <w:t>最终排入</w:t>
      </w:r>
      <w:r w:rsidR="00765C26" w:rsidRPr="001E1FBE">
        <w:rPr>
          <w:rFonts w:hint="eastAsia"/>
          <w:color w:val="auto"/>
          <w:spacing w:val="-2"/>
        </w:rPr>
        <w:t>同安湾</w:t>
      </w:r>
      <w:r w:rsidR="008E3CE9" w:rsidRPr="001E1FBE">
        <w:rPr>
          <w:rFonts w:hint="eastAsia"/>
          <w:color w:val="auto"/>
          <w:spacing w:val="-2"/>
        </w:rPr>
        <w:t>海域</w:t>
      </w:r>
      <w:r w:rsidR="00AD03ED" w:rsidRPr="001E1FBE">
        <w:rPr>
          <w:rFonts w:hint="eastAsia"/>
          <w:color w:val="auto"/>
          <w:spacing w:val="-2"/>
        </w:rPr>
        <w:t>。根据《建设项目竣工环境保护验收技术指南污染影响类》（</w:t>
      </w:r>
      <w:r w:rsidR="00AD03ED" w:rsidRPr="001E1FBE">
        <w:rPr>
          <w:rFonts w:hint="eastAsia"/>
          <w:color w:val="auto"/>
          <w:spacing w:val="-2"/>
        </w:rPr>
        <w:t>2018</w:t>
      </w:r>
      <w:r w:rsidR="00AD03ED" w:rsidRPr="001E1FBE">
        <w:rPr>
          <w:rFonts w:hint="eastAsia"/>
          <w:color w:val="auto"/>
          <w:spacing w:val="-2"/>
        </w:rPr>
        <w:t>年</w:t>
      </w:r>
      <w:r w:rsidR="00AD03ED" w:rsidRPr="001E1FBE">
        <w:rPr>
          <w:rFonts w:hint="eastAsia"/>
          <w:color w:val="auto"/>
          <w:spacing w:val="-2"/>
        </w:rPr>
        <w:t>5</w:t>
      </w:r>
      <w:r w:rsidR="00AD03ED" w:rsidRPr="001E1FBE">
        <w:rPr>
          <w:rFonts w:hint="eastAsia"/>
          <w:color w:val="auto"/>
          <w:spacing w:val="-2"/>
        </w:rPr>
        <w:t>月</w:t>
      </w:r>
      <w:r w:rsidR="00AD03ED" w:rsidRPr="001E1FBE">
        <w:rPr>
          <w:rFonts w:hint="eastAsia"/>
          <w:color w:val="auto"/>
          <w:spacing w:val="-2"/>
        </w:rPr>
        <w:t>16</w:t>
      </w:r>
      <w:r w:rsidR="00AD03ED" w:rsidRPr="001E1FBE">
        <w:rPr>
          <w:rFonts w:hint="eastAsia"/>
          <w:color w:val="auto"/>
          <w:spacing w:val="-2"/>
        </w:rPr>
        <w:t>日）</w:t>
      </w:r>
      <w:r w:rsidR="00AD03ED" w:rsidRPr="001E1FBE">
        <w:rPr>
          <w:rFonts w:hint="eastAsia"/>
          <w:color w:val="auto"/>
          <w:spacing w:val="-2"/>
        </w:rPr>
        <w:t>9.2.2.5</w:t>
      </w:r>
      <w:r w:rsidR="00AD03ED" w:rsidRPr="001E1FBE">
        <w:rPr>
          <w:rFonts w:hint="eastAsia"/>
          <w:color w:val="auto"/>
          <w:spacing w:val="-2"/>
        </w:rPr>
        <w:t>污染物排放总量核算章节，“若项目废水接入</w:t>
      </w:r>
      <w:r w:rsidR="00604A71">
        <w:rPr>
          <w:rFonts w:hint="eastAsia"/>
          <w:color w:val="auto"/>
          <w:spacing w:val="-2"/>
        </w:rPr>
        <w:t>污水</w:t>
      </w:r>
      <w:r w:rsidR="0036144E" w:rsidRPr="001E1FBE">
        <w:rPr>
          <w:rFonts w:hint="eastAsia"/>
          <w:color w:val="auto"/>
          <w:spacing w:val="-2"/>
        </w:rPr>
        <w:t>厂</w:t>
      </w:r>
      <w:r w:rsidR="00AD03ED" w:rsidRPr="001E1FBE">
        <w:rPr>
          <w:rFonts w:hint="eastAsia"/>
          <w:color w:val="auto"/>
          <w:spacing w:val="-2"/>
        </w:rPr>
        <w:t>的只核算出纳管量，无需核算排入外环境的总量。”</w:t>
      </w:r>
    </w:p>
    <w:p w:rsidR="00AD03ED" w:rsidRPr="001E1FBE" w:rsidRDefault="00AD03ED" w:rsidP="00242530">
      <w:pPr>
        <w:spacing w:line="360" w:lineRule="auto"/>
        <w:ind w:firstLineChars="200" w:firstLine="480"/>
        <w:rPr>
          <w:color w:val="auto"/>
        </w:rPr>
      </w:pPr>
      <w:r w:rsidRPr="001E1FBE">
        <w:rPr>
          <w:color w:val="auto"/>
        </w:rPr>
        <w:t>本</w:t>
      </w:r>
      <w:r w:rsidR="00E34A6C" w:rsidRPr="001E1FBE">
        <w:rPr>
          <w:rFonts w:hint="eastAsia"/>
          <w:color w:val="auto"/>
        </w:rPr>
        <w:t>项目</w:t>
      </w:r>
      <w:r w:rsidRPr="001E1FBE">
        <w:rPr>
          <w:color w:val="auto"/>
        </w:rPr>
        <w:t>纳管总量核算如下：</w:t>
      </w:r>
    </w:p>
    <w:p w:rsidR="00AD03ED" w:rsidRPr="001E1FBE" w:rsidRDefault="00AD03ED" w:rsidP="00242530">
      <w:pPr>
        <w:spacing w:line="360" w:lineRule="auto"/>
        <w:ind w:firstLineChars="200" w:firstLine="480"/>
        <w:rPr>
          <w:color w:val="auto"/>
        </w:rPr>
      </w:pPr>
      <w:r w:rsidRPr="001E1FBE">
        <w:rPr>
          <w:color w:val="auto"/>
        </w:rPr>
        <w:t>生活污水：</w:t>
      </w:r>
    </w:p>
    <w:p w:rsidR="00AD03ED" w:rsidRPr="008A738C" w:rsidRDefault="00AD03ED" w:rsidP="00242530">
      <w:pPr>
        <w:spacing w:line="360" w:lineRule="auto"/>
        <w:ind w:firstLineChars="200" w:firstLine="480"/>
        <w:rPr>
          <w:vertAlign w:val="subscript"/>
        </w:rPr>
      </w:pPr>
      <w:r w:rsidRPr="008A738C">
        <w:t>COD</w:t>
      </w:r>
      <w:r w:rsidRPr="008A738C">
        <w:rPr>
          <w:vertAlign w:val="subscript"/>
        </w:rPr>
        <w:t>Cr</w:t>
      </w:r>
      <w:r w:rsidRPr="008A738C">
        <w:t>：</w:t>
      </w:r>
      <w:r w:rsidR="008A738C" w:rsidRPr="008A738C">
        <w:t>1125</w:t>
      </w:r>
      <w:r w:rsidRPr="008A738C">
        <w:t>×</w:t>
      </w:r>
      <w:r w:rsidR="00767B8C" w:rsidRPr="008A738C">
        <w:rPr>
          <w:rFonts w:hint="eastAsia"/>
        </w:rPr>
        <w:t>500</w:t>
      </w:r>
      <w:r w:rsidRPr="008A738C">
        <w:t>×10</w:t>
      </w:r>
      <w:r w:rsidRPr="008A738C">
        <w:rPr>
          <w:vertAlign w:val="superscript"/>
        </w:rPr>
        <w:t>-6</w:t>
      </w:r>
      <w:r w:rsidRPr="008A738C">
        <w:t>=0.</w:t>
      </w:r>
      <w:r w:rsidR="008A738C" w:rsidRPr="008A738C">
        <w:t>5625</w:t>
      </w:r>
      <w:r w:rsidRPr="008A738C">
        <w:t>（</w:t>
      </w:r>
      <w:r w:rsidRPr="008A738C">
        <w:t>t/a</w:t>
      </w:r>
      <w:r w:rsidRPr="008A738C">
        <w:t>）</w:t>
      </w:r>
    </w:p>
    <w:p w:rsidR="00D81B78" w:rsidRPr="008A738C" w:rsidRDefault="00AD03ED" w:rsidP="00DA3C39">
      <w:pPr>
        <w:spacing w:line="360" w:lineRule="auto"/>
        <w:ind w:firstLineChars="200" w:firstLine="480"/>
      </w:pPr>
      <w:r w:rsidRPr="008A738C">
        <w:t>氨氮：</w:t>
      </w:r>
      <w:r w:rsidR="008A738C">
        <w:t>1125</w:t>
      </w:r>
      <w:r w:rsidRPr="008A738C">
        <w:t>×</w:t>
      </w:r>
      <w:r w:rsidR="00767B8C" w:rsidRPr="008A738C">
        <w:rPr>
          <w:rFonts w:hint="eastAsia"/>
        </w:rPr>
        <w:t>45</w:t>
      </w:r>
      <w:r w:rsidRPr="008A738C">
        <w:t>×10</w:t>
      </w:r>
      <w:r w:rsidRPr="008A738C">
        <w:rPr>
          <w:vertAlign w:val="superscript"/>
        </w:rPr>
        <w:t>-6</w:t>
      </w:r>
      <w:r w:rsidR="00CB0EF4" w:rsidRPr="008A738C">
        <w:t>=</w:t>
      </w:r>
      <w:r w:rsidR="008E3CE9" w:rsidRPr="008A738C">
        <w:t>0.</w:t>
      </w:r>
      <w:r w:rsidR="008A738C" w:rsidRPr="008A738C">
        <w:t>0506</w:t>
      </w:r>
      <w:r w:rsidRPr="008A738C">
        <w:t>（</w:t>
      </w:r>
      <w:r w:rsidRPr="008A738C">
        <w:t>t/a</w:t>
      </w:r>
      <w:r w:rsidRPr="008A738C">
        <w:t>）</w:t>
      </w:r>
    </w:p>
    <w:p w:rsidR="009B59A2" w:rsidRPr="008A738C" w:rsidRDefault="008A738C" w:rsidP="00DA3C39">
      <w:pPr>
        <w:spacing w:line="360" w:lineRule="auto"/>
        <w:ind w:firstLineChars="200" w:firstLine="480"/>
      </w:pPr>
      <w:r w:rsidRPr="008A738C">
        <w:rPr>
          <w:rFonts w:hint="eastAsia"/>
        </w:rPr>
        <w:t>实验</w:t>
      </w:r>
      <w:r w:rsidR="009B59A2" w:rsidRPr="008A738C">
        <w:rPr>
          <w:rFonts w:hint="eastAsia"/>
        </w:rPr>
        <w:t>废水：</w:t>
      </w:r>
    </w:p>
    <w:p w:rsidR="009B59A2" w:rsidRPr="008A738C" w:rsidRDefault="009B59A2" w:rsidP="009B59A2">
      <w:pPr>
        <w:spacing w:line="360" w:lineRule="auto"/>
        <w:ind w:firstLineChars="200" w:firstLine="480"/>
        <w:rPr>
          <w:vertAlign w:val="subscript"/>
        </w:rPr>
      </w:pPr>
      <w:r w:rsidRPr="008A738C">
        <w:t>COD</w:t>
      </w:r>
      <w:r w:rsidRPr="008A738C">
        <w:rPr>
          <w:vertAlign w:val="subscript"/>
        </w:rPr>
        <w:t>Cr</w:t>
      </w:r>
      <w:r w:rsidRPr="008A738C">
        <w:t>：</w:t>
      </w:r>
      <w:r w:rsidR="008A738C" w:rsidRPr="008A738C">
        <w:t>138.75</w:t>
      </w:r>
      <w:r w:rsidRPr="008A738C">
        <w:t>×</w:t>
      </w:r>
      <w:r w:rsidR="008A738C" w:rsidRPr="008A738C">
        <w:t>250</w:t>
      </w:r>
      <w:r w:rsidRPr="008A738C">
        <w:t>×10</w:t>
      </w:r>
      <w:r w:rsidRPr="008A738C">
        <w:rPr>
          <w:vertAlign w:val="superscript"/>
        </w:rPr>
        <w:t>-6</w:t>
      </w:r>
      <w:r w:rsidRPr="008A738C">
        <w:t>=0.</w:t>
      </w:r>
      <w:r w:rsidR="008A738C" w:rsidRPr="008A738C">
        <w:t>0347</w:t>
      </w:r>
      <w:r w:rsidRPr="008A738C">
        <w:t>（</w:t>
      </w:r>
      <w:r w:rsidRPr="008A738C">
        <w:t>t/a</w:t>
      </w:r>
      <w:r w:rsidRPr="008A738C">
        <w:t>）</w:t>
      </w:r>
    </w:p>
    <w:p w:rsidR="009B59A2" w:rsidRDefault="009B59A2" w:rsidP="009B59A2">
      <w:pPr>
        <w:spacing w:line="360" w:lineRule="auto"/>
        <w:ind w:firstLineChars="200" w:firstLine="480"/>
      </w:pPr>
      <w:r w:rsidRPr="008A738C">
        <w:t>氨氮：</w:t>
      </w:r>
      <w:r w:rsidR="008A738C" w:rsidRPr="008A738C">
        <w:t>138.75</w:t>
      </w:r>
      <w:r w:rsidRPr="008A738C">
        <w:t>×</w:t>
      </w:r>
      <w:r w:rsidRPr="008A738C">
        <w:rPr>
          <w:rFonts w:hint="eastAsia"/>
        </w:rPr>
        <w:t>45</w:t>
      </w:r>
      <w:r w:rsidRPr="008A738C">
        <w:t>×10</w:t>
      </w:r>
      <w:r w:rsidRPr="008A738C">
        <w:rPr>
          <w:vertAlign w:val="superscript"/>
        </w:rPr>
        <w:t>-6</w:t>
      </w:r>
      <w:r w:rsidRPr="008A738C">
        <w:t>=0.</w:t>
      </w:r>
      <w:r w:rsidRPr="008A738C">
        <w:rPr>
          <w:rFonts w:hint="eastAsia"/>
        </w:rPr>
        <w:t>0</w:t>
      </w:r>
      <w:r w:rsidRPr="008A738C">
        <w:t>0</w:t>
      </w:r>
      <w:r w:rsidR="008A738C" w:rsidRPr="008A738C">
        <w:t>62</w:t>
      </w:r>
      <w:r w:rsidRPr="008A738C">
        <w:t>（</w:t>
      </w:r>
      <w:r w:rsidRPr="008A738C">
        <w:t>t/a</w:t>
      </w:r>
      <w:r w:rsidRPr="008A738C">
        <w:t>）</w:t>
      </w:r>
    </w:p>
    <w:p w:rsidR="00632596" w:rsidRDefault="00632596" w:rsidP="009B59A2">
      <w:pPr>
        <w:spacing w:line="360" w:lineRule="auto"/>
        <w:ind w:firstLineChars="200" w:firstLine="480"/>
      </w:pPr>
      <w:r>
        <w:rPr>
          <w:rFonts w:hint="eastAsia"/>
        </w:rPr>
        <w:t>根据污水排放口监测浓度计算，项目项</w:t>
      </w:r>
      <w:r w:rsidR="00316FB6">
        <w:rPr>
          <w:rFonts w:hint="eastAsia"/>
        </w:rPr>
        <w:t>实验废水中实际各</w:t>
      </w:r>
      <w:r>
        <w:rPr>
          <w:rFonts w:hint="eastAsia"/>
        </w:rPr>
        <w:t>污染物的排放量与环评中各污染物排放量对比见表</w:t>
      </w:r>
      <w:r>
        <w:rPr>
          <w:rFonts w:hint="eastAsia"/>
        </w:rPr>
        <w:t>9-6</w:t>
      </w:r>
      <w:r>
        <w:rPr>
          <w:rFonts w:hint="eastAsia"/>
        </w:rPr>
        <w:t>。</w:t>
      </w:r>
    </w:p>
    <w:p w:rsidR="00054D10" w:rsidRPr="007B41C3" w:rsidRDefault="00054D10" w:rsidP="00054D10">
      <w:pPr>
        <w:spacing w:line="360" w:lineRule="auto"/>
        <w:jc w:val="center"/>
        <w:rPr>
          <w:b/>
          <w:color w:val="auto"/>
        </w:rPr>
      </w:pPr>
      <w:r w:rsidRPr="001E1FBE">
        <w:rPr>
          <w:rFonts w:hint="eastAsia"/>
          <w:b/>
          <w:color w:val="auto"/>
        </w:rPr>
        <w:t>表</w:t>
      </w:r>
      <w:r w:rsidRPr="001E1FBE">
        <w:rPr>
          <w:b/>
          <w:color w:val="auto"/>
        </w:rPr>
        <w:t>9-</w:t>
      </w:r>
      <w:r>
        <w:rPr>
          <w:rFonts w:hint="eastAsia"/>
          <w:b/>
          <w:color w:val="auto"/>
        </w:rPr>
        <w:t>6</w:t>
      </w:r>
      <w:r w:rsidR="00316FB6">
        <w:rPr>
          <w:rFonts w:hint="eastAsia"/>
          <w:b/>
          <w:color w:val="auto"/>
        </w:rPr>
        <w:t xml:space="preserve">  </w:t>
      </w:r>
      <w:r w:rsidR="00316FB6" w:rsidRPr="00316FB6">
        <w:rPr>
          <w:rFonts w:hint="eastAsia"/>
          <w:b/>
          <w:color w:val="auto"/>
        </w:rPr>
        <w:t>实验废水中实际各污染物的排放量与环评中各污染物排放量对比</w:t>
      </w:r>
      <w:r w:rsidRPr="001E1FBE">
        <w:rPr>
          <w:rFonts w:hint="eastAsia"/>
          <w:b/>
          <w:color w:val="auto"/>
        </w:rPr>
        <w:t>表</w:t>
      </w:r>
    </w:p>
    <w:tbl>
      <w:tblPr>
        <w:tblStyle w:val="a3"/>
        <w:tblW w:w="5000" w:type="pct"/>
        <w:tblBorders>
          <w:top w:val="single" w:sz="12" w:space="0" w:color="auto"/>
          <w:left w:val="none" w:sz="0" w:space="0" w:color="auto"/>
          <w:bottom w:val="single" w:sz="12" w:space="0" w:color="auto"/>
          <w:right w:val="none" w:sz="0" w:space="0" w:color="auto"/>
          <w:insideH w:val="single" w:sz="2" w:space="0" w:color="auto"/>
          <w:insideV w:val="single" w:sz="2" w:space="0" w:color="auto"/>
        </w:tblBorders>
        <w:tblLook w:val="04A0"/>
      </w:tblPr>
      <w:tblGrid>
        <w:gridCol w:w="2983"/>
        <w:gridCol w:w="1550"/>
        <w:gridCol w:w="1433"/>
        <w:gridCol w:w="1462"/>
        <w:gridCol w:w="1519"/>
      </w:tblGrid>
      <w:tr w:rsidR="00316FB6" w:rsidRPr="00316FB6" w:rsidTr="00316FB6">
        <w:trPr>
          <w:trHeight w:val="109"/>
        </w:trPr>
        <w:tc>
          <w:tcPr>
            <w:tcW w:w="1667" w:type="pct"/>
            <w:vMerge w:val="restart"/>
            <w:vAlign w:val="center"/>
          </w:tcPr>
          <w:p w:rsidR="00316FB6" w:rsidRPr="00316FB6" w:rsidRDefault="00316FB6" w:rsidP="00316FB6">
            <w:pPr>
              <w:spacing w:line="0" w:lineRule="atLeast"/>
              <w:jc w:val="center"/>
              <w:rPr>
                <w:sz w:val="21"/>
                <w:szCs w:val="21"/>
              </w:rPr>
            </w:pPr>
            <w:r w:rsidRPr="00316FB6">
              <w:rPr>
                <w:rFonts w:hint="eastAsia"/>
                <w:sz w:val="21"/>
                <w:szCs w:val="21"/>
              </w:rPr>
              <w:t>污染物</w:t>
            </w:r>
          </w:p>
        </w:tc>
        <w:tc>
          <w:tcPr>
            <w:tcW w:w="1667" w:type="pct"/>
            <w:gridSpan w:val="2"/>
            <w:vAlign w:val="center"/>
          </w:tcPr>
          <w:p w:rsidR="00316FB6" w:rsidRPr="00316FB6" w:rsidRDefault="00316FB6" w:rsidP="00316FB6">
            <w:pPr>
              <w:spacing w:line="0" w:lineRule="atLeast"/>
              <w:jc w:val="center"/>
              <w:rPr>
                <w:sz w:val="21"/>
                <w:szCs w:val="21"/>
              </w:rPr>
            </w:pPr>
            <w:r>
              <w:rPr>
                <w:rFonts w:hint="eastAsia"/>
                <w:sz w:val="21"/>
                <w:szCs w:val="21"/>
              </w:rPr>
              <w:t>浓度</w:t>
            </w:r>
          </w:p>
        </w:tc>
        <w:tc>
          <w:tcPr>
            <w:tcW w:w="1666" w:type="pct"/>
            <w:gridSpan w:val="2"/>
            <w:vAlign w:val="center"/>
          </w:tcPr>
          <w:p w:rsidR="00316FB6" w:rsidRPr="00316FB6" w:rsidRDefault="00316FB6" w:rsidP="00316FB6">
            <w:pPr>
              <w:spacing w:line="0" w:lineRule="atLeast"/>
              <w:jc w:val="center"/>
              <w:rPr>
                <w:sz w:val="21"/>
                <w:szCs w:val="21"/>
              </w:rPr>
            </w:pPr>
            <w:r>
              <w:rPr>
                <w:rFonts w:hint="eastAsia"/>
                <w:sz w:val="21"/>
                <w:szCs w:val="21"/>
              </w:rPr>
              <w:t>排放量</w:t>
            </w:r>
          </w:p>
        </w:tc>
      </w:tr>
      <w:tr w:rsidR="00316FB6" w:rsidRPr="00316FB6" w:rsidTr="00563FCC">
        <w:trPr>
          <w:trHeight w:val="615"/>
        </w:trPr>
        <w:tc>
          <w:tcPr>
            <w:tcW w:w="1667" w:type="pct"/>
            <w:vMerge/>
            <w:vAlign w:val="center"/>
          </w:tcPr>
          <w:p w:rsidR="00316FB6" w:rsidRPr="00316FB6" w:rsidRDefault="00316FB6" w:rsidP="00316FB6">
            <w:pPr>
              <w:spacing w:line="0" w:lineRule="atLeast"/>
              <w:jc w:val="center"/>
              <w:rPr>
                <w:sz w:val="21"/>
                <w:szCs w:val="21"/>
              </w:rPr>
            </w:pPr>
          </w:p>
        </w:tc>
        <w:tc>
          <w:tcPr>
            <w:tcW w:w="866" w:type="pct"/>
            <w:vAlign w:val="center"/>
          </w:tcPr>
          <w:p w:rsidR="00316FB6" w:rsidRPr="00316FB6" w:rsidRDefault="00316FB6" w:rsidP="00316FB6">
            <w:pPr>
              <w:spacing w:line="0" w:lineRule="atLeast"/>
              <w:jc w:val="center"/>
              <w:rPr>
                <w:sz w:val="21"/>
                <w:szCs w:val="21"/>
              </w:rPr>
            </w:pPr>
            <w:r w:rsidRPr="00316FB6">
              <w:rPr>
                <w:rFonts w:hint="eastAsia"/>
                <w:sz w:val="21"/>
                <w:szCs w:val="21"/>
              </w:rPr>
              <w:t>环评</w:t>
            </w:r>
            <w:r>
              <w:rPr>
                <w:rFonts w:hint="eastAsia"/>
                <w:sz w:val="21"/>
                <w:szCs w:val="21"/>
              </w:rPr>
              <w:t>浓度（</w:t>
            </w:r>
            <w:r w:rsidRPr="00316FB6">
              <w:rPr>
                <w:sz w:val="21"/>
                <w:szCs w:val="21"/>
              </w:rPr>
              <w:t>mg/L</w:t>
            </w:r>
            <w:r>
              <w:rPr>
                <w:rFonts w:hint="eastAsia"/>
                <w:sz w:val="21"/>
                <w:szCs w:val="21"/>
              </w:rPr>
              <w:t>）</w:t>
            </w:r>
          </w:p>
        </w:tc>
        <w:tc>
          <w:tcPr>
            <w:tcW w:w="801" w:type="pct"/>
            <w:vAlign w:val="center"/>
          </w:tcPr>
          <w:p w:rsidR="00316FB6" w:rsidRPr="00316FB6" w:rsidRDefault="00316FB6" w:rsidP="00316FB6">
            <w:pPr>
              <w:spacing w:line="0" w:lineRule="atLeast"/>
              <w:jc w:val="center"/>
              <w:rPr>
                <w:sz w:val="21"/>
                <w:szCs w:val="21"/>
              </w:rPr>
            </w:pPr>
            <w:r>
              <w:rPr>
                <w:rFonts w:hint="eastAsia"/>
                <w:sz w:val="21"/>
                <w:szCs w:val="21"/>
              </w:rPr>
              <w:t>实际排放浓度（</w:t>
            </w:r>
            <w:r w:rsidR="005A6714">
              <w:rPr>
                <w:rFonts w:hint="eastAsia"/>
                <w:sz w:val="21"/>
                <w:szCs w:val="21"/>
              </w:rPr>
              <w:t>日均值，</w:t>
            </w:r>
            <w:r w:rsidRPr="00316FB6">
              <w:rPr>
                <w:sz w:val="21"/>
                <w:szCs w:val="21"/>
              </w:rPr>
              <w:t>mg/L</w:t>
            </w:r>
            <w:r>
              <w:rPr>
                <w:rFonts w:hint="eastAsia"/>
                <w:sz w:val="21"/>
                <w:szCs w:val="21"/>
              </w:rPr>
              <w:t>）</w:t>
            </w:r>
          </w:p>
        </w:tc>
        <w:tc>
          <w:tcPr>
            <w:tcW w:w="817" w:type="pct"/>
            <w:vAlign w:val="center"/>
          </w:tcPr>
          <w:p w:rsidR="00316FB6" w:rsidRPr="00316FB6" w:rsidRDefault="00316FB6" w:rsidP="00AE2A93">
            <w:pPr>
              <w:spacing w:line="0" w:lineRule="atLeast"/>
              <w:jc w:val="center"/>
              <w:rPr>
                <w:sz w:val="21"/>
                <w:szCs w:val="21"/>
              </w:rPr>
            </w:pPr>
            <w:r w:rsidRPr="00316FB6">
              <w:rPr>
                <w:rFonts w:hint="eastAsia"/>
                <w:sz w:val="21"/>
                <w:szCs w:val="21"/>
              </w:rPr>
              <w:t>环评总量</w:t>
            </w:r>
            <w:r>
              <w:rPr>
                <w:rFonts w:hint="eastAsia"/>
                <w:sz w:val="21"/>
                <w:szCs w:val="21"/>
              </w:rPr>
              <w:t>（</w:t>
            </w:r>
            <w:r>
              <w:rPr>
                <w:rFonts w:hint="eastAsia"/>
                <w:sz w:val="21"/>
                <w:szCs w:val="21"/>
              </w:rPr>
              <w:t>t/a</w:t>
            </w:r>
            <w:r>
              <w:rPr>
                <w:rFonts w:hint="eastAsia"/>
                <w:sz w:val="21"/>
                <w:szCs w:val="21"/>
              </w:rPr>
              <w:t>）</w:t>
            </w:r>
          </w:p>
        </w:tc>
        <w:tc>
          <w:tcPr>
            <w:tcW w:w="849" w:type="pct"/>
            <w:vAlign w:val="center"/>
          </w:tcPr>
          <w:p w:rsidR="00316FB6" w:rsidRDefault="00316FB6" w:rsidP="00AE2A93">
            <w:pPr>
              <w:spacing w:line="0" w:lineRule="atLeast"/>
              <w:jc w:val="center"/>
              <w:rPr>
                <w:sz w:val="21"/>
                <w:szCs w:val="21"/>
              </w:rPr>
            </w:pPr>
            <w:r w:rsidRPr="00316FB6">
              <w:rPr>
                <w:rFonts w:hint="eastAsia"/>
                <w:sz w:val="21"/>
                <w:szCs w:val="21"/>
              </w:rPr>
              <w:t>实际排放量</w:t>
            </w:r>
          </w:p>
          <w:p w:rsidR="00316FB6" w:rsidRPr="00316FB6" w:rsidRDefault="00316FB6" w:rsidP="00AE2A93">
            <w:pPr>
              <w:spacing w:line="0" w:lineRule="atLeast"/>
              <w:jc w:val="center"/>
              <w:rPr>
                <w:sz w:val="21"/>
                <w:szCs w:val="21"/>
              </w:rPr>
            </w:pPr>
            <w:r>
              <w:rPr>
                <w:rFonts w:hint="eastAsia"/>
                <w:sz w:val="21"/>
                <w:szCs w:val="21"/>
              </w:rPr>
              <w:t>（</w:t>
            </w:r>
            <w:r>
              <w:rPr>
                <w:rFonts w:hint="eastAsia"/>
                <w:sz w:val="21"/>
                <w:szCs w:val="21"/>
              </w:rPr>
              <w:t>t/a</w:t>
            </w:r>
            <w:r>
              <w:rPr>
                <w:rFonts w:hint="eastAsia"/>
                <w:sz w:val="21"/>
                <w:szCs w:val="21"/>
              </w:rPr>
              <w:t>）</w:t>
            </w:r>
          </w:p>
        </w:tc>
      </w:tr>
      <w:tr w:rsidR="00316FB6" w:rsidRPr="00316FB6" w:rsidTr="00316FB6">
        <w:tc>
          <w:tcPr>
            <w:tcW w:w="1667" w:type="pct"/>
            <w:vAlign w:val="center"/>
          </w:tcPr>
          <w:p w:rsidR="00316FB6" w:rsidRPr="00316FB6" w:rsidRDefault="00316FB6" w:rsidP="00316FB6">
            <w:pPr>
              <w:spacing w:line="0" w:lineRule="atLeast"/>
              <w:jc w:val="center"/>
              <w:rPr>
                <w:sz w:val="21"/>
                <w:szCs w:val="21"/>
              </w:rPr>
            </w:pPr>
            <w:r w:rsidRPr="00316FB6">
              <w:rPr>
                <w:sz w:val="21"/>
                <w:szCs w:val="21"/>
              </w:rPr>
              <w:t>COD</w:t>
            </w:r>
            <w:r w:rsidRPr="00316FB6">
              <w:rPr>
                <w:sz w:val="21"/>
                <w:szCs w:val="21"/>
                <w:vertAlign w:val="subscript"/>
              </w:rPr>
              <w:t>cr</w:t>
            </w:r>
          </w:p>
        </w:tc>
        <w:tc>
          <w:tcPr>
            <w:tcW w:w="866" w:type="pct"/>
            <w:vAlign w:val="center"/>
          </w:tcPr>
          <w:p w:rsidR="00316FB6" w:rsidRPr="00316FB6" w:rsidRDefault="00316FB6" w:rsidP="00316FB6">
            <w:pPr>
              <w:spacing w:line="0" w:lineRule="atLeast"/>
              <w:jc w:val="center"/>
              <w:rPr>
                <w:sz w:val="21"/>
                <w:szCs w:val="21"/>
              </w:rPr>
            </w:pPr>
            <w:r w:rsidRPr="00316FB6">
              <w:rPr>
                <w:sz w:val="21"/>
                <w:szCs w:val="21"/>
              </w:rPr>
              <w:t>250</w:t>
            </w:r>
          </w:p>
        </w:tc>
        <w:tc>
          <w:tcPr>
            <w:tcW w:w="801" w:type="pct"/>
            <w:vAlign w:val="center"/>
          </w:tcPr>
          <w:p w:rsidR="00316FB6" w:rsidRPr="00316FB6" w:rsidRDefault="00563FCC" w:rsidP="00316FB6">
            <w:pPr>
              <w:spacing w:line="0" w:lineRule="atLeast"/>
              <w:jc w:val="center"/>
              <w:rPr>
                <w:sz w:val="21"/>
                <w:szCs w:val="21"/>
              </w:rPr>
            </w:pPr>
            <w:r>
              <w:rPr>
                <w:rFonts w:hint="eastAsia"/>
                <w:sz w:val="21"/>
                <w:szCs w:val="21"/>
              </w:rPr>
              <w:t>73.5</w:t>
            </w:r>
          </w:p>
        </w:tc>
        <w:tc>
          <w:tcPr>
            <w:tcW w:w="817" w:type="pct"/>
            <w:vAlign w:val="center"/>
          </w:tcPr>
          <w:p w:rsidR="00316FB6" w:rsidRPr="00316FB6" w:rsidRDefault="00316FB6" w:rsidP="00AE2A93">
            <w:pPr>
              <w:spacing w:line="0" w:lineRule="atLeast"/>
              <w:jc w:val="center"/>
              <w:rPr>
                <w:sz w:val="21"/>
                <w:szCs w:val="21"/>
              </w:rPr>
            </w:pPr>
            <w:r w:rsidRPr="00316FB6">
              <w:rPr>
                <w:sz w:val="21"/>
                <w:szCs w:val="21"/>
              </w:rPr>
              <w:t>0.0347</w:t>
            </w:r>
          </w:p>
        </w:tc>
        <w:tc>
          <w:tcPr>
            <w:tcW w:w="849" w:type="pct"/>
            <w:vAlign w:val="center"/>
          </w:tcPr>
          <w:p w:rsidR="00316FB6" w:rsidRPr="00316FB6" w:rsidRDefault="00563FCC" w:rsidP="00316FB6">
            <w:pPr>
              <w:spacing w:line="0" w:lineRule="atLeast"/>
              <w:jc w:val="center"/>
              <w:rPr>
                <w:sz w:val="21"/>
                <w:szCs w:val="21"/>
              </w:rPr>
            </w:pPr>
            <w:r>
              <w:rPr>
                <w:rFonts w:hint="eastAsia"/>
                <w:sz w:val="21"/>
                <w:szCs w:val="21"/>
              </w:rPr>
              <w:t>0.0102</w:t>
            </w:r>
          </w:p>
        </w:tc>
      </w:tr>
      <w:tr w:rsidR="00316FB6" w:rsidRPr="00316FB6" w:rsidTr="00316FB6">
        <w:tc>
          <w:tcPr>
            <w:tcW w:w="1667" w:type="pct"/>
            <w:vAlign w:val="center"/>
          </w:tcPr>
          <w:p w:rsidR="00316FB6" w:rsidRPr="00316FB6" w:rsidRDefault="00316FB6" w:rsidP="00316FB6">
            <w:pPr>
              <w:spacing w:line="0" w:lineRule="atLeast"/>
              <w:jc w:val="center"/>
              <w:rPr>
                <w:sz w:val="21"/>
                <w:szCs w:val="21"/>
              </w:rPr>
            </w:pPr>
            <w:r w:rsidRPr="00316FB6">
              <w:rPr>
                <w:sz w:val="21"/>
                <w:szCs w:val="21"/>
              </w:rPr>
              <w:lastRenderedPageBreak/>
              <w:t>BOD</w:t>
            </w:r>
            <w:r w:rsidRPr="00316FB6">
              <w:rPr>
                <w:sz w:val="21"/>
                <w:szCs w:val="21"/>
                <w:vertAlign w:val="subscript"/>
              </w:rPr>
              <w:t>5</w:t>
            </w:r>
          </w:p>
        </w:tc>
        <w:tc>
          <w:tcPr>
            <w:tcW w:w="866" w:type="pct"/>
            <w:vAlign w:val="center"/>
          </w:tcPr>
          <w:p w:rsidR="00316FB6" w:rsidRPr="00316FB6" w:rsidRDefault="00316FB6" w:rsidP="00316FB6">
            <w:pPr>
              <w:spacing w:line="0" w:lineRule="atLeast"/>
              <w:jc w:val="center"/>
              <w:rPr>
                <w:sz w:val="21"/>
                <w:szCs w:val="21"/>
              </w:rPr>
            </w:pPr>
            <w:r w:rsidRPr="00316FB6">
              <w:rPr>
                <w:sz w:val="21"/>
                <w:szCs w:val="21"/>
              </w:rPr>
              <w:t>100</w:t>
            </w:r>
          </w:p>
        </w:tc>
        <w:tc>
          <w:tcPr>
            <w:tcW w:w="801" w:type="pct"/>
            <w:vAlign w:val="center"/>
          </w:tcPr>
          <w:p w:rsidR="00316FB6" w:rsidRPr="00316FB6" w:rsidRDefault="00563FCC" w:rsidP="00316FB6">
            <w:pPr>
              <w:spacing w:line="0" w:lineRule="atLeast"/>
              <w:jc w:val="center"/>
              <w:rPr>
                <w:sz w:val="21"/>
                <w:szCs w:val="21"/>
              </w:rPr>
            </w:pPr>
            <w:r>
              <w:rPr>
                <w:rFonts w:hint="eastAsia"/>
                <w:sz w:val="21"/>
                <w:szCs w:val="21"/>
              </w:rPr>
              <w:t>24.3</w:t>
            </w:r>
          </w:p>
        </w:tc>
        <w:tc>
          <w:tcPr>
            <w:tcW w:w="817" w:type="pct"/>
            <w:vAlign w:val="center"/>
          </w:tcPr>
          <w:p w:rsidR="00316FB6" w:rsidRPr="00316FB6" w:rsidRDefault="00316FB6" w:rsidP="00AE2A93">
            <w:pPr>
              <w:spacing w:line="0" w:lineRule="atLeast"/>
              <w:jc w:val="center"/>
              <w:rPr>
                <w:sz w:val="21"/>
                <w:szCs w:val="21"/>
              </w:rPr>
            </w:pPr>
            <w:r w:rsidRPr="00316FB6">
              <w:rPr>
                <w:sz w:val="21"/>
                <w:szCs w:val="21"/>
              </w:rPr>
              <w:t>0.0139</w:t>
            </w:r>
          </w:p>
        </w:tc>
        <w:tc>
          <w:tcPr>
            <w:tcW w:w="849" w:type="pct"/>
            <w:vAlign w:val="center"/>
          </w:tcPr>
          <w:p w:rsidR="00316FB6" w:rsidRPr="00316FB6" w:rsidRDefault="00563FCC" w:rsidP="00316FB6">
            <w:pPr>
              <w:spacing w:line="0" w:lineRule="atLeast"/>
              <w:jc w:val="center"/>
              <w:rPr>
                <w:sz w:val="21"/>
                <w:szCs w:val="21"/>
              </w:rPr>
            </w:pPr>
            <w:r>
              <w:rPr>
                <w:rFonts w:hint="eastAsia"/>
                <w:sz w:val="21"/>
                <w:szCs w:val="21"/>
              </w:rPr>
              <w:t>0.00337</w:t>
            </w:r>
          </w:p>
        </w:tc>
      </w:tr>
      <w:tr w:rsidR="00316FB6" w:rsidRPr="00316FB6" w:rsidTr="00316FB6">
        <w:tc>
          <w:tcPr>
            <w:tcW w:w="1667" w:type="pct"/>
            <w:vAlign w:val="center"/>
          </w:tcPr>
          <w:p w:rsidR="00316FB6" w:rsidRPr="00316FB6" w:rsidRDefault="00316FB6" w:rsidP="00316FB6">
            <w:pPr>
              <w:spacing w:line="0" w:lineRule="atLeast"/>
              <w:jc w:val="center"/>
              <w:rPr>
                <w:sz w:val="21"/>
                <w:szCs w:val="21"/>
              </w:rPr>
            </w:pPr>
            <w:r w:rsidRPr="00316FB6">
              <w:rPr>
                <w:sz w:val="21"/>
                <w:szCs w:val="21"/>
              </w:rPr>
              <w:t>SS</w:t>
            </w:r>
          </w:p>
        </w:tc>
        <w:tc>
          <w:tcPr>
            <w:tcW w:w="866" w:type="pct"/>
            <w:vAlign w:val="center"/>
          </w:tcPr>
          <w:p w:rsidR="00316FB6" w:rsidRPr="00316FB6" w:rsidRDefault="00316FB6" w:rsidP="00316FB6">
            <w:pPr>
              <w:spacing w:line="0" w:lineRule="atLeast"/>
              <w:jc w:val="center"/>
              <w:rPr>
                <w:sz w:val="21"/>
                <w:szCs w:val="21"/>
              </w:rPr>
            </w:pPr>
            <w:r w:rsidRPr="00316FB6">
              <w:rPr>
                <w:sz w:val="21"/>
                <w:szCs w:val="21"/>
              </w:rPr>
              <w:t>60</w:t>
            </w:r>
          </w:p>
        </w:tc>
        <w:tc>
          <w:tcPr>
            <w:tcW w:w="801" w:type="pct"/>
            <w:vAlign w:val="center"/>
          </w:tcPr>
          <w:p w:rsidR="00316FB6" w:rsidRPr="00316FB6" w:rsidRDefault="00563FCC" w:rsidP="00316FB6">
            <w:pPr>
              <w:spacing w:line="0" w:lineRule="atLeast"/>
              <w:jc w:val="center"/>
              <w:rPr>
                <w:sz w:val="21"/>
                <w:szCs w:val="21"/>
              </w:rPr>
            </w:pPr>
            <w:r>
              <w:rPr>
                <w:rFonts w:hint="eastAsia"/>
                <w:sz w:val="21"/>
                <w:szCs w:val="21"/>
              </w:rPr>
              <w:t>25.5</w:t>
            </w:r>
          </w:p>
        </w:tc>
        <w:tc>
          <w:tcPr>
            <w:tcW w:w="817" w:type="pct"/>
            <w:vAlign w:val="center"/>
          </w:tcPr>
          <w:p w:rsidR="00316FB6" w:rsidRPr="00316FB6" w:rsidRDefault="00316FB6" w:rsidP="00AE2A93">
            <w:pPr>
              <w:spacing w:line="0" w:lineRule="atLeast"/>
              <w:jc w:val="center"/>
              <w:rPr>
                <w:sz w:val="21"/>
                <w:szCs w:val="21"/>
              </w:rPr>
            </w:pPr>
            <w:r w:rsidRPr="00316FB6">
              <w:rPr>
                <w:sz w:val="21"/>
                <w:szCs w:val="21"/>
              </w:rPr>
              <w:t>0.0083</w:t>
            </w:r>
          </w:p>
        </w:tc>
        <w:tc>
          <w:tcPr>
            <w:tcW w:w="849" w:type="pct"/>
            <w:vAlign w:val="center"/>
          </w:tcPr>
          <w:p w:rsidR="00316FB6" w:rsidRPr="00316FB6" w:rsidRDefault="006C0FD0" w:rsidP="00316FB6">
            <w:pPr>
              <w:spacing w:line="0" w:lineRule="atLeast"/>
              <w:jc w:val="center"/>
              <w:rPr>
                <w:sz w:val="21"/>
                <w:szCs w:val="21"/>
              </w:rPr>
            </w:pPr>
            <w:r>
              <w:rPr>
                <w:rFonts w:hint="eastAsia"/>
                <w:sz w:val="21"/>
                <w:szCs w:val="21"/>
              </w:rPr>
              <w:t>0.00354</w:t>
            </w:r>
          </w:p>
        </w:tc>
      </w:tr>
      <w:tr w:rsidR="00316FB6" w:rsidRPr="00316FB6" w:rsidTr="00316FB6">
        <w:tc>
          <w:tcPr>
            <w:tcW w:w="1667" w:type="pct"/>
            <w:vAlign w:val="center"/>
          </w:tcPr>
          <w:p w:rsidR="00316FB6" w:rsidRPr="00316FB6" w:rsidRDefault="00316FB6" w:rsidP="00316FB6">
            <w:pPr>
              <w:spacing w:line="0" w:lineRule="atLeast"/>
              <w:jc w:val="center"/>
              <w:rPr>
                <w:sz w:val="21"/>
                <w:szCs w:val="21"/>
              </w:rPr>
            </w:pPr>
            <w:r w:rsidRPr="00316FB6">
              <w:rPr>
                <w:sz w:val="21"/>
                <w:szCs w:val="21"/>
              </w:rPr>
              <w:t>氨氮</w:t>
            </w:r>
          </w:p>
        </w:tc>
        <w:tc>
          <w:tcPr>
            <w:tcW w:w="866" w:type="pct"/>
            <w:vAlign w:val="center"/>
          </w:tcPr>
          <w:p w:rsidR="00316FB6" w:rsidRPr="00316FB6" w:rsidRDefault="00316FB6" w:rsidP="00316FB6">
            <w:pPr>
              <w:spacing w:line="0" w:lineRule="atLeast"/>
              <w:jc w:val="center"/>
              <w:rPr>
                <w:sz w:val="21"/>
                <w:szCs w:val="21"/>
              </w:rPr>
            </w:pPr>
            <w:r w:rsidRPr="00316FB6">
              <w:rPr>
                <w:sz w:val="21"/>
                <w:szCs w:val="21"/>
              </w:rPr>
              <w:t>45</w:t>
            </w:r>
          </w:p>
        </w:tc>
        <w:tc>
          <w:tcPr>
            <w:tcW w:w="801" w:type="pct"/>
            <w:vAlign w:val="center"/>
          </w:tcPr>
          <w:p w:rsidR="00316FB6" w:rsidRPr="00316FB6" w:rsidRDefault="00563FCC" w:rsidP="00316FB6">
            <w:pPr>
              <w:spacing w:line="0" w:lineRule="atLeast"/>
              <w:jc w:val="center"/>
              <w:rPr>
                <w:sz w:val="21"/>
                <w:szCs w:val="21"/>
              </w:rPr>
            </w:pPr>
            <w:r>
              <w:rPr>
                <w:rFonts w:hint="eastAsia"/>
                <w:sz w:val="21"/>
                <w:szCs w:val="21"/>
              </w:rPr>
              <w:t>1.75</w:t>
            </w:r>
          </w:p>
        </w:tc>
        <w:tc>
          <w:tcPr>
            <w:tcW w:w="817" w:type="pct"/>
            <w:vAlign w:val="center"/>
          </w:tcPr>
          <w:p w:rsidR="00316FB6" w:rsidRPr="00316FB6" w:rsidRDefault="00316FB6" w:rsidP="00AE2A93">
            <w:pPr>
              <w:spacing w:line="0" w:lineRule="atLeast"/>
              <w:jc w:val="center"/>
              <w:rPr>
                <w:sz w:val="21"/>
                <w:szCs w:val="21"/>
              </w:rPr>
            </w:pPr>
            <w:r w:rsidRPr="00316FB6">
              <w:rPr>
                <w:sz w:val="21"/>
                <w:szCs w:val="21"/>
              </w:rPr>
              <w:t>0.0062</w:t>
            </w:r>
          </w:p>
        </w:tc>
        <w:tc>
          <w:tcPr>
            <w:tcW w:w="849" w:type="pct"/>
            <w:vAlign w:val="center"/>
          </w:tcPr>
          <w:p w:rsidR="00316FB6" w:rsidRPr="00316FB6" w:rsidRDefault="006C0FD0" w:rsidP="00316FB6">
            <w:pPr>
              <w:spacing w:line="0" w:lineRule="atLeast"/>
              <w:jc w:val="center"/>
              <w:rPr>
                <w:sz w:val="21"/>
                <w:szCs w:val="21"/>
              </w:rPr>
            </w:pPr>
            <w:r>
              <w:rPr>
                <w:rFonts w:hint="eastAsia"/>
                <w:sz w:val="21"/>
                <w:szCs w:val="21"/>
              </w:rPr>
              <w:t>0.000243</w:t>
            </w:r>
          </w:p>
        </w:tc>
      </w:tr>
      <w:tr w:rsidR="00316FB6" w:rsidRPr="00316FB6" w:rsidTr="00316FB6">
        <w:tc>
          <w:tcPr>
            <w:tcW w:w="1667" w:type="pct"/>
            <w:vAlign w:val="center"/>
          </w:tcPr>
          <w:p w:rsidR="00316FB6" w:rsidRPr="00316FB6" w:rsidRDefault="00316FB6" w:rsidP="00316FB6">
            <w:pPr>
              <w:spacing w:line="0" w:lineRule="atLeast"/>
              <w:jc w:val="center"/>
              <w:rPr>
                <w:sz w:val="21"/>
                <w:szCs w:val="21"/>
              </w:rPr>
            </w:pPr>
            <w:r w:rsidRPr="00316FB6">
              <w:rPr>
                <w:sz w:val="21"/>
                <w:szCs w:val="21"/>
              </w:rPr>
              <w:t>粪大肠菌群数</w:t>
            </w:r>
          </w:p>
        </w:tc>
        <w:tc>
          <w:tcPr>
            <w:tcW w:w="866" w:type="pct"/>
            <w:vAlign w:val="center"/>
          </w:tcPr>
          <w:p w:rsidR="00316FB6" w:rsidRPr="00316FB6" w:rsidRDefault="00316FB6" w:rsidP="00316FB6">
            <w:pPr>
              <w:spacing w:line="0" w:lineRule="atLeast"/>
              <w:jc w:val="center"/>
              <w:rPr>
                <w:sz w:val="21"/>
                <w:szCs w:val="21"/>
              </w:rPr>
            </w:pPr>
            <w:r>
              <w:rPr>
                <w:sz w:val="21"/>
                <w:szCs w:val="21"/>
              </w:rPr>
              <w:t>5000</w:t>
            </w:r>
            <w:r w:rsidRPr="00316FB6">
              <w:rPr>
                <w:sz w:val="21"/>
                <w:szCs w:val="21"/>
              </w:rPr>
              <w:t>MPN/L</w:t>
            </w:r>
          </w:p>
        </w:tc>
        <w:tc>
          <w:tcPr>
            <w:tcW w:w="801" w:type="pct"/>
            <w:vAlign w:val="center"/>
          </w:tcPr>
          <w:p w:rsidR="00316FB6" w:rsidRPr="00316FB6" w:rsidRDefault="00563FCC" w:rsidP="00316FB6">
            <w:pPr>
              <w:spacing w:line="0" w:lineRule="atLeast"/>
              <w:jc w:val="center"/>
              <w:rPr>
                <w:sz w:val="21"/>
                <w:szCs w:val="21"/>
              </w:rPr>
            </w:pPr>
            <w:r>
              <w:rPr>
                <w:rFonts w:hint="eastAsia"/>
                <w:sz w:val="21"/>
                <w:szCs w:val="21"/>
              </w:rPr>
              <w:t>2733</w:t>
            </w:r>
            <w:r w:rsidRPr="00316FB6">
              <w:rPr>
                <w:sz w:val="21"/>
                <w:szCs w:val="21"/>
              </w:rPr>
              <w:t>MPN/L</w:t>
            </w:r>
          </w:p>
        </w:tc>
        <w:tc>
          <w:tcPr>
            <w:tcW w:w="817" w:type="pct"/>
            <w:vAlign w:val="center"/>
          </w:tcPr>
          <w:p w:rsidR="00316FB6" w:rsidRPr="00316FB6" w:rsidRDefault="00316FB6" w:rsidP="00316FB6">
            <w:pPr>
              <w:spacing w:line="0" w:lineRule="atLeast"/>
              <w:jc w:val="center"/>
              <w:rPr>
                <w:sz w:val="21"/>
                <w:szCs w:val="21"/>
              </w:rPr>
            </w:pPr>
            <w:r>
              <w:rPr>
                <w:rFonts w:hint="eastAsia"/>
                <w:sz w:val="21"/>
                <w:szCs w:val="21"/>
              </w:rPr>
              <w:t>/</w:t>
            </w:r>
          </w:p>
        </w:tc>
        <w:tc>
          <w:tcPr>
            <w:tcW w:w="849" w:type="pct"/>
            <w:vAlign w:val="center"/>
          </w:tcPr>
          <w:p w:rsidR="00316FB6" w:rsidRPr="00316FB6" w:rsidRDefault="006C0FD0" w:rsidP="00316FB6">
            <w:pPr>
              <w:spacing w:line="0" w:lineRule="atLeast"/>
              <w:jc w:val="center"/>
              <w:rPr>
                <w:sz w:val="21"/>
                <w:szCs w:val="21"/>
              </w:rPr>
            </w:pPr>
            <w:r>
              <w:rPr>
                <w:rFonts w:hint="eastAsia"/>
                <w:sz w:val="21"/>
                <w:szCs w:val="21"/>
              </w:rPr>
              <w:t>/</w:t>
            </w:r>
          </w:p>
        </w:tc>
      </w:tr>
    </w:tbl>
    <w:p w:rsidR="00632596" w:rsidRPr="005A6714" w:rsidRDefault="005A6714" w:rsidP="009B59A2">
      <w:pPr>
        <w:spacing w:line="360" w:lineRule="auto"/>
        <w:ind w:firstLineChars="200" w:firstLine="480"/>
      </w:pPr>
      <w:r w:rsidRPr="001E1FBE">
        <w:rPr>
          <w:color w:val="auto"/>
        </w:rPr>
        <w:t>从</w:t>
      </w:r>
      <w:r w:rsidRPr="001E1FBE">
        <w:rPr>
          <w:b/>
          <w:color w:val="auto"/>
        </w:rPr>
        <w:t>表</w:t>
      </w:r>
      <w:r w:rsidRPr="001E1FBE">
        <w:rPr>
          <w:b/>
          <w:color w:val="auto"/>
        </w:rPr>
        <w:t>9-</w:t>
      </w:r>
      <w:r>
        <w:rPr>
          <w:rFonts w:hint="eastAsia"/>
          <w:b/>
          <w:color w:val="auto"/>
        </w:rPr>
        <w:t>6</w:t>
      </w:r>
      <w:r w:rsidRPr="001E1FBE">
        <w:rPr>
          <w:color w:val="auto"/>
        </w:rPr>
        <w:t>可知，</w:t>
      </w:r>
      <w:r w:rsidRPr="005A6714">
        <w:rPr>
          <w:rFonts w:hint="eastAsia"/>
          <w:color w:val="auto"/>
        </w:rPr>
        <w:t>污水处理站工艺由</w:t>
      </w:r>
      <w:r w:rsidRPr="005A6714">
        <w:rPr>
          <w:color w:val="auto"/>
        </w:rPr>
        <w:t>“</w:t>
      </w:r>
      <w:r w:rsidRPr="005A6714">
        <w:rPr>
          <w:color w:val="auto"/>
        </w:rPr>
        <w:t>调节</w:t>
      </w:r>
      <w:r w:rsidRPr="005A6714">
        <w:rPr>
          <w:color w:val="auto"/>
        </w:rPr>
        <w:t>-</w:t>
      </w:r>
      <w:r w:rsidRPr="005A6714">
        <w:rPr>
          <w:color w:val="auto"/>
        </w:rPr>
        <w:t>酸化水解</w:t>
      </w:r>
      <w:r w:rsidRPr="005A6714">
        <w:rPr>
          <w:color w:val="auto"/>
        </w:rPr>
        <w:t>-</w:t>
      </w:r>
      <w:r w:rsidRPr="005A6714">
        <w:rPr>
          <w:color w:val="auto"/>
        </w:rPr>
        <w:t>接触氧化</w:t>
      </w:r>
      <w:r w:rsidRPr="005A6714">
        <w:rPr>
          <w:color w:val="auto"/>
        </w:rPr>
        <w:t>-</w:t>
      </w:r>
      <w:r w:rsidRPr="005A6714">
        <w:rPr>
          <w:color w:val="auto"/>
        </w:rPr>
        <w:t>沉淀</w:t>
      </w:r>
      <w:r w:rsidRPr="005A6714">
        <w:rPr>
          <w:color w:val="auto"/>
        </w:rPr>
        <w:t>-</w:t>
      </w:r>
      <w:r w:rsidRPr="005A6714">
        <w:rPr>
          <w:color w:val="auto"/>
        </w:rPr>
        <w:t>消毒</w:t>
      </w:r>
      <w:r w:rsidRPr="005A6714">
        <w:rPr>
          <w:color w:val="auto"/>
        </w:rPr>
        <w:t>”</w:t>
      </w:r>
      <w:r w:rsidRPr="005A6714">
        <w:rPr>
          <w:rFonts w:hint="eastAsia"/>
          <w:color w:val="auto"/>
        </w:rPr>
        <w:t>变更为“调节</w:t>
      </w:r>
      <w:r w:rsidRPr="005A6714">
        <w:rPr>
          <w:rFonts w:hint="eastAsia"/>
          <w:color w:val="auto"/>
        </w:rPr>
        <w:t>+</w:t>
      </w:r>
      <w:r w:rsidRPr="005A6714">
        <w:rPr>
          <w:rFonts w:hint="eastAsia"/>
          <w:color w:val="auto"/>
        </w:rPr>
        <w:t>混凝沉淀</w:t>
      </w:r>
      <w:r w:rsidRPr="005A6714">
        <w:rPr>
          <w:rFonts w:hint="eastAsia"/>
          <w:color w:val="auto"/>
        </w:rPr>
        <w:t>+</w:t>
      </w:r>
      <w:r w:rsidRPr="005A6714">
        <w:rPr>
          <w:rFonts w:hint="eastAsia"/>
          <w:color w:val="auto"/>
        </w:rPr>
        <w:t>过滤</w:t>
      </w:r>
      <w:r w:rsidRPr="005A6714">
        <w:rPr>
          <w:rFonts w:hint="eastAsia"/>
          <w:color w:val="auto"/>
        </w:rPr>
        <w:t>+</w:t>
      </w:r>
      <w:r w:rsidRPr="005A6714">
        <w:rPr>
          <w:rFonts w:hint="eastAsia"/>
          <w:color w:val="auto"/>
        </w:rPr>
        <w:t>消毒”，处理能力由</w:t>
      </w:r>
      <w:r w:rsidRPr="005A6714">
        <w:rPr>
          <w:rFonts w:hint="eastAsia"/>
          <w:color w:val="auto"/>
        </w:rPr>
        <w:t>1m</w:t>
      </w:r>
      <w:r w:rsidRPr="005A6714">
        <w:rPr>
          <w:rFonts w:hint="eastAsia"/>
          <w:color w:val="auto"/>
          <w:vertAlign w:val="superscript"/>
        </w:rPr>
        <w:t>3</w:t>
      </w:r>
      <w:r w:rsidRPr="005A6714">
        <w:rPr>
          <w:rFonts w:hint="eastAsia"/>
          <w:color w:val="auto"/>
        </w:rPr>
        <w:t>/d</w:t>
      </w:r>
      <w:r w:rsidRPr="005A6714">
        <w:rPr>
          <w:rFonts w:hint="eastAsia"/>
          <w:color w:val="auto"/>
        </w:rPr>
        <w:t>提高到</w:t>
      </w:r>
      <w:r w:rsidRPr="005A6714">
        <w:rPr>
          <w:rFonts w:hint="eastAsia"/>
          <w:color w:val="auto"/>
        </w:rPr>
        <w:t>8m</w:t>
      </w:r>
      <w:r w:rsidRPr="005A6714">
        <w:rPr>
          <w:rFonts w:hint="eastAsia"/>
          <w:color w:val="auto"/>
          <w:vertAlign w:val="superscript"/>
        </w:rPr>
        <w:t>3</w:t>
      </w:r>
      <w:r w:rsidRPr="005A6714">
        <w:rPr>
          <w:rFonts w:hint="eastAsia"/>
          <w:color w:val="auto"/>
        </w:rPr>
        <w:t>/d</w:t>
      </w:r>
      <w:r w:rsidRPr="005A6714">
        <w:rPr>
          <w:rFonts w:hint="eastAsia"/>
          <w:color w:val="auto"/>
        </w:rPr>
        <w:t>，废水中污染物排放量不</w:t>
      </w:r>
      <w:r>
        <w:rPr>
          <w:rFonts w:hint="eastAsia"/>
          <w:color w:val="auto"/>
        </w:rPr>
        <w:t>会</w:t>
      </w:r>
      <w:r w:rsidRPr="005A6714">
        <w:rPr>
          <w:rFonts w:hint="eastAsia"/>
          <w:color w:val="auto"/>
        </w:rPr>
        <w:t>增加</w:t>
      </w:r>
      <w:r>
        <w:rPr>
          <w:rFonts w:hint="eastAsia"/>
          <w:color w:val="auto"/>
        </w:rPr>
        <w:t>。</w:t>
      </w:r>
    </w:p>
    <w:p w:rsidR="00DA3C39" w:rsidRPr="001E1FBE" w:rsidRDefault="00DA3C39" w:rsidP="00DA3C39">
      <w:pPr>
        <w:spacing w:line="360" w:lineRule="auto"/>
        <w:ind w:firstLineChars="200" w:firstLine="480"/>
        <w:rPr>
          <w:color w:val="auto"/>
        </w:rPr>
      </w:pPr>
      <w:r w:rsidRPr="001E1FBE">
        <w:rPr>
          <w:color w:val="auto"/>
        </w:rPr>
        <w:t>（</w:t>
      </w:r>
      <w:r w:rsidRPr="001E1FBE">
        <w:rPr>
          <w:color w:val="auto"/>
        </w:rPr>
        <w:t>2</w:t>
      </w:r>
      <w:r w:rsidRPr="001E1FBE">
        <w:rPr>
          <w:color w:val="auto"/>
        </w:rPr>
        <w:t>）废气污染物排放总量核算</w:t>
      </w:r>
    </w:p>
    <w:p w:rsidR="00DA3C39" w:rsidRPr="001E1FBE" w:rsidRDefault="00DA3C39" w:rsidP="00205DBB">
      <w:pPr>
        <w:spacing w:line="360" w:lineRule="auto"/>
        <w:ind w:firstLineChars="200" w:firstLine="480"/>
        <w:rPr>
          <w:color w:val="auto"/>
        </w:rPr>
      </w:pPr>
      <w:r w:rsidRPr="001E1FBE">
        <w:rPr>
          <w:color w:val="auto"/>
        </w:rPr>
        <w:t>验收监测阶段，废气中主要污染物</w:t>
      </w:r>
      <w:r w:rsidR="009B59A2">
        <w:rPr>
          <w:rFonts w:hint="eastAsia"/>
          <w:color w:val="auto"/>
        </w:rPr>
        <w:t>（</w:t>
      </w:r>
      <w:r w:rsidR="008A738C">
        <w:rPr>
          <w:rFonts w:hint="eastAsia"/>
          <w:color w:val="auto"/>
        </w:rPr>
        <w:t>二甲苯、非甲烷总烃</w:t>
      </w:r>
      <w:r w:rsidR="009B59A2">
        <w:rPr>
          <w:rFonts w:hint="eastAsia"/>
          <w:color w:val="auto"/>
        </w:rPr>
        <w:t>）</w:t>
      </w:r>
      <w:r w:rsidRPr="001E1FBE">
        <w:rPr>
          <w:color w:val="auto"/>
        </w:rPr>
        <w:t>的排放总量根据本竣工环境验收报告中</w:t>
      </w:r>
      <w:r w:rsidRPr="001E1FBE">
        <w:rPr>
          <w:b/>
          <w:color w:val="auto"/>
        </w:rPr>
        <w:t>表</w:t>
      </w:r>
      <w:r w:rsidRPr="001E1FBE">
        <w:rPr>
          <w:b/>
          <w:color w:val="auto"/>
        </w:rPr>
        <w:t>9-</w:t>
      </w:r>
      <w:r w:rsidR="0067760B">
        <w:rPr>
          <w:b/>
          <w:color w:val="auto"/>
        </w:rPr>
        <w:t>2</w:t>
      </w:r>
      <w:r w:rsidRPr="001E1FBE">
        <w:rPr>
          <w:color w:val="auto"/>
        </w:rPr>
        <w:t>“</w:t>
      </w:r>
      <w:r w:rsidRPr="001E1FBE">
        <w:rPr>
          <w:color w:val="auto"/>
        </w:rPr>
        <w:t>废气排气进出口监测结果汇总表</w:t>
      </w:r>
      <w:r w:rsidRPr="001E1FBE">
        <w:rPr>
          <w:color w:val="auto"/>
        </w:rPr>
        <w:t>”</w:t>
      </w:r>
      <w:r w:rsidRPr="001E1FBE">
        <w:rPr>
          <w:color w:val="auto"/>
        </w:rPr>
        <w:t>中的排放最大速率值计算。本次环保验收期间，项目废气污染物排放总量控制指标见</w:t>
      </w:r>
      <w:r w:rsidRPr="001E1FBE">
        <w:rPr>
          <w:b/>
          <w:color w:val="auto"/>
        </w:rPr>
        <w:t>表</w:t>
      </w:r>
      <w:r w:rsidRPr="001E1FBE">
        <w:rPr>
          <w:b/>
          <w:color w:val="auto"/>
        </w:rPr>
        <w:t>9-</w:t>
      </w:r>
      <w:r w:rsidR="00316FB6">
        <w:rPr>
          <w:rFonts w:hint="eastAsia"/>
          <w:b/>
          <w:color w:val="auto"/>
        </w:rPr>
        <w:t>7</w:t>
      </w:r>
      <w:r w:rsidRPr="001E1FBE">
        <w:rPr>
          <w:color w:val="auto"/>
        </w:rPr>
        <w:t>。</w:t>
      </w:r>
    </w:p>
    <w:p w:rsidR="00DA3C39" w:rsidRPr="001E1FBE" w:rsidRDefault="00DA3C39" w:rsidP="00DA3C39">
      <w:pPr>
        <w:pStyle w:val="af1"/>
        <w:spacing w:line="360" w:lineRule="auto"/>
        <w:jc w:val="center"/>
        <w:rPr>
          <w:rFonts w:ascii="Times New Roman" w:eastAsia="宋体" w:hAnsi="Times New Roman" w:cs="Times New Roman"/>
          <w:b/>
          <w:color w:val="auto"/>
          <w:sz w:val="24"/>
          <w:szCs w:val="24"/>
        </w:rPr>
      </w:pPr>
      <w:r w:rsidRPr="001E1FBE">
        <w:rPr>
          <w:rFonts w:ascii="Times New Roman" w:eastAsia="宋体" w:hAnsi="Times New Roman" w:cs="Times New Roman"/>
          <w:b/>
          <w:color w:val="auto"/>
          <w:sz w:val="24"/>
          <w:szCs w:val="24"/>
        </w:rPr>
        <w:t>表</w:t>
      </w:r>
      <w:r w:rsidRPr="001E1FBE">
        <w:rPr>
          <w:rFonts w:ascii="Times New Roman" w:eastAsia="宋体" w:hAnsi="Times New Roman" w:cs="Times New Roman"/>
          <w:b/>
          <w:color w:val="auto"/>
          <w:sz w:val="24"/>
          <w:szCs w:val="24"/>
        </w:rPr>
        <w:t>9-</w:t>
      </w:r>
      <w:r w:rsidR="00316FB6">
        <w:rPr>
          <w:rFonts w:ascii="Times New Roman" w:eastAsia="宋体" w:hAnsi="Times New Roman" w:cs="Times New Roman" w:hint="eastAsia"/>
          <w:b/>
          <w:color w:val="auto"/>
          <w:sz w:val="24"/>
          <w:szCs w:val="24"/>
        </w:rPr>
        <w:t xml:space="preserve">7  </w:t>
      </w:r>
      <w:r w:rsidRPr="001E1FBE">
        <w:rPr>
          <w:rFonts w:ascii="Times New Roman" w:eastAsia="宋体" w:hAnsi="Times New Roman" w:cs="Times New Roman"/>
          <w:b/>
          <w:color w:val="auto"/>
          <w:sz w:val="24"/>
          <w:szCs w:val="24"/>
        </w:rPr>
        <w:t>项目废气主要污染物排放总量核算结果表</w:t>
      </w:r>
    </w:p>
    <w:tbl>
      <w:tblPr>
        <w:tblW w:w="5000" w:type="pct"/>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000"/>
      </w:tblPr>
      <w:tblGrid>
        <w:gridCol w:w="766"/>
        <w:gridCol w:w="1226"/>
        <w:gridCol w:w="1993"/>
        <w:gridCol w:w="2252"/>
        <w:gridCol w:w="2494"/>
      </w:tblGrid>
      <w:tr w:rsidR="00440A08" w:rsidRPr="001E1FBE" w:rsidTr="006E188E">
        <w:trPr>
          <w:trHeight w:val="340"/>
        </w:trPr>
        <w:tc>
          <w:tcPr>
            <w:tcW w:w="1992" w:type="dxa"/>
            <w:gridSpan w:val="2"/>
            <w:vAlign w:val="center"/>
          </w:tcPr>
          <w:p w:rsidR="00DA3C39" w:rsidRPr="001E1FBE" w:rsidRDefault="00DA3C39" w:rsidP="006E188E">
            <w:pPr>
              <w:jc w:val="center"/>
              <w:rPr>
                <w:b/>
                <w:color w:val="auto"/>
                <w:sz w:val="21"/>
                <w:szCs w:val="21"/>
              </w:rPr>
            </w:pPr>
            <w:r w:rsidRPr="001E1FBE">
              <w:rPr>
                <w:b/>
                <w:color w:val="auto"/>
                <w:sz w:val="21"/>
                <w:szCs w:val="21"/>
              </w:rPr>
              <w:t>项目</w:t>
            </w:r>
          </w:p>
        </w:tc>
        <w:tc>
          <w:tcPr>
            <w:tcW w:w="1993" w:type="dxa"/>
            <w:vAlign w:val="center"/>
          </w:tcPr>
          <w:p w:rsidR="00DA3C39" w:rsidRPr="001E1FBE" w:rsidRDefault="00DA3C39" w:rsidP="006E188E">
            <w:pPr>
              <w:jc w:val="center"/>
              <w:rPr>
                <w:b/>
                <w:color w:val="auto"/>
                <w:sz w:val="21"/>
                <w:szCs w:val="21"/>
              </w:rPr>
            </w:pPr>
            <w:r w:rsidRPr="001E1FBE">
              <w:rPr>
                <w:b/>
                <w:color w:val="auto"/>
                <w:sz w:val="21"/>
                <w:szCs w:val="21"/>
              </w:rPr>
              <w:t>监测最大排放速率</w:t>
            </w:r>
          </w:p>
        </w:tc>
        <w:tc>
          <w:tcPr>
            <w:tcW w:w="2252" w:type="dxa"/>
            <w:vAlign w:val="center"/>
          </w:tcPr>
          <w:p w:rsidR="00DA3C39" w:rsidRPr="001E1FBE" w:rsidRDefault="00DA3C39" w:rsidP="006E188E">
            <w:pPr>
              <w:jc w:val="center"/>
              <w:rPr>
                <w:b/>
                <w:color w:val="auto"/>
                <w:sz w:val="21"/>
                <w:szCs w:val="21"/>
              </w:rPr>
            </w:pPr>
            <w:r w:rsidRPr="001E1FBE">
              <w:rPr>
                <w:b/>
                <w:color w:val="auto"/>
                <w:sz w:val="21"/>
                <w:szCs w:val="21"/>
              </w:rPr>
              <w:t>项目排放总量</w:t>
            </w:r>
          </w:p>
        </w:tc>
        <w:tc>
          <w:tcPr>
            <w:tcW w:w="2494" w:type="dxa"/>
            <w:vAlign w:val="center"/>
          </w:tcPr>
          <w:p w:rsidR="00DA3C39" w:rsidRPr="001E1FBE" w:rsidRDefault="00DA3C39" w:rsidP="006E188E">
            <w:pPr>
              <w:jc w:val="center"/>
              <w:rPr>
                <w:b/>
                <w:color w:val="auto"/>
                <w:sz w:val="21"/>
                <w:szCs w:val="21"/>
              </w:rPr>
            </w:pPr>
            <w:r w:rsidRPr="001E1FBE">
              <w:rPr>
                <w:b/>
                <w:color w:val="auto"/>
                <w:sz w:val="21"/>
                <w:szCs w:val="21"/>
              </w:rPr>
              <w:t>环评测算总量</w:t>
            </w:r>
          </w:p>
        </w:tc>
      </w:tr>
      <w:tr w:rsidR="009B59A2" w:rsidRPr="001E1FBE" w:rsidTr="006E188E">
        <w:trPr>
          <w:trHeight w:val="340"/>
        </w:trPr>
        <w:tc>
          <w:tcPr>
            <w:tcW w:w="766" w:type="dxa"/>
            <w:vMerge w:val="restart"/>
            <w:vAlign w:val="center"/>
          </w:tcPr>
          <w:p w:rsidR="009B59A2" w:rsidRPr="001E1FBE" w:rsidRDefault="009B59A2" w:rsidP="006E188E">
            <w:pPr>
              <w:widowControl/>
              <w:jc w:val="center"/>
              <w:rPr>
                <w:color w:val="auto"/>
                <w:sz w:val="21"/>
                <w:szCs w:val="21"/>
              </w:rPr>
            </w:pPr>
            <w:r w:rsidRPr="001E1FBE">
              <w:rPr>
                <w:color w:val="auto"/>
                <w:sz w:val="21"/>
                <w:szCs w:val="21"/>
              </w:rPr>
              <w:t>废气</w:t>
            </w:r>
          </w:p>
        </w:tc>
        <w:tc>
          <w:tcPr>
            <w:tcW w:w="1226" w:type="dxa"/>
            <w:vAlign w:val="center"/>
          </w:tcPr>
          <w:p w:rsidR="009B59A2" w:rsidRPr="001E1FBE" w:rsidRDefault="008A738C" w:rsidP="006E188E">
            <w:pPr>
              <w:widowControl/>
              <w:jc w:val="center"/>
              <w:rPr>
                <w:color w:val="auto"/>
                <w:sz w:val="21"/>
                <w:szCs w:val="21"/>
              </w:rPr>
            </w:pPr>
            <w:r>
              <w:rPr>
                <w:rFonts w:hint="eastAsia"/>
                <w:color w:val="auto"/>
                <w:sz w:val="21"/>
                <w:szCs w:val="21"/>
              </w:rPr>
              <w:t>二甲苯</w:t>
            </w:r>
          </w:p>
        </w:tc>
        <w:tc>
          <w:tcPr>
            <w:tcW w:w="1993" w:type="dxa"/>
            <w:vAlign w:val="center"/>
          </w:tcPr>
          <w:p w:rsidR="009B59A2" w:rsidRPr="001E1FBE" w:rsidRDefault="00436CA0" w:rsidP="006E188E">
            <w:pPr>
              <w:pStyle w:val="af1"/>
              <w:jc w:val="center"/>
              <w:rPr>
                <w:rFonts w:ascii="Times New Roman" w:eastAsia="宋体" w:hAnsi="Times New Roman" w:cs="Times New Roman"/>
                <w:color w:val="auto"/>
                <w:sz w:val="21"/>
                <w:szCs w:val="21"/>
              </w:rPr>
            </w:pPr>
            <w:r>
              <w:rPr>
                <w:rFonts w:ascii="Times New Roman" w:eastAsia="宋体" w:hAnsi="Times New Roman" w:cs="Times New Roman" w:hint="eastAsia"/>
                <w:color w:val="auto"/>
                <w:sz w:val="21"/>
                <w:szCs w:val="21"/>
                <w:lang w:bidi="en-US"/>
              </w:rPr>
              <w:t>未检出</w:t>
            </w:r>
          </w:p>
        </w:tc>
        <w:tc>
          <w:tcPr>
            <w:tcW w:w="2252" w:type="dxa"/>
            <w:vAlign w:val="center"/>
          </w:tcPr>
          <w:p w:rsidR="009B59A2" w:rsidRPr="001E1FBE" w:rsidRDefault="00436CA0" w:rsidP="006E188E">
            <w:pPr>
              <w:pStyle w:val="af1"/>
              <w:jc w:val="center"/>
              <w:rPr>
                <w:rFonts w:ascii="Times New Roman" w:eastAsia="宋体" w:hAnsi="Times New Roman" w:cs="Times New Roman"/>
                <w:color w:val="auto"/>
                <w:sz w:val="21"/>
                <w:szCs w:val="21"/>
              </w:rPr>
            </w:pPr>
            <w:r>
              <w:rPr>
                <w:rFonts w:ascii="Times New Roman" w:eastAsia="宋体" w:hAnsi="Times New Roman" w:cs="Times New Roman" w:hint="eastAsia"/>
                <w:color w:val="auto"/>
                <w:sz w:val="21"/>
                <w:szCs w:val="21"/>
                <w:lang w:bidi="en-US"/>
              </w:rPr>
              <w:t>未检出</w:t>
            </w:r>
          </w:p>
        </w:tc>
        <w:tc>
          <w:tcPr>
            <w:tcW w:w="2494" w:type="dxa"/>
            <w:vAlign w:val="center"/>
          </w:tcPr>
          <w:p w:rsidR="009B59A2" w:rsidRPr="001E1FBE" w:rsidRDefault="00692F11" w:rsidP="006E188E">
            <w:pPr>
              <w:widowControl/>
              <w:jc w:val="center"/>
              <w:rPr>
                <w:color w:val="auto"/>
                <w:sz w:val="21"/>
                <w:szCs w:val="21"/>
              </w:rPr>
            </w:pPr>
            <w:r w:rsidRPr="00692F11">
              <w:rPr>
                <w:color w:val="auto"/>
                <w:sz w:val="21"/>
                <w:szCs w:val="21"/>
              </w:rPr>
              <w:t>0.00483</w:t>
            </w:r>
            <w:r>
              <w:rPr>
                <w:color w:val="auto"/>
                <w:sz w:val="21"/>
                <w:szCs w:val="21"/>
              </w:rPr>
              <w:t>t/a</w:t>
            </w:r>
          </w:p>
        </w:tc>
      </w:tr>
      <w:tr w:rsidR="009B59A2" w:rsidRPr="001E1FBE" w:rsidTr="006E188E">
        <w:trPr>
          <w:trHeight w:val="340"/>
        </w:trPr>
        <w:tc>
          <w:tcPr>
            <w:tcW w:w="766" w:type="dxa"/>
            <w:vMerge/>
            <w:vAlign w:val="center"/>
          </w:tcPr>
          <w:p w:rsidR="009B59A2" w:rsidRPr="001E1FBE" w:rsidRDefault="009B59A2" w:rsidP="006E188E">
            <w:pPr>
              <w:widowControl/>
              <w:jc w:val="center"/>
              <w:rPr>
                <w:color w:val="auto"/>
                <w:sz w:val="21"/>
                <w:szCs w:val="21"/>
              </w:rPr>
            </w:pPr>
          </w:p>
        </w:tc>
        <w:tc>
          <w:tcPr>
            <w:tcW w:w="1226" w:type="dxa"/>
            <w:vAlign w:val="center"/>
          </w:tcPr>
          <w:p w:rsidR="009B59A2" w:rsidRPr="001E1FBE" w:rsidRDefault="008A738C" w:rsidP="006E188E">
            <w:pPr>
              <w:widowControl/>
              <w:jc w:val="center"/>
              <w:rPr>
                <w:color w:val="auto"/>
                <w:sz w:val="21"/>
                <w:szCs w:val="21"/>
              </w:rPr>
            </w:pPr>
            <w:r>
              <w:rPr>
                <w:rFonts w:hint="eastAsia"/>
                <w:color w:val="auto"/>
                <w:sz w:val="21"/>
                <w:szCs w:val="21"/>
              </w:rPr>
              <w:t>非甲烷总烃</w:t>
            </w:r>
          </w:p>
        </w:tc>
        <w:tc>
          <w:tcPr>
            <w:tcW w:w="1993" w:type="dxa"/>
            <w:vAlign w:val="center"/>
          </w:tcPr>
          <w:p w:rsidR="009B59A2" w:rsidRPr="001E1FBE" w:rsidRDefault="00692F11" w:rsidP="006E188E">
            <w:pPr>
              <w:pStyle w:val="af1"/>
              <w:jc w:val="center"/>
              <w:rPr>
                <w:rFonts w:ascii="Times New Roman" w:eastAsia="宋体" w:hAnsi="Times New Roman" w:cs="Times New Roman"/>
                <w:color w:val="auto"/>
                <w:sz w:val="21"/>
                <w:szCs w:val="21"/>
                <w:lang w:eastAsia="en-US" w:bidi="en-US"/>
              </w:rPr>
            </w:pPr>
            <w:r w:rsidRPr="00381019">
              <w:rPr>
                <w:rFonts w:ascii="Times New Roman" w:eastAsia="宋体" w:hAnsi="Times New Roman" w:cs="Times New Roman"/>
                <w:color w:val="000000"/>
                <w:sz w:val="21"/>
                <w:szCs w:val="21"/>
              </w:rPr>
              <w:t>1.82×10</w:t>
            </w:r>
            <w:r w:rsidRPr="00381019">
              <w:rPr>
                <w:rFonts w:ascii="Times New Roman" w:eastAsia="宋体" w:hAnsi="Times New Roman" w:cs="Times New Roman"/>
                <w:color w:val="000000"/>
                <w:sz w:val="21"/>
                <w:szCs w:val="21"/>
                <w:vertAlign w:val="superscript"/>
              </w:rPr>
              <w:t>-</w:t>
            </w:r>
            <w:r w:rsidRPr="00381019">
              <w:rPr>
                <w:rFonts w:ascii="Times New Roman" w:eastAsia="宋体" w:hAnsi="Times New Roman" w:cs="Times New Roman" w:hint="eastAsia"/>
                <w:color w:val="000000"/>
                <w:sz w:val="21"/>
                <w:szCs w:val="21"/>
                <w:vertAlign w:val="superscript"/>
              </w:rPr>
              <w:t>2</w:t>
            </w:r>
            <w:r w:rsidRPr="00692F11">
              <w:rPr>
                <w:rFonts w:ascii="Times New Roman" w:eastAsia="宋体" w:hAnsi="Times New Roman" w:cs="Times New Roman"/>
                <w:color w:val="000000"/>
                <w:sz w:val="21"/>
                <w:szCs w:val="21"/>
              </w:rPr>
              <w:t>kg/h</w:t>
            </w:r>
          </w:p>
        </w:tc>
        <w:tc>
          <w:tcPr>
            <w:tcW w:w="2252" w:type="dxa"/>
            <w:vAlign w:val="center"/>
          </w:tcPr>
          <w:p w:rsidR="009B59A2" w:rsidRPr="001E1FBE" w:rsidRDefault="00692F11" w:rsidP="006E188E">
            <w:pPr>
              <w:pStyle w:val="af1"/>
              <w:jc w:val="center"/>
              <w:rPr>
                <w:rFonts w:ascii="Times New Roman" w:eastAsia="宋体" w:hAnsi="Times New Roman" w:cs="Times New Roman"/>
                <w:color w:val="auto"/>
                <w:sz w:val="21"/>
                <w:szCs w:val="21"/>
              </w:rPr>
            </w:pPr>
            <w:r>
              <w:rPr>
                <w:rFonts w:ascii="Times New Roman" w:eastAsia="宋体" w:hAnsi="Times New Roman" w:cs="Times New Roman" w:hint="eastAsia"/>
                <w:color w:val="auto"/>
                <w:sz w:val="21"/>
                <w:szCs w:val="21"/>
                <w:lang w:bidi="en-US"/>
              </w:rPr>
              <w:t>0</w:t>
            </w:r>
            <w:r>
              <w:rPr>
                <w:rFonts w:ascii="Times New Roman" w:eastAsia="宋体" w:hAnsi="Times New Roman" w:cs="Times New Roman"/>
                <w:color w:val="auto"/>
                <w:sz w:val="21"/>
                <w:szCs w:val="21"/>
                <w:lang w:bidi="en-US"/>
              </w:rPr>
              <w:t>.1092t/a</w:t>
            </w:r>
          </w:p>
        </w:tc>
        <w:tc>
          <w:tcPr>
            <w:tcW w:w="2494" w:type="dxa"/>
            <w:vAlign w:val="center"/>
          </w:tcPr>
          <w:p w:rsidR="009B59A2" w:rsidRPr="001E1FBE" w:rsidRDefault="00692F11" w:rsidP="006E188E">
            <w:pPr>
              <w:widowControl/>
              <w:jc w:val="center"/>
              <w:rPr>
                <w:color w:val="auto"/>
                <w:sz w:val="21"/>
                <w:szCs w:val="21"/>
              </w:rPr>
            </w:pPr>
            <w:r w:rsidRPr="00692F11">
              <w:rPr>
                <w:color w:val="auto"/>
                <w:sz w:val="21"/>
                <w:szCs w:val="21"/>
              </w:rPr>
              <w:t>0.381</w:t>
            </w:r>
            <w:r>
              <w:rPr>
                <w:color w:val="auto"/>
                <w:sz w:val="21"/>
                <w:szCs w:val="21"/>
              </w:rPr>
              <w:t>t/a</w:t>
            </w:r>
          </w:p>
        </w:tc>
      </w:tr>
      <w:tr w:rsidR="00440A08" w:rsidRPr="001E1FBE" w:rsidTr="006E188E">
        <w:trPr>
          <w:trHeight w:val="340"/>
        </w:trPr>
        <w:tc>
          <w:tcPr>
            <w:tcW w:w="8731" w:type="dxa"/>
            <w:gridSpan w:val="5"/>
            <w:vAlign w:val="center"/>
          </w:tcPr>
          <w:p w:rsidR="00DA3C39" w:rsidRPr="001E1FBE" w:rsidRDefault="00DA3C39" w:rsidP="006E188E">
            <w:pPr>
              <w:rPr>
                <w:color w:val="auto"/>
                <w:sz w:val="21"/>
                <w:szCs w:val="21"/>
              </w:rPr>
            </w:pPr>
            <w:r w:rsidRPr="001E1FBE">
              <w:rPr>
                <w:color w:val="auto"/>
                <w:sz w:val="21"/>
                <w:szCs w:val="21"/>
              </w:rPr>
              <w:t>备注：</w:t>
            </w:r>
            <w:r w:rsidR="00182FE3" w:rsidRPr="00182FE3">
              <w:rPr>
                <w:rFonts w:hint="eastAsia"/>
                <w:color w:val="auto"/>
                <w:sz w:val="21"/>
                <w:szCs w:val="21"/>
              </w:rPr>
              <w:t>年工作日</w:t>
            </w:r>
            <w:r w:rsidR="00692F11">
              <w:rPr>
                <w:color w:val="auto"/>
                <w:sz w:val="21"/>
                <w:szCs w:val="21"/>
              </w:rPr>
              <w:t>250</w:t>
            </w:r>
            <w:r w:rsidR="00182FE3" w:rsidRPr="00182FE3">
              <w:rPr>
                <w:rFonts w:hint="eastAsia"/>
                <w:color w:val="auto"/>
                <w:sz w:val="21"/>
                <w:szCs w:val="21"/>
              </w:rPr>
              <w:t>天，</w:t>
            </w:r>
            <w:r w:rsidR="00692F11" w:rsidRPr="00692F11">
              <w:rPr>
                <w:rFonts w:hint="eastAsia"/>
                <w:color w:val="auto"/>
                <w:sz w:val="21"/>
                <w:szCs w:val="21"/>
              </w:rPr>
              <w:t>三班制，每班</w:t>
            </w:r>
            <w:r w:rsidR="00692F11" w:rsidRPr="00692F11">
              <w:rPr>
                <w:rFonts w:hint="eastAsia"/>
                <w:color w:val="auto"/>
                <w:sz w:val="21"/>
                <w:szCs w:val="21"/>
              </w:rPr>
              <w:t>8</w:t>
            </w:r>
            <w:r w:rsidR="00692F11" w:rsidRPr="00692F11">
              <w:rPr>
                <w:rFonts w:hint="eastAsia"/>
                <w:color w:val="auto"/>
                <w:sz w:val="21"/>
                <w:szCs w:val="21"/>
              </w:rPr>
              <w:t>小时</w:t>
            </w:r>
          </w:p>
        </w:tc>
      </w:tr>
    </w:tbl>
    <w:p w:rsidR="00DA3C39" w:rsidRPr="001E1FBE" w:rsidRDefault="00DA3C39" w:rsidP="00D85F0E">
      <w:pPr>
        <w:pStyle w:val="af1"/>
        <w:spacing w:beforeLines="50" w:line="360" w:lineRule="auto"/>
        <w:ind w:firstLineChars="200" w:firstLine="480"/>
        <w:jc w:val="left"/>
        <w:rPr>
          <w:rFonts w:ascii="Times New Roman" w:eastAsia="宋体" w:hAnsi="Times New Roman" w:cs="Times New Roman"/>
          <w:b/>
          <w:color w:val="auto"/>
          <w:sz w:val="24"/>
          <w:szCs w:val="24"/>
        </w:rPr>
      </w:pPr>
      <w:r w:rsidRPr="001E1FBE">
        <w:rPr>
          <w:rFonts w:ascii="Times New Roman" w:eastAsia="宋体" w:hAnsi="Times New Roman" w:cs="Times New Roman"/>
          <w:color w:val="auto"/>
          <w:sz w:val="24"/>
        </w:rPr>
        <w:t>从</w:t>
      </w:r>
      <w:r w:rsidRPr="001E1FBE">
        <w:rPr>
          <w:rFonts w:ascii="Times New Roman" w:eastAsia="宋体" w:hAnsi="Times New Roman" w:cs="Times New Roman"/>
          <w:b/>
          <w:color w:val="auto"/>
          <w:sz w:val="24"/>
        </w:rPr>
        <w:t>表</w:t>
      </w:r>
      <w:r w:rsidRPr="001E1FBE">
        <w:rPr>
          <w:rFonts w:ascii="Times New Roman" w:eastAsia="宋体" w:hAnsi="Times New Roman" w:cs="Times New Roman"/>
          <w:b/>
          <w:color w:val="auto"/>
          <w:sz w:val="24"/>
        </w:rPr>
        <w:t>9-</w:t>
      </w:r>
      <w:r w:rsidR="005A6714">
        <w:rPr>
          <w:rFonts w:ascii="Times New Roman" w:eastAsia="宋体" w:hAnsi="Times New Roman" w:cs="Times New Roman" w:hint="eastAsia"/>
          <w:b/>
          <w:color w:val="auto"/>
          <w:sz w:val="24"/>
        </w:rPr>
        <w:t>7</w:t>
      </w:r>
      <w:r w:rsidRPr="001E1FBE">
        <w:rPr>
          <w:rFonts w:ascii="Times New Roman" w:eastAsia="宋体" w:hAnsi="Times New Roman" w:cs="Times New Roman"/>
          <w:color w:val="auto"/>
          <w:sz w:val="24"/>
        </w:rPr>
        <w:t>可知，项目废气</w:t>
      </w:r>
      <w:r w:rsidRPr="001E1FBE">
        <w:rPr>
          <w:rFonts w:ascii="Times New Roman" w:eastAsia="宋体" w:hAnsi="Times New Roman" w:cs="Times New Roman"/>
          <w:color w:val="auto"/>
          <w:sz w:val="24"/>
          <w:szCs w:val="24"/>
        </w:rPr>
        <w:t>主要污染物</w:t>
      </w:r>
      <w:r w:rsidR="00802F9D" w:rsidRPr="00802F9D">
        <w:rPr>
          <w:rFonts w:ascii="Times New Roman" w:eastAsia="宋体" w:hAnsi="Times New Roman" w:cs="Times New Roman"/>
          <w:color w:val="auto"/>
          <w:sz w:val="24"/>
          <w:szCs w:val="24"/>
        </w:rPr>
        <w:t>（</w:t>
      </w:r>
      <w:r w:rsidR="00692F11" w:rsidRPr="00692F11">
        <w:rPr>
          <w:rFonts w:ascii="Times New Roman" w:eastAsia="宋体" w:hAnsi="Times New Roman" w:cs="Times New Roman" w:hint="eastAsia"/>
          <w:color w:val="auto"/>
          <w:sz w:val="24"/>
          <w:szCs w:val="24"/>
        </w:rPr>
        <w:t>二甲苯、非甲烷总烃</w:t>
      </w:r>
      <w:r w:rsidR="00802F9D" w:rsidRPr="00802F9D">
        <w:rPr>
          <w:rFonts w:ascii="Times New Roman" w:eastAsia="宋体" w:hAnsi="Times New Roman" w:cs="Times New Roman"/>
          <w:color w:val="auto"/>
          <w:sz w:val="24"/>
          <w:szCs w:val="24"/>
        </w:rPr>
        <w:t>）</w:t>
      </w:r>
      <w:r w:rsidRPr="001E1FBE">
        <w:rPr>
          <w:rFonts w:ascii="Times New Roman" w:eastAsia="宋体" w:hAnsi="Times New Roman" w:cs="Times New Roman"/>
          <w:color w:val="auto"/>
          <w:sz w:val="24"/>
        </w:rPr>
        <w:t>总量低于环评报告中总量，满足总量控制要求。</w:t>
      </w:r>
    </w:p>
    <w:p w:rsidR="004972C1" w:rsidRPr="001E1FBE" w:rsidRDefault="008A6B38" w:rsidP="00242530">
      <w:pPr>
        <w:spacing w:line="360" w:lineRule="auto"/>
        <w:ind w:leftChars="200" w:left="480"/>
        <w:outlineLvl w:val="2"/>
        <w:rPr>
          <w:b/>
          <w:color w:val="auto"/>
          <w:sz w:val="28"/>
          <w:szCs w:val="28"/>
        </w:rPr>
      </w:pPr>
      <w:bookmarkStart w:id="92" w:name="_Toc73623846"/>
      <w:r w:rsidRPr="001E1FBE">
        <w:rPr>
          <w:b/>
          <w:color w:val="auto"/>
          <w:sz w:val="28"/>
          <w:szCs w:val="28"/>
        </w:rPr>
        <w:t>9.</w:t>
      </w:r>
      <w:r w:rsidR="004972C1" w:rsidRPr="001E1FBE">
        <w:rPr>
          <w:b/>
          <w:color w:val="auto"/>
          <w:sz w:val="28"/>
          <w:szCs w:val="28"/>
        </w:rPr>
        <w:t>2.2</w:t>
      </w:r>
      <w:bookmarkStart w:id="93" w:name="_Hlk514877190"/>
      <w:r w:rsidR="00011DAA" w:rsidRPr="001E1FBE">
        <w:rPr>
          <w:rFonts w:hint="eastAsia"/>
          <w:b/>
          <w:color w:val="auto"/>
          <w:sz w:val="28"/>
          <w:szCs w:val="28"/>
        </w:rPr>
        <w:t>环保设施处理效率监测结果</w:t>
      </w:r>
      <w:bookmarkEnd w:id="92"/>
      <w:bookmarkEnd w:id="93"/>
    </w:p>
    <w:p w:rsidR="004972C1" w:rsidRPr="001E1FBE" w:rsidRDefault="00E12A65" w:rsidP="00242530">
      <w:pPr>
        <w:pStyle w:val="4"/>
        <w:spacing w:before="0" w:after="0" w:line="360" w:lineRule="auto"/>
        <w:ind w:leftChars="250" w:left="600"/>
        <w:rPr>
          <w:rFonts w:ascii="Times New Roman" w:hAnsi="Times New Roman"/>
          <w:color w:val="auto"/>
          <w:sz w:val="24"/>
          <w:szCs w:val="20"/>
        </w:rPr>
      </w:pPr>
      <w:r w:rsidRPr="001E1FBE">
        <w:rPr>
          <w:rFonts w:ascii="Times New Roman" w:hAnsi="Times New Roman" w:hint="eastAsia"/>
          <w:color w:val="auto"/>
          <w:sz w:val="24"/>
          <w:szCs w:val="20"/>
        </w:rPr>
        <w:t>9</w:t>
      </w:r>
      <w:r w:rsidRPr="001E1FBE">
        <w:rPr>
          <w:rFonts w:ascii="Times New Roman" w:hAnsi="Times New Roman"/>
          <w:color w:val="auto"/>
          <w:sz w:val="24"/>
          <w:szCs w:val="20"/>
        </w:rPr>
        <w:t>.2.2.1</w:t>
      </w:r>
      <w:r w:rsidR="004972C1" w:rsidRPr="001E1FBE">
        <w:rPr>
          <w:rFonts w:ascii="Times New Roman" w:hAnsi="Times New Roman" w:hint="eastAsia"/>
          <w:color w:val="auto"/>
          <w:sz w:val="24"/>
          <w:szCs w:val="20"/>
        </w:rPr>
        <w:t>废水治理设施</w:t>
      </w:r>
    </w:p>
    <w:p w:rsidR="00802F9D" w:rsidRPr="00010259" w:rsidRDefault="00802F9D" w:rsidP="00802F9D">
      <w:pPr>
        <w:spacing w:line="360" w:lineRule="auto"/>
        <w:ind w:firstLineChars="200" w:firstLine="480"/>
        <w:rPr>
          <w:color w:val="000000"/>
          <w:szCs w:val="20"/>
        </w:rPr>
      </w:pPr>
      <w:r w:rsidRPr="00010259">
        <w:rPr>
          <w:rFonts w:hint="eastAsia"/>
          <w:color w:val="000000"/>
        </w:rPr>
        <w:t>根据对</w:t>
      </w:r>
      <w:r w:rsidR="00485EDE">
        <w:rPr>
          <w:rFonts w:hint="eastAsia"/>
          <w:color w:val="000000"/>
        </w:rPr>
        <w:t>污水处理站</w:t>
      </w:r>
      <w:r w:rsidRPr="00010259">
        <w:rPr>
          <w:rFonts w:hint="eastAsia"/>
          <w:color w:val="000000"/>
        </w:rPr>
        <w:t>进口、出口监测结果（见</w:t>
      </w:r>
      <w:r w:rsidRPr="00010259">
        <w:rPr>
          <w:rFonts w:hint="eastAsia"/>
          <w:b/>
          <w:color w:val="000000"/>
        </w:rPr>
        <w:t>表</w:t>
      </w:r>
      <w:r w:rsidRPr="00010259">
        <w:rPr>
          <w:b/>
          <w:color w:val="000000"/>
        </w:rPr>
        <w:t>9-</w:t>
      </w:r>
      <w:r w:rsidR="006E1BDF">
        <w:rPr>
          <w:b/>
          <w:color w:val="000000"/>
        </w:rPr>
        <w:t>4</w:t>
      </w:r>
      <w:r w:rsidRPr="00010259">
        <w:rPr>
          <w:rFonts w:hint="eastAsia"/>
          <w:color w:val="000000"/>
        </w:rPr>
        <w:t>和</w:t>
      </w:r>
      <w:r w:rsidRPr="00010259">
        <w:rPr>
          <w:rFonts w:hint="eastAsia"/>
          <w:b/>
          <w:color w:val="000000"/>
        </w:rPr>
        <w:t>附件</w:t>
      </w:r>
      <w:r w:rsidR="00817A82">
        <w:rPr>
          <w:b/>
          <w:color w:val="000000"/>
        </w:rPr>
        <w:t>5</w:t>
      </w:r>
      <w:r w:rsidRPr="00010259">
        <w:rPr>
          <w:rFonts w:hint="eastAsia"/>
          <w:color w:val="000000"/>
        </w:rPr>
        <w:t>），</w:t>
      </w:r>
      <w:r w:rsidR="00485EDE">
        <w:rPr>
          <w:rFonts w:hint="eastAsia"/>
          <w:color w:val="000000"/>
        </w:rPr>
        <w:t>污水处理站</w:t>
      </w:r>
      <w:r w:rsidRPr="00010259">
        <w:rPr>
          <w:rFonts w:hint="eastAsia"/>
          <w:color w:val="000000"/>
        </w:rPr>
        <w:t>对</w:t>
      </w:r>
      <w:r w:rsidR="007C2C3B">
        <w:rPr>
          <w:rFonts w:hint="eastAsia"/>
          <w:color w:val="000000"/>
        </w:rPr>
        <w:t>SS</w:t>
      </w:r>
      <w:r w:rsidRPr="00010259">
        <w:rPr>
          <w:rFonts w:hAnsi="宋体"/>
          <w:color w:val="000000"/>
        </w:rPr>
        <w:t>、</w:t>
      </w:r>
      <w:r w:rsidR="007C2C3B">
        <w:rPr>
          <w:rFonts w:hAnsi="宋体" w:hint="eastAsia"/>
          <w:color w:val="000000"/>
        </w:rPr>
        <w:t>C</w:t>
      </w:r>
      <w:r w:rsidR="007C2C3B">
        <w:rPr>
          <w:rFonts w:hAnsi="宋体"/>
          <w:color w:val="000000"/>
        </w:rPr>
        <w:t>OD</w:t>
      </w:r>
      <w:r w:rsidR="007C2C3B">
        <w:rPr>
          <w:rFonts w:hAnsi="宋体"/>
          <w:color w:val="000000"/>
          <w:vertAlign w:val="subscript"/>
        </w:rPr>
        <w:t>C</w:t>
      </w:r>
      <w:r w:rsidR="007C2C3B" w:rsidRPr="007C2C3B">
        <w:rPr>
          <w:rFonts w:hAnsi="宋体" w:hint="eastAsia"/>
          <w:color w:val="000000"/>
          <w:vertAlign w:val="subscript"/>
        </w:rPr>
        <w:t>r</w:t>
      </w:r>
      <w:r w:rsidR="007C2C3B">
        <w:rPr>
          <w:rFonts w:hint="eastAsia"/>
          <w:color w:val="000000"/>
        </w:rPr>
        <w:t>、</w:t>
      </w:r>
      <w:r w:rsidR="007C2C3B">
        <w:rPr>
          <w:rFonts w:hint="eastAsia"/>
          <w:color w:val="000000"/>
        </w:rPr>
        <w:t>BOD</w:t>
      </w:r>
      <w:r w:rsidR="007C2C3B" w:rsidRPr="007C2C3B">
        <w:rPr>
          <w:color w:val="000000"/>
          <w:vertAlign w:val="subscript"/>
        </w:rPr>
        <w:t>5</w:t>
      </w:r>
      <w:r w:rsidR="002236A6">
        <w:rPr>
          <w:rFonts w:hint="eastAsia"/>
          <w:color w:val="000000"/>
        </w:rPr>
        <w:t>、氨氮、</w:t>
      </w:r>
      <w:r w:rsidR="00485EDE">
        <w:rPr>
          <w:rFonts w:hint="eastAsia"/>
          <w:color w:val="000000"/>
        </w:rPr>
        <w:t>粪大肠菌群数</w:t>
      </w:r>
      <w:r w:rsidRPr="00010259">
        <w:rPr>
          <w:rFonts w:hint="eastAsia"/>
          <w:color w:val="000000"/>
        </w:rPr>
        <w:t>的</w:t>
      </w:r>
      <w:r>
        <w:rPr>
          <w:rFonts w:hint="eastAsia"/>
          <w:color w:val="000000"/>
        </w:rPr>
        <w:t>平均</w:t>
      </w:r>
      <w:r w:rsidRPr="00010259">
        <w:rPr>
          <w:rFonts w:hint="eastAsia"/>
          <w:color w:val="000000"/>
        </w:rPr>
        <w:t>去除效率分别</w:t>
      </w:r>
      <w:r>
        <w:rPr>
          <w:rFonts w:hint="eastAsia"/>
          <w:color w:val="000000"/>
        </w:rPr>
        <w:t>为</w:t>
      </w:r>
      <w:r w:rsidR="00485EDE">
        <w:rPr>
          <w:color w:val="000000"/>
        </w:rPr>
        <w:t>76.6</w:t>
      </w:r>
      <w:r w:rsidRPr="00010259">
        <w:rPr>
          <w:color w:val="000000"/>
        </w:rPr>
        <w:t>%</w:t>
      </w:r>
      <w:r w:rsidRPr="00010259">
        <w:rPr>
          <w:rFonts w:hint="eastAsia"/>
          <w:color w:val="000000"/>
        </w:rPr>
        <w:t>、</w:t>
      </w:r>
      <w:r w:rsidR="008D77C7">
        <w:rPr>
          <w:color w:val="000000"/>
        </w:rPr>
        <w:t>89.4</w:t>
      </w:r>
      <w:r w:rsidRPr="00010259">
        <w:rPr>
          <w:color w:val="000000"/>
        </w:rPr>
        <w:t>%</w:t>
      </w:r>
      <w:r w:rsidR="007C2C3B">
        <w:rPr>
          <w:rFonts w:hint="eastAsia"/>
          <w:color w:val="000000"/>
        </w:rPr>
        <w:t>、</w:t>
      </w:r>
      <w:r w:rsidR="008D77C7">
        <w:rPr>
          <w:color w:val="000000"/>
        </w:rPr>
        <w:t>89.3</w:t>
      </w:r>
      <w:r w:rsidR="002236A6">
        <w:rPr>
          <w:color w:val="000000"/>
        </w:rPr>
        <w:t>%</w:t>
      </w:r>
      <w:r w:rsidR="002236A6">
        <w:rPr>
          <w:rFonts w:hint="eastAsia"/>
          <w:color w:val="000000"/>
        </w:rPr>
        <w:t>、</w:t>
      </w:r>
      <w:r w:rsidR="008D77C7">
        <w:rPr>
          <w:color w:val="000000"/>
        </w:rPr>
        <w:t>76.3</w:t>
      </w:r>
      <w:r w:rsidR="002236A6">
        <w:rPr>
          <w:color w:val="000000"/>
        </w:rPr>
        <w:t>%</w:t>
      </w:r>
      <w:r w:rsidR="002236A6">
        <w:rPr>
          <w:rFonts w:hint="eastAsia"/>
          <w:color w:val="000000"/>
        </w:rPr>
        <w:t>、</w:t>
      </w:r>
      <w:r w:rsidR="008D77C7">
        <w:rPr>
          <w:color w:val="000000"/>
        </w:rPr>
        <w:t>80.1</w:t>
      </w:r>
      <w:r w:rsidR="002236A6">
        <w:rPr>
          <w:color w:val="000000"/>
        </w:rPr>
        <w:t>%</w:t>
      </w:r>
      <w:r w:rsidRPr="00010259">
        <w:rPr>
          <w:rFonts w:hint="eastAsia"/>
          <w:color w:val="000000"/>
        </w:rPr>
        <w:t>。</w:t>
      </w:r>
    </w:p>
    <w:p w:rsidR="004972C1" w:rsidRPr="001E1FBE" w:rsidRDefault="00E12A65" w:rsidP="00242530">
      <w:pPr>
        <w:pStyle w:val="4"/>
        <w:spacing w:before="0" w:after="0" w:line="360" w:lineRule="auto"/>
        <w:ind w:leftChars="250" w:left="600"/>
        <w:rPr>
          <w:rFonts w:ascii="Times New Roman" w:hAnsi="Times New Roman"/>
          <w:color w:val="auto"/>
          <w:sz w:val="24"/>
          <w:szCs w:val="20"/>
        </w:rPr>
      </w:pPr>
      <w:r w:rsidRPr="001E1FBE">
        <w:rPr>
          <w:rFonts w:ascii="Times New Roman" w:hAnsi="Times New Roman" w:hint="eastAsia"/>
          <w:color w:val="auto"/>
          <w:sz w:val="24"/>
          <w:szCs w:val="20"/>
        </w:rPr>
        <w:t>9</w:t>
      </w:r>
      <w:r w:rsidRPr="001E1FBE">
        <w:rPr>
          <w:rFonts w:ascii="Times New Roman" w:hAnsi="Times New Roman"/>
          <w:color w:val="auto"/>
          <w:sz w:val="24"/>
          <w:szCs w:val="20"/>
        </w:rPr>
        <w:t>.2.2.</w:t>
      </w:r>
      <w:r w:rsidR="007D1F1B">
        <w:rPr>
          <w:rFonts w:ascii="Times New Roman" w:hAnsi="Times New Roman"/>
          <w:color w:val="auto"/>
          <w:sz w:val="24"/>
          <w:szCs w:val="20"/>
        </w:rPr>
        <w:t>2</w:t>
      </w:r>
      <w:r w:rsidR="004972C1" w:rsidRPr="001E1FBE">
        <w:rPr>
          <w:rFonts w:ascii="Times New Roman" w:hAnsi="Times New Roman" w:hint="eastAsia"/>
          <w:color w:val="auto"/>
          <w:sz w:val="24"/>
          <w:szCs w:val="20"/>
        </w:rPr>
        <w:t>噪声治理设施</w:t>
      </w:r>
    </w:p>
    <w:p w:rsidR="004972C1" w:rsidRPr="001E1FBE" w:rsidRDefault="000748DD" w:rsidP="00242530">
      <w:pPr>
        <w:spacing w:line="360" w:lineRule="auto"/>
        <w:ind w:firstLineChars="200" w:firstLine="480"/>
        <w:rPr>
          <w:color w:val="auto"/>
          <w:szCs w:val="20"/>
        </w:rPr>
      </w:pPr>
      <w:r w:rsidRPr="001E1FBE">
        <w:rPr>
          <w:color w:val="auto"/>
          <w:szCs w:val="20"/>
        </w:rPr>
        <w:t>根据监测结果</w:t>
      </w:r>
      <w:r w:rsidR="006E176B" w:rsidRPr="001E1FBE">
        <w:rPr>
          <w:rFonts w:hint="eastAsia"/>
          <w:color w:val="auto"/>
          <w:szCs w:val="20"/>
        </w:rPr>
        <w:t>（见</w:t>
      </w:r>
      <w:r w:rsidR="006E176B" w:rsidRPr="001E1FBE">
        <w:rPr>
          <w:rFonts w:hint="eastAsia"/>
          <w:b/>
          <w:color w:val="auto"/>
          <w:szCs w:val="20"/>
        </w:rPr>
        <w:t>表</w:t>
      </w:r>
      <w:r w:rsidR="006E176B" w:rsidRPr="001E1FBE">
        <w:rPr>
          <w:b/>
          <w:color w:val="auto"/>
        </w:rPr>
        <w:t>9</w:t>
      </w:r>
      <w:r w:rsidR="006E176B" w:rsidRPr="001E1FBE">
        <w:rPr>
          <w:b/>
          <w:color w:val="auto"/>
          <w:szCs w:val="20"/>
        </w:rPr>
        <w:t>-</w:t>
      </w:r>
      <w:r w:rsidR="00D36997" w:rsidRPr="001E1FBE">
        <w:rPr>
          <w:b/>
          <w:color w:val="auto"/>
          <w:szCs w:val="20"/>
        </w:rPr>
        <w:t>5</w:t>
      </w:r>
      <w:r w:rsidR="00266A5D" w:rsidRPr="001E1FBE">
        <w:rPr>
          <w:rFonts w:hint="eastAsia"/>
          <w:bCs/>
          <w:color w:val="auto"/>
          <w:szCs w:val="20"/>
        </w:rPr>
        <w:t>和</w:t>
      </w:r>
      <w:r w:rsidR="006E176B" w:rsidRPr="001E1FBE">
        <w:rPr>
          <w:rFonts w:hint="eastAsia"/>
          <w:b/>
          <w:color w:val="auto"/>
          <w:szCs w:val="20"/>
        </w:rPr>
        <w:t>附件</w:t>
      </w:r>
      <w:r w:rsidR="00817A82">
        <w:rPr>
          <w:b/>
          <w:color w:val="auto"/>
          <w:szCs w:val="20"/>
        </w:rPr>
        <w:t>5</w:t>
      </w:r>
      <w:r w:rsidR="006E176B" w:rsidRPr="001E1FBE">
        <w:rPr>
          <w:rFonts w:hint="eastAsia"/>
          <w:color w:val="auto"/>
          <w:szCs w:val="20"/>
        </w:rPr>
        <w:t>）</w:t>
      </w:r>
      <w:r w:rsidRPr="001E1FBE">
        <w:rPr>
          <w:color w:val="auto"/>
          <w:szCs w:val="20"/>
        </w:rPr>
        <w:t>，项目噪声治理设施效果能够满足环评及其批复要求。</w:t>
      </w:r>
    </w:p>
    <w:p w:rsidR="004972C1" w:rsidRPr="001E1FBE" w:rsidRDefault="00E12A65" w:rsidP="00242530">
      <w:pPr>
        <w:pStyle w:val="4"/>
        <w:spacing w:before="0" w:after="0" w:line="360" w:lineRule="auto"/>
        <w:ind w:leftChars="250" w:left="600"/>
        <w:rPr>
          <w:rFonts w:ascii="Times New Roman" w:hAnsi="Times New Roman"/>
          <w:color w:val="auto"/>
          <w:sz w:val="24"/>
          <w:szCs w:val="20"/>
        </w:rPr>
      </w:pPr>
      <w:r w:rsidRPr="001E1FBE">
        <w:rPr>
          <w:rFonts w:ascii="Times New Roman" w:hAnsi="Times New Roman" w:hint="eastAsia"/>
          <w:color w:val="auto"/>
          <w:sz w:val="24"/>
          <w:szCs w:val="20"/>
        </w:rPr>
        <w:t>9</w:t>
      </w:r>
      <w:r w:rsidRPr="001E1FBE">
        <w:rPr>
          <w:rFonts w:ascii="Times New Roman" w:hAnsi="Times New Roman"/>
          <w:color w:val="auto"/>
          <w:sz w:val="24"/>
          <w:szCs w:val="20"/>
        </w:rPr>
        <w:t>.2.2.</w:t>
      </w:r>
      <w:r w:rsidR="007D1F1B">
        <w:rPr>
          <w:rFonts w:ascii="Times New Roman" w:hAnsi="Times New Roman"/>
          <w:color w:val="auto"/>
          <w:sz w:val="24"/>
          <w:szCs w:val="20"/>
        </w:rPr>
        <w:t>3</w:t>
      </w:r>
      <w:r w:rsidR="004972C1" w:rsidRPr="001E1FBE">
        <w:rPr>
          <w:rFonts w:ascii="Times New Roman" w:hAnsi="Times New Roman" w:hint="eastAsia"/>
          <w:color w:val="auto"/>
          <w:sz w:val="24"/>
          <w:szCs w:val="20"/>
        </w:rPr>
        <w:t>固体废物治理设施</w:t>
      </w:r>
    </w:p>
    <w:p w:rsidR="004972C1" w:rsidRPr="001E1FBE" w:rsidRDefault="004972C1" w:rsidP="00242530">
      <w:pPr>
        <w:spacing w:line="360" w:lineRule="auto"/>
        <w:ind w:firstLineChars="200" w:firstLine="480"/>
        <w:rPr>
          <w:color w:val="auto"/>
          <w:szCs w:val="20"/>
        </w:rPr>
      </w:pPr>
      <w:r w:rsidRPr="001E1FBE">
        <w:rPr>
          <w:rFonts w:hint="eastAsia"/>
          <w:color w:val="auto"/>
          <w:szCs w:val="20"/>
        </w:rPr>
        <w:t>本项目不涉及固体废物的监测。</w:t>
      </w:r>
    </w:p>
    <w:p w:rsidR="004972C1" w:rsidRPr="001E1FBE" w:rsidRDefault="000F0694" w:rsidP="00242530">
      <w:pPr>
        <w:pStyle w:val="2"/>
        <w:spacing w:before="0" w:after="0" w:line="360" w:lineRule="auto"/>
        <w:ind w:leftChars="100" w:left="240"/>
        <w:rPr>
          <w:rFonts w:ascii="Times New Roman" w:eastAsia="宋体" w:hAnsi="Times New Roman"/>
          <w:color w:val="auto"/>
          <w:sz w:val="30"/>
          <w:szCs w:val="30"/>
        </w:rPr>
      </w:pPr>
      <w:bookmarkStart w:id="94" w:name="_Toc73623847"/>
      <w:r w:rsidRPr="001E1FBE">
        <w:rPr>
          <w:rFonts w:ascii="Times New Roman" w:eastAsia="宋体" w:hAnsi="Times New Roman"/>
          <w:color w:val="auto"/>
          <w:sz w:val="30"/>
          <w:szCs w:val="30"/>
        </w:rPr>
        <w:t>9</w:t>
      </w:r>
      <w:r w:rsidR="004972C1" w:rsidRPr="001E1FBE">
        <w:rPr>
          <w:rFonts w:ascii="Times New Roman" w:eastAsia="宋体" w:hAnsi="Times New Roman"/>
          <w:color w:val="auto"/>
          <w:sz w:val="30"/>
          <w:szCs w:val="30"/>
        </w:rPr>
        <w:t xml:space="preserve">.3 </w:t>
      </w:r>
      <w:r w:rsidR="004972C1" w:rsidRPr="001E1FBE">
        <w:rPr>
          <w:rFonts w:ascii="Times New Roman" w:eastAsia="宋体" w:hAnsi="Times New Roman" w:hint="eastAsia"/>
          <w:color w:val="auto"/>
          <w:sz w:val="30"/>
          <w:szCs w:val="30"/>
        </w:rPr>
        <w:t>工程建设对环境的影响</w:t>
      </w:r>
      <w:bookmarkEnd w:id="94"/>
    </w:p>
    <w:p w:rsidR="004972C1" w:rsidRPr="00BF5F39" w:rsidRDefault="0030730B" w:rsidP="00BF5F39">
      <w:pPr>
        <w:spacing w:line="360" w:lineRule="auto"/>
        <w:ind w:firstLineChars="200" w:firstLine="480"/>
        <w:rPr>
          <w:color w:val="auto"/>
          <w:szCs w:val="20"/>
        </w:rPr>
      </w:pPr>
      <w:bookmarkStart w:id="95" w:name="_Hlk6315222"/>
      <w:bookmarkStart w:id="96" w:name="_Hlk530033034"/>
      <w:r w:rsidRPr="00BF5F39">
        <w:rPr>
          <w:rFonts w:hint="eastAsia"/>
          <w:color w:val="auto"/>
          <w:szCs w:val="20"/>
        </w:rPr>
        <w:t>综上，本项目</w:t>
      </w:r>
      <w:r w:rsidR="00266A5D" w:rsidRPr="00BF5F39">
        <w:rPr>
          <w:rFonts w:hint="eastAsia"/>
          <w:color w:val="auto"/>
          <w:szCs w:val="20"/>
        </w:rPr>
        <w:t>生活污水</w:t>
      </w:r>
      <w:r w:rsidR="00BF5F39">
        <w:rPr>
          <w:rFonts w:hint="eastAsia"/>
          <w:color w:val="auto"/>
          <w:szCs w:val="20"/>
        </w:rPr>
        <w:t>和实验废水经处理后</w:t>
      </w:r>
      <w:r w:rsidR="004624A5" w:rsidRPr="00BF5F39">
        <w:rPr>
          <w:rFonts w:hint="eastAsia"/>
          <w:color w:val="auto"/>
          <w:szCs w:val="20"/>
        </w:rPr>
        <w:t>纳入</w:t>
      </w:r>
      <w:r w:rsidR="007D1F1B" w:rsidRPr="00BF5F39">
        <w:rPr>
          <w:rFonts w:hint="eastAsia"/>
          <w:color w:val="auto"/>
          <w:szCs w:val="20"/>
        </w:rPr>
        <w:t>翔安</w:t>
      </w:r>
      <w:r w:rsidR="0036144E" w:rsidRPr="00BF5F39">
        <w:rPr>
          <w:rFonts w:hint="eastAsia"/>
          <w:color w:val="auto"/>
          <w:szCs w:val="20"/>
        </w:rPr>
        <w:t>水质净化厂</w:t>
      </w:r>
      <w:r w:rsidR="00BF5F39">
        <w:rPr>
          <w:rFonts w:hint="eastAsia"/>
          <w:color w:val="auto"/>
          <w:szCs w:val="20"/>
        </w:rPr>
        <w:t>进行进一步处理</w:t>
      </w:r>
      <w:r w:rsidR="00266A5D" w:rsidRPr="00BF5F39">
        <w:rPr>
          <w:rFonts w:hint="eastAsia"/>
          <w:color w:val="auto"/>
          <w:szCs w:val="20"/>
        </w:rPr>
        <w:t>，</w:t>
      </w:r>
      <w:r w:rsidRPr="00BF5F39">
        <w:rPr>
          <w:rFonts w:hint="eastAsia"/>
          <w:color w:val="auto"/>
          <w:szCs w:val="20"/>
        </w:rPr>
        <w:t>废气、</w:t>
      </w:r>
      <w:r w:rsidR="007D1F1B" w:rsidRPr="00BF5F39">
        <w:rPr>
          <w:rFonts w:hint="eastAsia"/>
          <w:color w:val="auto"/>
          <w:szCs w:val="20"/>
        </w:rPr>
        <w:t>废水、</w:t>
      </w:r>
      <w:r w:rsidRPr="00BF5F39">
        <w:rPr>
          <w:rFonts w:hint="eastAsia"/>
          <w:color w:val="auto"/>
          <w:szCs w:val="20"/>
        </w:rPr>
        <w:t>噪声达标排放，</w:t>
      </w:r>
      <w:r w:rsidR="004624A5" w:rsidRPr="00BF5F39">
        <w:rPr>
          <w:rFonts w:hint="eastAsia"/>
          <w:color w:val="auto"/>
          <w:szCs w:val="20"/>
        </w:rPr>
        <w:t>固体废物得到妥善处置</w:t>
      </w:r>
      <w:r w:rsidRPr="00BF5F39">
        <w:rPr>
          <w:rFonts w:hint="eastAsia"/>
          <w:color w:val="auto"/>
          <w:szCs w:val="20"/>
        </w:rPr>
        <w:t>，对周边环境的影响较小</w:t>
      </w:r>
      <w:r w:rsidR="007B309B" w:rsidRPr="00BF5F39">
        <w:rPr>
          <w:rFonts w:hint="eastAsia"/>
          <w:color w:val="auto"/>
          <w:szCs w:val="20"/>
        </w:rPr>
        <w:t>。</w:t>
      </w:r>
      <w:bookmarkEnd w:id="95"/>
      <w:bookmarkEnd w:id="96"/>
    </w:p>
    <w:p w:rsidR="004972C1" w:rsidRPr="001E1FBE" w:rsidRDefault="000F0694" w:rsidP="00242530">
      <w:pPr>
        <w:pStyle w:val="1"/>
        <w:keepNext w:val="0"/>
        <w:spacing w:before="0" w:after="0" w:line="480" w:lineRule="auto"/>
        <w:rPr>
          <w:color w:val="auto"/>
          <w:sz w:val="32"/>
          <w:szCs w:val="32"/>
        </w:rPr>
      </w:pPr>
      <w:bookmarkStart w:id="97" w:name="_Toc73623848"/>
      <w:r w:rsidRPr="001E1FBE">
        <w:rPr>
          <w:color w:val="auto"/>
          <w:sz w:val="32"/>
          <w:szCs w:val="32"/>
        </w:rPr>
        <w:lastRenderedPageBreak/>
        <w:t>10</w:t>
      </w:r>
      <w:r w:rsidR="004972C1" w:rsidRPr="001E1FBE">
        <w:rPr>
          <w:rFonts w:hint="eastAsia"/>
          <w:color w:val="auto"/>
          <w:sz w:val="32"/>
          <w:szCs w:val="32"/>
        </w:rPr>
        <w:t>验收监测结论</w:t>
      </w:r>
      <w:bookmarkEnd w:id="97"/>
    </w:p>
    <w:p w:rsidR="00624CC7" w:rsidRPr="001E1FBE" w:rsidRDefault="00624CC7" w:rsidP="00624CC7">
      <w:pPr>
        <w:adjustRightInd w:val="0"/>
        <w:snapToGrid w:val="0"/>
        <w:spacing w:line="360" w:lineRule="auto"/>
        <w:ind w:firstLineChars="200" w:firstLine="480"/>
        <w:rPr>
          <w:rFonts w:ascii="宋体" w:hAnsi="宋体"/>
          <w:bCs/>
          <w:snapToGrid w:val="0"/>
          <w:color w:val="auto"/>
        </w:rPr>
      </w:pPr>
      <w:bookmarkStart w:id="98" w:name="_Hlk530033092"/>
      <w:bookmarkStart w:id="99" w:name="_Toc73623849"/>
      <w:r w:rsidRPr="001E1FBE">
        <w:rPr>
          <w:color w:val="auto"/>
          <w:szCs w:val="20"/>
        </w:rPr>
        <w:t>根据现场调查和实际监测结果综合分析，项目</w:t>
      </w:r>
      <w:r w:rsidRPr="001E1FBE">
        <w:rPr>
          <w:rFonts w:hint="eastAsia"/>
          <w:color w:val="auto"/>
          <w:szCs w:val="20"/>
        </w:rPr>
        <w:t>基本</w:t>
      </w:r>
      <w:r w:rsidRPr="001E1FBE">
        <w:rPr>
          <w:color w:val="auto"/>
          <w:szCs w:val="20"/>
        </w:rPr>
        <w:t>落实了</w:t>
      </w:r>
      <w:r w:rsidRPr="001E1FBE">
        <w:rPr>
          <w:rFonts w:hint="eastAsia"/>
          <w:color w:val="auto"/>
          <w:szCs w:val="20"/>
        </w:rPr>
        <w:t>“</w:t>
      </w:r>
      <w:r w:rsidRPr="001E1FBE">
        <w:rPr>
          <w:color w:val="auto"/>
          <w:szCs w:val="20"/>
        </w:rPr>
        <w:t>三同时</w:t>
      </w:r>
      <w:r w:rsidRPr="001E1FBE">
        <w:rPr>
          <w:rFonts w:hint="eastAsia"/>
          <w:color w:val="auto"/>
          <w:szCs w:val="20"/>
        </w:rPr>
        <w:t>”</w:t>
      </w:r>
      <w:r w:rsidRPr="001E1FBE">
        <w:rPr>
          <w:color w:val="auto"/>
          <w:szCs w:val="20"/>
        </w:rPr>
        <w:t>制度，</w:t>
      </w:r>
      <w:r w:rsidR="008D77C7">
        <w:rPr>
          <w:rFonts w:hint="eastAsia"/>
          <w:color w:val="000000"/>
          <w:szCs w:val="20"/>
        </w:rPr>
        <w:t>实验废水</w:t>
      </w:r>
      <w:r w:rsidR="007D1F1B" w:rsidRPr="00010259">
        <w:rPr>
          <w:rFonts w:hint="eastAsia"/>
          <w:color w:val="000000"/>
          <w:szCs w:val="20"/>
        </w:rPr>
        <w:t>经处理排放浓度</w:t>
      </w:r>
      <w:r w:rsidR="007D1F1B" w:rsidRPr="00010259">
        <w:rPr>
          <w:color w:val="000000"/>
          <w:szCs w:val="20"/>
        </w:rPr>
        <w:t>可满足</w:t>
      </w:r>
      <w:r w:rsidR="007D1F1B" w:rsidRPr="00010259">
        <w:rPr>
          <w:rFonts w:hint="eastAsia"/>
          <w:color w:val="000000"/>
          <w:szCs w:val="20"/>
        </w:rPr>
        <w:t>环评及其批复的要求</w:t>
      </w:r>
      <w:r w:rsidRPr="001E1FBE">
        <w:rPr>
          <w:rFonts w:ascii="宋体" w:hAnsi="宋体" w:hint="eastAsia"/>
          <w:bCs/>
          <w:snapToGrid w:val="0"/>
          <w:color w:val="auto"/>
        </w:rPr>
        <w:t>；</w:t>
      </w:r>
      <w:r w:rsidRPr="001E1FBE">
        <w:rPr>
          <w:rFonts w:hint="eastAsia"/>
          <w:color w:val="auto"/>
          <w:szCs w:val="20"/>
        </w:rPr>
        <w:t>废气中的</w:t>
      </w:r>
      <w:r w:rsidR="008D77C7">
        <w:rPr>
          <w:rFonts w:hint="eastAsia"/>
          <w:color w:val="auto"/>
        </w:rPr>
        <w:t>二甲苯、非甲烷总烃</w:t>
      </w:r>
      <w:r w:rsidRPr="001E1FBE">
        <w:rPr>
          <w:rFonts w:hint="eastAsia"/>
          <w:color w:val="auto"/>
          <w:szCs w:val="20"/>
        </w:rPr>
        <w:t>排放浓度可满足</w:t>
      </w:r>
      <w:r w:rsidRPr="001E1FBE">
        <w:rPr>
          <w:color w:val="auto"/>
          <w:szCs w:val="20"/>
        </w:rPr>
        <w:t>DB35/323-2018</w:t>
      </w:r>
      <w:r w:rsidRPr="001E1FBE">
        <w:rPr>
          <w:color w:val="auto"/>
          <w:szCs w:val="20"/>
        </w:rPr>
        <w:t>《厦门市大气污染物排放标准》中的表</w:t>
      </w:r>
      <w:r w:rsidR="008D77C7">
        <w:rPr>
          <w:color w:val="auto"/>
          <w:szCs w:val="20"/>
        </w:rPr>
        <w:t>2</w:t>
      </w:r>
      <w:r w:rsidRPr="001E1FBE">
        <w:rPr>
          <w:color w:val="auto"/>
          <w:szCs w:val="20"/>
        </w:rPr>
        <w:t>排放限值</w:t>
      </w:r>
      <w:r w:rsidR="008D77C7">
        <w:rPr>
          <w:rFonts w:hint="eastAsia"/>
          <w:color w:val="auto"/>
          <w:szCs w:val="20"/>
        </w:rPr>
        <w:t>，臭气浓度、硫化氢、氨无组织排放可满足</w:t>
      </w:r>
      <w:r w:rsidR="008D77C7" w:rsidRPr="008D77C7">
        <w:rPr>
          <w:rFonts w:hint="eastAsia"/>
          <w:color w:val="auto"/>
          <w:szCs w:val="20"/>
        </w:rPr>
        <w:t>《恶臭污染物排放标准》（</w:t>
      </w:r>
      <w:r w:rsidR="008D77C7" w:rsidRPr="008D77C7">
        <w:rPr>
          <w:rFonts w:hint="eastAsia"/>
          <w:color w:val="auto"/>
          <w:szCs w:val="20"/>
        </w:rPr>
        <w:t>GB14554-93</w:t>
      </w:r>
      <w:r w:rsidR="008D77C7" w:rsidRPr="008D77C7">
        <w:rPr>
          <w:rFonts w:hint="eastAsia"/>
          <w:color w:val="auto"/>
          <w:szCs w:val="20"/>
        </w:rPr>
        <w:t>）表</w:t>
      </w:r>
      <w:r w:rsidR="008D77C7" w:rsidRPr="008D77C7">
        <w:rPr>
          <w:rFonts w:hint="eastAsia"/>
          <w:color w:val="auto"/>
          <w:szCs w:val="20"/>
        </w:rPr>
        <w:t>1</w:t>
      </w:r>
      <w:r w:rsidR="008D77C7" w:rsidRPr="008D77C7">
        <w:rPr>
          <w:rFonts w:hint="eastAsia"/>
          <w:color w:val="auto"/>
          <w:szCs w:val="20"/>
        </w:rPr>
        <w:t>中的</w:t>
      </w:r>
      <w:r w:rsidR="008D77C7">
        <w:rPr>
          <w:rFonts w:hint="eastAsia"/>
          <w:color w:val="auto"/>
          <w:szCs w:val="20"/>
        </w:rPr>
        <w:t>排放</w:t>
      </w:r>
      <w:r w:rsidR="008D77C7" w:rsidRPr="008D77C7">
        <w:rPr>
          <w:rFonts w:hint="eastAsia"/>
          <w:color w:val="auto"/>
          <w:szCs w:val="20"/>
        </w:rPr>
        <w:t>限值</w:t>
      </w:r>
      <w:r w:rsidRPr="001E1FBE">
        <w:rPr>
          <w:rFonts w:hint="eastAsia"/>
          <w:color w:val="auto"/>
          <w:szCs w:val="20"/>
        </w:rPr>
        <w:t>；厂界噪声满足《工业企业厂界环境噪声排放标准》（</w:t>
      </w:r>
      <w:r w:rsidRPr="001E1FBE">
        <w:rPr>
          <w:color w:val="auto"/>
          <w:szCs w:val="20"/>
        </w:rPr>
        <w:t>GB12348-2008</w:t>
      </w:r>
      <w:r w:rsidRPr="001E1FBE">
        <w:rPr>
          <w:color w:val="auto"/>
          <w:szCs w:val="20"/>
        </w:rPr>
        <w:t>）表</w:t>
      </w:r>
      <w:r w:rsidRPr="001E1FBE">
        <w:rPr>
          <w:color w:val="auto"/>
          <w:szCs w:val="20"/>
        </w:rPr>
        <w:t>1</w:t>
      </w:r>
      <w:r w:rsidRPr="001E1FBE">
        <w:rPr>
          <w:color w:val="auto"/>
          <w:szCs w:val="20"/>
        </w:rPr>
        <w:t>中的</w:t>
      </w:r>
      <w:r w:rsidR="00335B6C">
        <w:rPr>
          <w:rFonts w:hint="eastAsia"/>
          <w:color w:val="auto"/>
          <w:szCs w:val="20"/>
        </w:rPr>
        <w:t>2</w:t>
      </w:r>
      <w:r w:rsidRPr="001E1FBE">
        <w:rPr>
          <w:color w:val="auto"/>
          <w:szCs w:val="20"/>
        </w:rPr>
        <w:t>类区标准</w:t>
      </w:r>
      <w:r w:rsidRPr="001E1FBE">
        <w:rPr>
          <w:rFonts w:hint="eastAsia"/>
          <w:color w:val="auto"/>
        </w:rPr>
        <w:t>；</w:t>
      </w:r>
      <w:r w:rsidRPr="001E1FBE">
        <w:rPr>
          <w:rFonts w:hint="eastAsia"/>
          <w:color w:val="auto"/>
          <w:szCs w:val="20"/>
        </w:rPr>
        <w:t>各类固体废物能妥善处置，环评及其批复中的环境管理和环境保护措施得到基本落实。</w:t>
      </w:r>
    </w:p>
    <w:p w:rsidR="00624CC7" w:rsidRPr="001E1FBE" w:rsidRDefault="00624CC7" w:rsidP="00624CC7">
      <w:pPr>
        <w:adjustRightInd w:val="0"/>
        <w:snapToGrid w:val="0"/>
        <w:spacing w:line="360" w:lineRule="auto"/>
        <w:ind w:firstLineChars="200" w:firstLine="480"/>
        <w:rPr>
          <w:color w:val="auto"/>
          <w:szCs w:val="20"/>
        </w:rPr>
      </w:pPr>
      <w:r w:rsidRPr="001E1FBE">
        <w:rPr>
          <w:color w:val="auto"/>
          <w:szCs w:val="20"/>
        </w:rPr>
        <w:t>综上所述，本项目符合环保竣工要求。</w:t>
      </w:r>
    </w:p>
    <w:bookmarkEnd w:id="98"/>
    <w:p w:rsidR="004972C1" w:rsidRPr="001E1FBE" w:rsidRDefault="000F0694" w:rsidP="00242530">
      <w:pPr>
        <w:pStyle w:val="1"/>
        <w:keepNext w:val="0"/>
        <w:spacing w:before="0" w:after="0" w:line="480" w:lineRule="auto"/>
        <w:rPr>
          <w:color w:val="auto"/>
          <w:sz w:val="32"/>
          <w:szCs w:val="32"/>
        </w:rPr>
      </w:pPr>
      <w:r w:rsidRPr="001E1FBE">
        <w:rPr>
          <w:color w:val="auto"/>
          <w:sz w:val="32"/>
          <w:szCs w:val="32"/>
        </w:rPr>
        <w:t>11</w:t>
      </w:r>
      <w:r w:rsidR="004972C1" w:rsidRPr="001E1FBE">
        <w:rPr>
          <w:rFonts w:hint="eastAsia"/>
          <w:color w:val="auto"/>
          <w:sz w:val="32"/>
          <w:szCs w:val="32"/>
        </w:rPr>
        <w:t>建设项目环境保护</w:t>
      </w:r>
      <w:r w:rsidR="004972C1" w:rsidRPr="001E1FBE">
        <w:rPr>
          <w:color w:val="auto"/>
          <w:sz w:val="32"/>
          <w:szCs w:val="32"/>
        </w:rPr>
        <w:t>“</w:t>
      </w:r>
      <w:r w:rsidR="004972C1" w:rsidRPr="001E1FBE">
        <w:rPr>
          <w:rFonts w:hint="eastAsia"/>
          <w:color w:val="auto"/>
          <w:sz w:val="32"/>
          <w:szCs w:val="32"/>
        </w:rPr>
        <w:t>三同时</w:t>
      </w:r>
      <w:r w:rsidR="004972C1" w:rsidRPr="001E1FBE">
        <w:rPr>
          <w:color w:val="auto"/>
          <w:sz w:val="32"/>
          <w:szCs w:val="32"/>
        </w:rPr>
        <w:t>”</w:t>
      </w:r>
      <w:r w:rsidR="004972C1" w:rsidRPr="001E1FBE">
        <w:rPr>
          <w:rFonts w:hint="eastAsia"/>
          <w:color w:val="auto"/>
          <w:sz w:val="32"/>
          <w:szCs w:val="32"/>
        </w:rPr>
        <w:t>竣工验收登记表</w:t>
      </w:r>
      <w:bookmarkEnd w:id="99"/>
    </w:p>
    <w:p w:rsidR="00462587" w:rsidRPr="001E1FBE" w:rsidRDefault="00462587" w:rsidP="00242530">
      <w:pPr>
        <w:spacing w:line="360" w:lineRule="auto"/>
        <w:rPr>
          <w:color w:val="auto"/>
          <w:sz w:val="28"/>
          <w:szCs w:val="28"/>
        </w:rPr>
        <w:sectPr w:rsidR="00462587" w:rsidRPr="001E1FBE" w:rsidSect="0030601E">
          <w:pgSz w:w="11906" w:h="16838" w:code="9"/>
          <w:pgMar w:top="1440" w:right="1474" w:bottom="1440" w:left="1701" w:header="851" w:footer="992" w:gutter="0"/>
          <w:cols w:space="425"/>
          <w:docGrid w:linePitch="312"/>
        </w:sectPr>
      </w:pPr>
    </w:p>
    <w:p w:rsidR="00BF00E2" w:rsidRPr="001E1FBE" w:rsidRDefault="00BF00E2" w:rsidP="00242530">
      <w:pPr>
        <w:spacing w:line="360" w:lineRule="auto"/>
        <w:jc w:val="center"/>
        <w:rPr>
          <w:rFonts w:eastAsia="黑体"/>
          <w:b/>
          <w:color w:val="auto"/>
          <w:sz w:val="28"/>
          <w:szCs w:val="28"/>
        </w:rPr>
      </w:pPr>
      <w:r w:rsidRPr="001E1FBE">
        <w:rPr>
          <w:rFonts w:eastAsia="黑体"/>
          <w:b/>
          <w:color w:val="auto"/>
          <w:sz w:val="28"/>
          <w:szCs w:val="28"/>
        </w:rPr>
        <w:lastRenderedPageBreak/>
        <w:t>建设项目竣工环境保护</w:t>
      </w:r>
      <w:r w:rsidRPr="001E1FBE">
        <w:rPr>
          <w:rFonts w:eastAsia="黑体" w:hint="eastAsia"/>
          <w:b/>
          <w:color w:val="auto"/>
          <w:sz w:val="28"/>
          <w:szCs w:val="28"/>
        </w:rPr>
        <w:t>“</w:t>
      </w:r>
      <w:r w:rsidRPr="001E1FBE">
        <w:rPr>
          <w:rFonts w:eastAsia="黑体"/>
          <w:b/>
          <w:color w:val="auto"/>
          <w:sz w:val="28"/>
          <w:szCs w:val="28"/>
        </w:rPr>
        <w:t>三同时</w:t>
      </w:r>
      <w:r w:rsidRPr="001E1FBE">
        <w:rPr>
          <w:rFonts w:eastAsia="黑体" w:hint="eastAsia"/>
          <w:b/>
          <w:color w:val="auto"/>
          <w:sz w:val="28"/>
          <w:szCs w:val="28"/>
        </w:rPr>
        <w:t>”</w:t>
      </w:r>
      <w:r w:rsidRPr="001E1FBE">
        <w:rPr>
          <w:rFonts w:eastAsia="黑体"/>
          <w:b/>
          <w:color w:val="auto"/>
          <w:sz w:val="28"/>
          <w:szCs w:val="28"/>
        </w:rPr>
        <w:t>验收登记表</w:t>
      </w:r>
    </w:p>
    <w:p w:rsidR="00BF00E2" w:rsidRPr="001E1FBE" w:rsidRDefault="00BF00E2" w:rsidP="00242530">
      <w:pPr>
        <w:spacing w:line="300" w:lineRule="exact"/>
        <w:jc w:val="center"/>
        <w:rPr>
          <w:rFonts w:eastAsia="黑体"/>
          <w:b/>
          <w:color w:val="auto"/>
          <w:sz w:val="28"/>
          <w:szCs w:val="28"/>
        </w:rPr>
      </w:pPr>
    </w:p>
    <w:p w:rsidR="00BF00E2" w:rsidRPr="001E1FBE" w:rsidRDefault="00BF00E2" w:rsidP="00242530">
      <w:pPr>
        <w:rPr>
          <w:rFonts w:ascii="宋体" w:hAnsi="宋体"/>
          <w:b/>
          <w:color w:val="auto"/>
        </w:rPr>
      </w:pPr>
      <w:r w:rsidRPr="001E1FBE">
        <w:rPr>
          <w:rFonts w:ascii="宋体" w:hAnsi="宋体"/>
          <w:b/>
          <w:color w:val="auto"/>
        </w:rPr>
        <w:t>填表单位（盖章）：</w:t>
      </w:r>
      <w:r w:rsidR="008D77C7" w:rsidRPr="008D77C7">
        <w:rPr>
          <w:rFonts w:ascii="宋体" w:hAnsi="宋体" w:hint="eastAsia"/>
          <w:b/>
          <w:color w:val="auto"/>
        </w:rPr>
        <w:t>福建华银医学检验实验室有限公司</w:t>
      </w:r>
      <w:r w:rsidR="00D85F0E">
        <w:rPr>
          <w:rFonts w:ascii="宋体" w:hAnsi="宋体" w:hint="eastAsia"/>
          <w:b/>
          <w:color w:val="auto"/>
        </w:rPr>
        <w:t xml:space="preserve">                             </w:t>
      </w:r>
      <w:r w:rsidRPr="001E1FBE">
        <w:rPr>
          <w:rFonts w:ascii="宋体" w:hAnsi="宋体"/>
          <w:b/>
          <w:color w:val="auto"/>
        </w:rPr>
        <w:t>填表人（签字）：                              项目经办人（签字）：</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88"/>
        <w:gridCol w:w="228"/>
        <w:gridCol w:w="1500"/>
        <w:gridCol w:w="807"/>
        <w:gridCol w:w="1167"/>
        <w:gridCol w:w="1751"/>
        <w:gridCol w:w="1459"/>
        <w:gridCol w:w="1312"/>
        <w:gridCol w:w="438"/>
        <w:gridCol w:w="875"/>
        <w:gridCol w:w="1605"/>
        <w:gridCol w:w="1606"/>
        <w:gridCol w:w="2059"/>
        <w:gridCol w:w="1296"/>
        <w:gridCol w:w="874"/>
        <w:gridCol w:w="876"/>
        <w:gridCol w:w="1461"/>
        <w:gridCol w:w="290"/>
        <w:gridCol w:w="1465"/>
      </w:tblGrid>
      <w:tr w:rsidR="00440A08" w:rsidRPr="001E1FBE" w:rsidTr="00C303D2">
        <w:trPr>
          <w:cantSplit/>
          <w:trHeight w:val="340"/>
          <w:jc w:val="center"/>
        </w:trPr>
        <w:tc>
          <w:tcPr>
            <w:tcW w:w="588" w:type="dxa"/>
            <w:vMerge w:val="restart"/>
            <w:tcMar>
              <w:left w:w="57" w:type="dxa"/>
              <w:right w:w="57" w:type="dxa"/>
            </w:tcMar>
            <w:textDirection w:val="tbRlV"/>
            <w:vAlign w:val="center"/>
          </w:tcPr>
          <w:p w:rsidR="00BF00E2" w:rsidRPr="001E1FBE" w:rsidRDefault="00BF00E2" w:rsidP="00242530">
            <w:pPr>
              <w:ind w:left="113" w:right="113"/>
              <w:jc w:val="center"/>
              <w:rPr>
                <w:b/>
                <w:color w:val="auto"/>
                <w:szCs w:val="21"/>
              </w:rPr>
            </w:pPr>
            <w:r w:rsidRPr="001E1FBE">
              <w:rPr>
                <w:b/>
                <w:color w:val="auto"/>
                <w:szCs w:val="21"/>
              </w:rPr>
              <w:t>建设项目</w:t>
            </w:r>
          </w:p>
        </w:tc>
        <w:tc>
          <w:tcPr>
            <w:tcW w:w="2535" w:type="dxa"/>
            <w:gridSpan w:val="3"/>
            <w:tcMar>
              <w:left w:w="57" w:type="dxa"/>
              <w:right w:w="57" w:type="dxa"/>
            </w:tcMar>
            <w:vAlign w:val="center"/>
          </w:tcPr>
          <w:p w:rsidR="00BF00E2" w:rsidRPr="001E1FBE" w:rsidRDefault="00BF00E2" w:rsidP="00242530">
            <w:pPr>
              <w:jc w:val="center"/>
              <w:rPr>
                <w:b/>
                <w:color w:val="auto"/>
                <w:szCs w:val="21"/>
              </w:rPr>
            </w:pPr>
            <w:r w:rsidRPr="001E1FBE">
              <w:rPr>
                <w:b/>
                <w:color w:val="auto"/>
                <w:szCs w:val="21"/>
              </w:rPr>
              <w:t>项目名称</w:t>
            </w:r>
          </w:p>
        </w:tc>
        <w:tc>
          <w:tcPr>
            <w:tcW w:w="7002" w:type="dxa"/>
            <w:gridSpan w:val="6"/>
            <w:tcMar>
              <w:left w:w="57" w:type="dxa"/>
              <w:right w:w="57" w:type="dxa"/>
            </w:tcMar>
            <w:vAlign w:val="center"/>
          </w:tcPr>
          <w:p w:rsidR="00BF00E2" w:rsidRPr="001E1FBE" w:rsidRDefault="008D77C7" w:rsidP="00242530">
            <w:pPr>
              <w:jc w:val="center"/>
              <w:rPr>
                <w:color w:val="auto"/>
                <w:szCs w:val="21"/>
              </w:rPr>
            </w:pPr>
            <w:r w:rsidRPr="008D77C7">
              <w:rPr>
                <w:rFonts w:hint="eastAsia"/>
                <w:color w:val="auto"/>
                <w:szCs w:val="21"/>
              </w:rPr>
              <w:t>福建华银医学检验实验室项目</w:t>
            </w:r>
          </w:p>
        </w:tc>
        <w:tc>
          <w:tcPr>
            <w:tcW w:w="3211" w:type="dxa"/>
            <w:gridSpan w:val="2"/>
            <w:tcMar>
              <w:left w:w="57" w:type="dxa"/>
              <w:right w:w="57" w:type="dxa"/>
            </w:tcMar>
            <w:vAlign w:val="center"/>
          </w:tcPr>
          <w:p w:rsidR="00BF00E2" w:rsidRPr="001E1FBE" w:rsidRDefault="00BF00E2" w:rsidP="00242530">
            <w:pPr>
              <w:jc w:val="center"/>
              <w:rPr>
                <w:b/>
                <w:color w:val="auto"/>
                <w:szCs w:val="21"/>
              </w:rPr>
            </w:pPr>
            <w:r w:rsidRPr="001E1FBE">
              <w:rPr>
                <w:b/>
                <w:color w:val="auto"/>
                <w:szCs w:val="21"/>
              </w:rPr>
              <w:t>项目代码</w:t>
            </w:r>
          </w:p>
        </w:tc>
        <w:tc>
          <w:tcPr>
            <w:tcW w:w="2059" w:type="dxa"/>
            <w:tcMar>
              <w:left w:w="57" w:type="dxa"/>
              <w:right w:w="57" w:type="dxa"/>
            </w:tcMar>
            <w:vAlign w:val="center"/>
          </w:tcPr>
          <w:p w:rsidR="00BF00E2" w:rsidRPr="001E1FBE" w:rsidRDefault="008D77C7" w:rsidP="00242530">
            <w:pPr>
              <w:jc w:val="center"/>
              <w:rPr>
                <w:color w:val="auto"/>
                <w:szCs w:val="21"/>
              </w:rPr>
            </w:pPr>
            <w:r>
              <w:rPr>
                <w:color w:val="auto"/>
                <w:szCs w:val="21"/>
              </w:rPr>
              <w:t>2101</w:t>
            </w:r>
            <w:r w:rsidR="00646D0D" w:rsidRPr="001E1FBE">
              <w:rPr>
                <w:color w:val="auto"/>
                <w:szCs w:val="21"/>
              </w:rPr>
              <w:t>-</w:t>
            </w:r>
            <w:r w:rsidR="00106458">
              <w:rPr>
                <w:color w:val="auto"/>
                <w:szCs w:val="21"/>
              </w:rPr>
              <w:t>350298</w:t>
            </w:r>
            <w:r w:rsidR="00646D0D" w:rsidRPr="001E1FBE">
              <w:rPr>
                <w:color w:val="auto"/>
                <w:szCs w:val="21"/>
              </w:rPr>
              <w:t>-</w:t>
            </w:r>
            <w:r w:rsidR="00106458">
              <w:rPr>
                <w:color w:val="auto"/>
                <w:szCs w:val="21"/>
              </w:rPr>
              <w:t>04</w:t>
            </w:r>
            <w:r w:rsidR="00646D0D" w:rsidRPr="001E1FBE">
              <w:rPr>
                <w:color w:val="auto"/>
                <w:szCs w:val="21"/>
              </w:rPr>
              <w:t>-0</w:t>
            </w:r>
            <w:r w:rsidR="00106458">
              <w:rPr>
                <w:color w:val="auto"/>
                <w:szCs w:val="21"/>
              </w:rPr>
              <w:t>5</w:t>
            </w:r>
            <w:r w:rsidR="00646D0D" w:rsidRPr="001E1FBE">
              <w:rPr>
                <w:color w:val="auto"/>
                <w:szCs w:val="21"/>
              </w:rPr>
              <w:t>-</w:t>
            </w:r>
            <w:r w:rsidR="00106458">
              <w:rPr>
                <w:color w:val="auto"/>
                <w:szCs w:val="21"/>
              </w:rPr>
              <w:t>528270</w:t>
            </w:r>
          </w:p>
        </w:tc>
        <w:tc>
          <w:tcPr>
            <w:tcW w:w="2170" w:type="dxa"/>
            <w:gridSpan w:val="2"/>
            <w:tcMar>
              <w:left w:w="57" w:type="dxa"/>
              <w:right w:w="57" w:type="dxa"/>
            </w:tcMar>
            <w:vAlign w:val="center"/>
          </w:tcPr>
          <w:p w:rsidR="00BF00E2" w:rsidRPr="001E1FBE" w:rsidRDefault="00BF00E2" w:rsidP="00242530">
            <w:pPr>
              <w:jc w:val="center"/>
              <w:rPr>
                <w:color w:val="auto"/>
                <w:szCs w:val="21"/>
              </w:rPr>
            </w:pPr>
            <w:r w:rsidRPr="001E1FBE">
              <w:rPr>
                <w:b/>
                <w:color w:val="auto"/>
                <w:szCs w:val="21"/>
              </w:rPr>
              <w:t>建设地点</w:t>
            </w:r>
          </w:p>
        </w:tc>
        <w:tc>
          <w:tcPr>
            <w:tcW w:w="4092" w:type="dxa"/>
            <w:gridSpan w:val="4"/>
            <w:tcMar>
              <w:left w:w="57" w:type="dxa"/>
              <w:right w:w="57" w:type="dxa"/>
            </w:tcMar>
            <w:vAlign w:val="center"/>
          </w:tcPr>
          <w:p w:rsidR="00BF00E2" w:rsidRPr="001E1FBE" w:rsidRDefault="00106458" w:rsidP="00242530">
            <w:pPr>
              <w:jc w:val="center"/>
              <w:rPr>
                <w:color w:val="auto"/>
                <w:szCs w:val="21"/>
              </w:rPr>
            </w:pPr>
            <w:r w:rsidRPr="00106458">
              <w:rPr>
                <w:rFonts w:hint="eastAsia"/>
                <w:color w:val="auto"/>
                <w:szCs w:val="21"/>
              </w:rPr>
              <w:t>厦门市翔安区莲亭路</w:t>
            </w:r>
            <w:r w:rsidRPr="00106458">
              <w:rPr>
                <w:rFonts w:hint="eastAsia"/>
                <w:color w:val="auto"/>
                <w:szCs w:val="21"/>
              </w:rPr>
              <w:t>803</w:t>
            </w:r>
            <w:r w:rsidRPr="00106458">
              <w:rPr>
                <w:rFonts w:hint="eastAsia"/>
                <w:color w:val="auto"/>
                <w:szCs w:val="21"/>
              </w:rPr>
              <w:t>号</w:t>
            </w:r>
            <w:r w:rsidRPr="00106458">
              <w:rPr>
                <w:rFonts w:hint="eastAsia"/>
                <w:color w:val="auto"/>
                <w:szCs w:val="21"/>
              </w:rPr>
              <w:t>301</w:t>
            </w:r>
            <w:r w:rsidRPr="00106458">
              <w:rPr>
                <w:rFonts w:hint="eastAsia"/>
                <w:color w:val="auto"/>
                <w:szCs w:val="21"/>
              </w:rPr>
              <w:t>单元、</w:t>
            </w:r>
            <w:r w:rsidRPr="00106458">
              <w:rPr>
                <w:rFonts w:hint="eastAsia"/>
                <w:color w:val="auto"/>
                <w:szCs w:val="21"/>
              </w:rPr>
              <w:t>401</w:t>
            </w:r>
            <w:r w:rsidRPr="00106458">
              <w:rPr>
                <w:rFonts w:hint="eastAsia"/>
                <w:color w:val="auto"/>
                <w:szCs w:val="21"/>
              </w:rPr>
              <w:t>单元、</w:t>
            </w:r>
            <w:r w:rsidRPr="00106458">
              <w:rPr>
                <w:rFonts w:hint="eastAsia"/>
                <w:color w:val="auto"/>
                <w:szCs w:val="21"/>
              </w:rPr>
              <w:t>501</w:t>
            </w:r>
            <w:r w:rsidRPr="00106458">
              <w:rPr>
                <w:rFonts w:hint="eastAsia"/>
                <w:color w:val="auto"/>
                <w:szCs w:val="21"/>
              </w:rPr>
              <w:t>单元</w:t>
            </w:r>
          </w:p>
        </w:tc>
      </w:tr>
      <w:tr w:rsidR="00440A08" w:rsidRPr="001E1FBE" w:rsidTr="00C303D2">
        <w:trPr>
          <w:cantSplit/>
          <w:trHeight w:val="340"/>
          <w:jc w:val="center"/>
        </w:trPr>
        <w:tc>
          <w:tcPr>
            <w:tcW w:w="588" w:type="dxa"/>
            <w:vMerge/>
            <w:tcMar>
              <w:left w:w="57" w:type="dxa"/>
              <w:right w:w="57" w:type="dxa"/>
            </w:tcMar>
            <w:vAlign w:val="center"/>
          </w:tcPr>
          <w:p w:rsidR="00BF00E2" w:rsidRPr="001E1FBE" w:rsidRDefault="00BF00E2" w:rsidP="00242530">
            <w:pPr>
              <w:jc w:val="center"/>
              <w:rPr>
                <w:color w:val="auto"/>
                <w:szCs w:val="21"/>
              </w:rPr>
            </w:pPr>
          </w:p>
        </w:tc>
        <w:tc>
          <w:tcPr>
            <w:tcW w:w="2535" w:type="dxa"/>
            <w:gridSpan w:val="3"/>
            <w:tcMar>
              <w:left w:w="57" w:type="dxa"/>
              <w:right w:w="57" w:type="dxa"/>
            </w:tcMar>
            <w:vAlign w:val="center"/>
          </w:tcPr>
          <w:p w:rsidR="00BF00E2" w:rsidRPr="001E1FBE" w:rsidRDefault="00BF00E2" w:rsidP="00242530">
            <w:pPr>
              <w:jc w:val="center"/>
              <w:rPr>
                <w:color w:val="auto"/>
                <w:szCs w:val="21"/>
              </w:rPr>
            </w:pPr>
            <w:r w:rsidRPr="001E1FBE">
              <w:rPr>
                <w:b/>
                <w:color w:val="auto"/>
                <w:szCs w:val="21"/>
              </w:rPr>
              <w:t>行业类别（分类管理名录）</w:t>
            </w:r>
          </w:p>
        </w:tc>
        <w:tc>
          <w:tcPr>
            <w:tcW w:w="7002" w:type="dxa"/>
            <w:gridSpan w:val="6"/>
            <w:tcMar>
              <w:left w:w="57" w:type="dxa"/>
              <w:right w:w="57" w:type="dxa"/>
            </w:tcMar>
            <w:vAlign w:val="center"/>
          </w:tcPr>
          <w:p w:rsidR="00BF00E2" w:rsidRPr="001E1FBE" w:rsidRDefault="008D77C7" w:rsidP="00251603">
            <w:pPr>
              <w:jc w:val="center"/>
              <w:rPr>
                <w:color w:val="auto"/>
                <w:szCs w:val="21"/>
              </w:rPr>
            </w:pPr>
            <w:r w:rsidRPr="008D77C7">
              <w:rPr>
                <w:rFonts w:hint="eastAsia"/>
                <w:color w:val="auto"/>
                <w:szCs w:val="21"/>
              </w:rPr>
              <w:t>四十五</w:t>
            </w:r>
            <w:r>
              <w:rPr>
                <w:rFonts w:hint="eastAsia"/>
                <w:color w:val="auto"/>
                <w:szCs w:val="21"/>
              </w:rPr>
              <w:t>、</w:t>
            </w:r>
            <w:r w:rsidRPr="008D77C7">
              <w:rPr>
                <w:rFonts w:hint="eastAsia"/>
                <w:color w:val="auto"/>
                <w:szCs w:val="21"/>
              </w:rPr>
              <w:t>研究和试验发展</w:t>
            </w:r>
            <w:r w:rsidRPr="008D77C7">
              <w:rPr>
                <w:rFonts w:hint="eastAsia"/>
                <w:color w:val="auto"/>
                <w:szCs w:val="21"/>
              </w:rPr>
              <w:t>-98</w:t>
            </w:r>
            <w:r w:rsidRPr="008D77C7">
              <w:rPr>
                <w:rFonts w:hint="eastAsia"/>
                <w:color w:val="auto"/>
                <w:szCs w:val="21"/>
              </w:rPr>
              <w:t>、专业实验室、研发（试验）基地</w:t>
            </w:r>
            <w:r w:rsidRPr="008D77C7">
              <w:rPr>
                <w:rFonts w:hint="eastAsia"/>
                <w:color w:val="auto"/>
                <w:szCs w:val="21"/>
              </w:rPr>
              <w:t>-</w:t>
            </w:r>
            <w:r w:rsidRPr="008D77C7">
              <w:rPr>
                <w:rFonts w:hint="eastAsia"/>
                <w:color w:val="auto"/>
                <w:szCs w:val="21"/>
              </w:rPr>
              <w:t>其他（不产生实验室废气、废水、危险废物的除外）</w:t>
            </w:r>
          </w:p>
        </w:tc>
        <w:tc>
          <w:tcPr>
            <w:tcW w:w="3211" w:type="dxa"/>
            <w:gridSpan w:val="2"/>
            <w:tcMar>
              <w:left w:w="57" w:type="dxa"/>
              <w:right w:w="57" w:type="dxa"/>
            </w:tcMar>
            <w:vAlign w:val="center"/>
          </w:tcPr>
          <w:p w:rsidR="00BF00E2" w:rsidRPr="001E1FBE" w:rsidRDefault="00BF00E2" w:rsidP="00242530">
            <w:pPr>
              <w:jc w:val="center"/>
              <w:rPr>
                <w:b/>
                <w:color w:val="auto"/>
                <w:szCs w:val="21"/>
              </w:rPr>
            </w:pPr>
            <w:r w:rsidRPr="001E1FBE">
              <w:rPr>
                <w:b/>
                <w:color w:val="auto"/>
                <w:szCs w:val="21"/>
              </w:rPr>
              <w:t>建设性质</w:t>
            </w:r>
          </w:p>
        </w:tc>
        <w:tc>
          <w:tcPr>
            <w:tcW w:w="4229" w:type="dxa"/>
            <w:gridSpan w:val="3"/>
            <w:tcMar>
              <w:left w:w="57" w:type="dxa"/>
              <w:right w:w="57" w:type="dxa"/>
            </w:tcMar>
            <w:vAlign w:val="center"/>
          </w:tcPr>
          <w:p w:rsidR="00BF00E2" w:rsidRPr="001E1FBE" w:rsidRDefault="00734123" w:rsidP="00242530">
            <w:pPr>
              <w:jc w:val="center"/>
              <w:rPr>
                <w:color w:val="auto"/>
                <w:szCs w:val="21"/>
              </w:rPr>
            </w:pPr>
            <w:r w:rsidRPr="001E1FBE">
              <w:rPr>
                <w:rFonts w:ascii="宋体" w:hAnsi="宋体"/>
                <w:b/>
                <w:color w:val="auto"/>
                <w:szCs w:val="21"/>
              </w:rPr>
              <w:fldChar w:fldCharType="begin"/>
            </w:r>
            <w:r w:rsidR="00BF00E2" w:rsidRPr="001E1FBE">
              <w:rPr>
                <w:rFonts w:ascii="宋体" w:hAnsi="宋体"/>
                <w:b/>
                <w:color w:val="auto"/>
                <w:szCs w:val="21"/>
              </w:rPr>
              <w:instrText xml:space="preserve"> eq \o\ac(□,</w:instrText>
            </w:r>
            <w:r w:rsidR="00BF00E2" w:rsidRPr="001E1FBE">
              <w:rPr>
                <w:rFonts w:ascii="宋体" w:hAnsi="宋体"/>
                <w:b/>
                <w:color w:val="auto"/>
                <w:position w:val="2"/>
                <w:szCs w:val="21"/>
              </w:rPr>
              <w:instrText>√</w:instrText>
            </w:r>
            <w:r w:rsidR="00BF00E2" w:rsidRPr="001E1FBE">
              <w:rPr>
                <w:rFonts w:ascii="宋体" w:hAnsi="宋体"/>
                <w:b/>
                <w:color w:val="auto"/>
                <w:szCs w:val="21"/>
              </w:rPr>
              <w:instrText>)</w:instrText>
            </w:r>
            <w:r w:rsidRPr="001E1FBE">
              <w:rPr>
                <w:rFonts w:ascii="宋体" w:hAnsi="宋体"/>
                <w:b/>
                <w:color w:val="auto"/>
                <w:szCs w:val="21"/>
              </w:rPr>
              <w:fldChar w:fldCharType="end"/>
            </w:r>
            <w:r w:rsidR="00BF00E2" w:rsidRPr="001E1FBE">
              <w:rPr>
                <w:b/>
                <w:color w:val="auto"/>
                <w:szCs w:val="21"/>
              </w:rPr>
              <w:t>新建</w:t>
            </w:r>
            <w:r w:rsidR="00BF00E2" w:rsidRPr="001E1FBE">
              <w:rPr>
                <w:rFonts w:ascii="宋体" w:hAnsi="宋体"/>
                <w:b/>
                <w:color w:val="auto"/>
                <w:szCs w:val="21"/>
              </w:rPr>
              <w:t>□</w:t>
            </w:r>
            <w:r w:rsidR="00BF00E2" w:rsidRPr="001E1FBE">
              <w:rPr>
                <w:b/>
                <w:color w:val="auto"/>
                <w:szCs w:val="21"/>
              </w:rPr>
              <w:t>改扩建</w:t>
            </w:r>
            <w:r w:rsidR="00BF00E2" w:rsidRPr="001E1FBE">
              <w:rPr>
                <w:rFonts w:ascii="宋体" w:hAnsi="宋体"/>
                <w:b/>
                <w:color w:val="auto"/>
                <w:szCs w:val="21"/>
              </w:rPr>
              <w:t>□</w:t>
            </w:r>
            <w:r w:rsidR="00BF00E2" w:rsidRPr="001E1FBE">
              <w:rPr>
                <w:b/>
                <w:color w:val="auto"/>
                <w:szCs w:val="21"/>
              </w:rPr>
              <w:t>技术改造</w:t>
            </w:r>
          </w:p>
        </w:tc>
        <w:tc>
          <w:tcPr>
            <w:tcW w:w="2337" w:type="dxa"/>
            <w:gridSpan w:val="2"/>
            <w:tcMar>
              <w:left w:w="57" w:type="dxa"/>
              <w:right w:w="57" w:type="dxa"/>
            </w:tcMar>
            <w:vAlign w:val="center"/>
          </w:tcPr>
          <w:p w:rsidR="00BF00E2" w:rsidRPr="001E1FBE" w:rsidRDefault="00BF00E2" w:rsidP="00242530">
            <w:pPr>
              <w:jc w:val="center"/>
              <w:rPr>
                <w:b/>
                <w:color w:val="auto"/>
                <w:szCs w:val="21"/>
              </w:rPr>
            </w:pPr>
            <w:r w:rsidRPr="001E1FBE">
              <w:rPr>
                <w:b/>
                <w:color w:val="auto"/>
                <w:szCs w:val="21"/>
              </w:rPr>
              <w:t>项目厂区中心经度</w:t>
            </w:r>
            <w:r w:rsidRPr="001E1FBE">
              <w:rPr>
                <w:b/>
                <w:color w:val="auto"/>
                <w:szCs w:val="21"/>
              </w:rPr>
              <w:t>/</w:t>
            </w:r>
            <w:r w:rsidRPr="001E1FBE">
              <w:rPr>
                <w:b/>
                <w:color w:val="auto"/>
                <w:szCs w:val="21"/>
              </w:rPr>
              <w:t>纬度</w:t>
            </w:r>
          </w:p>
        </w:tc>
        <w:tc>
          <w:tcPr>
            <w:tcW w:w="1755" w:type="dxa"/>
            <w:gridSpan w:val="2"/>
            <w:tcMar>
              <w:left w:w="57" w:type="dxa"/>
              <w:right w:w="57" w:type="dxa"/>
            </w:tcMar>
            <w:vAlign w:val="center"/>
          </w:tcPr>
          <w:p w:rsidR="00646D0D" w:rsidRPr="001E1FBE" w:rsidRDefault="00BF00E2" w:rsidP="00242530">
            <w:pPr>
              <w:jc w:val="center"/>
              <w:rPr>
                <w:color w:val="auto"/>
                <w:szCs w:val="21"/>
              </w:rPr>
            </w:pPr>
            <w:r w:rsidRPr="001E1FBE">
              <w:rPr>
                <w:color w:val="auto"/>
                <w:szCs w:val="21"/>
              </w:rPr>
              <w:t>经度</w:t>
            </w:r>
            <w:r w:rsidR="00646D0D" w:rsidRPr="001E1FBE">
              <w:rPr>
                <w:rFonts w:hint="eastAsia"/>
                <w:color w:val="auto"/>
                <w:szCs w:val="21"/>
              </w:rPr>
              <w:t>：</w:t>
            </w:r>
            <w:r w:rsidR="00646D0D" w:rsidRPr="001E1FBE">
              <w:rPr>
                <w:rFonts w:hint="eastAsia"/>
                <w:color w:val="auto"/>
                <w:szCs w:val="21"/>
              </w:rPr>
              <w:t>118</w:t>
            </w:r>
            <w:r w:rsidR="00646D0D" w:rsidRPr="001E1FBE">
              <w:rPr>
                <w:rFonts w:hint="eastAsia"/>
                <w:color w:val="auto"/>
                <w:szCs w:val="21"/>
              </w:rPr>
              <w:t>度</w:t>
            </w:r>
            <w:r w:rsidR="00CD3F9C">
              <w:rPr>
                <w:color w:val="auto"/>
                <w:szCs w:val="21"/>
              </w:rPr>
              <w:t>1</w:t>
            </w:r>
            <w:r w:rsidR="00106458">
              <w:rPr>
                <w:color w:val="auto"/>
                <w:szCs w:val="21"/>
              </w:rPr>
              <w:t>3</w:t>
            </w:r>
            <w:r w:rsidR="00646D0D" w:rsidRPr="001E1FBE">
              <w:rPr>
                <w:rFonts w:hint="eastAsia"/>
                <w:color w:val="auto"/>
                <w:szCs w:val="21"/>
              </w:rPr>
              <w:t>分</w:t>
            </w:r>
            <w:r w:rsidR="00106458">
              <w:rPr>
                <w:color w:val="auto"/>
                <w:szCs w:val="21"/>
              </w:rPr>
              <w:t>35.47</w:t>
            </w:r>
            <w:r w:rsidR="00646D0D" w:rsidRPr="001E1FBE">
              <w:rPr>
                <w:rFonts w:hint="eastAsia"/>
                <w:color w:val="auto"/>
                <w:szCs w:val="21"/>
              </w:rPr>
              <w:t>秒</w:t>
            </w:r>
          </w:p>
          <w:p w:rsidR="00BF00E2" w:rsidRPr="001E1FBE" w:rsidRDefault="00BF00E2" w:rsidP="00242530">
            <w:pPr>
              <w:jc w:val="center"/>
              <w:rPr>
                <w:color w:val="auto"/>
                <w:szCs w:val="21"/>
              </w:rPr>
            </w:pPr>
            <w:r w:rsidRPr="001E1FBE">
              <w:rPr>
                <w:color w:val="auto"/>
                <w:szCs w:val="21"/>
              </w:rPr>
              <w:t>纬度</w:t>
            </w:r>
            <w:r w:rsidR="00646D0D" w:rsidRPr="001E1FBE">
              <w:rPr>
                <w:rFonts w:hint="eastAsia"/>
                <w:color w:val="auto"/>
                <w:szCs w:val="21"/>
              </w:rPr>
              <w:t>：</w:t>
            </w:r>
            <w:r w:rsidR="00646D0D" w:rsidRPr="001E1FBE">
              <w:rPr>
                <w:rFonts w:hint="eastAsia"/>
                <w:color w:val="auto"/>
                <w:szCs w:val="21"/>
              </w:rPr>
              <w:t>24</w:t>
            </w:r>
            <w:r w:rsidR="00646D0D" w:rsidRPr="001E1FBE">
              <w:rPr>
                <w:rFonts w:hint="eastAsia"/>
                <w:color w:val="auto"/>
                <w:szCs w:val="21"/>
              </w:rPr>
              <w:t>度</w:t>
            </w:r>
            <w:r w:rsidR="00106458">
              <w:rPr>
                <w:color w:val="auto"/>
                <w:szCs w:val="21"/>
              </w:rPr>
              <w:t>38</w:t>
            </w:r>
            <w:r w:rsidR="00646D0D" w:rsidRPr="001E1FBE">
              <w:rPr>
                <w:rFonts w:hint="eastAsia"/>
                <w:color w:val="auto"/>
                <w:szCs w:val="21"/>
              </w:rPr>
              <w:t>分</w:t>
            </w:r>
            <w:r w:rsidR="00106458">
              <w:rPr>
                <w:color w:val="auto"/>
                <w:szCs w:val="21"/>
              </w:rPr>
              <w:t>38.83</w:t>
            </w:r>
            <w:r w:rsidR="00646D0D" w:rsidRPr="001E1FBE">
              <w:rPr>
                <w:rFonts w:hint="eastAsia"/>
                <w:color w:val="auto"/>
                <w:szCs w:val="21"/>
              </w:rPr>
              <w:t>秒</w:t>
            </w:r>
          </w:p>
        </w:tc>
      </w:tr>
      <w:tr w:rsidR="00440A08" w:rsidRPr="001E1FBE" w:rsidTr="00C303D2">
        <w:trPr>
          <w:cantSplit/>
          <w:trHeight w:val="340"/>
          <w:jc w:val="center"/>
        </w:trPr>
        <w:tc>
          <w:tcPr>
            <w:tcW w:w="588" w:type="dxa"/>
            <w:vMerge/>
            <w:tcMar>
              <w:left w:w="57" w:type="dxa"/>
              <w:right w:w="57" w:type="dxa"/>
            </w:tcMar>
            <w:vAlign w:val="center"/>
          </w:tcPr>
          <w:p w:rsidR="00BF00E2" w:rsidRPr="001E1FBE" w:rsidRDefault="00BF00E2" w:rsidP="00242530">
            <w:pPr>
              <w:jc w:val="center"/>
              <w:rPr>
                <w:color w:val="auto"/>
                <w:szCs w:val="21"/>
              </w:rPr>
            </w:pPr>
          </w:p>
        </w:tc>
        <w:tc>
          <w:tcPr>
            <w:tcW w:w="2535" w:type="dxa"/>
            <w:gridSpan w:val="3"/>
            <w:tcMar>
              <w:left w:w="57" w:type="dxa"/>
              <w:right w:w="57" w:type="dxa"/>
            </w:tcMar>
            <w:vAlign w:val="center"/>
          </w:tcPr>
          <w:p w:rsidR="00BF00E2" w:rsidRPr="001E1FBE" w:rsidRDefault="00BF00E2" w:rsidP="00242530">
            <w:pPr>
              <w:jc w:val="center"/>
              <w:rPr>
                <w:color w:val="auto"/>
                <w:szCs w:val="21"/>
              </w:rPr>
            </w:pPr>
            <w:r w:rsidRPr="001E1FBE">
              <w:rPr>
                <w:b/>
                <w:color w:val="auto"/>
                <w:szCs w:val="21"/>
              </w:rPr>
              <w:t>设计生产能力</w:t>
            </w:r>
          </w:p>
        </w:tc>
        <w:tc>
          <w:tcPr>
            <w:tcW w:w="7002" w:type="dxa"/>
            <w:gridSpan w:val="6"/>
            <w:tcMar>
              <w:left w:w="57" w:type="dxa"/>
              <w:right w:w="57" w:type="dxa"/>
            </w:tcMar>
            <w:vAlign w:val="center"/>
          </w:tcPr>
          <w:p w:rsidR="00BF00E2" w:rsidRPr="001E1FBE" w:rsidRDefault="008D77C7" w:rsidP="00242530">
            <w:pPr>
              <w:jc w:val="center"/>
              <w:rPr>
                <w:color w:val="auto"/>
                <w:szCs w:val="21"/>
              </w:rPr>
            </w:pPr>
            <w:r w:rsidRPr="008D77C7">
              <w:rPr>
                <w:rFonts w:hint="eastAsia"/>
                <w:color w:val="auto"/>
                <w:szCs w:val="21"/>
              </w:rPr>
              <w:t>年检测血液、体液试验样品</w:t>
            </w:r>
            <w:r w:rsidRPr="008D77C7">
              <w:rPr>
                <w:rFonts w:hint="eastAsia"/>
                <w:color w:val="auto"/>
                <w:szCs w:val="21"/>
              </w:rPr>
              <w:t>100</w:t>
            </w:r>
            <w:r w:rsidRPr="008D77C7">
              <w:rPr>
                <w:rFonts w:hint="eastAsia"/>
                <w:color w:val="auto"/>
                <w:szCs w:val="21"/>
              </w:rPr>
              <w:t>万测试，年检测组织、液基试验样品</w:t>
            </w:r>
            <w:r w:rsidRPr="008D77C7">
              <w:rPr>
                <w:rFonts w:hint="eastAsia"/>
                <w:color w:val="auto"/>
                <w:szCs w:val="21"/>
              </w:rPr>
              <w:t>20</w:t>
            </w:r>
            <w:r w:rsidRPr="008D77C7">
              <w:rPr>
                <w:rFonts w:hint="eastAsia"/>
                <w:color w:val="auto"/>
                <w:szCs w:val="21"/>
              </w:rPr>
              <w:t>万测试</w:t>
            </w:r>
          </w:p>
        </w:tc>
        <w:tc>
          <w:tcPr>
            <w:tcW w:w="3211" w:type="dxa"/>
            <w:gridSpan w:val="2"/>
            <w:tcMar>
              <w:left w:w="57" w:type="dxa"/>
              <w:right w:w="57" w:type="dxa"/>
            </w:tcMar>
            <w:vAlign w:val="center"/>
          </w:tcPr>
          <w:p w:rsidR="00BF00E2" w:rsidRPr="001E1FBE" w:rsidRDefault="00BF00E2" w:rsidP="00242530">
            <w:pPr>
              <w:jc w:val="center"/>
              <w:rPr>
                <w:color w:val="auto"/>
                <w:szCs w:val="21"/>
              </w:rPr>
            </w:pPr>
            <w:r w:rsidRPr="001E1FBE">
              <w:rPr>
                <w:b/>
                <w:color w:val="auto"/>
                <w:szCs w:val="21"/>
              </w:rPr>
              <w:t>实际生产能力</w:t>
            </w:r>
          </w:p>
        </w:tc>
        <w:tc>
          <w:tcPr>
            <w:tcW w:w="2059" w:type="dxa"/>
            <w:tcMar>
              <w:left w:w="57" w:type="dxa"/>
              <w:right w:w="57" w:type="dxa"/>
            </w:tcMar>
            <w:vAlign w:val="center"/>
          </w:tcPr>
          <w:p w:rsidR="00BF00E2" w:rsidRPr="001E1FBE" w:rsidRDefault="00106458" w:rsidP="00242530">
            <w:pPr>
              <w:jc w:val="center"/>
              <w:rPr>
                <w:b/>
                <w:color w:val="auto"/>
                <w:szCs w:val="21"/>
              </w:rPr>
            </w:pPr>
            <w:r w:rsidRPr="008D77C7">
              <w:rPr>
                <w:rFonts w:hint="eastAsia"/>
                <w:color w:val="auto"/>
                <w:szCs w:val="21"/>
              </w:rPr>
              <w:t>年检测血液、体液试验样品</w:t>
            </w:r>
            <w:r w:rsidRPr="008D77C7">
              <w:rPr>
                <w:rFonts w:hint="eastAsia"/>
                <w:color w:val="auto"/>
                <w:szCs w:val="21"/>
              </w:rPr>
              <w:t>100</w:t>
            </w:r>
            <w:r w:rsidRPr="008D77C7">
              <w:rPr>
                <w:rFonts w:hint="eastAsia"/>
                <w:color w:val="auto"/>
                <w:szCs w:val="21"/>
              </w:rPr>
              <w:t>万测试，年检测组织、液基试验样品</w:t>
            </w:r>
            <w:r w:rsidRPr="008D77C7">
              <w:rPr>
                <w:rFonts w:hint="eastAsia"/>
                <w:color w:val="auto"/>
                <w:szCs w:val="21"/>
              </w:rPr>
              <w:t>20</w:t>
            </w:r>
            <w:r w:rsidRPr="008D77C7">
              <w:rPr>
                <w:rFonts w:hint="eastAsia"/>
                <w:color w:val="auto"/>
                <w:szCs w:val="21"/>
              </w:rPr>
              <w:t>万测试</w:t>
            </w:r>
          </w:p>
        </w:tc>
        <w:tc>
          <w:tcPr>
            <w:tcW w:w="2170" w:type="dxa"/>
            <w:gridSpan w:val="2"/>
            <w:tcMar>
              <w:left w:w="57" w:type="dxa"/>
              <w:right w:w="57" w:type="dxa"/>
            </w:tcMar>
            <w:vAlign w:val="center"/>
          </w:tcPr>
          <w:p w:rsidR="00BF00E2" w:rsidRPr="001E1FBE" w:rsidRDefault="00BF00E2" w:rsidP="00242530">
            <w:pPr>
              <w:jc w:val="center"/>
              <w:rPr>
                <w:color w:val="auto"/>
                <w:szCs w:val="21"/>
              </w:rPr>
            </w:pPr>
            <w:r w:rsidRPr="001E1FBE">
              <w:rPr>
                <w:b/>
                <w:color w:val="auto"/>
                <w:szCs w:val="21"/>
              </w:rPr>
              <w:t>环评单位</w:t>
            </w:r>
          </w:p>
        </w:tc>
        <w:tc>
          <w:tcPr>
            <w:tcW w:w="4092" w:type="dxa"/>
            <w:gridSpan w:val="4"/>
            <w:tcMar>
              <w:left w:w="57" w:type="dxa"/>
              <w:right w:w="57" w:type="dxa"/>
            </w:tcMar>
            <w:vAlign w:val="center"/>
          </w:tcPr>
          <w:p w:rsidR="00BF00E2" w:rsidRPr="001E1FBE" w:rsidRDefault="00106458" w:rsidP="00242530">
            <w:pPr>
              <w:jc w:val="center"/>
              <w:rPr>
                <w:color w:val="auto"/>
                <w:szCs w:val="21"/>
              </w:rPr>
            </w:pPr>
            <w:r w:rsidRPr="00106458">
              <w:rPr>
                <w:rFonts w:hint="eastAsia"/>
                <w:color w:val="auto"/>
                <w:szCs w:val="21"/>
              </w:rPr>
              <w:t>深圳市环翊环保科技有限公司</w:t>
            </w:r>
          </w:p>
        </w:tc>
      </w:tr>
      <w:tr w:rsidR="00440A08" w:rsidRPr="001E1FBE" w:rsidTr="00C303D2">
        <w:trPr>
          <w:cantSplit/>
          <w:trHeight w:val="340"/>
          <w:jc w:val="center"/>
        </w:trPr>
        <w:tc>
          <w:tcPr>
            <w:tcW w:w="588" w:type="dxa"/>
            <w:vMerge/>
            <w:tcMar>
              <w:left w:w="57" w:type="dxa"/>
              <w:right w:w="57" w:type="dxa"/>
            </w:tcMar>
            <w:vAlign w:val="center"/>
          </w:tcPr>
          <w:p w:rsidR="00BF00E2" w:rsidRPr="001E1FBE" w:rsidRDefault="00BF00E2" w:rsidP="00242530">
            <w:pPr>
              <w:jc w:val="center"/>
              <w:rPr>
                <w:color w:val="auto"/>
                <w:szCs w:val="21"/>
              </w:rPr>
            </w:pPr>
          </w:p>
        </w:tc>
        <w:tc>
          <w:tcPr>
            <w:tcW w:w="2535" w:type="dxa"/>
            <w:gridSpan w:val="3"/>
            <w:tcMar>
              <w:left w:w="57" w:type="dxa"/>
              <w:right w:w="57" w:type="dxa"/>
            </w:tcMar>
            <w:vAlign w:val="center"/>
          </w:tcPr>
          <w:p w:rsidR="00BF00E2" w:rsidRPr="001E1FBE" w:rsidRDefault="00BF00E2" w:rsidP="00242530">
            <w:pPr>
              <w:jc w:val="center"/>
              <w:rPr>
                <w:color w:val="auto"/>
                <w:szCs w:val="21"/>
              </w:rPr>
            </w:pPr>
            <w:r w:rsidRPr="001E1FBE">
              <w:rPr>
                <w:b/>
                <w:color w:val="auto"/>
                <w:szCs w:val="21"/>
              </w:rPr>
              <w:t>环评文件审批机关</w:t>
            </w:r>
          </w:p>
        </w:tc>
        <w:tc>
          <w:tcPr>
            <w:tcW w:w="7002" w:type="dxa"/>
            <w:gridSpan w:val="6"/>
            <w:tcMar>
              <w:left w:w="57" w:type="dxa"/>
              <w:right w:w="57" w:type="dxa"/>
            </w:tcMar>
            <w:vAlign w:val="center"/>
          </w:tcPr>
          <w:p w:rsidR="00BF00E2" w:rsidRPr="001E1FBE" w:rsidRDefault="007C174A" w:rsidP="00242530">
            <w:pPr>
              <w:jc w:val="center"/>
              <w:rPr>
                <w:color w:val="auto"/>
                <w:szCs w:val="21"/>
              </w:rPr>
            </w:pPr>
            <w:r w:rsidRPr="001E1FBE">
              <w:rPr>
                <w:rFonts w:hint="eastAsia"/>
                <w:color w:val="auto"/>
                <w:szCs w:val="21"/>
              </w:rPr>
              <w:t>厦门市</w:t>
            </w:r>
            <w:r w:rsidR="00251603">
              <w:rPr>
                <w:rFonts w:hint="eastAsia"/>
                <w:color w:val="auto"/>
                <w:szCs w:val="21"/>
              </w:rPr>
              <w:t>翔</w:t>
            </w:r>
            <w:r w:rsidR="00646D0D" w:rsidRPr="001E1FBE">
              <w:rPr>
                <w:rFonts w:hint="eastAsia"/>
                <w:color w:val="auto"/>
                <w:szCs w:val="21"/>
              </w:rPr>
              <w:t>安</w:t>
            </w:r>
            <w:r w:rsidR="00DC1CC4" w:rsidRPr="001E1FBE">
              <w:rPr>
                <w:rFonts w:hint="eastAsia"/>
                <w:color w:val="auto"/>
                <w:szCs w:val="21"/>
              </w:rPr>
              <w:t>生态环境局</w:t>
            </w:r>
          </w:p>
        </w:tc>
        <w:tc>
          <w:tcPr>
            <w:tcW w:w="3211" w:type="dxa"/>
            <w:gridSpan w:val="2"/>
            <w:tcMar>
              <w:left w:w="57" w:type="dxa"/>
              <w:right w:w="57" w:type="dxa"/>
            </w:tcMar>
            <w:vAlign w:val="center"/>
          </w:tcPr>
          <w:p w:rsidR="00BF00E2" w:rsidRPr="001E1FBE" w:rsidRDefault="00BF00E2" w:rsidP="00242530">
            <w:pPr>
              <w:jc w:val="center"/>
              <w:rPr>
                <w:b/>
                <w:color w:val="auto"/>
                <w:szCs w:val="21"/>
              </w:rPr>
            </w:pPr>
            <w:r w:rsidRPr="001E1FBE">
              <w:rPr>
                <w:b/>
                <w:color w:val="auto"/>
                <w:szCs w:val="21"/>
              </w:rPr>
              <w:t>审批文号</w:t>
            </w:r>
          </w:p>
        </w:tc>
        <w:tc>
          <w:tcPr>
            <w:tcW w:w="2059" w:type="dxa"/>
            <w:tcMar>
              <w:left w:w="57" w:type="dxa"/>
              <w:right w:w="57" w:type="dxa"/>
            </w:tcMar>
            <w:vAlign w:val="center"/>
          </w:tcPr>
          <w:p w:rsidR="00BF00E2" w:rsidRPr="001E1FBE" w:rsidRDefault="00106458" w:rsidP="00242530">
            <w:pPr>
              <w:jc w:val="center"/>
              <w:rPr>
                <w:color w:val="auto"/>
                <w:szCs w:val="21"/>
              </w:rPr>
            </w:pPr>
            <w:r w:rsidRPr="00106458">
              <w:rPr>
                <w:rFonts w:hint="eastAsia"/>
                <w:color w:val="auto"/>
                <w:szCs w:val="21"/>
              </w:rPr>
              <w:t>厦翔环审〔</w:t>
            </w:r>
            <w:r w:rsidRPr="00106458">
              <w:rPr>
                <w:rFonts w:hint="eastAsia"/>
                <w:color w:val="auto"/>
                <w:szCs w:val="21"/>
              </w:rPr>
              <w:t>2021</w:t>
            </w:r>
            <w:r w:rsidRPr="00106458">
              <w:rPr>
                <w:rFonts w:hint="eastAsia"/>
                <w:color w:val="auto"/>
                <w:szCs w:val="21"/>
              </w:rPr>
              <w:t>〕</w:t>
            </w:r>
            <w:r w:rsidRPr="00106458">
              <w:rPr>
                <w:rFonts w:hint="eastAsia"/>
                <w:color w:val="auto"/>
                <w:szCs w:val="21"/>
              </w:rPr>
              <w:t>026</w:t>
            </w:r>
            <w:r w:rsidRPr="00106458">
              <w:rPr>
                <w:rFonts w:hint="eastAsia"/>
                <w:color w:val="auto"/>
                <w:szCs w:val="21"/>
              </w:rPr>
              <w:t>号</w:t>
            </w:r>
          </w:p>
        </w:tc>
        <w:tc>
          <w:tcPr>
            <w:tcW w:w="2170" w:type="dxa"/>
            <w:gridSpan w:val="2"/>
            <w:tcMar>
              <w:left w:w="57" w:type="dxa"/>
              <w:right w:w="57" w:type="dxa"/>
            </w:tcMar>
            <w:vAlign w:val="center"/>
          </w:tcPr>
          <w:p w:rsidR="00BF00E2" w:rsidRPr="001E1FBE" w:rsidRDefault="00BF00E2" w:rsidP="00242530">
            <w:pPr>
              <w:jc w:val="center"/>
              <w:rPr>
                <w:b/>
                <w:color w:val="auto"/>
                <w:szCs w:val="21"/>
              </w:rPr>
            </w:pPr>
            <w:r w:rsidRPr="001E1FBE">
              <w:rPr>
                <w:b/>
                <w:color w:val="auto"/>
                <w:szCs w:val="21"/>
              </w:rPr>
              <w:t>环评文件类型</w:t>
            </w:r>
          </w:p>
        </w:tc>
        <w:tc>
          <w:tcPr>
            <w:tcW w:w="4092" w:type="dxa"/>
            <w:gridSpan w:val="4"/>
            <w:tcMar>
              <w:left w:w="57" w:type="dxa"/>
              <w:right w:w="57" w:type="dxa"/>
            </w:tcMar>
            <w:vAlign w:val="center"/>
          </w:tcPr>
          <w:p w:rsidR="00BF00E2" w:rsidRPr="001E1FBE" w:rsidRDefault="00BF00E2" w:rsidP="00242530">
            <w:pPr>
              <w:jc w:val="center"/>
              <w:rPr>
                <w:color w:val="auto"/>
                <w:szCs w:val="21"/>
              </w:rPr>
            </w:pPr>
            <w:r w:rsidRPr="001E1FBE">
              <w:rPr>
                <w:color w:val="auto"/>
                <w:szCs w:val="21"/>
              </w:rPr>
              <w:t>环境影响报告表</w:t>
            </w:r>
          </w:p>
        </w:tc>
      </w:tr>
      <w:tr w:rsidR="00440A08" w:rsidRPr="001E1FBE" w:rsidTr="00C303D2">
        <w:trPr>
          <w:cantSplit/>
          <w:trHeight w:val="340"/>
          <w:jc w:val="center"/>
        </w:trPr>
        <w:tc>
          <w:tcPr>
            <w:tcW w:w="588" w:type="dxa"/>
            <w:vMerge/>
            <w:tcMar>
              <w:left w:w="57" w:type="dxa"/>
              <w:right w:w="57" w:type="dxa"/>
            </w:tcMar>
            <w:vAlign w:val="center"/>
          </w:tcPr>
          <w:p w:rsidR="00BF00E2" w:rsidRPr="001E1FBE" w:rsidRDefault="00BF00E2" w:rsidP="00242530">
            <w:pPr>
              <w:jc w:val="center"/>
              <w:rPr>
                <w:color w:val="auto"/>
                <w:szCs w:val="21"/>
              </w:rPr>
            </w:pPr>
          </w:p>
        </w:tc>
        <w:tc>
          <w:tcPr>
            <w:tcW w:w="2535" w:type="dxa"/>
            <w:gridSpan w:val="3"/>
            <w:tcMar>
              <w:left w:w="57" w:type="dxa"/>
              <w:right w:w="57" w:type="dxa"/>
            </w:tcMar>
            <w:vAlign w:val="center"/>
          </w:tcPr>
          <w:p w:rsidR="00BF00E2" w:rsidRPr="001E1FBE" w:rsidRDefault="00BF00E2" w:rsidP="00242530">
            <w:pPr>
              <w:jc w:val="center"/>
              <w:rPr>
                <w:color w:val="auto"/>
                <w:szCs w:val="21"/>
              </w:rPr>
            </w:pPr>
            <w:r w:rsidRPr="001E1FBE">
              <w:rPr>
                <w:b/>
                <w:color w:val="auto"/>
                <w:szCs w:val="21"/>
              </w:rPr>
              <w:t>开工日期</w:t>
            </w:r>
          </w:p>
        </w:tc>
        <w:tc>
          <w:tcPr>
            <w:tcW w:w="7002" w:type="dxa"/>
            <w:gridSpan w:val="6"/>
            <w:tcMar>
              <w:left w:w="57" w:type="dxa"/>
              <w:right w:w="57" w:type="dxa"/>
            </w:tcMar>
            <w:vAlign w:val="center"/>
          </w:tcPr>
          <w:p w:rsidR="00BF00E2" w:rsidRPr="001E1FBE" w:rsidRDefault="00725F69" w:rsidP="00242530">
            <w:pPr>
              <w:jc w:val="center"/>
              <w:rPr>
                <w:color w:val="auto"/>
                <w:szCs w:val="21"/>
              </w:rPr>
            </w:pPr>
            <w:r w:rsidRPr="001E1FBE">
              <w:rPr>
                <w:color w:val="auto"/>
                <w:szCs w:val="21"/>
              </w:rPr>
              <w:t>20</w:t>
            </w:r>
            <w:r w:rsidR="00F239C4" w:rsidRPr="001E1FBE">
              <w:rPr>
                <w:color w:val="auto"/>
                <w:szCs w:val="21"/>
              </w:rPr>
              <w:t>2</w:t>
            </w:r>
            <w:r w:rsidR="008D77C7">
              <w:rPr>
                <w:color w:val="auto"/>
                <w:szCs w:val="21"/>
              </w:rPr>
              <w:t>1</w:t>
            </w:r>
            <w:r w:rsidRPr="001E1FBE">
              <w:rPr>
                <w:rFonts w:hint="eastAsia"/>
                <w:color w:val="auto"/>
                <w:szCs w:val="21"/>
              </w:rPr>
              <w:t>年</w:t>
            </w:r>
            <w:r w:rsidR="008D77C7">
              <w:rPr>
                <w:color w:val="auto"/>
                <w:szCs w:val="21"/>
              </w:rPr>
              <w:t>2</w:t>
            </w:r>
            <w:r w:rsidRPr="001E1FBE">
              <w:rPr>
                <w:rFonts w:hint="eastAsia"/>
                <w:color w:val="auto"/>
                <w:szCs w:val="21"/>
              </w:rPr>
              <w:t>月</w:t>
            </w:r>
            <w:r w:rsidR="008D77C7">
              <w:rPr>
                <w:rFonts w:hint="eastAsia"/>
                <w:color w:val="auto"/>
                <w:szCs w:val="21"/>
              </w:rPr>
              <w:t>1</w:t>
            </w:r>
            <w:r w:rsidR="008D77C7">
              <w:rPr>
                <w:color w:val="auto"/>
                <w:szCs w:val="21"/>
              </w:rPr>
              <w:t>0</w:t>
            </w:r>
            <w:r w:rsidRPr="001E1FBE">
              <w:rPr>
                <w:rFonts w:hint="eastAsia"/>
                <w:color w:val="auto"/>
                <w:szCs w:val="21"/>
              </w:rPr>
              <w:t>日</w:t>
            </w:r>
          </w:p>
        </w:tc>
        <w:tc>
          <w:tcPr>
            <w:tcW w:w="3211" w:type="dxa"/>
            <w:gridSpan w:val="2"/>
            <w:tcMar>
              <w:left w:w="57" w:type="dxa"/>
              <w:right w:w="57" w:type="dxa"/>
            </w:tcMar>
            <w:vAlign w:val="center"/>
          </w:tcPr>
          <w:p w:rsidR="00BF00E2" w:rsidRPr="001E1FBE" w:rsidRDefault="00BF00E2" w:rsidP="00242530">
            <w:pPr>
              <w:jc w:val="center"/>
              <w:rPr>
                <w:b/>
                <w:color w:val="auto"/>
                <w:szCs w:val="21"/>
              </w:rPr>
            </w:pPr>
            <w:r w:rsidRPr="001E1FBE">
              <w:rPr>
                <w:b/>
                <w:color w:val="auto"/>
                <w:szCs w:val="21"/>
              </w:rPr>
              <w:t>竣工日期</w:t>
            </w:r>
          </w:p>
        </w:tc>
        <w:tc>
          <w:tcPr>
            <w:tcW w:w="2059" w:type="dxa"/>
            <w:tcMar>
              <w:left w:w="57" w:type="dxa"/>
              <w:right w:w="57" w:type="dxa"/>
            </w:tcMar>
            <w:vAlign w:val="center"/>
          </w:tcPr>
          <w:p w:rsidR="00BF00E2" w:rsidRPr="001E1FBE" w:rsidRDefault="00725F69" w:rsidP="007208A8">
            <w:pPr>
              <w:jc w:val="center"/>
              <w:rPr>
                <w:color w:val="auto"/>
                <w:szCs w:val="21"/>
              </w:rPr>
            </w:pPr>
            <w:r w:rsidRPr="001E1FBE">
              <w:rPr>
                <w:color w:val="auto"/>
                <w:szCs w:val="21"/>
              </w:rPr>
              <w:t>20</w:t>
            </w:r>
            <w:r w:rsidR="00F239C4" w:rsidRPr="001E1FBE">
              <w:rPr>
                <w:color w:val="auto"/>
                <w:szCs w:val="21"/>
              </w:rPr>
              <w:t>2</w:t>
            </w:r>
            <w:r w:rsidR="008D77C7">
              <w:rPr>
                <w:color w:val="auto"/>
                <w:szCs w:val="21"/>
              </w:rPr>
              <w:t>1</w:t>
            </w:r>
            <w:r w:rsidRPr="001E1FBE">
              <w:rPr>
                <w:color w:val="auto"/>
                <w:szCs w:val="21"/>
              </w:rPr>
              <w:t>年</w:t>
            </w:r>
            <w:r w:rsidR="008D77C7">
              <w:rPr>
                <w:color w:val="auto"/>
                <w:szCs w:val="21"/>
              </w:rPr>
              <w:t>11</w:t>
            </w:r>
            <w:r w:rsidRPr="001E1FBE">
              <w:rPr>
                <w:color w:val="auto"/>
                <w:szCs w:val="21"/>
              </w:rPr>
              <w:t>月</w:t>
            </w:r>
            <w:r w:rsidR="008D77C7">
              <w:rPr>
                <w:color w:val="auto"/>
                <w:szCs w:val="21"/>
              </w:rPr>
              <w:t>8</w:t>
            </w:r>
            <w:r w:rsidRPr="001E1FBE">
              <w:rPr>
                <w:rFonts w:hint="eastAsia"/>
                <w:color w:val="auto"/>
                <w:szCs w:val="21"/>
              </w:rPr>
              <w:t>日</w:t>
            </w:r>
          </w:p>
        </w:tc>
        <w:tc>
          <w:tcPr>
            <w:tcW w:w="2170" w:type="dxa"/>
            <w:gridSpan w:val="2"/>
            <w:tcMar>
              <w:left w:w="57" w:type="dxa"/>
              <w:right w:w="57" w:type="dxa"/>
            </w:tcMar>
            <w:vAlign w:val="center"/>
          </w:tcPr>
          <w:p w:rsidR="00BF00E2" w:rsidRPr="001E1FBE" w:rsidRDefault="00BF00E2" w:rsidP="00242530">
            <w:pPr>
              <w:jc w:val="center"/>
              <w:rPr>
                <w:b/>
                <w:color w:val="auto"/>
                <w:szCs w:val="21"/>
              </w:rPr>
            </w:pPr>
            <w:r w:rsidRPr="001E1FBE">
              <w:rPr>
                <w:b/>
                <w:color w:val="auto"/>
                <w:szCs w:val="21"/>
              </w:rPr>
              <w:t>排污许可证申领时间</w:t>
            </w:r>
          </w:p>
        </w:tc>
        <w:tc>
          <w:tcPr>
            <w:tcW w:w="4092" w:type="dxa"/>
            <w:gridSpan w:val="4"/>
            <w:tcMar>
              <w:left w:w="57" w:type="dxa"/>
              <w:right w:w="57" w:type="dxa"/>
            </w:tcMar>
            <w:vAlign w:val="center"/>
          </w:tcPr>
          <w:p w:rsidR="00BF00E2" w:rsidRPr="001E1FBE" w:rsidRDefault="000378E6" w:rsidP="00242530">
            <w:pPr>
              <w:jc w:val="center"/>
              <w:rPr>
                <w:color w:val="auto"/>
                <w:szCs w:val="21"/>
              </w:rPr>
            </w:pPr>
            <w:r w:rsidRPr="001E1FBE">
              <w:rPr>
                <w:color w:val="auto"/>
                <w:szCs w:val="21"/>
              </w:rPr>
              <w:t>202</w:t>
            </w:r>
            <w:r w:rsidR="008D77C7">
              <w:rPr>
                <w:color w:val="auto"/>
                <w:szCs w:val="21"/>
              </w:rPr>
              <w:t>1</w:t>
            </w:r>
            <w:r w:rsidRPr="001E1FBE">
              <w:rPr>
                <w:rFonts w:hint="eastAsia"/>
                <w:color w:val="auto"/>
                <w:szCs w:val="21"/>
              </w:rPr>
              <w:t>年</w:t>
            </w:r>
            <w:r w:rsidR="008D77C7">
              <w:rPr>
                <w:color w:val="auto"/>
                <w:szCs w:val="21"/>
              </w:rPr>
              <w:t>12</w:t>
            </w:r>
            <w:r w:rsidRPr="001E1FBE">
              <w:rPr>
                <w:rFonts w:hint="eastAsia"/>
                <w:color w:val="auto"/>
                <w:szCs w:val="21"/>
              </w:rPr>
              <w:t>月</w:t>
            </w:r>
            <w:r w:rsidR="008D77C7">
              <w:rPr>
                <w:color w:val="auto"/>
                <w:szCs w:val="21"/>
              </w:rPr>
              <w:t>1</w:t>
            </w:r>
            <w:r w:rsidR="00106458">
              <w:rPr>
                <w:color w:val="auto"/>
                <w:szCs w:val="21"/>
              </w:rPr>
              <w:t>1</w:t>
            </w:r>
            <w:r w:rsidRPr="001E1FBE">
              <w:rPr>
                <w:rFonts w:hint="eastAsia"/>
                <w:color w:val="auto"/>
                <w:szCs w:val="21"/>
              </w:rPr>
              <w:t>日</w:t>
            </w:r>
          </w:p>
        </w:tc>
      </w:tr>
      <w:tr w:rsidR="00440A08" w:rsidRPr="001E1FBE" w:rsidTr="00C303D2">
        <w:trPr>
          <w:cantSplit/>
          <w:trHeight w:val="340"/>
          <w:jc w:val="center"/>
        </w:trPr>
        <w:tc>
          <w:tcPr>
            <w:tcW w:w="588" w:type="dxa"/>
            <w:vMerge/>
            <w:tcMar>
              <w:left w:w="57" w:type="dxa"/>
              <w:right w:w="57" w:type="dxa"/>
            </w:tcMar>
            <w:vAlign w:val="center"/>
          </w:tcPr>
          <w:p w:rsidR="00BF00E2" w:rsidRPr="001E1FBE" w:rsidRDefault="00BF00E2" w:rsidP="00242530">
            <w:pPr>
              <w:jc w:val="center"/>
              <w:rPr>
                <w:color w:val="auto"/>
                <w:szCs w:val="21"/>
              </w:rPr>
            </w:pPr>
          </w:p>
        </w:tc>
        <w:tc>
          <w:tcPr>
            <w:tcW w:w="2535" w:type="dxa"/>
            <w:gridSpan w:val="3"/>
            <w:tcMar>
              <w:left w:w="57" w:type="dxa"/>
              <w:right w:w="57" w:type="dxa"/>
            </w:tcMar>
            <w:vAlign w:val="center"/>
          </w:tcPr>
          <w:p w:rsidR="00BF00E2" w:rsidRPr="001E1FBE" w:rsidRDefault="00BF00E2" w:rsidP="00242530">
            <w:pPr>
              <w:jc w:val="center"/>
              <w:rPr>
                <w:color w:val="auto"/>
                <w:szCs w:val="21"/>
              </w:rPr>
            </w:pPr>
            <w:r w:rsidRPr="001E1FBE">
              <w:rPr>
                <w:b/>
                <w:color w:val="auto"/>
                <w:szCs w:val="21"/>
              </w:rPr>
              <w:t>环保设施设计单位</w:t>
            </w:r>
          </w:p>
        </w:tc>
        <w:tc>
          <w:tcPr>
            <w:tcW w:w="7002" w:type="dxa"/>
            <w:gridSpan w:val="6"/>
            <w:tcMar>
              <w:left w:w="57" w:type="dxa"/>
              <w:right w:w="57" w:type="dxa"/>
            </w:tcMar>
            <w:vAlign w:val="center"/>
          </w:tcPr>
          <w:p w:rsidR="00BF00E2" w:rsidRPr="001E1FBE" w:rsidRDefault="004F1AED" w:rsidP="00242530">
            <w:pPr>
              <w:jc w:val="center"/>
              <w:rPr>
                <w:b/>
                <w:color w:val="auto"/>
                <w:szCs w:val="21"/>
              </w:rPr>
            </w:pPr>
            <w:r w:rsidRPr="001E1FBE">
              <w:rPr>
                <w:rFonts w:hint="eastAsia"/>
                <w:color w:val="auto"/>
                <w:szCs w:val="21"/>
              </w:rPr>
              <w:t>/</w:t>
            </w:r>
          </w:p>
        </w:tc>
        <w:tc>
          <w:tcPr>
            <w:tcW w:w="3211" w:type="dxa"/>
            <w:gridSpan w:val="2"/>
            <w:tcMar>
              <w:left w:w="57" w:type="dxa"/>
              <w:right w:w="57" w:type="dxa"/>
            </w:tcMar>
            <w:vAlign w:val="center"/>
          </w:tcPr>
          <w:p w:rsidR="00BF00E2" w:rsidRPr="001E1FBE" w:rsidRDefault="00BF00E2" w:rsidP="00242530">
            <w:pPr>
              <w:jc w:val="center"/>
              <w:rPr>
                <w:b/>
                <w:color w:val="auto"/>
                <w:szCs w:val="21"/>
              </w:rPr>
            </w:pPr>
            <w:r w:rsidRPr="001E1FBE">
              <w:rPr>
                <w:b/>
                <w:color w:val="auto"/>
                <w:szCs w:val="21"/>
              </w:rPr>
              <w:t>环保设施施工单位</w:t>
            </w:r>
          </w:p>
        </w:tc>
        <w:tc>
          <w:tcPr>
            <w:tcW w:w="2059" w:type="dxa"/>
            <w:tcMar>
              <w:left w:w="57" w:type="dxa"/>
              <w:right w:w="57" w:type="dxa"/>
            </w:tcMar>
            <w:vAlign w:val="center"/>
          </w:tcPr>
          <w:p w:rsidR="00BF00E2" w:rsidRPr="001E1FBE" w:rsidRDefault="004F1AED" w:rsidP="00242530">
            <w:pPr>
              <w:jc w:val="center"/>
              <w:rPr>
                <w:color w:val="auto"/>
                <w:szCs w:val="21"/>
              </w:rPr>
            </w:pPr>
            <w:r w:rsidRPr="001E1FBE">
              <w:rPr>
                <w:rFonts w:hint="eastAsia"/>
                <w:color w:val="auto"/>
                <w:szCs w:val="21"/>
              </w:rPr>
              <w:t>/</w:t>
            </w:r>
          </w:p>
        </w:tc>
        <w:tc>
          <w:tcPr>
            <w:tcW w:w="2170" w:type="dxa"/>
            <w:gridSpan w:val="2"/>
            <w:tcMar>
              <w:left w:w="57" w:type="dxa"/>
              <w:right w:w="57" w:type="dxa"/>
            </w:tcMar>
            <w:vAlign w:val="center"/>
          </w:tcPr>
          <w:p w:rsidR="00BF00E2" w:rsidRPr="001E1FBE" w:rsidRDefault="00BF00E2" w:rsidP="00242530">
            <w:pPr>
              <w:jc w:val="center"/>
              <w:rPr>
                <w:b/>
                <w:color w:val="auto"/>
                <w:szCs w:val="21"/>
              </w:rPr>
            </w:pPr>
            <w:r w:rsidRPr="001E1FBE">
              <w:rPr>
                <w:b/>
                <w:color w:val="auto"/>
                <w:szCs w:val="21"/>
              </w:rPr>
              <w:t>本工程排污许可证编号</w:t>
            </w:r>
          </w:p>
        </w:tc>
        <w:tc>
          <w:tcPr>
            <w:tcW w:w="4092" w:type="dxa"/>
            <w:gridSpan w:val="4"/>
            <w:tcMar>
              <w:left w:w="57" w:type="dxa"/>
              <w:right w:w="57" w:type="dxa"/>
            </w:tcMar>
            <w:vAlign w:val="center"/>
          </w:tcPr>
          <w:p w:rsidR="00BF00E2" w:rsidRPr="001E1FBE" w:rsidRDefault="008D77C7" w:rsidP="00242530">
            <w:pPr>
              <w:jc w:val="center"/>
              <w:rPr>
                <w:color w:val="auto"/>
                <w:szCs w:val="21"/>
              </w:rPr>
            </w:pPr>
            <w:r w:rsidRPr="008D77C7">
              <w:rPr>
                <w:color w:val="auto"/>
                <w:szCs w:val="21"/>
              </w:rPr>
              <w:t>91350104MA33TJ9B2Q001W</w:t>
            </w:r>
          </w:p>
        </w:tc>
      </w:tr>
      <w:tr w:rsidR="00440A08" w:rsidRPr="001E1FBE" w:rsidTr="00C303D2">
        <w:trPr>
          <w:cantSplit/>
          <w:trHeight w:val="340"/>
          <w:jc w:val="center"/>
        </w:trPr>
        <w:tc>
          <w:tcPr>
            <w:tcW w:w="588" w:type="dxa"/>
            <w:vMerge/>
            <w:tcMar>
              <w:left w:w="57" w:type="dxa"/>
              <w:right w:w="57" w:type="dxa"/>
            </w:tcMar>
            <w:vAlign w:val="center"/>
          </w:tcPr>
          <w:p w:rsidR="00BF00E2" w:rsidRPr="001E1FBE" w:rsidRDefault="00BF00E2" w:rsidP="00242530">
            <w:pPr>
              <w:jc w:val="center"/>
              <w:rPr>
                <w:color w:val="auto"/>
                <w:szCs w:val="21"/>
              </w:rPr>
            </w:pPr>
          </w:p>
        </w:tc>
        <w:tc>
          <w:tcPr>
            <w:tcW w:w="2535" w:type="dxa"/>
            <w:gridSpan w:val="3"/>
            <w:tcMar>
              <w:left w:w="57" w:type="dxa"/>
              <w:right w:w="57" w:type="dxa"/>
            </w:tcMar>
            <w:vAlign w:val="center"/>
          </w:tcPr>
          <w:p w:rsidR="00BF00E2" w:rsidRPr="001E1FBE" w:rsidRDefault="00BF00E2" w:rsidP="00242530">
            <w:pPr>
              <w:jc w:val="center"/>
              <w:rPr>
                <w:color w:val="auto"/>
                <w:szCs w:val="21"/>
              </w:rPr>
            </w:pPr>
            <w:r w:rsidRPr="001E1FBE">
              <w:rPr>
                <w:b/>
                <w:color w:val="auto"/>
                <w:szCs w:val="21"/>
              </w:rPr>
              <w:t>验收单位</w:t>
            </w:r>
          </w:p>
        </w:tc>
        <w:tc>
          <w:tcPr>
            <w:tcW w:w="7002" w:type="dxa"/>
            <w:gridSpan w:val="6"/>
            <w:tcMar>
              <w:left w:w="57" w:type="dxa"/>
              <w:right w:w="57" w:type="dxa"/>
            </w:tcMar>
            <w:vAlign w:val="center"/>
          </w:tcPr>
          <w:p w:rsidR="00BF00E2" w:rsidRPr="001E1FBE" w:rsidRDefault="008D77C7" w:rsidP="00242530">
            <w:pPr>
              <w:jc w:val="center"/>
              <w:rPr>
                <w:b/>
                <w:color w:val="auto"/>
                <w:szCs w:val="21"/>
              </w:rPr>
            </w:pPr>
            <w:r w:rsidRPr="008D77C7">
              <w:rPr>
                <w:rFonts w:hint="eastAsia"/>
                <w:color w:val="auto"/>
                <w:szCs w:val="21"/>
              </w:rPr>
              <w:t>福建华银医学检验实验室有限公司</w:t>
            </w:r>
          </w:p>
        </w:tc>
        <w:tc>
          <w:tcPr>
            <w:tcW w:w="3211" w:type="dxa"/>
            <w:gridSpan w:val="2"/>
            <w:tcMar>
              <w:left w:w="57" w:type="dxa"/>
              <w:right w:w="57" w:type="dxa"/>
            </w:tcMar>
            <w:vAlign w:val="center"/>
          </w:tcPr>
          <w:p w:rsidR="00BF00E2" w:rsidRPr="001E1FBE" w:rsidRDefault="00BF00E2" w:rsidP="00242530">
            <w:pPr>
              <w:jc w:val="center"/>
              <w:rPr>
                <w:b/>
                <w:color w:val="auto"/>
                <w:szCs w:val="21"/>
              </w:rPr>
            </w:pPr>
            <w:r w:rsidRPr="001E1FBE">
              <w:rPr>
                <w:b/>
                <w:color w:val="auto"/>
                <w:szCs w:val="21"/>
              </w:rPr>
              <w:t>环保设施监测单位</w:t>
            </w:r>
          </w:p>
        </w:tc>
        <w:tc>
          <w:tcPr>
            <w:tcW w:w="2059" w:type="dxa"/>
            <w:tcMar>
              <w:left w:w="57" w:type="dxa"/>
              <w:right w:w="57" w:type="dxa"/>
            </w:tcMar>
            <w:vAlign w:val="center"/>
          </w:tcPr>
          <w:p w:rsidR="00BF00E2" w:rsidRPr="001E1FBE" w:rsidRDefault="00106458" w:rsidP="00242530">
            <w:pPr>
              <w:jc w:val="center"/>
              <w:rPr>
                <w:color w:val="auto"/>
                <w:szCs w:val="21"/>
              </w:rPr>
            </w:pPr>
            <w:r w:rsidRPr="00106458">
              <w:rPr>
                <w:rFonts w:hint="eastAsia"/>
                <w:color w:val="auto"/>
                <w:szCs w:val="21"/>
              </w:rPr>
              <w:t>厦门鹭测检测科技有限公司</w:t>
            </w:r>
          </w:p>
        </w:tc>
        <w:tc>
          <w:tcPr>
            <w:tcW w:w="2170" w:type="dxa"/>
            <w:gridSpan w:val="2"/>
            <w:tcMar>
              <w:left w:w="57" w:type="dxa"/>
              <w:right w:w="57" w:type="dxa"/>
            </w:tcMar>
            <w:vAlign w:val="center"/>
          </w:tcPr>
          <w:p w:rsidR="00BF00E2" w:rsidRPr="001E1FBE" w:rsidRDefault="00BF00E2" w:rsidP="00242530">
            <w:pPr>
              <w:jc w:val="center"/>
              <w:rPr>
                <w:b/>
                <w:color w:val="auto"/>
                <w:szCs w:val="21"/>
              </w:rPr>
            </w:pPr>
            <w:r w:rsidRPr="001E1FBE">
              <w:rPr>
                <w:b/>
                <w:color w:val="auto"/>
                <w:szCs w:val="21"/>
              </w:rPr>
              <w:t>验收监测时工况</w:t>
            </w:r>
          </w:p>
        </w:tc>
        <w:tc>
          <w:tcPr>
            <w:tcW w:w="4092" w:type="dxa"/>
            <w:gridSpan w:val="4"/>
            <w:tcMar>
              <w:left w:w="57" w:type="dxa"/>
              <w:right w:w="57" w:type="dxa"/>
            </w:tcMar>
            <w:vAlign w:val="center"/>
          </w:tcPr>
          <w:p w:rsidR="00BF00E2" w:rsidRPr="00106458" w:rsidRDefault="00E270FF" w:rsidP="007208A8">
            <w:pPr>
              <w:jc w:val="center"/>
              <w:rPr>
                <w:szCs w:val="21"/>
              </w:rPr>
            </w:pPr>
            <w:r w:rsidRPr="00106458">
              <w:rPr>
                <w:rFonts w:hint="eastAsia"/>
                <w:szCs w:val="21"/>
              </w:rPr>
              <w:t>项目工况稳定，达到</w:t>
            </w:r>
            <w:r w:rsidR="00106458" w:rsidRPr="00106458">
              <w:rPr>
                <w:szCs w:val="21"/>
              </w:rPr>
              <w:t>96.75</w:t>
            </w:r>
            <w:r w:rsidRPr="00106458">
              <w:rPr>
                <w:szCs w:val="21"/>
              </w:rPr>
              <w:t>%</w:t>
            </w:r>
            <w:r w:rsidRPr="00106458">
              <w:rPr>
                <w:szCs w:val="21"/>
              </w:rPr>
              <w:t>以上，环保设施运行正常</w:t>
            </w:r>
          </w:p>
        </w:tc>
      </w:tr>
      <w:tr w:rsidR="00440A08" w:rsidRPr="001E1FBE" w:rsidTr="00C303D2">
        <w:trPr>
          <w:cantSplit/>
          <w:trHeight w:val="340"/>
          <w:jc w:val="center"/>
        </w:trPr>
        <w:tc>
          <w:tcPr>
            <w:tcW w:w="588" w:type="dxa"/>
            <w:vMerge/>
            <w:tcMar>
              <w:left w:w="57" w:type="dxa"/>
              <w:right w:w="57" w:type="dxa"/>
            </w:tcMar>
            <w:vAlign w:val="center"/>
          </w:tcPr>
          <w:p w:rsidR="00BF00E2" w:rsidRPr="001E1FBE" w:rsidRDefault="00BF00E2" w:rsidP="00242530">
            <w:pPr>
              <w:jc w:val="center"/>
              <w:rPr>
                <w:color w:val="auto"/>
                <w:szCs w:val="21"/>
              </w:rPr>
            </w:pPr>
          </w:p>
        </w:tc>
        <w:tc>
          <w:tcPr>
            <w:tcW w:w="2535" w:type="dxa"/>
            <w:gridSpan w:val="3"/>
            <w:tcMar>
              <w:left w:w="57" w:type="dxa"/>
              <w:right w:w="57" w:type="dxa"/>
            </w:tcMar>
            <w:vAlign w:val="center"/>
          </w:tcPr>
          <w:p w:rsidR="00BF00E2" w:rsidRPr="001E1FBE" w:rsidRDefault="00BF00E2" w:rsidP="00242530">
            <w:pPr>
              <w:jc w:val="center"/>
              <w:rPr>
                <w:color w:val="auto"/>
                <w:szCs w:val="21"/>
              </w:rPr>
            </w:pPr>
            <w:r w:rsidRPr="001E1FBE">
              <w:rPr>
                <w:b/>
                <w:color w:val="auto"/>
                <w:szCs w:val="21"/>
              </w:rPr>
              <w:t>投资总概算（万元）</w:t>
            </w:r>
          </w:p>
        </w:tc>
        <w:tc>
          <w:tcPr>
            <w:tcW w:w="7002" w:type="dxa"/>
            <w:gridSpan w:val="6"/>
            <w:tcMar>
              <w:left w:w="57" w:type="dxa"/>
              <w:right w:w="57" w:type="dxa"/>
            </w:tcMar>
            <w:vAlign w:val="center"/>
          </w:tcPr>
          <w:p w:rsidR="00BF00E2" w:rsidRPr="001E1FBE" w:rsidRDefault="008D77C7" w:rsidP="00242530">
            <w:pPr>
              <w:jc w:val="center"/>
              <w:rPr>
                <w:color w:val="auto"/>
                <w:szCs w:val="21"/>
              </w:rPr>
            </w:pPr>
            <w:r>
              <w:rPr>
                <w:color w:val="auto"/>
                <w:szCs w:val="21"/>
              </w:rPr>
              <w:t>2000</w:t>
            </w:r>
          </w:p>
        </w:tc>
        <w:tc>
          <w:tcPr>
            <w:tcW w:w="3211" w:type="dxa"/>
            <w:gridSpan w:val="2"/>
            <w:tcMar>
              <w:left w:w="57" w:type="dxa"/>
              <w:right w:w="57" w:type="dxa"/>
            </w:tcMar>
            <w:vAlign w:val="center"/>
          </w:tcPr>
          <w:p w:rsidR="00BF00E2" w:rsidRPr="001E1FBE" w:rsidRDefault="00BF00E2" w:rsidP="00242530">
            <w:pPr>
              <w:tabs>
                <w:tab w:val="left" w:pos="690"/>
              </w:tabs>
              <w:jc w:val="center"/>
              <w:rPr>
                <w:color w:val="auto"/>
                <w:szCs w:val="21"/>
              </w:rPr>
            </w:pPr>
            <w:r w:rsidRPr="001E1FBE">
              <w:rPr>
                <w:b/>
                <w:color w:val="auto"/>
                <w:szCs w:val="21"/>
              </w:rPr>
              <w:t>环保投资总概算（万元）</w:t>
            </w:r>
          </w:p>
        </w:tc>
        <w:tc>
          <w:tcPr>
            <w:tcW w:w="2059" w:type="dxa"/>
            <w:tcMar>
              <w:left w:w="57" w:type="dxa"/>
              <w:right w:w="57" w:type="dxa"/>
            </w:tcMar>
            <w:vAlign w:val="center"/>
          </w:tcPr>
          <w:p w:rsidR="00BF00E2" w:rsidRPr="001E1FBE" w:rsidRDefault="008D77C7" w:rsidP="00242530">
            <w:pPr>
              <w:jc w:val="center"/>
              <w:rPr>
                <w:color w:val="auto"/>
                <w:szCs w:val="21"/>
              </w:rPr>
            </w:pPr>
            <w:r>
              <w:rPr>
                <w:color w:val="auto"/>
                <w:szCs w:val="21"/>
              </w:rPr>
              <w:t>49</w:t>
            </w:r>
          </w:p>
        </w:tc>
        <w:tc>
          <w:tcPr>
            <w:tcW w:w="2170" w:type="dxa"/>
            <w:gridSpan w:val="2"/>
            <w:tcMar>
              <w:left w:w="57" w:type="dxa"/>
              <w:right w:w="57" w:type="dxa"/>
            </w:tcMar>
            <w:vAlign w:val="center"/>
          </w:tcPr>
          <w:p w:rsidR="00BF00E2" w:rsidRPr="001E1FBE" w:rsidRDefault="00BF00E2" w:rsidP="00242530">
            <w:pPr>
              <w:tabs>
                <w:tab w:val="left" w:pos="690"/>
              </w:tabs>
              <w:jc w:val="center"/>
              <w:rPr>
                <w:color w:val="auto"/>
                <w:szCs w:val="21"/>
              </w:rPr>
            </w:pPr>
            <w:r w:rsidRPr="001E1FBE">
              <w:rPr>
                <w:b/>
                <w:color w:val="auto"/>
                <w:szCs w:val="21"/>
              </w:rPr>
              <w:t>所占比例（</w:t>
            </w:r>
            <w:r w:rsidRPr="001E1FBE">
              <w:rPr>
                <w:b/>
                <w:color w:val="auto"/>
                <w:szCs w:val="21"/>
              </w:rPr>
              <w:t>%</w:t>
            </w:r>
            <w:r w:rsidRPr="001E1FBE">
              <w:rPr>
                <w:b/>
                <w:color w:val="auto"/>
                <w:szCs w:val="21"/>
              </w:rPr>
              <w:t>）</w:t>
            </w:r>
          </w:p>
        </w:tc>
        <w:tc>
          <w:tcPr>
            <w:tcW w:w="4092" w:type="dxa"/>
            <w:gridSpan w:val="4"/>
            <w:tcMar>
              <w:left w:w="57" w:type="dxa"/>
              <w:right w:w="57" w:type="dxa"/>
            </w:tcMar>
            <w:vAlign w:val="center"/>
          </w:tcPr>
          <w:p w:rsidR="00BF00E2" w:rsidRPr="001E1FBE" w:rsidRDefault="008D77C7" w:rsidP="00242530">
            <w:pPr>
              <w:tabs>
                <w:tab w:val="left" w:pos="690"/>
              </w:tabs>
              <w:jc w:val="center"/>
              <w:rPr>
                <w:color w:val="auto"/>
                <w:szCs w:val="21"/>
              </w:rPr>
            </w:pPr>
            <w:r>
              <w:rPr>
                <w:color w:val="auto"/>
                <w:szCs w:val="21"/>
              </w:rPr>
              <w:t>2.45</w:t>
            </w:r>
          </w:p>
        </w:tc>
      </w:tr>
      <w:tr w:rsidR="00440A08" w:rsidRPr="001E1FBE" w:rsidTr="00C303D2">
        <w:trPr>
          <w:cantSplit/>
          <w:trHeight w:val="340"/>
          <w:jc w:val="center"/>
        </w:trPr>
        <w:tc>
          <w:tcPr>
            <w:tcW w:w="588" w:type="dxa"/>
            <w:vMerge/>
            <w:tcMar>
              <w:left w:w="57" w:type="dxa"/>
              <w:right w:w="57" w:type="dxa"/>
            </w:tcMar>
            <w:vAlign w:val="center"/>
          </w:tcPr>
          <w:p w:rsidR="00BF00E2" w:rsidRPr="001E1FBE" w:rsidRDefault="00BF00E2" w:rsidP="00242530">
            <w:pPr>
              <w:jc w:val="center"/>
              <w:rPr>
                <w:color w:val="auto"/>
                <w:szCs w:val="21"/>
              </w:rPr>
            </w:pPr>
          </w:p>
        </w:tc>
        <w:tc>
          <w:tcPr>
            <w:tcW w:w="2535" w:type="dxa"/>
            <w:gridSpan w:val="3"/>
            <w:tcMar>
              <w:left w:w="57" w:type="dxa"/>
              <w:right w:w="57" w:type="dxa"/>
            </w:tcMar>
            <w:vAlign w:val="center"/>
          </w:tcPr>
          <w:p w:rsidR="00BF00E2" w:rsidRPr="001E1FBE" w:rsidRDefault="00BF00E2" w:rsidP="00242530">
            <w:pPr>
              <w:jc w:val="center"/>
              <w:rPr>
                <w:color w:val="auto"/>
                <w:szCs w:val="21"/>
              </w:rPr>
            </w:pPr>
            <w:r w:rsidRPr="001E1FBE">
              <w:rPr>
                <w:b/>
                <w:color w:val="auto"/>
                <w:szCs w:val="21"/>
              </w:rPr>
              <w:t>实际总投资</w:t>
            </w:r>
          </w:p>
        </w:tc>
        <w:tc>
          <w:tcPr>
            <w:tcW w:w="7002" w:type="dxa"/>
            <w:gridSpan w:val="6"/>
            <w:tcMar>
              <w:left w:w="57" w:type="dxa"/>
              <w:right w:w="57" w:type="dxa"/>
            </w:tcMar>
            <w:vAlign w:val="center"/>
          </w:tcPr>
          <w:p w:rsidR="00BF00E2" w:rsidRPr="001E1FBE" w:rsidRDefault="008D77C7" w:rsidP="00242530">
            <w:pPr>
              <w:jc w:val="center"/>
              <w:rPr>
                <w:color w:val="auto"/>
                <w:szCs w:val="21"/>
              </w:rPr>
            </w:pPr>
            <w:r>
              <w:rPr>
                <w:color w:val="auto"/>
                <w:szCs w:val="21"/>
              </w:rPr>
              <w:t>2000</w:t>
            </w:r>
          </w:p>
        </w:tc>
        <w:tc>
          <w:tcPr>
            <w:tcW w:w="3211" w:type="dxa"/>
            <w:gridSpan w:val="2"/>
            <w:tcMar>
              <w:left w:w="57" w:type="dxa"/>
              <w:right w:w="57" w:type="dxa"/>
            </w:tcMar>
            <w:vAlign w:val="center"/>
          </w:tcPr>
          <w:p w:rsidR="00BF00E2" w:rsidRPr="001E1FBE" w:rsidRDefault="00BF00E2" w:rsidP="00242530">
            <w:pPr>
              <w:ind w:right="300"/>
              <w:jc w:val="center"/>
              <w:rPr>
                <w:b/>
                <w:color w:val="auto"/>
                <w:szCs w:val="21"/>
              </w:rPr>
            </w:pPr>
            <w:r w:rsidRPr="001E1FBE">
              <w:rPr>
                <w:b/>
                <w:color w:val="auto"/>
                <w:szCs w:val="21"/>
              </w:rPr>
              <w:t>实际环保投资（万元）</w:t>
            </w:r>
          </w:p>
        </w:tc>
        <w:tc>
          <w:tcPr>
            <w:tcW w:w="2059" w:type="dxa"/>
            <w:tcMar>
              <w:left w:w="57" w:type="dxa"/>
              <w:right w:w="57" w:type="dxa"/>
            </w:tcMar>
            <w:vAlign w:val="center"/>
          </w:tcPr>
          <w:p w:rsidR="00BF00E2" w:rsidRPr="001E1FBE" w:rsidRDefault="008D77C7" w:rsidP="00242530">
            <w:pPr>
              <w:jc w:val="center"/>
              <w:rPr>
                <w:color w:val="auto"/>
                <w:szCs w:val="21"/>
              </w:rPr>
            </w:pPr>
            <w:r>
              <w:rPr>
                <w:color w:val="auto"/>
                <w:szCs w:val="21"/>
              </w:rPr>
              <w:t>49</w:t>
            </w:r>
          </w:p>
        </w:tc>
        <w:tc>
          <w:tcPr>
            <w:tcW w:w="2170" w:type="dxa"/>
            <w:gridSpan w:val="2"/>
            <w:tcMar>
              <w:left w:w="57" w:type="dxa"/>
              <w:right w:w="57" w:type="dxa"/>
            </w:tcMar>
            <w:vAlign w:val="center"/>
          </w:tcPr>
          <w:p w:rsidR="00BF00E2" w:rsidRPr="001E1FBE" w:rsidRDefault="00BF00E2" w:rsidP="00242530">
            <w:pPr>
              <w:jc w:val="center"/>
              <w:rPr>
                <w:b/>
                <w:color w:val="auto"/>
                <w:szCs w:val="21"/>
              </w:rPr>
            </w:pPr>
            <w:r w:rsidRPr="001E1FBE">
              <w:rPr>
                <w:b/>
                <w:color w:val="auto"/>
                <w:szCs w:val="21"/>
              </w:rPr>
              <w:t>所占比例（</w:t>
            </w:r>
            <w:r w:rsidRPr="001E1FBE">
              <w:rPr>
                <w:b/>
                <w:color w:val="auto"/>
                <w:szCs w:val="21"/>
              </w:rPr>
              <w:t>%</w:t>
            </w:r>
            <w:r w:rsidRPr="001E1FBE">
              <w:rPr>
                <w:b/>
                <w:color w:val="auto"/>
                <w:szCs w:val="21"/>
              </w:rPr>
              <w:t>）</w:t>
            </w:r>
          </w:p>
        </w:tc>
        <w:tc>
          <w:tcPr>
            <w:tcW w:w="4092" w:type="dxa"/>
            <w:gridSpan w:val="4"/>
            <w:tcMar>
              <w:left w:w="57" w:type="dxa"/>
              <w:right w:w="57" w:type="dxa"/>
            </w:tcMar>
            <w:vAlign w:val="center"/>
          </w:tcPr>
          <w:p w:rsidR="00BF00E2" w:rsidRPr="001E1FBE" w:rsidRDefault="008D77C7" w:rsidP="00242530">
            <w:pPr>
              <w:jc w:val="center"/>
              <w:rPr>
                <w:color w:val="auto"/>
                <w:szCs w:val="21"/>
              </w:rPr>
            </w:pPr>
            <w:r>
              <w:rPr>
                <w:color w:val="auto"/>
                <w:szCs w:val="21"/>
              </w:rPr>
              <w:t>2.45</w:t>
            </w:r>
          </w:p>
        </w:tc>
      </w:tr>
      <w:tr w:rsidR="00440A08" w:rsidRPr="001E1FBE" w:rsidTr="00C303D2">
        <w:trPr>
          <w:cantSplit/>
          <w:trHeight w:val="340"/>
          <w:jc w:val="center"/>
        </w:trPr>
        <w:tc>
          <w:tcPr>
            <w:tcW w:w="588" w:type="dxa"/>
            <w:vMerge/>
            <w:tcMar>
              <w:left w:w="57" w:type="dxa"/>
              <w:right w:w="57" w:type="dxa"/>
            </w:tcMar>
            <w:vAlign w:val="center"/>
          </w:tcPr>
          <w:p w:rsidR="00BF00E2" w:rsidRPr="001E1FBE" w:rsidRDefault="00BF00E2" w:rsidP="00242530">
            <w:pPr>
              <w:jc w:val="center"/>
              <w:rPr>
                <w:color w:val="auto"/>
                <w:szCs w:val="21"/>
              </w:rPr>
            </w:pPr>
          </w:p>
        </w:tc>
        <w:tc>
          <w:tcPr>
            <w:tcW w:w="2535" w:type="dxa"/>
            <w:gridSpan w:val="3"/>
            <w:tcMar>
              <w:left w:w="57" w:type="dxa"/>
              <w:right w:w="57" w:type="dxa"/>
            </w:tcMar>
            <w:vAlign w:val="center"/>
          </w:tcPr>
          <w:p w:rsidR="00BF00E2" w:rsidRPr="001E1FBE" w:rsidRDefault="00BF00E2" w:rsidP="00242530">
            <w:pPr>
              <w:jc w:val="center"/>
              <w:rPr>
                <w:color w:val="auto"/>
                <w:szCs w:val="21"/>
              </w:rPr>
            </w:pPr>
            <w:r w:rsidRPr="001E1FBE">
              <w:rPr>
                <w:b/>
                <w:color w:val="auto"/>
                <w:szCs w:val="21"/>
              </w:rPr>
              <w:t>废水治理（万元）</w:t>
            </w:r>
          </w:p>
        </w:tc>
        <w:tc>
          <w:tcPr>
            <w:tcW w:w="1167" w:type="dxa"/>
            <w:tcMar>
              <w:left w:w="57" w:type="dxa"/>
              <w:right w:w="57" w:type="dxa"/>
            </w:tcMar>
            <w:vAlign w:val="center"/>
          </w:tcPr>
          <w:p w:rsidR="00BF00E2" w:rsidRPr="001E1FBE" w:rsidRDefault="008D77C7" w:rsidP="00242530">
            <w:pPr>
              <w:jc w:val="center"/>
              <w:rPr>
                <w:color w:val="auto"/>
                <w:szCs w:val="21"/>
              </w:rPr>
            </w:pPr>
            <w:r>
              <w:rPr>
                <w:color w:val="auto"/>
                <w:szCs w:val="21"/>
              </w:rPr>
              <w:t>25</w:t>
            </w:r>
          </w:p>
        </w:tc>
        <w:tc>
          <w:tcPr>
            <w:tcW w:w="1751" w:type="dxa"/>
            <w:tcMar>
              <w:left w:w="57" w:type="dxa"/>
              <w:right w:w="57" w:type="dxa"/>
            </w:tcMar>
            <w:vAlign w:val="center"/>
          </w:tcPr>
          <w:p w:rsidR="00BF00E2" w:rsidRPr="001E1FBE" w:rsidRDefault="00BF00E2" w:rsidP="00242530">
            <w:pPr>
              <w:jc w:val="center"/>
              <w:rPr>
                <w:b/>
                <w:color w:val="auto"/>
                <w:szCs w:val="21"/>
              </w:rPr>
            </w:pPr>
            <w:r w:rsidRPr="001E1FBE">
              <w:rPr>
                <w:b/>
                <w:color w:val="auto"/>
                <w:szCs w:val="21"/>
              </w:rPr>
              <w:t>废气治理（万元）</w:t>
            </w:r>
          </w:p>
        </w:tc>
        <w:tc>
          <w:tcPr>
            <w:tcW w:w="1459" w:type="dxa"/>
            <w:tcMar>
              <w:left w:w="57" w:type="dxa"/>
              <w:right w:w="57" w:type="dxa"/>
            </w:tcMar>
            <w:vAlign w:val="center"/>
          </w:tcPr>
          <w:p w:rsidR="00BF00E2" w:rsidRPr="001E1FBE" w:rsidRDefault="008D77C7" w:rsidP="00242530">
            <w:pPr>
              <w:jc w:val="center"/>
              <w:rPr>
                <w:color w:val="auto"/>
                <w:szCs w:val="21"/>
              </w:rPr>
            </w:pPr>
            <w:r>
              <w:rPr>
                <w:color w:val="auto"/>
                <w:szCs w:val="21"/>
              </w:rPr>
              <w:t>20.5</w:t>
            </w:r>
          </w:p>
        </w:tc>
        <w:tc>
          <w:tcPr>
            <w:tcW w:w="1750" w:type="dxa"/>
            <w:gridSpan w:val="2"/>
            <w:tcMar>
              <w:left w:w="57" w:type="dxa"/>
              <w:right w:w="57" w:type="dxa"/>
            </w:tcMar>
            <w:vAlign w:val="center"/>
          </w:tcPr>
          <w:p w:rsidR="00BF00E2" w:rsidRPr="001E1FBE" w:rsidRDefault="00BF00E2" w:rsidP="00242530">
            <w:pPr>
              <w:jc w:val="center"/>
              <w:rPr>
                <w:b/>
                <w:color w:val="auto"/>
                <w:szCs w:val="21"/>
              </w:rPr>
            </w:pPr>
            <w:r w:rsidRPr="001E1FBE">
              <w:rPr>
                <w:b/>
                <w:color w:val="auto"/>
                <w:szCs w:val="21"/>
              </w:rPr>
              <w:t>噪声治理（万元）</w:t>
            </w:r>
          </w:p>
        </w:tc>
        <w:tc>
          <w:tcPr>
            <w:tcW w:w="875" w:type="dxa"/>
            <w:tcMar>
              <w:left w:w="57" w:type="dxa"/>
              <w:right w:w="57" w:type="dxa"/>
            </w:tcMar>
            <w:vAlign w:val="center"/>
          </w:tcPr>
          <w:p w:rsidR="00BF00E2" w:rsidRPr="001E1FBE" w:rsidRDefault="007D7FBC" w:rsidP="00242530">
            <w:pPr>
              <w:jc w:val="center"/>
              <w:rPr>
                <w:color w:val="auto"/>
                <w:szCs w:val="21"/>
              </w:rPr>
            </w:pPr>
            <w:r>
              <w:rPr>
                <w:color w:val="auto"/>
                <w:szCs w:val="21"/>
              </w:rPr>
              <w:t>1</w:t>
            </w:r>
          </w:p>
        </w:tc>
        <w:tc>
          <w:tcPr>
            <w:tcW w:w="3211" w:type="dxa"/>
            <w:gridSpan w:val="2"/>
            <w:tcMar>
              <w:left w:w="57" w:type="dxa"/>
              <w:right w:w="57" w:type="dxa"/>
            </w:tcMar>
            <w:vAlign w:val="center"/>
          </w:tcPr>
          <w:p w:rsidR="00BF00E2" w:rsidRPr="001E1FBE" w:rsidRDefault="00BF00E2" w:rsidP="00242530">
            <w:pPr>
              <w:jc w:val="center"/>
              <w:rPr>
                <w:color w:val="auto"/>
                <w:szCs w:val="21"/>
              </w:rPr>
            </w:pPr>
            <w:r w:rsidRPr="001E1FBE">
              <w:rPr>
                <w:b/>
                <w:color w:val="auto"/>
                <w:szCs w:val="21"/>
              </w:rPr>
              <w:t>固体废物治理（万元）</w:t>
            </w:r>
          </w:p>
        </w:tc>
        <w:tc>
          <w:tcPr>
            <w:tcW w:w="2059" w:type="dxa"/>
            <w:tcMar>
              <w:left w:w="57" w:type="dxa"/>
              <w:right w:w="57" w:type="dxa"/>
            </w:tcMar>
            <w:vAlign w:val="center"/>
          </w:tcPr>
          <w:p w:rsidR="00BF00E2" w:rsidRPr="001E1FBE" w:rsidRDefault="008D77C7" w:rsidP="00242530">
            <w:pPr>
              <w:jc w:val="center"/>
              <w:rPr>
                <w:color w:val="auto"/>
                <w:szCs w:val="21"/>
              </w:rPr>
            </w:pPr>
            <w:r>
              <w:rPr>
                <w:color w:val="auto"/>
                <w:szCs w:val="21"/>
              </w:rPr>
              <w:t>2.5</w:t>
            </w:r>
          </w:p>
        </w:tc>
        <w:tc>
          <w:tcPr>
            <w:tcW w:w="2170" w:type="dxa"/>
            <w:gridSpan w:val="2"/>
            <w:tcMar>
              <w:left w:w="57" w:type="dxa"/>
              <w:right w:w="57" w:type="dxa"/>
            </w:tcMar>
            <w:vAlign w:val="center"/>
          </w:tcPr>
          <w:p w:rsidR="00BF00E2" w:rsidRPr="001E1FBE" w:rsidRDefault="00BF00E2" w:rsidP="00242530">
            <w:pPr>
              <w:jc w:val="center"/>
              <w:rPr>
                <w:b/>
                <w:color w:val="auto"/>
                <w:szCs w:val="21"/>
              </w:rPr>
            </w:pPr>
            <w:r w:rsidRPr="001E1FBE">
              <w:rPr>
                <w:b/>
                <w:color w:val="auto"/>
                <w:szCs w:val="21"/>
              </w:rPr>
              <w:t>绿化及生态（万元）</w:t>
            </w:r>
          </w:p>
        </w:tc>
        <w:tc>
          <w:tcPr>
            <w:tcW w:w="876" w:type="dxa"/>
            <w:tcMar>
              <w:left w:w="57" w:type="dxa"/>
              <w:right w:w="57" w:type="dxa"/>
            </w:tcMar>
            <w:vAlign w:val="center"/>
          </w:tcPr>
          <w:p w:rsidR="00BF00E2" w:rsidRPr="001E1FBE" w:rsidRDefault="00BF00E2" w:rsidP="00242530">
            <w:pPr>
              <w:jc w:val="center"/>
              <w:rPr>
                <w:color w:val="auto"/>
                <w:szCs w:val="21"/>
              </w:rPr>
            </w:pPr>
            <w:r w:rsidRPr="001E1FBE">
              <w:rPr>
                <w:color w:val="auto"/>
                <w:szCs w:val="21"/>
              </w:rPr>
              <w:t>0</w:t>
            </w:r>
          </w:p>
        </w:tc>
        <w:tc>
          <w:tcPr>
            <w:tcW w:w="1751" w:type="dxa"/>
            <w:gridSpan w:val="2"/>
            <w:tcMar>
              <w:left w:w="57" w:type="dxa"/>
              <w:right w:w="57" w:type="dxa"/>
            </w:tcMar>
            <w:vAlign w:val="center"/>
          </w:tcPr>
          <w:p w:rsidR="00BF00E2" w:rsidRPr="001E1FBE" w:rsidRDefault="00BF00E2" w:rsidP="00242530">
            <w:pPr>
              <w:jc w:val="center"/>
              <w:rPr>
                <w:b/>
                <w:color w:val="auto"/>
                <w:szCs w:val="21"/>
              </w:rPr>
            </w:pPr>
            <w:r w:rsidRPr="001E1FBE">
              <w:rPr>
                <w:b/>
                <w:color w:val="auto"/>
                <w:szCs w:val="21"/>
              </w:rPr>
              <w:t>其他（万元）</w:t>
            </w:r>
          </w:p>
        </w:tc>
        <w:tc>
          <w:tcPr>
            <w:tcW w:w="1465" w:type="dxa"/>
            <w:tcMar>
              <w:left w:w="57" w:type="dxa"/>
              <w:right w:w="57" w:type="dxa"/>
            </w:tcMar>
            <w:vAlign w:val="center"/>
          </w:tcPr>
          <w:p w:rsidR="00BF00E2" w:rsidRPr="001E1FBE" w:rsidRDefault="00253D92" w:rsidP="00242530">
            <w:pPr>
              <w:jc w:val="center"/>
              <w:rPr>
                <w:color w:val="auto"/>
                <w:szCs w:val="21"/>
              </w:rPr>
            </w:pPr>
            <w:r w:rsidRPr="001E1FBE">
              <w:rPr>
                <w:rFonts w:hint="eastAsia"/>
                <w:color w:val="auto"/>
                <w:szCs w:val="21"/>
              </w:rPr>
              <w:t>0</w:t>
            </w:r>
          </w:p>
        </w:tc>
      </w:tr>
      <w:tr w:rsidR="00440A08" w:rsidRPr="001E1FBE" w:rsidTr="00C303D2">
        <w:trPr>
          <w:cantSplit/>
          <w:trHeight w:val="340"/>
          <w:jc w:val="center"/>
        </w:trPr>
        <w:tc>
          <w:tcPr>
            <w:tcW w:w="588" w:type="dxa"/>
            <w:vMerge/>
            <w:tcMar>
              <w:left w:w="57" w:type="dxa"/>
              <w:right w:w="57" w:type="dxa"/>
            </w:tcMar>
            <w:vAlign w:val="center"/>
          </w:tcPr>
          <w:p w:rsidR="00BF00E2" w:rsidRPr="001E1FBE" w:rsidRDefault="00BF00E2" w:rsidP="00242530">
            <w:pPr>
              <w:jc w:val="center"/>
              <w:rPr>
                <w:color w:val="auto"/>
                <w:szCs w:val="21"/>
              </w:rPr>
            </w:pPr>
          </w:p>
        </w:tc>
        <w:tc>
          <w:tcPr>
            <w:tcW w:w="2535" w:type="dxa"/>
            <w:gridSpan w:val="3"/>
            <w:tcMar>
              <w:left w:w="57" w:type="dxa"/>
              <w:right w:w="57" w:type="dxa"/>
            </w:tcMar>
            <w:vAlign w:val="center"/>
          </w:tcPr>
          <w:p w:rsidR="00BF00E2" w:rsidRPr="001E1FBE" w:rsidRDefault="00BF00E2" w:rsidP="00242530">
            <w:pPr>
              <w:jc w:val="center"/>
              <w:rPr>
                <w:color w:val="auto"/>
                <w:szCs w:val="21"/>
              </w:rPr>
            </w:pPr>
            <w:r w:rsidRPr="001E1FBE">
              <w:rPr>
                <w:b/>
                <w:color w:val="auto"/>
                <w:szCs w:val="21"/>
              </w:rPr>
              <w:t>新增废水处理设施能力</w:t>
            </w:r>
          </w:p>
        </w:tc>
        <w:tc>
          <w:tcPr>
            <w:tcW w:w="7002" w:type="dxa"/>
            <w:gridSpan w:val="6"/>
            <w:tcMar>
              <w:left w:w="57" w:type="dxa"/>
              <w:right w:w="57" w:type="dxa"/>
            </w:tcMar>
            <w:vAlign w:val="center"/>
          </w:tcPr>
          <w:p w:rsidR="00BF00E2" w:rsidRPr="001E1FBE" w:rsidRDefault="00BF00E2" w:rsidP="00242530">
            <w:pPr>
              <w:jc w:val="center"/>
              <w:rPr>
                <w:color w:val="auto"/>
                <w:szCs w:val="21"/>
              </w:rPr>
            </w:pPr>
            <w:r w:rsidRPr="001E1FBE">
              <w:rPr>
                <w:color w:val="auto"/>
                <w:szCs w:val="21"/>
              </w:rPr>
              <w:t>/</w:t>
            </w:r>
          </w:p>
        </w:tc>
        <w:tc>
          <w:tcPr>
            <w:tcW w:w="3211" w:type="dxa"/>
            <w:gridSpan w:val="2"/>
            <w:tcMar>
              <w:left w:w="57" w:type="dxa"/>
              <w:right w:w="57" w:type="dxa"/>
            </w:tcMar>
            <w:vAlign w:val="center"/>
          </w:tcPr>
          <w:p w:rsidR="00BF00E2" w:rsidRPr="001E1FBE" w:rsidRDefault="00BF00E2" w:rsidP="00242530">
            <w:pPr>
              <w:jc w:val="center"/>
              <w:rPr>
                <w:color w:val="auto"/>
                <w:szCs w:val="21"/>
              </w:rPr>
            </w:pPr>
            <w:r w:rsidRPr="001E1FBE">
              <w:rPr>
                <w:b/>
                <w:color w:val="auto"/>
                <w:szCs w:val="21"/>
              </w:rPr>
              <w:t>新增废气处理设施能力</w:t>
            </w:r>
          </w:p>
        </w:tc>
        <w:tc>
          <w:tcPr>
            <w:tcW w:w="2059" w:type="dxa"/>
            <w:tcMar>
              <w:left w:w="57" w:type="dxa"/>
              <w:right w:w="57" w:type="dxa"/>
            </w:tcMar>
            <w:vAlign w:val="center"/>
          </w:tcPr>
          <w:p w:rsidR="00BF00E2" w:rsidRPr="001E1FBE" w:rsidRDefault="00BF00E2" w:rsidP="00242530">
            <w:pPr>
              <w:jc w:val="center"/>
              <w:rPr>
                <w:color w:val="auto"/>
                <w:szCs w:val="21"/>
              </w:rPr>
            </w:pPr>
            <w:r w:rsidRPr="001E1FBE">
              <w:rPr>
                <w:color w:val="auto"/>
                <w:szCs w:val="21"/>
              </w:rPr>
              <w:t>/</w:t>
            </w:r>
          </w:p>
        </w:tc>
        <w:tc>
          <w:tcPr>
            <w:tcW w:w="2170" w:type="dxa"/>
            <w:gridSpan w:val="2"/>
            <w:tcMar>
              <w:left w:w="57" w:type="dxa"/>
              <w:right w:w="57" w:type="dxa"/>
            </w:tcMar>
            <w:vAlign w:val="center"/>
          </w:tcPr>
          <w:p w:rsidR="00BF00E2" w:rsidRPr="001E1FBE" w:rsidRDefault="00BF00E2" w:rsidP="00242530">
            <w:pPr>
              <w:jc w:val="center"/>
              <w:rPr>
                <w:color w:val="auto"/>
                <w:szCs w:val="21"/>
              </w:rPr>
            </w:pPr>
            <w:r w:rsidRPr="001E1FBE">
              <w:rPr>
                <w:b/>
                <w:color w:val="auto"/>
                <w:szCs w:val="21"/>
              </w:rPr>
              <w:t>年平均工作时</w:t>
            </w:r>
          </w:p>
        </w:tc>
        <w:tc>
          <w:tcPr>
            <w:tcW w:w="4092" w:type="dxa"/>
            <w:gridSpan w:val="4"/>
            <w:tcMar>
              <w:left w:w="57" w:type="dxa"/>
              <w:right w:w="57" w:type="dxa"/>
            </w:tcMar>
            <w:vAlign w:val="center"/>
          </w:tcPr>
          <w:p w:rsidR="00BF00E2" w:rsidRPr="001E1FBE" w:rsidRDefault="00106458" w:rsidP="007208A8">
            <w:pPr>
              <w:jc w:val="center"/>
              <w:rPr>
                <w:color w:val="auto"/>
                <w:szCs w:val="21"/>
              </w:rPr>
            </w:pPr>
            <w:r>
              <w:rPr>
                <w:color w:val="auto"/>
                <w:szCs w:val="21"/>
              </w:rPr>
              <w:t>6000</w:t>
            </w:r>
          </w:p>
        </w:tc>
      </w:tr>
      <w:tr w:rsidR="00C303D2" w:rsidRPr="001E1FBE" w:rsidTr="00C303D2">
        <w:trPr>
          <w:cantSplit/>
          <w:trHeight w:val="340"/>
          <w:jc w:val="center"/>
        </w:trPr>
        <w:tc>
          <w:tcPr>
            <w:tcW w:w="3123" w:type="dxa"/>
            <w:gridSpan w:val="4"/>
            <w:tcMar>
              <w:left w:w="57" w:type="dxa"/>
              <w:right w:w="57" w:type="dxa"/>
            </w:tcMar>
            <w:vAlign w:val="center"/>
          </w:tcPr>
          <w:p w:rsidR="00C303D2" w:rsidRPr="001E1FBE" w:rsidRDefault="00C303D2" w:rsidP="00C303D2">
            <w:pPr>
              <w:jc w:val="center"/>
              <w:rPr>
                <w:b/>
                <w:color w:val="auto"/>
                <w:szCs w:val="21"/>
              </w:rPr>
            </w:pPr>
            <w:r w:rsidRPr="001E1FBE">
              <w:rPr>
                <w:b/>
                <w:color w:val="auto"/>
                <w:szCs w:val="21"/>
              </w:rPr>
              <w:t>运营单位</w:t>
            </w:r>
          </w:p>
        </w:tc>
        <w:tc>
          <w:tcPr>
            <w:tcW w:w="5689" w:type="dxa"/>
            <w:gridSpan w:val="4"/>
            <w:tcMar>
              <w:left w:w="57" w:type="dxa"/>
              <w:right w:w="57" w:type="dxa"/>
            </w:tcMar>
            <w:vAlign w:val="center"/>
          </w:tcPr>
          <w:p w:rsidR="00C303D2" w:rsidRPr="001E1FBE" w:rsidRDefault="008D77C7" w:rsidP="00C303D2">
            <w:pPr>
              <w:jc w:val="center"/>
              <w:rPr>
                <w:color w:val="auto"/>
                <w:szCs w:val="21"/>
              </w:rPr>
            </w:pPr>
            <w:r w:rsidRPr="008D77C7">
              <w:rPr>
                <w:rFonts w:hint="eastAsia"/>
                <w:color w:val="auto"/>
                <w:szCs w:val="21"/>
              </w:rPr>
              <w:t>福建华银医学检验实验室有限公司</w:t>
            </w:r>
          </w:p>
        </w:tc>
        <w:tc>
          <w:tcPr>
            <w:tcW w:w="4524" w:type="dxa"/>
            <w:gridSpan w:val="4"/>
            <w:tcMar>
              <w:left w:w="57" w:type="dxa"/>
              <w:right w:w="57" w:type="dxa"/>
            </w:tcMar>
            <w:vAlign w:val="center"/>
          </w:tcPr>
          <w:p w:rsidR="00C303D2" w:rsidRPr="001E1FBE" w:rsidRDefault="00C303D2" w:rsidP="00C303D2">
            <w:pPr>
              <w:jc w:val="center"/>
              <w:rPr>
                <w:color w:val="auto"/>
                <w:szCs w:val="21"/>
              </w:rPr>
            </w:pPr>
            <w:r w:rsidRPr="001E1FBE">
              <w:rPr>
                <w:b/>
                <w:color w:val="auto"/>
                <w:szCs w:val="21"/>
              </w:rPr>
              <w:t>运营单位社会统一信用代码（或组织机构代码）</w:t>
            </w:r>
          </w:p>
        </w:tc>
        <w:tc>
          <w:tcPr>
            <w:tcW w:w="2059" w:type="dxa"/>
            <w:tcMar>
              <w:left w:w="57" w:type="dxa"/>
              <w:right w:w="57" w:type="dxa"/>
            </w:tcMar>
            <w:vAlign w:val="center"/>
          </w:tcPr>
          <w:p w:rsidR="00C303D2" w:rsidRPr="001E1FBE" w:rsidRDefault="00106458" w:rsidP="00C303D2">
            <w:pPr>
              <w:jc w:val="center"/>
              <w:rPr>
                <w:color w:val="auto"/>
                <w:szCs w:val="21"/>
              </w:rPr>
            </w:pPr>
            <w:r w:rsidRPr="00106458">
              <w:rPr>
                <w:color w:val="auto"/>
                <w:szCs w:val="21"/>
              </w:rPr>
              <w:t>91350104MA33TJ9B2Q</w:t>
            </w:r>
          </w:p>
        </w:tc>
        <w:tc>
          <w:tcPr>
            <w:tcW w:w="2170" w:type="dxa"/>
            <w:gridSpan w:val="2"/>
            <w:tcMar>
              <w:left w:w="57" w:type="dxa"/>
              <w:right w:w="57" w:type="dxa"/>
            </w:tcMar>
            <w:vAlign w:val="center"/>
          </w:tcPr>
          <w:p w:rsidR="00C303D2" w:rsidRPr="001E1FBE" w:rsidRDefault="00C303D2" w:rsidP="00C303D2">
            <w:pPr>
              <w:jc w:val="center"/>
              <w:rPr>
                <w:b/>
                <w:color w:val="auto"/>
                <w:szCs w:val="21"/>
              </w:rPr>
            </w:pPr>
            <w:r w:rsidRPr="001E1FBE">
              <w:rPr>
                <w:b/>
                <w:color w:val="auto"/>
                <w:szCs w:val="21"/>
              </w:rPr>
              <w:t>验收时间</w:t>
            </w:r>
          </w:p>
        </w:tc>
        <w:tc>
          <w:tcPr>
            <w:tcW w:w="4092" w:type="dxa"/>
            <w:gridSpan w:val="4"/>
            <w:tcMar>
              <w:left w:w="57" w:type="dxa"/>
              <w:right w:w="57" w:type="dxa"/>
            </w:tcMar>
            <w:vAlign w:val="center"/>
          </w:tcPr>
          <w:p w:rsidR="00C303D2" w:rsidRPr="001E1FBE" w:rsidRDefault="00C303D2" w:rsidP="00C303D2">
            <w:pPr>
              <w:jc w:val="center"/>
              <w:rPr>
                <w:color w:val="auto"/>
                <w:szCs w:val="21"/>
              </w:rPr>
            </w:pPr>
            <w:r w:rsidRPr="001E1FBE">
              <w:rPr>
                <w:color w:val="auto"/>
                <w:szCs w:val="21"/>
              </w:rPr>
              <w:t>2021</w:t>
            </w:r>
            <w:r w:rsidRPr="001E1FBE">
              <w:rPr>
                <w:color w:val="auto"/>
                <w:szCs w:val="21"/>
              </w:rPr>
              <w:t>年</w:t>
            </w:r>
            <w:r>
              <w:rPr>
                <w:color w:val="auto"/>
                <w:szCs w:val="21"/>
              </w:rPr>
              <w:t>1</w:t>
            </w:r>
            <w:r w:rsidR="00106458">
              <w:rPr>
                <w:color w:val="auto"/>
                <w:szCs w:val="21"/>
              </w:rPr>
              <w:t>2</w:t>
            </w:r>
            <w:r w:rsidRPr="001E1FBE">
              <w:rPr>
                <w:color w:val="auto"/>
                <w:szCs w:val="21"/>
              </w:rPr>
              <w:t>月</w:t>
            </w:r>
          </w:p>
        </w:tc>
      </w:tr>
      <w:tr w:rsidR="005F7CDD" w:rsidRPr="001E1FBE" w:rsidTr="00C303D2">
        <w:trPr>
          <w:cantSplit/>
          <w:trHeight w:val="340"/>
          <w:jc w:val="center"/>
        </w:trPr>
        <w:tc>
          <w:tcPr>
            <w:tcW w:w="816" w:type="dxa"/>
            <w:gridSpan w:val="2"/>
            <w:vMerge w:val="restart"/>
            <w:tcMar>
              <w:left w:w="57" w:type="dxa"/>
              <w:right w:w="57" w:type="dxa"/>
            </w:tcMar>
            <w:vAlign w:val="center"/>
          </w:tcPr>
          <w:p w:rsidR="005F7CDD" w:rsidRPr="001E1FBE" w:rsidRDefault="005F7CDD" w:rsidP="00C303D2">
            <w:pPr>
              <w:jc w:val="center"/>
              <w:rPr>
                <w:b/>
                <w:color w:val="auto"/>
                <w:spacing w:val="20"/>
                <w:szCs w:val="21"/>
              </w:rPr>
            </w:pPr>
            <w:r w:rsidRPr="001E1FBE">
              <w:rPr>
                <w:b/>
                <w:color w:val="auto"/>
                <w:spacing w:val="20"/>
                <w:szCs w:val="21"/>
              </w:rPr>
              <w:t>污染</w:t>
            </w:r>
          </w:p>
          <w:p w:rsidR="005F7CDD" w:rsidRPr="001E1FBE" w:rsidRDefault="005F7CDD" w:rsidP="00C303D2">
            <w:pPr>
              <w:jc w:val="center"/>
              <w:rPr>
                <w:b/>
                <w:color w:val="auto"/>
                <w:spacing w:val="20"/>
                <w:szCs w:val="21"/>
              </w:rPr>
            </w:pPr>
            <w:r w:rsidRPr="001E1FBE">
              <w:rPr>
                <w:b/>
                <w:color w:val="auto"/>
                <w:spacing w:val="20"/>
                <w:szCs w:val="21"/>
              </w:rPr>
              <w:t>物排</w:t>
            </w:r>
          </w:p>
          <w:p w:rsidR="005F7CDD" w:rsidRPr="001E1FBE" w:rsidRDefault="005F7CDD" w:rsidP="00C303D2">
            <w:pPr>
              <w:jc w:val="center"/>
              <w:rPr>
                <w:b/>
                <w:color w:val="auto"/>
                <w:spacing w:val="20"/>
                <w:szCs w:val="21"/>
              </w:rPr>
            </w:pPr>
            <w:r w:rsidRPr="001E1FBE">
              <w:rPr>
                <w:b/>
                <w:color w:val="auto"/>
                <w:spacing w:val="20"/>
                <w:szCs w:val="21"/>
              </w:rPr>
              <w:t>放达</w:t>
            </w:r>
          </w:p>
          <w:p w:rsidR="005F7CDD" w:rsidRPr="001E1FBE" w:rsidRDefault="005F7CDD" w:rsidP="00C303D2">
            <w:pPr>
              <w:jc w:val="center"/>
              <w:rPr>
                <w:b/>
                <w:color w:val="auto"/>
                <w:spacing w:val="20"/>
                <w:szCs w:val="21"/>
              </w:rPr>
            </w:pPr>
            <w:r w:rsidRPr="001E1FBE">
              <w:rPr>
                <w:b/>
                <w:color w:val="auto"/>
                <w:spacing w:val="20"/>
                <w:szCs w:val="21"/>
              </w:rPr>
              <w:t>标与</w:t>
            </w:r>
          </w:p>
          <w:p w:rsidR="005F7CDD" w:rsidRPr="001E1FBE" w:rsidRDefault="005F7CDD" w:rsidP="00C303D2">
            <w:pPr>
              <w:jc w:val="center"/>
              <w:rPr>
                <w:b/>
                <w:color w:val="auto"/>
                <w:spacing w:val="20"/>
                <w:szCs w:val="21"/>
              </w:rPr>
            </w:pPr>
            <w:r w:rsidRPr="001E1FBE">
              <w:rPr>
                <w:b/>
                <w:color w:val="auto"/>
                <w:spacing w:val="20"/>
                <w:szCs w:val="21"/>
              </w:rPr>
              <w:t>总量</w:t>
            </w:r>
          </w:p>
          <w:p w:rsidR="005F7CDD" w:rsidRPr="001E1FBE" w:rsidRDefault="005F7CDD" w:rsidP="00C303D2">
            <w:pPr>
              <w:jc w:val="center"/>
              <w:rPr>
                <w:b/>
                <w:color w:val="auto"/>
                <w:spacing w:val="20"/>
                <w:szCs w:val="21"/>
              </w:rPr>
            </w:pPr>
            <w:r w:rsidRPr="001E1FBE">
              <w:rPr>
                <w:b/>
                <w:color w:val="auto"/>
                <w:spacing w:val="20"/>
                <w:szCs w:val="21"/>
              </w:rPr>
              <w:t>控制（工</w:t>
            </w:r>
          </w:p>
          <w:p w:rsidR="005F7CDD" w:rsidRPr="001E1FBE" w:rsidRDefault="005F7CDD" w:rsidP="00C303D2">
            <w:pPr>
              <w:jc w:val="center"/>
              <w:rPr>
                <w:b/>
                <w:color w:val="auto"/>
                <w:spacing w:val="20"/>
                <w:szCs w:val="21"/>
              </w:rPr>
            </w:pPr>
            <w:r w:rsidRPr="001E1FBE">
              <w:rPr>
                <w:b/>
                <w:color w:val="auto"/>
                <w:spacing w:val="20"/>
                <w:szCs w:val="21"/>
              </w:rPr>
              <w:t>业建</w:t>
            </w:r>
          </w:p>
          <w:p w:rsidR="005F7CDD" w:rsidRPr="001E1FBE" w:rsidRDefault="005F7CDD" w:rsidP="00C303D2">
            <w:pPr>
              <w:jc w:val="center"/>
              <w:rPr>
                <w:b/>
                <w:color w:val="auto"/>
                <w:spacing w:val="20"/>
                <w:szCs w:val="21"/>
              </w:rPr>
            </w:pPr>
            <w:r w:rsidRPr="001E1FBE">
              <w:rPr>
                <w:b/>
                <w:color w:val="auto"/>
                <w:spacing w:val="20"/>
                <w:szCs w:val="21"/>
              </w:rPr>
              <w:t>设项</w:t>
            </w:r>
          </w:p>
          <w:p w:rsidR="005F7CDD" w:rsidRPr="001E1FBE" w:rsidRDefault="005F7CDD" w:rsidP="00C303D2">
            <w:pPr>
              <w:jc w:val="center"/>
              <w:rPr>
                <w:b/>
                <w:color w:val="auto"/>
                <w:spacing w:val="20"/>
                <w:szCs w:val="21"/>
              </w:rPr>
            </w:pPr>
            <w:r w:rsidRPr="001E1FBE">
              <w:rPr>
                <w:b/>
                <w:color w:val="auto"/>
                <w:spacing w:val="20"/>
                <w:szCs w:val="21"/>
              </w:rPr>
              <w:t>目详填）</w:t>
            </w:r>
          </w:p>
        </w:tc>
        <w:tc>
          <w:tcPr>
            <w:tcW w:w="2307" w:type="dxa"/>
            <w:gridSpan w:val="2"/>
            <w:tcMar>
              <w:left w:w="57" w:type="dxa"/>
              <w:right w:w="57" w:type="dxa"/>
            </w:tcMar>
            <w:vAlign w:val="center"/>
          </w:tcPr>
          <w:p w:rsidR="005F7CDD" w:rsidRPr="001E1FBE" w:rsidRDefault="005F7CDD" w:rsidP="00C303D2">
            <w:pPr>
              <w:jc w:val="center"/>
              <w:rPr>
                <w:color w:val="auto"/>
                <w:szCs w:val="21"/>
              </w:rPr>
            </w:pPr>
            <w:r w:rsidRPr="001E1FBE">
              <w:rPr>
                <w:b/>
                <w:color w:val="auto"/>
                <w:szCs w:val="21"/>
              </w:rPr>
              <w:t>污染物</w:t>
            </w:r>
          </w:p>
        </w:tc>
        <w:tc>
          <w:tcPr>
            <w:tcW w:w="1167" w:type="dxa"/>
            <w:tcMar>
              <w:left w:w="57" w:type="dxa"/>
              <w:right w:w="57" w:type="dxa"/>
            </w:tcMar>
            <w:vAlign w:val="center"/>
          </w:tcPr>
          <w:p w:rsidR="005F7CDD" w:rsidRPr="001E1FBE" w:rsidRDefault="005F7CDD" w:rsidP="00C303D2">
            <w:pPr>
              <w:jc w:val="center"/>
              <w:rPr>
                <w:b/>
                <w:color w:val="auto"/>
                <w:szCs w:val="21"/>
              </w:rPr>
            </w:pPr>
            <w:r w:rsidRPr="001E1FBE">
              <w:rPr>
                <w:b/>
                <w:color w:val="auto"/>
                <w:szCs w:val="21"/>
              </w:rPr>
              <w:t>原有排</w:t>
            </w:r>
          </w:p>
          <w:p w:rsidR="005F7CDD" w:rsidRPr="001E1FBE" w:rsidRDefault="005F7CDD" w:rsidP="00C303D2">
            <w:pPr>
              <w:jc w:val="center"/>
              <w:rPr>
                <w:b/>
                <w:color w:val="auto"/>
                <w:szCs w:val="21"/>
              </w:rPr>
            </w:pPr>
            <w:r w:rsidRPr="001E1FBE">
              <w:rPr>
                <w:b/>
                <w:color w:val="auto"/>
                <w:szCs w:val="21"/>
              </w:rPr>
              <w:t>放量</w:t>
            </w:r>
            <w:r w:rsidRPr="001E1FBE">
              <w:rPr>
                <w:b/>
                <w:color w:val="auto"/>
                <w:szCs w:val="21"/>
              </w:rPr>
              <w:t>(1)</w:t>
            </w:r>
          </w:p>
        </w:tc>
        <w:tc>
          <w:tcPr>
            <w:tcW w:w="1751" w:type="dxa"/>
            <w:tcMar>
              <w:left w:w="57" w:type="dxa"/>
              <w:right w:w="57" w:type="dxa"/>
            </w:tcMar>
            <w:vAlign w:val="center"/>
          </w:tcPr>
          <w:p w:rsidR="005F7CDD" w:rsidRPr="001E1FBE" w:rsidRDefault="005F7CDD" w:rsidP="00C303D2">
            <w:pPr>
              <w:jc w:val="center"/>
              <w:rPr>
                <w:b/>
                <w:color w:val="auto"/>
                <w:szCs w:val="21"/>
              </w:rPr>
            </w:pPr>
            <w:r w:rsidRPr="001E1FBE">
              <w:rPr>
                <w:b/>
                <w:color w:val="auto"/>
                <w:szCs w:val="21"/>
              </w:rPr>
              <w:t>本期工程实际排放浓度</w:t>
            </w:r>
            <w:r w:rsidRPr="001E1FBE">
              <w:rPr>
                <w:b/>
                <w:color w:val="auto"/>
                <w:szCs w:val="21"/>
              </w:rPr>
              <w:t>(2)</w:t>
            </w:r>
          </w:p>
        </w:tc>
        <w:tc>
          <w:tcPr>
            <w:tcW w:w="1459" w:type="dxa"/>
            <w:tcMar>
              <w:left w:w="57" w:type="dxa"/>
              <w:right w:w="57" w:type="dxa"/>
            </w:tcMar>
            <w:vAlign w:val="center"/>
          </w:tcPr>
          <w:p w:rsidR="005F7CDD" w:rsidRPr="001E1FBE" w:rsidRDefault="005F7CDD" w:rsidP="00C303D2">
            <w:pPr>
              <w:jc w:val="center"/>
              <w:rPr>
                <w:b/>
                <w:color w:val="auto"/>
                <w:szCs w:val="21"/>
              </w:rPr>
            </w:pPr>
            <w:r w:rsidRPr="001E1FBE">
              <w:rPr>
                <w:b/>
                <w:color w:val="auto"/>
                <w:szCs w:val="21"/>
              </w:rPr>
              <w:t>本期工程允许排放浓度</w:t>
            </w:r>
            <w:r w:rsidRPr="001E1FBE">
              <w:rPr>
                <w:b/>
                <w:color w:val="auto"/>
                <w:szCs w:val="21"/>
              </w:rPr>
              <w:t>(3)</w:t>
            </w:r>
          </w:p>
        </w:tc>
        <w:tc>
          <w:tcPr>
            <w:tcW w:w="1312" w:type="dxa"/>
            <w:tcMar>
              <w:left w:w="57" w:type="dxa"/>
              <w:right w:w="57" w:type="dxa"/>
            </w:tcMar>
            <w:vAlign w:val="center"/>
          </w:tcPr>
          <w:p w:rsidR="005F7CDD" w:rsidRPr="001E1FBE" w:rsidRDefault="005F7CDD" w:rsidP="00C303D2">
            <w:pPr>
              <w:jc w:val="center"/>
              <w:rPr>
                <w:b/>
                <w:color w:val="auto"/>
                <w:szCs w:val="21"/>
              </w:rPr>
            </w:pPr>
            <w:r w:rsidRPr="001E1FBE">
              <w:rPr>
                <w:b/>
                <w:color w:val="auto"/>
                <w:szCs w:val="21"/>
              </w:rPr>
              <w:t>本期工程产生量</w:t>
            </w:r>
            <w:r w:rsidRPr="001E1FBE">
              <w:rPr>
                <w:b/>
                <w:color w:val="auto"/>
                <w:szCs w:val="21"/>
              </w:rPr>
              <w:t>(4)</w:t>
            </w:r>
          </w:p>
        </w:tc>
        <w:tc>
          <w:tcPr>
            <w:tcW w:w="1313" w:type="dxa"/>
            <w:gridSpan w:val="2"/>
            <w:tcMar>
              <w:left w:w="57" w:type="dxa"/>
              <w:right w:w="57" w:type="dxa"/>
            </w:tcMar>
            <w:vAlign w:val="center"/>
          </w:tcPr>
          <w:p w:rsidR="005F7CDD" w:rsidRPr="001E1FBE" w:rsidRDefault="005F7CDD" w:rsidP="00C303D2">
            <w:pPr>
              <w:jc w:val="center"/>
              <w:rPr>
                <w:b/>
                <w:color w:val="auto"/>
                <w:szCs w:val="21"/>
              </w:rPr>
            </w:pPr>
            <w:r w:rsidRPr="001E1FBE">
              <w:rPr>
                <w:b/>
                <w:color w:val="auto"/>
                <w:szCs w:val="21"/>
              </w:rPr>
              <w:t>本期工程自身削减量</w:t>
            </w:r>
            <w:r w:rsidRPr="001E1FBE">
              <w:rPr>
                <w:b/>
                <w:color w:val="auto"/>
                <w:szCs w:val="21"/>
              </w:rPr>
              <w:t>(5)</w:t>
            </w:r>
          </w:p>
        </w:tc>
        <w:tc>
          <w:tcPr>
            <w:tcW w:w="1605" w:type="dxa"/>
            <w:tcMar>
              <w:left w:w="57" w:type="dxa"/>
              <w:right w:w="57" w:type="dxa"/>
            </w:tcMar>
            <w:vAlign w:val="center"/>
          </w:tcPr>
          <w:p w:rsidR="005F7CDD" w:rsidRPr="001E1FBE" w:rsidRDefault="005F7CDD" w:rsidP="00C303D2">
            <w:pPr>
              <w:jc w:val="center"/>
              <w:rPr>
                <w:b/>
                <w:color w:val="auto"/>
                <w:szCs w:val="21"/>
              </w:rPr>
            </w:pPr>
            <w:r w:rsidRPr="001E1FBE">
              <w:rPr>
                <w:b/>
                <w:color w:val="auto"/>
                <w:szCs w:val="21"/>
              </w:rPr>
              <w:t>本期工程实际排放量</w:t>
            </w:r>
            <w:r w:rsidRPr="001E1FBE">
              <w:rPr>
                <w:b/>
                <w:color w:val="auto"/>
                <w:szCs w:val="21"/>
              </w:rPr>
              <w:t>(6)</w:t>
            </w:r>
          </w:p>
        </w:tc>
        <w:tc>
          <w:tcPr>
            <w:tcW w:w="1606" w:type="dxa"/>
            <w:tcMar>
              <w:left w:w="57" w:type="dxa"/>
              <w:right w:w="57" w:type="dxa"/>
            </w:tcMar>
            <w:vAlign w:val="center"/>
          </w:tcPr>
          <w:p w:rsidR="005F7CDD" w:rsidRPr="001E1FBE" w:rsidRDefault="005F7CDD" w:rsidP="00C303D2">
            <w:pPr>
              <w:jc w:val="center"/>
              <w:rPr>
                <w:b/>
                <w:color w:val="auto"/>
                <w:szCs w:val="21"/>
              </w:rPr>
            </w:pPr>
            <w:r w:rsidRPr="001E1FBE">
              <w:rPr>
                <w:b/>
                <w:color w:val="auto"/>
                <w:szCs w:val="21"/>
              </w:rPr>
              <w:t>本期工程核定排放总量</w:t>
            </w:r>
            <w:r w:rsidRPr="001E1FBE">
              <w:rPr>
                <w:b/>
                <w:color w:val="auto"/>
                <w:szCs w:val="21"/>
              </w:rPr>
              <w:t>(7)</w:t>
            </w:r>
          </w:p>
        </w:tc>
        <w:tc>
          <w:tcPr>
            <w:tcW w:w="2059" w:type="dxa"/>
            <w:tcMar>
              <w:left w:w="57" w:type="dxa"/>
              <w:right w:w="57" w:type="dxa"/>
            </w:tcMar>
            <w:vAlign w:val="center"/>
          </w:tcPr>
          <w:p w:rsidR="005F7CDD" w:rsidRPr="001E1FBE" w:rsidRDefault="005F7CDD" w:rsidP="00C303D2">
            <w:pPr>
              <w:jc w:val="center"/>
              <w:rPr>
                <w:b/>
                <w:color w:val="auto"/>
                <w:szCs w:val="21"/>
              </w:rPr>
            </w:pPr>
            <w:r w:rsidRPr="001E1FBE">
              <w:rPr>
                <w:b/>
                <w:color w:val="auto"/>
                <w:szCs w:val="21"/>
              </w:rPr>
              <w:t>本期工程</w:t>
            </w:r>
            <w:r w:rsidRPr="001E1FBE">
              <w:rPr>
                <w:b/>
                <w:color w:val="auto"/>
                <w:szCs w:val="21"/>
              </w:rPr>
              <w:t>“</w:t>
            </w:r>
            <w:r w:rsidRPr="001E1FBE">
              <w:rPr>
                <w:b/>
                <w:color w:val="auto"/>
                <w:szCs w:val="21"/>
              </w:rPr>
              <w:t>以新带老</w:t>
            </w:r>
            <w:r w:rsidRPr="001E1FBE">
              <w:rPr>
                <w:b/>
                <w:color w:val="auto"/>
                <w:szCs w:val="21"/>
              </w:rPr>
              <w:t>”</w:t>
            </w:r>
            <w:r w:rsidRPr="001E1FBE">
              <w:rPr>
                <w:b/>
                <w:color w:val="auto"/>
                <w:szCs w:val="21"/>
              </w:rPr>
              <w:t>削减量</w:t>
            </w:r>
            <w:r w:rsidRPr="001E1FBE">
              <w:rPr>
                <w:b/>
                <w:color w:val="auto"/>
                <w:szCs w:val="21"/>
              </w:rPr>
              <w:t>(8)</w:t>
            </w:r>
          </w:p>
        </w:tc>
        <w:tc>
          <w:tcPr>
            <w:tcW w:w="1296" w:type="dxa"/>
            <w:tcMar>
              <w:left w:w="57" w:type="dxa"/>
              <w:right w:w="57" w:type="dxa"/>
            </w:tcMar>
            <w:vAlign w:val="center"/>
          </w:tcPr>
          <w:p w:rsidR="005F7CDD" w:rsidRPr="001E1FBE" w:rsidRDefault="005F7CDD" w:rsidP="00C303D2">
            <w:pPr>
              <w:jc w:val="center"/>
              <w:rPr>
                <w:b/>
                <w:color w:val="auto"/>
                <w:szCs w:val="21"/>
              </w:rPr>
            </w:pPr>
            <w:r w:rsidRPr="001E1FBE">
              <w:rPr>
                <w:b/>
                <w:color w:val="auto"/>
                <w:szCs w:val="21"/>
              </w:rPr>
              <w:t>全厂实际排放总量</w:t>
            </w:r>
            <w:r w:rsidRPr="001E1FBE">
              <w:rPr>
                <w:b/>
                <w:color w:val="auto"/>
                <w:szCs w:val="21"/>
              </w:rPr>
              <w:t>(9)</w:t>
            </w:r>
          </w:p>
        </w:tc>
        <w:tc>
          <w:tcPr>
            <w:tcW w:w="1750" w:type="dxa"/>
            <w:gridSpan w:val="2"/>
            <w:tcMar>
              <w:left w:w="57" w:type="dxa"/>
              <w:right w:w="57" w:type="dxa"/>
            </w:tcMar>
            <w:vAlign w:val="center"/>
          </w:tcPr>
          <w:p w:rsidR="005F7CDD" w:rsidRPr="001E1FBE" w:rsidRDefault="005F7CDD" w:rsidP="00C303D2">
            <w:pPr>
              <w:jc w:val="center"/>
              <w:rPr>
                <w:b/>
                <w:color w:val="auto"/>
                <w:szCs w:val="21"/>
              </w:rPr>
            </w:pPr>
            <w:r w:rsidRPr="001E1FBE">
              <w:rPr>
                <w:b/>
                <w:color w:val="auto"/>
                <w:szCs w:val="21"/>
              </w:rPr>
              <w:t>全厂核定排放总量</w:t>
            </w:r>
            <w:r w:rsidRPr="001E1FBE">
              <w:rPr>
                <w:b/>
                <w:color w:val="auto"/>
                <w:szCs w:val="21"/>
              </w:rPr>
              <w:t>(10)</w:t>
            </w:r>
          </w:p>
        </w:tc>
        <w:tc>
          <w:tcPr>
            <w:tcW w:w="1751" w:type="dxa"/>
            <w:gridSpan w:val="2"/>
            <w:tcMar>
              <w:left w:w="57" w:type="dxa"/>
              <w:right w:w="57" w:type="dxa"/>
            </w:tcMar>
            <w:vAlign w:val="center"/>
          </w:tcPr>
          <w:p w:rsidR="005F7CDD" w:rsidRPr="001E1FBE" w:rsidRDefault="005F7CDD" w:rsidP="00C303D2">
            <w:pPr>
              <w:jc w:val="center"/>
              <w:rPr>
                <w:b/>
                <w:color w:val="auto"/>
                <w:szCs w:val="21"/>
              </w:rPr>
            </w:pPr>
            <w:r w:rsidRPr="001E1FBE">
              <w:rPr>
                <w:b/>
                <w:color w:val="auto"/>
                <w:szCs w:val="21"/>
              </w:rPr>
              <w:t>区域平衡替代削减量</w:t>
            </w:r>
            <w:r w:rsidRPr="001E1FBE">
              <w:rPr>
                <w:b/>
                <w:color w:val="auto"/>
                <w:szCs w:val="21"/>
              </w:rPr>
              <w:t>(11)</w:t>
            </w:r>
          </w:p>
        </w:tc>
        <w:tc>
          <w:tcPr>
            <w:tcW w:w="1465" w:type="dxa"/>
            <w:tcMar>
              <w:left w:w="57" w:type="dxa"/>
              <w:right w:w="57" w:type="dxa"/>
            </w:tcMar>
            <w:vAlign w:val="center"/>
          </w:tcPr>
          <w:p w:rsidR="005F7CDD" w:rsidRPr="001E1FBE" w:rsidRDefault="005F7CDD" w:rsidP="00C303D2">
            <w:pPr>
              <w:jc w:val="center"/>
              <w:rPr>
                <w:b/>
                <w:color w:val="auto"/>
                <w:szCs w:val="21"/>
              </w:rPr>
            </w:pPr>
            <w:r w:rsidRPr="001E1FBE">
              <w:rPr>
                <w:b/>
                <w:color w:val="auto"/>
                <w:szCs w:val="21"/>
              </w:rPr>
              <w:t>排放增减量</w:t>
            </w:r>
            <w:r w:rsidRPr="001E1FBE">
              <w:rPr>
                <w:b/>
                <w:color w:val="auto"/>
                <w:szCs w:val="21"/>
              </w:rPr>
              <w:t>(12)</w:t>
            </w:r>
          </w:p>
        </w:tc>
      </w:tr>
      <w:tr w:rsidR="005F7CDD" w:rsidRPr="001E1FBE" w:rsidTr="00C303D2">
        <w:trPr>
          <w:cantSplit/>
          <w:trHeight w:val="340"/>
          <w:jc w:val="center"/>
        </w:trPr>
        <w:tc>
          <w:tcPr>
            <w:tcW w:w="816" w:type="dxa"/>
            <w:gridSpan w:val="2"/>
            <w:vMerge/>
            <w:tcMar>
              <w:left w:w="57" w:type="dxa"/>
              <w:right w:w="57" w:type="dxa"/>
            </w:tcMar>
            <w:vAlign w:val="center"/>
          </w:tcPr>
          <w:p w:rsidR="005F7CDD" w:rsidRPr="001E1FBE" w:rsidRDefault="005F7CDD" w:rsidP="008D0379">
            <w:pPr>
              <w:jc w:val="center"/>
              <w:rPr>
                <w:color w:val="auto"/>
                <w:szCs w:val="21"/>
              </w:rPr>
            </w:pPr>
          </w:p>
        </w:tc>
        <w:tc>
          <w:tcPr>
            <w:tcW w:w="2307" w:type="dxa"/>
            <w:gridSpan w:val="2"/>
            <w:tcMar>
              <w:left w:w="57" w:type="dxa"/>
              <w:right w:w="57" w:type="dxa"/>
            </w:tcMar>
            <w:vAlign w:val="center"/>
          </w:tcPr>
          <w:p w:rsidR="005F7CDD" w:rsidRPr="001E1FBE" w:rsidRDefault="005F7CDD" w:rsidP="008D0379">
            <w:pPr>
              <w:jc w:val="center"/>
              <w:rPr>
                <w:color w:val="auto"/>
                <w:szCs w:val="21"/>
              </w:rPr>
            </w:pPr>
            <w:r w:rsidRPr="001E1FBE">
              <w:rPr>
                <w:b/>
                <w:color w:val="auto"/>
                <w:szCs w:val="21"/>
              </w:rPr>
              <w:t>废水</w:t>
            </w:r>
          </w:p>
        </w:tc>
        <w:tc>
          <w:tcPr>
            <w:tcW w:w="1167" w:type="dxa"/>
            <w:tcMar>
              <w:left w:w="57" w:type="dxa"/>
              <w:right w:w="57" w:type="dxa"/>
            </w:tcMar>
            <w:vAlign w:val="center"/>
          </w:tcPr>
          <w:p w:rsidR="005F7CDD" w:rsidRPr="001E1FBE" w:rsidRDefault="005F7CDD" w:rsidP="008D0379">
            <w:pPr>
              <w:jc w:val="center"/>
              <w:rPr>
                <w:color w:val="auto"/>
                <w:szCs w:val="21"/>
              </w:rPr>
            </w:pPr>
          </w:p>
        </w:tc>
        <w:tc>
          <w:tcPr>
            <w:tcW w:w="1751" w:type="dxa"/>
            <w:tcMar>
              <w:left w:w="57" w:type="dxa"/>
              <w:right w:w="57" w:type="dxa"/>
            </w:tcMar>
            <w:vAlign w:val="center"/>
          </w:tcPr>
          <w:p w:rsidR="005F7CDD" w:rsidRPr="001E1FBE" w:rsidRDefault="005F7CDD" w:rsidP="008D0379">
            <w:pPr>
              <w:jc w:val="center"/>
              <w:rPr>
                <w:color w:val="auto"/>
                <w:szCs w:val="21"/>
              </w:rPr>
            </w:pPr>
          </w:p>
        </w:tc>
        <w:tc>
          <w:tcPr>
            <w:tcW w:w="1459" w:type="dxa"/>
            <w:tcMar>
              <w:left w:w="57" w:type="dxa"/>
              <w:right w:w="57" w:type="dxa"/>
            </w:tcMar>
            <w:vAlign w:val="center"/>
          </w:tcPr>
          <w:p w:rsidR="005F7CDD" w:rsidRPr="001E1FBE" w:rsidRDefault="005F7CDD" w:rsidP="008D0379">
            <w:pPr>
              <w:jc w:val="center"/>
              <w:rPr>
                <w:color w:val="auto"/>
                <w:szCs w:val="21"/>
              </w:rPr>
            </w:pPr>
          </w:p>
        </w:tc>
        <w:tc>
          <w:tcPr>
            <w:tcW w:w="1312" w:type="dxa"/>
            <w:tcMar>
              <w:left w:w="57" w:type="dxa"/>
              <w:right w:w="57" w:type="dxa"/>
            </w:tcMar>
            <w:vAlign w:val="center"/>
          </w:tcPr>
          <w:p w:rsidR="005F7CDD" w:rsidRPr="001E1FBE" w:rsidRDefault="005F7CDD" w:rsidP="008D0379">
            <w:pPr>
              <w:jc w:val="center"/>
              <w:rPr>
                <w:color w:val="auto"/>
                <w:szCs w:val="21"/>
              </w:rPr>
            </w:pPr>
          </w:p>
        </w:tc>
        <w:tc>
          <w:tcPr>
            <w:tcW w:w="1313" w:type="dxa"/>
            <w:gridSpan w:val="2"/>
            <w:tcMar>
              <w:left w:w="57" w:type="dxa"/>
              <w:right w:w="57" w:type="dxa"/>
            </w:tcMar>
            <w:vAlign w:val="center"/>
          </w:tcPr>
          <w:p w:rsidR="005F7CDD" w:rsidRPr="001E1FBE" w:rsidRDefault="005F7CDD" w:rsidP="008D0379">
            <w:pPr>
              <w:jc w:val="center"/>
              <w:rPr>
                <w:color w:val="auto"/>
                <w:szCs w:val="21"/>
              </w:rPr>
            </w:pPr>
          </w:p>
        </w:tc>
        <w:tc>
          <w:tcPr>
            <w:tcW w:w="1605" w:type="dxa"/>
            <w:tcMar>
              <w:left w:w="57" w:type="dxa"/>
              <w:right w:w="57" w:type="dxa"/>
            </w:tcMar>
            <w:vAlign w:val="center"/>
          </w:tcPr>
          <w:p w:rsidR="005F7CDD" w:rsidRPr="001E1FBE" w:rsidRDefault="005F7CDD" w:rsidP="008D0379">
            <w:pPr>
              <w:widowControl/>
              <w:jc w:val="center"/>
              <w:rPr>
                <w:color w:val="auto"/>
                <w:szCs w:val="21"/>
              </w:rPr>
            </w:pPr>
            <w:r w:rsidRPr="001E1FBE">
              <w:rPr>
                <w:color w:val="auto"/>
                <w:szCs w:val="21"/>
              </w:rPr>
              <w:t>0.</w:t>
            </w:r>
            <w:r>
              <w:rPr>
                <w:color w:val="auto"/>
                <w:szCs w:val="21"/>
              </w:rPr>
              <w:t>1264</w:t>
            </w:r>
          </w:p>
        </w:tc>
        <w:tc>
          <w:tcPr>
            <w:tcW w:w="1606" w:type="dxa"/>
            <w:tcMar>
              <w:left w:w="57" w:type="dxa"/>
              <w:right w:w="57" w:type="dxa"/>
            </w:tcMar>
            <w:vAlign w:val="center"/>
          </w:tcPr>
          <w:p w:rsidR="005F7CDD" w:rsidRPr="001E1FBE" w:rsidRDefault="005F7CDD" w:rsidP="008D0379">
            <w:pPr>
              <w:jc w:val="center"/>
              <w:rPr>
                <w:color w:val="auto"/>
                <w:szCs w:val="21"/>
              </w:rPr>
            </w:pPr>
          </w:p>
        </w:tc>
        <w:tc>
          <w:tcPr>
            <w:tcW w:w="2059" w:type="dxa"/>
            <w:tcMar>
              <w:left w:w="57" w:type="dxa"/>
              <w:right w:w="57" w:type="dxa"/>
            </w:tcMar>
            <w:vAlign w:val="center"/>
          </w:tcPr>
          <w:p w:rsidR="005F7CDD" w:rsidRPr="001E1FBE" w:rsidRDefault="005F7CDD" w:rsidP="008D0379">
            <w:pPr>
              <w:jc w:val="center"/>
              <w:rPr>
                <w:color w:val="auto"/>
                <w:szCs w:val="21"/>
              </w:rPr>
            </w:pPr>
            <w:r w:rsidRPr="001E1FBE">
              <w:rPr>
                <w:color w:val="auto"/>
                <w:szCs w:val="21"/>
              </w:rPr>
              <w:t>0</w:t>
            </w:r>
          </w:p>
        </w:tc>
        <w:tc>
          <w:tcPr>
            <w:tcW w:w="1296" w:type="dxa"/>
            <w:tcMar>
              <w:left w:w="57" w:type="dxa"/>
              <w:right w:w="57" w:type="dxa"/>
            </w:tcMar>
            <w:vAlign w:val="center"/>
          </w:tcPr>
          <w:p w:rsidR="005F7CDD" w:rsidRPr="001E1FBE" w:rsidRDefault="005F7CDD" w:rsidP="008D0379">
            <w:pPr>
              <w:widowControl/>
              <w:jc w:val="center"/>
              <w:rPr>
                <w:color w:val="auto"/>
                <w:szCs w:val="21"/>
              </w:rPr>
            </w:pPr>
            <w:r w:rsidRPr="001E1FBE">
              <w:rPr>
                <w:color w:val="auto"/>
                <w:szCs w:val="21"/>
              </w:rPr>
              <w:t>0.</w:t>
            </w:r>
            <w:r>
              <w:rPr>
                <w:color w:val="auto"/>
                <w:szCs w:val="21"/>
              </w:rPr>
              <w:t>1264</w:t>
            </w:r>
          </w:p>
        </w:tc>
        <w:tc>
          <w:tcPr>
            <w:tcW w:w="1750" w:type="dxa"/>
            <w:gridSpan w:val="2"/>
            <w:tcMar>
              <w:left w:w="57" w:type="dxa"/>
              <w:right w:w="57" w:type="dxa"/>
            </w:tcMar>
            <w:vAlign w:val="center"/>
          </w:tcPr>
          <w:p w:rsidR="005F7CDD" w:rsidRPr="001E1FBE" w:rsidRDefault="005F7CDD" w:rsidP="008D0379">
            <w:pPr>
              <w:jc w:val="center"/>
              <w:rPr>
                <w:color w:val="auto"/>
                <w:szCs w:val="21"/>
              </w:rPr>
            </w:pPr>
          </w:p>
        </w:tc>
        <w:tc>
          <w:tcPr>
            <w:tcW w:w="1751" w:type="dxa"/>
            <w:gridSpan w:val="2"/>
            <w:tcMar>
              <w:left w:w="57" w:type="dxa"/>
              <w:right w:w="57" w:type="dxa"/>
            </w:tcMar>
            <w:vAlign w:val="center"/>
          </w:tcPr>
          <w:p w:rsidR="005F7CDD" w:rsidRPr="001E1FBE" w:rsidRDefault="005F7CDD" w:rsidP="008D0379">
            <w:pPr>
              <w:widowControl/>
              <w:jc w:val="center"/>
              <w:rPr>
                <w:color w:val="auto"/>
                <w:szCs w:val="21"/>
              </w:rPr>
            </w:pPr>
            <w:r w:rsidRPr="001E1FBE">
              <w:rPr>
                <w:color w:val="auto"/>
                <w:szCs w:val="21"/>
              </w:rPr>
              <w:t>0</w:t>
            </w:r>
          </w:p>
        </w:tc>
        <w:tc>
          <w:tcPr>
            <w:tcW w:w="1465" w:type="dxa"/>
            <w:tcMar>
              <w:left w:w="57" w:type="dxa"/>
              <w:right w:w="57" w:type="dxa"/>
            </w:tcMar>
            <w:vAlign w:val="center"/>
          </w:tcPr>
          <w:p w:rsidR="005F7CDD" w:rsidRPr="001E1FBE" w:rsidRDefault="005F7CDD" w:rsidP="008D0379">
            <w:pPr>
              <w:widowControl/>
              <w:jc w:val="center"/>
              <w:rPr>
                <w:color w:val="auto"/>
                <w:szCs w:val="21"/>
              </w:rPr>
            </w:pPr>
            <w:r>
              <w:rPr>
                <w:color w:val="auto"/>
                <w:szCs w:val="21"/>
              </w:rPr>
              <w:t>+</w:t>
            </w:r>
            <w:r w:rsidRPr="001E1FBE">
              <w:rPr>
                <w:color w:val="auto"/>
                <w:szCs w:val="21"/>
              </w:rPr>
              <w:t>0.</w:t>
            </w:r>
            <w:r>
              <w:rPr>
                <w:color w:val="auto"/>
                <w:szCs w:val="21"/>
              </w:rPr>
              <w:t>1264</w:t>
            </w:r>
          </w:p>
        </w:tc>
      </w:tr>
      <w:tr w:rsidR="005F7CDD" w:rsidRPr="001E1FBE" w:rsidTr="00C303D2">
        <w:trPr>
          <w:cantSplit/>
          <w:trHeight w:val="340"/>
          <w:jc w:val="center"/>
        </w:trPr>
        <w:tc>
          <w:tcPr>
            <w:tcW w:w="816" w:type="dxa"/>
            <w:gridSpan w:val="2"/>
            <w:vMerge/>
            <w:tcMar>
              <w:left w:w="57" w:type="dxa"/>
              <w:right w:w="57" w:type="dxa"/>
            </w:tcMar>
            <w:vAlign w:val="center"/>
          </w:tcPr>
          <w:p w:rsidR="005F7CDD" w:rsidRPr="001E1FBE" w:rsidRDefault="005F7CDD" w:rsidP="008D0379">
            <w:pPr>
              <w:jc w:val="center"/>
              <w:rPr>
                <w:color w:val="auto"/>
                <w:szCs w:val="21"/>
              </w:rPr>
            </w:pPr>
          </w:p>
        </w:tc>
        <w:tc>
          <w:tcPr>
            <w:tcW w:w="2307" w:type="dxa"/>
            <w:gridSpan w:val="2"/>
            <w:tcMar>
              <w:left w:w="57" w:type="dxa"/>
              <w:right w:w="57" w:type="dxa"/>
            </w:tcMar>
            <w:vAlign w:val="center"/>
          </w:tcPr>
          <w:p w:rsidR="005F7CDD" w:rsidRPr="001E1FBE" w:rsidRDefault="005F7CDD" w:rsidP="008D0379">
            <w:pPr>
              <w:jc w:val="center"/>
              <w:rPr>
                <w:b/>
                <w:color w:val="auto"/>
                <w:szCs w:val="21"/>
              </w:rPr>
            </w:pPr>
            <w:r w:rsidRPr="001E1FBE">
              <w:rPr>
                <w:b/>
                <w:color w:val="auto"/>
                <w:szCs w:val="21"/>
              </w:rPr>
              <w:t>化学需氧量</w:t>
            </w:r>
          </w:p>
        </w:tc>
        <w:tc>
          <w:tcPr>
            <w:tcW w:w="1167" w:type="dxa"/>
            <w:tcMar>
              <w:left w:w="57" w:type="dxa"/>
              <w:right w:w="57" w:type="dxa"/>
            </w:tcMar>
            <w:vAlign w:val="center"/>
          </w:tcPr>
          <w:p w:rsidR="005F7CDD" w:rsidRPr="001E1FBE" w:rsidRDefault="005F7CDD" w:rsidP="008D0379">
            <w:pPr>
              <w:jc w:val="center"/>
              <w:rPr>
                <w:color w:val="auto"/>
                <w:szCs w:val="21"/>
              </w:rPr>
            </w:pPr>
          </w:p>
        </w:tc>
        <w:tc>
          <w:tcPr>
            <w:tcW w:w="1751" w:type="dxa"/>
            <w:tcMar>
              <w:left w:w="57" w:type="dxa"/>
              <w:right w:w="57" w:type="dxa"/>
            </w:tcMar>
            <w:vAlign w:val="center"/>
          </w:tcPr>
          <w:p w:rsidR="005F7CDD" w:rsidRPr="001E1FBE" w:rsidRDefault="005F7CDD" w:rsidP="008D0379">
            <w:pPr>
              <w:jc w:val="center"/>
              <w:rPr>
                <w:color w:val="auto"/>
                <w:szCs w:val="21"/>
              </w:rPr>
            </w:pPr>
          </w:p>
        </w:tc>
        <w:tc>
          <w:tcPr>
            <w:tcW w:w="1459" w:type="dxa"/>
            <w:tcMar>
              <w:left w:w="57" w:type="dxa"/>
              <w:right w:w="57" w:type="dxa"/>
            </w:tcMar>
            <w:vAlign w:val="center"/>
          </w:tcPr>
          <w:p w:rsidR="005F7CDD" w:rsidRPr="001E1FBE" w:rsidRDefault="005F7CDD" w:rsidP="008D0379">
            <w:pPr>
              <w:jc w:val="center"/>
              <w:rPr>
                <w:color w:val="auto"/>
                <w:szCs w:val="21"/>
              </w:rPr>
            </w:pPr>
            <w:r w:rsidRPr="001E1FBE">
              <w:rPr>
                <w:color w:val="auto"/>
                <w:szCs w:val="21"/>
              </w:rPr>
              <w:t>≤</w:t>
            </w:r>
            <w:r w:rsidRPr="001E1FBE">
              <w:rPr>
                <w:rFonts w:hint="eastAsia"/>
                <w:color w:val="auto"/>
                <w:szCs w:val="21"/>
              </w:rPr>
              <w:t>500</w:t>
            </w:r>
          </w:p>
        </w:tc>
        <w:tc>
          <w:tcPr>
            <w:tcW w:w="1312" w:type="dxa"/>
            <w:tcMar>
              <w:left w:w="57" w:type="dxa"/>
              <w:right w:w="57" w:type="dxa"/>
            </w:tcMar>
            <w:vAlign w:val="center"/>
          </w:tcPr>
          <w:p w:rsidR="005F7CDD" w:rsidRPr="001E1FBE" w:rsidRDefault="005F7CDD" w:rsidP="008D0379">
            <w:pPr>
              <w:jc w:val="center"/>
              <w:rPr>
                <w:color w:val="auto"/>
                <w:szCs w:val="21"/>
              </w:rPr>
            </w:pPr>
          </w:p>
        </w:tc>
        <w:tc>
          <w:tcPr>
            <w:tcW w:w="1313" w:type="dxa"/>
            <w:gridSpan w:val="2"/>
            <w:tcMar>
              <w:left w:w="57" w:type="dxa"/>
              <w:right w:w="57" w:type="dxa"/>
            </w:tcMar>
            <w:vAlign w:val="center"/>
          </w:tcPr>
          <w:p w:rsidR="005F7CDD" w:rsidRPr="001E1FBE" w:rsidRDefault="005F7CDD" w:rsidP="008D0379">
            <w:pPr>
              <w:jc w:val="center"/>
              <w:rPr>
                <w:color w:val="auto"/>
                <w:szCs w:val="21"/>
              </w:rPr>
            </w:pPr>
          </w:p>
        </w:tc>
        <w:tc>
          <w:tcPr>
            <w:tcW w:w="1605" w:type="dxa"/>
            <w:tcMar>
              <w:left w:w="57" w:type="dxa"/>
              <w:right w:w="57" w:type="dxa"/>
            </w:tcMar>
            <w:vAlign w:val="center"/>
          </w:tcPr>
          <w:p w:rsidR="005F7CDD" w:rsidRPr="001E1FBE" w:rsidRDefault="005F7CDD" w:rsidP="008D0379">
            <w:pPr>
              <w:jc w:val="center"/>
              <w:rPr>
                <w:color w:val="auto"/>
                <w:szCs w:val="21"/>
              </w:rPr>
            </w:pPr>
            <w:r w:rsidRPr="001E1FBE">
              <w:rPr>
                <w:color w:val="auto"/>
                <w:szCs w:val="21"/>
              </w:rPr>
              <w:t>0.</w:t>
            </w:r>
            <w:r>
              <w:rPr>
                <w:color w:val="auto"/>
                <w:szCs w:val="21"/>
              </w:rPr>
              <w:t>6319</w:t>
            </w:r>
          </w:p>
        </w:tc>
        <w:tc>
          <w:tcPr>
            <w:tcW w:w="1606" w:type="dxa"/>
            <w:tcMar>
              <w:left w:w="57" w:type="dxa"/>
              <w:right w:w="57" w:type="dxa"/>
            </w:tcMar>
            <w:vAlign w:val="center"/>
          </w:tcPr>
          <w:p w:rsidR="005F7CDD" w:rsidRPr="001E1FBE" w:rsidRDefault="005F7CDD" w:rsidP="008D0379">
            <w:pPr>
              <w:jc w:val="center"/>
              <w:rPr>
                <w:color w:val="auto"/>
                <w:szCs w:val="21"/>
              </w:rPr>
            </w:pPr>
          </w:p>
        </w:tc>
        <w:tc>
          <w:tcPr>
            <w:tcW w:w="2059" w:type="dxa"/>
            <w:tcMar>
              <w:left w:w="57" w:type="dxa"/>
              <w:right w:w="57" w:type="dxa"/>
            </w:tcMar>
            <w:vAlign w:val="center"/>
          </w:tcPr>
          <w:p w:rsidR="005F7CDD" w:rsidRPr="001E1FBE" w:rsidRDefault="005F7CDD" w:rsidP="008D0379">
            <w:pPr>
              <w:jc w:val="center"/>
              <w:rPr>
                <w:color w:val="auto"/>
                <w:szCs w:val="21"/>
              </w:rPr>
            </w:pPr>
            <w:r w:rsidRPr="001E1FBE">
              <w:rPr>
                <w:color w:val="auto"/>
                <w:szCs w:val="21"/>
              </w:rPr>
              <w:t>0</w:t>
            </w:r>
          </w:p>
        </w:tc>
        <w:tc>
          <w:tcPr>
            <w:tcW w:w="1296" w:type="dxa"/>
            <w:tcMar>
              <w:left w:w="57" w:type="dxa"/>
              <w:right w:w="57" w:type="dxa"/>
            </w:tcMar>
            <w:vAlign w:val="center"/>
          </w:tcPr>
          <w:p w:rsidR="005F7CDD" w:rsidRPr="001E1FBE" w:rsidRDefault="005F7CDD" w:rsidP="008D0379">
            <w:pPr>
              <w:jc w:val="center"/>
              <w:rPr>
                <w:color w:val="auto"/>
                <w:szCs w:val="21"/>
              </w:rPr>
            </w:pPr>
            <w:r w:rsidRPr="001E1FBE">
              <w:rPr>
                <w:color w:val="auto"/>
                <w:szCs w:val="21"/>
              </w:rPr>
              <w:t>0.</w:t>
            </w:r>
            <w:r>
              <w:rPr>
                <w:color w:val="auto"/>
                <w:szCs w:val="21"/>
              </w:rPr>
              <w:t>6319</w:t>
            </w:r>
          </w:p>
        </w:tc>
        <w:tc>
          <w:tcPr>
            <w:tcW w:w="1750" w:type="dxa"/>
            <w:gridSpan w:val="2"/>
            <w:tcMar>
              <w:left w:w="57" w:type="dxa"/>
              <w:right w:w="57" w:type="dxa"/>
            </w:tcMar>
            <w:vAlign w:val="center"/>
          </w:tcPr>
          <w:p w:rsidR="005F7CDD" w:rsidRPr="001E1FBE" w:rsidRDefault="005F7CDD" w:rsidP="008D0379">
            <w:pPr>
              <w:jc w:val="center"/>
              <w:rPr>
                <w:color w:val="auto"/>
                <w:szCs w:val="21"/>
              </w:rPr>
            </w:pPr>
          </w:p>
        </w:tc>
        <w:tc>
          <w:tcPr>
            <w:tcW w:w="1751" w:type="dxa"/>
            <w:gridSpan w:val="2"/>
            <w:tcMar>
              <w:left w:w="57" w:type="dxa"/>
              <w:right w:w="57" w:type="dxa"/>
            </w:tcMar>
            <w:vAlign w:val="center"/>
          </w:tcPr>
          <w:p w:rsidR="005F7CDD" w:rsidRPr="001E1FBE" w:rsidRDefault="005F7CDD" w:rsidP="008D0379">
            <w:pPr>
              <w:jc w:val="center"/>
              <w:rPr>
                <w:color w:val="auto"/>
                <w:szCs w:val="21"/>
              </w:rPr>
            </w:pPr>
            <w:r w:rsidRPr="001E1FBE">
              <w:rPr>
                <w:rFonts w:hint="eastAsia"/>
                <w:color w:val="auto"/>
                <w:szCs w:val="21"/>
              </w:rPr>
              <w:t>0</w:t>
            </w:r>
          </w:p>
        </w:tc>
        <w:tc>
          <w:tcPr>
            <w:tcW w:w="1465" w:type="dxa"/>
            <w:tcMar>
              <w:left w:w="57" w:type="dxa"/>
              <w:right w:w="57" w:type="dxa"/>
            </w:tcMar>
            <w:vAlign w:val="center"/>
          </w:tcPr>
          <w:p w:rsidR="005F7CDD" w:rsidRPr="001E1FBE" w:rsidRDefault="005F7CDD" w:rsidP="008D0379">
            <w:pPr>
              <w:jc w:val="center"/>
              <w:rPr>
                <w:color w:val="auto"/>
                <w:szCs w:val="21"/>
              </w:rPr>
            </w:pPr>
            <w:r>
              <w:rPr>
                <w:color w:val="auto"/>
                <w:szCs w:val="21"/>
              </w:rPr>
              <w:t>+</w:t>
            </w:r>
            <w:r w:rsidRPr="001E1FBE">
              <w:rPr>
                <w:color w:val="auto"/>
                <w:szCs w:val="21"/>
              </w:rPr>
              <w:t>0.</w:t>
            </w:r>
            <w:r>
              <w:rPr>
                <w:color w:val="auto"/>
                <w:szCs w:val="21"/>
              </w:rPr>
              <w:t>6319</w:t>
            </w:r>
          </w:p>
        </w:tc>
      </w:tr>
      <w:tr w:rsidR="005F7CDD" w:rsidRPr="001E1FBE" w:rsidTr="00C303D2">
        <w:trPr>
          <w:cantSplit/>
          <w:trHeight w:val="340"/>
          <w:jc w:val="center"/>
        </w:trPr>
        <w:tc>
          <w:tcPr>
            <w:tcW w:w="816" w:type="dxa"/>
            <w:gridSpan w:val="2"/>
            <w:vMerge/>
            <w:tcMar>
              <w:left w:w="57" w:type="dxa"/>
              <w:right w:w="57" w:type="dxa"/>
            </w:tcMar>
            <w:vAlign w:val="center"/>
          </w:tcPr>
          <w:p w:rsidR="005F7CDD" w:rsidRPr="001E1FBE" w:rsidRDefault="005F7CDD" w:rsidP="008D0379">
            <w:pPr>
              <w:jc w:val="center"/>
              <w:rPr>
                <w:color w:val="auto"/>
                <w:szCs w:val="21"/>
              </w:rPr>
            </w:pPr>
          </w:p>
        </w:tc>
        <w:tc>
          <w:tcPr>
            <w:tcW w:w="2307" w:type="dxa"/>
            <w:gridSpan w:val="2"/>
            <w:tcMar>
              <w:left w:w="57" w:type="dxa"/>
              <w:right w:w="57" w:type="dxa"/>
            </w:tcMar>
            <w:vAlign w:val="center"/>
          </w:tcPr>
          <w:p w:rsidR="005F7CDD" w:rsidRPr="001E1FBE" w:rsidRDefault="005F7CDD" w:rsidP="008D0379">
            <w:pPr>
              <w:jc w:val="center"/>
              <w:rPr>
                <w:b/>
                <w:color w:val="auto"/>
                <w:szCs w:val="21"/>
              </w:rPr>
            </w:pPr>
            <w:r w:rsidRPr="001E1FBE">
              <w:rPr>
                <w:b/>
                <w:color w:val="auto"/>
                <w:szCs w:val="21"/>
              </w:rPr>
              <w:t>氨氮</w:t>
            </w:r>
          </w:p>
        </w:tc>
        <w:tc>
          <w:tcPr>
            <w:tcW w:w="1167" w:type="dxa"/>
            <w:tcMar>
              <w:left w:w="57" w:type="dxa"/>
              <w:right w:w="57" w:type="dxa"/>
            </w:tcMar>
            <w:vAlign w:val="center"/>
          </w:tcPr>
          <w:p w:rsidR="005F7CDD" w:rsidRPr="001E1FBE" w:rsidRDefault="005F7CDD" w:rsidP="008D0379">
            <w:pPr>
              <w:jc w:val="center"/>
              <w:rPr>
                <w:color w:val="auto"/>
                <w:szCs w:val="21"/>
              </w:rPr>
            </w:pPr>
          </w:p>
        </w:tc>
        <w:tc>
          <w:tcPr>
            <w:tcW w:w="1751" w:type="dxa"/>
            <w:tcMar>
              <w:left w:w="57" w:type="dxa"/>
              <w:right w:w="57" w:type="dxa"/>
            </w:tcMar>
            <w:vAlign w:val="center"/>
          </w:tcPr>
          <w:p w:rsidR="005F7CDD" w:rsidRPr="001E1FBE" w:rsidRDefault="005F7CDD" w:rsidP="008D0379">
            <w:pPr>
              <w:jc w:val="center"/>
              <w:rPr>
                <w:color w:val="auto"/>
                <w:szCs w:val="21"/>
              </w:rPr>
            </w:pPr>
          </w:p>
        </w:tc>
        <w:tc>
          <w:tcPr>
            <w:tcW w:w="1459" w:type="dxa"/>
            <w:tcMar>
              <w:left w:w="57" w:type="dxa"/>
              <w:right w:w="57" w:type="dxa"/>
            </w:tcMar>
            <w:vAlign w:val="center"/>
          </w:tcPr>
          <w:p w:rsidR="005F7CDD" w:rsidRPr="001E1FBE" w:rsidRDefault="005F7CDD" w:rsidP="008D0379">
            <w:pPr>
              <w:jc w:val="center"/>
              <w:rPr>
                <w:color w:val="auto"/>
                <w:szCs w:val="21"/>
              </w:rPr>
            </w:pPr>
            <w:r w:rsidRPr="001E1FBE">
              <w:rPr>
                <w:color w:val="auto"/>
                <w:szCs w:val="21"/>
              </w:rPr>
              <w:t>≤</w:t>
            </w:r>
            <w:r w:rsidRPr="001E1FBE">
              <w:rPr>
                <w:rFonts w:hint="eastAsia"/>
                <w:color w:val="auto"/>
                <w:szCs w:val="21"/>
              </w:rPr>
              <w:t>45</w:t>
            </w:r>
          </w:p>
        </w:tc>
        <w:tc>
          <w:tcPr>
            <w:tcW w:w="1312" w:type="dxa"/>
            <w:tcMar>
              <w:left w:w="57" w:type="dxa"/>
              <w:right w:w="57" w:type="dxa"/>
            </w:tcMar>
            <w:vAlign w:val="center"/>
          </w:tcPr>
          <w:p w:rsidR="005F7CDD" w:rsidRPr="001E1FBE" w:rsidRDefault="005F7CDD" w:rsidP="008D0379">
            <w:pPr>
              <w:jc w:val="center"/>
              <w:rPr>
                <w:color w:val="auto"/>
                <w:szCs w:val="21"/>
              </w:rPr>
            </w:pPr>
          </w:p>
        </w:tc>
        <w:tc>
          <w:tcPr>
            <w:tcW w:w="1313" w:type="dxa"/>
            <w:gridSpan w:val="2"/>
            <w:tcMar>
              <w:left w:w="57" w:type="dxa"/>
              <w:right w:w="57" w:type="dxa"/>
            </w:tcMar>
            <w:vAlign w:val="center"/>
          </w:tcPr>
          <w:p w:rsidR="005F7CDD" w:rsidRPr="001E1FBE" w:rsidRDefault="005F7CDD" w:rsidP="008D0379">
            <w:pPr>
              <w:jc w:val="center"/>
              <w:rPr>
                <w:color w:val="auto"/>
                <w:szCs w:val="21"/>
              </w:rPr>
            </w:pPr>
          </w:p>
        </w:tc>
        <w:tc>
          <w:tcPr>
            <w:tcW w:w="1605" w:type="dxa"/>
            <w:tcMar>
              <w:left w:w="57" w:type="dxa"/>
              <w:right w:w="57" w:type="dxa"/>
            </w:tcMar>
            <w:vAlign w:val="center"/>
          </w:tcPr>
          <w:p w:rsidR="005F7CDD" w:rsidRPr="001E1FBE" w:rsidRDefault="005F7CDD" w:rsidP="008D0379">
            <w:pPr>
              <w:jc w:val="center"/>
              <w:rPr>
                <w:color w:val="auto"/>
                <w:szCs w:val="21"/>
              </w:rPr>
            </w:pPr>
            <w:r w:rsidRPr="001E1FBE">
              <w:rPr>
                <w:color w:val="auto"/>
                <w:szCs w:val="21"/>
              </w:rPr>
              <w:t>0.</w:t>
            </w:r>
            <w:r>
              <w:rPr>
                <w:color w:val="auto"/>
                <w:szCs w:val="21"/>
              </w:rPr>
              <w:t>0569</w:t>
            </w:r>
          </w:p>
        </w:tc>
        <w:tc>
          <w:tcPr>
            <w:tcW w:w="1606" w:type="dxa"/>
            <w:tcMar>
              <w:left w:w="57" w:type="dxa"/>
              <w:right w:w="57" w:type="dxa"/>
            </w:tcMar>
            <w:vAlign w:val="center"/>
          </w:tcPr>
          <w:p w:rsidR="005F7CDD" w:rsidRPr="001E1FBE" w:rsidRDefault="005F7CDD" w:rsidP="008D0379">
            <w:pPr>
              <w:jc w:val="center"/>
              <w:rPr>
                <w:color w:val="auto"/>
                <w:szCs w:val="21"/>
              </w:rPr>
            </w:pPr>
          </w:p>
        </w:tc>
        <w:tc>
          <w:tcPr>
            <w:tcW w:w="2059" w:type="dxa"/>
            <w:tcMar>
              <w:left w:w="57" w:type="dxa"/>
              <w:right w:w="57" w:type="dxa"/>
            </w:tcMar>
            <w:vAlign w:val="center"/>
          </w:tcPr>
          <w:p w:rsidR="005F7CDD" w:rsidRPr="001E1FBE" w:rsidRDefault="005F7CDD" w:rsidP="008D0379">
            <w:pPr>
              <w:jc w:val="center"/>
              <w:rPr>
                <w:color w:val="auto"/>
                <w:szCs w:val="21"/>
              </w:rPr>
            </w:pPr>
            <w:r w:rsidRPr="001E1FBE">
              <w:rPr>
                <w:color w:val="auto"/>
                <w:szCs w:val="21"/>
              </w:rPr>
              <w:t>0</w:t>
            </w:r>
          </w:p>
        </w:tc>
        <w:tc>
          <w:tcPr>
            <w:tcW w:w="1296" w:type="dxa"/>
            <w:tcMar>
              <w:left w:w="57" w:type="dxa"/>
              <w:right w:w="57" w:type="dxa"/>
            </w:tcMar>
            <w:vAlign w:val="center"/>
          </w:tcPr>
          <w:p w:rsidR="005F7CDD" w:rsidRPr="001E1FBE" w:rsidRDefault="005F7CDD" w:rsidP="008D0379">
            <w:pPr>
              <w:jc w:val="center"/>
              <w:rPr>
                <w:color w:val="auto"/>
                <w:szCs w:val="21"/>
              </w:rPr>
            </w:pPr>
            <w:r w:rsidRPr="001E1FBE">
              <w:rPr>
                <w:color w:val="auto"/>
                <w:szCs w:val="21"/>
              </w:rPr>
              <w:t>0.</w:t>
            </w:r>
            <w:r>
              <w:rPr>
                <w:color w:val="auto"/>
                <w:szCs w:val="21"/>
              </w:rPr>
              <w:t>0569</w:t>
            </w:r>
          </w:p>
        </w:tc>
        <w:tc>
          <w:tcPr>
            <w:tcW w:w="1750" w:type="dxa"/>
            <w:gridSpan w:val="2"/>
            <w:tcMar>
              <w:left w:w="57" w:type="dxa"/>
              <w:right w:w="57" w:type="dxa"/>
            </w:tcMar>
            <w:vAlign w:val="center"/>
          </w:tcPr>
          <w:p w:rsidR="005F7CDD" w:rsidRPr="001E1FBE" w:rsidRDefault="005F7CDD" w:rsidP="008D0379">
            <w:pPr>
              <w:jc w:val="center"/>
              <w:rPr>
                <w:color w:val="auto"/>
                <w:szCs w:val="21"/>
              </w:rPr>
            </w:pPr>
          </w:p>
        </w:tc>
        <w:tc>
          <w:tcPr>
            <w:tcW w:w="1751" w:type="dxa"/>
            <w:gridSpan w:val="2"/>
            <w:tcMar>
              <w:left w:w="57" w:type="dxa"/>
              <w:right w:w="57" w:type="dxa"/>
            </w:tcMar>
            <w:vAlign w:val="center"/>
          </w:tcPr>
          <w:p w:rsidR="005F7CDD" w:rsidRPr="001E1FBE" w:rsidRDefault="005F7CDD" w:rsidP="008D0379">
            <w:pPr>
              <w:widowControl/>
              <w:jc w:val="center"/>
              <w:rPr>
                <w:color w:val="auto"/>
                <w:szCs w:val="21"/>
              </w:rPr>
            </w:pPr>
            <w:r w:rsidRPr="001E1FBE">
              <w:rPr>
                <w:rFonts w:hint="eastAsia"/>
                <w:color w:val="auto"/>
                <w:szCs w:val="21"/>
              </w:rPr>
              <w:t>0</w:t>
            </w:r>
          </w:p>
        </w:tc>
        <w:tc>
          <w:tcPr>
            <w:tcW w:w="1465" w:type="dxa"/>
            <w:tcMar>
              <w:left w:w="57" w:type="dxa"/>
              <w:right w:w="57" w:type="dxa"/>
            </w:tcMar>
            <w:vAlign w:val="center"/>
          </w:tcPr>
          <w:p w:rsidR="005F7CDD" w:rsidRPr="001E1FBE" w:rsidRDefault="005F7CDD" w:rsidP="008D0379">
            <w:pPr>
              <w:jc w:val="center"/>
              <w:rPr>
                <w:color w:val="auto"/>
                <w:szCs w:val="21"/>
              </w:rPr>
            </w:pPr>
            <w:r>
              <w:rPr>
                <w:color w:val="auto"/>
                <w:szCs w:val="21"/>
              </w:rPr>
              <w:t>+</w:t>
            </w:r>
            <w:r w:rsidRPr="001E1FBE">
              <w:rPr>
                <w:color w:val="auto"/>
                <w:szCs w:val="21"/>
              </w:rPr>
              <w:t>0.</w:t>
            </w:r>
            <w:r>
              <w:rPr>
                <w:color w:val="auto"/>
                <w:szCs w:val="21"/>
              </w:rPr>
              <w:t>0569</w:t>
            </w:r>
          </w:p>
        </w:tc>
      </w:tr>
      <w:tr w:rsidR="005F7CDD" w:rsidRPr="001E1FBE" w:rsidTr="00C303D2">
        <w:trPr>
          <w:cantSplit/>
          <w:trHeight w:val="340"/>
          <w:jc w:val="center"/>
        </w:trPr>
        <w:tc>
          <w:tcPr>
            <w:tcW w:w="816" w:type="dxa"/>
            <w:gridSpan w:val="2"/>
            <w:vMerge/>
            <w:tcMar>
              <w:left w:w="57" w:type="dxa"/>
              <w:right w:w="57" w:type="dxa"/>
            </w:tcMar>
            <w:vAlign w:val="center"/>
          </w:tcPr>
          <w:p w:rsidR="005F7CDD" w:rsidRPr="001E1FBE" w:rsidRDefault="005F7CDD" w:rsidP="00C303D2">
            <w:pPr>
              <w:jc w:val="center"/>
              <w:rPr>
                <w:color w:val="auto"/>
                <w:szCs w:val="21"/>
              </w:rPr>
            </w:pPr>
          </w:p>
        </w:tc>
        <w:tc>
          <w:tcPr>
            <w:tcW w:w="2307" w:type="dxa"/>
            <w:gridSpan w:val="2"/>
            <w:tcMar>
              <w:left w:w="57" w:type="dxa"/>
              <w:right w:w="57" w:type="dxa"/>
            </w:tcMar>
            <w:vAlign w:val="center"/>
          </w:tcPr>
          <w:p w:rsidR="005F7CDD" w:rsidRPr="001E1FBE" w:rsidRDefault="005F7CDD" w:rsidP="00C303D2">
            <w:pPr>
              <w:jc w:val="center"/>
              <w:rPr>
                <w:b/>
                <w:color w:val="auto"/>
                <w:szCs w:val="21"/>
              </w:rPr>
            </w:pPr>
            <w:r w:rsidRPr="001E1FBE">
              <w:rPr>
                <w:b/>
                <w:color w:val="auto"/>
                <w:szCs w:val="21"/>
              </w:rPr>
              <w:t>石油类</w:t>
            </w:r>
          </w:p>
        </w:tc>
        <w:tc>
          <w:tcPr>
            <w:tcW w:w="1167" w:type="dxa"/>
            <w:tcMar>
              <w:left w:w="57" w:type="dxa"/>
              <w:right w:w="57" w:type="dxa"/>
            </w:tcMar>
            <w:vAlign w:val="center"/>
          </w:tcPr>
          <w:p w:rsidR="005F7CDD" w:rsidRPr="001E1FBE" w:rsidRDefault="005F7CDD" w:rsidP="00C303D2">
            <w:pPr>
              <w:jc w:val="center"/>
              <w:rPr>
                <w:color w:val="auto"/>
                <w:szCs w:val="21"/>
              </w:rPr>
            </w:pPr>
          </w:p>
        </w:tc>
        <w:tc>
          <w:tcPr>
            <w:tcW w:w="1751" w:type="dxa"/>
            <w:tcMar>
              <w:left w:w="57" w:type="dxa"/>
              <w:right w:w="57" w:type="dxa"/>
            </w:tcMar>
            <w:vAlign w:val="center"/>
          </w:tcPr>
          <w:p w:rsidR="005F7CDD" w:rsidRPr="001E1FBE" w:rsidRDefault="005F7CDD" w:rsidP="00C303D2">
            <w:pPr>
              <w:jc w:val="center"/>
              <w:rPr>
                <w:color w:val="auto"/>
                <w:szCs w:val="21"/>
              </w:rPr>
            </w:pPr>
          </w:p>
        </w:tc>
        <w:tc>
          <w:tcPr>
            <w:tcW w:w="1459" w:type="dxa"/>
            <w:tcMar>
              <w:left w:w="57" w:type="dxa"/>
              <w:right w:w="57" w:type="dxa"/>
            </w:tcMar>
            <w:vAlign w:val="center"/>
          </w:tcPr>
          <w:p w:rsidR="005F7CDD" w:rsidRPr="001E1FBE" w:rsidRDefault="005F7CDD" w:rsidP="00C303D2">
            <w:pPr>
              <w:jc w:val="center"/>
              <w:rPr>
                <w:color w:val="auto"/>
                <w:szCs w:val="21"/>
              </w:rPr>
            </w:pPr>
          </w:p>
        </w:tc>
        <w:tc>
          <w:tcPr>
            <w:tcW w:w="1312" w:type="dxa"/>
            <w:tcMar>
              <w:left w:w="57" w:type="dxa"/>
              <w:right w:w="57" w:type="dxa"/>
            </w:tcMar>
            <w:vAlign w:val="center"/>
          </w:tcPr>
          <w:p w:rsidR="005F7CDD" w:rsidRPr="001E1FBE" w:rsidRDefault="005F7CDD" w:rsidP="00C303D2">
            <w:pPr>
              <w:jc w:val="center"/>
              <w:rPr>
                <w:color w:val="auto"/>
                <w:szCs w:val="21"/>
              </w:rPr>
            </w:pPr>
          </w:p>
        </w:tc>
        <w:tc>
          <w:tcPr>
            <w:tcW w:w="1313" w:type="dxa"/>
            <w:gridSpan w:val="2"/>
            <w:tcMar>
              <w:left w:w="57" w:type="dxa"/>
              <w:right w:w="57" w:type="dxa"/>
            </w:tcMar>
            <w:vAlign w:val="center"/>
          </w:tcPr>
          <w:p w:rsidR="005F7CDD" w:rsidRPr="001E1FBE" w:rsidRDefault="005F7CDD" w:rsidP="00C303D2">
            <w:pPr>
              <w:jc w:val="center"/>
              <w:rPr>
                <w:color w:val="auto"/>
                <w:szCs w:val="21"/>
              </w:rPr>
            </w:pPr>
          </w:p>
        </w:tc>
        <w:tc>
          <w:tcPr>
            <w:tcW w:w="1605" w:type="dxa"/>
            <w:tcMar>
              <w:left w:w="57" w:type="dxa"/>
              <w:right w:w="57" w:type="dxa"/>
            </w:tcMar>
            <w:vAlign w:val="center"/>
          </w:tcPr>
          <w:p w:rsidR="005F7CDD" w:rsidRPr="001E1FBE" w:rsidRDefault="005F7CDD" w:rsidP="00C303D2">
            <w:pPr>
              <w:jc w:val="center"/>
              <w:rPr>
                <w:color w:val="auto"/>
                <w:szCs w:val="21"/>
              </w:rPr>
            </w:pPr>
          </w:p>
        </w:tc>
        <w:tc>
          <w:tcPr>
            <w:tcW w:w="1606" w:type="dxa"/>
            <w:tcMar>
              <w:left w:w="57" w:type="dxa"/>
              <w:right w:w="57" w:type="dxa"/>
            </w:tcMar>
            <w:vAlign w:val="center"/>
          </w:tcPr>
          <w:p w:rsidR="005F7CDD" w:rsidRPr="001E1FBE" w:rsidRDefault="005F7CDD" w:rsidP="00C303D2">
            <w:pPr>
              <w:jc w:val="center"/>
              <w:rPr>
                <w:color w:val="auto"/>
                <w:szCs w:val="21"/>
              </w:rPr>
            </w:pPr>
          </w:p>
        </w:tc>
        <w:tc>
          <w:tcPr>
            <w:tcW w:w="2059" w:type="dxa"/>
            <w:tcMar>
              <w:left w:w="57" w:type="dxa"/>
              <w:right w:w="57" w:type="dxa"/>
            </w:tcMar>
            <w:vAlign w:val="center"/>
          </w:tcPr>
          <w:p w:rsidR="005F7CDD" w:rsidRPr="001E1FBE" w:rsidRDefault="005F7CDD" w:rsidP="00C303D2">
            <w:pPr>
              <w:jc w:val="center"/>
              <w:rPr>
                <w:color w:val="auto"/>
                <w:szCs w:val="21"/>
              </w:rPr>
            </w:pPr>
          </w:p>
        </w:tc>
        <w:tc>
          <w:tcPr>
            <w:tcW w:w="1296" w:type="dxa"/>
            <w:tcMar>
              <w:left w:w="57" w:type="dxa"/>
              <w:right w:w="57" w:type="dxa"/>
            </w:tcMar>
            <w:vAlign w:val="center"/>
          </w:tcPr>
          <w:p w:rsidR="005F7CDD" w:rsidRPr="001E1FBE" w:rsidRDefault="005F7CDD" w:rsidP="00C303D2">
            <w:pPr>
              <w:jc w:val="center"/>
              <w:rPr>
                <w:color w:val="auto"/>
                <w:szCs w:val="21"/>
              </w:rPr>
            </w:pPr>
          </w:p>
        </w:tc>
        <w:tc>
          <w:tcPr>
            <w:tcW w:w="1750" w:type="dxa"/>
            <w:gridSpan w:val="2"/>
            <w:tcMar>
              <w:left w:w="57" w:type="dxa"/>
              <w:right w:w="57" w:type="dxa"/>
            </w:tcMar>
            <w:vAlign w:val="center"/>
          </w:tcPr>
          <w:p w:rsidR="005F7CDD" w:rsidRPr="001E1FBE" w:rsidRDefault="005F7CDD" w:rsidP="00C303D2">
            <w:pPr>
              <w:jc w:val="center"/>
              <w:rPr>
                <w:color w:val="auto"/>
                <w:szCs w:val="21"/>
              </w:rPr>
            </w:pPr>
          </w:p>
        </w:tc>
        <w:tc>
          <w:tcPr>
            <w:tcW w:w="1751" w:type="dxa"/>
            <w:gridSpan w:val="2"/>
            <w:tcMar>
              <w:left w:w="57" w:type="dxa"/>
              <w:right w:w="57" w:type="dxa"/>
            </w:tcMar>
            <w:vAlign w:val="center"/>
          </w:tcPr>
          <w:p w:rsidR="005F7CDD" w:rsidRPr="001E1FBE" w:rsidRDefault="005F7CDD" w:rsidP="00C303D2">
            <w:pPr>
              <w:jc w:val="center"/>
              <w:rPr>
                <w:color w:val="auto"/>
                <w:szCs w:val="21"/>
              </w:rPr>
            </w:pPr>
          </w:p>
        </w:tc>
        <w:tc>
          <w:tcPr>
            <w:tcW w:w="1465" w:type="dxa"/>
            <w:tcMar>
              <w:left w:w="57" w:type="dxa"/>
              <w:right w:w="57" w:type="dxa"/>
            </w:tcMar>
            <w:vAlign w:val="center"/>
          </w:tcPr>
          <w:p w:rsidR="005F7CDD" w:rsidRPr="001E1FBE" w:rsidRDefault="005F7CDD" w:rsidP="00C303D2">
            <w:pPr>
              <w:jc w:val="center"/>
              <w:rPr>
                <w:color w:val="auto"/>
                <w:szCs w:val="21"/>
              </w:rPr>
            </w:pPr>
          </w:p>
        </w:tc>
      </w:tr>
      <w:tr w:rsidR="005F7CDD" w:rsidRPr="001E1FBE" w:rsidTr="00C303D2">
        <w:trPr>
          <w:cantSplit/>
          <w:trHeight w:val="340"/>
          <w:jc w:val="center"/>
        </w:trPr>
        <w:tc>
          <w:tcPr>
            <w:tcW w:w="816" w:type="dxa"/>
            <w:gridSpan w:val="2"/>
            <w:vMerge/>
            <w:tcMar>
              <w:left w:w="57" w:type="dxa"/>
              <w:right w:w="57" w:type="dxa"/>
            </w:tcMar>
            <w:vAlign w:val="center"/>
          </w:tcPr>
          <w:p w:rsidR="005F7CDD" w:rsidRPr="001E1FBE" w:rsidRDefault="005F7CDD" w:rsidP="00C303D2">
            <w:pPr>
              <w:jc w:val="center"/>
              <w:rPr>
                <w:color w:val="auto"/>
                <w:szCs w:val="21"/>
              </w:rPr>
            </w:pPr>
          </w:p>
        </w:tc>
        <w:tc>
          <w:tcPr>
            <w:tcW w:w="2307" w:type="dxa"/>
            <w:gridSpan w:val="2"/>
            <w:tcMar>
              <w:left w:w="57" w:type="dxa"/>
              <w:right w:w="57" w:type="dxa"/>
            </w:tcMar>
            <w:vAlign w:val="center"/>
          </w:tcPr>
          <w:p w:rsidR="005F7CDD" w:rsidRPr="001E1FBE" w:rsidRDefault="005F7CDD" w:rsidP="00C303D2">
            <w:pPr>
              <w:jc w:val="center"/>
              <w:rPr>
                <w:b/>
                <w:color w:val="auto"/>
                <w:szCs w:val="21"/>
              </w:rPr>
            </w:pPr>
            <w:r w:rsidRPr="001E1FBE">
              <w:rPr>
                <w:b/>
                <w:color w:val="auto"/>
                <w:szCs w:val="21"/>
              </w:rPr>
              <w:t>废气</w:t>
            </w:r>
          </w:p>
        </w:tc>
        <w:tc>
          <w:tcPr>
            <w:tcW w:w="1167" w:type="dxa"/>
            <w:tcMar>
              <w:left w:w="57" w:type="dxa"/>
              <w:right w:w="57" w:type="dxa"/>
            </w:tcMar>
            <w:vAlign w:val="center"/>
          </w:tcPr>
          <w:p w:rsidR="005F7CDD" w:rsidRPr="001E1FBE" w:rsidRDefault="005F7CDD" w:rsidP="00C303D2">
            <w:pPr>
              <w:jc w:val="center"/>
              <w:rPr>
                <w:color w:val="auto"/>
                <w:szCs w:val="21"/>
              </w:rPr>
            </w:pPr>
          </w:p>
        </w:tc>
        <w:tc>
          <w:tcPr>
            <w:tcW w:w="1751" w:type="dxa"/>
            <w:tcMar>
              <w:left w:w="57" w:type="dxa"/>
              <w:right w:w="57" w:type="dxa"/>
            </w:tcMar>
            <w:vAlign w:val="center"/>
          </w:tcPr>
          <w:p w:rsidR="005F7CDD" w:rsidRPr="001E1FBE" w:rsidRDefault="005F7CDD" w:rsidP="00C303D2">
            <w:pPr>
              <w:jc w:val="center"/>
              <w:rPr>
                <w:color w:val="auto"/>
                <w:szCs w:val="21"/>
              </w:rPr>
            </w:pPr>
          </w:p>
        </w:tc>
        <w:tc>
          <w:tcPr>
            <w:tcW w:w="1459" w:type="dxa"/>
            <w:tcMar>
              <w:left w:w="57" w:type="dxa"/>
              <w:right w:w="57" w:type="dxa"/>
            </w:tcMar>
            <w:vAlign w:val="center"/>
          </w:tcPr>
          <w:p w:rsidR="005F7CDD" w:rsidRPr="001E1FBE" w:rsidRDefault="005F7CDD" w:rsidP="00C303D2">
            <w:pPr>
              <w:jc w:val="center"/>
              <w:rPr>
                <w:color w:val="auto"/>
                <w:szCs w:val="21"/>
              </w:rPr>
            </w:pPr>
          </w:p>
        </w:tc>
        <w:tc>
          <w:tcPr>
            <w:tcW w:w="1312" w:type="dxa"/>
            <w:tcMar>
              <w:left w:w="57" w:type="dxa"/>
              <w:right w:w="57" w:type="dxa"/>
            </w:tcMar>
            <w:vAlign w:val="center"/>
          </w:tcPr>
          <w:p w:rsidR="005F7CDD" w:rsidRPr="001E1FBE" w:rsidRDefault="005F7CDD" w:rsidP="00C303D2">
            <w:pPr>
              <w:jc w:val="center"/>
              <w:rPr>
                <w:color w:val="auto"/>
                <w:szCs w:val="21"/>
              </w:rPr>
            </w:pPr>
          </w:p>
        </w:tc>
        <w:tc>
          <w:tcPr>
            <w:tcW w:w="1313" w:type="dxa"/>
            <w:gridSpan w:val="2"/>
            <w:tcMar>
              <w:left w:w="57" w:type="dxa"/>
              <w:right w:w="57" w:type="dxa"/>
            </w:tcMar>
            <w:vAlign w:val="center"/>
          </w:tcPr>
          <w:p w:rsidR="005F7CDD" w:rsidRPr="001E1FBE" w:rsidRDefault="005F7CDD" w:rsidP="00C303D2">
            <w:pPr>
              <w:jc w:val="center"/>
              <w:rPr>
                <w:color w:val="auto"/>
                <w:szCs w:val="21"/>
              </w:rPr>
            </w:pPr>
          </w:p>
        </w:tc>
        <w:tc>
          <w:tcPr>
            <w:tcW w:w="1605" w:type="dxa"/>
            <w:tcMar>
              <w:left w:w="57" w:type="dxa"/>
              <w:right w:w="57" w:type="dxa"/>
            </w:tcMar>
            <w:vAlign w:val="center"/>
          </w:tcPr>
          <w:p w:rsidR="005F7CDD" w:rsidRPr="001E1FBE" w:rsidRDefault="005F7CDD" w:rsidP="00C303D2">
            <w:pPr>
              <w:jc w:val="center"/>
              <w:rPr>
                <w:color w:val="auto"/>
                <w:szCs w:val="21"/>
              </w:rPr>
            </w:pPr>
          </w:p>
        </w:tc>
        <w:tc>
          <w:tcPr>
            <w:tcW w:w="1606" w:type="dxa"/>
            <w:tcMar>
              <w:left w:w="57" w:type="dxa"/>
              <w:right w:w="57" w:type="dxa"/>
            </w:tcMar>
            <w:vAlign w:val="center"/>
          </w:tcPr>
          <w:p w:rsidR="005F7CDD" w:rsidRPr="001E1FBE" w:rsidRDefault="005F7CDD" w:rsidP="00C303D2">
            <w:pPr>
              <w:jc w:val="center"/>
              <w:rPr>
                <w:color w:val="auto"/>
                <w:szCs w:val="21"/>
              </w:rPr>
            </w:pPr>
          </w:p>
        </w:tc>
        <w:tc>
          <w:tcPr>
            <w:tcW w:w="2059" w:type="dxa"/>
            <w:tcMar>
              <w:left w:w="57" w:type="dxa"/>
              <w:right w:w="57" w:type="dxa"/>
            </w:tcMar>
            <w:vAlign w:val="center"/>
          </w:tcPr>
          <w:p w:rsidR="005F7CDD" w:rsidRPr="001E1FBE" w:rsidRDefault="005F7CDD" w:rsidP="00C303D2">
            <w:pPr>
              <w:jc w:val="center"/>
              <w:rPr>
                <w:color w:val="auto"/>
                <w:szCs w:val="21"/>
              </w:rPr>
            </w:pPr>
          </w:p>
        </w:tc>
        <w:tc>
          <w:tcPr>
            <w:tcW w:w="1296" w:type="dxa"/>
            <w:tcMar>
              <w:left w:w="57" w:type="dxa"/>
              <w:right w:w="57" w:type="dxa"/>
            </w:tcMar>
            <w:vAlign w:val="center"/>
          </w:tcPr>
          <w:p w:rsidR="005F7CDD" w:rsidRPr="001E1FBE" w:rsidRDefault="005F7CDD" w:rsidP="00C303D2">
            <w:pPr>
              <w:jc w:val="center"/>
              <w:rPr>
                <w:color w:val="auto"/>
                <w:szCs w:val="21"/>
              </w:rPr>
            </w:pPr>
          </w:p>
        </w:tc>
        <w:tc>
          <w:tcPr>
            <w:tcW w:w="1750" w:type="dxa"/>
            <w:gridSpan w:val="2"/>
            <w:tcMar>
              <w:left w:w="57" w:type="dxa"/>
              <w:right w:w="57" w:type="dxa"/>
            </w:tcMar>
            <w:vAlign w:val="center"/>
          </w:tcPr>
          <w:p w:rsidR="005F7CDD" w:rsidRPr="001E1FBE" w:rsidRDefault="005F7CDD" w:rsidP="00C303D2">
            <w:pPr>
              <w:jc w:val="center"/>
              <w:rPr>
                <w:color w:val="auto"/>
                <w:szCs w:val="21"/>
              </w:rPr>
            </w:pPr>
          </w:p>
        </w:tc>
        <w:tc>
          <w:tcPr>
            <w:tcW w:w="1751" w:type="dxa"/>
            <w:gridSpan w:val="2"/>
            <w:tcMar>
              <w:left w:w="57" w:type="dxa"/>
              <w:right w:w="57" w:type="dxa"/>
            </w:tcMar>
            <w:vAlign w:val="center"/>
          </w:tcPr>
          <w:p w:rsidR="005F7CDD" w:rsidRPr="001E1FBE" w:rsidRDefault="005F7CDD" w:rsidP="00C303D2">
            <w:pPr>
              <w:jc w:val="center"/>
              <w:rPr>
                <w:color w:val="auto"/>
                <w:szCs w:val="21"/>
              </w:rPr>
            </w:pPr>
          </w:p>
        </w:tc>
        <w:tc>
          <w:tcPr>
            <w:tcW w:w="1465" w:type="dxa"/>
            <w:tcMar>
              <w:left w:w="57" w:type="dxa"/>
              <w:right w:w="57" w:type="dxa"/>
            </w:tcMar>
            <w:vAlign w:val="center"/>
          </w:tcPr>
          <w:p w:rsidR="005F7CDD" w:rsidRPr="001E1FBE" w:rsidRDefault="005F7CDD" w:rsidP="00C303D2">
            <w:pPr>
              <w:jc w:val="center"/>
              <w:rPr>
                <w:color w:val="auto"/>
                <w:szCs w:val="21"/>
              </w:rPr>
            </w:pPr>
          </w:p>
        </w:tc>
      </w:tr>
      <w:tr w:rsidR="005F7CDD" w:rsidRPr="001E1FBE" w:rsidTr="00C303D2">
        <w:trPr>
          <w:cantSplit/>
          <w:trHeight w:val="340"/>
          <w:jc w:val="center"/>
        </w:trPr>
        <w:tc>
          <w:tcPr>
            <w:tcW w:w="816" w:type="dxa"/>
            <w:gridSpan w:val="2"/>
            <w:vMerge/>
            <w:tcMar>
              <w:left w:w="57" w:type="dxa"/>
              <w:right w:w="57" w:type="dxa"/>
            </w:tcMar>
            <w:vAlign w:val="center"/>
          </w:tcPr>
          <w:p w:rsidR="005F7CDD" w:rsidRPr="001E1FBE" w:rsidRDefault="005F7CDD" w:rsidP="00CB011C">
            <w:pPr>
              <w:jc w:val="center"/>
              <w:rPr>
                <w:color w:val="auto"/>
                <w:szCs w:val="21"/>
              </w:rPr>
            </w:pPr>
          </w:p>
        </w:tc>
        <w:tc>
          <w:tcPr>
            <w:tcW w:w="2307" w:type="dxa"/>
            <w:gridSpan w:val="2"/>
            <w:tcMar>
              <w:left w:w="57" w:type="dxa"/>
              <w:right w:w="57" w:type="dxa"/>
            </w:tcMar>
            <w:vAlign w:val="center"/>
          </w:tcPr>
          <w:p w:rsidR="005F7CDD" w:rsidRPr="001E1FBE" w:rsidRDefault="005F7CDD" w:rsidP="00CB011C">
            <w:pPr>
              <w:jc w:val="center"/>
              <w:rPr>
                <w:b/>
                <w:color w:val="auto"/>
                <w:szCs w:val="21"/>
              </w:rPr>
            </w:pPr>
            <w:r w:rsidRPr="001E1FBE">
              <w:rPr>
                <w:b/>
                <w:color w:val="auto"/>
                <w:szCs w:val="21"/>
              </w:rPr>
              <w:t>烟尘</w:t>
            </w:r>
          </w:p>
        </w:tc>
        <w:tc>
          <w:tcPr>
            <w:tcW w:w="1167" w:type="dxa"/>
            <w:tcMar>
              <w:left w:w="57" w:type="dxa"/>
              <w:right w:w="57" w:type="dxa"/>
            </w:tcMar>
            <w:vAlign w:val="center"/>
          </w:tcPr>
          <w:p w:rsidR="005F7CDD" w:rsidRPr="001E1FBE" w:rsidRDefault="005F7CDD" w:rsidP="00CB011C">
            <w:pPr>
              <w:jc w:val="center"/>
              <w:rPr>
                <w:color w:val="auto"/>
                <w:szCs w:val="21"/>
              </w:rPr>
            </w:pPr>
          </w:p>
        </w:tc>
        <w:tc>
          <w:tcPr>
            <w:tcW w:w="1751" w:type="dxa"/>
            <w:tcMar>
              <w:left w:w="57" w:type="dxa"/>
              <w:right w:w="57" w:type="dxa"/>
            </w:tcMar>
            <w:vAlign w:val="center"/>
          </w:tcPr>
          <w:p w:rsidR="005F7CDD" w:rsidRPr="001E1FBE" w:rsidRDefault="005F7CDD" w:rsidP="00CB011C">
            <w:pPr>
              <w:jc w:val="center"/>
              <w:rPr>
                <w:color w:val="auto"/>
                <w:szCs w:val="21"/>
              </w:rPr>
            </w:pPr>
          </w:p>
        </w:tc>
        <w:tc>
          <w:tcPr>
            <w:tcW w:w="1459" w:type="dxa"/>
            <w:tcMar>
              <w:left w:w="57" w:type="dxa"/>
              <w:right w:w="57" w:type="dxa"/>
            </w:tcMar>
            <w:vAlign w:val="center"/>
          </w:tcPr>
          <w:p w:rsidR="005F7CDD" w:rsidRPr="001E1FBE" w:rsidRDefault="005F7CDD" w:rsidP="00CB011C">
            <w:pPr>
              <w:jc w:val="center"/>
              <w:rPr>
                <w:color w:val="auto"/>
                <w:szCs w:val="21"/>
              </w:rPr>
            </w:pPr>
          </w:p>
        </w:tc>
        <w:tc>
          <w:tcPr>
            <w:tcW w:w="1312" w:type="dxa"/>
            <w:tcMar>
              <w:left w:w="57" w:type="dxa"/>
              <w:right w:w="57" w:type="dxa"/>
            </w:tcMar>
            <w:vAlign w:val="center"/>
          </w:tcPr>
          <w:p w:rsidR="005F7CDD" w:rsidRPr="001E1FBE" w:rsidRDefault="005F7CDD" w:rsidP="00CB011C">
            <w:pPr>
              <w:jc w:val="center"/>
              <w:rPr>
                <w:color w:val="auto"/>
                <w:szCs w:val="21"/>
              </w:rPr>
            </w:pPr>
          </w:p>
        </w:tc>
        <w:tc>
          <w:tcPr>
            <w:tcW w:w="1313" w:type="dxa"/>
            <w:gridSpan w:val="2"/>
            <w:tcMar>
              <w:left w:w="57" w:type="dxa"/>
              <w:right w:w="57" w:type="dxa"/>
            </w:tcMar>
            <w:vAlign w:val="center"/>
          </w:tcPr>
          <w:p w:rsidR="005F7CDD" w:rsidRPr="001E1FBE" w:rsidRDefault="005F7CDD" w:rsidP="00CB011C">
            <w:pPr>
              <w:jc w:val="center"/>
              <w:rPr>
                <w:color w:val="auto"/>
                <w:szCs w:val="21"/>
              </w:rPr>
            </w:pPr>
          </w:p>
        </w:tc>
        <w:tc>
          <w:tcPr>
            <w:tcW w:w="1605" w:type="dxa"/>
            <w:tcMar>
              <w:left w:w="57" w:type="dxa"/>
              <w:right w:w="57" w:type="dxa"/>
            </w:tcMar>
            <w:vAlign w:val="center"/>
          </w:tcPr>
          <w:p w:rsidR="005F7CDD" w:rsidRPr="001E1FBE" w:rsidRDefault="005F7CDD" w:rsidP="00CB011C">
            <w:pPr>
              <w:jc w:val="center"/>
              <w:rPr>
                <w:color w:val="auto"/>
                <w:szCs w:val="21"/>
              </w:rPr>
            </w:pPr>
          </w:p>
        </w:tc>
        <w:tc>
          <w:tcPr>
            <w:tcW w:w="1606" w:type="dxa"/>
            <w:tcMar>
              <w:left w:w="57" w:type="dxa"/>
              <w:right w:w="57" w:type="dxa"/>
            </w:tcMar>
            <w:vAlign w:val="center"/>
          </w:tcPr>
          <w:p w:rsidR="005F7CDD" w:rsidRPr="001E1FBE" w:rsidRDefault="005F7CDD" w:rsidP="00CB011C">
            <w:pPr>
              <w:jc w:val="center"/>
              <w:rPr>
                <w:color w:val="auto"/>
                <w:szCs w:val="21"/>
              </w:rPr>
            </w:pPr>
          </w:p>
        </w:tc>
        <w:tc>
          <w:tcPr>
            <w:tcW w:w="2059" w:type="dxa"/>
            <w:tcMar>
              <w:left w:w="57" w:type="dxa"/>
              <w:right w:w="57" w:type="dxa"/>
            </w:tcMar>
            <w:vAlign w:val="center"/>
          </w:tcPr>
          <w:p w:rsidR="005F7CDD" w:rsidRPr="001E1FBE" w:rsidRDefault="005F7CDD" w:rsidP="00CB011C">
            <w:pPr>
              <w:jc w:val="center"/>
              <w:rPr>
                <w:color w:val="auto"/>
                <w:szCs w:val="21"/>
              </w:rPr>
            </w:pPr>
          </w:p>
        </w:tc>
        <w:tc>
          <w:tcPr>
            <w:tcW w:w="1296" w:type="dxa"/>
            <w:tcMar>
              <w:left w:w="57" w:type="dxa"/>
              <w:right w:w="57" w:type="dxa"/>
            </w:tcMar>
            <w:vAlign w:val="center"/>
          </w:tcPr>
          <w:p w:rsidR="005F7CDD" w:rsidRPr="001E1FBE" w:rsidRDefault="005F7CDD" w:rsidP="00CB011C">
            <w:pPr>
              <w:jc w:val="center"/>
              <w:rPr>
                <w:color w:val="auto"/>
                <w:szCs w:val="21"/>
              </w:rPr>
            </w:pPr>
          </w:p>
        </w:tc>
        <w:tc>
          <w:tcPr>
            <w:tcW w:w="1750" w:type="dxa"/>
            <w:gridSpan w:val="2"/>
            <w:tcMar>
              <w:left w:w="57" w:type="dxa"/>
              <w:right w:w="57" w:type="dxa"/>
            </w:tcMar>
            <w:vAlign w:val="center"/>
          </w:tcPr>
          <w:p w:rsidR="005F7CDD" w:rsidRPr="001E1FBE" w:rsidRDefault="005F7CDD" w:rsidP="00CB011C">
            <w:pPr>
              <w:jc w:val="center"/>
              <w:rPr>
                <w:color w:val="auto"/>
                <w:szCs w:val="21"/>
              </w:rPr>
            </w:pPr>
          </w:p>
        </w:tc>
        <w:tc>
          <w:tcPr>
            <w:tcW w:w="1751" w:type="dxa"/>
            <w:gridSpan w:val="2"/>
            <w:tcMar>
              <w:left w:w="57" w:type="dxa"/>
              <w:right w:w="57" w:type="dxa"/>
            </w:tcMar>
            <w:vAlign w:val="center"/>
          </w:tcPr>
          <w:p w:rsidR="005F7CDD" w:rsidRPr="001E1FBE" w:rsidRDefault="005F7CDD" w:rsidP="00CB011C">
            <w:pPr>
              <w:jc w:val="center"/>
              <w:textAlignment w:val="center"/>
              <w:rPr>
                <w:color w:val="auto"/>
                <w:szCs w:val="21"/>
              </w:rPr>
            </w:pPr>
          </w:p>
        </w:tc>
        <w:tc>
          <w:tcPr>
            <w:tcW w:w="1465" w:type="dxa"/>
            <w:tcMar>
              <w:left w:w="57" w:type="dxa"/>
              <w:right w:w="57" w:type="dxa"/>
            </w:tcMar>
            <w:vAlign w:val="center"/>
          </w:tcPr>
          <w:p w:rsidR="005F7CDD" w:rsidRPr="001E1FBE" w:rsidRDefault="005F7CDD" w:rsidP="00CB011C">
            <w:pPr>
              <w:jc w:val="center"/>
              <w:textAlignment w:val="center"/>
              <w:rPr>
                <w:color w:val="auto"/>
                <w:szCs w:val="21"/>
              </w:rPr>
            </w:pPr>
          </w:p>
        </w:tc>
      </w:tr>
      <w:tr w:rsidR="005F7CDD" w:rsidRPr="001E1FBE" w:rsidTr="00C303D2">
        <w:trPr>
          <w:cantSplit/>
          <w:trHeight w:val="340"/>
          <w:jc w:val="center"/>
        </w:trPr>
        <w:tc>
          <w:tcPr>
            <w:tcW w:w="816" w:type="dxa"/>
            <w:gridSpan w:val="2"/>
            <w:vMerge/>
            <w:tcMar>
              <w:left w:w="57" w:type="dxa"/>
              <w:right w:w="57" w:type="dxa"/>
            </w:tcMar>
            <w:vAlign w:val="center"/>
          </w:tcPr>
          <w:p w:rsidR="005F7CDD" w:rsidRPr="001E1FBE" w:rsidRDefault="005F7CDD" w:rsidP="00CB011C">
            <w:pPr>
              <w:jc w:val="center"/>
              <w:rPr>
                <w:color w:val="auto"/>
                <w:szCs w:val="21"/>
              </w:rPr>
            </w:pPr>
          </w:p>
        </w:tc>
        <w:tc>
          <w:tcPr>
            <w:tcW w:w="2307" w:type="dxa"/>
            <w:gridSpan w:val="2"/>
            <w:tcMar>
              <w:left w:w="57" w:type="dxa"/>
              <w:right w:w="57" w:type="dxa"/>
            </w:tcMar>
            <w:vAlign w:val="center"/>
          </w:tcPr>
          <w:p w:rsidR="005F7CDD" w:rsidRPr="001E1FBE" w:rsidRDefault="005F7CDD" w:rsidP="00CB011C">
            <w:pPr>
              <w:jc w:val="center"/>
              <w:rPr>
                <w:b/>
                <w:color w:val="auto"/>
                <w:szCs w:val="21"/>
              </w:rPr>
            </w:pPr>
            <w:r w:rsidRPr="001E1FBE">
              <w:rPr>
                <w:b/>
                <w:color w:val="auto"/>
                <w:szCs w:val="21"/>
              </w:rPr>
              <w:t>工业粉尘</w:t>
            </w:r>
          </w:p>
        </w:tc>
        <w:tc>
          <w:tcPr>
            <w:tcW w:w="1167" w:type="dxa"/>
            <w:tcMar>
              <w:left w:w="57" w:type="dxa"/>
              <w:right w:w="57" w:type="dxa"/>
            </w:tcMar>
            <w:vAlign w:val="center"/>
          </w:tcPr>
          <w:p w:rsidR="005F7CDD" w:rsidRPr="001E1FBE" w:rsidRDefault="005F7CDD" w:rsidP="00CB011C">
            <w:pPr>
              <w:jc w:val="center"/>
              <w:rPr>
                <w:color w:val="auto"/>
                <w:szCs w:val="21"/>
              </w:rPr>
            </w:pPr>
          </w:p>
        </w:tc>
        <w:tc>
          <w:tcPr>
            <w:tcW w:w="1751" w:type="dxa"/>
            <w:tcMar>
              <w:left w:w="57" w:type="dxa"/>
              <w:right w:w="57" w:type="dxa"/>
            </w:tcMar>
            <w:vAlign w:val="center"/>
          </w:tcPr>
          <w:p w:rsidR="005F7CDD" w:rsidRPr="001E1FBE" w:rsidRDefault="005F7CDD" w:rsidP="00CB011C">
            <w:pPr>
              <w:jc w:val="center"/>
              <w:rPr>
                <w:color w:val="auto"/>
                <w:szCs w:val="21"/>
              </w:rPr>
            </w:pPr>
          </w:p>
        </w:tc>
        <w:tc>
          <w:tcPr>
            <w:tcW w:w="1459" w:type="dxa"/>
            <w:tcMar>
              <w:left w:w="57" w:type="dxa"/>
              <w:right w:w="57" w:type="dxa"/>
            </w:tcMar>
            <w:vAlign w:val="center"/>
          </w:tcPr>
          <w:p w:rsidR="005F7CDD" w:rsidRPr="001E1FBE" w:rsidRDefault="005F7CDD" w:rsidP="00CB011C">
            <w:pPr>
              <w:jc w:val="center"/>
              <w:rPr>
                <w:color w:val="auto"/>
                <w:szCs w:val="21"/>
              </w:rPr>
            </w:pPr>
          </w:p>
        </w:tc>
        <w:tc>
          <w:tcPr>
            <w:tcW w:w="1312" w:type="dxa"/>
            <w:tcMar>
              <w:left w:w="57" w:type="dxa"/>
              <w:right w:w="57" w:type="dxa"/>
            </w:tcMar>
            <w:vAlign w:val="center"/>
          </w:tcPr>
          <w:p w:rsidR="005F7CDD" w:rsidRPr="001E1FBE" w:rsidRDefault="005F7CDD" w:rsidP="00CB011C">
            <w:pPr>
              <w:jc w:val="center"/>
              <w:rPr>
                <w:color w:val="auto"/>
                <w:szCs w:val="21"/>
              </w:rPr>
            </w:pPr>
          </w:p>
        </w:tc>
        <w:tc>
          <w:tcPr>
            <w:tcW w:w="1313" w:type="dxa"/>
            <w:gridSpan w:val="2"/>
            <w:tcMar>
              <w:left w:w="57" w:type="dxa"/>
              <w:right w:w="57" w:type="dxa"/>
            </w:tcMar>
            <w:vAlign w:val="center"/>
          </w:tcPr>
          <w:p w:rsidR="005F7CDD" w:rsidRPr="001E1FBE" w:rsidRDefault="005F7CDD" w:rsidP="00CB011C">
            <w:pPr>
              <w:jc w:val="center"/>
              <w:rPr>
                <w:color w:val="auto"/>
                <w:szCs w:val="21"/>
              </w:rPr>
            </w:pPr>
          </w:p>
        </w:tc>
        <w:tc>
          <w:tcPr>
            <w:tcW w:w="1605" w:type="dxa"/>
            <w:tcMar>
              <w:left w:w="57" w:type="dxa"/>
              <w:right w:w="57" w:type="dxa"/>
            </w:tcMar>
            <w:vAlign w:val="center"/>
          </w:tcPr>
          <w:p w:rsidR="005F7CDD" w:rsidRPr="001E1FBE" w:rsidRDefault="005F7CDD" w:rsidP="00CB011C">
            <w:pPr>
              <w:jc w:val="center"/>
              <w:rPr>
                <w:color w:val="auto"/>
                <w:szCs w:val="21"/>
              </w:rPr>
            </w:pPr>
          </w:p>
        </w:tc>
        <w:tc>
          <w:tcPr>
            <w:tcW w:w="1606" w:type="dxa"/>
            <w:tcMar>
              <w:left w:w="57" w:type="dxa"/>
              <w:right w:w="57" w:type="dxa"/>
            </w:tcMar>
            <w:vAlign w:val="center"/>
          </w:tcPr>
          <w:p w:rsidR="005F7CDD" w:rsidRPr="001E1FBE" w:rsidRDefault="005F7CDD" w:rsidP="00CB011C">
            <w:pPr>
              <w:jc w:val="center"/>
              <w:rPr>
                <w:color w:val="auto"/>
                <w:szCs w:val="21"/>
              </w:rPr>
            </w:pPr>
          </w:p>
        </w:tc>
        <w:tc>
          <w:tcPr>
            <w:tcW w:w="2059" w:type="dxa"/>
            <w:tcMar>
              <w:left w:w="57" w:type="dxa"/>
              <w:right w:w="57" w:type="dxa"/>
            </w:tcMar>
            <w:vAlign w:val="center"/>
          </w:tcPr>
          <w:p w:rsidR="005F7CDD" w:rsidRPr="001E1FBE" w:rsidRDefault="005F7CDD" w:rsidP="00CB011C">
            <w:pPr>
              <w:jc w:val="center"/>
              <w:rPr>
                <w:color w:val="auto"/>
                <w:szCs w:val="21"/>
              </w:rPr>
            </w:pPr>
          </w:p>
        </w:tc>
        <w:tc>
          <w:tcPr>
            <w:tcW w:w="1296" w:type="dxa"/>
            <w:tcMar>
              <w:left w:w="57" w:type="dxa"/>
              <w:right w:w="57" w:type="dxa"/>
            </w:tcMar>
            <w:vAlign w:val="center"/>
          </w:tcPr>
          <w:p w:rsidR="005F7CDD" w:rsidRPr="001E1FBE" w:rsidRDefault="005F7CDD" w:rsidP="00CB011C">
            <w:pPr>
              <w:jc w:val="center"/>
              <w:rPr>
                <w:color w:val="auto"/>
                <w:szCs w:val="21"/>
              </w:rPr>
            </w:pPr>
          </w:p>
        </w:tc>
        <w:tc>
          <w:tcPr>
            <w:tcW w:w="1750" w:type="dxa"/>
            <w:gridSpan w:val="2"/>
            <w:tcMar>
              <w:left w:w="57" w:type="dxa"/>
              <w:right w:w="57" w:type="dxa"/>
            </w:tcMar>
            <w:vAlign w:val="center"/>
          </w:tcPr>
          <w:p w:rsidR="005F7CDD" w:rsidRPr="001E1FBE" w:rsidRDefault="005F7CDD" w:rsidP="00CB011C">
            <w:pPr>
              <w:jc w:val="center"/>
              <w:rPr>
                <w:color w:val="auto"/>
                <w:szCs w:val="21"/>
              </w:rPr>
            </w:pPr>
          </w:p>
        </w:tc>
        <w:tc>
          <w:tcPr>
            <w:tcW w:w="1751" w:type="dxa"/>
            <w:gridSpan w:val="2"/>
            <w:tcMar>
              <w:left w:w="57" w:type="dxa"/>
              <w:right w:w="57" w:type="dxa"/>
            </w:tcMar>
            <w:vAlign w:val="center"/>
          </w:tcPr>
          <w:p w:rsidR="005F7CDD" w:rsidRPr="001E1FBE" w:rsidRDefault="005F7CDD" w:rsidP="00CB011C">
            <w:pPr>
              <w:jc w:val="center"/>
              <w:rPr>
                <w:color w:val="auto"/>
                <w:szCs w:val="21"/>
              </w:rPr>
            </w:pPr>
          </w:p>
        </w:tc>
        <w:tc>
          <w:tcPr>
            <w:tcW w:w="1465" w:type="dxa"/>
            <w:tcMar>
              <w:left w:w="57" w:type="dxa"/>
              <w:right w:w="57" w:type="dxa"/>
            </w:tcMar>
            <w:vAlign w:val="center"/>
          </w:tcPr>
          <w:p w:rsidR="005F7CDD" w:rsidRPr="001E1FBE" w:rsidRDefault="005F7CDD" w:rsidP="00CB011C">
            <w:pPr>
              <w:jc w:val="center"/>
              <w:rPr>
                <w:color w:val="auto"/>
                <w:szCs w:val="21"/>
              </w:rPr>
            </w:pPr>
          </w:p>
        </w:tc>
      </w:tr>
      <w:tr w:rsidR="005F7CDD" w:rsidRPr="001E1FBE" w:rsidTr="00C303D2">
        <w:trPr>
          <w:cantSplit/>
          <w:trHeight w:val="340"/>
          <w:jc w:val="center"/>
        </w:trPr>
        <w:tc>
          <w:tcPr>
            <w:tcW w:w="816" w:type="dxa"/>
            <w:gridSpan w:val="2"/>
            <w:vMerge/>
            <w:tcMar>
              <w:left w:w="57" w:type="dxa"/>
              <w:right w:w="57" w:type="dxa"/>
            </w:tcMar>
            <w:vAlign w:val="center"/>
          </w:tcPr>
          <w:p w:rsidR="005F7CDD" w:rsidRPr="001E1FBE" w:rsidRDefault="005F7CDD" w:rsidP="00CB011C">
            <w:pPr>
              <w:jc w:val="center"/>
              <w:rPr>
                <w:color w:val="auto"/>
                <w:szCs w:val="21"/>
              </w:rPr>
            </w:pPr>
          </w:p>
        </w:tc>
        <w:tc>
          <w:tcPr>
            <w:tcW w:w="2307" w:type="dxa"/>
            <w:gridSpan w:val="2"/>
            <w:tcMar>
              <w:left w:w="57" w:type="dxa"/>
              <w:right w:w="57" w:type="dxa"/>
            </w:tcMar>
            <w:vAlign w:val="center"/>
          </w:tcPr>
          <w:p w:rsidR="005F7CDD" w:rsidRPr="001E1FBE" w:rsidRDefault="005F7CDD" w:rsidP="00CB011C">
            <w:pPr>
              <w:jc w:val="center"/>
              <w:rPr>
                <w:b/>
                <w:color w:val="auto"/>
                <w:szCs w:val="21"/>
              </w:rPr>
            </w:pPr>
            <w:r w:rsidRPr="001E1FBE">
              <w:rPr>
                <w:b/>
                <w:color w:val="auto"/>
                <w:szCs w:val="21"/>
              </w:rPr>
              <w:t>工业固体废物</w:t>
            </w:r>
          </w:p>
        </w:tc>
        <w:tc>
          <w:tcPr>
            <w:tcW w:w="1167" w:type="dxa"/>
            <w:tcMar>
              <w:left w:w="57" w:type="dxa"/>
              <w:right w:w="57" w:type="dxa"/>
            </w:tcMar>
            <w:vAlign w:val="center"/>
          </w:tcPr>
          <w:p w:rsidR="005F7CDD" w:rsidRPr="001E1FBE" w:rsidRDefault="005F7CDD" w:rsidP="00CB011C">
            <w:pPr>
              <w:jc w:val="center"/>
              <w:rPr>
                <w:color w:val="auto"/>
                <w:szCs w:val="21"/>
              </w:rPr>
            </w:pPr>
          </w:p>
        </w:tc>
        <w:tc>
          <w:tcPr>
            <w:tcW w:w="1751" w:type="dxa"/>
            <w:tcMar>
              <w:left w:w="57" w:type="dxa"/>
              <w:right w:w="57" w:type="dxa"/>
            </w:tcMar>
            <w:vAlign w:val="center"/>
          </w:tcPr>
          <w:p w:rsidR="005F7CDD" w:rsidRPr="001E1FBE" w:rsidRDefault="005F7CDD" w:rsidP="00CB011C">
            <w:pPr>
              <w:jc w:val="center"/>
              <w:rPr>
                <w:color w:val="auto"/>
                <w:szCs w:val="21"/>
              </w:rPr>
            </w:pPr>
          </w:p>
        </w:tc>
        <w:tc>
          <w:tcPr>
            <w:tcW w:w="1459" w:type="dxa"/>
            <w:tcMar>
              <w:left w:w="57" w:type="dxa"/>
              <w:right w:w="57" w:type="dxa"/>
            </w:tcMar>
            <w:vAlign w:val="center"/>
          </w:tcPr>
          <w:p w:rsidR="005F7CDD" w:rsidRPr="001E1FBE" w:rsidRDefault="005F7CDD" w:rsidP="00CB011C">
            <w:pPr>
              <w:jc w:val="center"/>
              <w:rPr>
                <w:color w:val="auto"/>
                <w:szCs w:val="21"/>
              </w:rPr>
            </w:pPr>
          </w:p>
        </w:tc>
        <w:tc>
          <w:tcPr>
            <w:tcW w:w="1312" w:type="dxa"/>
            <w:tcMar>
              <w:left w:w="57" w:type="dxa"/>
              <w:right w:w="57" w:type="dxa"/>
            </w:tcMar>
            <w:vAlign w:val="center"/>
          </w:tcPr>
          <w:p w:rsidR="005F7CDD" w:rsidRPr="001E1FBE" w:rsidRDefault="005F7CDD" w:rsidP="00CB011C">
            <w:pPr>
              <w:jc w:val="center"/>
              <w:rPr>
                <w:color w:val="auto"/>
                <w:szCs w:val="21"/>
              </w:rPr>
            </w:pPr>
          </w:p>
        </w:tc>
        <w:tc>
          <w:tcPr>
            <w:tcW w:w="1313" w:type="dxa"/>
            <w:gridSpan w:val="2"/>
            <w:tcMar>
              <w:left w:w="57" w:type="dxa"/>
              <w:right w:w="57" w:type="dxa"/>
            </w:tcMar>
            <w:vAlign w:val="center"/>
          </w:tcPr>
          <w:p w:rsidR="005F7CDD" w:rsidRPr="001E1FBE" w:rsidRDefault="005F7CDD" w:rsidP="00CB011C">
            <w:pPr>
              <w:jc w:val="center"/>
              <w:rPr>
                <w:color w:val="auto"/>
                <w:szCs w:val="21"/>
              </w:rPr>
            </w:pPr>
          </w:p>
        </w:tc>
        <w:tc>
          <w:tcPr>
            <w:tcW w:w="1605" w:type="dxa"/>
            <w:tcMar>
              <w:left w:w="57" w:type="dxa"/>
              <w:right w:w="57" w:type="dxa"/>
            </w:tcMar>
            <w:vAlign w:val="center"/>
          </w:tcPr>
          <w:p w:rsidR="005F7CDD" w:rsidRPr="001E1FBE" w:rsidRDefault="005F7CDD" w:rsidP="00CB011C">
            <w:pPr>
              <w:jc w:val="center"/>
              <w:rPr>
                <w:color w:val="auto"/>
                <w:szCs w:val="21"/>
              </w:rPr>
            </w:pPr>
          </w:p>
        </w:tc>
        <w:tc>
          <w:tcPr>
            <w:tcW w:w="1606" w:type="dxa"/>
            <w:tcMar>
              <w:left w:w="57" w:type="dxa"/>
              <w:right w:w="57" w:type="dxa"/>
            </w:tcMar>
            <w:vAlign w:val="center"/>
          </w:tcPr>
          <w:p w:rsidR="005F7CDD" w:rsidRPr="001E1FBE" w:rsidRDefault="005F7CDD" w:rsidP="00CB011C">
            <w:pPr>
              <w:jc w:val="center"/>
              <w:rPr>
                <w:color w:val="auto"/>
                <w:szCs w:val="21"/>
              </w:rPr>
            </w:pPr>
          </w:p>
        </w:tc>
        <w:tc>
          <w:tcPr>
            <w:tcW w:w="2059" w:type="dxa"/>
            <w:tcMar>
              <w:left w:w="57" w:type="dxa"/>
              <w:right w:w="57" w:type="dxa"/>
            </w:tcMar>
            <w:vAlign w:val="center"/>
          </w:tcPr>
          <w:p w:rsidR="005F7CDD" w:rsidRPr="001E1FBE" w:rsidRDefault="005F7CDD" w:rsidP="00CB011C">
            <w:pPr>
              <w:jc w:val="center"/>
              <w:rPr>
                <w:color w:val="auto"/>
                <w:szCs w:val="21"/>
              </w:rPr>
            </w:pPr>
          </w:p>
        </w:tc>
        <w:tc>
          <w:tcPr>
            <w:tcW w:w="1296" w:type="dxa"/>
            <w:tcMar>
              <w:left w:w="57" w:type="dxa"/>
              <w:right w:w="57" w:type="dxa"/>
            </w:tcMar>
            <w:vAlign w:val="center"/>
          </w:tcPr>
          <w:p w:rsidR="005F7CDD" w:rsidRPr="001E1FBE" w:rsidRDefault="005F7CDD" w:rsidP="00CB011C">
            <w:pPr>
              <w:jc w:val="center"/>
              <w:rPr>
                <w:color w:val="auto"/>
                <w:szCs w:val="21"/>
              </w:rPr>
            </w:pPr>
          </w:p>
        </w:tc>
        <w:tc>
          <w:tcPr>
            <w:tcW w:w="1750" w:type="dxa"/>
            <w:gridSpan w:val="2"/>
            <w:tcMar>
              <w:left w:w="57" w:type="dxa"/>
              <w:right w:w="57" w:type="dxa"/>
            </w:tcMar>
            <w:vAlign w:val="center"/>
          </w:tcPr>
          <w:p w:rsidR="005F7CDD" w:rsidRPr="001E1FBE" w:rsidRDefault="005F7CDD" w:rsidP="00CB011C">
            <w:pPr>
              <w:jc w:val="center"/>
              <w:rPr>
                <w:color w:val="auto"/>
                <w:szCs w:val="21"/>
              </w:rPr>
            </w:pPr>
          </w:p>
        </w:tc>
        <w:tc>
          <w:tcPr>
            <w:tcW w:w="1751" w:type="dxa"/>
            <w:gridSpan w:val="2"/>
            <w:tcMar>
              <w:left w:w="57" w:type="dxa"/>
              <w:right w:w="57" w:type="dxa"/>
            </w:tcMar>
            <w:vAlign w:val="center"/>
          </w:tcPr>
          <w:p w:rsidR="005F7CDD" w:rsidRPr="001E1FBE" w:rsidRDefault="005F7CDD" w:rsidP="00CB011C">
            <w:pPr>
              <w:jc w:val="center"/>
              <w:rPr>
                <w:color w:val="auto"/>
                <w:szCs w:val="21"/>
              </w:rPr>
            </w:pPr>
          </w:p>
        </w:tc>
        <w:tc>
          <w:tcPr>
            <w:tcW w:w="1465" w:type="dxa"/>
            <w:tcMar>
              <w:left w:w="57" w:type="dxa"/>
              <w:right w:w="57" w:type="dxa"/>
            </w:tcMar>
            <w:vAlign w:val="center"/>
          </w:tcPr>
          <w:p w:rsidR="005F7CDD" w:rsidRPr="001E1FBE" w:rsidRDefault="005F7CDD" w:rsidP="00CB011C">
            <w:pPr>
              <w:jc w:val="center"/>
              <w:rPr>
                <w:color w:val="auto"/>
                <w:szCs w:val="21"/>
              </w:rPr>
            </w:pPr>
          </w:p>
        </w:tc>
      </w:tr>
      <w:tr w:rsidR="005F7CDD" w:rsidRPr="001E1FBE" w:rsidTr="00C303D2">
        <w:trPr>
          <w:cantSplit/>
          <w:trHeight w:val="340"/>
          <w:jc w:val="center"/>
        </w:trPr>
        <w:tc>
          <w:tcPr>
            <w:tcW w:w="816" w:type="dxa"/>
            <w:gridSpan w:val="2"/>
            <w:vMerge/>
            <w:tcMar>
              <w:left w:w="57" w:type="dxa"/>
              <w:right w:w="57" w:type="dxa"/>
            </w:tcMar>
            <w:vAlign w:val="center"/>
          </w:tcPr>
          <w:p w:rsidR="005F7CDD" w:rsidRPr="001E1FBE" w:rsidRDefault="005F7CDD" w:rsidP="00CB011C">
            <w:pPr>
              <w:jc w:val="center"/>
              <w:rPr>
                <w:color w:val="auto"/>
                <w:szCs w:val="21"/>
              </w:rPr>
            </w:pPr>
          </w:p>
        </w:tc>
        <w:tc>
          <w:tcPr>
            <w:tcW w:w="1500" w:type="dxa"/>
            <w:vMerge w:val="restart"/>
            <w:tcMar>
              <w:left w:w="57" w:type="dxa"/>
              <w:right w:w="57" w:type="dxa"/>
            </w:tcMar>
            <w:vAlign w:val="center"/>
          </w:tcPr>
          <w:p w:rsidR="005F7CDD" w:rsidRPr="001E1FBE" w:rsidRDefault="005F7CDD" w:rsidP="00CB011C">
            <w:pPr>
              <w:jc w:val="center"/>
              <w:rPr>
                <w:color w:val="auto"/>
                <w:szCs w:val="21"/>
              </w:rPr>
            </w:pPr>
            <w:r w:rsidRPr="001E1FBE">
              <w:rPr>
                <w:b/>
                <w:color w:val="auto"/>
                <w:szCs w:val="21"/>
              </w:rPr>
              <w:t>与项目有关的其他特征污染物</w:t>
            </w:r>
          </w:p>
        </w:tc>
        <w:tc>
          <w:tcPr>
            <w:tcW w:w="807" w:type="dxa"/>
            <w:tcMar>
              <w:left w:w="57" w:type="dxa"/>
              <w:right w:w="57" w:type="dxa"/>
            </w:tcMar>
            <w:vAlign w:val="center"/>
          </w:tcPr>
          <w:p w:rsidR="005F7CDD" w:rsidRPr="001E1FBE" w:rsidRDefault="005F7CDD" w:rsidP="00CB011C">
            <w:pPr>
              <w:jc w:val="center"/>
              <w:rPr>
                <w:color w:val="auto"/>
                <w:szCs w:val="21"/>
              </w:rPr>
            </w:pPr>
            <w:r w:rsidRPr="001E1FBE">
              <w:rPr>
                <w:color w:val="auto"/>
                <w:szCs w:val="21"/>
              </w:rPr>
              <w:t>NMHC</w:t>
            </w:r>
          </w:p>
        </w:tc>
        <w:tc>
          <w:tcPr>
            <w:tcW w:w="1167" w:type="dxa"/>
            <w:tcMar>
              <w:left w:w="57" w:type="dxa"/>
              <w:right w:w="57" w:type="dxa"/>
            </w:tcMar>
            <w:vAlign w:val="center"/>
          </w:tcPr>
          <w:p w:rsidR="005F7CDD" w:rsidRPr="001E1FBE" w:rsidRDefault="005F7CDD" w:rsidP="00CB011C">
            <w:pPr>
              <w:jc w:val="center"/>
              <w:rPr>
                <w:color w:val="auto"/>
                <w:szCs w:val="21"/>
              </w:rPr>
            </w:pPr>
          </w:p>
        </w:tc>
        <w:tc>
          <w:tcPr>
            <w:tcW w:w="1751" w:type="dxa"/>
            <w:tcMar>
              <w:left w:w="57" w:type="dxa"/>
              <w:right w:w="57" w:type="dxa"/>
            </w:tcMar>
            <w:vAlign w:val="center"/>
          </w:tcPr>
          <w:p w:rsidR="005F7CDD" w:rsidRPr="001E1FBE" w:rsidRDefault="005F7CDD" w:rsidP="00CB011C">
            <w:pPr>
              <w:jc w:val="center"/>
              <w:rPr>
                <w:color w:val="auto"/>
                <w:szCs w:val="21"/>
              </w:rPr>
            </w:pPr>
          </w:p>
        </w:tc>
        <w:tc>
          <w:tcPr>
            <w:tcW w:w="1459" w:type="dxa"/>
            <w:tcMar>
              <w:left w:w="57" w:type="dxa"/>
              <w:right w:w="57" w:type="dxa"/>
            </w:tcMar>
            <w:vAlign w:val="center"/>
          </w:tcPr>
          <w:p w:rsidR="005F7CDD" w:rsidRPr="001E1FBE" w:rsidRDefault="005F7CDD" w:rsidP="00CB011C">
            <w:pPr>
              <w:jc w:val="center"/>
              <w:rPr>
                <w:color w:val="auto"/>
                <w:szCs w:val="21"/>
              </w:rPr>
            </w:pPr>
          </w:p>
        </w:tc>
        <w:tc>
          <w:tcPr>
            <w:tcW w:w="1312" w:type="dxa"/>
            <w:tcMar>
              <w:left w:w="57" w:type="dxa"/>
              <w:right w:w="57" w:type="dxa"/>
            </w:tcMar>
            <w:vAlign w:val="center"/>
          </w:tcPr>
          <w:p w:rsidR="005F7CDD" w:rsidRPr="001E1FBE" w:rsidRDefault="005F7CDD" w:rsidP="00CB011C">
            <w:pPr>
              <w:jc w:val="center"/>
              <w:rPr>
                <w:color w:val="auto"/>
                <w:szCs w:val="21"/>
              </w:rPr>
            </w:pPr>
          </w:p>
        </w:tc>
        <w:tc>
          <w:tcPr>
            <w:tcW w:w="1313" w:type="dxa"/>
            <w:gridSpan w:val="2"/>
            <w:tcMar>
              <w:left w:w="57" w:type="dxa"/>
              <w:right w:w="57" w:type="dxa"/>
            </w:tcMar>
            <w:vAlign w:val="center"/>
          </w:tcPr>
          <w:p w:rsidR="005F7CDD" w:rsidRPr="001E1FBE" w:rsidRDefault="005F7CDD" w:rsidP="00CB011C">
            <w:pPr>
              <w:jc w:val="center"/>
              <w:rPr>
                <w:color w:val="auto"/>
                <w:szCs w:val="21"/>
              </w:rPr>
            </w:pPr>
          </w:p>
        </w:tc>
        <w:tc>
          <w:tcPr>
            <w:tcW w:w="1605" w:type="dxa"/>
            <w:tcMar>
              <w:left w:w="57" w:type="dxa"/>
              <w:right w:w="57" w:type="dxa"/>
            </w:tcMar>
            <w:vAlign w:val="center"/>
          </w:tcPr>
          <w:p w:rsidR="005F7CDD" w:rsidRPr="001E1FBE" w:rsidRDefault="005F7CDD" w:rsidP="00CB011C">
            <w:pPr>
              <w:jc w:val="center"/>
              <w:rPr>
                <w:color w:val="auto"/>
                <w:szCs w:val="21"/>
              </w:rPr>
            </w:pPr>
            <w:r w:rsidRPr="005F7CDD">
              <w:rPr>
                <w:color w:val="auto"/>
                <w:szCs w:val="21"/>
              </w:rPr>
              <w:t>0.381</w:t>
            </w:r>
          </w:p>
        </w:tc>
        <w:tc>
          <w:tcPr>
            <w:tcW w:w="1606" w:type="dxa"/>
            <w:tcMar>
              <w:left w:w="57" w:type="dxa"/>
              <w:right w:w="57" w:type="dxa"/>
            </w:tcMar>
            <w:vAlign w:val="center"/>
          </w:tcPr>
          <w:p w:rsidR="005F7CDD" w:rsidRPr="001E1FBE" w:rsidRDefault="005F7CDD" w:rsidP="00CB011C">
            <w:pPr>
              <w:jc w:val="center"/>
              <w:rPr>
                <w:color w:val="auto"/>
                <w:szCs w:val="21"/>
              </w:rPr>
            </w:pPr>
          </w:p>
        </w:tc>
        <w:tc>
          <w:tcPr>
            <w:tcW w:w="2059" w:type="dxa"/>
            <w:tcMar>
              <w:left w:w="57" w:type="dxa"/>
              <w:right w:w="57" w:type="dxa"/>
            </w:tcMar>
            <w:vAlign w:val="center"/>
          </w:tcPr>
          <w:p w:rsidR="005F7CDD" w:rsidRPr="001E1FBE" w:rsidRDefault="005F7CDD" w:rsidP="00CB011C">
            <w:pPr>
              <w:jc w:val="center"/>
              <w:rPr>
                <w:color w:val="auto"/>
                <w:szCs w:val="21"/>
              </w:rPr>
            </w:pPr>
            <w:r>
              <w:rPr>
                <w:rFonts w:hint="eastAsia"/>
                <w:color w:val="auto"/>
                <w:szCs w:val="21"/>
              </w:rPr>
              <w:t>0</w:t>
            </w:r>
          </w:p>
        </w:tc>
        <w:tc>
          <w:tcPr>
            <w:tcW w:w="1296" w:type="dxa"/>
            <w:tcMar>
              <w:left w:w="57" w:type="dxa"/>
              <w:right w:w="57" w:type="dxa"/>
            </w:tcMar>
            <w:vAlign w:val="center"/>
          </w:tcPr>
          <w:p w:rsidR="005F7CDD" w:rsidRPr="001E1FBE" w:rsidRDefault="005F7CDD" w:rsidP="00CB011C">
            <w:pPr>
              <w:jc w:val="center"/>
              <w:rPr>
                <w:color w:val="auto"/>
                <w:szCs w:val="21"/>
              </w:rPr>
            </w:pPr>
            <w:r w:rsidRPr="005F7CDD">
              <w:rPr>
                <w:color w:val="auto"/>
                <w:szCs w:val="21"/>
              </w:rPr>
              <w:t>0.381</w:t>
            </w:r>
          </w:p>
        </w:tc>
        <w:tc>
          <w:tcPr>
            <w:tcW w:w="1750" w:type="dxa"/>
            <w:gridSpan w:val="2"/>
            <w:tcMar>
              <w:left w:w="57" w:type="dxa"/>
              <w:right w:w="57" w:type="dxa"/>
            </w:tcMar>
            <w:vAlign w:val="center"/>
          </w:tcPr>
          <w:p w:rsidR="005F7CDD" w:rsidRPr="001E1FBE" w:rsidRDefault="005F7CDD" w:rsidP="00CB011C">
            <w:pPr>
              <w:jc w:val="center"/>
              <w:rPr>
                <w:color w:val="auto"/>
                <w:szCs w:val="21"/>
              </w:rPr>
            </w:pPr>
          </w:p>
        </w:tc>
        <w:tc>
          <w:tcPr>
            <w:tcW w:w="1751" w:type="dxa"/>
            <w:gridSpan w:val="2"/>
            <w:tcMar>
              <w:left w:w="57" w:type="dxa"/>
              <w:right w:w="57" w:type="dxa"/>
            </w:tcMar>
            <w:vAlign w:val="center"/>
          </w:tcPr>
          <w:p w:rsidR="005F7CDD" w:rsidRPr="001E1FBE" w:rsidRDefault="005F7CDD" w:rsidP="00CB011C">
            <w:pPr>
              <w:jc w:val="center"/>
              <w:rPr>
                <w:color w:val="auto"/>
                <w:szCs w:val="21"/>
              </w:rPr>
            </w:pPr>
            <w:r>
              <w:rPr>
                <w:rFonts w:hint="eastAsia"/>
                <w:color w:val="auto"/>
                <w:szCs w:val="21"/>
              </w:rPr>
              <w:t>0</w:t>
            </w:r>
          </w:p>
        </w:tc>
        <w:tc>
          <w:tcPr>
            <w:tcW w:w="1465" w:type="dxa"/>
            <w:tcMar>
              <w:left w:w="57" w:type="dxa"/>
              <w:right w:w="57" w:type="dxa"/>
            </w:tcMar>
            <w:vAlign w:val="center"/>
          </w:tcPr>
          <w:p w:rsidR="005F7CDD" w:rsidRPr="001E1FBE" w:rsidRDefault="005F7CDD" w:rsidP="00CB011C">
            <w:pPr>
              <w:jc w:val="center"/>
              <w:rPr>
                <w:color w:val="auto"/>
                <w:szCs w:val="21"/>
              </w:rPr>
            </w:pPr>
            <w:r>
              <w:rPr>
                <w:color w:val="auto"/>
                <w:szCs w:val="21"/>
              </w:rPr>
              <w:t>+</w:t>
            </w:r>
            <w:r w:rsidRPr="005F7CDD">
              <w:rPr>
                <w:color w:val="auto"/>
                <w:szCs w:val="21"/>
              </w:rPr>
              <w:t>0.381</w:t>
            </w:r>
          </w:p>
        </w:tc>
      </w:tr>
      <w:tr w:rsidR="005F7CDD" w:rsidRPr="001E1FBE" w:rsidTr="00C303D2">
        <w:trPr>
          <w:cantSplit/>
          <w:trHeight w:val="340"/>
          <w:jc w:val="center"/>
        </w:trPr>
        <w:tc>
          <w:tcPr>
            <w:tcW w:w="816" w:type="dxa"/>
            <w:gridSpan w:val="2"/>
            <w:vMerge/>
            <w:tcMar>
              <w:left w:w="57" w:type="dxa"/>
              <w:right w:w="57" w:type="dxa"/>
            </w:tcMar>
            <w:vAlign w:val="center"/>
          </w:tcPr>
          <w:p w:rsidR="005F7CDD" w:rsidRPr="001E1FBE" w:rsidRDefault="005F7CDD" w:rsidP="00CB011C">
            <w:pPr>
              <w:jc w:val="center"/>
              <w:rPr>
                <w:color w:val="auto"/>
                <w:szCs w:val="21"/>
              </w:rPr>
            </w:pPr>
          </w:p>
        </w:tc>
        <w:tc>
          <w:tcPr>
            <w:tcW w:w="1500" w:type="dxa"/>
            <w:vMerge/>
            <w:tcMar>
              <w:left w:w="57" w:type="dxa"/>
              <w:right w:w="57" w:type="dxa"/>
            </w:tcMar>
            <w:vAlign w:val="center"/>
          </w:tcPr>
          <w:p w:rsidR="005F7CDD" w:rsidRPr="001E1FBE" w:rsidRDefault="005F7CDD" w:rsidP="00CB011C">
            <w:pPr>
              <w:jc w:val="center"/>
              <w:rPr>
                <w:b/>
                <w:color w:val="auto"/>
                <w:szCs w:val="21"/>
              </w:rPr>
            </w:pPr>
          </w:p>
        </w:tc>
        <w:tc>
          <w:tcPr>
            <w:tcW w:w="807" w:type="dxa"/>
            <w:tcMar>
              <w:left w:w="57" w:type="dxa"/>
              <w:right w:w="57" w:type="dxa"/>
            </w:tcMar>
            <w:vAlign w:val="center"/>
          </w:tcPr>
          <w:p w:rsidR="005F7CDD" w:rsidRPr="001E1FBE" w:rsidRDefault="005F7CDD" w:rsidP="00CB011C">
            <w:pPr>
              <w:jc w:val="center"/>
              <w:rPr>
                <w:color w:val="auto"/>
                <w:szCs w:val="21"/>
              </w:rPr>
            </w:pPr>
            <w:r>
              <w:rPr>
                <w:rFonts w:hint="eastAsia"/>
                <w:color w:val="auto"/>
                <w:szCs w:val="21"/>
              </w:rPr>
              <w:t>二甲苯</w:t>
            </w:r>
          </w:p>
        </w:tc>
        <w:tc>
          <w:tcPr>
            <w:tcW w:w="1167" w:type="dxa"/>
            <w:tcMar>
              <w:left w:w="57" w:type="dxa"/>
              <w:right w:w="57" w:type="dxa"/>
            </w:tcMar>
            <w:vAlign w:val="center"/>
          </w:tcPr>
          <w:p w:rsidR="005F7CDD" w:rsidRPr="001E1FBE" w:rsidRDefault="005F7CDD" w:rsidP="00CB011C">
            <w:pPr>
              <w:jc w:val="center"/>
              <w:rPr>
                <w:color w:val="auto"/>
                <w:szCs w:val="21"/>
              </w:rPr>
            </w:pPr>
          </w:p>
        </w:tc>
        <w:tc>
          <w:tcPr>
            <w:tcW w:w="1751" w:type="dxa"/>
            <w:tcMar>
              <w:left w:w="57" w:type="dxa"/>
              <w:right w:w="57" w:type="dxa"/>
            </w:tcMar>
            <w:vAlign w:val="center"/>
          </w:tcPr>
          <w:p w:rsidR="005F7CDD" w:rsidRPr="001E1FBE" w:rsidRDefault="005F7CDD" w:rsidP="00CB011C">
            <w:pPr>
              <w:jc w:val="center"/>
              <w:rPr>
                <w:color w:val="auto"/>
                <w:szCs w:val="21"/>
              </w:rPr>
            </w:pPr>
          </w:p>
        </w:tc>
        <w:tc>
          <w:tcPr>
            <w:tcW w:w="1459" w:type="dxa"/>
            <w:tcMar>
              <w:left w:w="57" w:type="dxa"/>
              <w:right w:w="57" w:type="dxa"/>
            </w:tcMar>
            <w:vAlign w:val="center"/>
          </w:tcPr>
          <w:p w:rsidR="005F7CDD" w:rsidRPr="001E1FBE" w:rsidRDefault="005F7CDD" w:rsidP="00CB011C">
            <w:pPr>
              <w:jc w:val="center"/>
              <w:rPr>
                <w:color w:val="auto"/>
                <w:szCs w:val="21"/>
              </w:rPr>
            </w:pPr>
          </w:p>
        </w:tc>
        <w:tc>
          <w:tcPr>
            <w:tcW w:w="1312" w:type="dxa"/>
            <w:tcMar>
              <w:left w:w="57" w:type="dxa"/>
              <w:right w:w="57" w:type="dxa"/>
            </w:tcMar>
            <w:vAlign w:val="center"/>
          </w:tcPr>
          <w:p w:rsidR="005F7CDD" w:rsidRPr="001E1FBE" w:rsidRDefault="005F7CDD" w:rsidP="00CB011C">
            <w:pPr>
              <w:jc w:val="center"/>
              <w:rPr>
                <w:color w:val="auto"/>
                <w:szCs w:val="21"/>
              </w:rPr>
            </w:pPr>
          </w:p>
        </w:tc>
        <w:tc>
          <w:tcPr>
            <w:tcW w:w="1313" w:type="dxa"/>
            <w:gridSpan w:val="2"/>
            <w:tcMar>
              <w:left w:w="57" w:type="dxa"/>
              <w:right w:w="57" w:type="dxa"/>
            </w:tcMar>
            <w:vAlign w:val="center"/>
          </w:tcPr>
          <w:p w:rsidR="005F7CDD" w:rsidRPr="001E1FBE" w:rsidRDefault="005F7CDD" w:rsidP="00CB011C">
            <w:pPr>
              <w:jc w:val="center"/>
              <w:rPr>
                <w:color w:val="auto"/>
                <w:szCs w:val="21"/>
              </w:rPr>
            </w:pPr>
          </w:p>
        </w:tc>
        <w:tc>
          <w:tcPr>
            <w:tcW w:w="1605" w:type="dxa"/>
            <w:tcMar>
              <w:left w:w="57" w:type="dxa"/>
              <w:right w:w="57" w:type="dxa"/>
            </w:tcMar>
            <w:vAlign w:val="center"/>
          </w:tcPr>
          <w:p w:rsidR="005F7CDD" w:rsidRPr="001E1FBE" w:rsidRDefault="005F7CDD" w:rsidP="00CB011C">
            <w:pPr>
              <w:jc w:val="center"/>
              <w:rPr>
                <w:color w:val="auto"/>
                <w:szCs w:val="21"/>
              </w:rPr>
            </w:pPr>
            <w:r w:rsidRPr="005F7CDD">
              <w:rPr>
                <w:color w:val="auto"/>
                <w:szCs w:val="21"/>
              </w:rPr>
              <w:t>0.00483</w:t>
            </w:r>
          </w:p>
        </w:tc>
        <w:tc>
          <w:tcPr>
            <w:tcW w:w="1606" w:type="dxa"/>
            <w:tcMar>
              <w:left w:w="57" w:type="dxa"/>
              <w:right w:w="57" w:type="dxa"/>
            </w:tcMar>
            <w:vAlign w:val="center"/>
          </w:tcPr>
          <w:p w:rsidR="005F7CDD" w:rsidRPr="001E1FBE" w:rsidRDefault="005F7CDD" w:rsidP="00CB011C">
            <w:pPr>
              <w:jc w:val="center"/>
              <w:rPr>
                <w:color w:val="auto"/>
                <w:szCs w:val="21"/>
              </w:rPr>
            </w:pPr>
          </w:p>
        </w:tc>
        <w:tc>
          <w:tcPr>
            <w:tcW w:w="2059" w:type="dxa"/>
            <w:tcMar>
              <w:left w:w="57" w:type="dxa"/>
              <w:right w:w="57" w:type="dxa"/>
            </w:tcMar>
            <w:vAlign w:val="center"/>
          </w:tcPr>
          <w:p w:rsidR="005F7CDD" w:rsidRPr="001E1FBE" w:rsidRDefault="005F7CDD" w:rsidP="00CB011C">
            <w:pPr>
              <w:jc w:val="center"/>
              <w:rPr>
                <w:color w:val="auto"/>
                <w:szCs w:val="21"/>
              </w:rPr>
            </w:pPr>
            <w:r>
              <w:rPr>
                <w:rFonts w:hint="eastAsia"/>
                <w:color w:val="auto"/>
                <w:szCs w:val="21"/>
              </w:rPr>
              <w:t>0</w:t>
            </w:r>
          </w:p>
        </w:tc>
        <w:tc>
          <w:tcPr>
            <w:tcW w:w="1296" w:type="dxa"/>
            <w:tcMar>
              <w:left w:w="57" w:type="dxa"/>
              <w:right w:w="57" w:type="dxa"/>
            </w:tcMar>
            <w:vAlign w:val="center"/>
          </w:tcPr>
          <w:p w:rsidR="005F7CDD" w:rsidRPr="001E1FBE" w:rsidRDefault="005F7CDD" w:rsidP="00CB011C">
            <w:pPr>
              <w:jc w:val="center"/>
              <w:rPr>
                <w:color w:val="auto"/>
                <w:szCs w:val="21"/>
              </w:rPr>
            </w:pPr>
            <w:r w:rsidRPr="005F7CDD">
              <w:rPr>
                <w:color w:val="auto"/>
                <w:szCs w:val="21"/>
              </w:rPr>
              <w:t>0.00483</w:t>
            </w:r>
          </w:p>
        </w:tc>
        <w:tc>
          <w:tcPr>
            <w:tcW w:w="1750" w:type="dxa"/>
            <w:gridSpan w:val="2"/>
            <w:tcMar>
              <w:left w:w="57" w:type="dxa"/>
              <w:right w:w="57" w:type="dxa"/>
            </w:tcMar>
            <w:vAlign w:val="center"/>
          </w:tcPr>
          <w:p w:rsidR="005F7CDD" w:rsidRPr="001E1FBE" w:rsidRDefault="005F7CDD" w:rsidP="00CB011C">
            <w:pPr>
              <w:jc w:val="center"/>
              <w:rPr>
                <w:color w:val="auto"/>
                <w:szCs w:val="21"/>
              </w:rPr>
            </w:pPr>
          </w:p>
        </w:tc>
        <w:tc>
          <w:tcPr>
            <w:tcW w:w="1751" w:type="dxa"/>
            <w:gridSpan w:val="2"/>
            <w:tcMar>
              <w:left w:w="57" w:type="dxa"/>
              <w:right w:w="57" w:type="dxa"/>
            </w:tcMar>
            <w:vAlign w:val="center"/>
          </w:tcPr>
          <w:p w:rsidR="005F7CDD" w:rsidRPr="001E1FBE" w:rsidRDefault="005F7CDD" w:rsidP="00CB011C">
            <w:pPr>
              <w:jc w:val="center"/>
              <w:rPr>
                <w:color w:val="auto"/>
                <w:szCs w:val="21"/>
              </w:rPr>
            </w:pPr>
            <w:r>
              <w:rPr>
                <w:rFonts w:hint="eastAsia"/>
                <w:color w:val="auto"/>
                <w:szCs w:val="21"/>
              </w:rPr>
              <w:t>0</w:t>
            </w:r>
          </w:p>
        </w:tc>
        <w:tc>
          <w:tcPr>
            <w:tcW w:w="1465" w:type="dxa"/>
            <w:tcMar>
              <w:left w:w="57" w:type="dxa"/>
              <w:right w:w="57" w:type="dxa"/>
            </w:tcMar>
            <w:vAlign w:val="center"/>
          </w:tcPr>
          <w:p w:rsidR="005F7CDD" w:rsidRPr="001E1FBE" w:rsidRDefault="005F7CDD" w:rsidP="00CB011C">
            <w:pPr>
              <w:jc w:val="center"/>
              <w:rPr>
                <w:color w:val="auto"/>
                <w:szCs w:val="21"/>
              </w:rPr>
            </w:pPr>
            <w:r>
              <w:rPr>
                <w:color w:val="auto"/>
                <w:szCs w:val="21"/>
              </w:rPr>
              <w:t>+</w:t>
            </w:r>
            <w:r w:rsidRPr="005F7CDD">
              <w:rPr>
                <w:color w:val="auto"/>
                <w:szCs w:val="21"/>
              </w:rPr>
              <w:t>0.00483</w:t>
            </w:r>
          </w:p>
        </w:tc>
      </w:tr>
      <w:tr w:rsidR="005F7CDD" w:rsidRPr="001E1FBE" w:rsidTr="00C303D2">
        <w:trPr>
          <w:cantSplit/>
          <w:trHeight w:val="340"/>
          <w:jc w:val="center"/>
        </w:trPr>
        <w:tc>
          <w:tcPr>
            <w:tcW w:w="816" w:type="dxa"/>
            <w:gridSpan w:val="2"/>
            <w:vMerge/>
            <w:tcMar>
              <w:left w:w="57" w:type="dxa"/>
              <w:right w:w="57" w:type="dxa"/>
            </w:tcMar>
            <w:vAlign w:val="center"/>
          </w:tcPr>
          <w:p w:rsidR="005F7CDD" w:rsidRPr="001E1FBE" w:rsidRDefault="005F7CDD" w:rsidP="00CB011C">
            <w:pPr>
              <w:jc w:val="center"/>
              <w:rPr>
                <w:color w:val="auto"/>
                <w:szCs w:val="21"/>
              </w:rPr>
            </w:pPr>
          </w:p>
        </w:tc>
        <w:tc>
          <w:tcPr>
            <w:tcW w:w="1500" w:type="dxa"/>
            <w:vMerge/>
            <w:tcMar>
              <w:left w:w="57" w:type="dxa"/>
              <w:right w:w="57" w:type="dxa"/>
            </w:tcMar>
            <w:vAlign w:val="center"/>
          </w:tcPr>
          <w:p w:rsidR="005F7CDD" w:rsidRPr="001E1FBE" w:rsidRDefault="005F7CDD" w:rsidP="00CB011C">
            <w:pPr>
              <w:jc w:val="center"/>
              <w:rPr>
                <w:b/>
                <w:color w:val="auto"/>
                <w:szCs w:val="21"/>
              </w:rPr>
            </w:pPr>
          </w:p>
        </w:tc>
        <w:tc>
          <w:tcPr>
            <w:tcW w:w="807" w:type="dxa"/>
            <w:tcMar>
              <w:left w:w="57" w:type="dxa"/>
              <w:right w:w="57" w:type="dxa"/>
            </w:tcMar>
            <w:vAlign w:val="center"/>
          </w:tcPr>
          <w:p w:rsidR="005F7CDD" w:rsidRPr="001E1FBE" w:rsidRDefault="005F7CDD" w:rsidP="00CB011C">
            <w:pPr>
              <w:jc w:val="center"/>
              <w:rPr>
                <w:color w:val="auto"/>
                <w:szCs w:val="21"/>
              </w:rPr>
            </w:pPr>
            <w:r>
              <w:rPr>
                <w:rFonts w:hint="eastAsia"/>
                <w:color w:val="auto"/>
                <w:szCs w:val="21"/>
              </w:rPr>
              <w:t>硫化氢</w:t>
            </w:r>
          </w:p>
        </w:tc>
        <w:tc>
          <w:tcPr>
            <w:tcW w:w="1167" w:type="dxa"/>
            <w:tcMar>
              <w:left w:w="57" w:type="dxa"/>
              <w:right w:w="57" w:type="dxa"/>
            </w:tcMar>
            <w:vAlign w:val="center"/>
          </w:tcPr>
          <w:p w:rsidR="005F7CDD" w:rsidRPr="001E1FBE" w:rsidRDefault="005F7CDD" w:rsidP="00CB011C">
            <w:pPr>
              <w:jc w:val="center"/>
              <w:rPr>
                <w:color w:val="auto"/>
                <w:szCs w:val="21"/>
              </w:rPr>
            </w:pPr>
          </w:p>
        </w:tc>
        <w:tc>
          <w:tcPr>
            <w:tcW w:w="1751" w:type="dxa"/>
            <w:tcMar>
              <w:left w:w="57" w:type="dxa"/>
              <w:right w:w="57" w:type="dxa"/>
            </w:tcMar>
            <w:vAlign w:val="center"/>
          </w:tcPr>
          <w:p w:rsidR="005F7CDD" w:rsidRPr="001E1FBE" w:rsidRDefault="005F7CDD" w:rsidP="00CB011C">
            <w:pPr>
              <w:jc w:val="center"/>
              <w:rPr>
                <w:color w:val="auto"/>
                <w:szCs w:val="21"/>
              </w:rPr>
            </w:pPr>
          </w:p>
        </w:tc>
        <w:tc>
          <w:tcPr>
            <w:tcW w:w="1459" w:type="dxa"/>
            <w:tcMar>
              <w:left w:w="57" w:type="dxa"/>
              <w:right w:w="57" w:type="dxa"/>
            </w:tcMar>
            <w:vAlign w:val="center"/>
          </w:tcPr>
          <w:p w:rsidR="005F7CDD" w:rsidRPr="001E1FBE" w:rsidRDefault="005F7CDD" w:rsidP="00CB011C">
            <w:pPr>
              <w:jc w:val="center"/>
              <w:rPr>
                <w:color w:val="auto"/>
                <w:szCs w:val="21"/>
              </w:rPr>
            </w:pPr>
          </w:p>
        </w:tc>
        <w:tc>
          <w:tcPr>
            <w:tcW w:w="1312" w:type="dxa"/>
            <w:tcMar>
              <w:left w:w="57" w:type="dxa"/>
              <w:right w:w="57" w:type="dxa"/>
            </w:tcMar>
            <w:vAlign w:val="center"/>
          </w:tcPr>
          <w:p w:rsidR="005F7CDD" w:rsidRPr="001E1FBE" w:rsidRDefault="005F7CDD" w:rsidP="00CB011C">
            <w:pPr>
              <w:jc w:val="center"/>
              <w:rPr>
                <w:color w:val="auto"/>
                <w:szCs w:val="21"/>
              </w:rPr>
            </w:pPr>
          </w:p>
        </w:tc>
        <w:tc>
          <w:tcPr>
            <w:tcW w:w="1313" w:type="dxa"/>
            <w:gridSpan w:val="2"/>
            <w:tcMar>
              <w:left w:w="57" w:type="dxa"/>
              <w:right w:w="57" w:type="dxa"/>
            </w:tcMar>
            <w:vAlign w:val="center"/>
          </w:tcPr>
          <w:p w:rsidR="005F7CDD" w:rsidRPr="001E1FBE" w:rsidRDefault="005F7CDD" w:rsidP="00CB011C">
            <w:pPr>
              <w:jc w:val="center"/>
              <w:rPr>
                <w:color w:val="auto"/>
                <w:szCs w:val="21"/>
              </w:rPr>
            </w:pPr>
          </w:p>
        </w:tc>
        <w:tc>
          <w:tcPr>
            <w:tcW w:w="1605" w:type="dxa"/>
            <w:tcMar>
              <w:left w:w="57" w:type="dxa"/>
              <w:right w:w="57" w:type="dxa"/>
            </w:tcMar>
            <w:vAlign w:val="center"/>
          </w:tcPr>
          <w:p w:rsidR="005F7CDD" w:rsidRPr="001E1FBE" w:rsidRDefault="005F7CDD" w:rsidP="00CB011C">
            <w:pPr>
              <w:jc w:val="center"/>
              <w:rPr>
                <w:color w:val="auto"/>
                <w:szCs w:val="21"/>
              </w:rPr>
            </w:pPr>
            <w:r w:rsidRPr="005F7CDD">
              <w:rPr>
                <w:color w:val="auto"/>
                <w:szCs w:val="21"/>
              </w:rPr>
              <w:t>4.163×10</w:t>
            </w:r>
            <w:r w:rsidRPr="005F7CDD">
              <w:rPr>
                <w:color w:val="auto"/>
                <w:szCs w:val="21"/>
                <w:vertAlign w:val="superscript"/>
              </w:rPr>
              <w:t>-6</w:t>
            </w:r>
          </w:p>
        </w:tc>
        <w:tc>
          <w:tcPr>
            <w:tcW w:w="1606" w:type="dxa"/>
            <w:tcMar>
              <w:left w:w="57" w:type="dxa"/>
              <w:right w:w="57" w:type="dxa"/>
            </w:tcMar>
            <w:vAlign w:val="center"/>
          </w:tcPr>
          <w:p w:rsidR="005F7CDD" w:rsidRPr="001E1FBE" w:rsidRDefault="005F7CDD" w:rsidP="00CB011C">
            <w:pPr>
              <w:jc w:val="center"/>
              <w:rPr>
                <w:color w:val="auto"/>
                <w:szCs w:val="21"/>
              </w:rPr>
            </w:pPr>
          </w:p>
        </w:tc>
        <w:tc>
          <w:tcPr>
            <w:tcW w:w="2059" w:type="dxa"/>
            <w:tcMar>
              <w:left w:w="57" w:type="dxa"/>
              <w:right w:w="57" w:type="dxa"/>
            </w:tcMar>
            <w:vAlign w:val="center"/>
          </w:tcPr>
          <w:p w:rsidR="005F7CDD" w:rsidRPr="001E1FBE" w:rsidRDefault="005F7CDD" w:rsidP="00CB011C">
            <w:pPr>
              <w:jc w:val="center"/>
              <w:rPr>
                <w:color w:val="auto"/>
                <w:szCs w:val="21"/>
              </w:rPr>
            </w:pPr>
            <w:r>
              <w:rPr>
                <w:rFonts w:hint="eastAsia"/>
                <w:color w:val="auto"/>
                <w:szCs w:val="21"/>
              </w:rPr>
              <w:t>0</w:t>
            </w:r>
          </w:p>
        </w:tc>
        <w:tc>
          <w:tcPr>
            <w:tcW w:w="1296" w:type="dxa"/>
            <w:tcMar>
              <w:left w:w="57" w:type="dxa"/>
              <w:right w:w="57" w:type="dxa"/>
            </w:tcMar>
            <w:vAlign w:val="center"/>
          </w:tcPr>
          <w:p w:rsidR="005F7CDD" w:rsidRPr="001E1FBE" w:rsidRDefault="005F7CDD" w:rsidP="00CB011C">
            <w:pPr>
              <w:jc w:val="center"/>
              <w:rPr>
                <w:color w:val="auto"/>
                <w:szCs w:val="21"/>
              </w:rPr>
            </w:pPr>
            <w:r w:rsidRPr="005F7CDD">
              <w:rPr>
                <w:color w:val="auto"/>
                <w:szCs w:val="21"/>
              </w:rPr>
              <w:t>4.163×10</w:t>
            </w:r>
            <w:r w:rsidRPr="005F7CDD">
              <w:rPr>
                <w:color w:val="auto"/>
                <w:szCs w:val="21"/>
                <w:vertAlign w:val="superscript"/>
              </w:rPr>
              <w:t>-6</w:t>
            </w:r>
          </w:p>
        </w:tc>
        <w:tc>
          <w:tcPr>
            <w:tcW w:w="1750" w:type="dxa"/>
            <w:gridSpan w:val="2"/>
            <w:tcMar>
              <w:left w:w="57" w:type="dxa"/>
              <w:right w:w="57" w:type="dxa"/>
            </w:tcMar>
            <w:vAlign w:val="center"/>
          </w:tcPr>
          <w:p w:rsidR="005F7CDD" w:rsidRPr="001E1FBE" w:rsidRDefault="005F7CDD" w:rsidP="00CB011C">
            <w:pPr>
              <w:jc w:val="center"/>
              <w:rPr>
                <w:color w:val="auto"/>
                <w:szCs w:val="21"/>
              </w:rPr>
            </w:pPr>
          </w:p>
        </w:tc>
        <w:tc>
          <w:tcPr>
            <w:tcW w:w="1751" w:type="dxa"/>
            <w:gridSpan w:val="2"/>
            <w:tcMar>
              <w:left w:w="57" w:type="dxa"/>
              <w:right w:w="57" w:type="dxa"/>
            </w:tcMar>
            <w:vAlign w:val="center"/>
          </w:tcPr>
          <w:p w:rsidR="005F7CDD" w:rsidRPr="001E1FBE" w:rsidRDefault="005F7CDD" w:rsidP="00CB011C">
            <w:pPr>
              <w:jc w:val="center"/>
              <w:rPr>
                <w:color w:val="auto"/>
                <w:szCs w:val="21"/>
              </w:rPr>
            </w:pPr>
            <w:r>
              <w:rPr>
                <w:rFonts w:hint="eastAsia"/>
                <w:color w:val="auto"/>
                <w:szCs w:val="21"/>
              </w:rPr>
              <w:t>0</w:t>
            </w:r>
          </w:p>
        </w:tc>
        <w:tc>
          <w:tcPr>
            <w:tcW w:w="1465" w:type="dxa"/>
            <w:tcMar>
              <w:left w:w="57" w:type="dxa"/>
              <w:right w:w="57" w:type="dxa"/>
            </w:tcMar>
            <w:vAlign w:val="center"/>
          </w:tcPr>
          <w:p w:rsidR="005F7CDD" w:rsidRPr="001E1FBE" w:rsidRDefault="005F7CDD" w:rsidP="00CB011C">
            <w:pPr>
              <w:rPr>
                <w:color w:val="auto"/>
                <w:szCs w:val="21"/>
              </w:rPr>
            </w:pPr>
            <w:r>
              <w:rPr>
                <w:color w:val="auto"/>
                <w:szCs w:val="21"/>
              </w:rPr>
              <w:t>+</w:t>
            </w:r>
            <w:r w:rsidRPr="005F7CDD">
              <w:rPr>
                <w:color w:val="auto"/>
                <w:szCs w:val="21"/>
              </w:rPr>
              <w:t>4.163×10</w:t>
            </w:r>
            <w:r w:rsidRPr="005F7CDD">
              <w:rPr>
                <w:color w:val="auto"/>
                <w:szCs w:val="21"/>
                <w:vertAlign w:val="superscript"/>
              </w:rPr>
              <w:t>-6</w:t>
            </w:r>
          </w:p>
        </w:tc>
      </w:tr>
      <w:tr w:rsidR="005F7CDD" w:rsidRPr="001E1FBE" w:rsidTr="00C303D2">
        <w:trPr>
          <w:cantSplit/>
          <w:trHeight w:val="340"/>
          <w:jc w:val="center"/>
        </w:trPr>
        <w:tc>
          <w:tcPr>
            <w:tcW w:w="816" w:type="dxa"/>
            <w:gridSpan w:val="2"/>
            <w:vMerge/>
            <w:tcMar>
              <w:left w:w="57" w:type="dxa"/>
              <w:right w:w="57" w:type="dxa"/>
            </w:tcMar>
            <w:vAlign w:val="center"/>
          </w:tcPr>
          <w:p w:rsidR="005F7CDD" w:rsidRPr="001E1FBE" w:rsidRDefault="005F7CDD" w:rsidP="00CB011C">
            <w:pPr>
              <w:jc w:val="center"/>
              <w:rPr>
                <w:color w:val="auto"/>
                <w:szCs w:val="21"/>
              </w:rPr>
            </w:pPr>
          </w:p>
        </w:tc>
        <w:tc>
          <w:tcPr>
            <w:tcW w:w="1500" w:type="dxa"/>
            <w:vMerge/>
            <w:tcMar>
              <w:left w:w="57" w:type="dxa"/>
              <w:right w:w="57" w:type="dxa"/>
            </w:tcMar>
            <w:vAlign w:val="center"/>
          </w:tcPr>
          <w:p w:rsidR="005F7CDD" w:rsidRPr="001E1FBE" w:rsidRDefault="005F7CDD" w:rsidP="00CB011C">
            <w:pPr>
              <w:jc w:val="center"/>
              <w:rPr>
                <w:b/>
                <w:color w:val="auto"/>
                <w:szCs w:val="21"/>
              </w:rPr>
            </w:pPr>
          </w:p>
        </w:tc>
        <w:tc>
          <w:tcPr>
            <w:tcW w:w="807" w:type="dxa"/>
            <w:tcMar>
              <w:left w:w="57" w:type="dxa"/>
              <w:right w:w="57" w:type="dxa"/>
            </w:tcMar>
            <w:vAlign w:val="center"/>
          </w:tcPr>
          <w:p w:rsidR="005F7CDD" w:rsidRPr="001E1FBE" w:rsidRDefault="005F7CDD" w:rsidP="00CB011C">
            <w:pPr>
              <w:jc w:val="center"/>
              <w:rPr>
                <w:color w:val="auto"/>
                <w:szCs w:val="21"/>
              </w:rPr>
            </w:pPr>
            <w:r>
              <w:rPr>
                <w:rFonts w:hint="eastAsia"/>
                <w:color w:val="auto"/>
                <w:szCs w:val="21"/>
              </w:rPr>
              <w:t>氨</w:t>
            </w:r>
          </w:p>
        </w:tc>
        <w:tc>
          <w:tcPr>
            <w:tcW w:w="1167" w:type="dxa"/>
            <w:tcMar>
              <w:left w:w="57" w:type="dxa"/>
              <w:right w:w="57" w:type="dxa"/>
            </w:tcMar>
            <w:vAlign w:val="center"/>
          </w:tcPr>
          <w:p w:rsidR="005F7CDD" w:rsidRPr="001E1FBE" w:rsidRDefault="005F7CDD" w:rsidP="00CB011C">
            <w:pPr>
              <w:jc w:val="center"/>
              <w:rPr>
                <w:color w:val="auto"/>
                <w:szCs w:val="21"/>
              </w:rPr>
            </w:pPr>
          </w:p>
        </w:tc>
        <w:tc>
          <w:tcPr>
            <w:tcW w:w="1751" w:type="dxa"/>
            <w:tcMar>
              <w:left w:w="57" w:type="dxa"/>
              <w:right w:w="57" w:type="dxa"/>
            </w:tcMar>
            <w:vAlign w:val="center"/>
          </w:tcPr>
          <w:p w:rsidR="005F7CDD" w:rsidRPr="001E1FBE" w:rsidRDefault="005F7CDD" w:rsidP="00CB011C">
            <w:pPr>
              <w:jc w:val="center"/>
              <w:rPr>
                <w:color w:val="auto"/>
                <w:szCs w:val="21"/>
              </w:rPr>
            </w:pPr>
          </w:p>
        </w:tc>
        <w:tc>
          <w:tcPr>
            <w:tcW w:w="1459" w:type="dxa"/>
            <w:tcMar>
              <w:left w:w="57" w:type="dxa"/>
              <w:right w:w="57" w:type="dxa"/>
            </w:tcMar>
            <w:vAlign w:val="center"/>
          </w:tcPr>
          <w:p w:rsidR="005F7CDD" w:rsidRPr="001E1FBE" w:rsidRDefault="005F7CDD" w:rsidP="00CB011C">
            <w:pPr>
              <w:jc w:val="center"/>
              <w:rPr>
                <w:color w:val="auto"/>
                <w:szCs w:val="21"/>
              </w:rPr>
            </w:pPr>
          </w:p>
        </w:tc>
        <w:tc>
          <w:tcPr>
            <w:tcW w:w="1312" w:type="dxa"/>
            <w:tcMar>
              <w:left w:w="57" w:type="dxa"/>
              <w:right w:w="57" w:type="dxa"/>
            </w:tcMar>
            <w:vAlign w:val="center"/>
          </w:tcPr>
          <w:p w:rsidR="005F7CDD" w:rsidRPr="001E1FBE" w:rsidRDefault="005F7CDD" w:rsidP="00CB011C">
            <w:pPr>
              <w:jc w:val="center"/>
              <w:rPr>
                <w:color w:val="auto"/>
                <w:szCs w:val="21"/>
              </w:rPr>
            </w:pPr>
          </w:p>
        </w:tc>
        <w:tc>
          <w:tcPr>
            <w:tcW w:w="1313" w:type="dxa"/>
            <w:gridSpan w:val="2"/>
            <w:tcMar>
              <w:left w:w="57" w:type="dxa"/>
              <w:right w:w="57" w:type="dxa"/>
            </w:tcMar>
            <w:vAlign w:val="center"/>
          </w:tcPr>
          <w:p w:rsidR="005F7CDD" w:rsidRPr="001E1FBE" w:rsidRDefault="005F7CDD" w:rsidP="00CB011C">
            <w:pPr>
              <w:jc w:val="center"/>
              <w:rPr>
                <w:color w:val="auto"/>
                <w:szCs w:val="21"/>
              </w:rPr>
            </w:pPr>
          </w:p>
        </w:tc>
        <w:tc>
          <w:tcPr>
            <w:tcW w:w="1605" w:type="dxa"/>
            <w:tcMar>
              <w:left w:w="57" w:type="dxa"/>
              <w:right w:w="57" w:type="dxa"/>
            </w:tcMar>
            <w:vAlign w:val="center"/>
          </w:tcPr>
          <w:p w:rsidR="005F7CDD" w:rsidRPr="001E1FBE" w:rsidRDefault="005F7CDD" w:rsidP="00CB011C">
            <w:pPr>
              <w:jc w:val="center"/>
              <w:rPr>
                <w:color w:val="auto"/>
                <w:szCs w:val="21"/>
              </w:rPr>
            </w:pPr>
            <w:r w:rsidRPr="005F7CDD">
              <w:rPr>
                <w:color w:val="auto"/>
                <w:szCs w:val="21"/>
              </w:rPr>
              <w:t>1.075×10</w:t>
            </w:r>
            <w:r w:rsidRPr="005F7CDD">
              <w:rPr>
                <w:color w:val="auto"/>
                <w:szCs w:val="21"/>
                <w:vertAlign w:val="superscript"/>
              </w:rPr>
              <w:t>-4</w:t>
            </w:r>
          </w:p>
        </w:tc>
        <w:tc>
          <w:tcPr>
            <w:tcW w:w="1606" w:type="dxa"/>
            <w:tcMar>
              <w:left w:w="57" w:type="dxa"/>
              <w:right w:w="57" w:type="dxa"/>
            </w:tcMar>
            <w:vAlign w:val="center"/>
          </w:tcPr>
          <w:p w:rsidR="005F7CDD" w:rsidRPr="001E1FBE" w:rsidRDefault="005F7CDD" w:rsidP="00CB011C">
            <w:pPr>
              <w:jc w:val="center"/>
              <w:rPr>
                <w:color w:val="auto"/>
                <w:szCs w:val="21"/>
              </w:rPr>
            </w:pPr>
          </w:p>
        </w:tc>
        <w:tc>
          <w:tcPr>
            <w:tcW w:w="2059" w:type="dxa"/>
            <w:tcMar>
              <w:left w:w="57" w:type="dxa"/>
              <w:right w:w="57" w:type="dxa"/>
            </w:tcMar>
            <w:vAlign w:val="center"/>
          </w:tcPr>
          <w:p w:rsidR="005F7CDD" w:rsidRPr="001E1FBE" w:rsidRDefault="005F7CDD" w:rsidP="00CB011C">
            <w:pPr>
              <w:jc w:val="center"/>
              <w:rPr>
                <w:color w:val="auto"/>
                <w:szCs w:val="21"/>
              </w:rPr>
            </w:pPr>
            <w:r>
              <w:rPr>
                <w:rFonts w:hint="eastAsia"/>
                <w:color w:val="auto"/>
                <w:szCs w:val="21"/>
              </w:rPr>
              <w:t>0</w:t>
            </w:r>
          </w:p>
        </w:tc>
        <w:tc>
          <w:tcPr>
            <w:tcW w:w="1296" w:type="dxa"/>
            <w:tcMar>
              <w:left w:w="57" w:type="dxa"/>
              <w:right w:w="57" w:type="dxa"/>
            </w:tcMar>
            <w:vAlign w:val="center"/>
          </w:tcPr>
          <w:p w:rsidR="005F7CDD" w:rsidRPr="001E1FBE" w:rsidRDefault="005F7CDD" w:rsidP="00CB011C">
            <w:pPr>
              <w:jc w:val="center"/>
              <w:rPr>
                <w:color w:val="auto"/>
                <w:szCs w:val="21"/>
              </w:rPr>
            </w:pPr>
            <w:r w:rsidRPr="005F7CDD">
              <w:rPr>
                <w:color w:val="auto"/>
                <w:szCs w:val="21"/>
              </w:rPr>
              <w:t>1.075×10</w:t>
            </w:r>
            <w:r w:rsidRPr="005F7CDD">
              <w:rPr>
                <w:color w:val="auto"/>
                <w:szCs w:val="21"/>
                <w:vertAlign w:val="superscript"/>
              </w:rPr>
              <w:t>-4</w:t>
            </w:r>
          </w:p>
        </w:tc>
        <w:tc>
          <w:tcPr>
            <w:tcW w:w="1750" w:type="dxa"/>
            <w:gridSpan w:val="2"/>
            <w:tcMar>
              <w:left w:w="57" w:type="dxa"/>
              <w:right w:w="57" w:type="dxa"/>
            </w:tcMar>
            <w:vAlign w:val="center"/>
          </w:tcPr>
          <w:p w:rsidR="005F7CDD" w:rsidRPr="001E1FBE" w:rsidRDefault="005F7CDD" w:rsidP="00CB011C">
            <w:pPr>
              <w:jc w:val="center"/>
              <w:rPr>
                <w:color w:val="auto"/>
                <w:szCs w:val="21"/>
              </w:rPr>
            </w:pPr>
          </w:p>
        </w:tc>
        <w:tc>
          <w:tcPr>
            <w:tcW w:w="1751" w:type="dxa"/>
            <w:gridSpan w:val="2"/>
            <w:tcMar>
              <w:left w:w="57" w:type="dxa"/>
              <w:right w:w="57" w:type="dxa"/>
            </w:tcMar>
            <w:vAlign w:val="center"/>
          </w:tcPr>
          <w:p w:rsidR="005F7CDD" w:rsidRPr="001E1FBE" w:rsidRDefault="005F7CDD" w:rsidP="00CB011C">
            <w:pPr>
              <w:jc w:val="center"/>
              <w:rPr>
                <w:color w:val="auto"/>
                <w:szCs w:val="21"/>
              </w:rPr>
            </w:pPr>
            <w:r>
              <w:rPr>
                <w:rFonts w:hint="eastAsia"/>
                <w:color w:val="auto"/>
                <w:szCs w:val="21"/>
              </w:rPr>
              <w:t>0</w:t>
            </w:r>
          </w:p>
        </w:tc>
        <w:tc>
          <w:tcPr>
            <w:tcW w:w="1465" w:type="dxa"/>
            <w:tcMar>
              <w:left w:w="57" w:type="dxa"/>
              <w:right w:w="57" w:type="dxa"/>
            </w:tcMar>
            <w:vAlign w:val="center"/>
          </w:tcPr>
          <w:p w:rsidR="005F7CDD" w:rsidRPr="001E1FBE" w:rsidRDefault="000F5474" w:rsidP="00CB011C">
            <w:pPr>
              <w:rPr>
                <w:color w:val="auto"/>
                <w:szCs w:val="21"/>
              </w:rPr>
            </w:pPr>
            <w:r>
              <w:rPr>
                <w:color w:val="auto"/>
                <w:szCs w:val="21"/>
              </w:rPr>
              <w:t>+</w:t>
            </w:r>
            <w:r w:rsidR="005F7CDD" w:rsidRPr="005F7CDD">
              <w:rPr>
                <w:color w:val="auto"/>
                <w:szCs w:val="21"/>
              </w:rPr>
              <w:t>1.075×10</w:t>
            </w:r>
            <w:r w:rsidR="005F7CDD" w:rsidRPr="005F7CDD">
              <w:rPr>
                <w:color w:val="auto"/>
                <w:szCs w:val="21"/>
                <w:vertAlign w:val="superscript"/>
              </w:rPr>
              <w:t>-4</w:t>
            </w:r>
          </w:p>
        </w:tc>
      </w:tr>
    </w:tbl>
    <w:p w:rsidR="00BF00E2" w:rsidRPr="001E1FBE" w:rsidRDefault="00BF00E2" w:rsidP="00C0559B">
      <w:pPr>
        <w:rPr>
          <w:color w:val="auto"/>
          <w:szCs w:val="21"/>
        </w:rPr>
      </w:pPr>
      <w:r w:rsidRPr="001E1FBE">
        <w:rPr>
          <w:b/>
          <w:color w:val="auto"/>
          <w:szCs w:val="21"/>
        </w:rPr>
        <w:t>注</w:t>
      </w:r>
      <w:r w:rsidRPr="001E1FBE">
        <w:rPr>
          <w:color w:val="auto"/>
          <w:szCs w:val="21"/>
        </w:rPr>
        <w:t>：</w:t>
      </w:r>
      <w:r w:rsidRPr="001E1FBE">
        <w:rPr>
          <w:color w:val="auto"/>
          <w:szCs w:val="21"/>
        </w:rPr>
        <w:t>1</w:t>
      </w:r>
      <w:r w:rsidRPr="001E1FBE">
        <w:rPr>
          <w:color w:val="auto"/>
          <w:szCs w:val="21"/>
        </w:rPr>
        <w:t>、</w:t>
      </w:r>
      <w:r w:rsidRPr="001E1FBE">
        <w:rPr>
          <w:color w:val="auto"/>
          <w:spacing w:val="-4"/>
          <w:szCs w:val="21"/>
        </w:rPr>
        <w:t>排放增减量：（</w:t>
      </w:r>
      <w:r w:rsidRPr="001E1FBE">
        <w:rPr>
          <w:color w:val="auto"/>
          <w:spacing w:val="-4"/>
          <w:szCs w:val="21"/>
        </w:rPr>
        <w:t>+</w:t>
      </w:r>
      <w:r w:rsidRPr="001E1FBE">
        <w:rPr>
          <w:color w:val="auto"/>
          <w:spacing w:val="-4"/>
          <w:szCs w:val="21"/>
        </w:rPr>
        <w:t>）表示增加，（</w:t>
      </w:r>
      <w:r w:rsidRPr="001E1FBE">
        <w:rPr>
          <w:color w:val="auto"/>
          <w:spacing w:val="-4"/>
          <w:szCs w:val="21"/>
        </w:rPr>
        <w:t>-</w:t>
      </w:r>
      <w:r w:rsidRPr="001E1FBE">
        <w:rPr>
          <w:color w:val="auto"/>
          <w:spacing w:val="-4"/>
          <w:szCs w:val="21"/>
        </w:rPr>
        <w:t>）表示减少。</w:t>
      </w:r>
      <w:r w:rsidRPr="001E1FBE">
        <w:rPr>
          <w:color w:val="auto"/>
          <w:spacing w:val="-4"/>
          <w:szCs w:val="21"/>
        </w:rPr>
        <w:t>2</w:t>
      </w:r>
      <w:r w:rsidRPr="001E1FBE">
        <w:rPr>
          <w:color w:val="auto"/>
          <w:spacing w:val="-4"/>
          <w:szCs w:val="21"/>
        </w:rPr>
        <w:t>、</w:t>
      </w:r>
      <w:r w:rsidRPr="001E1FBE">
        <w:rPr>
          <w:color w:val="auto"/>
          <w:spacing w:val="-4"/>
          <w:szCs w:val="21"/>
        </w:rPr>
        <w:t>(12)=(6)-(8)-(11)</w:t>
      </w:r>
      <w:r w:rsidRPr="001E1FBE">
        <w:rPr>
          <w:color w:val="auto"/>
          <w:spacing w:val="-4"/>
          <w:szCs w:val="21"/>
        </w:rPr>
        <w:t>，（</w:t>
      </w:r>
      <w:r w:rsidRPr="001E1FBE">
        <w:rPr>
          <w:color w:val="auto"/>
          <w:spacing w:val="-4"/>
          <w:szCs w:val="21"/>
        </w:rPr>
        <w:t>9</w:t>
      </w:r>
      <w:r w:rsidRPr="001E1FBE">
        <w:rPr>
          <w:color w:val="auto"/>
          <w:spacing w:val="-4"/>
          <w:szCs w:val="21"/>
        </w:rPr>
        <w:t>）</w:t>
      </w:r>
      <w:r w:rsidRPr="001E1FBE">
        <w:rPr>
          <w:color w:val="auto"/>
          <w:spacing w:val="-4"/>
          <w:szCs w:val="21"/>
        </w:rPr>
        <w:t>= (4)-(5)-(8)- (11) +</w:t>
      </w:r>
      <w:r w:rsidRPr="001E1FBE">
        <w:rPr>
          <w:color w:val="auto"/>
          <w:spacing w:val="-4"/>
          <w:szCs w:val="21"/>
        </w:rPr>
        <w:t>（</w:t>
      </w:r>
      <w:r w:rsidRPr="001E1FBE">
        <w:rPr>
          <w:color w:val="auto"/>
          <w:spacing w:val="-4"/>
          <w:szCs w:val="21"/>
        </w:rPr>
        <w:t>1</w:t>
      </w:r>
      <w:r w:rsidRPr="001E1FBE">
        <w:rPr>
          <w:color w:val="auto"/>
          <w:spacing w:val="-4"/>
          <w:szCs w:val="21"/>
        </w:rPr>
        <w:t>）。</w:t>
      </w:r>
      <w:r w:rsidRPr="001E1FBE">
        <w:rPr>
          <w:color w:val="auto"/>
          <w:spacing w:val="-4"/>
          <w:szCs w:val="21"/>
        </w:rPr>
        <w:t>3</w:t>
      </w:r>
      <w:r w:rsidRPr="001E1FBE">
        <w:rPr>
          <w:color w:val="auto"/>
          <w:spacing w:val="-4"/>
          <w:szCs w:val="21"/>
        </w:rPr>
        <w:t>、计量单位：废水排放量</w:t>
      </w:r>
      <w:r w:rsidRPr="001E1FBE">
        <w:rPr>
          <w:color w:val="auto"/>
          <w:spacing w:val="-4"/>
          <w:szCs w:val="21"/>
        </w:rPr>
        <w:t>——</w:t>
      </w:r>
      <w:r w:rsidRPr="001E1FBE">
        <w:rPr>
          <w:color w:val="auto"/>
          <w:spacing w:val="-4"/>
          <w:szCs w:val="21"/>
        </w:rPr>
        <w:t>万吨</w:t>
      </w:r>
      <w:r w:rsidRPr="001E1FBE">
        <w:rPr>
          <w:color w:val="auto"/>
          <w:spacing w:val="-4"/>
          <w:szCs w:val="21"/>
        </w:rPr>
        <w:t>/</w:t>
      </w:r>
      <w:r w:rsidRPr="001E1FBE">
        <w:rPr>
          <w:color w:val="auto"/>
          <w:spacing w:val="-4"/>
          <w:szCs w:val="21"/>
        </w:rPr>
        <w:t>年；废气排放量</w:t>
      </w:r>
      <w:r w:rsidRPr="001E1FBE">
        <w:rPr>
          <w:color w:val="auto"/>
          <w:spacing w:val="-4"/>
          <w:szCs w:val="21"/>
        </w:rPr>
        <w:t>——</w:t>
      </w:r>
      <w:r w:rsidRPr="001E1FBE">
        <w:rPr>
          <w:color w:val="auto"/>
          <w:spacing w:val="-4"/>
          <w:szCs w:val="21"/>
        </w:rPr>
        <w:t>万标立方米</w:t>
      </w:r>
      <w:r w:rsidRPr="001E1FBE">
        <w:rPr>
          <w:color w:val="auto"/>
          <w:spacing w:val="-4"/>
          <w:szCs w:val="21"/>
        </w:rPr>
        <w:t>/</w:t>
      </w:r>
      <w:r w:rsidRPr="001E1FBE">
        <w:rPr>
          <w:color w:val="auto"/>
          <w:spacing w:val="-4"/>
          <w:szCs w:val="21"/>
        </w:rPr>
        <w:t>年；工业固体废物排放</w:t>
      </w:r>
      <w:r w:rsidRPr="001E1FBE">
        <w:rPr>
          <w:color w:val="auto"/>
          <w:szCs w:val="21"/>
        </w:rPr>
        <w:t>量</w:t>
      </w:r>
      <w:r w:rsidRPr="001E1FBE">
        <w:rPr>
          <w:color w:val="auto"/>
          <w:szCs w:val="21"/>
        </w:rPr>
        <w:t>——</w:t>
      </w:r>
      <w:r w:rsidRPr="001E1FBE">
        <w:rPr>
          <w:color w:val="auto"/>
          <w:szCs w:val="21"/>
        </w:rPr>
        <w:t>万吨</w:t>
      </w:r>
      <w:r w:rsidRPr="001E1FBE">
        <w:rPr>
          <w:color w:val="auto"/>
          <w:szCs w:val="21"/>
        </w:rPr>
        <w:t>/</w:t>
      </w:r>
      <w:r w:rsidRPr="001E1FBE">
        <w:rPr>
          <w:color w:val="auto"/>
          <w:szCs w:val="21"/>
        </w:rPr>
        <w:t>年；水污染物排放浓度</w:t>
      </w:r>
      <w:r w:rsidRPr="001E1FBE">
        <w:rPr>
          <w:color w:val="auto"/>
          <w:szCs w:val="21"/>
        </w:rPr>
        <w:t>——</w:t>
      </w:r>
      <w:r w:rsidRPr="001E1FBE">
        <w:rPr>
          <w:color w:val="auto"/>
          <w:szCs w:val="21"/>
        </w:rPr>
        <w:t>毫克</w:t>
      </w:r>
      <w:r w:rsidRPr="001E1FBE">
        <w:rPr>
          <w:color w:val="auto"/>
          <w:szCs w:val="21"/>
        </w:rPr>
        <w:t>/</w:t>
      </w:r>
      <w:r w:rsidRPr="001E1FBE">
        <w:rPr>
          <w:color w:val="auto"/>
          <w:szCs w:val="21"/>
        </w:rPr>
        <w:t>升</w:t>
      </w:r>
    </w:p>
    <w:sectPr w:rsidR="00BF00E2" w:rsidRPr="001E1FBE" w:rsidSect="00355040">
      <w:pgSz w:w="23811" w:h="16838" w:orient="landscape" w:code="8"/>
      <w:pgMar w:top="1701" w:right="1134" w:bottom="1474"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353D1" w:rsidRDefault="007353D1" w:rsidP="00781E6E">
      <w:r>
        <w:separator/>
      </w:r>
    </w:p>
  </w:endnote>
  <w:endnote w:type="continuationSeparator" w:id="1">
    <w:p w:rsidR="007353D1" w:rsidRDefault="007353D1" w:rsidP="00781E6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SimSun,Bold">
    <w:altName w:val="宋体"/>
    <w:charset w:val="86"/>
    <w:family w:val="auto"/>
    <w:pitch w:val="default"/>
    <w:sig w:usb0="00000000" w:usb1="0000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A93" w:rsidRPr="00ED44B9" w:rsidRDefault="00AE2A93" w:rsidP="00ED44B9">
    <w:pPr>
      <w:pStyle w:val="aa"/>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A93" w:rsidRPr="00762010" w:rsidRDefault="00734123" w:rsidP="00762010">
    <w:pPr>
      <w:pStyle w:val="aa"/>
      <w:jc w:val="center"/>
    </w:pPr>
    <w:r w:rsidRPr="00734123">
      <w:fldChar w:fldCharType="begin"/>
    </w:r>
    <w:r w:rsidR="00AE2A93">
      <w:instrText>PAGE   \* MERGEFORMAT</w:instrText>
    </w:r>
    <w:r w:rsidRPr="00734123">
      <w:fldChar w:fldCharType="separate"/>
    </w:r>
    <w:r w:rsidR="005F5223" w:rsidRPr="005F5223">
      <w:rPr>
        <w:noProof/>
        <w:lang w:val="zh-CN"/>
      </w:rPr>
      <w:t>1</w:t>
    </w:r>
    <w:r>
      <w:rPr>
        <w:noProof/>
        <w:lang w:val="zh-CN"/>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A93" w:rsidRDefault="00734123" w:rsidP="009E6059">
    <w:pPr>
      <w:pStyle w:val="aa"/>
      <w:framePr w:wrap="around" w:vAnchor="text" w:hAnchor="margin" w:xAlign="center" w:y="1"/>
      <w:rPr>
        <w:rStyle w:val="af6"/>
      </w:rPr>
    </w:pPr>
    <w:r>
      <w:rPr>
        <w:rStyle w:val="af6"/>
      </w:rPr>
      <w:fldChar w:fldCharType="begin"/>
    </w:r>
    <w:r w:rsidR="00AE2A93">
      <w:rPr>
        <w:rStyle w:val="af6"/>
      </w:rPr>
      <w:instrText xml:space="preserve">PAGE  </w:instrText>
    </w:r>
    <w:r>
      <w:rPr>
        <w:rStyle w:val="af6"/>
      </w:rPr>
      <w:fldChar w:fldCharType="separate"/>
    </w:r>
    <w:r w:rsidR="005F5223">
      <w:rPr>
        <w:rStyle w:val="af6"/>
        <w:noProof/>
      </w:rPr>
      <w:t>8</w:t>
    </w:r>
    <w:r>
      <w:rPr>
        <w:rStyle w:val="af6"/>
      </w:rPr>
      <w:fldChar w:fldCharType="end"/>
    </w:r>
  </w:p>
  <w:p w:rsidR="00AE2A93" w:rsidRDefault="00AE2A93" w:rsidP="009E6059">
    <w:pPr>
      <w:pStyle w:val="aa"/>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353D1" w:rsidRDefault="007353D1" w:rsidP="00781E6E">
      <w:r>
        <w:separator/>
      </w:r>
    </w:p>
  </w:footnote>
  <w:footnote w:type="continuationSeparator" w:id="1">
    <w:p w:rsidR="007353D1" w:rsidRDefault="007353D1" w:rsidP="00781E6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A93" w:rsidRDefault="00AE2A93" w:rsidP="00781E6E">
    <w:pPr>
      <w:pStyle w:val="a9"/>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A93" w:rsidRDefault="00AE2A93" w:rsidP="00781E6E">
    <w:pPr>
      <w:pStyle w:val="a9"/>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621.6pt;height:280.8pt;visibility:visible;mso-wrap-style:square" o:bullet="t">
        <v:imagedata r:id="rId1" o:title=""/>
      </v:shape>
    </w:pict>
  </w:numPicBullet>
  <w:abstractNum w:abstractNumId="0">
    <w:nsid w:val="1A100679"/>
    <w:multiLevelType w:val="hybridMultilevel"/>
    <w:tmpl w:val="9E6C09E6"/>
    <w:lvl w:ilvl="0" w:tplc="54EA20A4">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4DA3389C"/>
    <w:multiLevelType w:val="multilevel"/>
    <w:tmpl w:val="4DA3389C"/>
    <w:lvl w:ilvl="0">
      <w:start w:val="1"/>
      <w:numFmt w:val="decimal"/>
      <w:lvlText w:val="%1"/>
      <w:lvlJc w:val="left"/>
      <w:pPr>
        <w:ind w:left="432" w:hanging="432"/>
      </w:pPr>
      <w:rPr>
        <w:rFonts w:ascii="Times New Roman" w:hAnsi="Times New Roman" w:cs="Times New Roman"/>
        <w:i w:val="0"/>
        <w:iCs w:val="0"/>
        <w:caps w:val="0"/>
        <w:smallCaps w:val="0"/>
        <w:strike w:val="0"/>
        <w:dstrike w:val="0"/>
        <w:vanish w:val="0"/>
        <w:color w:val="000000"/>
        <w:spacing w:val="0"/>
        <w:position w:val="0"/>
        <w:u w:val="none"/>
        <w:vertAlign w:val="baseline"/>
      </w:rPr>
    </w:lvl>
    <w:lvl w:ilvl="1">
      <w:start w:val="1"/>
      <w:numFmt w:val="decimal"/>
      <w:lvlText w:val="%1.%2"/>
      <w:lvlJc w:val="left"/>
      <w:pPr>
        <w:ind w:left="996" w:hanging="576"/>
      </w:pPr>
      <w:rPr>
        <w:rFonts w:ascii="Times New Roman" w:hAnsi="Times New Roman" w:cs="Times New Roman"/>
        <w:b/>
        <w:bCs w:val="0"/>
        <w:i w:val="0"/>
        <w:iCs w:val="0"/>
        <w:caps w:val="0"/>
        <w:smallCaps w:val="0"/>
        <w:strike w:val="0"/>
        <w:dstrike w:val="0"/>
        <w:vanish w:val="0"/>
        <w:color w:val="000000"/>
        <w:spacing w:val="0"/>
        <w:position w:val="0"/>
        <w:u w:val="none"/>
        <w:vertAlign w:val="baseline"/>
      </w:rPr>
    </w:lvl>
    <w:lvl w:ilvl="2">
      <w:start w:val="1"/>
      <w:numFmt w:val="decimal"/>
      <w:lvlText w:val="%1.%2.%3"/>
      <w:lvlJc w:val="left"/>
      <w:pPr>
        <w:ind w:left="720" w:hanging="720"/>
      </w:pPr>
      <w:rPr>
        <w:rFonts w:cs="Times New Roman" w:hint="eastAsia"/>
      </w:rPr>
    </w:lvl>
    <w:lvl w:ilvl="3">
      <w:start w:val="1"/>
      <w:numFmt w:val="decimal"/>
      <w:lvlText w:val="%1.%2.%3.%4"/>
      <w:lvlJc w:val="left"/>
      <w:pPr>
        <w:ind w:left="864" w:hanging="864"/>
      </w:pPr>
      <w:rPr>
        <w:rFonts w:cs="Times New Roman" w:hint="eastAsia"/>
      </w:rPr>
    </w:lvl>
    <w:lvl w:ilvl="4">
      <w:start w:val="1"/>
      <w:numFmt w:val="decimal"/>
      <w:lvlText w:val="%1.%2.%3.%4.%5"/>
      <w:lvlJc w:val="left"/>
      <w:pPr>
        <w:ind w:left="1008" w:hanging="1008"/>
      </w:pPr>
      <w:rPr>
        <w:rFonts w:cs="Times New Roman" w:hint="eastAsia"/>
      </w:rPr>
    </w:lvl>
    <w:lvl w:ilvl="5">
      <w:start w:val="1"/>
      <w:numFmt w:val="decimal"/>
      <w:lvlText w:val="%1.%2.%3.%4.%5.%6"/>
      <w:lvlJc w:val="left"/>
      <w:pPr>
        <w:ind w:left="1152" w:hanging="1152"/>
      </w:pPr>
      <w:rPr>
        <w:rFonts w:cs="Times New Roman" w:hint="eastAsia"/>
      </w:rPr>
    </w:lvl>
    <w:lvl w:ilvl="6">
      <w:start w:val="1"/>
      <w:numFmt w:val="decimal"/>
      <w:lvlText w:val="%1.%2.%3.%4.%5.%6.%7"/>
      <w:lvlJc w:val="left"/>
      <w:pPr>
        <w:ind w:left="1296" w:hanging="1296"/>
      </w:pPr>
      <w:rPr>
        <w:rFonts w:cs="Times New Roman" w:hint="eastAsia"/>
      </w:rPr>
    </w:lvl>
    <w:lvl w:ilvl="7">
      <w:start w:val="1"/>
      <w:numFmt w:val="decimal"/>
      <w:lvlText w:val="%1.%2.%3.%4.%5.%6.%7.%8"/>
      <w:lvlJc w:val="left"/>
      <w:pPr>
        <w:ind w:left="1440" w:hanging="1440"/>
      </w:pPr>
      <w:rPr>
        <w:rFonts w:cs="Times New Roman" w:hint="eastAsia"/>
      </w:rPr>
    </w:lvl>
    <w:lvl w:ilvl="8">
      <w:start w:val="1"/>
      <w:numFmt w:val="decimal"/>
      <w:lvlText w:val="%1.%2.%3.%4.%5.%6.%7.%8.%9"/>
      <w:lvlJc w:val="left"/>
      <w:pPr>
        <w:ind w:left="1584" w:hanging="1584"/>
      </w:pPr>
      <w:rPr>
        <w:rFonts w:cs="Times New Roman" w:hint="eastAsia"/>
      </w:rPr>
    </w:lvl>
  </w:abstractNum>
  <w:abstractNum w:abstractNumId="2">
    <w:nsid w:val="5FC60C7B"/>
    <w:multiLevelType w:val="hybridMultilevel"/>
    <w:tmpl w:val="B2948070"/>
    <w:lvl w:ilvl="0" w:tplc="FA7C14D6">
      <w:start w:val="1"/>
      <w:numFmt w:val="decimal"/>
      <w:lvlText w:val="（%1）"/>
      <w:lvlJc w:val="left"/>
      <w:pPr>
        <w:ind w:left="1200" w:hanging="720"/>
      </w:pPr>
      <w:rPr>
        <w:rFonts w:cs="Times New Roman" w:hint="default"/>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3">
    <w:nsid w:val="635E522F"/>
    <w:multiLevelType w:val="hybridMultilevel"/>
    <w:tmpl w:val="3112D7F8"/>
    <w:lvl w:ilvl="0" w:tplc="75A25812">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nsid w:val="6ADB1A77"/>
    <w:multiLevelType w:val="hybridMultilevel"/>
    <w:tmpl w:val="56989A4A"/>
    <w:lvl w:ilvl="0" w:tplc="210A0552">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7B37424C"/>
    <w:multiLevelType w:val="singleLevel"/>
    <w:tmpl w:val="7B37424C"/>
    <w:lvl w:ilvl="0">
      <w:start w:val="1"/>
      <w:numFmt w:val="decimal"/>
      <w:lvlText w:val="%1."/>
      <w:lvlJc w:val="left"/>
      <w:pPr>
        <w:ind w:left="425" w:hanging="425"/>
      </w:pPr>
      <w:rPr>
        <w:rFonts w:cs="Times New Roman" w:hint="default"/>
      </w:rPr>
    </w:lvl>
  </w:abstractNum>
  <w:abstractNum w:abstractNumId="6">
    <w:nsid w:val="7E170D85"/>
    <w:multiLevelType w:val="hybridMultilevel"/>
    <w:tmpl w:val="B286721A"/>
    <w:lvl w:ilvl="0" w:tplc="0958D0C6">
      <w:start w:val="1"/>
      <w:numFmt w:val="decimalEnclosedCircle"/>
      <w:lvlText w:val="%1"/>
      <w:lvlJc w:val="left"/>
      <w:pPr>
        <w:ind w:left="842" w:hanging="360"/>
      </w:pPr>
      <w:rPr>
        <w:rFonts w:ascii="宋体" w:hAnsi="宋体" w:cs="宋体"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num w:numId="1">
    <w:abstractNumId w:val="2"/>
  </w:num>
  <w:num w:numId="2">
    <w:abstractNumId w:val="5"/>
  </w:num>
  <w:num w:numId="3">
    <w:abstractNumId w:val="1"/>
  </w:num>
  <w:num w:numId="4">
    <w:abstractNumId w:val="0"/>
  </w:num>
  <w:num w:numId="5">
    <w:abstractNumId w:val="4"/>
  </w:num>
  <w:num w:numId="6">
    <w:abstractNumId w:val="6"/>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420"/>
  <w:drawingGridHorizontalSpacing w:val="120"/>
  <w:drawingGridVerticalSpacing w:val="163"/>
  <w:displayHorizontalDrawingGridEvery w:val="0"/>
  <w:displayVerticalDrawingGridEvery w:val="2"/>
  <w:characterSpacingControl w:val="compressPunctuation"/>
  <w:noLineBreaksAfter w:lang="zh-CN" w:val="$([{£¥·‘“〈《「『【〔〖〝﹙﹛﹝＄（．［｛￡￥"/>
  <w:noLineBreaksBefore w:lang="zh-CN" w:val="!%),.:;&gt;?]}¢¨°·ˇˉ―‖’”…‰′″›℃∶、。〃〉》」』】〕〗〞︶︺︾﹀﹄﹚﹜﹞！＂％＇），．：；？］｀｜｝～￠"/>
  <w:hdrShapeDefaults>
    <o:shapedefaults v:ext="edit" spidmax="14338" fill="f" fillcolor="white" stroke="f">
      <v:fill color="white" on="f"/>
      <v:stroke on="f"/>
      <o:colormenu v:ext="edit" strokecolor="red"/>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467DD"/>
    <w:rsid w:val="0000169A"/>
    <w:rsid w:val="00001F3E"/>
    <w:rsid w:val="00002755"/>
    <w:rsid w:val="00002DE0"/>
    <w:rsid w:val="00004B00"/>
    <w:rsid w:val="00004D6D"/>
    <w:rsid w:val="00005FB9"/>
    <w:rsid w:val="00007223"/>
    <w:rsid w:val="00007526"/>
    <w:rsid w:val="0001012F"/>
    <w:rsid w:val="00010859"/>
    <w:rsid w:val="00010993"/>
    <w:rsid w:val="00010D74"/>
    <w:rsid w:val="00010FAC"/>
    <w:rsid w:val="0001113E"/>
    <w:rsid w:val="00011DAA"/>
    <w:rsid w:val="00012D1F"/>
    <w:rsid w:val="00012EBE"/>
    <w:rsid w:val="00013028"/>
    <w:rsid w:val="000135D8"/>
    <w:rsid w:val="00013CC7"/>
    <w:rsid w:val="0001418B"/>
    <w:rsid w:val="000144DB"/>
    <w:rsid w:val="000145F4"/>
    <w:rsid w:val="00014689"/>
    <w:rsid w:val="00015563"/>
    <w:rsid w:val="000159DD"/>
    <w:rsid w:val="00017324"/>
    <w:rsid w:val="000216A9"/>
    <w:rsid w:val="00022DE0"/>
    <w:rsid w:val="000239A8"/>
    <w:rsid w:val="00024110"/>
    <w:rsid w:val="00024303"/>
    <w:rsid w:val="0002471B"/>
    <w:rsid w:val="0002485E"/>
    <w:rsid w:val="0002555F"/>
    <w:rsid w:val="000266C8"/>
    <w:rsid w:val="0002744E"/>
    <w:rsid w:val="00030DCE"/>
    <w:rsid w:val="0003132A"/>
    <w:rsid w:val="00031BC6"/>
    <w:rsid w:val="00032464"/>
    <w:rsid w:val="00034658"/>
    <w:rsid w:val="00034C7B"/>
    <w:rsid w:val="00034DD6"/>
    <w:rsid w:val="00036957"/>
    <w:rsid w:val="00036D40"/>
    <w:rsid w:val="0003741D"/>
    <w:rsid w:val="000374C4"/>
    <w:rsid w:val="000378E6"/>
    <w:rsid w:val="00040382"/>
    <w:rsid w:val="0004053D"/>
    <w:rsid w:val="00040C38"/>
    <w:rsid w:val="00040FB4"/>
    <w:rsid w:val="000413DD"/>
    <w:rsid w:val="00041568"/>
    <w:rsid w:val="00041FE8"/>
    <w:rsid w:val="0004211D"/>
    <w:rsid w:val="00042554"/>
    <w:rsid w:val="00042C15"/>
    <w:rsid w:val="000433A4"/>
    <w:rsid w:val="0004345F"/>
    <w:rsid w:val="00043EAF"/>
    <w:rsid w:val="000446B2"/>
    <w:rsid w:val="00045874"/>
    <w:rsid w:val="000458BC"/>
    <w:rsid w:val="00045A27"/>
    <w:rsid w:val="000461A4"/>
    <w:rsid w:val="0004650B"/>
    <w:rsid w:val="00046E9E"/>
    <w:rsid w:val="00047B2F"/>
    <w:rsid w:val="000518F4"/>
    <w:rsid w:val="00051AF2"/>
    <w:rsid w:val="000525F6"/>
    <w:rsid w:val="00052EB0"/>
    <w:rsid w:val="0005310F"/>
    <w:rsid w:val="00054039"/>
    <w:rsid w:val="00054309"/>
    <w:rsid w:val="0005430B"/>
    <w:rsid w:val="0005450E"/>
    <w:rsid w:val="000545B8"/>
    <w:rsid w:val="0005497A"/>
    <w:rsid w:val="00054C07"/>
    <w:rsid w:val="00054D10"/>
    <w:rsid w:val="00054DAA"/>
    <w:rsid w:val="00054DDE"/>
    <w:rsid w:val="0005514B"/>
    <w:rsid w:val="000551B8"/>
    <w:rsid w:val="000554B2"/>
    <w:rsid w:val="000566CD"/>
    <w:rsid w:val="00060246"/>
    <w:rsid w:val="0006072A"/>
    <w:rsid w:val="00060E97"/>
    <w:rsid w:val="00060F64"/>
    <w:rsid w:val="00061051"/>
    <w:rsid w:val="00061708"/>
    <w:rsid w:val="00061774"/>
    <w:rsid w:val="000620EC"/>
    <w:rsid w:val="000656B5"/>
    <w:rsid w:val="00066705"/>
    <w:rsid w:val="000672FB"/>
    <w:rsid w:val="00070C44"/>
    <w:rsid w:val="00071A29"/>
    <w:rsid w:val="00071B60"/>
    <w:rsid w:val="00072076"/>
    <w:rsid w:val="000726BB"/>
    <w:rsid w:val="00072BE2"/>
    <w:rsid w:val="00073091"/>
    <w:rsid w:val="000739A2"/>
    <w:rsid w:val="000748DD"/>
    <w:rsid w:val="0007531E"/>
    <w:rsid w:val="000758E7"/>
    <w:rsid w:val="00075B62"/>
    <w:rsid w:val="00076372"/>
    <w:rsid w:val="00077DDB"/>
    <w:rsid w:val="000802D3"/>
    <w:rsid w:val="0008052B"/>
    <w:rsid w:val="00080FC9"/>
    <w:rsid w:val="00081D97"/>
    <w:rsid w:val="00081E0F"/>
    <w:rsid w:val="00082304"/>
    <w:rsid w:val="0008242F"/>
    <w:rsid w:val="00083F75"/>
    <w:rsid w:val="0008471B"/>
    <w:rsid w:val="00085327"/>
    <w:rsid w:val="00085CC1"/>
    <w:rsid w:val="0008685B"/>
    <w:rsid w:val="00086D1E"/>
    <w:rsid w:val="00087B7A"/>
    <w:rsid w:val="00087D36"/>
    <w:rsid w:val="000904DF"/>
    <w:rsid w:val="000910B4"/>
    <w:rsid w:val="0009179B"/>
    <w:rsid w:val="0009192A"/>
    <w:rsid w:val="00091A3B"/>
    <w:rsid w:val="000933B7"/>
    <w:rsid w:val="000936F9"/>
    <w:rsid w:val="00093791"/>
    <w:rsid w:val="00094F0E"/>
    <w:rsid w:val="00094F38"/>
    <w:rsid w:val="00095437"/>
    <w:rsid w:val="000A0B49"/>
    <w:rsid w:val="000A1130"/>
    <w:rsid w:val="000A137B"/>
    <w:rsid w:val="000A2A4F"/>
    <w:rsid w:val="000A405B"/>
    <w:rsid w:val="000A5533"/>
    <w:rsid w:val="000B0458"/>
    <w:rsid w:val="000B0882"/>
    <w:rsid w:val="000B144B"/>
    <w:rsid w:val="000B175B"/>
    <w:rsid w:val="000B1DB2"/>
    <w:rsid w:val="000B229D"/>
    <w:rsid w:val="000B3113"/>
    <w:rsid w:val="000B3468"/>
    <w:rsid w:val="000B421E"/>
    <w:rsid w:val="000B4A55"/>
    <w:rsid w:val="000B540D"/>
    <w:rsid w:val="000B5FDE"/>
    <w:rsid w:val="000B6632"/>
    <w:rsid w:val="000B6CAE"/>
    <w:rsid w:val="000B79C4"/>
    <w:rsid w:val="000B7E17"/>
    <w:rsid w:val="000C0071"/>
    <w:rsid w:val="000C06BB"/>
    <w:rsid w:val="000C0838"/>
    <w:rsid w:val="000C0D99"/>
    <w:rsid w:val="000C145A"/>
    <w:rsid w:val="000C56F1"/>
    <w:rsid w:val="000C64C8"/>
    <w:rsid w:val="000C7058"/>
    <w:rsid w:val="000C7C15"/>
    <w:rsid w:val="000D0776"/>
    <w:rsid w:val="000D1B3A"/>
    <w:rsid w:val="000D1CBF"/>
    <w:rsid w:val="000D21BB"/>
    <w:rsid w:val="000D22BF"/>
    <w:rsid w:val="000D2F2C"/>
    <w:rsid w:val="000D44B0"/>
    <w:rsid w:val="000D4FDD"/>
    <w:rsid w:val="000D567E"/>
    <w:rsid w:val="000D6B75"/>
    <w:rsid w:val="000D6FF6"/>
    <w:rsid w:val="000D740D"/>
    <w:rsid w:val="000D777D"/>
    <w:rsid w:val="000E00E1"/>
    <w:rsid w:val="000E05EE"/>
    <w:rsid w:val="000E12E8"/>
    <w:rsid w:val="000E1349"/>
    <w:rsid w:val="000E153C"/>
    <w:rsid w:val="000E2255"/>
    <w:rsid w:val="000E2653"/>
    <w:rsid w:val="000E3E6E"/>
    <w:rsid w:val="000E48C3"/>
    <w:rsid w:val="000E5735"/>
    <w:rsid w:val="000E5972"/>
    <w:rsid w:val="000E6237"/>
    <w:rsid w:val="000E6A86"/>
    <w:rsid w:val="000E73EC"/>
    <w:rsid w:val="000F0694"/>
    <w:rsid w:val="000F19AF"/>
    <w:rsid w:val="000F1B23"/>
    <w:rsid w:val="000F1E42"/>
    <w:rsid w:val="000F1F2C"/>
    <w:rsid w:val="000F1F82"/>
    <w:rsid w:val="000F28B4"/>
    <w:rsid w:val="000F2BA5"/>
    <w:rsid w:val="000F3344"/>
    <w:rsid w:val="000F3398"/>
    <w:rsid w:val="000F4182"/>
    <w:rsid w:val="000F4EB0"/>
    <w:rsid w:val="000F52ED"/>
    <w:rsid w:val="000F5474"/>
    <w:rsid w:val="000F736A"/>
    <w:rsid w:val="000F7A35"/>
    <w:rsid w:val="00100A80"/>
    <w:rsid w:val="00100A84"/>
    <w:rsid w:val="00100B9F"/>
    <w:rsid w:val="00100DD6"/>
    <w:rsid w:val="0010116E"/>
    <w:rsid w:val="00101DFD"/>
    <w:rsid w:val="00102EFE"/>
    <w:rsid w:val="00102F12"/>
    <w:rsid w:val="00103AB3"/>
    <w:rsid w:val="00104159"/>
    <w:rsid w:val="0010437B"/>
    <w:rsid w:val="00104669"/>
    <w:rsid w:val="001056FB"/>
    <w:rsid w:val="00105BCB"/>
    <w:rsid w:val="001062C1"/>
    <w:rsid w:val="00106458"/>
    <w:rsid w:val="00107069"/>
    <w:rsid w:val="0010710D"/>
    <w:rsid w:val="0010733B"/>
    <w:rsid w:val="00107584"/>
    <w:rsid w:val="00107B02"/>
    <w:rsid w:val="00107DB6"/>
    <w:rsid w:val="001104DC"/>
    <w:rsid w:val="00111D6D"/>
    <w:rsid w:val="0011207F"/>
    <w:rsid w:val="00114066"/>
    <w:rsid w:val="00115DC9"/>
    <w:rsid w:val="00116A79"/>
    <w:rsid w:val="00117AC1"/>
    <w:rsid w:val="00120DA4"/>
    <w:rsid w:val="00120DAE"/>
    <w:rsid w:val="00121144"/>
    <w:rsid w:val="00121329"/>
    <w:rsid w:val="001217C6"/>
    <w:rsid w:val="00121FA4"/>
    <w:rsid w:val="00122ADC"/>
    <w:rsid w:val="00123775"/>
    <w:rsid w:val="00123937"/>
    <w:rsid w:val="00123D13"/>
    <w:rsid w:val="0012418C"/>
    <w:rsid w:val="00124B0C"/>
    <w:rsid w:val="00124D36"/>
    <w:rsid w:val="00126019"/>
    <w:rsid w:val="00126060"/>
    <w:rsid w:val="00130038"/>
    <w:rsid w:val="00130C57"/>
    <w:rsid w:val="00130EF5"/>
    <w:rsid w:val="00131E34"/>
    <w:rsid w:val="0013265D"/>
    <w:rsid w:val="0013276A"/>
    <w:rsid w:val="00133434"/>
    <w:rsid w:val="00133DB7"/>
    <w:rsid w:val="001340F0"/>
    <w:rsid w:val="001341CC"/>
    <w:rsid w:val="00134C44"/>
    <w:rsid w:val="00136BF6"/>
    <w:rsid w:val="00136D3E"/>
    <w:rsid w:val="0013792A"/>
    <w:rsid w:val="00137A14"/>
    <w:rsid w:val="00137A8E"/>
    <w:rsid w:val="00140DAF"/>
    <w:rsid w:val="00141AEE"/>
    <w:rsid w:val="00142951"/>
    <w:rsid w:val="00142D9A"/>
    <w:rsid w:val="001438FF"/>
    <w:rsid w:val="001464D1"/>
    <w:rsid w:val="00146541"/>
    <w:rsid w:val="00146EFF"/>
    <w:rsid w:val="00147170"/>
    <w:rsid w:val="00147ACB"/>
    <w:rsid w:val="00150859"/>
    <w:rsid w:val="001509AB"/>
    <w:rsid w:val="00150DB2"/>
    <w:rsid w:val="00151000"/>
    <w:rsid w:val="0015166B"/>
    <w:rsid w:val="00151A72"/>
    <w:rsid w:val="00152DCD"/>
    <w:rsid w:val="001530E6"/>
    <w:rsid w:val="00153672"/>
    <w:rsid w:val="001545C6"/>
    <w:rsid w:val="00154F8C"/>
    <w:rsid w:val="001555ED"/>
    <w:rsid w:val="00156470"/>
    <w:rsid w:val="00156DEA"/>
    <w:rsid w:val="00156E56"/>
    <w:rsid w:val="001573B6"/>
    <w:rsid w:val="00157575"/>
    <w:rsid w:val="00157B5F"/>
    <w:rsid w:val="00157D3F"/>
    <w:rsid w:val="00160CC2"/>
    <w:rsid w:val="00161C3B"/>
    <w:rsid w:val="0016206F"/>
    <w:rsid w:val="00164C79"/>
    <w:rsid w:val="00165004"/>
    <w:rsid w:val="001650E6"/>
    <w:rsid w:val="0016698D"/>
    <w:rsid w:val="001702F5"/>
    <w:rsid w:val="00170B7F"/>
    <w:rsid w:val="00170D36"/>
    <w:rsid w:val="00170E5B"/>
    <w:rsid w:val="00170F28"/>
    <w:rsid w:val="001718D5"/>
    <w:rsid w:val="00171E4D"/>
    <w:rsid w:val="00172507"/>
    <w:rsid w:val="00172F25"/>
    <w:rsid w:val="001742BF"/>
    <w:rsid w:val="001770C8"/>
    <w:rsid w:val="001775EE"/>
    <w:rsid w:val="001804F5"/>
    <w:rsid w:val="00180E6D"/>
    <w:rsid w:val="00180F50"/>
    <w:rsid w:val="0018147D"/>
    <w:rsid w:val="0018287E"/>
    <w:rsid w:val="00182FE3"/>
    <w:rsid w:val="001848EE"/>
    <w:rsid w:val="0018492B"/>
    <w:rsid w:val="00186F75"/>
    <w:rsid w:val="001873D6"/>
    <w:rsid w:val="00187E32"/>
    <w:rsid w:val="00190B2A"/>
    <w:rsid w:val="00191128"/>
    <w:rsid w:val="0019145D"/>
    <w:rsid w:val="00191B86"/>
    <w:rsid w:val="0019265C"/>
    <w:rsid w:val="001927E6"/>
    <w:rsid w:val="00192826"/>
    <w:rsid w:val="001928FD"/>
    <w:rsid w:val="00192AD2"/>
    <w:rsid w:val="0019379A"/>
    <w:rsid w:val="00193ED2"/>
    <w:rsid w:val="001941E1"/>
    <w:rsid w:val="0019520C"/>
    <w:rsid w:val="001954E8"/>
    <w:rsid w:val="0019657F"/>
    <w:rsid w:val="00196794"/>
    <w:rsid w:val="00197DEC"/>
    <w:rsid w:val="001A02D7"/>
    <w:rsid w:val="001A037A"/>
    <w:rsid w:val="001A08EE"/>
    <w:rsid w:val="001A0D2C"/>
    <w:rsid w:val="001A101E"/>
    <w:rsid w:val="001A11C4"/>
    <w:rsid w:val="001A2079"/>
    <w:rsid w:val="001A2484"/>
    <w:rsid w:val="001A2899"/>
    <w:rsid w:val="001A2F03"/>
    <w:rsid w:val="001A3178"/>
    <w:rsid w:val="001A3887"/>
    <w:rsid w:val="001A4A5C"/>
    <w:rsid w:val="001A520B"/>
    <w:rsid w:val="001A5A90"/>
    <w:rsid w:val="001A5EFC"/>
    <w:rsid w:val="001A6F9B"/>
    <w:rsid w:val="001A7362"/>
    <w:rsid w:val="001A7A7F"/>
    <w:rsid w:val="001B062C"/>
    <w:rsid w:val="001B0902"/>
    <w:rsid w:val="001B0CDA"/>
    <w:rsid w:val="001B1194"/>
    <w:rsid w:val="001B15CD"/>
    <w:rsid w:val="001B1CAD"/>
    <w:rsid w:val="001B1F5E"/>
    <w:rsid w:val="001B3853"/>
    <w:rsid w:val="001B4158"/>
    <w:rsid w:val="001B46C1"/>
    <w:rsid w:val="001B5305"/>
    <w:rsid w:val="001B6A33"/>
    <w:rsid w:val="001C0CA9"/>
    <w:rsid w:val="001C1590"/>
    <w:rsid w:val="001C1B51"/>
    <w:rsid w:val="001C1D9F"/>
    <w:rsid w:val="001C2174"/>
    <w:rsid w:val="001C2613"/>
    <w:rsid w:val="001C41D3"/>
    <w:rsid w:val="001C480D"/>
    <w:rsid w:val="001C4B90"/>
    <w:rsid w:val="001C50FA"/>
    <w:rsid w:val="001C57A4"/>
    <w:rsid w:val="001C6545"/>
    <w:rsid w:val="001C7173"/>
    <w:rsid w:val="001C7752"/>
    <w:rsid w:val="001D21C1"/>
    <w:rsid w:val="001D292B"/>
    <w:rsid w:val="001D33D9"/>
    <w:rsid w:val="001D42DA"/>
    <w:rsid w:val="001D4C5E"/>
    <w:rsid w:val="001D51D9"/>
    <w:rsid w:val="001D6152"/>
    <w:rsid w:val="001D6E84"/>
    <w:rsid w:val="001E12FE"/>
    <w:rsid w:val="001E1FBE"/>
    <w:rsid w:val="001E252A"/>
    <w:rsid w:val="001E287C"/>
    <w:rsid w:val="001E2BFB"/>
    <w:rsid w:val="001E4752"/>
    <w:rsid w:val="001E482C"/>
    <w:rsid w:val="001E48F9"/>
    <w:rsid w:val="001E609A"/>
    <w:rsid w:val="001E633B"/>
    <w:rsid w:val="001E6341"/>
    <w:rsid w:val="001E6606"/>
    <w:rsid w:val="001E66B8"/>
    <w:rsid w:val="001E6B74"/>
    <w:rsid w:val="001E75D7"/>
    <w:rsid w:val="001F01EE"/>
    <w:rsid w:val="001F0913"/>
    <w:rsid w:val="001F140C"/>
    <w:rsid w:val="001F18E2"/>
    <w:rsid w:val="001F1FFE"/>
    <w:rsid w:val="001F2BB0"/>
    <w:rsid w:val="001F2E98"/>
    <w:rsid w:val="001F35D7"/>
    <w:rsid w:val="001F3AAB"/>
    <w:rsid w:val="001F4104"/>
    <w:rsid w:val="001F4274"/>
    <w:rsid w:val="001F43C4"/>
    <w:rsid w:val="001F495B"/>
    <w:rsid w:val="001F5C47"/>
    <w:rsid w:val="001F67C6"/>
    <w:rsid w:val="001F6AE5"/>
    <w:rsid w:val="001F738D"/>
    <w:rsid w:val="002009A8"/>
    <w:rsid w:val="00200ACA"/>
    <w:rsid w:val="00201C61"/>
    <w:rsid w:val="0020221D"/>
    <w:rsid w:val="002022D8"/>
    <w:rsid w:val="00203408"/>
    <w:rsid w:val="00205D79"/>
    <w:rsid w:val="00205DBB"/>
    <w:rsid w:val="0020662B"/>
    <w:rsid w:val="00207565"/>
    <w:rsid w:val="002077EB"/>
    <w:rsid w:val="00207B03"/>
    <w:rsid w:val="00210D7B"/>
    <w:rsid w:val="0021259A"/>
    <w:rsid w:val="0021303C"/>
    <w:rsid w:val="0021315B"/>
    <w:rsid w:val="002139D3"/>
    <w:rsid w:val="00213D2A"/>
    <w:rsid w:val="00214915"/>
    <w:rsid w:val="0021498C"/>
    <w:rsid w:val="002152D7"/>
    <w:rsid w:val="00215EEE"/>
    <w:rsid w:val="00216382"/>
    <w:rsid w:val="0021693B"/>
    <w:rsid w:val="00217ECF"/>
    <w:rsid w:val="002200A8"/>
    <w:rsid w:val="002208A7"/>
    <w:rsid w:val="00220CBA"/>
    <w:rsid w:val="00220E7A"/>
    <w:rsid w:val="00221697"/>
    <w:rsid w:val="002217C2"/>
    <w:rsid w:val="002224BA"/>
    <w:rsid w:val="002225E6"/>
    <w:rsid w:val="0022298F"/>
    <w:rsid w:val="0022348D"/>
    <w:rsid w:val="002236A6"/>
    <w:rsid w:val="002259B3"/>
    <w:rsid w:val="00226439"/>
    <w:rsid w:val="002268B7"/>
    <w:rsid w:val="00230299"/>
    <w:rsid w:val="00231367"/>
    <w:rsid w:val="00231D00"/>
    <w:rsid w:val="00232499"/>
    <w:rsid w:val="002325FC"/>
    <w:rsid w:val="0023264A"/>
    <w:rsid w:val="002334B4"/>
    <w:rsid w:val="00234965"/>
    <w:rsid w:val="002349F4"/>
    <w:rsid w:val="00234F9D"/>
    <w:rsid w:val="00235174"/>
    <w:rsid w:val="00235A0A"/>
    <w:rsid w:val="00235FF9"/>
    <w:rsid w:val="0023628A"/>
    <w:rsid w:val="002373B8"/>
    <w:rsid w:val="00241868"/>
    <w:rsid w:val="00242530"/>
    <w:rsid w:val="0024295E"/>
    <w:rsid w:val="002436FE"/>
    <w:rsid w:val="002439F4"/>
    <w:rsid w:val="00243A4C"/>
    <w:rsid w:val="002447F8"/>
    <w:rsid w:val="002450EE"/>
    <w:rsid w:val="00245649"/>
    <w:rsid w:val="00245A8E"/>
    <w:rsid w:val="00245B3F"/>
    <w:rsid w:val="00246B37"/>
    <w:rsid w:val="00247725"/>
    <w:rsid w:val="002477BE"/>
    <w:rsid w:val="00247E27"/>
    <w:rsid w:val="002504B0"/>
    <w:rsid w:val="0025068E"/>
    <w:rsid w:val="00251059"/>
    <w:rsid w:val="00251603"/>
    <w:rsid w:val="00251F7C"/>
    <w:rsid w:val="002524FE"/>
    <w:rsid w:val="002534AF"/>
    <w:rsid w:val="002534D7"/>
    <w:rsid w:val="00253D92"/>
    <w:rsid w:val="00255855"/>
    <w:rsid w:val="002573AC"/>
    <w:rsid w:val="002573B0"/>
    <w:rsid w:val="0026070A"/>
    <w:rsid w:val="002609C5"/>
    <w:rsid w:val="002615FE"/>
    <w:rsid w:val="00261C4F"/>
    <w:rsid w:val="00261F82"/>
    <w:rsid w:val="0026361A"/>
    <w:rsid w:val="00263E36"/>
    <w:rsid w:val="002646D5"/>
    <w:rsid w:val="00264924"/>
    <w:rsid w:val="002649FE"/>
    <w:rsid w:val="00264AE6"/>
    <w:rsid w:val="00264EB8"/>
    <w:rsid w:val="00264F9D"/>
    <w:rsid w:val="0026575A"/>
    <w:rsid w:val="00265ED8"/>
    <w:rsid w:val="002664D9"/>
    <w:rsid w:val="0026697F"/>
    <w:rsid w:val="00266A5D"/>
    <w:rsid w:val="0026701C"/>
    <w:rsid w:val="0026787B"/>
    <w:rsid w:val="00267FA1"/>
    <w:rsid w:val="002703B7"/>
    <w:rsid w:val="00272053"/>
    <w:rsid w:val="00272A5C"/>
    <w:rsid w:val="002730B1"/>
    <w:rsid w:val="002732C2"/>
    <w:rsid w:val="00274335"/>
    <w:rsid w:val="0027497D"/>
    <w:rsid w:val="00275DED"/>
    <w:rsid w:val="002765AB"/>
    <w:rsid w:val="00277590"/>
    <w:rsid w:val="0028084F"/>
    <w:rsid w:val="00281790"/>
    <w:rsid w:val="002821A5"/>
    <w:rsid w:val="00283711"/>
    <w:rsid w:val="00285A96"/>
    <w:rsid w:val="00286736"/>
    <w:rsid w:val="002869D1"/>
    <w:rsid w:val="002872AB"/>
    <w:rsid w:val="0028776B"/>
    <w:rsid w:val="0029008D"/>
    <w:rsid w:val="00291A85"/>
    <w:rsid w:val="00291AF7"/>
    <w:rsid w:val="0029266B"/>
    <w:rsid w:val="00292B60"/>
    <w:rsid w:val="0029372E"/>
    <w:rsid w:val="0029394E"/>
    <w:rsid w:val="002944CD"/>
    <w:rsid w:val="00294505"/>
    <w:rsid w:val="00295324"/>
    <w:rsid w:val="002953A2"/>
    <w:rsid w:val="00295A37"/>
    <w:rsid w:val="00296294"/>
    <w:rsid w:val="00296DB7"/>
    <w:rsid w:val="002A1164"/>
    <w:rsid w:val="002A15C7"/>
    <w:rsid w:val="002A2E6B"/>
    <w:rsid w:val="002A5259"/>
    <w:rsid w:val="002A5C20"/>
    <w:rsid w:val="002A5D47"/>
    <w:rsid w:val="002A62CE"/>
    <w:rsid w:val="002A65B2"/>
    <w:rsid w:val="002A6B6B"/>
    <w:rsid w:val="002A6DB2"/>
    <w:rsid w:val="002A6E73"/>
    <w:rsid w:val="002A7239"/>
    <w:rsid w:val="002A79B8"/>
    <w:rsid w:val="002A7FED"/>
    <w:rsid w:val="002B1318"/>
    <w:rsid w:val="002B1982"/>
    <w:rsid w:val="002B1E22"/>
    <w:rsid w:val="002B1E54"/>
    <w:rsid w:val="002B31DD"/>
    <w:rsid w:val="002B33E1"/>
    <w:rsid w:val="002B3F85"/>
    <w:rsid w:val="002B43CC"/>
    <w:rsid w:val="002B486B"/>
    <w:rsid w:val="002B6241"/>
    <w:rsid w:val="002B6FCA"/>
    <w:rsid w:val="002B712C"/>
    <w:rsid w:val="002C029B"/>
    <w:rsid w:val="002C1567"/>
    <w:rsid w:val="002C293A"/>
    <w:rsid w:val="002C2A0E"/>
    <w:rsid w:val="002C31BE"/>
    <w:rsid w:val="002C3532"/>
    <w:rsid w:val="002C4131"/>
    <w:rsid w:val="002C41EA"/>
    <w:rsid w:val="002C4238"/>
    <w:rsid w:val="002C4570"/>
    <w:rsid w:val="002C49D6"/>
    <w:rsid w:val="002C5237"/>
    <w:rsid w:val="002C52BD"/>
    <w:rsid w:val="002C5D57"/>
    <w:rsid w:val="002C739F"/>
    <w:rsid w:val="002C7E8E"/>
    <w:rsid w:val="002D0041"/>
    <w:rsid w:val="002D1BFB"/>
    <w:rsid w:val="002D1F0C"/>
    <w:rsid w:val="002D2076"/>
    <w:rsid w:val="002D260A"/>
    <w:rsid w:val="002D28F6"/>
    <w:rsid w:val="002D321A"/>
    <w:rsid w:val="002D3AD3"/>
    <w:rsid w:val="002D3DF5"/>
    <w:rsid w:val="002D5023"/>
    <w:rsid w:val="002D6129"/>
    <w:rsid w:val="002D6FB2"/>
    <w:rsid w:val="002D7156"/>
    <w:rsid w:val="002E0566"/>
    <w:rsid w:val="002E098B"/>
    <w:rsid w:val="002E104E"/>
    <w:rsid w:val="002E1A89"/>
    <w:rsid w:val="002E1F94"/>
    <w:rsid w:val="002E2114"/>
    <w:rsid w:val="002E22A2"/>
    <w:rsid w:val="002E2881"/>
    <w:rsid w:val="002E30FF"/>
    <w:rsid w:val="002E3307"/>
    <w:rsid w:val="002E3E1D"/>
    <w:rsid w:val="002E3E34"/>
    <w:rsid w:val="002E4342"/>
    <w:rsid w:val="002E5779"/>
    <w:rsid w:val="002E633B"/>
    <w:rsid w:val="002E6939"/>
    <w:rsid w:val="002F07E9"/>
    <w:rsid w:val="002F3067"/>
    <w:rsid w:val="002F4572"/>
    <w:rsid w:val="002F4C76"/>
    <w:rsid w:val="002F6B87"/>
    <w:rsid w:val="002F75D8"/>
    <w:rsid w:val="002F7DA2"/>
    <w:rsid w:val="0030008A"/>
    <w:rsid w:val="00300508"/>
    <w:rsid w:val="00301870"/>
    <w:rsid w:val="00301896"/>
    <w:rsid w:val="00301F38"/>
    <w:rsid w:val="00303FDB"/>
    <w:rsid w:val="00304F37"/>
    <w:rsid w:val="003051E0"/>
    <w:rsid w:val="0030601E"/>
    <w:rsid w:val="0030730B"/>
    <w:rsid w:val="00310142"/>
    <w:rsid w:val="0031023A"/>
    <w:rsid w:val="00311452"/>
    <w:rsid w:val="00311D60"/>
    <w:rsid w:val="00311EB2"/>
    <w:rsid w:val="00312A2F"/>
    <w:rsid w:val="00312B08"/>
    <w:rsid w:val="00312CA8"/>
    <w:rsid w:val="00313BBB"/>
    <w:rsid w:val="003142A7"/>
    <w:rsid w:val="00314BA9"/>
    <w:rsid w:val="00316FB6"/>
    <w:rsid w:val="00317725"/>
    <w:rsid w:val="00321503"/>
    <w:rsid w:val="003234A1"/>
    <w:rsid w:val="00323C24"/>
    <w:rsid w:val="0032517E"/>
    <w:rsid w:val="00325811"/>
    <w:rsid w:val="00325A00"/>
    <w:rsid w:val="0032676E"/>
    <w:rsid w:val="00326778"/>
    <w:rsid w:val="0032745F"/>
    <w:rsid w:val="00327460"/>
    <w:rsid w:val="00330073"/>
    <w:rsid w:val="00330946"/>
    <w:rsid w:val="00331FAC"/>
    <w:rsid w:val="00332FC7"/>
    <w:rsid w:val="003340B2"/>
    <w:rsid w:val="00334D99"/>
    <w:rsid w:val="00335358"/>
    <w:rsid w:val="00335628"/>
    <w:rsid w:val="00335B6C"/>
    <w:rsid w:val="00335C36"/>
    <w:rsid w:val="00335F75"/>
    <w:rsid w:val="00336149"/>
    <w:rsid w:val="00340470"/>
    <w:rsid w:val="003412E5"/>
    <w:rsid w:val="003418BD"/>
    <w:rsid w:val="00341A8E"/>
    <w:rsid w:val="00341EAA"/>
    <w:rsid w:val="00342517"/>
    <w:rsid w:val="00342AF6"/>
    <w:rsid w:val="00342B0F"/>
    <w:rsid w:val="00342F8D"/>
    <w:rsid w:val="0034326B"/>
    <w:rsid w:val="00343348"/>
    <w:rsid w:val="003435C8"/>
    <w:rsid w:val="003438CD"/>
    <w:rsid w:val="0034412D"/>
    <w:rsid w:val="00344850"/>
    <w:rsid w:val="00344A75"/>
    <w:rsid w:val="00344B67"/>
    <w:rsid w:val="00345159"/>
    <w:rsid w:val="00345D76"/>
    <w:rsid w:val="00345F8E"/>
    <w:rsid w:val="00346B83"/>
    <w:rsid w:val="00347266"/>
    <w:rsid w:val="00347694"/>
    <w:rsid w:val="00347B2F"/>
    <w:rsid w:val="003506BC"/>
    <w:rsid w:val="003524D9"/>
    <w:rsid w:val="00352CC2"/>
    <w:rsid w:val="00352E13"/>
    <w:rsid w:val="003531E8"/>
    <w:rsid w:val="00355040"/>
    <w:rsid w:val="00355DDE"/>
    <w:rsid w:val="00356D64"/>
    <w:rsid w:val="0035797A"/>
    <w:rsid w:val="003579AA"/>
    <w:rsid w:val="0036116C"/>
    <w:rsid w:val="0036144E"/>
    <w:rsid w:val="003618F7"/>
    <w:rsid w:val="003629FF"/>
    <w:rsid w:val="00362AAB"/>
    <w:rsid w:val="00363575"/>
    <w:rsid w:val="0036383D"/>
    <w:rsid w:val="00363918"/>
    <w:rsid w:val="00365153"/>
    <w:rsid w:val="003652F3"/>
    <w:rsid w:val="00365A26"/>
    <w:rsid w:val="00365BAA"/>
    <w:rsid w:val="00365C6F"/>
    <w:rsid w:val="003663F6"/>
    <w:rsid w:val="00367354"/>
    <w:rsid w:val="00367E43"/>
    <w:rsid w:val="0037092A"/>
    <w:rsid w:val="00372393"/>
    <w:rsid w:val="00372C06"/>
    <w:rsid w:val="00372F50"/>
    <w:rsid w:val="00372FCA"/>
    <w:rsid w:val="00373AC7"/>
    <w:rsid w:val="00376AE4"/>
    <w:rsid w:val="00377BD8"/>
    <w:rsid w:val="00380473"/>
    <w:rsid w:val="00380E82"/>
    <w:rsid w:val="00380E89"/>
    <w:rsid w:val="00381019"/>
    <w:rsid w:val="00381A9B"/>
    <w:rsid w:val="00382125"/>
    <w:rsid w:val="00382B1E"/>
    <w:rsid w:val="00385B5D"/>
    <w:rsid w:val="00385E26"/>
    <w:rsid w:val="00385FC9"/>
    <w:rsid w:val="0038616E"/>
    <w:rsid w:val="00386DD1"/>
    <w:rsid w:val="00390CD3"/>
    <w:rsid w:val="00391001"/>
    <w:rsid w:val="00391553"/>
    <w:rsid w:val="0039173A"/>
    <w:rsid w:val="003924AB"/>
    <w:rsid w:val="00392603"/>
    <w:rsid w:val="00392D3A"/>
    <w:rsid w:val="0039332D"/>
    <w:rsid w:val="003934A8"/>
    <w:rsid w:val="003941ED"/>
    <w:rsid w:val="0039465E"/>
    <w:rsid w:val="00394F80"/>
    <w:rsid w:val="00395BA7"/>
    <w:rsid w:val="00395DAB"/>
    <w:rsid w:val="0039632C"/>
    <w:rsid w:val="003964B7"/>
    <w:rsid w:val="003964DC"/>
    <w:rsid w:val="00397343"/>
    <w:rsid w:val="003A0378"/>
    <w:rsid w:val="003A3811"/>
    <w:rsid w:val="003A4866"/>
    <w:rsid w:val="003A5AB4"/>
    <w:rsid w:val="003A5C54"/>
    <w:rsid w:val="003A64CA"/>
    <w:rsid w:val="003A658D"/>
    <w:rsid w:val="003A6F16"/>
    <w:rsid w:val="003A7A44"/>
    <w:rsid w:val="003A7DAE"/>
    <w:rsid w:val="003B097B"/>
    <w:rsid w:val="003B13CB"/>
    <w:rsid w:val="003B1A38"/>
    <w:rsid w:val="003B2062"/>
    <w:rsid w:val="003B2832"/>
    <w:rsid w:val="003B2A19"/>
    <w:rsid w:val="003B2D8E"/>
    <w:rsid w:val="003B2F4E"/>
    <w:rsid w:val="003B3075"/>
    <w:rsid w:val="003B3F8C"/>
    <w:rsid w:val="003B610A"/>
    <w:rsid w:val="003B6A11"/>
    <w:rsid w:val="003B7758"/>
    <w:rsid w:val="003B78EC"/>
    <w:rsid w:val="003B7FCA"/>
    <w:rsid w:val="003C0FFA"/>
    <w:rsid w:val="003C10D0"/>
    <w:rsid w:val="003C2C92"/>
    <w:rsid w:val="003C36C3"/>
    <w:rsid w:val="003C4666"/>
    <w:rsid w:val="003C5117"/>
    <w:rsid w:val="003C5992"/>
    <w:rsid w:val="003C5F02"/>
    <w:rsid w:val="003C6313"/>
    <w:rsid w:val="003C6467"/>
    <w:rsid w:val="003C7C8F"/>
    <w:rsid w:val="003D0B53"/>
    <w:rsid w:val="003D0F20"/>
    <w:rsid w:val="003D2603"/>
    <w:rsid w:val="003D2FCE"/>
    <w:rsid w:val="003D3ABD"/>
    <w:rsid w:val="003D4F97"/>
    <w:rsid w:val="003D51CE"/>
    <w:rsid w:val="003D598F"/>
    <w:rsid w:val="003D5B54"/>
    <w:rsid w:val="003D63CD"/>
    <w:rsid w:val="003D6C1F"/>
    <w:rsid w:val="003D6E80"/>
    <w:rsid w:val="003D7981"/>
    <w:rsid w:val="003D7A1E"/>
    <w:rsid w:val="003E0828"/>
    <w:rsid w:val="003E1347"/>
    <w:rsid w:val="003E19B2"/>
    <w:rsid w:val="003E1B18"/>
    <w:rsid w:val="003E1FA2"/>
    <w:rsid w:val="003E2186"/>
    <w:rsid w:val="003E29A4"/>
    <w:rsid w:val="003E2A00"/>
    <w:rsid w:val="003E4D5E"/>
    <w:rsid w:val="003E4E5C"/>
    <w:rsid w:val="003E502A"/>
    <w:rsid w:val="003E775C"/>
    <w:rsid w:val="003E77E5"/>
    <w:rsid w:val="003F1364"/>
    <w:rsid w:val="003F1C58"/>
    <w:rsid w:val="003F1FF1"/>
    <w:rsid w:val="003F2B48"/>
    <w:rsid w:val="003F2B87"/>
    <w:rsid w:val="003F689B"/>
    <w:rsid w:val="003F6E61"/>
    <w:rsid w:val="003F6E85"/>
    <w:rsid w:val="003F71CA"/>
    <w:rsid w:val="003F7C98"/>
    <w:rsid w:val="0040061C"/>
    <w:rsid w:val="00400B93"/>
    <w:rsid w:val="00400E51"/>
    <w:rsid w:val="00401B0C"/>
    <w:rsid w:val="0040339D"/>
    <w:rsid w:val="0040412C"/>
    <w:rsid w:val="00405599"/>
    <w:rsid w:val="00406E5B"/>
    <w:rsid w:val="00406F86"/>
    <w:rsid w:val="004070E9"/>
    <w:rsid w:val="00407132"/>
    <w:rsid w:val="00407F12"/>
    <w:rsid w:val="0041063E"/>
    <w:rsid w:val="00410E71"/>
    <w:rsid w:val="00411B93"/>
    <w:rsid w:val="00413CBF"/>
    <w:rsid w:val="00414592"/>
    <w:rsid w:val="004146CE"/>
    <w:rsid w:val="004151AD"/>
    <w:rsid w:val="00416D94"/>
    <w:rsid w:val="00417055"/>
    <w:rsid w:val="00417E23"/>
    <w:rsid w:val="004200C0"/>
    <w:rsid w:val="00420AEB"/>
    <w:rsid w:val="00420C6D"/>
    <w:rsid w:val="00420E07"/>
    <w:rsid w:val="00420F19"/>
    <w:rsid w:val="00420F1E"/>
    <w:rsid w:val="00421DDA"/>
    <w:rsid w:val="004221C5"/>
    <w:rsid w:val="004222BA"/>
    <w:rsid w:val="00422C8A"/>
    <w:rsid w:val="00424A0F"/>
    <w:rsid w:val="00424BC4"/>
    <w:rsid w:val="0042524B"/>
    <w:rsid w:val="00425273"/>
    <w:rsid w:val="00425A61"/>
    <w:rsid w:val="00430017"/>
    <w:rsid w:val="004305E0"/>
    <w:rsid w:val="0043091E"/>
    <w:rsid w:val="0043092C"/>
    <w:rsid w:val="00430A95"/>
    <w:rsid w:val="00430C57"/>
    <w:rsid w:val="00430E9A"/>
    <w:rsid w:val="00433D66"/>
    <w:rsid w:val="00434064"/>
    <w:rsid w:val="00435AEE"/>
    <w:rsid w:val="00436CA0"/>
    <w:rsid w:val="00437340"/>
    <w:rsid w:val="00440585"/>
    <w:rsid w:val="00440A08"/>
    <w:rsid w:val="00442265"/>
    <w:rsid w:val="0044303D"/>
    <w:rsid w:val="00443236"/>
    <w:rsid w:val="00443E86"/>
    <w:rsid w:val="00444D57"/>
    <w:rsid w:val="004453CB"/>
    <w:rsid w:val="004467DD"/>
    <w:rsid w:val="004473A3"/>
    <w:rsid w:val="00447CAE"/>
    <w:rsid w:val="00447F7C"/>
    <w:rsid w:val="004509C7"/>
    <w:rsid w:val="004511BC"/>
    <w:rsid w:val="004513AE"/>
    <w:rsid w:val="004519C3"/>
    <w:rsid w:val="0045346C"/>
    <w:rsid w:val="0045388F"/>
    <w:rsid w:val="004557BC"/>
    <w:rsid w:val="00455A14"/>
    <w:rsid w:val="00456943"/>
    <w:rsid w:val="00456BB3"/>
    <w:rsid w:val="004571BB"/>
    <w:rsid w:val="004571D8"/>
    <w:rsid w:val="00457C77"/>
    <w:rsid w:val="004608E4"/>
    <w:rsid w:val="0046100C"/>
    <w:rsid w:val="004615CF"/>
    <w:rsid w:val="00461910"/>
    <w:rsid w:val="00461CD8"/>
    <w:rsid w:val="0046221A"/>
    <w:rsid w:val="004623D5"/>
    <w:rsid w:val="004624A5"/>
    <w:rsid w:val="00462587"/>
    <w:rsid w:val="00462D99"/>
    <w:rsid w:val="004635FB"/>
    <w:rsid w:val="00463769"/>
    <w:rsid w:val="00463FBC"/>
    <w:rsid w:val="0046442A"/>
    <w:rsid w:val="0046476E"/>
    <w:rsid w:val="00465938"/>
    <w:rsid w:val="00467EA6"/>
    <w:rsid w:val="0047015E"/>
    <w:rsid w:val="00470642"/>
    <w:rsid w:val="00470E57"/>
    <w:rsid w:val="00470E6C"/>
    <w:rsid w:val="00471B1A"/>
    <w:rsid w:val="0047251E"/>
    <w:rsid w:val="00472D2D"/>
    <w:rsid w:val="00473629"/>
    <w:rsid w:val="00474A06"/>
    <w:rsid w:val="00476523"/>
    <w:rsid w:val="00476D3C"/>
    <w:rsid w:val="00477B86"/>
    <w:rsid w:val="0048150E"/>
    <w:rsid w:val="004815DF"/>
    <w:rsid w:val="00483BD4"/>
    <w:rsid w:val="00484AF1"/>
    <w:rsid w:val="00484E8D"/>
    <w:rsid w:val="00485561"/>
    <w:rsid w:val="00485A8C"/>
    <w:rsid w:val="00485EDE"/>
    <w:rsid w:val="004866D6"/>
    <w:rsid w:val="004869D7"/>
    <w:rsid w:val="004876F8"/>
    <w:rsid w:val="00487E5B"/>
    <w:rsid w:val="00487FA3"/>
    <w:rsid w:val="0049053F"/>
    <w:rsid w:val="004908E4"/>
    <w:rsid w:val="00490C0C"/>
    <w:rsid w:val="00491299"/>
    <w:rsid w:val="00491477"/>
    <w:rsid w:val="00491E64"/>
    <w:rsid w:val="00491F59"/>
    <w:rsid w:val="00491F5C"/>
    <w:rsid w:val="00492039"/>
    <w:rsid w:val="004920EE"/>
    <w:rsid w:val="00492381"/>
    <w:rsid w:val="004932C5"/>
    <w:rsid w:val="00493482"/>
    <w:rsid w:val="004943A6"/>
    <w:rsid w:val="004959BF"/>
    <w:rsid w:val="004968E8"/>
    <w:rsid w:val="00496B1E"/>
    <w:rsid w:val="004972C1"/>
    <w:rsid w:val="0049736F"/>
    <w:rsid w:val="004974C8"/>
    <w:rsid w:val="004A0A57"/>
    <w:rsid w:val="004A2111"/>
    <w:rsid w:val="004A295A"/>
    <w:rsid w:val="004A3578"/>
    <w:rsid w:val="004A3E4D"/>
    <w:rsid w:val="004A47C4"/>
    <w:rsid w:val="004A4C50"/>
    <w:rsid w:val="004A5142"/>
    <w:rsid w:val="004A536D"/>
    <w:rsid w:val="004A637E"/>
    <w:rsid w:val="004B02CA"/>
    <w:rsid w:val="004B0D84"/>
    <w:rsid w:val="004B10B3"/>
    <w:rsid w:val="004B1A6A"/>
    <w:rsid w:val="004B1E68"/>
    <w:rsid w:val="004B1F71"/>
    <w:rsid w:val="004B223B"/>
    <w:rsid w:val="004B3C35"/>
    <w:rsid w:val="004B3D2C"/>
    <w:rsid w:val="004B3F3B"/>
    <w:rsid w:val="004B47A5"/>
    <w:rsid w:val="004B4905"/>
    <w:rsid w:val="004B4E31"/>
    <w:rsid w:val="004B4FD7"/>
    <w:rsid w:val="004B549E"/>
    <w:rsid w:val="004B5BDD"/>
    <w:rsid w:val="004B61C0"/>
    <w:rsid w:val="004B68E9"/>
    <w:rsid w:val="004B6B78"/>
    <w:rsid w:val="004B735B"/>
    <w:rsid w:val="004C0696"/>
    <w:rsid w:val="004C155D"/>
    <w:rsid w:val="004C1A12"/>
    <w:rsid w:val="004C292B"/>
    <w:rsid w:val="004C2AE0"/>
    <w:rsid w:val="004C39A5"/>
    <w:rsid w:val="004C39F0"/>
    <w:rsid w:val="004C486F"/>
    <w:rsid w:val="004C57DF"/>
    <w:rsid w:val="004C59A0"/>
    <w:rsid w:val="004C606A"/>
    <w:rsid w:val="004C7F06"/>
    <w:rsid w:val="004C7F2B"/>
    <w:rsid w:val="004D0A35"/>
    <w:rsid w:val="004D2389"/>
    <w:rsid w:val="004D23CE"/>
    <w:rsid w:val="004D3918"/>
    <w:rsid w:val="004D3F96"/>
    <w:rsid w:val="004D508D"/>
    <w:rsid w:val="004D62A2"/>
    <w:rsid w:val="004D6302"/>
    <w:rsid w:val="004D6936"/>
    <w:rsid w:val="004D706F"/>
    <w:rsid w:val="004D7C3A"/>
    <w:rsid w:val="004E0788"/>
    <w:rsid w:val="004E08BD"/>
    <w:rsid w:val="004E1382"/>
    <w:rsid w:val="004E1AD3"/>
    <w:rsid w:val="004E36C5"/>
    <w:rsid w:val="004E3EF4"/>
    <w:rsid w:val="004E490B"/>
    <w:rsid w:val="004E51C9"/>
    <w:rsid w:val="004E57C8"/>
    <w:rsid w:val="004E5CDF"/>
    <w:rsid w:val="004E72C2"/>
    <w:rsid w:val="004E7957"/>
    <w:rsid w:val="004E7E70"/>
    <w:rsid w:val="004F1AED"/>
    <w:rsid w:val="004F2036"/>
    <w:rsid w:val="004F25DB"/>
    <w:rsid w:val="004F2BD9"/>
    <w:rsid w:val="004F2E82"/>
    <w:rsid w:val="004F34FA"/>
    <w:rsid w:val="004F5303"/>
    <w:rsid w:val="004F5733"/>
    <w:rsid w:val="004F5972"/>
    <w:rsid w:val="004F5DC3"/>
    <w:rsid w:val="004F7241"/>
    <w:rsid w:val="004F7BD0"/>
    <w:rsid w:val="0050169F"/>
    <w:rsid w:val="005016E8"/>
    <w:rsid w:val="00502BA7"/>
    <w:rsid w:val="00503571"/>
    <w:rsid w:val="0050365B"/>
    <w:rsid w:val="005037C0"/>
    <w:rsid w:val="005039CB"/>
    <w:rsid w:val="00504649"/>
    <w:rsid w:val="00504BDF"/>
    <w:rsid w:val="005051FD"/>
    <w:rsid w:val="00505508"/>
    <w:rsid w:val="00506370"/>
    <w:rsid w:val="0050678F"/>
    <w:rsid w:val="00506983"/>
    <w:rsid w:val="00510557"/>
    <w:rsid w:val="00510CC0"/>
    <w:rsid w:val="00510D9C"/>
    <w:rsid w:val="00510DA6"/>
    <w:rsid w:val="005119B3"/>
    <w:rsid w:val="005119E0"/>
    <w:rsid w:val="00511ABC"/>
    <w:rsid w:val="005122DD"/>
    <w:rsid w:val="005138CF"/>
    <w:rsid w:val="00513DD5"/>
    <w:rsid w:val="00514272"/>
    <w:rsid w:val="00515203"/>
    <w:rsid w:val="0051571B"/>
    <w:rsid w:val="00515CE6"/>
    <w:rsid w:val="005172B4"/>
    <w:rsid w:val="00517AA6"/>
    <w:rsid w:val="00517E29"/>
    <w:rsid w:val="005200E0"/>
    <w:rsid w:val="00520BD6"/>
    <w:rsid w:val="00521204"/>
    <w:rsid w:val="005213D5"/>
    <w:rsid w:val="00521F7B"/>
    <w:rsid w:val="0052243E"/>
    <w:rsid w:val="00522532"/>
    <w:rsid w:val="00522F3C"/>
    <w:rsid w:val="00523A4C"/>
    <w:rsid w:val="00523BD5"/>
    <w:rsid w:val="00524D8D"/>
    <w:rsid w:val="005253E6"/>
    <w:rsid w:val="00525C4E"/>
    <w:rsid w:val="00526FC2"/>
    <w:rsid w:val="00527580"/>
    <w:rsid w:val="00530323"/>
    <w:rsid w:val="005306E4"/>
    <w:rsid w:val="00530B5C"/>
    <w:rsid w:val="005314C1"/>
    <w:rsid w:val="00531D04"/>
    <w:rsid w:val="00532742"/>
    <w:rsid w:val="00532991"/>
    <w:rsid w:val="00532DBE"/>
    <w:rsid w:val="005335CB"/>
    <w:rsid w:val="00533CF2"/>
    <w:rsid w:val="005344FA"/>
    <w:rsid w:val="0053582E"/>
    <w:rsid w:val="00535932"/>
    <w:rsid w:val="00535C05"/>
    <w:rsid w:val="0053604F"/>
    <w:rsid w:val="00536083"/>
    <w:rsid w:val="00536302"/>
    <w:rsid w:val="00536F8C"/>
    <w:rsid w:val="00537FD5"/>
    <w:rsid w:val="00541DA5"/>
    <w:rsid w:val="00542DF1"/>
    <w:rsid w:val="0054414C"/>
    <w:rsid w:val="00544C38"/>
    <w:rsid w:val="00545AF3"/>
    <w:rsid w:val="00545B28"/>
    <w:rsid w:val="005464AE"/>
    <w:rsid w:val="005465B3"/>
    <w:rsid w:val="0054779C"/>
    <w:rsid w:val="005479FC"/>
    <w:rsid w:val="00547DC3"/>
    <w:rsid w:val="005507D4"/>
    <w:rsid w:val="00550CE9"/>
    <w:rsid w:val="00551E54"/>
    <w:rsid w:val="00551F2E"/>
    <w:rsid w:val="005523AB"/>
    <w:rsid w:val="005526FA"/>
    <w:rsid w:val="00552C7E"/>
    <w:rsid w:val="00552C9C"/>
    <w:rsid w:val="00553E32"/>
    <w:rsid w:val="00554A02"/>
    <w:rsid w:val="00555434"/>
    <w:rsid w:val="00556D2E"/>
    <w:rsid w:val="00556DF1"/>
    <w:rsid w:val="00556FC4"/>
    <w:rsid w:val="00557061"/>
    <w:rsid w:val="00557B1D"/>
    <w:rsid w:val="00561110"/>
    <w:rsid w:val="005615DB"/>
    <w:rsid w:val="0056161D"/>
    <w:rsid w:val="0056255E"/>
    <w:rsid w:val="005625C0"/>
    <w:rsid w:val="00563AE4"/>
    <w:rsid w:val="00563FCC"/>
    <w:rsid w:val="0056422F"/>
    <w:rsid w:val="00564EEA"/>
    <w:rsid w:val="00565072"/>
    <w:rsid w:val="005661AB"/>
    <w:rsid w:val="00567A43"/>
    <w:rsid w:val="0057145D"/>
    <w:rsid w:val="005717BA"/>
    <w:rsid w:val="0057216D"/>
    <w:rsid w:val="00573012"/>
    <w:rsid w:val="005736F1"/>
    <w:rsid w:val="00573A3F"/>
    <w:rsid w:val="00575C2D"/>
    <w:rsid w:val="00575DF0"/>
    <w:rsid w:val="0057630E"/>
    <w:rsid w:val="0057671C"/>
    <w:rsid w:val="005768A2"/>
    <w:rsid w:val="005770FC"/>
    <w:rsid w:val="005801CE"/>
    <w:rsid w:val="005812E9"/>
    <w:rsid w:val="005813C4"/>
    <w:rsid w:val="0058178D"/>
    <w:rsid w:val="00581CB9"/>
    <w:rsid w:val="005833CE"/>
    <w:rsid w:val="00583634"/>
    <w:rsid w:val="00583A44"/>
    <w:rsid w:val="0058421A"/>
    <w:rsid w:val="00585408"/>
    <w:rsid w:val="00585EDF"/>
    <w:rsid w:val="00586289"/>
    <w:rsid w:val="005864C9"/>
    <w:rsid w:val="00586FAD"/>
    <w:rsid w:val="00587FD6"/>
    <w:rsid w:val="0059064F"/>
    <w:rsid w:val="0059113A"/>
    <w:rsid w:val="005917CD"/>
    <w:rsid w:val="00592092"/>
    <w:rsid w:val="005920D7"/>
    <w:rsid w:val="0059210F"/>
    <w:rsid w:val="00592344"/>
    <w:rsid w:val="00592643"/>
    <w:rsid w:val="0059295A"/>
    <w:rsid w:val="005933AB"/>
    <w:rsid w:val="005936C2"/>
    <w:rsid w:val="00593C44"/>
    <w:rsid w:val="00594BCA"/>
    <w:rsid w:val="005960DD"/>
    <w:rsid w:val="0059687F"/>
    <w:rsid w:val="005968AE"/>
    <w:rsid w:val="0059693A"/>
    <w:rsid w:val="005A0819"/>
    <w:rsid w:val="005A24F6"/>
    <w:rsid w:val="005A3049"/>
    <w:rsid w:val="005A3996"/>
    <w:rsid w:val="005A47C3"/>
    <w:rsid w:val="005A4886"/>
    <w:rsid w:val="005A4C3A"/>
    <w:rsid w:val="005A5254"/>
    <w:rsid w:val="005A6714"/>
    <w:rsid w:val="005A6AB4"/>
    <w:rsid w:val="005A758C"/>
    <w:rsid w:val="005A7CD8"/>
    <w:rsid w:val="005A7CEF"/>
    <w:rsid w:val="005A7F43"/>
    <w:rsid w:val="005B008E"/>
    <w:rsid w:val="005B0D5E"/>
    <w:rsid w:val="005B0FAF"/>
    <w:rsid w:val="005B12C6"/>
    <w:rsid w:val="005B2060"/>
    <w:rsid w:val="005B226A"/>
    <w:rsid w:val="005B25E7"/>
    <w:rsid w:val="005B2785"/>
    <w:rsid w:val="005B2931"/>
    <w:rsid w:val="005B2EE6"/>
    <w:rsid w:val="005B318B"/>
    <w:rsid w:val="005B328B"/>
    <w:rsid w:val="005B3373"/>
    <w:rsid w:val="005B3EE1"/>
    <w:rsid w:val="005B3FDF"/>
    <w:rsid w:val="005B4871"/>
    <w:rsid w:val="005B4EB4"/>
    <w:rsid w:val="005B73AE"/>
    <w:rsid w:val="005C0FC3"/>
    <w:rsid w:val="005C1127"/>
    <w:rsid w:val="005C3506"/>
    <w:rsid w:val="005C4066"/>
    <w:rsid w:val="005C40C7"/>
    <w:rsid w:val="005C5799"/>
    <w:rsid w:val="005C57A5"/>
    <w:rsid w:val="005C5B75"/>
    <w:rsid w:val="005C5E1E"/>
    <w:rsid w:val="005C5E85"/>
    <w:rsid w:val="005C6642"/>
    <w:rsid w:val="005C6D43"/>
    <w:rsid w:val="005D0B87"/>
    <w:rsid w:val="005D1290"/>
    <w:rsid w:val="005D14E4"/>
    <w:rsid w:val="005D337A"/>
    <w:rsid w:val="005D3D41"/>
    <w:rsid w:val="005D4484"/>
    <w:rsid w:val="005D45C4"/>
    <w:rsid w:val="005D6B3F"/>
    <w:rsid w:val="005D7AC3"/>
    <w:rsid w:val="005D7F75"/>
    <w:rsid w:val="005E199C"/>
    <w:rsid w:val="005E1C14"/>
    <w:rsid w:val="005E1F09"/>
    <w:rsid w:val="005E2355"/>
    <w:rsid w:val="005E255E"/>
    <w:rsid w:val="005E3E9E"/>
    <w:rsid w:val="005E6264"/>
    <w:rsid w:val="005F031F"/>
    <w:rsid w:val="005F0384"/>
    <w:rsid w:val="005F07D0"/>
    <w:rsid w:val="005F0A48"/>
    <w:rsid w:val="005F20B1"/>
    <w:rsid w:val="005F2E49"/>
    <w:rsid w:val="005F2F8C"/>
    <w:rsid w:val="005F310D"/>
    <w:rsid w:val="005F4CB0"/>
    <w:rsid w:val="005F50E0"/>
    <w:rsid w:val="005F5223"/>
    <w:rsid w:val="005F63BB"/>
    <w:rsid w:val="005F6DFE"/>
    <w:rsid w:val="005F7CDD"/>
    <w:rsid w:val="006004C1"/>
    <w:rsid w:val="00600557"/>
    <w:rsid w:val="0060139C"/>
    <w:rsid w:val="0060140F"/>
    <w:rsid w:val="00601772"/>
    <w:rsid w:val="00601C42"/>
    <w:rsid w:val="006025EC"/>
    <w:rsid w:val="006031E8"/>
    <w:rsid w:val="00604A71"/>
    <w:rsid w:val="0060508E"/>
    <w:rsid w:val="006058D3"/>
    <w:rsid w:val="006066AC"/>
    <w:rsid w:val="00606828"/>
    <w:rsid w:val="00610206"/>
    <w:rsid w:val="00610CE3"/>
    <w:rsid w:val="00611F96"/>
    <w:rsid w:val="00612303"/>
    <w:rsid w:val="006129CF"/>
    <w:rsid w:val="0061306E"/>
    <w:rsid w:val="006130B6"/>
    <w:rsid w:val="0061383A"/>
    <w:rsid w:val="00613D45"/>
    <w:rsid w:val="00614593"/>
    <w:rsid w:val="0061587B"/>
    <w:rsid w:val="0061647A"/>
    <w:rsid w:val="00616962"/>
    <w:rsid w:val="00616CCB"/>
    <w:rsid w:val="00617C04"/>
    <w:rsid w:val="0062030D"/>
    <w:rsid w:val="00620585"/>
    <w:rsid w:val="00620886"/>
    <w:rsid w:val="00622377"/>
    <w:rsid w:val="00623499"/>
    <w:rsid w:val="0062400A"/>
    <w:rsid w:val="00624504"/>
    <w:rsid w:val="00624550"/>
    <w:rsid w:val="006248D2"/>
    <w:rsid w:val="00624CC7"/>
    <w:rsid w:val="006262B5"/>
    <w:rsid w:val="006268D7"/>
    <w:rsid w:val="00626E1E"/>
    <w:rsid w:val="00627921"/>
    <w:rsid w:val="00630C33"/>
    <w:rsid w:val="00631DE6"/>
    <w:rsid w:val="0063200E"/>
    <w:rsid w:val="00632596"/>
    <w:rsid w:val="00632EA0"/>
    <w:rsid w:val="006330A8"/>
    <w:rsid w:val="0063332A"/>
    <w:rsid w:val="006344B8"/>
    <w:rsid w:val="00634522"/>
    <w:rsid w:val="00634909"/>
    <w:rsid w:val="00635D94"/>
    <w:rsid w:val="00635D97"/>
    <w:rsid w:val="006367DF"/>
    <w:rsid w:val="006376C0"/>
    <w:rsid w:val="00641709"/>
    <w:rsid w:val="00642B37"/>
    <w:rsid w:val="00642F6B"/>
    <w:rsid w:val="006443F3"/>
    <w:rsid w:val="006444B6"/>
    <w:rsid w:val="006448DD"/>
    <w:rsid w:val="0064528F"/>
    <w:rsid w:val="00645DC0"/>
    <w:rsid w:val="0064622D"/>
    <w:rsid w:val="0064658F"/>
    <w:rsid w:val="00646D0D"/>
    <w:rsid w:val="006473A2"/>
    <w:rsid w:val="006474FD"/>
    <w:rsid w:val="00647D88"/>
    <w:rsid w:val="00647DBC"/>
    <w:rsid w:val="00651A71"/>
    <w:rsid w:val="00652E75"/>
    <w:rsid w:val="006532C1"/>
    <w:rsid w:val="006537F9"/>
    <w:rsid w:val="00653829"/>
    <w:rsid w:val="00653974"/>
    <w:rsid w:val="00653B69"/>
    <w:rsid w:val="0065409B"/>
    <w:rsid w:val="00655B66"/>
    <w:rsid w:val="00660C4F"/>
    <w:rsid w:val="00661E63"/>
    <w:rsid w:val="00661F58"/>
    <w:rsid w:val="00666136"/>
    <w:rsid w:val="00667129"/>
    <w:rsid w:val="006708F6"/>
    <w:rsid w:val="00672228"/>
    <w:rsid w:val="00673524"/>
    <w:rsid w:val="00674688"/>
    <w:rsid w:val="0067521F"/>
    <w:rsid w:val="006757AE"/>
    <w:rsid w:val="00675A24"/>
    <w:rsid w:val="00676B97"/>
    <w:rsid w:val="0067713C"/>
    <w:rsid w:val="00677317"/>
    <w:rsid w:val="0067760B"/>
    <w:rsid w:val="0067771B"/>
    <w:rsid w:val="006802E8"/>
    <w:rsid w:val="006806FF"/>
    <w:rsid w:val="00681182"/>
    <w:rsid w:val="006830CA"/>
    <w:rsid w:val="0068459F"/>
    <w:rsid w:val="006850D1"/>
    <w:rsid w:val="00685243"/>
    <w:rsid w:val="006872A3"/>
    <w:rsid w:val="00687381"/>
    <w:rsid w:val="00690E26"/>
    <w:rsid w:val="0069116F"/>
    <w:rsid w:val="00691E18"/>
    <w:rsid w:val="0069209A"/>
    <w:rsid w:val="0069252A"/>
    <w:rsid w:val="00692949"/>
    <w:rsid w:val="00692F11"/>
    <w:rsid w:val="006934EF"/>
    <w:rsid w:val="00693669"/>
    <w:rsid w:val="006937D7"/>
    <w:rsid w:val="00694493"/>
    <w:rsid w:val="0069765D"/>
    <w:rsid w:val="006979BF"/>
    <w:rsid w:val="006A090B"/>
    <w:rsid w:val="006A0DB4"/>
    <w:rsid w:val="006A0E83"/>
    <w:rsid w:val="006A118B"/>
    <w:rsid w:val="006A1E54"/>
    <w:rsid w:val="006A2715"/>
    <w:rsid w:val="006A295D"/>
    <w:rsid w:val="006A33F6"/>
    <w:rsid w:val="006A3884"/>
    <w:rsid w:val="006A4266"/>
    <w:rsid w:val="006A4ECA"/>
    <w:rsid w:val="006A5B47"/>
    <w:rsid w:val="006A6B40"/>
    <w:rsid w:val="006A6B85"/>
    <w:rsid w:val="006B1862"/>
    <w:rsid w:val="006B280E"/>
    <w:rsid w:val="006B3096"/>
    <w:rsid w:val="006B45C7"/>
    <w:rsid w:val="006B59F2"/>
    <w:rsid w:val="006B64E2"/>
    <w:rsid w:val="006B6660"/>
    <w:rsid w:val="006B6BFE"/>
    <w:rsid w:val="006B6EC4"/>
    <w:rsid w:val="006B6EEF"/>
    <w:rsid w:val="006B70EE"/>
    <w:rsid w:val="006B73DE"/>
    <w:rsid w:val="006C0FD0"/>
    <w:rsid w:val="006C3083"/>
    <w:rsid w:val="006C334C"/>
    <w:rsid w:val="006C42AF"/>
    <w:rsid w:val="006C556A"/>
    <w:rsid w:val="006C56A2"/>
    <w:rsid w:val="006C6C32"/>
    <w:rsid w:val="006C7E57"/>
    <w:rsid w:val="006D0888"/>
    <w:rsid w:val="006D0B98"/>
    <w:rsid w:val="006D0F8B"/>
    <w:rsid w:val="006D137D"/>
    <w:rsid w:val="006D1393"/>
    <w:rsid w:val="006D15E0"/>
    <w:rsid w:val="006D274E"/>
    <w:rsid w:val="006D2F3D"/>
    <w:rsid w:val="006D47D4"/>
    <w:rsid w:val="006D56C1"/>
    <w:rsid w:val="006D57EB"/>
    <w:rsid w:val="006D5B98"/>
    <w:rsid w:val="006D5EB3"/>
    <w:rsid w:val="006D6292"/>
    <w:rsid w:val="006D7316"/>
    <w:rsid w:val="006D7A70"/>
    <w:rsid w:val="006E09B8"/>
    <w:rsid w:val="006E0B34"/>
    <w:rsid w:val="006E0C0A"/>
    <w:rsid w:val="006E176B"/>
    <w:rsid w:val="006E188E"/>
    <w:rsid w:val="006E1BDF"/>
    <w:rsid w:val="006E4FB5"/>
    <w:rsid w:val="006E58A6"/>
    <w:rsid w:val="006E6517"/>
    <w:rsid w:val="006E7346"/>
    <w:rsid w:val="006F0A80"/>
    <w:rsid w:val="006F0B55"/>
    <w:rsid w:val="006F0C8D"/>
    <w:rsid w:val="006F1451"/>
    <w:rsid w:val="006F1DA8"/>
    <w:rsid w:val="006F2053"/>
    <w:rsid w:val="006F24CD"/>
    <w:rsid w:val="006F3852"/>
    <w:rsid w:val="006F3AA3"/>
    <w:rsid w:val="006F3E47"/>
    <w:rsid w:val="006F52B8"/>
    <w:rsid w:val="006F549B"/>
    <w:rsid w:val="006F5528"/>
    <w:rsid w:val="006F7721"/>
    <w:rsid w:val="0070041F"/>
    <w:rsid w:val="00700A26"/>
    <w:rsid w:val="0070190A"/>
    <w:rsid w:val="00701BAB"/>
    <w:rsid w:val="00701C5F"/>
    <w:rsid w:val="00701CA1"/>
    <w:rsid w:val="007025E6"/>
    <w:rsid w:val="007031C4"/>
    <w:rsid w:val="00704AC1"/>
    <w:rsid w:val="007055C0"/>
    <w:rsid w:val="0070567C"/>
    <w:rsid w:val="00705C12"/>
    <w:rsid w:val="007064CA"/>
    <w:rsid w:val="00706876"/>
    <w:rsid w:val="0070760E"/>
    <w:rsid w:val="00710811"/>
    <w:rsid w:val="0071189C"/>
    <w:rsid w:val="007119E0"/>
    <w:rsid w:val="00711F8F"/>
    <w:rsid w:val="007121B5"/>
    <w:rsid w:val="00712F84"/>
    <w:rsid w:val="0071425C"/>
    <w:rsid w:val="00715F13"/>
    <w:rsid w:val="007203C6"/>
    <w:rsid w:val="007208A8"/>
    <w:rsid w:val="0072113D"/>
    <w:rsid w:val="00721BBC"/>
    <w:rsid w:val="007225A2"/>
    <w:rsid w:val="0072381D"/>
    <w:rsid w:val="00724310"/>
    <w:rsid w:val="00725222"/>
    <w:rsid w:val="00725F69"/>
    <w:rsid w:val="00727EF2"/>
    <w:rsid w:val="0073044E"/>
    <w:rsid w:val="00731289"/>
    <w:rsid w:val="00731604"/>
    <w:rsid w:val="007318BB"/>
    <w:rsid w:val="0073193A"/>
    <w:rsid w:val="0073199A"/>
    <w:rsid w:val="00732A62"/>
    <w:rsid w:val="00732CAE"/>
    <w:rsid w:val="007330F3"/>
    <w:rsid w:val="0073375D"/>
    <w:rsid w:val="00734123"/>
    <w:rsid w:val="00734E8E"/>
    <w:rsid w:val="00734F3B"/>
    <w:rsid w:val="007353D1"/>
    <w:rsid w:val="007358CB"/>
    <w:rsid w:val="00735BC8"/>
    <w:rsid w:val="00735C81"/>
    <w:rsid w:val="00736AEB"/>
    <w:rsid w:val="00737145"/>
    <w:rsid w:val="00737AE9"/>
    <w:rsid w:val="00740359"/>
    <w:rsid w:val="007425A8"/>
    <w:rsid w:val="00742959"/>
    <w:rsid w:val="00742A4B"/>
    <w:rsid w:val="00742B06"/>
    <w:rsid w:val="00743804"/>
    <w:rsid w:val="0074419B"/>
    <w:rsid w:val="007445BD"/>
    <w:rsid w:val="00744655"/>
    <w:rsid w:val="00745262"/>
    <w:rsid w:val="00746C7D"/>
    <w:rsid w:val="00746FA3"/>
    <w:rsid w:val="00747522"/>
    <w:rsid w:val="00747A06"/>
    <w:rsid w:val="00747BF1"/>
    <w:rsid w:val="00747DCC"/>
    <w:rsid w:val="007500FB"/>
    <w:rsid w:val="00750C33"/>
    <w:rsid w:val="00751594"/>
    <w:rsid w:val="007517B7"/>
    <w:rsid w:val="00754E07"/>
    <w:rsid w:val="007559E7"/>
    <w:rsid w:val="007563F8"/>
    <w:rsid w:val="007564D5"/>
    <w:rsid w:val="00756790"/>
    <w:rsid w:val="00757833"/>
    <w:rsid w:val="00757BD9"/>
    <w:rsid w:val="00761AE9"/>
    <w:rsid w:val="00762010"/>
    <w:rsid w:val="0076463A"/>
    <w:rsid w:val="00764C71"/>
    <w:rsid w:val="00765461"/>
    <w:rsid w:val="00765983"/>
    <w:rsid w:val="00765AB4"/>
    <w:rsid w:val="00765C26"/>
    <w:rsid w:val="00766294"/>
    <w:rsid w:val="00767B8C"/>
    <w:rsid w:val="00767E8D"/>
    <w:rsid w:val="00770475"/>
    <w:rsid w:val="00770A2D"/>
    <w:rsid w:val="00771DD6"/>
    <w:rsid w:val="007756FB"/>
    <w:rsid w:val="00775AF4"/>
    <w:rsid w:val="00776414"/>
    <w:rsid w:val="007764FA"/>
    <w:rsid w:val="00776A11"/>
    <w:rsid w:val="00776E7D"/>
    <w:rsid w:val="0077714A"/>
    <w:rsid w:val="0078086C"/>
    <w:rsid w:val="00780B6B"/>
    <w:rsid w:val="00780C8C"/>
    <w:rsid w:val="00781211"/>
    <w:rsid w:val="007816A8"/>
    <w:rsid w:val="00781AC9"/>
    <w:rsid w:val="00781E6E"/>
    <w:rsid w:val="00782B6A"/>
    <w:rsid w:val="00782EA7"/>
    <w:rsid w:val="007830E5"/>
    <w:rsid w:val="00783115"/>
    <w:rsid w:val="00783DF3"/>
    <w:rsid w:val="007841C2"/>
    <w:rsid w:val="00785DAA"/>
    <w:rsid w:val="0078601A"/>
    <w:rsid w:val="0078688B"/>
    <w:rsid w:val="0079107E"/>
    <w:rsid w:val="00792B1F"/>
    <w:rsid w:val="0079335C"/>
    <w:rsid w:val="007935AF"/>
    <w:rsid w:val="00794232"/>
    <w:rsid w:val="007942CB"/>
    <w:rsid w:val="00795B77"/>
    <w:rsid w:val="007971B0"/>
    <w:rsid w:val="007A0703"/>
    <w:rsid w:val="007A0C64"/>
    <w:rsid w:val="007A210A"/>
    <w:rsid w:val="007A2447"/>
    <w:rsid w:val="007A2A08"/>
    <w:rsid w:val="007A2EB2"/>
    <w:rsid w:val="007A31A2"/>
    <w:rsid w:val="007A3829"/>
    <w:rsid w:val="007A3A5A"/>
    <w:rsid w:val="007A4E59"/>
    <w:rsid w:val="007A5CC1"/>
    <w:rsid w:val="007A6FA6"/>
    <w:rsid w:val="007A75EF"/>
    <w:rsid w:val="007B1036"/>
    <w:rsid w:val="007B1634"/>
    <w:rsid w:val="007B1805"/>
    <w:rsid w:val="007B1CA2"/>
    <w:rsid w:val="007B1FDE"/>
    <w:rsid w:val="007B309B"/>
    <w:rsid w:val="007B3D86"/>
    <w:rsid w:val="007B41C3"/>
    <w:rsid w:val="007B5B70"/>
    <w:rsid w:val="007B5C86"/>
    <w:rsid w:val="007B6449"/>
    <w:rsid w:val="007B6B01"/>
    <w:rsid w:val="007B737E"/>
    <w:rsid w:val="007B75DC"/>
    <w:rsid w:val="007C041E"/>
    <w:rsid w:val="007C0543"/>
    <w:rsid w:val="007C068A"/>
    <w:rsid w:val="007C0E1E"/>
    <w:rsid w:val="007C0F25"/>
    <w:rsid w:val="007C174A"/>
    <w:rsid w:val="007C24A8"/>
    <w:rsid w:val="007C2C3B"/>
    <w:rsid w:val="007C3BAA"/>
    <w:rsid w:val="007C3C5C"/>
    <w:rsid w:val="007C4B0D"/>
    <w:rsid w:val="007C4F0C"/>
    <w:rsid w:val="007C5A0F"/>
    <w:rsid w:val="007C6D78"/>
    <w:rsid w:val="007D03DA"/>
    <w:rsid w:val="007D071B"/>
    <w:rsid w:val="007D1351"/>
    <w:rsid w:val="007D1F1B"/>
    <w:rsid w:val="007D215B"/>
    <w:rsid w:val="007D251F"/>
    <w:rsid w:val="007D344E"/>
    <w:rsid w:val="007D3FF2"/>
    <w:rsid w:val="007D447C"/>
    <w:rsid w:val="007D4EB9"/>
    <w:rsid w:val="007D50F7"/>
    <w:rsid w:val="007D51F5"/>
    <w:rsid w:val="007D62F0"/>
    <w:rsid w:val="007D740B"/>
    <w:rsid w:val="007D7FBC"/>
    <w:rsid w:val="007E018F"/>
    <w:rsid w:val="007E05DB"/>
    <w:rsid w:val="007E0A66"/>
    <w:rsid w:val="007E0AC2"/>
    <w:rsid w:val="007E0C86"/>
    <w:rsid w:val="007E0E34"/>
    <w:rsid w:val="007E1D09"/>
    <w:rsid w:val="007E269E"/>
    <w:rsid w:val="007E4257"/>
    <w:rsid w:val="007E61C8"/>
    <w:rsid w:val="007E6203"/>
    <w:rsid w:val="007E64BC"/>
    <w:rsid w:val="007E6E0B"/>
    <w:rsid w:val="007E7112"/>
    <w:rsid w:val="007E79B5"/>
    <w:rsid w:val="007E7AB4"/>
    <w:rsid w:val="007F02D4"/>
    <w:rsid w:val="007F035B"/>
    <w:rsid w:val="007F0577"/>
    <w:rsid w:val="007F095E"/>
    <w:rsid w:val="007F0C19"/>
    <w:rsid w:val="007F132E"/>
    <w:rsid w:val="007F17F8"/>
    <w:rsid w:val="007F2EB2"/>
    <w:rsid w:val="007F3731"/>
    <w:rsid w:val="007F3CA0"/>
    <w:rsid w:val="007F4383"/>
    <w:rsid w:val="007F55B4"/>
    <w:rsid w:val="007F5A51"/>
    <w:rsid w:val="007F5FF6"/>
    <w:rsid w:val="007F6AFC"/>
    <w:rsid w:val="007F6E2E"/>
    <w:rsid w:val="007F7075"/>
    <w:rsid w:val="007F70F1"/>
    <w:rsid w:val="007F74BE"/>
    <w:rsid w:val="007F758B"/>
    <w:rsid w:val="007F7AC7"/>
    <w:rsid w:val="007F7BD6"/>
    <w:rsid w:val="007F7DDC"/>
    <w:rsid w:val="008005CB"/>
    <w:rsid w:val="008005E0"/>
    <w:rsid w:val="00800864"/>
    <w:rsid w:val="00800B22"/>
    <w:rsid w:val="008018F3"/>
    <w:rsid w:val="00801DED"/>
    <w:rsid w:val="00802F9D"/>
    <w:rsid w:val="008056B1"/>
    <w:rsid w:val="0080573D"/>
    <w:rsid w:val="008063A0"/>
    <w:rsid w:val="008071B6"/>
    <w:rsid w:val="0081087C"/>
    <w:rsid w:val="008114FA"/>
    <w:rsid w:val="008117A9"/>
    <w:rsid w:val="008118C2"/>
    <w:rsid w:val="0081200F"/>
    <w:rsid w:val="008121B3"/>
    <w:rsid w:val="0081312B"/>
    <w:rsid w:val="00813320"/>
    <w:rsid w:val="008133F1"/>
    <w:rsid w:val="008137B9"/>
    <w:rsid w:val="00813BCB"/>
    <w:rsid w:val="00813D71"/>
    <w:rsid w:val="00815430"/>
    <w:rsid w:val="008154DB"/>
    <w:rsid w:val="00815976"/>
    <w:rsid w:val="00816530"/>
    <w:rsid w:val="00816807"/>
    <w:rsid w:val="00817A82"/>
    <w:rsid w:val="00817B39"/>
    <w:rsid w:val="00817F81"/>
    <w:rsid w:val="008201EC"/>
    <w:rsid w:val="00820CC7"/>
    <w:rsid w:val="0082133F"/>
    <w:rsid w:val="008234F9"/>
    <w:rsid w:val="00823664"/>
    <w:rsid w:val="00823848"/>
    <w:rsid w:val="008239D4"/>
    <w:rsid w:val="00823FD2"/>
    <w:rsid w:val="00824531"/>
    <w:rsid w:val="0082512E"/>
    <w:rsid w:val="008257E6"/>
    <w:rsid w:val="008269A3"/>
    <w:rsid w:val="00826A76"/>
    <w:rsid w:val="00827B22"/>
    <w:rsid w:val="00830031"/>
    <w:rsid w:val="0083027C"/>
    <w:rsid w:val="00830F89"/>
    <w:rsid w:val="00831BA7"/>
    <w:rsid w:val="008320E7"/>
    <w:rsid w:val="008338E1"/>
    <w:rsid w:val="00834BBF"/>
    <w:rsid w:val="008356E1"/>
    <w:rsid w:val="008359B4"/>
    <w:rsid w:val="00836104"/>
    <w:rsid w:val="00837614"/>
    <w:rsid w:val="00840302"/>
    <w:rsid w:val="00840F9E"/>
    <w:rsid w:val="00841A78"/>
    <w:rsid w:val="008425F4"/>
    <w:rsid w:val="0084519F"/>
    <w:rsid w:val="00846C11"/>
    <w:rsid w:val="008470E2"/>
    <w:rsid w:val="00847B0C"/>
    <w:rsid w:val="008500F7"/>
    <w:rsid w:val="00850398"/>
    <w:rsid w:val="00850B30"/>
    <w:rsid w:val="008517CC"/>
    <w:rsid w:val="008518B4"/>
    <w:rsid w:val="0085221D"/>
    <w:rsid w:val="0085281B"/>
    <w:rsid w:val="00853202"/>
    <w:rsid w:val="00854A25"/>
    <w:rsid w:val="00854A37"/>
    <w:rsid w:val="00854D60"/>
    <w:rsid w:val="008560AB"/>
    <w:rsid w:val="008571FC"/>
    <w:rsid w:val="00857D15"/>
    <w:rsid w:val="00860352"/>
    <w:rsid w:val="008608C7"/>
    <w:rsid w:val="00861739"/>
    <w:rsid w:val="00861A2A"/>
    <w:rsid w:val="00864F49"/>
    <w:rsid w:val="00865989"/>
    <w:rsid w:val="00866113"/>
    <w:rsid w:val="00866E00"/>
    <w:rsid w:val="00866EA9"/>
    <w:rsid w:val="00870658"/>
    <w:rsid w:val="00870E27"/>
    <w:rsid w:val="008712F5"/>
    <w:rsid w:val="0087223A"/>
    <w:rsid w:val="00872B65"/>
    <w:rsid w:val="008730A0"/>
    <w:rsid w:val="00873C85"/>
    <w:rsid w:val="00874A9C"/>
    <w:rsid w:val="00874B7E"/>
    <w:rsid w:val="00874C56"/>
    <w:rsid w:val="00874DDE"/>
    <w:rsid w:val="0087534F"/>
    <w:rsid w:val="008761DB"/>
    <w:rsid w:val="00877884"/>
    <w:rsid w:val="00881FA5"/>
    <w:rsid w:val="00882052"/>
    <w:rsid w:val="0088245D"/>
    <w:rsid w:val="00883578"/>
    <w:rsid w:val="00884BB9"/>
    <w:rsid w:val="008853C7"/>
    <w:rsid w:val="00885707"/>
    <w:rsid w:val="008861BB"/>
    <w:rsid w:val="00886535"/>
    <w:rsid w:val="00886A46"/>
    <w:rsid w:val="00886E71"/>
    <w:rsid w:val="008878D2"/>
    <w:rsid w:val="00891C0E"/>
    <w:rsid w:val="0089235B"/>
    <w:rsid w:val="0089242B"/>
    <w:rsid w:val="00892683"/>
    <w:rsid w:val="00892720"/>
    <w:rsid w:val="0089322C"/>
    <w:rsid w:val="008936D2"/>
    <w:rsid w:val="00893C9D"/>
    <w:rsid w:val="00896A0A"/>
    <w:rsid w:val="008970E4"/>
    <w:rsid w:val="00897203"/>
    <w:rsid w:val="00897226"/>
    <w:rsid w:val="0089760F"/>
    <w:rsid w:val="00897CFD"/>
    <w:rsid w:val="008A02AC"/>
    <w:rsid w:val="008A1CD3"/>
    <w:rsid w:val="008A3B9A"/>
    <w:rsid w:val="008A45AF"/>
    <w:rsid w:val="008A4CCE"/>
    <w:rsid w:val="008A4DDA"/>
    <w:rsid w:val="008A5161"/>
    <w:rsid w:val="008A5F0C"/>
    <w:rsid w:val="008A61B5"/>
    <w:rsid w:val="008A6B38"/>
    <w:rsid w:val="008A6C04"/>
    <w:rsid w:val="008A6F17"/>
    <w:rsid w:val="008A714D"/>
    <w:rsid w:val="008A738C"/>
    <w:rsid w:val="008A76AF"/>
    <w:rsid w:val="008A795F"/>
    <w:rsid w:val="008B0218"/>
    <w:rsid w:val="008B06D2"/>
    <w:rsid w:val="008B1471"/>
    <w:rsid w:val="008B1C5B"/>
    <w:rsid w:val="008B1EA9"/>
    <w:rsid w:val="008B1FFF"/>
    <w:rsid w:val="008B3CCB"/>
    <w:rsid w:val="008B4A77"/>
    <w:rsid w:val="008B6707"/>
    <w:rsid w:val="008B676B"/>
    <w:rsid w:val="008B690B"/>
    <w:rsid w:val="008B6EF1"/>
    <w:rsid w:val="008B730A"/>
    <w:rsid w:val="008C195D"/>
    <w:rsid w:val="008C2342"/>
    <w:rsid w:val="008C2E8A"/>
    <w:rsid w:val="008C360F"/>
    <w:rsid w:val="008C3A37"/>
    <w:rsid w:val="008C4403"/>
    <w:rsid w:val="008C4CF0"/>
    <w:rsid w:val="008C4E35"/>
    <w:rsid w:val="008C50CA"/>
    <w:rsid w:val="008C5171"/>
    <w:rsid w:val="008C5912"/>
    <w:rsid w:val="008C6AC5"/>
    <w:rsid w:val="008C7801"/>
    <w:rsid w:val="008D0379"/>
    <w:rsid w:val="008D04D3"/>
    <w:rsid w:val="008D055C"/>
    <w:rsid w:val="008D1FB7"/>
    <w:rsid w:val="008D2214"/>
    <w:rsid w:val="008D2BDF"/>
    <w:rsid w:val="008D2BE6"/>
    <w:rsid w:val="008D2E98"/>
    <w:rsid w:val="008D32A2"/>
    <w:rsid w:val="008D3366"/>
    <w:rsid w:val="008D3393"/>
    <w:rsid w:val="008D3F5E"/>
    <w:rsid w:val="008D4252"/>
    <w:rsid w:val="008D4CA1"/>
    <w:rsid w:val="008D5601"/>
    <w:rsid w:val="008D572D"/>
    <w:rsid w:val="008D69B2"/>
    <w:rsid w:val="008D6FEF"/>
    <w:rsid w:val="008D719C"/>
    <w:rsid w:val="008D77C7"/>
    <w:rsid w:val="008E0E91"/>
    <w:rsid w:val="008E1293"/>
    <w:rsid w:val="008E1CD7"/>
    <w:rsid w:val="008E21F3"/>
    <w:rsid w:val="008E249F"/>
    <w:rsid w:val="008E3C73"/>
    <w:rsid w:val="008E3CE9"/>
    <w:rsid w:val="008E3F79"/>
    <w:rsid w:val="008E4F19"/>
    <w:rsid w:val="008E558E"/>
    <w:rsid w:val="008E5A71"/>
    <w:rsid w:val="008E5A72"/>
    <w:rsid w:val="008E5CC3"/>
    <w:rsid w:val="008E660F"/>
    <w:rsid w:val="008E666E"/>
    <w:rsid w:val="008E6A0E"/>
    <w:rsid w:val="008E6CCD"/>
    <w:rsid w:val="008E77BB"/>
    <w:rsid w:val="008E7D0B"/>
    <w:rsid w:val="008F0115"/>
    <w:rsid w:val="008F051C"/>
    <w:rsid w:val="008F0658"/>
    <w:rsid w:val="008F15C5"/>
    <w:rsid w:val="008F1B13"/>
    <w:rsid w:val="008F254C"/>
    <w:rsid w:val="008F2A30"/>
    <w:rsid w:val="008F460C"/>
    <w:rsid w:val="008F5032"/>
    <w:rsid w:val="008F53D1"/>
    <w:rsid w:val="008F55D3"/>
    <w:rsid w:val="008F56E9"/>
    <w:rsid w:val="008F65C4"/>
    <w:rsid w:val="008F6913"/>
    <w:rsid w:val="008F6914"/>
    <w:rsid w:val="008F7336"/>
    <w:rsid w:val="0090044C"/>
    <w:rsid w:val="00901952"/>
    <w:rsid w:val="00901AC7"/>
    <w:rsid w:val="009021CB"/>
    <w:rsid w:val="009037E2"/>
    <w:rsid w:val="00904063"/>
    <w:rsid w:val="009043BF"/>
    <w:rsid w:val="0090458A"/>
    <w:rsid w:val="00904D2A"/>
    <w:rsid w:val="00904E45"/>
    <w:rsid w:val="00905C85"/>
    <w:rsid w:val="00906ACA"/>
    <w:rsid w:val="009075A6"/>
    <w:rsid w:val="00910D7F"/>
    <w:rsid w:val="00912301"/>
    <w:rsid w:val="00912588"/>
    <w:rsid w:val="00912BBE"/>
    <w:rsid w:val="00912CEA"/>
    <w:rsid w:val="00912DCB"/>
    <w:rsid w:val="00913F41"/>
    <w:rsid w:val="00914362"/>
    <w:rsid w:val="00915B5C"/>
    <w:rsid w:val="009160C7"/>
    <w:rsid w:val="00917169"/>
    <w:rsid w:val="009201BD"/>
    <w:rsid w:val="00920398"/>
    <w:rsid w:val="00920903"/>
    <w:rsid w:val="00921C71"/>
    <w:rsid w:val="009234D2"/>
    <w:rsid w:val="00924A49"/>
    <w:rsid w:val="00924FF6"/>
    <w:rsid w:val="009257E9"/>
    <w:rsid w:val="00925B56"/>
    <w:rsid w:val="00926E51"/>
    <w:rsid w:val="0092707C"/>
    <w:rsid w:val="009304DE"/>
    <w:rsid w:val="00930597"/>
    <w:rsid w:val="00930DB8"/>
    <w:rsid w:val="009313B0"/>
    <w:rsid w:val="009316B3"/>
    <w:rsid w:val="0093212D"/>
    <w:rsid w:val="009329BA"/>
    <w:rsid w:val="00933AEF"/>
    <w:rsid w:val="00933CC0"/>
    <w:rsid w:val="00933EE4"/>
    <w:rsid w:val="009348F2"/>
    <w:rsid w:val="00934AFB"/>
    <w:rsid w:val="00934E10"/>
    <w:rsid w:val="00935B0F"/>
    <w:rsid w:val="0093660B"/>
    <w:rsid w:val="00936767"/>
    <w:rsid w:val="00936834"/>
    <w:rsid w:val="00936A8E"/>
    <w:rsid w:val="00940475"/>
    <w:rsid w:val="00940641"/>
    <w:rsid w:val="00940AF4"/>
    <w:rsid w:val="00940C61"/>
    <w:rsid w:val="00941326"/>
    <w:rsid w:val="00942317"/>
    <w:rsid w:val="009423D8"/>
    <w:rsid w:val="00943B49"/>
    <w:rsid w:val="00943D29"/>
    <w:rsid w:val="00944411"/>
    <w:rsid w:val="00944460"/>
    <w:rsid w:val="0094452E"/>
    <w:rsid w:val="0094540C"/>
    <w:rsid w:val="00945756"/>
    <w:rsid w:val="00945F52"/>
    <w:rsid w:val="009477CA"/>
    <w:rsid w:val="009510A8"/>
    <w:rsid w:val="00951295"/>
    <w:rsid w:val="0095166C"/>
    <w:rsid w:val="00951674"/>
    <w:rsid w:val="00951B1F"/>
    <w:rsid w:val="00951FE4"/>
    <w:rsid w:val="009521B2"/>
    <w:rsid w:val="009528BF"/>
    <w:rsid w:val="00952F96"/>
    <w:rsid w:val="00953903"/>
    <w:rsid w:val="009549C6"/>
    <w:rsid w:val="00954FBF"/>
    <w:rsid w:val="00956865"/>
    <w:rsid w:val="009578F0"/>
    <w:rsid w:val="00957BFE"/>
    <w:rsid w:val="00960196"/>
    <w:rsid w:val="00960F37"/>
    <w:rsid w:val="00961542"/>
    <w:rsid w:val="009618C1"/>
    <w:rsid w:val="00961B64"/>
    <w:rsid w:val="00961F3B"/>
    <w:rsid w:val="0096381B"/>
    <w:rsid w:val="00963B3F"/>
    <w:rsid w:val="00965460"/>
    <w:rsid w:val="0096756A"/>
    <w:rsid w:val="00967DEF"/>
    <w:rsid w:val="009704CC"/>
    <w:rsid w:val="00970E14"/>
    <w:rsid w:val="0097144F"/>
    <w:rsid w:val="00971C8F"/>
    <w:rsid w:val="00972FA1"/>
    <w:rsid w:val="00973577"/>
    <w:rsid w:val="0097383D"/>
    <w:rsid w:val="009746AE"/>
    <w:rsid w:val="00975868"/>
    <w:rsid w:val="00976D2B"/>
    <w:rsid w:val="00977241"/>
    <w:rsid w:val="00977DD3"/>
    <w:rsid w:val="0098053E"/>
    <w:rsid w:val="00981BAC"/>
    <w:rsid w:val="0098200D"/>
    <w:rsid w:val="009821EC"/>
    <w:rsid w:val="00982EAF"/>
    <w:rsid w:val="00983F34"/>
    <w:rsid w:val="00985E7A"/>
    <w:rsid w:val="009862B4"/>
    <w:rsid w:val="009866C0"/>
    <w:rsid w:val="009869D3"/>
    <w:rsid w:val="00986E33"/>
    <w:rsid w:val="0098737B"/>
    <w:rsid w:val="00987DDD"/>
    <w:rsid w:val="0099034E"/>
    <w:rsid w:val="00990602"/>
    <w:rsid w:val="0099118B"/>
    <w:rsid w:val="0099231B"/>
    <w:rsid w:val="0099329E"/>
    <w:rsid w:val="009938A1"/>
    <w:rsid w:val="0099395D"/>
    <w:rsid w:val="009943BA"/>
    <w:rsid w:val="00994571"/>
    <w:rsid w:val="00995058"/>
    <w:rsid w:val="00995277"/>
    <w:rsid w:val="00995790"/>
    <w:rsid w:val="00995D36"/>
    <w:rsid w:val="0099606E"/>
    <w:rsid w:val="00997F55"/>
    <w:rsid w:val="009A0E20"/>
    <w:rsid w:val="009A15D3"/>
    <w:rsid w:val="009A1668"/>
    <w:rsid w:val="009A1983"/>
    <w:rsid w:val="009A29B5"/>
    <w:rsid w:val="009A2FE8"/>
    <w:rsid w:val="009A3284"/>
    <w:rsid w:val="009A3843"/>
    <w:rsid w:val="009A3903"/>
    <w:rsid w:val="009A3F54"/>
    <w:rsid w:val="009A5885"/>
    <w:rsid w:val="009A6F38"/>
    <w:rsid w:val="009B04F0"/>
    <w:rsid w:val="009B0890"/>
    <w:rsid w:val="009B2EA7"/>
    <w:rsid w:val="009B5719"/>
    <w:rsid w:val="009B59A2"/>
    <w:rsid w:val="009B632A"/>
    <w:rsid w:val="009B6E93"/>
    <w:rsid w:val="009B72D3"/>
    <w:rsid w:val="009B74E9"/>
    <w:rsid w:val="009B7B4A"/>
    <w:rsid w:val="009B7E80"/>
    <w:rsid w:val="009C2271"/>
    <w:rsid w:val="009C250C"/>
    <w:rsid w:val="009C287D"/>
    <w:rsid w:val="009C4104"/>
    <w:rsid w:val="009C4181"/>
    <w:rsid w:val="009C5847"/>
    <w:rsid w:val="009C6182"/>
    <w:rsid w:val="009C73A6"/>
    <w:rsid w:val="009C76E7"/>
    <w:rsid w:val="009D0AD7"/>
    <w:rsid w:val="009D1619"/>
    <w:rsid w:val="009D16CB"/>
    <w:rsid w:val="009D2EF9"/>
    <w:rsid w:val="009D2F16"/>
    <w:rsid w:val="009D433C"/>
    <w:rsid w:val="009D67AB"/>
    <w:rsid w:val="009D74E1"/>
    <w:rsid w:val="009E0755"/>
    <w:rsid w:val="009E2904"/>
    <w:rsid w:val="009E2B7B"/>
    <w:rsid w:val="009E34BA"/>
    <w:rsid w:val="009E5248"/>
    <w:rsid w:val="009E555C"/>
    <w:rsid w:val="009E5D25"/>
    <w:rsid w:val="009E601B"/>
    <w:rsid w:val="009E6059"/>
    <w:rsid w:val="009E64DF"/>
    <w:rsid w:val="009E6E53"/>
    <w:rsid w:val="009E6FCC"/>
    <w:rsid w:val="009E7740"/>
    <w:rsid w:val="009F00F9"/>
    <w:rsid w:val="009F0152"/>
    <w:rsid w:val="009F1F87"/>
    <w:rsid w:val="009F24BD"/>
    <w:rsid w:val="009F28AB"/>
    <w:rsid w:val="009F28C5"/>
    <w:rsid w:val="009F2CF9"/>
    <w:rsid w:val="009F2CFB"/>
    <w:rsid w:val="009F3694"/>
    <w:rsid w:val="009F39FA"/>
    <w:rsid w:val="009F4DB7"/>
    <w:rsid w:val="009F5D11"/>
    <w:rsid w:val="009F5D75"/>
    <w:rsid w:val="009F6557"/>
    <w:rsid w:val="009F783C"/>
    <w:rsid w:val="009F7886"/>
    <w:rsid w:val="00A00353"/>
    <w:rsid w:val="00A0064C"/>
    <w:rsid w:val="00A007B2"/>
    <w:rsid w:val="00A00857"/>
    <w:rsid w:val="00A00974"/>
    <w:rsid w:val="00A037F7"/>
    <w:rsid w:val="00A0417D"/>
    <w:rsid w:val="00A044BC"/>
    <w:rsid w:val="00A04804"/>
    <w:rsid w:val="00A04B69"/>
    <w:rsid w:val="00A04FD3"/>
    <w:rsid w:val="00A05326"/>
    <w:rsid w:val="00A056E6"/>
    <w:rsid w:val="00A05867"/>
    <w:rsid w:val="00A059EC"/>
    <w:rsid w:val="00A06246"/>
    <w:rsid w:val="00A0648C"/>
    <w:rsid w:val="00A06B14"/>
    <w:rsid w:val="00A06DE8"/>
    <w:rsid w:val="00A07352"/>
    <w:rsid w:val="00A07504"/>
    <w:rsid w:val="00A079B8"/>
    <w:rsid w:val="00A07CE8"/>
    <w:rsid w:val="00A07E17"/>
    <w:rsid w:val="00A07E3F"/>
    <w:rsid w:val="00A101D5"/>
    <w:rsid w:val="00A10676"/>
    <w:rsid w:val="00A11345"/>
    <w:rsid w:val="00A11746"/>
    <w:rsid w:val="00A11F8A"/>
    <w:rsid w:val="00A12181"/>
    <w:rsid w:val="00A13012"/>
    <w:rsid w:val="00A13AB5"/>
    <w:rsid w:val="00A13BC1"/>
    <w:rsid w:val="00A1410B"/>
    <w:rsid w:val="00A153A7"/>
    <w:rsid w:val="00A15F27"/>
    <w:rsid w:val="00A16BC5"/>
    <w:rsid w:val="00A16CFE"/>
    <w:rsid w:val="00A17033"/>
    <w:rsid w:val="00A17116"/>
    <w:rsid w:val="00A20C57"/>
    <w:rsid w:val="00A20E40"/>
    <w:rsid w:val="00A2101D"/>
    <w:rsid w:val="00A21540"/>
    <w:rsid w:val="00A216AD"/>
    <w:rsid w:val="00A21AA8"/>
    <w:rsid w:val="00A21D07"/>
    <w:rsid w:val="00A21D53"/>
    <w:rsid w:val="00A22FD4"/>
    <w:rsid w:val="00A23229"/>
    <w:rsid w:val="00A235C1"/>
    <w:rsid w:val="00A23702"/>
    <w:rsid w:val="00A23781"/>
    <w:rsid w:val="00A25A6B"/>
    <w:rsid w:val="00A25BCD"/>
    <w:rsid w:val="00A25DD8"/>
    <w:rsid w:val="00A25E0F"/>
    <w:rsid w:val="00A25E1F"/>
    <w:rsid w:val="00A26C3E"/>
    <w:rsid w:val="00A275B5"/>
    <w:rsid w:val="00A27C03"/>
    <w:rsid w:val="00A301B0"/>
    <w:rsid w:val="00A30291"/>
    <w:rsid w:val="00A3046A"/>
    <w:rsid w:val="00A308D3"/>
    <w:rsid w:val="00A30AB8"/>
    <w:rsid w:val="00A30D13"/>
    <w:rsid w:val="00A31E3F"/>
    <w:rsid w:val="00A33FFD"/>
    <w:rsid w:val="00A359D7"/>
    <w:rsid w:val="00A35EB4"/>
    <w:rsid w:val="00A360C8"/>
    <w:rsid w:val="00A36A7D"/>
    <w:rsid w:val="00A37586"/>
    <w:rsid w:val="00A376CA"/>
    <w:rsid w:val="00A37FC5"/>
    <w:rsid w:val="00A40044"/>
    <w:rsid w:val="00A40315"/>
    <w:rsid w:val="00A40CB1"/>
    <w:rsid w:val="00A41790"/>
    <w:rsid w:val="00A41986"/>
    <w:rsid w:val="00A435C6"/>
    <w:rsid w:val="00A43E55"/>
    <w:rsid w:val="00A44AF3"/>
    <w:rsid w:val="00A470F3"/>
    <w:rsid w:val="00A473E8"/>
    <w:rsid w:val="00A4745A"/>
    <w:rsid w:val="00A478E6"/>
    <w:rsid w:val="00A47F48"/>
    <w:rsid w:val="00A47F5C"/>
    <w:rsid w:val="00A5101A"/>
    <w:rsid w:val="00A5106D"/>
    <w:rsid w:val="00A51521"/>
    <w:rsid w:val="00A515DD"/>
    <w:rsid w:val="00A51AB7"/>
    <w:rsid w:val="00A539CE"/>
    <w:rsid w:val="00A53FCA"/>
    <w:rsid w:val="00A54982"/>
    <w:rsid w:val="00A54AFE"/>
    <w:rsid w:val="00A55339"/>
    <w:rsid w:val="00A56094"/>
    <w:rsid w:val="00A56262"/>
    <w:rsid w:val="00A56431"/>
    <w:rsid w:val="00A56B61"/>
    <w:rsid w:val="00A6060C"/>
    <w:rsid w:val="00A60FB4"/>
    <w:rsid w:val="00A61CE2"/>
    <w:rsid w:val="00A628EF"/>
    <w:rsid w:val="00A62999"/>
    <w:rsid w:val="00A62F41"/>
    <w:rsid w:val="00A63A96"/>
    <w:rsid w:val="00A6484F"/>
    <w:rsid w:val="00A64B90"/>
    <w:rsid w:val="00A64C99"/>
    <w:rsid w:val="00A655A6"/>
    <w:rsid w:val="00A65F23"/>
    <w:rsid w:val="00A66193"/>
    <w:rsid w:val="00A661C0"/>
    <w:rsid w:val="00A6697F"/>
    <w:rsid w:val="00A66D93"/>
    <w:rsid w:val="00A7055C"/>
    <w:rsid w:val="00A706CA"/>
    <w:rsid w:val="00A7162F"/>
    <w:rsid w:val="00A716B8"/>
    <w:rsid w:val="00A72AC6"/>
    <w:rsid w:val="00A72DC0"/>
    <w:rsid w:val="00A73A25"/>
    <w:rsid w:val="00A73A76"/>
    <w:rsid w:val="00A74558"/>
    <w:rsid w:val="00A75366"/>
    <w:rsid w:val="00A75A86"/>
    <w:rsid w:val="00A75F6C"/>
    <w:rsid w:val="00A75F91"/>
    <w:rsid w:val="00A76538"/>
    <w:rsid w:val="00A7715B"/>
    <w:rsid w:val="00A80AC4"/>
    <w:rsid w:val="00A81210"/>
    <w:rsid w:val="00A81B0C"/>
    <w:rsid w:val="00A81FA8"/>
    <w:rsid w:val="00A839E7"/>
    <w:rsid w:val="00A83D3E"/>
    <w:rsid w:val="00A8444D"/>
    <w:rsid w:val="00A847F4"/>
    <w:rsid w:val="00A85DE7"/>
    <w:rsid w:val="00A86B31"/>
    <w:rsid w:val="00A86B45"/>
    <w:rsid w:val="00A86F8E"/>
    <w:rsid w:val="00A90A52"/>
    <w:rsid w:val="00A90C19"/>
    <w:rsid w:val="00A90C9B"/>
    <w:rsid w:val="00A91443"/>
    <w:rsid w:val="00A92923"/>
    <w:rsid w:val="00A9404D"/>
    <w:rsid w:val="00A942C5"/>
    <w:rsid w:val="00A9431C"/>
    <w:rsid w:val="00A94553"/>
    <w:rsid w:val="00A94F47"/>
    <w:rsid w:val="00A96A81"/>
    <w:rsid w:val="00A9728A"/>
    <w:rsid w:val="00A9790F"/>
    <w:rsid w:val="00AA006E"/>
    <w:rsid w:val="00AA0080"/>
    <w:rsid w:val="00AA0344"/>
    <w:rsid w:val="00AA1441"/>
    <w:rsid w:val="00AA1C9B"/>
    <w:rsid w:val="00AA2758"/>
    <w:rsid w:val="00AA29A4"/>
    <w:rsid w:val="00AA4A1F"/>
    <w:rsid w:val="00AA4A95"/>
    <w:rsid w:val="00AA588C"/>
    <w:rsid w:val="00AA5FBC"/>
    <w:rsid w:val="00AA658D"/>
    <w:rsid w:val="00AA6C51"/>
    <w:rsid w:val="00AA7666"/>
    <w:rsid w:val="00AA784C"/>
    <w:rsid w:val="00AA78EF"/>
    <w:rsid w:val="00AB0112"/>
    <w:rsid w:val="00AB01D7"/>
    <w:rsid w:val="00AB17A0"/>
    <w:rsid w:val="00AB18EC"/>
    <w:rsid w:val="00AB1E81"/>
    <w:rsid w:val="00AB2322"/>
    <w:rsid w:val="00AB25DD"/>
    <w:rsid w:val="00AB2726"/>
    <w:rsid w:val="00AB2A8B"/>
    <w:rsid w:val="00AB30EF"/>
    <w:rsid w:val="00AB3370"/>
    <w:rsid w:val="00AB4430"/>
    <w:rsid w:val="00AB5585"/>
    <w:rsid w:val="00AB58E8"/>
    <w:rsid w:val="00AB61EF"/>
    <w:rsid w:val="00AB7B8A"/>
    <w:rsid w:val="00AC028B"/>
    <w:rsid w:val="00AC0891"/>
    <w:rsid w:val="00AC0A5D"/>
    <w:rsid w:val="00AC1867"/>
    <w:rsid w:val="00AC200E"/>
    <w:rsid w:val="00AC2493"/>
    <w:rsid w:val="00AC2F96"/>
    <w:rsid w:val="00AC3114"/>
    <w:rsid w:val="00AC34B2"/>
    <w:rsid w:val="00AC3A10"/>
    <w:rsid w:val="00AC5087"/>
    <w:rsid w:val="00AC5C95"/>
    <w:rsid w:val="00AC5CF3"/>
    <w:rsid w:val="00AC6B26"/>
    <w:rsid w:val="00AC6CA6"/>
    <w:rsid w:val="00AC75D2"/>
    <w:rsid w:val="00AD03ED"/>
    <w:rsid w:val="00AD11A1"/>
    <w:rsid w:val="00AD1AC0"/>
    <w:rsid w:val="00AD2A43"/>
    <w:rsid w:val="00AD3339"/>
    <w:rsid w:val="00AD360C"/>
    <w:rsid w:val="00AD3D30"/>
    <w:rsid w:val="00AD43B9"/>
    <w:rsid w:val="00AD4667"/>
    <w:rsid w:val="00AD4B4C"/>
    <w:rsid w:val="00AD4F35"/>
    <w:rsid w:val="00AD520F"/>
    <w:rsid w:val="00AD59F2"/>
    <w:rsid w:val="00AD61DC"/>
    <w:rsid w:val="00AD7DDB"/>
    <w:rsid w:val="00AE03C9"/>
    <w:rsid w:val="00AE0544"/>
    <w:rsid w:val="00AE1249"/>
    <w:rsid w:val="00AE135C"/>
    <w:rsid w:val="00AE1AA1"/>
    <w:rsid w:val="00AE1AAE"/>
    <w:rsid w:val="00AE1EFB"/>
    <w:rsid w:val="00AE1FBA"/>
    <w:rsid w:val="00AE2018"/>
    <w:rsid w:val="00AE22D7"/>
    <w:rsid w:val="00AE24C5"/>
    <w:rsid w:val="00AE2A93"/>
    <w:rsid w:val="00AE2D1E"/>
    <w:rsid w:val="00AE3064"/>
    <w:rsid w:val="00AE30EA"/>
    <w:rsid w:val="00AE3DB5"/>
    <w:rsid w:val="00AE49FF"/>
    <w:rsid w:val="00AE53CE"/>
    <w:rsid w:val="00AE746E"/>
    <w:rsid w:val="00AF2B17"/>
    <w:rsid w:val="00AF2C04"/>
    <w:rsid w:val="00AF3463"/>
    <w:rsid w:val="00AF3948"/>
    <w:rsid w:val="00AF4FAF"/>
    <w:rsid w:val="00AF4FF6"/>
    <w:rsid w:val="00AF5A25"/>
    <w:rsid w:val="00AF6CB7"/>
    <w:rsid w:val="00AF7957"/>
    <w:rsid w:val="00AF7D46"/>
    <w:rsid w:val="00B003CC"/>
    <w:rsid w:val="00B00410"/>
    <w:rsid w:val="00B00CAE"/>
    <w:rsid w:val="00B01104"/>
    <w:rsid w:val="00B01515"/>
    <w:rsid w:val="00B018C7"/>
    <w:rsid w:val="00B04162"/>
    <w:rsid w:val="00B04454"/>
    <w:rsid w:val="00B04676"/>
    <w:rsid w:val="00B04D52"/>
    <w:rsid w:val="00B053F5"/>
    <w:rsid w:val="00B10B72"/>
    <w:rsid w:val="00B11110"/>
    <w:rsid w:val="00B11A0D"/>
    <w:rsid w:val="00B1221C"/>
    <w:rsid w:val="00B1311A"/>
    <w:rsid w:val="00B131DC"/>
    <w:rsid w:val="00B13EA7"/>
    <w:rsid w:val="00B14606"/>
    <w:rsid w:val="00B147FA"/>
    <w:rsid w:val="00B14803"/>
    <w:rsid w:val="00B1512D"/>
    <w:rsid w:val="00B15298"/>
    <w:rsid w:val="00B16686"/>
    <w:rsid w:val="00B16B43"/>
    <w:rsid w:val="00B171B7"/>
    <w:rsid w:val="00B1762C"/>
    <w:rsid w:val="00B176F6"/>
    <w:rsid w:val="00B22527"/>
    <w:rsid w:val="00B22CBA"/>
    <w:rsid w:val="00B23F2C"/>
    <w:rsid w:val="00B24041"/>
    <w:rsid w:val="00B24082"/>
    <w:rsid w:val="00B25656"/>
    <w:rsid w:val="00B25F4D"/>
    <w:rsid w:val="00B26302"/>
    <w:rsid w:val="00B26584"/>
    <w:rsid w:val="00B26DFC"/>
    <w:rsid w:val="00B3067E"/>
    <w:rsid w:val="00B30EED"/>
    <w:rsid w:val="00B30EF2"/>
    <w:rsid w:val="00B32FB7"/>
    <w:rsid w:val="00B33F62"/>
    <w:rsid w:val="00B33FE6"/>
    <w:rsid w:val="00B341E0"/>
    <w:rsid w:val="00B34D76"/>
    <w:rsid w:val="00B35C52"/>
    <w:rsid w:val="00B36B5B"/>
    <w:rsid w:val="00B37536"/>
    <w:rsid w:val="00B37AAC"/>
    <w:rsid w:val="00B40A29"/>
    <w:rsid w:val="00B40DE4"/>
    <w:rsid w:val="00B41609"/>
    <w:rsid w:val="00B41828"/>
    <w:rsid w:val="00B419C5"/>
    <w:rsid w:val="00B420C1"/>
    <w:rsid w:val="00B43982"/>
    <w:rsid w:val="00B4453D"/>
    <w:rsid w:val="00B46EE1"/>
    <w:rsid w:val="00B47661"/>
    <w:rsid w:val="00B50B82"/>
    <w:rsid w:val="00B50D9E"/>
    <w:rsid w:val="00B53AAD"/>
    <w:rsid w:val="00B54289"/>
    <w:rsid w:val="00B54DAA"/>
    <w:rsid w:val="00B54F18"/>
    <w:rsid w:val="00B55AA0"/>
    <w:rsid w:val="00B563C2"/>
    <w:rsid w:val="00B57403"/>
    <w:rsid w:val="00B603D0"/>
    <w:rsid w:val="00B605E8"/>
    <w:rsid w:val="00B61C94"/>
    <w:rsid w:val="00B61F90"/>
    <w:rsid w:val="00B6203A"/>
    <w:rsid w:val="00B62C2E"/>
    <w:rsid w:val="00B63109"/>
    <w:rsid w:val="00B635AF"/>
    <w:rsid w:val="00B649CF"/>
    <w:rsid w:val="00B65951"/>
    <w:rsid w:val="00B65E72"/>
    <w:rsid w:val="00B65E80"/>
    <w:rsid w:val="00B65FB9"/>
    <w:rsid w:val="00B6691A"/>
    <w:rsid w:val="00B66F2C"/>
    <w:rsid w:val="00B70F27"/>
    <w:rsid w:val="00B719BE"/>
    <w:rsid w:val="00B72405"/>
    <w:rsid w:val="00B727C4"/>
    <w:rsid w:val="00B73A3A"/>
    <w:rsid w:val="00B761D3"/>
    <w:rsid w:val="00B769F2"/>
    <w:rsid w:val="00B776E0"/>
    <w:rsid w:val="00B808B0"/>
    <w:rsid w:val="00B80C9A"/>
    <w:rsid w:val="00B80D6D"/>
    <w:rsid w:val="00B81633"/>
    <w:rsid w:val="00B81918"/>
    <w:rsid w:val="00B82D38"/>
    <w:rsid w:val="00B83220"/>
    <w:rsid w:val="00B835FA"/>
    <w:rsid w:val="00B8485E"/>
    <w:rsid w:val="00B84924"/>
    <w:rsid w:val="00B85F12"/>
    <w:rsid w:val="00B86845"/>
    <w:rsid w:val="00B86CF5"/>
    <w:rsid w:val="00B87BF2"/>
    <w:rsid w:val="00B904E7"/>
    <w:rsid w:val="00B90CC8"/>
    <w:rsid w:val="00B91713"/>
    <w:rsid w:val="00B91FE6"/>
    <w:rsid w:val="00B92896"/>
    <w:rsid w:val="00B93477"/>
    <w:rsid w:val="00B93759"/>
    <w:rsid w:val="00B93866"/>
    <w:rsid w:val="00B93EDF"/>
    <w:rsid w:val="00B9407B"/>
    <w:rsid w:val="00B9490C"/>
    <w:rsid w:val="00B964E5"/>
    <w:rsid w:val="00B975A2"/>
    <w:rsid w:val="00BA1106"/>
    <w:rsid w:val="00BA1C2B"/>
    <w:rsid w:val="00BA3657"/>
    <w:rsid w:val="00BA3C22"/>
    <w:rsid w:val="00BA3E7B"/>
    <w:rsid w:val="00BA3F01"/>
    <w:rsid w:val="00BA418E"/>
    <w:rsid w:val="00BA4A47"/>
    <w:rsid w:val="00BA4C25"/>
    <w:rsid w:val="00BA4FB9"/>
    <w:rsid w:val="00BB003C"/>
    <w:rsid w:val="00BB0880"/>
    <w:rsid w:val="00BB18C4"/>
    <w:rsid w:val="00BB23EF"/>
    <w:rsid w:val="00BB30B0"/>
    <w:rsid w:val="00BB3954"/>
    <w:rsid w:val="00BB49AE"/>
    <w:rsid w:val="00BB4F88"/>
    <w:rsid w:val="00BB5DA6"/>
    <w:rsid w:val="00BB5E0F"/>
    <w:rsid w:val="00BB65ED"/>
    <w:rsid w:val="00BB6A4A"/>
    <w:rsid w:val="00BC0549"/>
    <w:rsid w:val="00BC0AE6"/>
    <w:rsid w:val="00BC0DA0"/>
    <w:rsid w:val="00BC1EDE"/>
    <w:rsid w:val="00BC3085"/>
    <w:rsid w:val="00BC43F6"/>
    <w:rsid w:val="00BC4725"/>
    <w:rsid w:val="00BC516A"/>
    <w:rsid w:val="00BC53AA"/>
    <w:rsid w:val="00BC5455"/>
    <w:rsid w:val="00BC6B85"/>
    <w:rsid w:val="00BC6D96"/>
    <w:rsid w:val="00BC7F91"/>
    <w:rsid w:val="00BD04AB"/>
    <w:rsid w:val="00BD0736"/>
    <w:rsid w:val="00BD0783"/>
    <w:rsid w:val="00BD0CCC"/>
    <w:rsid w:val="00BD1844"/>
    <w:rsid w:val="00BD1C0D"/>
    <w:rsid w:val="00BD20C5"/>
    <w:rsid w:val="00BD2996"/>
    <w:rsid w:val="00BD2C29"/>
    <w:rsid w:val="00BD372C"/>
    <w:rsid w:val="00BD3CD3"/>
    <w:rsid w:val="00BD4FD2"/>
    <w:rsid w:val="00BD52FD"/>
    <w:rsid w:val="00BD7E16"/>
    <w:rsid w:val="00BD7FD8"/>
    <w:rsid w:val="00BE03DC"/>
    <w:rsid w:val="00BE09E8"/>
    <w:rsid w:val="00BE0C6D"/>
    <w:rsid w:val="00BE1BAB"/>
    <w:rsid w:val="00BE2B93"/>
    <w:rsid w:val="00BE37DC"/>
    <w:rsid w:val="00BE4F78"/>
    <w:rsid w:val="00BE5278"/>
    <w:rsid w:val="00BE5BEF"/>
    <w:rsid w:val="00BE5EB4"/>
    <w:rsid w:val="00BE64B5"/>
    <w:rsid w:val="00BE74EB"/>
    <w:rsid w:val="00BE7BAA"/>
    <w:rsid w:val="00BF00E2"/>
    <w:rsid w:val="00BF05DC"/>
    <w:rsid w:val="00BF0C2C"/>
    <w:rsid w:val="00BF1B75"/>
    <w:rsid w:val="00BF1C71"/>
    <w:rsid w:val="00BF3415"/>
    <w:rsid w:val="00BF3534"/>
    <w:rsid w:val="00BF412E"/>
    <w:rsid w:val="00BF4C80"/>
    <w:rsid w:val="00BF4D9B"/>
    <w:rsid w:val="00BF5E97"/>
    <w:rsid w:val="00BF5F39"/>
    <w:rsid w:val="00BF6194"/>
    <w:rsid w:val="00BF7F58"/>
    <w:rsid w:val="00C01915"/>
    <w:rsid w:val="00C026D4"/>
    <w:rsid w:val="00C036A7"/>
    <w:rsid w:val="00C03EAC"/>
    <w:rsid w:val="00C04FBB"/>
    <w:rsid w:val="00C0559B"/>
    <w:rsid w:val="00C0580A"/>
    <w:rsid w:val="00C05AE5"/>
    <w:rsid w:val="00C06222"/>
    <w:rsid w:val="00C07BC0"/>
    <w:rsid w:val="00C1084C"/>
    <w:rsid w:val="00C10A2D"/>
    <w:rsid w:val="00C10C67"/>
    <w:rsid w:val="00C10D8F"/>
    <w:rsid w:val="00C110E8"/>
    <w:rsid w:val="00C11563"/>
    <w:rsid w:val="00C12534"/>
    <w:rsid w:val="00C1262B"/>
    <w:rsid w:val="00C12C88"/>
    <w:rsid w:val="00C1317F"/>
    <w:rsid w:val="00C13CC4"/>
    <w:rsid w:val="00C13E66"/>
    <w:rsid w:val="00C15026"/>
    <w:rsid w:val="00C15DDB"/>
    <w:rsid w:val="00C1626D"/>
    <w:rsid w:val="00C16A86"/>
    <w:rsid w:val="00C20834"/>
    <w:rsid w:val="00C21350"/>
    <w:rsid w:val="00C22BFA"/>
    <w:rsid w:val="00C23166"/>
    <w:rsid w:val="00C238CE"/>
    <w:rsid w:val="00C244A9"/>
    <w:rsid w:val="00C246BD"/>
    <w:rsid w:val="00C25337"/>
    <w:rsid w:val="00C258A8"/>
    <w:rsid w:val="00C25A0D"/>
    <w:rsid w:val="00C260D5"/>
    <w:rsid w:val="00C26875"/>
    <w:rsid w:val="00C2719B"/>
    <w:rsid w:val="00C2785A"/>
    <w:rsid w:val="00C2792E"/>
    <w:rsid w:val="00C303D2"/>
    <w:rsid w:val="00C31550"/>
    <w:rsid w:val="00C31DB2"/>
    <w:rsid w:val="00C32C14"/>
    <w:rsid w:val="00C331CB"/>
    <w:rsid w:val="00C335BD"/>
    <w:rsid w:val="00C339C8"/>
    <w:rsid w:val="00C34AA2"/>
    <w:rsid w:val="00C3526A"/>
    <w:rsid w:val="00C3579E"/>
    <w:rsid w:val="00C3592C"/>
    <w:rsid w:val="00C35A8F"/>
    <w:rsid w:val="00C35C9D"/>
    <w:rsid w:val="00C36A14"/>
    <w:rsid w:val="00C37C78"/>
    <w:rsid w:val="00C4000C"/>
    <w:rsid w:val="00C40B69"/>
    <w:rsid w:val="00C42A8D"/>
    <w:rsid w:val="00C43DB5"/>
    <w:rsid w:val="00C44114"/>
    <w:rsid w:val="00C44154"/>
    <w:rsid w:val="00C44510"/>
    <w:rsid w:val="00C44DC4"/>
    <w:rsid w:val="00C47E90"/>
    <w:rsid w:val="00C503DB"/>
    <w:rsid w:val="00C50BE4"/>
    <w:rsid w:val="00C50FD2"/>
    <w:rsid w:val="00C511FA"/>
    <w:rsid w:val="00C517AC"/>
    <w:rsid w:val="00C51966"/>
    <w:rsid w:val="00C52A31"/>
    <w:rsid w:val="00C5306F"/>
    <w:rsid w:val="00C53BF9"/>
    <w:rsid w:val="00C544F8"/>
    <w:rsid w:val="00C54AC0"/>
    <w:rsid w:val="00C54CDF"/>
    <w:rsid w:val="00C5614D"/>
    <w:rsid w:val="00C562EF"/>
    <w:rsid w:val="00C56458"/>
    <w:rsid w:val="00C6049D"/>
    <w:rsid w:val="00C6086D"/>
    <w:rsid w:val="00C610B8"/>
    <w:rsid w:val="00C61497"/>
    <w:rsid w:val="00C61CF0"/>
    <w:rsid w:val="00C62725"/>
    <w:rsid w:val="00C62BED"/>
    <w:rsid w:val="00C63011"/>
    <w:rsid w:val="00C63FD6"/>
    <w:rsid w:val="00C6431F"/>
    <w:rsid w:val="00C64354"/>
    <w:rsid w:val="00C64F25"/>
    <w:rsid w:val="00C65468"/>
    <w:rsid w:val="00C663A5"/>
    <w:rsid w:val="00C664FF"/>
    <w:rsid w:val="00C6655E"/>
    <w:rsid w:val="00C6698D"/>
    <w:rsid w:val="00C67184"/>
    <w:rsid w:val="00C700B1"/>
    <w:rsid w:val="00C70554"/>
    <w:rsid w:val="00C706F5"/>
    <w:rsid w:val="00C70FE6"/>
    <w:rsid w:val="00C72990"/>
    <w:rsid w:val="00C72E8C"/>
    <w:rsid w:val="00C741F1"/>
    <w:rsid w:val="00C74BFB"/>
    <w:rsid w:val="00C76230"/>
    <w:rsid w:val="00C76A27"/>
    <w:rsid w:val="00C76D79"/>
    <w:rsid w:val="00C778D6"/>
    <w:rsid w:val="00C77960"/>
    <w:rsid w:val="00C77FF2"/>
    <w:rsid w:val="00C811B8"/>
    <w:rsid w:val="00C812AB"/>
    <w:rsid w:val="00C818B5"/>
    <w:rsid w:val="00C83302"/>
    <w:rsid w:val="00C83C75"/>
    <w:rsid w:val="00C860CD"/>
    <w:rsid w:val="00C86412"/>
    <w:rsid w:val="00C86FE3"/>
    <w:rsid w:val="00C877AC"/>
    <w:rsid w:val="00C87ADF"/>
    <w:rsid w:val="00C90A48"/>
    <w:rsid w:val="00C90BEF"/>
    <w:rsid w:val="00C90C05"/>
    <w:rsid w:val="00C90DFE"/>
    <w:rsid w:val="00C912B8"/>
    <w:rsid w:val="00C91AAF"/>
    <w:rsid w:val="00C92010"/>
    <w:rsid w:val="00C92EFB"/>
    <w:rsid w:val="00C948F3"/>
    <w:rsid w:val="00C94DA0"/>
    <w:rsid w:val="00C96949"/>
    <w:rsid w:val="00C97176"/>
    <w:rsid w:val="00C972C7"/>
    <w:rsid w:val="00C97537"/>
    <w:rsid w:val="00C979D6"/>
    <w:rsid w:val="00C97AB8"/>
    <w:rsid w:val="00CA0094"/>
    <w:rsid w:val="00CA0697"/>
    <w:rsid w:val="00CA1253"/>
    <w:rsid w:val="00CA1818"/>
    <w:rsid w:val="00CA1C3F"/>
    <w:rsid w:val="00CA2432"/>
    <w:rsid w:val="00CA2A94"/>
    <w:rsid w:val="00CA378A"/>
    <w:rsid w:val="00CA3C85"/>
    <w:rsid w:val="00CA550F"/>
    <w:rsid w:val="00CA68D1"/>
    <w:rsid w:val="00CA6E70"/>
    <w:rsid w:val="00CA75E8"/>
    <w:rsid w:val="00CA7D91"/>
    <w:rsid w:val="00CB011C"/>
    <w:rsid w:val="00CB0669"/>
    <w:rsid w:val="00CB0ABE"/>
    <w:rsid w:val="00CB0ED9"/>
    <w:rsid w:val="00CB0EF4"/>
    <w:rsid w:val="00CB14DC"/>
    <w:rsid w:val="00CB1553"/>
    <w:rsid w:val="00CB20FF"/>
    <w:rsid w:val="00CB2282"/>
    <w:rsid w:val="00CB33C3"/>
    <w:rsid w:val="00CB4884"/>
    <w:rsid w:val="00CB6BFA"/>
    <w:rsid w:val="00CB72D3"/>
    <w:rsid w:val="00CB79EF"/>
    <w:rsid w:val="00CC1205"/>
    <w:rsid w:val="00CC153B"/>
    <w:rsid w:val="00CC1CE3"/>
    <w:rsid w:val="00CC1D2C"/>
    <w:rsid w:val="00CC20BC"/>
    <w:rsid w:val="00CC22AA"/>
    <w:rsid w:val="00CC22E1"/>
    <w:rsid w:val="00CC2A55"/>
    <w:rsid w:val="00CC2A8C"/>
    <w:rsid w:val="00CC2B1B"/>
    <w:rsid w:val="00CC33BA"/>
    <w:rsid w:val="00CC37BA"/>
    <w:rsid w:val="00CC3B26"/>
    <w:rsid w:val="00CC3C8D"/>
    <w:rsid w:val="00CC51B8"/>
    <w:rsid w:val="00CC6E60"/>
    <w:rsid w:val="00CC6E63"/>
    <w:rsid w:val="00CC6EBA"/>
    <w:rsid w:val="00CC76E2"/>
    <w:rsid w:val="00CC7A4D"/>
    <w:rsid w:val="00CC7EC4"/>
    <w:rsid w:val="00CD08F3"/>
    <w:rsid w:val="00CD1C3F"/>
    <w:rsid w:val="00CD1DA4"/>
    <w:rsid w:val="00CD1EA7"/>
    <w:rsid w:val="00CD2007"/>
    <w:rsid w:val="00CD20A2"/>
    <w:rsid w:val="00CD21CF"/>
    <w:rsid w:val="00CD27F0"/>
    <w:rsid w:val="00CD2857"/>
    <w:rsid w:val="00CD3109"/>
    <w:rsid w:val="00CD3C79"/>
    <w:rsid w:val="00CD3CC4"/>
    <w:rsid w:val="00CD3CCA"/>
    <w:rsid w:val="00CD3F9C"/>
    <w:rsid w:val="00CD4050"/>
    <w:rsid w:val="00CD4708"/>
    <w:rsid w:val="00CD4DE8"/>
    <w:rsid w:val="00CD52F7"/>
    <w:rsid w:val="00CD5BE1"/>
    <w:rsid w:val="00CD5F9B"/>
    <w:rsid w:val="00CD6E38"/>
    <w:rsid w:val="00CD7C87"/>
    <w:rsid w:val="00CD7F78"/>
    <w:rsid w:val="00CE145C"/>
    <w:rsid w:val="00CE1919"/>
    <w:rsid w:val="00CE5521"/>
    <w:rsid w:val="00CE69B3"/>
    <w:rsid w:val="00CF011E"/>
    <w:rsid w:val="00CF03E8"/>
    <w:rsid w:val="00CF1862"/>
    <w:rsid w:val="00CF18BC"/>
    <w:rsid w:val="00CF2110"/>
    <w:rsid w:val="00CF272F"/>
    <w:rsid w:val="00CF2874"/>
    <w:rsid w:val="00CF3ABB"/>
    <w:rsid w:val="00CF3F45"/>
    <w:rsid w:val="00CF4348"/>
    <w:rsid w:val="00CF46AF"/>
    <w:rsid w:val="00CF47FC"/>
    <w:rsid w:val="00CF59C3"/>
    <w:rsid w:val="00CF63C1"/>
    <w:rsid w:val="00CF70FA"/>
    <w:rsid w:val="00CF7908"/>
    <w:rsid w:val="00CF795C"/>
    <w:rsid w:val="00CF7A94"/>
    <w:rsid w:val="00CF7FE3"/>
    <w:rsid w:val="00D002EA"/>
    <w:rsid w:val="00D01A22"/>
    <w:rsid w:val="00D024A2"/>
    <w:rsid w:val="00D02624"/>
    <w:rsid w:val="00D02F43"/>
    <w:rsid w:val="00D03172"/>
    <w:rsid w:val="00D04666"/>
    <w:rsid w:val="00D06A1D"/>
    <w:rsid w:val="00D07FC8"/>
    <w:rsid w:val="00D105BF"/>
    <w:rsid w:val="00D108B8"/>
    <w:rsid w:val="00D10D45"/>
    <w:rsid w:val="00D111EE"/>
    <w:rsid w:val="00D11FD0"/>
    <w:rsid w:val="00D126E1"/>
    <w:rsid w:val="00D12A36"/>
    <w:rsid w:val="00D12B67"/>
    <w:rsid w:val="00D152BE"/>
    <w:rsid w:val="00D15ADA"/>
    <w:rsid w:val="00D1676A"/>
    <w:rsid w:val="00D1682F"/>
    <w:rsid w:val="00D172BA"/>
    <w:rsid w:val="00D17981"/>
    <w:rsid w:val="00D20271"/>
    <w:rsid w:val="00D2067D"/>
    <w:rsid w:val="00D20AA8"/>
    <w:rsid w:val="00D21BE7"/>
    <w:rsid w:val="00D21DE3"/>
    <w:rsid w:val="00D22A94"/>
    <w:rsid w:val="00D22B88"/>
    <w:rsid w:val="00D22E2D"/>
    <w:rsid w:val="00D241ED"/>
    <w:rsid w:val="00D2506A"/>
    <w:rsid w:val="00D25562"/>
    <w:rsid w:val="00D27E50"/>
    <w:rsid w:val="00D307C8"/>
    <w:rsid w:val="00D31FA8"/>
    <w:rsid w:val="00D33CDC"/>
    <w:rsid w:val="00D34065"/>
    <w:rsid w:val="00D3473D"/>
    <w:rsid w:val="00D361AF"/>
    <w:rsid w:val="00D36796"/>
    <w:rsid w:val="00D36806"/>
    <w:rsid w:val="00D36997"/>
    <w:rsid w:val="00D40397"/>
    <w:rsid w:val="00D40C1E"/>
    <w:rsid w:val="00D41713"/>
    <w:rsid w:val="00D42314"/>
    <w:rsid w:val="00D42897"/>
    <w:rsid w:val="00D431AE"/>
    <w:rsid w:val="00D433FC"/>
    <w:rsid w:val="00D45A7C"/>
    <w:rsid w:val="00D466C1"/>
    <w:rsid w:val="00D46D9E"/>
    <w:rsid w:val="00D504BB"/>
    <w:rsid w:val="00D505CD"/>
    <w:rsid w:val="00D50889"/>
    <w:rsid w:val="00D509E9"/>
    <w:rsid w:val="00D51847"/>
    <w:rsid w:val="00D523C6"/>
    <w:rsid w:val="00D52443"/>
    <w:rsid w:val="00D5258A"/>
    <w:rsid w:val="00D52835"/>
    <w:rsid w:val="00D53AAC"/>
    <w:rsid w:val="00D53CC0"/>
    <w:rsid w:val="00D55892"/>
    <w:rsid w:val="00D563BC"/>
    <w:rsid w:val="00D56467"/>
    <w:rsid w:val="00D60058"/>
    <w:rsid w:val="00D62C72"/>
    <w:rsid w:val="00D6451D"/>
    <w:rsid w:val="00D6479D"/>
    <w:rsid w:val="00D6519F"/>
    <w:rsid w:val="00D65701"/>
    <w:rsid w:val="00D65B36"/>
    <w:rsid w:val="00D6611E"/>
    <w:rsid w:val="00D661C6"/>
    <w:rsid w:val="00D66471"/>
    <w:rsid w:val="00D677AB"/>
    <w:rsid w:val="00D677D4"/>
    <w:rsid w:val="00D67BEE"/>
    <w:rsid w:val="00D67F07"/>
    <w:rsid w:val="00D70944"/>
    <w:rsid w:val="00D71D20"/>
    <w:rsid w:val="00D72068"/>
    <w:rsid w:val="00D720AA"/>
    <w:rsid w:val="00D72918"/>
    <w:rsid w:val="00D742BD"/>
    <w:rsid w:val="00D74309"/>
    <w:rsid w:val="00D766FD"/>
    <w:rsid w:val="00D76E4D"/>
    <w:rsid w:val="00D775CD"/>
    <w:rsid w:val="00D77C48"/>
    <w:rsid w:val="00D800AF"/>
    <w:rsid w:val="00D813CF"/>
    <w:rsid w:val="00D81B78"/>
    <w:rsid w:val="00D82BDF"/>
    <w:rsid w:val="00D83C80"/>
    <w:rsid w:val="00D84795"/>
    <w:rsid w:val="00D84F94"/>
    <w:rsid w:val="00D85855"/>
    <w:rsid w:val="00D85F0E"/>
    <w:rsid w:val="00D869ED"/>
    <w:rsid w:val="00D86E17"/>
    <w:rsid w:val="00D87B3E"/>
    <w:rsid w:val="00D908E7"/>
    <w:rsid w:val="00D919DC"/>
    <w:rsid w:val="00D93A46"/>
    <w:rsid w:val="00D94233"/>
    <w:rsid w:val="00D945CA"/>
    <w:rsid w:val="00D94C25"/>
    <w:rsid w:val="00D9573A"/>
    <w:rsid w:val="00D9589A"/>
    <w:rsid w:val="00D96F30"/>
    <w:rsid w:val="00D976D3"/>
    <w:rsid w:val="00D97A6D"/>
    <w:rsid w:val="00DA023A"/>
    <w:rsid w:val="00DA066D"/>
    <w:rsid w:val="00DA06C1"/>
    <w:rsid w:val="00DA1ED8"/>
    <w:rsid w:val="00DA28F4"/>
    <w:rsid w:val="00DA307B"/>
    <w:rsid w:val="00DA31AA"/>
    <w:rsid w:val="00DA32EF"/>
    <w:rsid w:val="00DA3A1C"/>
    <w:rsid w:val="00DA3C39"/>
    <w:rsid w:val="00DA3EA5"/>
    <w:rsid w:val="00DA42FD"/>
    <w:rsid w:val="00DA438C"/>
    <w:rsid w:val="00DA5C79"/>
    <w:rsid w:val="00DA5C97"/>
    <w:rsid w:val="00DA656F"/>
    <w:rsid w:val="00DA77F3"/>
    <w:rsid w:val="00DB0311"/>
    <w:rsid w:val="00DB0764"/>
    <w:rsid w:val="00DB09AE"/>
    <w:rsid w:val="00DB13F6"/>
    <w:rsid w:val="00DB1842"/>
    <w:rsid w:val="00DB1CCE"/>
    <w:rsid w:val="00DB21EE"/>
    <w:rsid w:val="00DB30EE"/>
    <w:rsid w:val="00DB3612"/>
    <w:rsid w:val="00DB3D32"/>
    <w:rsid w:val="00DB426B"/>
    <w:rsid w:val="00DB445C"/>
    <w:rsid w:val="00DB4988"/>
    <w:rsid w:val="00DB5FA0"/>
    <w:rsid w:val="00DB686B"/>
    <w:rsid w:val="00DB71C4"/>
    <w:rsid w:val="00DB77E4"/>
    <w:rsid w:val="00DC0388"/>
    <w:rsid w:val="00DC0692"/>
    <w:rsid w:val="00DC07B7"/>
    <w:rsid w:val="00DC0E3C"/>
    <w:rsid w:val="00DC10D0"/>
    <w:rsid w:val="00DC1CC4"/>
    <w:rsid w:val="00DC1D0B"/>
    <w:rsid w:val="00DC233A"/>
    <w:rsid w:val="00DC28CC"/>
    <w:rsid w:val="00DC3948"/>
    <w:rsid w:val="00DC458E"/>
    <w:rsid w:val="00DC5057"/>
    <w:rsid w:val="00DC6CE7"/>
    <w:rsid w:val="00DC77EB"/>
    <w:rsid w:val="00DD02A3"/>
    <w:rsid w:val="00DD0897"/>
    <w:rsid w:val="00DD0B36"/>
    <w:rsid w:val="00DD0C06"/>
    <w:rsid w:val="00DD1D81"/>
    <w:rsid w:val="00DD1E59"/>
    <w:rsid w:val="00DD1FF3"/>
    <w:rsid w:val="00DD22E4"/>
    <w:rsid w:val="00DD26EB"/>
    <w:rsid w:val="00DD3390"/>
    <w:rsid w:val="00DD357C"/>
    <w:rsid w:val="00DD397A"/>
    <w:rsid w:val="00DD4179"/>
    <w:rsid w:val="00DD448A"/>
    <w:rsid w:val="00DD4BD5"/>
    <w:rsid w:val="00DD654C"/>
    <w:rsid w:val="00DD6E8A"/>
    <w:rsid w:val="00DD7450"/>
    <w:rsid w:val="00DD74AC"/>
    <w:rsid w:val="00DD7565"/>
    <w:rsid w:val="00DD7D22"/>
    <w:rsid w:val="00DE01C1"/>
    <w:rsid w:val="00DE0E14"/>
    <w:rsid w:val="00DE17AE"/>
    <w:rsid w:val="00DE18AA"/>
    <w:rsid w:val="00DE1D9C"/>
    <w:rsid w:val="00DE207E"/>
    <w:rsid w:val="00DE3A80"/>
    <w:rsid w:val="00DE45D5"/>
    <w:rsid w:val="00DE71C1"/>
    <w:rsid w:val="00DE745A"/>
    <w:rsid w:val="00DE7AA8"/>
    <w:rsid w:val="00DE7D36"/>
    <w:rsid w:val="00DE7E0B"/>
    <w:rsid w:val="00DE7E6B"/>
    <w:rsid w:val="00DF086B"/>
    <w:rsid w:val="00DF1881"/>
    <w:rsid w:val="00DF2675"/>
    <w:rsid w:val="00DF2871"/>
    <w:rsid w:val="00DF39F0"/>
    <w:rsid w:val="00DF3AA4"/>
    <w:rsid w:val="00DF4685"/>
    <w:rsid w:val="00DF6046"/>
    <w:rsid w:val="00DF62E7"/>
    <w:rsid w:val="00DF6767"/>
    <w:rsid w:val="00DF6F90"/>
    <w:rsid w:val="00DF78E3"/>
    <w:rsid w:val="00DF7E31"/>
    <w:rsid w:val="00E00B28"/>
    <w:rsid w:val="00E00F2E"/>
    <w:rsid w:val="00E00F7B"/>
    <w:rsid w:val="00E01226"/>
    <w:rsid w:val="00E01389"/>
    <w:rsid w:val="00E015F0"/>
    <w:rsid w:val="00E02641"/>
    <w:rsid w:val="00E03229"/>
    <w:rsid w:val="00E03948"/>
    <w:rsid w:val="00E06834"/>
    <w:rsid w:val="00E06E09"/>
    <w:rsid w:val="00E06FEA"/>
    <w:rsid w:val="00E07032"/>
    <w:rsid w:val="00E1012E"/>
    <w:rsid w:val="00E10E0E"/>
    <w:rsid w:val="00E10ECF"/>
    <w:rsid w:val="00E116DA"/>
    <w:rsid w:val="00E11E46"/>
    <w:rsid w:val="00E11F2A"/>
    <w:rsid w:val="00E12A65"/>
    <w:rsid w:val="00E12CE6"/>
    <w:rsid w:val="00E130D6"/>
    <w:rsid w:val="00E1412F"/>
    <w:rsid w:val="00E141E4"/>
    <w:rsid w:val="00E152DA"/>
    <w:rsid w:val="00E1537F"/>
    <w:rsid w:val="00E155A8"/>
    <w:rsid w:val="00E163BB"/>
    <w:rsid w:val="00E17D98"/>
    <w:rsid w:val="00E20552"/>
    <w:rsid w:val="00E217D5"/>
    <w:rsid w:val="00E21A29"/>
    <w:rsid w:val="00E21A5D"/>
    <w:rsid w:val="00E2275B"/>
    <w:rsid w:val="00E2297F"/>
    <w:rsid w:val="00E231CE"/>
    <w:rsid w:val="00E234F9"/>
    <w:rsid w:val="00E25133"/>
    <w:rsid w:val="00E257BF"/>
    <w:rsid w:val="00E2679F"/>
    <w:rsid w:val="00E2689E"/>
    <w:rsid w:val="00E26F55"/>
    <w:rsid w:val="00E270FF"/>
    <w:rsid w:val="00E27DD2"/>
    <w:rsid w:val="00E3039D"/>
    <w:rsid w:val="00E30AD7"/>
    <w:rsid w:val="00E311BD"/>
    <w:rsid w:val="00E3135D"/>
    <w:rsid w:val="00E32895"/>
    <w:rsid w:val="00E3315D"/>
    <w:rsid w:val="00E34A6C"/>
    <w:rsid w:val="00E350EE"/>
    <w:rsid w:val="00E35828"/>
    <w:rsid w:val="00E36292"/>
    <w:rsid w:val="00E36D8A"/>
    <w:rsid w:val="00E407AA"/>
    <w:rsid w:val="00E412C7"/>
    <w:rsid w:val="00E41466"/>
    <w:rsid w:val="00E415E3"/>
    <w:rsid w:val="00E41641"/>
    <w:rsid w:val="00E418A6"/>
    <w:rsid w:val="00E42017"/>
    <w:rsid w:val="00E43BE4"/>
    <w:rsid w:val="00E43FAA"/>
    <w:rsid w:val="00E440E2"/>
    <w:rsid w:val="00E4454B"/>
    <w:rsid w:val="00E44A6A"/>
    <w:rsid w:val="00E44F34"/>
    <w:rsid w:val="00E453F0"/>
    <w:rsid w:val="00E46402"/>
    <w:rsid w:val="00E46ED6"/>
    <w:rsid w:val="00E4721F"/>
    <w:rsid w:val="00E476CD"/>
    <w:rsid w:val="00E50638"/>
    <w:rsid w:val="00E50C24"/>
    <w:rsid w:val="00E50E46"/>
    <w:rsid w:val="00E519A4"/>
    <w:rsid w:val="00E51B05"/>
    <w:rsid w:val="00E52A5D"/>
    <w:rsid w:val="00E5318D"/>
    <w:rsid w:val="00E533B6"/>
    <w:rsid w:val="00E53D90"/>
    <w:rsid w:val="00E546DB"/>
    <w:rsid w:val="00E54975"/>
    <w:rsid w:val="00E5503F"/>
    <w:rsid w:val="00E55BF6"/>
    <w:rsid w:val="00E56775"/>
    <w:rsid w:val="00E57156"/>
    <w:rsid w:val="00E57322"/>
    <w:rsid w:val="00E604B1"/>
    <w:rsid w:val="00E60E52"/>
    <w:rsid w:val="00E61EDD"/>
    <w:rsid w:val="00E620C0"/>
    <w:rsid w:val="00E624A5"/>
    <w:rsid w:val="00E62E94"/>
    <w:rsid w:val="00E62F18"/>
    <w:rsid w:val="00E6342F"/>
    <w:rsid w:val="00E634D7"/>
    <w:rsid w:val="00E6384E"/>
    <w:rsid w:val="00E63962"/>
    <w:rsid w:val="00E6396E"/>
    <w:rsid w:val="00E63F91"/>
    <w:rsid w:val="00E640E3"/>
    <w:rsid w:val="00E643B4"/>
    <w:rsid w:val="00E6514E"/>
    <w:rsid w:val="00E654AA"/>
    <w:rsid w:val="00E6573D"/>
    <w:rsid w:val="00E6589C"/>
    <w:rsid w:val="00E65A5F"/>
    <w:rsid w:val="00E65EC0"/>
    <w:rsid w:val="00E66746"/>
    <w:rsid w:val="00E67820"/>
    <w:rsid w:val="00E70487"/>
    <w:rsid w:val="00E71DFD"/>
    <w:rsid w:val="00E71F1F"/>
    <w:rsid w:val="00E7256A"/>
    <w:rsid w:val="00E72A00"/>
    <w:rsid w:val="00E73CA8"/>
    <w:rsid w:val="00E752F8"/>
    <w:rsid w:val="00E76EBA"/>
    <w:rsid w:val="00E77781"/>
    <w:rsid w:val="00E8034A"/>
    <w:rsid w:val="00E80D10"/>
    <w:rsid w:val="00E82F81"/>
    <w:rsid w:val="00E83960"/>
    <w:rsid w:val="00E84046"/>
    <w:rsid w:val="00E844A1"/>
    <w:rsid w:val="00E84C54"/>
    <w:rsid w:val="00E85BBA"/>
    <w:rsid w:val="00E8610B"/>
    <w:rsid w:val="00E87D5C"/>
    <w:rsid w:val="00E921A4"/>
    <w:rsid w:val="00E92204"/>
    <w:rsid w:val="00E92E26"/>
    <w:rsid w:val="00E93208"/>
    <w:rsid w:val="00E944F5"/>
    <w:rsid w:val="00E94CE3"/>
    <w:rsid w:val="00E94D95"/>
    <w:rsid w:val="00E95A90"/>
    <w:rsid w:val="00E967AF"/>
    <w:rsid w:val="00E96A5B"/>
    <w:rsid w:val="00E96B97"/>
    <w:rsid w:val="00E96CA6"/>
    <w:rsid w:val="00E979CD"/>
    <w:rsid w:val="00E97FCB"/>
    <w:rsid w:val="00EA04BF"/>
    <w:rsid w:val="00EA0810"/>
    <w:rsid w:val="00EA08BC"/>
    <w:rsid w:val="00EA1655"/>
    <w:rsid w:val="00EA1C12"/>
    <w:rsid w:val="00EA2899"/>
    <w:rsid w:val="00EA3A6E"/>
    <w:rsid w:val="00EA3FFF"/>
    <w:rsid w:val="00EA416D"/>
    <w:rsid w:val="00EA4EF5"/>
    <w:rsid w:val="00EA6209"/>
    <w:rsid w:val="00EA646E"/>
    <w:rsid w:val="00EA66B2"/>
    <w:rsid w:val="00EA6B86"/>
    <w:rsid w:val="00EB04C0"/>
    <w:rsid w:val="00EB112C"/>
    <w:rsid w:val="00EB11CB"/>
    <w:rsid w:val="00EB2749"/>
    <w:rsid w:val="00EB2B89"/>
    <w:rsid w:val="00EB3304"/>
    <w:rsid w:val="00EB36EB"/>
    <w:rsid w:val="00EB624F"/>
    <w:rsid w:val="00EB64C7"/>
    <w:rsid w:val="00EB6E57"/>
    <w:rsid w:val="00EC02CE"/>
    <w:rsid w:val="00EC0A83"/>
    <w:rsid w:val="00EC0E05"/>
    <w:rsid w:val="00EC10AB"/>
    <w:rsid w:val="00EC1B20"/>
    <w:rsid w:val="00EC22DF"/>
    <w:rsid w:val="00EC2AB2"/>
    <w:rsid w:val="00EC3399"/>
    <w:rsid w:val="00EC349F"/>
    <w:rsid w:val="00EC38BB"/>
    <w:rsid w:val="00EC3AD7"/>
    <w:rsid w:val="00EC4A96"/>
    <w:rsid w:val="00EC4B28"/>
    <w:rsid w:val="00EC5C09"/>
    <w:rsid w:val="00EC5F8D"/>
    <w:rsid w:val="00EC62A8"/>
    <w:rsid w:val="00EC7418"/>
    <w:rsid w:val="00EC7780"/>
    <w:rsid w:val="00EC7D33"/>
    <w:rsid w:val="00ED014E"/>
    <w:rsid w:val="00ED09C8"/>
    <w:rsid w:val="00ED0E4A"/>
    <w:rsid w:val="00ED131C"/>
    <w:rsid w:val="00ED4287"/>
    <w:rsid w:val="00ED44B9"/>
    <w:rsid w:val="00ED4C20"/>
    <w:rsid w:val="00ED4DBB"/>
    <w:rsid w:val="00ED5A1D"/>
    <w:rsid w:val="00ED6009"/>
    <w:rsid w:val="00ED61C5"/>
    <w:rsid w:val="00EE013E"/>
    <w:rsid w:val="00EE155F"/>
    <w:rsid w:val="00EE15CE"/>
    <w:rsid w:val="00EE1E0A"/>
    <w:rsid w:val="00EE3535"/>
    <w:rsid w:val="00EE370E"/>
    <w:rsid w:val="00EE3A87"/>
    <w:rsid w:val="00EE3FF3"/>
    <w:rsid w:val="00EE4B5D"/>
    <w:rsid w:val="00EE4C39"/>
    <w:rsid w:val="00EE4EE6"/>
    <w:rsid w:val="00EE5CA8"/>
    <w:rsid w:val="00EE6265"/>
    <w:rsid w:val="00EE6415"/>
    <w:rsid w:val="00EE6C58"/>
    <w:rsid w:val="00EE6E49"/>
    <w:rsid w:val="00EE7227"/>
    <w:rsid w:val="00EF0725"/>
    <w:rsid w:val="00EF0A34"/>
    <w:rsid w:val="00EF19C3"/>
    <w:rsid w:val="00EF2395"/>
    <w:rsid w:val="00EF3500"/>
    <w:rsid w:val="00EF3EF9"/>
    <w:rsid w:val="00EF41DA"/>
    <w:rsid w:val="00EF5055"/>
    <w:rsid w:val="00EF5BCB"/>
    <w:rsid w:val="00EF68A6"/>
    <w:rsid w:val="00EF6D9C"/>
    <w:rsid w:val="00EF7489"/>
    <w:rsid w:val="00EF76DD"/>
    <w:rsid w:val="00EF783E"/>
    <w:rsid w:val="00EF78F4"/>
    <w:rsid w:val="00F00845"/>
    <w:rsid w:val="00F010C2"/>
    <w:rsid w:val="00F01B76"/>
    <w:rsid w:val="00F02C34"/>
    <w:rsid w:val="00F02D1F"/>
    <w:rsid w:val="00F040D2"/>
    <w:rsid w:val="00F04B4A"/>
    <w:rsid w:val="00F05691"/>
    <w:rsid w:val="00F05DBC"/>
    <w:rsid w:val="00F062DA"/>
    <w:rsid w:val="00F06F19"/>
    <w:rsid w:val="00F071F0"/>
    <w:rsid w:val="00F10878"/>
    <w:rsid w:val="00F10B0D"/>
    <w:rsid w:val="00F12220"/>
    <w:rsid w:val="00F126CD"/>
    <w:rsid w:val="00F12A4B"/>
    <w:rsid w:val="00F12DDA"/>
    <w:rsid w:val="00F13421"/>
    <w:rsid w:val="00F135FB"/>
    <w:rsid w:val="00F14236"/>
    <w:rsid w:val="00F17B20"/>
    <w:rsid w:val="00F20233"/>
    <w:rsid w:val="00F20CF3"/>
    <w:rsid w:val="00F21FA7"/>
    <w:rsid w:val="00F22015"/>
    <w:rsid w:val="00F22055"/>
    <w:rsid w:val="00F22535"/>
    <w:rsid w:val="00F23306"/>
    <w:rsid w:val="00F239C4"/>
    <w:rsid w:val="00F23A24"/>
    <w:rsid w:val="00F23BF0"/>
    <w:rsid w:val="00F23EC8"/>
    <w:rsid w:val="00F246D6"/>
    <w:rsid w:val="00F259DC"/>
    <w:rsid w:val="00F269DD"/>
    <w:rsid w:val="00F270F6"/>
    <w:rsid w:val="00F273B0"/>
    <w:rsid w:val="00F27A67"/>
    <w:rsid w:val="00F30307"/>
    <w:rsid w:val="00F30408"/>
    <w:rsid w:val="00F30CA0"/>
    <w:rsid w:val="00F31855"/>
    <w:rsid w:val="00F321D1"/>
    <w:rsid w:val="00F32404"/>
    <w:rsid w:val="00F32425"/>
    <w:rsid w:val="00F326BB"/>
    <w:rsid w:val="00F337C0"/>
    <w:rsid w:val="00F33BB1"/>
    <w:rsid w:val="00F33CB4"/>
    <w:rsid w:val="00F346E9"/>
    <w:rsid w:val="00F3474A"/>
    <w:rsid w:val="00F350BD"/>
    <w:rsid w:val="00F359E9"/>
    <w:rsid w:val="00F35D99"/>
    <w:rsid w:val="00F365B7"/>
    <w:rsid w:val="00F365CC"/>
    <w:rsid w:val="00F373CE"/>
    <w:rsid w:val="00F375BB"/>
    <w:rsid w:val="00F37FF2"/>
    <w:rsid w:val="00F4092A"/>
    <w:rsid w:val="00F40B10"/>
    <w:rsid w:val="00F4116A"/>
    <w:rsid w:val="00F41180"/>
    <w:rsid w:val="00F411D0"/>
    <w:rsid w:val="00F4158E"/>
    <w:rsid w:val="00F41864"/>
    <w:rsid w:val="00F44566"/>
    <w:rsid w:val="00F4536B"/>
    <w:rsid w:val="00F46178"/>
    <w:rsid w:val="00F464DE"/>
    <w:rsid w:val="00F469AF"/>
    <w:rsid w:val="00F475AE"/>
    <w:rsid w:val="00F475D0"/>
    <w:rsid w:val="00F479AE"/>
    <w:rsid w:val="00F50F2A"/>
    <w:rsid w:val="00F51590"/>
    <w:rsid w:val="00F522B1"/>
    <w:rsid w:val="00F52456"/>
    <w:rsid w:val="00F5269F"/>
    <w:rsid w:val="00F538E5"/>
    <w:rsid w:val="00F53DA0"/>
    <w:rsid w:val="00F53F86"/>
    <w:rsid w:val="00F5413D"/>
    <w:rsid w:val="00F54445"/>
    <w:rsid w:val="00F54C30"/>
    <w:rsid w:val="00F55058"/>
    <w:rsid w:val="00F557A6"/>
    <w:rsid w:val="00F55A69"/>
    <w:rsid w:val="00F55C5C"/>
    <w:rsid w:val="00F571A5"/>
    <w:rsid w:val="00F5780C"/>
    <w:rsid w:val="00F57BBF"/>
    <w:rsid w:val="00F57E7C"/>
    <w:rsid w:val="00F57F20"/>
    <w:rsid w:val="00F60516"/>
    <w:rsid w:val="00F623BB"/>
    <w:rsid w:val="00F62B4C"/>
    <w:rsid w:val="00F63886"/>
    <w:rsid w:val="00F63DB9"/>
    <w:rsid w:val="00F64445"/>
    <w:rsid w:val="00F64610"/>
    <w:rsid w:val="00F64C85"/>
    <w:rsid w:val="00F6522C"/>
    <w:rsid w:val="00F653FE"/>
    <w:rsid w:val="00F65B54"/>
    <w:rsid w:val="00F663E0"/>
    <w:rsid w:val="00F664DD"/>
    <w:rsid w:val="00F66C6C"/>
    <w:rsid w:val="00F71862"/>
    <w:rsid w:val="00F721DB"/>
    <w:rsid w:val="00F725B8"/>
    <w:rsid w:val="00F7288C"/>
    <w:rsid w:val="00F72B5D"/>
    <w:rsid w:val="00F72EE3"/>
    <w:rsid w:val="00F76236"/>
    <w:rsid w:val="00F76B72"/>
    <w:rsid w:val="00F7771B"/>
    <w:rsid w:val="00F77D2C"/>
    <w:rsid w:val="00F80036"/>
    <w:rsid w:val="00F800EF"/>
    <w:rsid w:val="00F8015F"/>
    <w:rsid w:val="00F80720"/>
    <w:rsid w:val="00F80CF4"/>
    <w:rsid w:val="00F829B0"/>
    <w:rsid w:val="00F8314A"/>
    <w:rsid w:val="00F835A8"/>
    <w:rsid w:val="00F83BBA"/>
    <w:rsid w:val="00F85DD3"/>
    <w:rsid w:val="00F868BF"/>
    <w:rsid w:val="00F906DE"/>
    <w:rsid w:val="00F90A5F"/>
    <w:rsid w:val="00F90D4D"/>
    <w:rsid w:val="00F90ED5"/>
    <w:rsid w:val="00F912D9"/>
    <w:rsid w:val="00F91F88"/>
    <w:rsid w:val="00F925E8"/>
    <w:rsid w:val="00F934CD"/>
    <w:rsid w:val="00F93576"/>
    <w:rsid w:val="00F941DC"/>
    <w:rsid w:val="00F941FE"/>
    <w:rsid w:val="00F94F88"/>
    <w:rsid w:val="00F951D2"/>
    <w:rsid w:val="00F96A1F"/>
    <w:rsid w:val="00F96C07"/>
    <w:rsid w:val="00F97BEA"/>
    <w:rsid w:val="00FA07B1"/>
    <w:rsid w:val="00FA0EEF"/>
    <w:rsid w:val="00FA1598"/>
    <w:rsid w:val="00FA245A"/>
    <w:rsid w:val="00FA372C"/>
    <w:rsid w:val="00FA426E"/>
    <w:rsid w:val="00FA481D"/>
    <w:rsid w:val="00FA5A15"/>
    <w:rsid w:val="00FA6E71"/>
    <w:rsid w:val="00FB2D6D"/>
    <w:rsid w:val="00FB349D"/>
    <w:rsid w:val="00FB3E5C"/>
    <w:rsid w:val="00FB57C8"/>
    <w:rsid w:val="00FB5A0D"/>
    <w:rsid w:val="00FB6567"/>
    <w:rsid w:val="00FB72F5"/>
    <w:rsid w:val="00FB7935"/>
    <w:rsid w:val="00FC1098"/>
    <w:rsid w:val="00FC1B01"/>
    <w:rsid w:val="00FC1C0D"/>
    <w:rsid w:val="00FC2866"/>
    <w:rsid w:val="00FC2A3E"/>
    <w:rsid w:val="00FC34CD"/>
    <w:rsid w:val="00FC4CAE"/>
    <w:rsid w:val="00FC5B0D"/>
    <w:rsid w:val="00FC5F73"/>
    <w:rsid w:val="00FC6B98"/>
    <w:rsid w:val="00FD0255"/>
    <w:rsid w:val="00FD0AFD"/>
    <w:rsid w:val="00FD1A1A"/>
    <w:rsid w:val="00FD1DE3"/>
    <w:rsid w:val="00FD2616"/>
    <w:rsid w:val="00FD2823"/>
    <w:rsid w:val="00FD295D"/>
    <w:rsid w:val="00FD2C54"/>
    <w:rsid w:val="00FD3B5D"/>
    <w:rsid w:val="00FD48CB"/>
    <w:rsid w:val="00FD4924"/>
    <w:rsid w:val="00FD6D00"/>
    <w:rsid w:val="00FD795C"/>
    <w:rsid w:val="00FE0244"/>
    <w:rsid w:val="00FE0267"/>
    <w:rsid w:val="00FE09CE"/>
    <w:rsid w:val="00FE2221"/>
    <w:rsid w:val="00FE2406"/>
    <w:rsid w:val="00FE24FB"/>
    <w:rsid w:val="00FE2608"/>
    <w:rsid w:val="00FE2BC0"/>
    <w:rsid w:val="00FE3871"/>
    <w:rsid w:val="00FE3CB9"/>
    <w:rsid w:val="00FE476E"/>
    <w:rsid w:val="00FE5356"/>
    <w:rsid w:val="00FE54E7"/>
    <w:rsid w:val="00FE5CFF"/>
    <w:rsid w:val="00FE60C5"/>
    <w:rsid w:val="00FE62F6"/>
    <w:rsid w:val="00FE63DB"/>
    <w:rsid w:val="00FE67B4"/>
    <w:rsid w:val="00FE6E38"/>
    <w:rsid w:val="00FE764F"/>
    <w:rsid w:val="00FE7E67"/>
    <w:rsid w:val="00FF034E"/>
    <w:rsid w:val="00FF057E"/>
    <w:rsid w:val="00FF0FD3"/>
    <w:rsid w:val="00FF10B5"/>
    <w:rsid w:val="00FF1675"/>
    <w:rsid w:val="00FF2A36"/>
    <w:rsid w:val="00FF2EE1"/>
    <w:rsid w:val="00FF300B"/>
    <w:rsid w:val="00FF3880"/>
    <w:rsid w:val="00FF4471"/>
    <w:rsid w:val="00FF5129"/>
    <w:rsid w:val="00FF53AE"/>
    <w:rsid w:val="00FF6110"/>
    <w:rsid w:val="00FF7B8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14338" fill="f" fillcolor="white" stroke="f">
      <v:fill color="white" on="f"/>
      <v:stroke on="f"/>
      <o:colormenu v:ext="edit" strokecolor="red"/>
    </o:shapedefaults>
    <o:shapelayout v:ext="edit">
      <o:idmap v:ext="edit" data="2"/>
      <o:rules v:ext="edit">
        <o:r id="V:Rule1" type="callout" idref="#AutoShape 508"/>
        <o:r id="V:Rule3" type="callout" idref="#_x0000_s2098"/>
        <o:r id="V:Rule4" type="connector" idref="#_x0000_s209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color w:val="000000" w:themeColor="text1"/>
        <w:sz w:val="24"/>
        <w:szCs w:val="24"/>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Normal Indent" w:uiPriority="0" w:qFormat="1"/>
    <w:lsdException w:name="annotation text" w:uiPriority="0"/>
    <w:lsdException w:name="footer" w:uiPriority="0"/>
    <w:lsdException w:name="caption" w:locked="1" w:uiPriority="0" w:qFormat="1"/>
    <w:lsdException w:name="annotation reference" w:uiPriority="0"/>
    <w:lsdException w:name="page number"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Date" w:uiPriority="0"/>
    <w:lsdException w:name="Body Text Indent 2" w:uiPriority="0"/>
    <w:lsdException w:name="Strong" w:locked="1" w:semiHidden="0" w:uiPriority="0" w:unhideWhenUsed="0" w:qFormat="1"/>
    <w:lsdException w:name="Emphasis" w:locked="1" w:semiHidden="0" w:uiPriority="0" w:unhideWhenUsed="0" w:qFormat="1"/>
    <w:lsdException w:name="Plain Text" w:uiPriority="0" w:qFormat="1"/>
    <w:lsdException w:name="Normal (Web)" w:uiPriority="0" w:qFormat="1"/>
    <w:lsdException w:name="Table Grid" w:locked="1"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756A"/>
    <w:pPr>
      <w:widowControl w:val="0"/>
      <w:jc w:val="both"/>
    </w:pPr>
  </w:style>
  <w:style w:type="paragraph" w:styleId="1">
    <w:name w:val="heading 1"/>
    <w:basedOn w:val="a"/>
    <w:next w:val="a"/>
    <w:link w:val="1Char"/>
    <w:uiPriority w:val="99"/>
    <w:qFormat/>
    <w:rsid w:val="0069209A"/>
    <w:pPr>
      <w:keepNext/>
      <w:keepLines/>
      <w:spacing w:before="340" w:after="330" w:line="578" w:lineRule="auto"/>
      <w:outlineLvl w:val="0"/>
    </w:pPr>
    <w:rPr>
      <w:b/>
      <w:bCs/>
      <w:kern w:val="44"/>
      <w:sz w:val="44"/>
      <w:szCs w:val="44"/>
    </w:rPr>
  </w:style>
  <w:style w:type="paragraph" w:styleId="2">
    <w:name w:val="heading 2"/>
    <w:basedOn w:val="a"/>
    <w:next w:val="a"/>
    <w:link w:val="2Char"/>
    <w:uiPriority w:val="99"/>
    <w:qFormat/>
    <w:rsid w:val="00850398"/>
    <w:pPr>
      <w:keepNext/>
      <w:keepLines/>
      <w:spacing w:before="260" w:after="260" w:line="416" w:lineRule="auto"/>
      <w:outlineLvl w:val="1"/>
    </w:pPr>
    <w:rPr>
      <w:rFonts w:ascii="等线 Light" w:eastAsia="等线 Light" w:hAnsi="等线 Light"/>
      <w:b/>
      <w:bCs/>
      <w:sz w:val="32"/>
      <w:szCs w:val="32"/>
    </w:rPr>
  </w:style>
  <w:style w:type="paragraph" w:styleId="4">
    <w:name w:val="heading 4"/>
    <w:basedOn w:val="a"/>
    <w:next w:val="a"/>
    <w:link w:val="4Char"/>
    <w:unhideWhenUsed/>
    <w:qFormat/>
    <w:locked/>
    <w:rsid w:val="001A2899"/>
    <w:pPr>
      <w:keepNext/>
      <w:keepLines/>
      <w:spacing w:before="280" w:after="290" w:line="376" w:lineRule="auto"/>
      <w:outlineLvl w:val="3"/>
    </w:pPr>
    <w:rPr>
      <w:rFonts w:ascii="Cambria" w:hAnsi="Cambri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sid w:val="0069209A"/>
    <w:rPr>
      <w:rFonts w:cs="Times New Roman"/>
      <w:b/>
      <w:bCs/>
      <w:kern w:val="44"/>
      <w:sz w:val="44"/>
      <w:szCs w:val="44"/>
    </w:rPr>
  </w:style>
  <w:style w:type="character" w:customStyle="1" w:styleId="2Char">
    <w:name w:val="标题 2 Char"/>
    <w:link w:val="2"/>
    <w:uiPriority w:val="99"/>
    <w:locked/>
    <w:rsid w:val="00850398"/>
    <w:rPr>
      <w:rFonts w:ascii="等线 Light" w:eastAsia="等线 Light" w:hAnsi="等线 Light" w:cs="Times New Roman"/>
      <w:b/>
      <w:bCs/>
      <w:sz w:val="32"/>
      <w:szCs w:val="32"/>
    </w:rPr>
  </w:style>
  <w:style w:type="table" w:styleId="a3">
    <w:name w:val="Table Grid"/>
    <w:basedOn w:val="a1"/>
    <w:qFormat/>
    <w:rsid w:val="005933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Char"/>
    <w:uiPriority w:val="99"/>
    <w:semiHidden/>
    <w:rsid w:val="00951FE4"/>
    <w:rPr>
      <w:sz w:val="18"/>
      <w:szCs w:val="18"/>
    </w:rPr>
  </w:style>
  <w:style w:type="character" w:customStyle="1" w:styleId="Char">
    <w:name w:val="批注框文本 Char"/>
    <w:link w:val="a4"/>
    <w:uiPriority w:val="99"/>
    <w:semiHidden/>
    <w:locked/>
    <w:rsid w:val="00951FE4"/>
    <w:rPr>
      <w:rFonts w:cs="Times New Roman"/>
      <w:sz w:val="18"/>
      <w:szCs w:val="18"/>
    </w:rPr>
  </w:style>
  <w:style w:type="character" w:styleId="a5">
    <w:name w:val="annotation reference"/>
    <w:rsid w:val="000D4FDD"/>
    <w:rPr>
      <w:rFonts w:cs="Times New Roman"/>
      <w:sz w:val="21"/>
      <w:szCs w:val="21"/>
    </w:rPr>
  </w:style>
  <w:style w:type="paragraph" w:styleId="a6">
    <w:name w:val="annotation text"/>
    <w:basedOn w:val="a"/>
    <w:link w:val="Char0"/>
    <w:rsid w:val="000D4FDD"/>
    <w:pPr>
      <w:jc w:val="left"/>
    </w:pPr>
  </w:style>
  <w:style w:type="character" w:customStyle="1" w:styleId="Char0">
    <w:name w:val="批注文字 Char"/>
    <w:link w:val="a6"/>
    <w:locked/>
    <w:rsid w:val="000D4FDD"/>
    <w:rPr>
      <w:rFonts w:cs="Times New Roman"/>
    </w:rPr>
  </w:style>
  <w:style w:type="paragraph" w:styleId="a7">
    <w:name w:val="annotation subject"/>
    <w:basedOn w:val="a6"/>
    <w:next w:val="a6"/>
    <w:link w:val="Char1"/>
    <w:uiPriority w:val="99"/>
    <w:semiHidden/>
    <w:rsid w:val="000D4FDD"/>
    <w:rPr>
      <w:b/>
      <w:bCs/>
    </w:rPr>
  </w:style>
  <w:style w:type="character" w:customStyle="1" w:styleId="Char1">
    <w:name w:val="批注主题 Char"/>
    <w:link w:val="a7"/>
    <w:uiPriority w:val="99"/>
    <w:semiHidden/>
    <w:locked/>
    <w:rsid w:val="000D4FDD"/>
    <w:rPr>
      <w:rFonts w:cs="Times New Roman"/>
      <w:b/>
      <w:bCs/>
    </w:rPr>
  </w:style>
  <w:style w:type="paragraph" w:styleId="a8">
    <w:name w:val="List Paragraph"/>
    <w:basedOn w:val="a"/>
    <w:uiPriority w:val="1"/>
    <w:qFormat/>
    <w:rsid w:val="00EA3A6E"/>
    <w:pPr>
      <w:ind w:firstLineChars="200" w:firstLine="420"/>
    </w:pPr>
  </w:style>
  <w:style w:type="paragraph" w:styleId="a9">
    <w:name w:val="header"/>
    <w:basedOn w:val="a"/>
    <w:link w:val="Char2"/>
    <w:uiPriority w:val="99"/>
    <w:rsid w:val="00781E6E"/>
    <w:pPr>
      <w:pBdr>
        <w:bottom w:val="single" w:sz="6" w:space="1" w:color="auto"/>
      </w:pBdr>
      <w:tabs>
        <w:tab w:val="center" w:pos="4153"/>
        <w:tab w:val="right" w:pos="8306"/>
      </w:tabs>
      <w:snapToGrid w:val="0"/>
      <w:jc w:val="center"/>
    </w:pPr>
    <w:rPr>
      <w:sz w:val="18"/>
      <w:szCs w:val="18"/>
    </w:rPr>
  </w:style>
  <w:style w:type="character" w:customStyle="1" w:styleId="Char2">
    <w:name w:val="页眉 Char"/>
    <w:link w:val="a9"/>
    <w:uiPriority w:val="99"/>
    <w:locked/>
    <w:rsid w:val="00781E6E"/>
    <w:rPr>
      <w:rFonts w:cs="Times New Roman"/>
      <w:sz w:val="18"/>
      <w:szCs w:val="18"/>
    </w:rPr>
  </w:style>
  <w:style w:type="paragraph" w:styleId="aa">
    <w:name w:val="footer"/>
    <w:basedOn w:val="a"/>
    <w:link w:val="Char3"/>
    <w:rsid w:val="00781E6E"/>
    <w:pPr>
      <w:tabs>
        <w:tab w:val="center" w:pos="4153"/>
        <w:tab w:val="right" w:pos="8306"/>
      </w:tabs>
      <w:snapToGrid w:val="0"/>
      <w:jc w:val="left"/>
    </w:pPr>
    <w:rPr>
      <w:sz w:val="18"/>
      <w:szCs w:val="18"/>
    </w:rPr>
  </w:style>
  <w:style w:type="character" w:customStyle="1" w:styleId="Char3">
    <w:name w:val="页脚 Char"/>
    <w:link w:val="aa"/>
    <w:locked/>
    <w:rsid w:val="00781E6E"/>
    <w:rPr>
      <w:rFonts w:cs="Times New Roman"/>
      <w:sz w:val="18"/>
      <w:szCs w:val="18"/>
    </w:rPr>
  </w:style>
  <w:style w:type="paragraph" w:styleId="ab">
    <w:name w:val="Date"/>
    <w:basedOn w:val="a"/>
    <w:next w:val="a"/>
    <w:link w:val="Char4"/>
    <w:rsid w:val="00F010C2"/>
    <w:pPr>
      <w:ind w:leftChars="2500" w:left="100"/>
    </w:pPr>
  </w:style>
  <w:style w:type="character" w:customStyle="1" w:styleId="Char4">
    <w:name w:val="日期 Char"/>
    <w:link w:val="ab"/>
    <w:uiPriority w:val="99"/>
    <w:semiHidden/>
    <w:locked/>
    <w:rsid w:val="00F010C2"/>
    <w:rPr>
      <w:rFonts w:cs="Times New Roman"/>
    </w:rPr>
  </w:style>
  <w:style w:type="paragraph" w:styleId="TOC">
    <w:name w:val="TOC Heading"/>
    <w:basedOn w:val="1"/>
    <w:next w:val="a"/>
    <w:uiPriority w:val="99"/>
    <w:qFormat/>
    <w:rsid w:val="00325A00"/>
    <w:pPr>
      <w:widowControl/>
      <w:spacing w:before="240" w:after="0" w:line="259" w:lineRule="auto"/>
      <w:jc w:val="left"/>
      <w:outlineLvl w:val="9"/>
    </w:pPr>
    <w:rPr>
      <w:rFonts w:ascii="等线 Light" w:eastAsia="等线 Light" w:hAnsi="等线 Light"/>
      <w:b w:val="0"/>
      <w:bCs w:val="0"/>
      <w:color w:val="2F5496"/>
      <w:kern w:val="0"/>
      <w:sz w:val="32"/>
      <w:szCs w:val="32"/>
    </w:rPr>
  </w:style>
  <w:style w:type="paragraph" w:styleId="10">
    <w:name w:val="toc 1"/>
    <w:basedOn w:val="a"/>
    <w:next w:val="a"/>
    <w:autoRedefine/>
    <w:uiPriority w:val="39"/>
    <w:rsid w:val="00736AEB"/>
    <w:pPr>
      <w:tabs>
        <w:tab w:val="right" w:leader="dot" w:pos="8296"/>
      </w:tabs>
      <w:spacing w:line="360" w:lineRule="auto"/>
    </w:pPr>
  </w:style>
  <w:style w:type="paragraph" w:styleId="20">
    <w:name w:val="toc 2"/>
    <w:basedOn w:val="a"/>
    <w:next w:val="a"/>
    <w:autoRedefine/>
    <w:uiPriority w:val="39"/>
    <w:rsid w:val="00325A00"/>
    <w:pPr>
      <w:ind w:leftChars="200" w:left="420"/>
    </w:pPr>
  </w:style>
  <w:style w:type="paragraph" w:styleId="3">
    <w:name w:val="toc 3"/>
    <w:basedOn w:val="a"/>
    <w:next w:val="a"/>
    <w:autoRedefine/>
    <w:uiPriority w:val="39"/>
    <w:rsid w:val="00533CF2"/>
    <w:pPr>
      <w:tabs>
        <w:tab w:val="right" w:leader="dot" w:pos="8721"/>
      </w:tabs>
      <w:ind w:leftChars="400" w:left="840"/>
    </w:pPr>
    <w:rPr>
      <w:noProof/>
    </w:rPr>
  </w:style>
  <w:style w:type="character" w:styleId="ac">
    <w:name w:val="Hyperlink"/>
    <w:uiPriority w:val="99"/>
    <w:rsid w:val="00325A00"/>
    <w:rPr>
      <w:rFonts w:cs="Times New Roman"/>
      <w:color w:val="0563C1"/>
      <w:u w:val="single"/>
    </w:rPr>
  </w:style>
  <w:style w:type="paragraph" w:styleId="ad">
    <w:name w:val="Body Text Indent"/>
    <w:basedOn w:val="a"/>
    <w:link w:val="Char5"/>
    <w:uiPriority w:val="99"/>
    <w:rsid w:val="00B80C9A"/>
    <w:pPr>
      <w:spacing w:after="120"/>
      <w:ind w:leftChars="200" w:left="420"/>
    </w:pPr>
  </w:style>
  <w:style w:type="character" w:customStyle="1" w:styleId="Char5">
    <w:name w:val="正文文本缩进 Char"/>
    <w:link w:val="ad"/>
    <w:uiPriority w:val="99"/>
    <w:locked/>
    <w:rsid w:val="00B80C9A"/>
    <w:rPr>
      <w:rFonts w:ascii="Times New Roman" w:eastAsia="宋体" w:hAnsi="Times New Roman" w:cs="Times New Roman"/>
      <w:sz w:val="24"/>
      <w:szCs w:val="24"/>
    </w:rPr>
  </w:style>
  <w:style w:type="paragraph" w:customStyle="1" w:styleId="ae">
    <w:name w:val="图表文字"/>
    <w:basedOn w:val="a"/>
    <w:next w:val="a"/>
    <w:uiPriority w:val="99"/>
    <w:rsid w:val="00920398"/>
    <w:pPr>
      <w:spacing w:beforeLines="30" w:afterLines="30"/>
      <w:jc w:val="center"/>
    </w:pPr>
    <w:rPr>
      <w:rFonts w:ascii="宋体" w:hAnsi="宋体"/>
      <w:szCs w:val="20"/>
    </w:rPr>
  </w:style>
  <w:style w:type="paragraph" w:customStyle="1" w:styleId="Af">
    <w:name w:val="正文A"/>
    <w:rsid w:val="00661F58"/>
    <w:pPr>
      <w:tabs>
        <w:tab w:val="left" w:pos="0"/>
      </w:tabs>
      <w:adjustRightInd w:val="0"/>
      <w:snapToGrid w:val="0"/>
      <w:spacing w:line="360" w:lineRule="auto"/>
      <w:ind w:firstLineChars="200" w:firstLine="200"/>
      <w:jc w:val="both"/>
    </w:pPr>
  </w:style>
  <w:style w:type="character" w:customStyle="1" w:styleId="Char10">
    <w:name w:val="正文缩进 Char1"/>
    <w:aliases w:val="s4 Char1,正文非缩进 Char1,正文（首行缩进两字） Char Char Char Char Char Char Char1,正文（首行缩进两字） Char Char Char Char Char Char1,正文（首行缩进两字） Char Char Char Char Char Char Char Char1,表格标题 Char,正文缩进 Char Char Char,表后文 Char,ÕýÎÄ1 Char,段1 Char,特点 Char,正文不缩进 Char"/>
    <w:link w:val="af0"/>
    <w:rsid w:val="00D024A2"/>
    <w:rPr>
      <w:rFonts w:eastAsia="宋体"/>
      <w:kern w:val="2"/>
      <w:sz w:val="21"/>
    </w:rPr>
  </w:style>
  <w:style w:type="paragraph" w:styleId="af0">
    <w:name w:val="Normal Indent"/>
    <w:aliases w:val="s4,正文非缩进,正文（首行缩进两字） Char Char Char Char Char Char,正文（首行缩进两字） Char Char Char Char Char,正文（首行缩进两字） Char Char Char Char Char Char Char,表格标题,正文缩进 Char Char,表后文,ÕýÎÄ1,段1,特点,正文不缩进,首行缩进两字,正文（首行缩进两字）,正文2,正文（首行缩进两字） Char,标题4,s4 Char,ALT+Z,pp,首行缩进,正文缩进 Char"/>
    <w:basedOn w:val="a"/>
    <w:link w:val="Char10"/>
    <w:qFormat/>
    <w:rsid w:val="00D024A2"/>
    <w:pPr>
      <w:ind w:firstLine="420"/>
    </w:pPr>
    <w:rPr>
      <w:szCs w:val="20"/>
    </w:rPr>
  </w:style>
  <w:style w:type="paragraph" w:styleId="30">
    <w:name w:val="Body Text 3"/>
    <w:basedOn w:val="a"/>
    <w:link w:val="3Char"/>
    <w:uiPriority w:val="99"/>
    <w:unhideWhenUsed/>
    <w:rsid w:val="00EE3A87"/>
    <w:pPr>
      <w:spacing w:after="120"/>
    </w:pPr>
    <w:rPr>
      <w:sz w:val="16"/>
      <w:szCs w:val="16"/>
    </w:rPr>
  </w:style>
  <w:style w:type="character" w:customStyle="1" w:styleId="3Char">
    <w:name w:val="正文文本 3 Char"/>
    <w:link w:val="30"/>
    <w:uiPriority w:val="99"/>
    <w:rsid w:val="00EE3A87"/>
    <w:rPr>
      <w:kern w:val="2"/>
      <w:sz w:val="16"/>
      <w:szCs w:val="16"/>
    </w:rPr>
  </w:style>
  <w:style w:type="character" w:customStyle="1" w:styleId="11">
    <w:name w:val="正文缩进 字符1"/>
    <w:aliases w:val="s4 字符1,正文非缩进 字符1,正文（首行缩进两字） Char Char Char Char Char Char 字符1,正文（首行缩进两字） Char Char Char Char Char 字符1,正文（首行缩进两字） Char Char Char Char Char Char Char 字符1,表格标题 字符1,正文缩进 Char Char 字符1,表后文 字符1,ÕýÎÄ1 字符1,段1 字符1,特点 字符1,正文不缩进 字符1,首行缩进两字 字符1,正文2 字符1"/>
    <w:rsid w:val="00D33CDC"/>
    <w:rPr>
      <w:rFonts w:eastAsia="宋体"/>
      <w:kern w:val="2"/>
      <w:sz w:val="21"/>
      <w:lang w:val="en-US" w:eastAsia="zh-CN" w:bidi="ar-SA"/>
    </w:rPr>
  </w:style>
  <w:style w:type="paragraph" w:customStyle="1" w:styleId="Default">
    <w:name w:val="Default"/>
    <w:qFormat/>
    <w:rsid w:val="00AC1867"/>
    <w:pPr>
      <w:widowControl w:val="0"/>
      <w:autoSpaceDE w:val="0"/>
      <w:autoSpaceDN w:val="0"/>
      <w:adjustRightInd w:val="0"/>
    </w:pPr>
    <w:rPr>
      <w:rFonts w:ascii="宋体" w:cs="宋体"/>
      <w:color w:val="000000"/>
    </w:rPr>
  </w:style>
  <w:style w:type="character" w:customStyle="1" w:styleId="4Char">
    <w:name w:val="标题 4 Char"/>
    <w:link w:val="4"/>
    <w:rsid w:val="001A2899"/>
    <w:rPr>
      <w:rFonts w:ascii="Cambria" w:eastAsia="宋体" w:hAnsi="Cambria" w:cs="Times New Roman"/>
      <w:b/>
      <w:bCs/>
      <w:kern w:val="2"/>
      <w:sz w:val="28"/>
      <w:szCs w:val="28"/>
    </w:rPr>
  </w:style>
  <w:style w:type="table" w:customStyle="1" w:styleId="TableNormal">
    <w:name w:val="Table Normal"/>
    <w:uiPriority w:val="2"/>
    <w:semiHidden/>
    <w:unhideWhenUsed/>
    <w:qFormat/>
    <w:rsid w:val="00A473E8"/>
    <w:pPr>
      <w:widowControl w:val="0"/>
    </w:pPr>
    <w:rPr>
      <w:rFonts w:ascii="Calibri" w:hAnsi="Calibr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A473E8"/>
    <w:pPr>
      <w:jc w:val="left"/>
    </w:pPr>
    <w:rPr>
      <w:rFonts w:ascii="Calibri" w:hAnsi="Calibri"/>
      <w:sz w:val="22"/>
      <w:lang w:eastAsia="en-US"/>
    </w:rPr>
  </w:style>
  <w:style w:type="character" w:customStyle="1" w:styleId="Char20">
    <w:name w:val="题注 Char2"/>
    <w:aliases w:val="图表注 Char,题注 Char1 Char1,题注 Char Char Char Char,题注 Char11 Char Char,题注 Char11 Char1,表头题注 Char,题注 Char Char Char Char Char Char Char1,题注 Char Char Char Char Char Char Char Char,题注 Char1 Char Char,题注 Char1 Char Char Char Char Char,题注 Char Char1"/>
    <w:link w:val="af1"/>
    <w:rsid w:val="00690E26"/>
    <w:rPr>
      <w:rFonts w:ascii="Arial" w:eastAsia="黑体" w:hAnsi="Arial" w:cs="Arial"/>
    </w:rPr>
  </w:style>
  <w:style w:type="paragraph" w:styleId="af1">
    <w:name w:val="caption"/>
    <w:aliases w:val="图表注,题注 Char1,题注 Char Char Char,题注 Char11 Char,题注 Char11,表头题注,题注 Char Char Char Char Char Char,题注 Char Char Char Char Char Char Char,题注 Char1 Char,题注 Char1 Char Char Char Char,题注 Char,题注 Char Char Char Char Char Char1 Char,题注1 Char Char,图,题注 Char Char"/>
    <w:basedOn w:val="a"/>
    <w:next w:val="a"/>
    <w:link w:val="Char20"/>
    <w:qFormat/>
    <w:locked/>
    <w:rsid w:val="00690E26"/>
    <w:rPr>
      <w:rFonts w:ascii="Arial" w:eastAsia="黑体" w:hAnsi="Arial" w:cs="Arial"/>
      <w:sz w:val="20"/>
      <w:szCs w:val="20"/>
    </w:rPr>
  </w:style>
  <w:style w:type="paragraph" w:styleId="af2">
    <w:name w:val="No Spacing"/>
    <w:uiPriority w:val="1"/>
    <w:qFormat/>
    <w:rsid w:val="00215EEE"/>
    <w:pPr>
      <w:widowControl w:val="0"/>
      <w:jc w:val="both"/>
    </w:pPr>
    <w:rPr>
      <w:kern w:val="2"/>
      <w:sz w:val="21"/>
      <w:szCs w:val="22"/>
    </w:rPr>
  </w:style>
  <w:style w:type="paragraph" w:customStyle="1" w:styleId="Style3">
    <w:name w:val="_Style 3"/>
    <w:uiPriority w:val="1"/>
    <w:qFormat/>
    <w:rsid w:val="00215EEE"/>
    <w:pPr>
      <w:widowControl w:val="0"/>
      <w:jc w:val="both"/>
    </w:pPr>
    <w:rPr>
      <w:kern w:val="2"/>
      <w:sz w:val="21"/>
      <w:szCs w:val="22"/>
    </w:rPr>
  </w:style>
  <w:style w:type="paragraph" w:customStyle="1" w:styleId="Style2">
    <w:name w:val="_Style 2"/>
    <w:uiPriority w:val="1"/>
    <w:qFormat/>
    <w:rsid w:val="00215EEE"/>
    <w:pPr>
      <w:widowControl w:val="0"/>
      <w:jc w:val="both"/>
    </w:pPr>
    <w:rPr>
      <w:kern w:val="2"/>
      <w:sz w:val="21"/>
      <w:szCs w:val="22"/>
    </w:rPr>
  </w:style>
  <w:style w:type="paragraph" w:customStyle="1" w:styleId="af3">
    <w:name w:val="表内容"/>
    <w:basedOn w:val="a"/>
    <w:qFormat/>
    <w:rsid w:val="00CD52F7"/>
    <w:pPr>
      <w:spacing w:line="360" w:lineRule="exact"/>
      <w:jc w:val="center"/>
    </w:pPr>
    <w:rPr>
      <w:rFonts w:ascii="Calibri" w:hAnsi="Calibri"/>
    </w:rPr>
  </w:style>
  <w:style w:type="paragraph" w:styleId="af4">
    <w:name w:val="Document Map"/>
    <w:basedOn w:val="a"/>
    <w:link w:val="Char6"/>
    <w:uiPriority w:val="99"/>
    <w:semiHidden/>
    <w:unhideWhenUsed/>
    <w:rsid w:val="003435C8"/>
    <w:rPr>
      <w:rFonts w:ascii="宋体"/>
      <w:sz w:val="18"/>
      <w:szCs w:val="18"/>
    </w:rPr>
  </w:style>
  <w:style w:type="character" w:customStyle="1" w:styleId="Char6">
    <w:name w:val="文档结构图 Char"/>
    <w:basedOn w:val="a0"/>
    <w:link w:val="af4"/>
    <w:uiPriority w:val="99"/>
    <w:semiHidden/>
    <w:rsid w:val="003435C8"/>
    <w:rPr>
      <w:rFonts w:ascii="宋体" w:eastAsia="宋体"/>
      <w:kern w:val="2"/>
      <w:sz w:val="18"/>
      <w:szCs w:val="18"/>
    </w:rPr>
  </w:style>
  <w:style w:type="paragraph" w:styleId="af5">
    <w:name w:val="Body Text"/>
    <w:basedOn w:val="a"/>
    <w:link w:val="Char7"/>
    <w:uiPriority w:val="99"/>
    <w:unhideWhenUsed/>
    <w:rsid w:val="006D274E"/>
    <w:pPr>
      <w:spacing w:after="120"/>
    </w:pPr>
  </w:style>
  <w:style w:type="character" w:customStyle="1" w:styleId="Char7">
    <w:name w:val="正文文本 Char"/>
    <w:basedOn w:val="a0"/>
    <w:link w:val="af5"/>
    <w:uiPriority w:val="99"/>
    <w:rsid w:val="006D274E"/>
    <w:rPr>
      <w:kern w:val="2"/>
      <w:sz w:val="21"/>
      <w:szCs w:val="22"/>
    </w:rPr>
  </w:style>
  <w:style w:type="character" w:styleId="af6">
    <w:name w:val="page number"/>
    <w:basedOn w:val="a0"/>
    <w:rsid w:val="0098200D"/>
  </w:style>
  <w:style w:type="paragraph" w:styleId="21">
    <w:name w:val="Body Text Indent 2"/>
    <w:basedOn w:val="a"/>
    <w:link w:val="2Char0"/>
    <w:rsid w:val="000B0458"/>
    <w:pPr>
      <w:spacing w:after="120" w:line="480" w:lineRule="auto"/>
      <w:ind w:leftChars="200" w:left="420"/>
    </w:pPr>
  </w:style>
  <w:style w:type="character" w:customStyle="1" w:styleId="2Char0">
    <w:name w:val="正文文本缩进 2 Char"/>
    <w:basedOn w:val="a0"/>
    <w:link w:val="21"/>
    <w:rsid w:val="000B0458"/>
    <w:rPr>
      <w:rFonts w:ascii="Times New Roman" w:eastAsia="宋体" w:hAnsi="Times New Roman"/>
      <w:kern w:val="2"/>
      <w:sz w:val="21"/>
      <w:szCs w:val="24"/>
    </w:rPr>
  </w:style>
  <w:style w:type="paragraph" w:styleId="af7">
    <w:name w:val="Plain Text"/>
    <w:basedOn w:val="a"/>
    <w:link w:val="Char8"/>
    <w:qFormat/>
    <w:rsid w:val="007E0AC2"/>
    <w:rPr>
      <w:rFonts w:ascii="宋体" w:hAnsi="Courier New"/>
      <w:szCs w:val="20"/>
    </w:rPr>
  </w:style>
  <w:style w:type="character" w:customStyle="1" w:styleId="Char8">
    <w:name w:val="纯文本 Char"/>
    <w:basedOn w:val="a0"/>
    <w:link w:val="af7"/>
    <w:rsid w:val="007E0AC2"/>
    <w:rPr>
      <w:rFonts w:ascii="宋体" w:eastAsia="宋体" w:hAnsi="Courier New"/>
      <w:kern w:val="2"/>
      <w:sz w:val="21"/>
    </w:rPr>
  </w:style>
  <w:style w:type="paragraph" w:customStyle="1" w:styleId="12">
    <w:name w:val="列表段落1"/>
    <w:basedOn w:val="a"/>
    <w:uiPriority w:val="34"/>
    <w:qFormat/>
    <w:rsid w:val="004F25DB"/>
    <w:pPr>
      <w:ind w:firstLineChars="200" w:firstLine="420"/>
    </w:pPr>
    <w:rPr>
      <w:rFonts w:eastAsia="黑体"/>
    </w:rPr>
  </w:style>
  <w:style w:type="paragraph" w:customStyle="1" w:styleId="111">
    <w:name w:val="正文111"/>
    <w:basedOn w:val="a"/>
    <w:qFormat/>
    <w:rsid w:val="004F25DB"/>
    <w:pPr>
      <w:spacing w:line="360" w:lineRule="auto"/>
      <w:ind w:firstLineChars="200" w:firstLine="560"/>
    </w:pPr>
    <w:rPr>
      <w:szCs w:val="28"/>
    </w:rPr>
  </w:style>
  <w:style w:type="paragraph" w:customStyle="1" w:styleId="13">
    <w:name w:val="列出段落1"/>
    <w:basedOn w:val="a"/>
    <w:qFormat/>
    <w:rsid w:val="004F25DB"/>
    <w:pPr>
      <w:ind w:firstLineChars="200" w:firstLine="420"/>
    </w:pPr>
    <w:rPr>
      <w:szCs w:val="20"/>
    </w:rPr>
  </w:style>
  <w:style w:type="table" w:customStyle="1" w:styleId="14">
    <w:name w:val="网格型1"/>
    <w:basedOn w:val="a1"/>
    <w:next w:val="a3"/>
    <w:qFormat/>
    <w:rsid w:val="004F25DB"/>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ewNewNew">
    <w:name w:val="正文 New New New"/>
    <w:qFormat/>
    <w:rsid w:val="003E4E5C"/>
    <w:pPr>
      <w:widowControl w:val="0"/>
      <w:jc w:val="both"/>
    </w:pPr>
    <w:rPr>
      <w:color w:val="auto"/>
      <w:kern w:val="2"/>
      <w:sz w:val="21"/>
    </w:rPr>
  </w:style>
  <w:style w:type="paragraph" w:styleId="af8">
    <w:name w:val="Normal (Web)"/>
    <w:basedOn w:val="a"/>
    <w:qFormat/>
    <w:rsid w:val="000145F4"/>
    <w:pPr>
      <w:widowControl/>
      <w:spacing w:before="100" w:beforeAutospacing="1" w:after="100" w:afterAutospacing="1"/>
      <w:jc w:val="left"/>
    </w:pPr>
    <w:rPr>
      <w:rFonts w:ascii="宋体" w:hAnsi="宋体" w:cs="宋体"/>
      <w:color w:val="auto"/>
    </w:rPr>
  </w:style>
  <w:style w:type="paragraph" w:customStyle="1" w:styleId="af9">
    <w:name w:val="表格的格式"/>
    <w:basedOn w:val="a"/>
    <w:qFormat/>
    <w:rsid w:val="00EF7489"/>
    <w:pPr>
      <w:autoSpaceDE w:val="0"/>
      <w:autoSpaceDN w:val="0"/>
      <w:jc w:val="center"/>
    </w:pPr>
    <w:rPr>
      <w:rFonts w:ascii="宋体" w:hAnsi="宋体" w:cs="宋体"/>
      <w:color w:val="auto"/>
      <w:sz w:val="20"/>
      <w:szCs w:val="21"/>
      <w:lang w:val="zh-CN"/>
    </w:rPr>
  </w:style>
  <w:style w:type="paragraph" w:customStyle="1" w:styleId="afa">
    <w:name w:val="表正文"/>
    <w:basedOn w:val="a"/>
    <w:link w:val="Char9"/>
    <w:rsid w:val="00CF70FA"/>
    <w:pPr>
      <w:jc w:val="center"/>
    </w:pPr>
    <w:rPr>
      <w:rFonts w:ascii="SimSun,Bold" w:eastAsia="等线" w:hAnsi="SimSun,Bold" w:cs="SimSun,Bold"/>
      <w:color w:val="auto"/>
      <w:kern w:val="2"/>
      <w:sz w:val="21"/>
      <w:szCs w:val="21"/>
    </w:rPr>
  </w:style>
  <w:style w:type="character" w:customStyle="1" w:styleId="Char9">
    <w:name w:val="表正文 Char"/>
    <w:aliases w:val="正文（首行缩进两字） Char Char Char Char Char Char Char Char,文本条款 Char,正文（首行缩进两字） Char Char Char Char Char Char Char Char Char Char Char Char Char Char Char Char Char Char Char Char Char Char Char Char C Char,正文缩进2 Char,正文非缩进 Char,正文缩进1 Char,四号 Char,四 Ch"/>
    <w:link w:val="afa"/>
    <w:rsid w:val="00CF70FA"/>
    <w:rPr>
      <w:rFonts w:ascii="SimSun,Bold" w:eastAsia="等线" w:hAnsi="SimSun,Bold" w:cs="SimSun,Bold"/>
      <w:color w:val="auto"/>
      <w:kern w:val="2"/>
      <w:sz w:val="21"/>
      <w:szCs w:val="21"/>
    </w:rPr>
  </w:style>
  <w:style w:type="paragraph" w:customStyle="1" w:styleId="xc">
    <w:name w:val="xc正文"/>
    <w:basedOn w:val="a"/>
    <w:qFormat/>
    <w:rsid w:val="000B4A55"/>
    <w:pPr>
      <w:spacing w:line="360" w:lineRule="auto"/>
      <w:ind w:firstLineChars="200" w:firstLine="480"/>
    </w:pPr>
    <w:rPr>
      <w:color w:val="auto"/>
      <w:kern w:val="2"/>
      <w:szCs w:val="22"/>
    </w:rPr>
  </w:style>
  <w:style w:type="character" w:customStyle="1" w:styleId="child-addr-poptip">
    <w:name w:val="child-addr-poptip"/>
    <w:basedOn w:val="a0"/>
    <w:rsid w:val="00A655A6"/>
  </w:style>
</w:styles>
</file>

<file path=word/webSettings.xml><?xml version="1.0" encoding="utf-8"?>
<w:webSettings xmlns:r="http://schemas.openxmlformats.org/officeDocument/2006/relationships" xmlns:w="http://schemas.openxmlformats.org/wordprocessingml/2006/main">
  <w:divs>
    <w:div w:id="11077325">
      <w:bodyDiv w:val="1"/>
      <w:marLeft w:val="0"/>
      <w:marRight w:val="0"/>
      <w:marTop w:val="0"/>
      <w:marBottom w:val="0"/>
      <w:divBdr>
        <w:top w:val="none" w:sz="0" w:space="0" w:color="auto"/>
        <w:left w:val="none" w:sz="0" w:space="0" w:color="auto"/>
        <w:bottom w:val="none" w:sz="0" w:space="0" w:color="auto"/>
        <w:right w:val="none" w:sz="0" w:space="0" w:color="auto"/>
      </w:divBdr>
    </w:div>
    <w:div w:id="90779020">
      <w:bodyDiv w:val="1"/>
      <w:marLeft w:val="0"/>
      <w:marRight w:val="0"/>
      <w:marTop w:val="0"/>
      <w:marBottom w:val="0"/>
      <w:divBdr>
        <w:top w:val="none" w:sz="0" w:space="0" w:color="auto"/>
        <w:left w:val="none" w:sz="0" w:space="0" w:color="auto"/>
        <w:bottom w:val="none" w:sz="0" w:space="0" w:color="auto"/>
        <w:right w:val="none" w:sz="0" w:space="0" w:color="auto"/>
      </w:divBdr>
    </w:div>
    <w:div w:id="255947748">
      <w:bodyDiv w:val="1"/>
      <w:marLeft w:val="0"/>
      <w:marRight w:val="0"/>
      <w:marTop w:val="0"/>
      <w:marBottom w:val="0"/>
      <w:divBdr>
        <w:top w:val="none" w:sz="0" w:space="0" w:color="auto"/>
        <w:left w:val="none" w:sz="0" w:space="0" w:color="auto"/>
        <w:bottom w:val="none" w:sz="0" w:space="0" w:color="auto"/>
        <w:right w:val="none" w:sz="0" w:space="0" w:color="auto"/>
      </w:divBdr>
    </w:div>
    <w:div w:id="401757533">
      <w:bodyDiv w:val="1"/>
      <w:marLeft w:val="0"/>
      <w:marRight w:val="0"/>
      <w:marTop w:val="0"/>
      <w:marBottom w:val="0"/>
      <w:divBdr>
        <w:top w:val="none" w:sz="0" w:space="0" w:color="auto"/>
        <w:left w:val="none" w:sz="0" w:space="0" w:color="auto"/>
        <w:bottom w:val="none" w:sz="0" w:space="0" w:color="auto"/>
        <w:right w:val="none" w:sz="0" w:space="0" w:color="auto"/>
      </w:divBdr>
    </w:div>
    <w:div w:id="445077804">
      <w:bodyDiv w:val="1"/>
      <w:marLeft w:val="0"/>
      <w:marRight w:val="0"/>
      <w:marTop w:val="0"/>
      <w:marBottom w:val="0"/>
      <w:divBdr>
        <w:top w:val="none" w:sz="0" w:space="0" w:color="auto"/>
        <w:left w:val="none" w:sz="0" w:space="0" w:color="auto"/>
        <w:bottom w:val="none" w:sz="0" w:space="0" w:color="auto"/>
        <w:right w:val="none" w:sz="0" w:space="0" w:color="auto"/>
      </w:divBdr>
    </w:div>
    <w:div w:id="466358955">
      <w:bodyDiv w:val="1"/>
      <w:marLeft w:val="0"/>
      <w:marRight w:val="0"/>
      <w:marTop w:val="0"/>
      <w:marBottom w:val="0"/>
      <w:divBdr>
        <w:top w:val="none" w:sz="0" w:space="0" w:color="auto"/>
        <w:left w:val="none" w:sz="0" w:space="0" w:color="auto"/>
        <w:bottom w:val="none" w:sz="0" w:space="0" w:color="auto"/>
        <w:right w:val="none" w:sz="0" w:space="0" w:color="auto"/>
      </w:divBdr>
    </w:div>
    <w:div w:id="517306818">
      <w:bodyDiv w:val="1"/>
      <w:marLeft w:val="0"/>
      <w:marRight w:val="0"/>
      <w:marTop w:val="0"/>
      <w:marBottom w:val="0"/>
      <w:divBdr>
        <w:top w:val="none" w:sz="0" w:space="0" w:color="auto"/>
        <w:left w:val="none" w:sz="0" w:space="0" w:color="auto"/>
        <w:bottom w:val="none" w:sz="0" w:space="0" w:color="auto"/>
        <w:right w:val="none" w:sz="0" w:space="0" w:color="auto"/>
      </w:divBdr>
    </w:div>
    <w:div w:id="721828070">
      <w:bodyDiv w:val="1"/>
      <w:marLeft w:val="0"/>
      <w:marRight w:val="0"/>
      <w:marTop w:val="0"/>
      <w:marBottom w:val="0"/>
      <w:divBdr>
        <w:top w:val="none" w:sz="0" w:space="0" w:color="auto"/>
        <w:left w:val="none" w:sz="0" w:space="0" w:color="auto"/>
        <w:bottom w:val="none" w:sz="0" w:space="0" w:color="auto"/>
        <w:right w:val="none" w:sz="0" w:space="0" w:color="auto"/>
      </w:divBdr>
    </w:div>
    <w:div w:id="779111688">
      <w:bodyDiv w:val="1"/>
      <w:marLeft w:val="0"/>
      <w:marRight w:val="0"/>
      <w:marTop w:val="0"/>
      <w:marBottom w:val="0"/>
      <w:divBdr>
        <w:top w:val="none" w:sz="0" w:space="0" w:color="auto"/>
        <w:left w:val="none" w:sz="0" w:space="0" w:color="auto"/>
        <w:bottom w:val="none" w:sz="0" w:space="0" w:color="auto"/>
        <w:right w:val="none" w:sz="0" w:space="0" w:color="auto"/>
      </w:divBdr>
    </w:div>
    <w:div w:id="883174131">
      <w:bodyDiv w:val="1"/>
      <w:marLeft w:val="0"/>
      <w:marRight w:val="0"/>
      <w:marTop w:val="0"/>
      <w:marBottom w:val="0"/>
      <w:divBdr>
        <w:top w:val="none" w:sz="0" w:space="0" w:color="auto"/>
        <w:left w:val="none" w:sz="0" w:space="0" w:color="auto"/>
        <w:bottom w:val="none" w:sz="0" w:space="0" w:color="auto"/>
        <w:right w:val="none" w:sz="0" w:space="0" w:color="auto"/>
      </w:divBdr>
    </w:div>
    <w:div w:id="996425084">
      <w:bodyDiv w:val="1"/>
      <w:marLeft w:val="0"/>
      <w:marRight w:val="0"/>
      <w:marTop w:val="0"/>
      <w:marBottom w:val="0"/>
      <w:divBdr>
        <w:top w:val="none" w:sz="0" w:space="0" w:color="auto"/>
        <w:left w:val="none" w:sz="0" w:space="0" w:color="auto"/>
        <w:bottom w:val="none" w:sz="0" w:space="0" w:color="auto"/>
        <w:right w:val="none" w:sz="0" w:space="0" w:color="auto"/>
      </w:divBdr>
    </w:div>
    <w:div w:id="1006597672">
      <w:bodyDiv w:val="1"/>
      <w:marLeft w:val="0"/>
      <w:marRight w:val="0"/>
      <w:marTop w:val="0"/>
      <w:marBottom w:val="0"/>
      <w:divBdr>
        <w:top w:val="none" w:sz="0" w:space="0" w:color="auto"/>
        <w:left w:val="none" w:sz="0" w:space="0" w:color="auto"/>
        <w:bottom w:val="none" w:sz="0" w:space="0" w:color="auto"/>
        <w:right w:val="none" w:sz="0" w:space="0" w:color="auto"/>
      </w:divBdr>
    </w:div>
    <w:div w:id="1047535590">
      <w:bodyDiv w:val="1"/>
      <w:marLeft w:val="0"/>
      <w:marRight w:val="0"/>
      <w:marTop w:val="0"/>
      <w:marBottom w:val="0"/>
      <w:divBdr>
        <w:top w:val="none" w:sz="0" w:space="0" w:color="auto"/>
        <w:left w:val="none" w:sz="0" w:space="0" w:color="auto"/>
        <w:bottom w:val="none" w:sz="0" w:space="0" w:color="auto"/>
        <w:right w:val="none" w:sz="0" w:space="0" w:color="auto"/>
      </w:divBdr>
    </w:div>
    <w:div w:id="1115248817">
      <w:bodyDiv w:val="1"/>
      <w:marLeft w:val="0"/>
      <w:marRight w:val="0"/>
      <w:marTop w:val="0"/>
      <w:marBottom w:val="0"/>
      <w:divBdr>
        <w:top w:val="none" w:sz="0" w:space="0" w:color="auto"/>
        <w:left w:val="none" w:sz="0" w:space="0" w:color="auto"/>
        <w:bottom w:val="none" w:sz="0" w:space="0" w:color="auto"/>
        <w:right w:val="none" w:sz="0" w:space="0" w:color="auto"/>
      </w:divBdr>
    </w:div>
    <w:div w:id="1159034069">
      <w:bodyDiv w:val="1"/>
      <w:marLeft w:val="0"/>
      <w:marRight w:val="0"/>
      <w:marTop w:val="0"/>
      <w:marBottom w:val="0"/>
      <w:divBdr>
        <w:top w:val="none" w:sz="0" w:space="0" w:color="auto"/>
        <w:left w:val="none" w:sz="0" w:space="0" w:color="auto"/>
        <w:bottom w:val="none" w:sz="0" w:space="0" w:color="auto"/>
        <w:right w:val="none" w:sz="0" w:space="0" w:color="auto"/>
      </w:divBdr>
    </w:div>
    <w:div w:id="1213271418">
      <w:bodyDiv w:val="1"/>
      <w:marLeft w:val="0"/>
      <w:marRight w:val="0"/>
      <w:marTop w:val="0"/>
      <w:marBottom w:val="0"/>
      <w:divBdr>
        <w:top w:val="none" w:sz="0" w:space="0" w:color="auto"/>
        <w:left w:val="none" w:sz="0" w:space="0" w:color="auto"/>
        <w:bottom w:val="none" w:sz="0" w:space="0" w:color="auto"/>
        <w:right w:val="none" w:sz="0" w:space="0" w:color="auto"/>
      </w:divBdr>
    </w:div>
    <w:div w:id="1245339074">
      <w:bodyDiv w:val="1"/>
      <w:marLeft w:val="0"/>
      <w:marRight w:val="0"/>
      <w:marTop w:val="0"/>
      <w:marBottom w:val="0"/>
      <w:divBdr>
        <w:top w:val="none" w:sz="0" w:space="0" w:color="auto"/>
        <w:left w:val="none" w:sz="0" w:space="0" w:color="auto"/>
        <w:bottom w:val="none" w:sz="0" w:space="0" w:color="auto"/>
        <w:right w:val="none" w:sz="0" w:space="0" w:color="auto"/>
      </w:divBdr>
    </w:div>
    <w:div w:id="1321813515">
      <w:bodyDiv w:val="1"/>
      <w:marLeft w:val="0"/>
      <w:marRight w:val="0"/>
      <w:marTop w:val="0"/>
      <w:marBottom w:val="0"/>
      <w:divBdr>
        <w:top w:val="none" w:sz="0" w:space="0" w:color="auto"/>
        <w:left w:val="none" w:sz="0" w:space="0" w:color="auto"/>
        <w:bottom w:val="none" w:sz="0" w:space="0" w:color="auto"/>
        <w:right w:val="none" w:sz="0" w:space="0" w:color="auto"/>
      </w:divBdr>
      <w:divsChild>
        <w:div w:id="1606502040">
          <w:marLeft w:val="0"/>
          <w:marRight w:val="0"/>
          <w:marTop w:val="0"/>
          <w:marBottom w:val="0"/>
          <w:divBdr>
            <w:top w:val="none" w:sz="0" w:space="0" w:color="auto"/>
            <w:left w:val="none" w:sz="0" w:space="0" w:color="auto"/>
            <w:bottom w:val="none" w:sz="0" w:space="0" w:color="auto"/>
            <w:right w:val="none" w:sz="0" w:space="0" w:color="auto"/>
          </w:divBdr>
        </w:div>
      </w:divsChild>
    </w:div>
    <w:div w:id="1415934830">
      <w:bodyDiv w:val="1"/>
      <w:marLeft w:val="0"/>
      <w:marRight w:val="0"/>
      <w:marTop w:val="0"/>
      <w:marBottom w:val="0"/>
      <w:divBdr>
        <w:top w:val="none" w:sz="0" w:space="0" w:color="auto"/>
        <w:left w:val="none" w:sz="0" w:space="0" w:color="auto"/>
        <w:bottom w:val="none" w:sz="0" w:space="0" w:color="auto"/>
        <w:right w:val="none" w:sz="0" w:space="0" w:color="auto"/>
      </w:divBdr>
    </w:div>
    <w:div w:id="1524709660">
      <w:bodyDiv w:val="1"/>
      <w:marLeft w:val="0"/>
      <w:marRight w:val="0"/>
      <w:marTop w:val="0"/>
      <w:marBottom w:val="0"/>
      <w:divBdr>
        <w:top w:val="none" w:sz="0" w:space="0" w:color="auto"/>
        <w:left w:val="none" w:sz="0" w:space="0" w:color="auto"/>
        <w:bottom w:val="none" w:sz="0" w:space="0" w:color="auto"/>
        <w:right w:val="none" w:sz="0" w:space="0" w:color="auto"/>
      </w:divBdr>
    </w:div>
    <w:div w:id="1546209360">
      <w:bodyDiv w:val="1"/>
      <w:marLeft w:val="0"/>
      <w:marRight w:val="0"/>
      <w:marTop w:val="0"/>
      <w:marBottom w:val="0"/>
      <w:divBdr>
        <w:top w:val="none" w:sz="0" w:space="0" w:color="auto"/>
        <w:left w:val="none" w:sz="0" w:space="0" w:color="auto"/>
        <w:bottom w:val="none" w:sz="0" w:space="0" w:color="auto"/>
        <w:right w:val="none" w:sz="0" w:space="0" w:color="auto"/>
      </w:divBdr>
    </w:div>
    <w:div w:id="1598247852">
      <w:bodyDiv w:val="1"/>
      <w:marLeft w:val="0"/>
      <w:marRight w:val="0"/>
      <w:marTop w:val="0"/>
      <w:marBottom w:val="0"/>
      <w:divBdr>
        <w:top w:val="none" w:sz="0" w:space="0" w:color="auto"/>
        <w:left w:val="none" w:sz="0" w:space="0" w:color="auto"/>
        <w:bottom w:val="none" w:sz="0" w:space="0" w:color="auto"/>
        <w:right w:val="none" w:sz="0" w:space="0" w:color="auto"/>
      </w:divBdr>
    </w:div>
    <w:div w:id="1615094329">
      <w:bodyDiv w:val="1"/>
      <w:marLeft w:val="0"/>
      <w:marRight w:val="0"/>
      <w:marTop w:val="0"/>
      <w:marBottom w:val="0"/>
      <w:divBdr>
        <w:top w:val="none" w:sz="0" w:space="0" w:color="auto"/>
        <w:left w:val="none" w:sz="0" w:space="0" w:color="auto"/>
        <w:bottom w:val="none" w:sz="0" w:space="0" w:color="auto"/>
        <w:right w:val="none" w:sz="0" w:space="0" w:color="auto"/>
      </w:divBdr>
    </w:div>
    <w:div w:id="1675573589">
      <w:bodyDiv w:val="1"/>
      <w:marLeft w:val="0"/>
      <w:marRight w:val="0"/>
      <w:marTop w:val="0"/>
      <w:marBottom w:val="0"/>
      <w:divBdr>
        <w:top w:val="none" w:sz="0" w:space="0" w:color="auto"/>
        <w:left w:val="none" w:sz="0" w:space="0" w:color="auto"/>
        <w:bottom w:val="none" w:sz="0" w:space="0" w:color="auto"/>
        <w:right w:val="none" w:sz="0" w:space="0" w:color="auto"/>
      </w:divBdr>
    </w:div>
    <w:div w:id="1741639121">
      <w:bodyDiv w:val="1"/>
      <w:marLeft w:val="0"/>
      <w:marRight w:val="0"/>
      <w:marTop w:val="0"/>
      <w:marBottom w:val="0"/>
      <w:divBdr>
        <w:top w:val="none" w:sz="0" w:space="0" w:color="auto"/>
        <w:left w:val="none" w:sz="0" w:space="0" w:color="auto"/>
        <w:bottom w:val="none" w:sz="0" w:space="0" w:color="auto"/>
        <w:right w:val="none" w:sz="0" w:space="0" w:color="auto"/>
      </w:divBdr>
    </w:div>
    <w:div w:id="1763405340">
      <w:bodyDiv w:val="1"/>
      <w:marLeft w:val="0"/>
      <w:marRight w:val="0"/>
      <w:marTop w:val="0"/>
      <w:marBottom w:val="0"/>
      <w:divBdr>
        <w:top w:val="none" w:sz="0" w:space="0" w:color="auto"/>
        <w:left w:val="none" w:sz="0" w:space="0" w:color="auto"/>
        <w:bottom w:val="none" w:sz="0" w:space="0" w:color="auto"/>
        <w:right w:val="none" w:sz="0" w:space="0" w:color="auto"/>
      </w:divBdr>
    </w:div>
    <w:div w:id="1855995082">
      <w:bodyDiv w:val="1"/>
      <w:marLeft w:val="0"/>
      <w:marRight w:val="0"/>
      <w:marTop w:val="0"/>
      <w:marBottom w:val="0"/>
      <w:divBdr>
        <w:top w:val="none" w:sz="0" w:space="0" w:color="auto"/>
        <w:left w:val="none" w:sz="0" w:space="0" w:color="auto"/>
        <w:bottom w:val="none" w:sz="0" w:space="0" w:color="auto"/>
        <w:right w:val="none" w:sz="0" w:space="0" w:color="auto"/>
      </w:divBdr>
    </w:div>
    <w:div w:id="1866207150">
      <w:bodyDiv w:val="1"/>
      <w:marLeft w:val="0"/>
      <w:marRight w:val="0"/>
      <w:marTop w:val="0"/>
      <w:marBottom w:val="0"/>
      <w:divBdr>
        <w:top w:val="none" w:sz="0" w:space="0" w:color="auto"/>
        <w:left w:val="none" w:sz="0" w:space="0" w:color="auto"/>
        <w:bottom w:val="none" w:sz="0" w:space="0" w:color="auto"/>
        <w:right w:val="none" w:sz="0" w:space="0" w:color="auto"/>
      </w:divBdr>
    </w:div>
    <w:div w:id="1904171269">
      <w:bodyDiv w:val="1"/>
      <w:marLeft w:val="0"/>
      <w:marRight w:val="0"/>
      <w:marTop w:val="0"/>
      <w:marBottom w:val="0"/>
      <w:divBdr>
        <w:top w:val="none" w:sz="0" w:space="0" w:color="auto"/>
        <w:left w:val="none" w:sz="0" w:space="0" w:color="auto"/>
        <w:bottom w:val="none" w:sz="0" w:space="0" w:color="auto"/>
        <w:right w:val="none" w:sz="0" w:space="0" w:color="auto"/>
      </w:divBdr>
    </w:div>
    <w:div w:id="1924798113">
      <w:bodyDiv w:val="1"/>
      <w:marLeft w:val="0"/>
      <w:marRight w:val="0"/>
      <w:marTop w:val="0"/>
      <w:marBottom w:val="0"/>
      <w:divBdr>
        <w:top w:val="none" w:sz="0" w:space="0" w:color="auto"/>
        <w:left w:val="none" w:sz="0" w:space="0" w:color="auto"/>
        <w:bottom w:val="none" w:sz="0" w:space="0" w:color="auto"/>
        <w:right w:val="none" w:sz="0" w:space="0" w:color="auto"/>
      </w:divBdr>
    </w:div>
    <w:div w:id="1966736399">
      <w:bodyDiv w:val="1"/>
      <w:marLeft w:val="0"/>
      <w:marRight w:val="0"/>
      <w:marTop w:val="0"/>
      <w:marBottom w:val="0"/>
      <w:divBdr>
        <w:top w:val="none" w:sz="0" w:space="0" w:color="auto"/>
        <w:left w:val="none" w:sz="0" w:space="0" w:color="auto"/>
        <w:bottom w:val="none" w:sz="0" w:space="0" w:color="auto"/>
        <w:right w:val="none" w:sz="0" w:space="0" w:color="auto"/>
      </w:divBdr>
    </w:div>
    <w:div w:id="2021424523">
      <w:bodyDiv w:val="1"/>
      <w:marLeft w:val="0"/>
      <w:marRight w:val="0"/>
      <w:marTop w:val="0"/>
      <w:marBottom w:val="0"/>
      <w:divBdr>
        <w:top w:val="none" w:sz="0" w:space="0" w:color="auto"/>
        <w:left w:val="none" w:sz="0" w:space="0" w:color="auto"/>
        <w:bottom w:val="none" w:sz="0" w:space="0" w:color="auto"/>
        <w:right w:val="none" w:sz="0" w:space="0" w:color="auto"/>
      </w:divBdr>
    </w:div>
    <w:div w:id="2136866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oleObject" Target="embeddings/Microsoft_Visio_2003-2010_Drawing2333333.vsd"/><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3.xml"/><Relationship Id="rId25" Type="http://schemas.openxmlformats.org/officeDocument/2006/relationships/image" Target="media/image12.emf"/><Relationship Id="rId33"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oleObject" Target="embeddings/Microsoft_Visio_2003-2010_Drawing1222222.vsd"/><Relationship Id="rId32" Type="http://schemas.openxmlformats.org/officeDocument/2006/relationships/image" Target="media/image17.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1.emf"/><Relationship Id="rId28" Type="http://schemas.openxmlformats.org/officeDocument/2006/relationships/oleObject" Target="embeddings/Microsoft_Visio_2003-2010_Drawing3444444.vsd"/><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jpeg"/><Relationship Id="rId22" Type="http://schemas.openxmlformats.org/officeDocument/2006/relationships/oleObject" Target="embeddings/Microsoft_Visio_2003-2010_Drawing111111.vsd"/><Relationship Id="rId27" Type="http://schemas.openxmlformats.org/officeDocument/2006/relationships/image" Target="media/image13.emf"/><Relationship Id="rId30" Type="http://schemas.openxmlformats.org/officeDocument/2006/relationships/image" Target="media/image15.png"/><Relationship Id="rId35" Type="http://schemas.openxmlformats.org/officeDocument/2006/relationships/image" Target="media/image2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0DB72F-8F5A-431A-92A7-BC2E4CCF2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3939</TotalTime>
  <Pages>53</Pages>
  <Words>17810</Words>
  <Characters>22797</Characters>
  <Application>Microsoft Office Word</Application>
  <DocSecurity>0</DocSecurity>
  <Lines>3799</Lines>
  <Paragraphs>4060</Paragraphs>
  <ScaleCrop>false</ScaleCrop>
  <Company>Microsoft</Company>
  <LinksUpToDate>false</LinksUpToDate>
  <CharactersWithSpaces>36547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ML</dc:creator>
  <cp:lastModifiedBy>Lenovo</cp:lastModifiedBy>
  <cp:revision>200</cp:revision>
  <cp:lastPrinted>2021-01-20T09:29:00Z</cp:lastPrinted>
  <dcterms:created xsi:type="dcterms:W3CDTF">2021-11-05T06:43:00Z</dcterms:created>
  <dcterms:modified xsi:type="dcterms:W3CDTF">2022-01-08T12:16:00Z</dcterms:modified>
</cp:coreProperties>
</file>