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hint="eastAsia" w:ascii="ˎ̥" w:hAnsi="ˎ̥"/>
          <w:b/>
          <w:bCs/>
          <w:sz w:val="32"/>
          <w:szCs w:val="32"/>
          <w:lang w:eastAsia="zh-CN"/>
        </w:rPr>
      </w:pPr>
      <w:r>
        <w:rPr>
          <w:rFonts w:hint="eastAsia" w:ascii="ˎ̥" w:hAnsi="ˎ̥"/>
          <w:b/>
          <w:bCs/>
          <w:sz w:val="32"/>
          <w:szCs w:val="32"/>
          <w:lang w:eastAsia="zh-CN"/>
        </w:rPr>
        <w:t>德化县城区大外环路盖德至英山段（含大坂连接线）项目</w:t>
      </w:r>
    </w:p>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sz w:val="22"/>
                <w:szCs w:val="24"/>
                <w:lang w:eastAsia="zh-CN"/>
              </w:rPr>
              <w:t>德化县城区大外环路盖德至英山段（含大坂连接线）项目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YWRkNzcxMjE0YzkxYTFmNWNjYjkyMmQyZDEzMDUifQ=="/>
  </w:docVars>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309B74EA"/>
    <w:rsid w:val="44EB321A"/>
    <w:rsid w:val="5E3979F6"/>
    <w:rsid w:val="62BD7F13"/>
    <w:rsid w:val="67117F90"/>
    <w:rsid w:val="6C586ABE"/>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432</Words>
  <Characters>444</Characters>
  <Lines>3</Lines>
  <Paragraphs>1</Paragraphs>
  <TotalTime>0</TotalTime>
  <ScaleCrop>false</ScaleCrop>
  <LinksUpToDate>false</LinksUpToDate>
  <CharactersWithSpaces>467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2022-05-30T01:29:41Z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EA834EAD45B047EC926FA61585E7756F</vt:lpwstr>
  </property>
</Properties>
</file>