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i w:val="0"/>
                <w:caps w:val="0"/>
                <w:color w:val="auto"/>
                <w:spacing w:val="0"/>
                <w:sz w:val="24"/>
                <w:szCs w:val="24"/>
                <w:shd w:val="clear" w:color="auto" w:fill="FFFFFF"/>
                <w:lang w:val="en-US" w:eastAsia="zh-CN"/>
              </w:rPr>
              <w:t>福建瑞宏铝业有限公司再生铝系列产品技术改造项目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0" w:firstLineChars="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YzRmMThhOTZmNjlkMmQwMGNjYzU4NDhhOWMyYTMifQ=="/>
  </w:docVars>
  <w:rsids>
    <w:rsidRoot w:val="44EB321A"/>
    <w:rsid w:val="00085739"/>
    <w:rsid w:val="00512C25"/>
    <w:rsid w:val="0D6C0B22"/>
    <w:rsid w:val="44EB321A"/>
    <w:rsid w:val="47AD30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MS</Company>
  <Pages>2</Pages>
  <Words>414</Words>
  <Characters>428</Characters>
  <Lines>3</Lines>
  <Paragraphs>1</Paragraphs>
  <TotalTime>0</TotalTime>
  <ScaleCrop>false</ScaleCrop>
  <LinksUpToDate>false</LinksUpToDate>
  <CharactersWithSpaces>451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徐凤娟</cp:lastModifiedBy>
  <dcterms:modified xsi:type="dcterms:W3CDTF">2022-11-24T06:59:40Z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B8BA68CB3E964BC9AC409D068099CDCB</vt:lpwstr>
  </property>
</Properties>
</file>