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558"/>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8"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392" w:type="dxa"/>
            <w:gridSpan w:val="2"/>
            <w:vAlign w:val="center"/>
          </w:tcPr>
          <w:p>
            <w:pPr>
              <w:adjustRightInd w:val="0"/>
              <w:snapToGrid w:val="0"/>
              <w:jc w:val="center"/>
              <w:rPr>
                <w:rFonts w:ascii="宋体" w:hAnsi="宋体" w:eastAsia="宋体"/>
                <w:sz w:val="21"/>
                <w:szCs w:val="21"/>
              </w:rPr>
            </w:pPr>
            <w:r>
              <w:rPr>
                <w:rFonts w:hint="default" w:ascii="宋体" w:hAnsi="宋体" w:eastAsia="宋体"/>
                <w:sz w:val="21"/>
                <w:szCs w:val="21"/>
                <w:lang w:val="en-US" w:eastAsia="zh-CN"/>
              </w:rPr>
              <w:t>顺昌县兴顺公路开发有限公司武沙高速洋墩互通及接线工程</w:t>
            </w:r>
            <w:bookmarkStart w:id="0" w:name="_GoBack"/>
            <w:bookmarkEnd w:id="0"/>
            <w:r>
              <w:rPr>
                <w:rFonts w:hint="default" w:ascii="宋体" w:hAnsi="宋体" w:eastAsia="宋体"/>
                <w:sz w:val="21"/>
                <w:szCs w:val="21"/>
                <w:lang w:val="en-US" w:eastAsia="zh-CN"/>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66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392"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MmM0NDcxNTM5YWM3MjhiY2VjYTQyNTUyNTY2ZmQifQ=="/>
  </w:docVars>
  <w:rsids>
    <w:rsidRoot w:val="44EB321A"/>
    <w:rsid w:val="18F61267"/>
    <w:rsid w:val="41240A12"/>
    <w:rsid w:val="44EB321A"/>
    <w:rsid w:val="5704721E"/>
    <w:rsid w:val="5CE07F26"/>
    <w:rsid w:val="6D535020"/>
    <w:rsid w:val="6FA4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438</Words>
  <Characters>450</Characters>
  <Lines>0</Lines>
  <Paragraphs>0</Paragraphs>
  <TotalTime>7</TotalTime>
  <ScaleCrop>false</ScaleCrop>
  <LinksUpToDate>false</LinksUpToDate>
  <CharactersWithSpaces>473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等风来</cp:lastModifiedBy>
  <dcterms:modified xsi:type="dcterms:W3CDTF">2024-05-29T03:56:40Z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A01411FEFD6A4BBDA7E76AEF5F7765B0_13</vt:lpwstr>
  </property>
</Properties>
</file>