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39FC0" w14:textId="77777777" w:rsidR="00353825" w:rsidRPr="00900953" w:rsidRDefault="00353825">
      <w:pPr>
        <w:rPr>
          <w:rFonts w:eastAsia="仿宋_GB2312"/>
          <w:color w:val="auto"/>
          <w:kern w:val="21"/>
          <w:sz w:val="36"/>
          <w:szCs w:val="36"/>
        </w:rPr>
      </w:pPr>
    </w:p>
    <w:p w14:paraId="18E47D91" w14:textId="77777777" w:rsidR="00353825" w:rsidRPr="00900953" w:rsidRDefault="00353825">
      <w:pPr>
        <w:rPr>
          <w:rFonts w:eastAsia="仿宋_GB2312"/>
          <w:color w:val="auto"/>
          <w:kern w:val="21"/>
          <w:sz w:val="36"/>
          <w:szCs w:val="36"/>
        </w:rPr>
      </w:pPr>
    </w:p>
    <w:p w14:paraId="10B1DE0C" w14:textId="77777777" w:rsidR="00353825" w:rsidRPr="00900953" w:rsidRDefault="00353825">
      <w:pPr>
        <w:rPr>
          <w:rFonts w:eastAsia="仿宋_GB2312"/>
          <w:color w:val="auto"/>
          <w:kern w:val="21"/>
          <w:sz w:val="36"/>
          <w:szCs w:val="36"/>
        </w:rPr>
      </w:pPr>
    </w:p>
    <w:p w14:paraId="12A038F2" w14:textId="77777777" w:rsidR="00353825" w:rsidRPr="00900953" w:rsidRDefault="00353825">
      <w:pPr>
        <w:rPr>
          <w:rFonts w:eastAsia="仿宋_GB2312"/>
          <w:color w:val="auto"/>
          <w:kern w:val="21"/>
          <w:sz w:val="36"/>
          <w:szCs w:val="36"/>
        </w:rPr>
      </w:pPr>
    </w:p>
    <w:p w14:paraId="27B55370" w14:textId="77777777" w:rsidR="00353825" w:rsidRPr="00900953" w:rsidRDefault="00353825">
      <w:pPr>
        <w:rPr>
          <w:rFonts w:eastAsia="仿宋_GB2312"/>
          <w:color w:val="auto"/>
          <w:kern w:val="21"/>
          <w:sz w:val="36"/>
          <w:szCs w:val="36"/>
        </w:rPr>
      </w:pPr>
    </w:p>
    <w:p w14:paraId="724EBA03" w14:textId="77777777" w:rsidR="00353825" w:rsidRPr="00900953" w:rsidRDefault="00353825">
      <w:pPr>
        <w:adjustRightInd w:val="0"/>
        <w:snapToGrid w:val="0"/>
        <w:jc w:val="center"/>
        <w:outlineLvl w:val="0"/>
        <w:rPr>
          <w:rFonts w:eastAsia="方正小标宋_GBK"/>
          <w:bCs/>
          <w:color w:val="auto"/>
          <w:kern w:val="21"/>
          <w:sz w:val="72"/>
          <w:szCs w:val="72"/>
        </w:rPr>
      </w:pPr>
      <w:r w:rsidRPr="00900953">
        <w:rPr>
          <w:rFonts w:eastAsia="方正小标宋_GBK"/>
          <w:bCs/>
          <w:color w:val="auto"/>
          <w:kern w:val="21"/>
          <w:sz w:val="72"/>
          <w:szCs w:val="72"/>
        </w:rPr>
        <w:t>建设项目环境影响报告表</w:t>
      </w:r>
    </w:p>
    <w:p w14:paraId="51430C7C" w14:textId="77777777" w:rsidR="00353825" w:rsidRPr="00900953" w:rsidRDefault="00353825">
      <w:pPr>
        <w:adjustRightInd w:val="0"/>
        <w:snapToGrid w:val="0"/>
        <w:spacing w:beforeLines="80" w:before="192"/>
        <w:jc w:val="center"/>
        <w:rPr>
          <w:rFonts w:eastAsia="楷体_GB2312"/>
          <w:bCs/>
          <w:color w:val="auto"/>
          <w:kern w:val="21"/>
          <w:sz w:val="48"/>
          <w:szCs w:val="48"/>
        </w:rPr>
      </w:pPr>
      <w:r w:rsidRPr="00900953">
        <w:rPr>
          <w:rFonts w:eastAsia="楷体_GB2312"/>
          <w:bCs/>
          <w:color w:val="auto"/>
          <w:kern w:val="21"/>
          <w:sz w:val="48"/>
          <w:szCs w:val="48"/>
        </w:rPr>
        <w:t>（污染影响类）</w:t>
      </w:r>
    </w:p>
    <w:p w14:paraId="1442D395" w14:textId="77777777" w:rsidR="00353825" w:rsidRPr="00900953" w:rsidRDefault="00353825">
      <w:pPr>
        <w:rPr>
          <w:rFonts w:eastAsia="华文仿宋"/>
          <w:color w:val="auto"/>
          <w:kern w:val="21"/>
          <w:sz w:val="44"/>
          <w:szCs w:val="44"/>
        </w:rPr>
      </w:pPr>
    </w:p>
    <w:p w14:paraId="62BBA922" w14:textId="77777777" w:rsidR="00353825" w:rsidRPr="00900953" w:rsidRDefault="00353825">
      <w:pPr>
        <w:ind w:firstLine="1040"/>
        <w:rPr>
          <w:rFonts w:eastAsia="仿宋"/>
          <w:color w:val="auto"/>
          <w:kern w:val="21"/>
          <w:sz w:val="44"/>
          <w:szCs w:val="44"/>
        </w:rPr>
      </w:pPr>
    </w:p>
    <w:p w14:paraId="54546B6C" w14:textId="77777777" w:rsidR="00353825" w:rsidRPr="00900953" w:rsidRDefault="00353825">
      <w:pPr>
        <w:ind w:firstLine="1040"/>
        <w:rPr>
          <w:rFonts w:eastAsia="仿宋"/>
          <w:color w:val="auto"/>
          <w:kern w:val="21"/>
          <w:sz w:val="44"/>
          <w:szCs w:val="44"/>
        </w:rPr>
      </w:pPr>
    </w:p>
    <w:p w14:paraId="45A9E18E" w14:textId="77777777" w:rsidR="00353825" w:rsidRPr="00900953" w:rsidRDefault="00353825">
      <w:pPr>
        <w:ind w:firstLine="1040"/>
        <w:rPr>
          <w:rFonts w:eastAsia="仿宋"/>
          <w:color w:val="auto"/>
          <w:kern w:val="21"/>
          <w:sz w:val="44"/>
          <w:szCs w:val="44"/>
        </w:rPr>
      </w:pPr>
    </w:p>
    <w:p w14:paraId="213EDDD4" w14:textId="77777777" w:rsidR="00353825" w:rsidRPr="00900953" w:rsidRDefault="00353825">
      <w:pPr>
        <w:ind w:firstLine="1040"/>
        <w:rPr>
          <w:rFonts w:eastAsia="仿宋"/>
          <w:color w:val="auto"/>
          <w:kern w:val="21"/>
          <w:sz w:val="44"/>
          <w:szCs w:val="44"/>
        </w:rPr>
      </w:pPr>
    </w:p>
    <w:p w14:paraId="03D0CE4F" w14:textId="21F7850E" w:rsidR="00353825" w:rsidRPr="00900953" w:rsidRDefault="00353825">
      <w:pPr>
        <w:adjustRightInd w:val="0"/>
        <w:snapToGrid w:val="0"/>
        <w:spacing w:line="360" w:lineRule="auto"/>
        <w:ind w:firstLine="1037"/>
        <w:rPr>
          <w:rFonts w:eastAsia="仿宋"/>
          <w:color w:val="auto"/>
          <w:kern w:val="21"/>
          <w:sz w:val="21"/>
          <w:szCs w:val="21"/>
        </w:rPr>
      </w:pPr>
      <w:r w:rsidRPr="00900953">
        <w:rPr>
          <w:rFonts w:eastAsia="仿宋"/>
          <w:color w:val="auto"/>
          <w:kern w:val="21"/>
          <w:sz w:val="36"/>
          <w:szCs w:val="36"/>
        </w:rPr>
        <w:t>项目名称：</w:t>
      </w:r>
      <w:r w:rsidRPr="00900953">
        <w:rPr>
          <w:rFonts w:eastAsia="仿宋"/>
          <w:color w:val="auto"/>
          <w:kern w:val="21"/>
          <w:sz w:val="36"/>
          <w:szCs w:val="36"/>
          <w:u w:val="single"/>
        </w:rPr>
        <w:t>福建</w:t>
      </w:r>
      <w:r w:rsidRPr="00900953">
        <w:rPr>
          <w:rFonts w:eastAsia="仿宋" w:hint="eastAsia"/>
          <w:color w:val="auto"/>
          <w:kern w:val="21"/>
          <w:sz w:val="36"/>
          <w:szCs w:val="36"/>
          <w:u w:val="single"/>
        </w:rPr>
        <w:t>飞盛建材有限公司石英砂提纯</w:t>
      </w:r>
      <w:r w:rsidRPr="00900953">
        <w:rPr>
          <w:rFonts w:eastAsia="仿宋"/>
          <w:color w:val="auto"/>
          <w:kern w:val="21"/>
          <w:sz w:val="36"/>
          <w:szCs w:val="36"/>
          <w:u w:val="single"/>
        </w:rPr>
        <w:t>项目</w:t>
      </w:r>
      <w:r w:rsidRPr="00900953">
        <w:rPr>
          <w:rFonts w:eastAsia="仿宋"/>
          <w:color w:val="auto"/>
          <w:kern w:val="21"/>
          <w:sz w:val="36"/>
          <w:szCs w:val="36"/>
        </w:rPr>
        <w:t xml:space="preserve">  </w:t>
      </w:r>
      <w:r w:rsidRPr="00900953">
        <w:rPr>
          <w:rFonts w:eastAsia="仿宋"/>
          <w:bCs/>
          <w:color w:val="auto"/>
          <w:kern w:val="21"/>
          <w:sz w:val="36"/>
          <w:szCs w:val="36"/>
          <w:u w:val="single"/>
        </w:rPr>
        <w:t xml:space="preserve">                   </w:t>
      </w:r>
    </w:p>
    <w:p w14:paraId="7C875A54" w14:textId="77777777" w:rsidR="00353825" w:rsidRPr="00900953" w:rsidRDefault="00353825">
      <w:pPr>
        <w:adjustRightInd w:val="0"/>
        <w:snapToGrid w:val="0"/>
        <w:spacing w:line="360" w:lineRule="auto"/>
        <w:ind w:firstLine="1037"/>
        <w:rPr>
          <w:rFonts w:eastAsia="仿宋"/>
          <w:bCs/>
          <w:color w:val="auto"/>
          <w:kern w:val="21"/>
          <w:sz w:val="36"/>
          <w:szCs w:val="36"/>
          <w:u w:val="single"/>
        </w:rPr>
      </w:pPr>
      <w:r w:rsidRPr="00900953">
        <w:rPr>
          <w:rFonts w:eastAsia="仿宋"/>
          <w:color w:val="auto"/>
          <w:kern w:val="21"/>
          <w:sz w:val="36"/>
          <w:szCs w:val="36"/>
        </w:rPr>
        <w:t>建设单位（盖章）：</w:t>
      </w:r>
      <w:r w:rsidRPr="00900953">
        <w:rPr>
          <w:rFonts w:eastAsia="仿宋"/>
          <w:bCs/>
          <w:color w:val="auto"/>
          <w:kern w:val="21"/>
          <w:sz w:val="36"/>
          <w:szCs w:val="36"/>
          <w:u w:val="single"/>
        </w:rPr>
        <w:t>福建</w:t>
      </w:r>
      <w:r w:rsidRPr="00900953">
        <w:rPr>
          <w:rFonts w:eastAsia="仿宋" w:hint="eastAsia"/>
          <w:bCs/>
          <w:color w:val="auto"/>
          <w:kern w:val="21"/>
          <w:sz w:val="36"/>
          <w:szCs w:val="36"/>
          <w:u w:val="single"/>
        </w:rPr>
        <w:t>飞盛建材</w:t>
      </w:r>
      <w:r w:rsidRPr="00900953">
        <w:rPr>
          <w:rFonts w:eastAsia="仿宋"/>
          <w:bCs/>
          <w:color w:val="auto"/>
          <w:kern w:val="21"/>
          <w:sz w:val="36"/>
          <w:szCs w:val="36"/>
          <w:u w:val="single"/>
        </w:rPr>
        <w:t>有限公司</w:t>
      </w:r>
      <w:r w:rsidRPr="00900953">
        <w:rPr>
          <w:rFonts w:eastAsia="仿宋" w:hint="eastAsia"/>
          <w:bCs/>
          <w:color w:val="auto"/>
          <w:kern w:val="21"/>
          <w:sz w:val="36"/>
          <w:szCs w:val="36"/>
          <w:u w:val="single"/>
        </w:rPr>
        <w:t xml:space="preserve">             </w:t>
      </w:r>
    </w:p>
    <w:p w14:paraId="6FA13A1B" w14:textId="77777777" w:rsidR="00353825" w:rsidRPr="00900953" w:rsidRDefault="00353825">
      <w:pPr>
        <w:adjustRightInd w:val="0"/>
        <w:snapToGrid w:val="0"/>
        <w:spacing w:line="360" w:lineRule="auto"/>
        <w:ind w:firstLine="1037"/>
        <w:rPr>
          <w:rFonts w:eastAsia="仿宋"/>
          <w:color w:val="auto"/>
          <w:kern w:val="21"/>
          <w:sz w:val="36"/>
          <w:szCs w:val="36"/>
          <w:u w:val="single"/>
        </w:rPr>
      </w:pPr>
      <w:r w:rsidRPr="00900953">
        <w:rPr>
          <w:rFonts w:eastAsia="仿宋"/>
          <w:color w:val="auto"/>
          <w:kern w:val="21"/>
          <w:sz w:val="36"/>
          <w:szCs w:val="36"/>
        </w:rPr>
        <w:t>编制日期：</w:t>
      </w:r>
      <w:r w:rsidRPr="00900953">
        <w:rPr>
          <w:rFonts w:eastAsia="仿宋"/>
          <w:color w:val="auto"/>
          <w:kern w:val="21"/>
          <w:sz w:val="36"/>
          <w:szCs w:val="36"/>
          <w:u w:val="single"/>
        </w:rPr>
        <w:t xml:space="preserve">     </w:t>
      </w:r>
      <w:r w:rsidRPr="00900953">
        <w:rPr>
          <w:rFonts w:eastAsia="仿宋" w:hint="eastAsia"/>
          <w:color w:val="auto"/>
          <w:kern w:val="21"/>
          <w:sz w:val="36"/>
          <w:szCs w:val="36"/>
          <w:u w:val="single"/>
        </w:rPr>
        <w:t xml:space="preserve">                  </w:t>
      </w:r>
      <w:r w:rsidRPr="00900953">
        <w:rPr>
          <w:rFonts w:eastAsia="仿宋"/>
          <w:color w:val="auto"/>
          <w:kern w:val="21"/>
          <w:sz w:val="36"/>
          <w:szCs w:val="36"/>
          <w:u w:val="single"/>
        </w:rPr>
        <w:t>2024</w:t>
      </w:r>
      <w:r w:rsidRPr="00900953">
        <w:rPr>
          <w:rFonts w:eastAsia="仿宋"/>
          <w:color w:val="auto"/>
          <w:kern w:val="21"/>
          <w:sz w:val="36"/>
          <w:szCs w:val="36"/>
          <w:u w:val="single"/>
        </w:rPr>
        <w:t>年</w:t>
      </w:r>
      <w:r w:rsidRPr="00900953">
        <w:rPr>
          <w:rFonts w:eastAsia="仿宋" w:hint="eastAsia"/>
          <w:color w:val="auto"/>
          <w:kern w:val="21"/>
          <w:sz w:val="36"/>
          <w:szCs w:val="36"/>
          <w:u w:val="single"/>
        </w:rPr>
        <w:t>5</w:t>
      </w:r>
      <w:r w:rsidRPr="00900953">
        <w:rPr>
          <w:rFonts w:eastAsia="仿宋"/>
          <w:color w:val="auto"/>
          <w:kern w:val="21"/>
          <w:sz w:val="36"/>
          <w:szCs w:val="36"/>
          <w:u w:val="single"/>
        </w:rPr>
        <w:t>月</w:t>
      </w:r>
      <w:r w:rsidRPr="00900953">
        <w:rPr>
          <w:rFonts w:eastAsia="仿宋" w:hint="eastAsia"/>
          <w:color w:val="auto"/>
          <w:kern w:val="21"/>
          <w:sz w:val="36"/>
          <w:szCs w:val="36"/>
          <w:u w:val="single"/>
        </w:rPr>
        <w:t xml:space="preserve">          </w:t>
      </w:r>
      <w:r w:rsidRPr="00900953">
        <w:rPr>
          <w:rFonts w:eastAsia="仿宋"/>
          <w:color w:val="auto"/>
          <w:kern w:val="21"/>
          <w:sz w:val="36"/>
          <w:szCs w:val="36"/>
          <w:u w:val="single"/>
        </w:rPr>
        <w:t xml:space="preserve"> </w:t>
      </w:r>
      <w:r w:rsidRPr="00900953">
        <w:rPr>
          <w:rFonts w:eastAsia="仿宋" w:hint="eastAsia"/>
          <w:color w:val="auto"/>
          <w:kern w:val="21"/>
          <w:sz w:val="36"/>
          <w:szCs w:val="36"/>
          <w:u w:val="single"/>
        </w:rPr>
        <w:t xml:space="preserve"> </w:t>
      </w:r>
      <w:r w:rsidRPr="00900953">
        <w:rPr>
          <w:rFonts w:eastAsia="仿宋"/>
          <w:color w:val="auto"/>
          <w:kern w:val="21"/>
          <w:sz w:val="36"/>
          <w:szCs w:val="36"/>
          <w:u w:val="single"/>
        </w:rPr>
        <w:t xml:space="preserve">    </w:t>
      </w:r>
      <w:r w:rsidRPr="00900953">
        <w:rPr>
          <w:rFonts w:eastAsia="仿宋" w:hint="eastAsia"/>
          <w:color w:val="auto"/>
          <w:kern w:val="21"/>
          <w:sz w:val="36"/>
          <w:szCs w:val="36"/>
          <w:u w:val="single"/>
        </w:rPr>
        <w:t xml:space="preserve"> </w:t>
      </w:r>
      <w:r w:rsidRPr="00900953">
        <w:rPr>
          <w:rFonts w:eastAsia="仿宋"/>
          <w:color w:val="auto"/>
          <w:kern w:val="21"/>
          <w:sz w:val="36"/>
          <w:szCs w:val="36"/>
          <w:u w:val="single"/>
        </w:rPr>
        <w:t xml:space="preserve">       </w:t>
      </w:r>
    </w:p>
    <w:p w14:paraId="173F05BD" w14:textId="77777777" w:rsidR="00353825" w:rsidRPr="00900953" w:rsidRDefault="00353825">
      <w:pPr>
        <w:adjustRightInd w:val="0"/>
        <w:snapToGrid w:val="0"/>
        <w:spacing w:line="288" w:lineRule="auto"/>
        <w:ind w:firstLine="1040"/>
        <w:rPr>
          <w:rFonts w:eastAsia="仿宋_GB2312"/>
          <w:color w:val="auto"/>
          <w:kern w:val="21"/>
          <w:sz w:val="36"/>
          <w:szCs w:val="36"/>
          <w:u w:val="single"/>
        </w:rPr>
      </w:pPr>
      <w:bookmarkStart w:id="0" w:name="_Hlk57884087"/>
    </w:p>
    <w:p w14:paraId="67CBD4BC" w14:textId="77777777" w:rsidR="00353825" w:rsidRPr="00900953" w:rsidRDefault="00353825">
      <w:pPr>
        <w:adjustRightInd w:val="0"/>
        <w:snapToGrid w:val="0"/>
        <w:spacing w:line="288" w:lineRule="auto"/>
        <w:ind w:firstLine="1040"/>
        <w:rPr>
          <w:rFonts w:eastAsia="仿宋_GB2312"/>
          <w:color w:val="auto"/>
          <w:kern w:val="21"/>
          <w:sz w:val="36"/>
          <w:szCs w:val="36"/>
        </w:rPr>
      </w:pPr>
    </w:p>
    <w:p w14:paraId="11AD2F87" w14:textId="77777777" w:rsidR="00353825" w:rsidRPr="00900953" w:rsidRDefault="00353825">
      <w:pPr>
        <w:adjustRightInd w:val="0"/>
        <w:snapToGrid w:val="0"/>
        <w:spacing w:line="288" w:lineRule="auto"/>
        <w:ind w:firstLine="1040"/>
        <w:rPr>
          <w:rFonts w:eastAsia="仿宋_GB2312"/>
          <w:color w:val="auto"/>
          <w:kern w:val="21"/>
          <w:sz w:val="36"/>
          <w:szCs w:val="36"/>
        </w:rPr>
      </w:pPr>
    </w:p>
    <w:p w14:paraId="3C0511DB" w14:textId="77777777" w:rsidR="00353825" w:rsidRPr="00900953" w:rsidRDefault="00353825">
      <w:pPr>
        <w:adjustRightInd w:val="0"/>
        <w:snapToGrid w:val="0"/>
        <w:spacing w:line="288" w:lineRule="auto"/>
        <w:ind w:firstLine="1040"/>
        <w:rPr>
          <w:rFonts w:eastAsia="仿宋_GB2312"/>
          <w:color w:val="auto"/>
          <w:kern w:val="21"/>
          <w:sz w:val="36"/>
          <w:szCs w:val="36"/>
        </w:rPr>
      </w:pPr>
    </w:p>
    <w:bookmarkEnd w:id="0"/>
    <w:p w14:paraId="5F9A1E73" w14:textId="77777777" w:rsidR="00353825" w:rsidRPr="00900953" w:rsidRDefault="00353825">
      <w:pPr>
        <w:adjustRightInd w:val="0"/>
        <w:snapToGrid w:val="0"/>
        <w:spacing w:line="288" w:lineRule="auto"/>
        <w:jc w:val="center"/>
        <w:rPr>
          <w:rFonts w:eastAsia="楷体_GB2312"/>
          <w:color w:val="auto"/>
          <w:kern w:val="21"/>
          <w:sz w:val="36"/>
          <w:szCs w:val="36"/>
        </w:rPr>
        <w:sectPr w:rsidR="00353825" w:rsidRPr="00900953" w:rsidSect="009A0272">
          <w:headerReference w:type="default" r:id="rId9"/>
          <w:footerReference w:type="default" r:id="rId10"/>
          <w:footerReference w:type="first" r:id="rId11"/>
          <w:pgSz w:w="11907" w:h="16840"/>
          <w:pgMar w:top="1361" w:right="1361" w:bottom="1361" w:left="1361" w:header="720" w:footer="720" w:gutter="0"/>
          <w:pgNumType w:start="1"/>
          <w:cols w:space="720"/>
          <w:titlePg/>
          <w:docGrid w:linePitch="494" w:charSpace="-681"/>
        </w:sectPr>
      </w:pPr>
      <w:r w:rsidRPr="00900953">
        <w:rPr>
          <w:rFonts w:eastAsia="楷体_GB2312"/>
          <w:color w:val="auto"/>
          <w:kern w:val="21"/>
          <w:sz w:val="36"/>
          <w:szCs w:val="36"/>
        </w:rPr>
        <w:t>中华人民共和国生态环境</w:t>
      </w:r>
    </w:p>
    <w:p w14:paraId="6170CB3D" w14:textId="77777777" w:rsidR="00353825" w:rsidRPr="00900953" w:rsidRDefault="00353825">
      <w:pPr>
        <w:widowControl/>
        <w:adjustRightInd w:val="0"/>
        <w:snapToGrid w:val="0"/>
        <w:spacing w:beforeLines="50" w:before="120" w:afterLines="50" w:after="120" w:line="440" w:lineRule="exact"/>
        <w:outlineLvl w:val="0"/>
        <w:rPr>
          <w:rFonts w:eastAsia="黑体"/>
          <w:snapToGrid w:val="0"/>
          <w:color w:val="auto"/>
          <w:kern w:val="21"/>
          <w:sz w:val="32"/>
          <w:szCs w:val="32"/>
        </w:rPr>
        <w:sectPr w:rsidR="00353825" w:rsidRPr="00900953" w:rsidSect="009A0272">
          <w:footerReference w:type="default" r:id="rId12"/>
          <w:pgSz w:w="11906" w:h="16838"/>
          <w:pgMar w:top="1418" w:right="1418" w:bottom="1418" w:left="1418" w:header="851" w:footer="1077" w:gutter="0"/>
          <w:pgNumType w:start="1"/>
          <w:cols w:space="720"/>
          <w:docGrid w:linePitch="312"/>
        </w:sectPr>
      </w:pPr>
      <w:r w:rsidRPr="00900953">
        <w:rPr>
          <w:rFonts w:eastAsia="黑体"/>
          <w:noProof/>
          <w:color w:val="auto"/>
          <w:kern w:val="21"/>
          <w:sz w:val="32"/>
          <w:szCs w:val="32"/>
        </w:rPr>
        <w:lastRenderedPageBreak/>
        <w:drawing>
          <wp:anchor distT="0" distB="0" distL="114300" distR="114300" simplePos="0" relativeHeight="251658752" behindDoc="0" locked="0" layoutInCell="1" allowOverlap="1" wp14:anchorId="687BD7BD" wp14:editId="72104F84">
            <wp:simplePos x="0" y="0"/>
            <wp:positionH relativeFrom="column">
              <wp:posOffset>194945</wp:posOffset>
            </wp:positionH>
            <wp:positionV relativeFrom="paragraph">
              <wp:posOffset>0</wp:posOffset>
            </wp:positionV>
            <wp:extent cx="5515610" cy="8891270"/>
            <wp:effectExtent l="0" t="0" r="8890" b="5080"/>
            <wp:wrapTopAndBottom/>
            <wp:docPr id="1731495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95834"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5610" cy="8891270"/>
                    </a:xfrm>
                    <a:prstGeom prst="rect">
                      <a:avLst/>
                    </a:prstGeom>
                  </pic:spPr>
                </pic:pic>
              </a:graphicData>
            </a:graphic>
          </wp:anchor>
        </w:drawing>
      </w:r>
    </w:p>
    <w:p w14:paraId="3F31D341" w14:textId="77777777" w:rsidR="00353825" w:rsidRPr="00900953" w:rsidRDefault="00353825">
      <w:pPr>
        <w:widowControl/>
        <w:adjustRightInd w:val="0"/>
        <w:snapToGrid w:val="0"/>
        <w:spacing w:beforeLines="50" w:before="120" w:afterLines="50" w:after="120" w:line="440" w:lineRule="exact"/>
        <w:outlineLvl w:val="0"/>
        <w:rPr>
          <w:rFonts w:eastAsia="黑体"/>
          <w:snapToGrid w:val="0"/>
          <w:color w:val="auto"/>
          <w:kern w:val="21"/>
          <w:sz w:val="32"/>
          <w:szCs w:val="32"/>
        </w:rPr>
      </w:pPr>
      <w:r w:rsidRPr="00900953">
        <w:rPr>
          <w:rFonts w:eastAsia="楷体_GB2312"/>
          <w:b/>
          <w:noProof/>
          <w:snapToGrid w:val="0"/>
          <w:color w:val="auto"/>
          <w:sz w:val="32"/>
        </w:rPr>
        <w:lastRenderedPageBreak/>
        <w:drawing>
          <wp:anchor distT="0" distB="0" distL="114300" distR="114300" simplePos="0" relativeHeight="251657728" behindDoc="1" locked="0" layoutInCell="1" allowOverlap="1" wp14:anchorId="76C75D55" wp14:editId="595472C0">
            <wp:simplePos x="0" y="0"/>
            <wp:positionH relativeFrom="column">
              <wp:posOffset>45085</wp:posOffset>
            </wp:positionH>
            <wp:positionV relativeFrom="paragraph">
              <wp:posOffset>120015</wp:posOffset>
            </wp:positionV>
            <wp:extent cx="5568950" cy="8004810"/>
            <wp:effectExtent l="0" t="0" r="0" b="0"/>
            <wp:wrapTight wrapText="bothSides">
              <wp:wrapPolygon edited="0">
                <wp:start x="0" y="0"/>
                <wp:lineTo x="0" y="21538"/>
                <wp:lineTo x="21501" y="21538"/>
                <wp:lineTo x="21501" y="0"/>
                <wp:lineTo x="0" y="0"/>
              </wp:wrapPolygon>
            </wp:wrapTight>
            <wp:docPr id="623134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4284"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5981" t="4547" r="3082" b="3172"/>
                    <a:stretch>
                      <a:fillRect/>
                    </a:stretch>
                  </pic:blipFill>
                  <pic:spPr>
                    <a:xfrm>
                      <a:off x="0" y="0"/>
                      <a:ext cx="5568950" cy="8004810"/>
                    </a:xfrm>
                    <a:prstGeom prst="rect">
                      <a:avLst/>
                    </a:prstGeom>
                    <a:noFill/>
                    <a:ln>
                      <a:noFill/>
                    </a:ln>
                  </pic:spPr>
                </pic:pic>
              </a:graphicData>
            </a:graphic>
          </wp:anchor>
        </w:drawing>
      </w:r>
    </w:p>
    <w:p w14:paraId="75823442" w14:textId="77777777" w:rsidR="00353825" w:rsidRPr="00900953" w:rsidRDefault="00353825">
      <w:pPr>
        <w:rPr>
          <w:rFonts w:eastAsia="黑体"/>
          <w:color w:val="auto"/>
          <w:sz w:val="32"/>
          <w:szCs w:val="32"/>
        </w:rPr>
      </w:pPr>
    </w:p>
    <w:p w14:paraId="1F1BCB67" w14:textId="77777777" w:rsidR="00353825" w:rsidRPr="00900953" w:rsidRDefault="00353825">
      <w:pPr>
        <w:rPr>
          <w:rFonts w:eastAsia="黑体"/>
          <w:color w:val="auto"/>
          <w:sz w:val="32"/>
          <w:szCs w:val="32"/>
        </w:rPr>
      </w:pPr>
      <w:r w:rsidRPr="00900953">
        <w:rPr>
          <w:rFonts w:eastAsia="楷体_GB2312"/>
          <w:noProof/>
          <w:snapToGrid w:val="0"/>
          <w:color w:val="auto"/>
          <w:sz w:val="18"/>
        </w:rPr>
        <w:lastRenderedPageBreak/>
        <w:drawing>
          <wp:inline distT="0" distB="0" distL="0" distR="0" wp14:anchorId="17C306BF" wp14:editId="2FE67C71">
            <wp:extent cx="5528945" cy="8272145"/>
            <wp:effectExtent l="0" t="0" r="0" b="0"/>
            <wp:docPr id="5005024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02431"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l="5217" b="5678"/>
                    <a:stretch>
                      <a:fillRect/>
                    </a:stretch>
                  </pic:blipFill>
                  <pic:spPr>
                    <a:xfrm>
                      <a:off x="0" y="0"/>
                      <a:ext cx="5528945" cy="8272145"/>
                    </a:xfrm>
                    <a:prstGeom prst="rect">
                      <a:avLst/>
                    </a:prstGeom>
                    <a:noFill/>
                    <a:ln>
                      <a:noFill/>
                    </a:ln>
                  </pic:spPr>
                </pic:pic>
              </a:graphicData>
            </a:graphic>
          </wp:inline>
        </w:drawing>
      </w:r>
    </w:p>
    <w:p w14:paraId="0856F8FA" w14:textId="77777777" w:rsidR="00353825" w:rsidRPr="00900953" w:rsidRDefault="00353825">
      <w:pPr>
        <w:rPr>
          <w:rFonts w:eastAsia="黑体"/>
          <w:color w:val="auto"/>
          <w:sz w:val="32"/>
          <w:szCs w:val="32"/>
        </w:rPr>
      </w:pPr>
    </w:p>
    <w:p w14:paraId="0B9A3809" w14:textId="77777777" w:rsidR="00353825" w:rsidRPr="00900953" w:rsidRDefault="00353825">
      <w:pPr>
        <w:rPr>
          <w:rFonts w:eastAsia="黑体"/>
          <w:color w:val="auto"/>
          <w:sz w:val="32"/>
          <w:szCs w:val="32"/>
        </w:rPr>
      </w:pPr>
      <w:r w:rsidRPr="00900953">
        <w:rPr>
          <w:rFonts w:eastAsia="黑体"/>
          <w:noProof/>
          <w:color w:val="auto"/>
          <w:sz w:val="32"/>
          <w:szCs w:val="32"/>
        </w:rPr>
        <w:lastRenderedPageBreak/>
        <w:drawing>
          <wp:inline distT="0" distB="0" distL="0" distR="0" wp14:anchorId="3840D797" wp14:editId="2A9B7BD9">
            <wp:extent cx="5614670" cy="6804025"/>
            <wp:effectExtent l="0" t="0" r="5080" b="0"/>
            <wp:docPr id="1710235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35576"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4670" cy="6804025"/>
                    </a:xfrm>
                    <a:prstGeom prst="rect">
                      <a:avLst/>
                    </a:prstGeom>
                    <a:noFill/>
                  </pic:spPr>
                </pic:pic>
              </a:graphicData>
            </a:graphic>
          </wp:inline>
        </w:drawing>
      </w:r>
    </w:p>
    <w:p w14:paraId="36646100" w14:textId="77777777" w:rsidR="00353825" w:rsidRPr="00900953" w:rsidRDefault="00353825">
      <w:pPr>
        <w:rPr>
          <w:rFonts w:eastAsia="黑体"/>
          <w:color w:val="auto"/>
          <w:sz w:val="32"/>
          <w:szCs w:val="32"/>
        </w:rPr>
        <w:sectPr w:rsidR="00353825" w:rsidRPr="00900953" w:rsidSect="009A0272">
          <w:footerReference w:type="default" r:id="rId17"/>
          <w:pgSz w:w="11906" w:h="16838"/>
          <w:pgMar w:top="1418" w:right="1418" w:bottom="1418" w:left="1418" w:header="851" w:footer="1077" w:gutter="0"/>
          <w:pgNumType w:start="1"/>
          <w:cols w:space="720"/>
          <w:docGrid w:linePitch="312"/>
        </w:sectPr>
      </w:pPr>
    </w:p>
    <w:p w14:paraId="43EA0B86" w14:textId="77777777" w:rsidR="00353825" w:rsidRPr="00900953" w:rsidRDefault="00353825">
      <w:pPr>
        <w:widowControl/>
        <w:adjustRightInd w:val="0"/>
        <w:snapToGrid w:val="0"/>
        <w:spacing w:beforeLines="50" w:before="120" w:afterLines="50" w:after="120" w:line="440" w:lineRule="exact"/>
        <w:outlineLvl w:val="0"/>
        <w:rPr>
          <w:rFonts w:eastAsia="黑体"/>
          <w:snapToGrid w:val="0"/>
          <w:color w:val="auto"/>
          <w:kern w:val="21"/>
          <w:sz w:val="32"/>
          <w:szCs w:val="32"/>
        </w:rPr>
      </w:pPr>
      <w:r w:rsidRPr="00900953">
        <w:rPr>
          <w:rFonts w:eastAsia="黑体"/>
          <w:snapToGrid w:val="0"/>
          <w:color w:val="auto"/>
          <w:kern w:val="21"/>
          <w:sz w:val="32"/>
          <w:szCs w:val="32"/>
        </w:rPr>
        <w:lastRenderedPageBreak/>
        <w:t>一、建设项目基本情况</w:t>
      </w:r>
    </w:p>
    <w:tbl>
      <w:tblPr>
        <w:tblW w:w="88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9"/>
        <w:gridCol w:w="2268"/>
        <w:gridCol w:w="2117"/>
        <w:gridCol w:w="3763"/>
      </w:tblGrid>
      <w:tr w:rsidR="00900953" w:rsidRPr="00900953" w14:paraId="00C95730" w14:textId="77777777" w:rsidTr="00D542F4">
        <w:trPr>
          <w:trHeight w:val="567"/>
          <w:jc w:val="center"/>
        </w:trPr>
        <w:tc>
          <w:tcPr>
            <w:tcW w:w="699" w:type="dxa"/>
            <w:tcMar>
              <w:top w:w="16" w:type="dxa"/>
              <w:left w:w="16" w:type="dxa"/>
              <w:right w:w="16" w:type="dxa"/>
            </w:tcMar>
            <w:vAlign w:val="center"/>
          </w:tcPr>
          <w:p w14:paraId="04C8FB4F"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建设项目名称</w:t>
            </w:r>
          </w:p>
        </w:tc>
        <w:tc>
          <w:tcPr>
            <w:tcW w:w="8148" w:type="dxa"/>
            <w:gridSpan w:val="3"/>
            <w:vAlign w:val="center"/>
          </w:tcPr>
          <w:p w14:paraId="2D5DC132" w14:textId="77777777" w:rsidR="00353825" w:rsidRPr="00900953" w:rsidRDefault="00353825">
            <w:pPr>
              <w:adjustRightInd w:val="0"/>
              <w:snapToGrid w:val="0"/>
              <w:jc w:val="center"/>
              <w:rPr>
                <w:color w:val="auto"/>
                <w:kern w:val="21"/>
              </w:rPr>
            </w:pPr>
            <w:r w:rsidRPr="00900953">
              <w:rPr>
                <w:rFonts w:hint="eastAsia"/>
                <w:color w:val="auto"/>
                <w:kern w:val="21"/>
              </w:rPr>
              <w:t>福建飞盛建材有限公司石英砂提纯项目</w:t>
            </w:r>
          </w:p>
        </w:tc>
      </w:tr>
      <w:tr w:rsidR="00900953" w:rsidRPr="00900953" w14:paraId="3F2932DE" w14:textId="77777777" w:rsidTr="00D542F4">
        <w:trPr>
          <w:trHeight w:val="567"/>
          <w:jc w:val="center"/>
        </w:trPr>
        <w:tc>
          <w:tcPr>
            <w:tcW w:w="699" w:type="dxa"/>
            <w:tcMar>
              <w:top w:w="16" w:type="dxa"/>
              <w:left w:w="16" w:type="dxa"/>
              <w:right w:w="16" w:type="dxa"/>
            </w:tcMar>
            <w:vAlign w:val="center"/>
          </w:tcPr>
          <w:p w14:paraId="47226C82"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项目代码</w:t>
            </w:r>
          </w:p>
        </w:tc>
        <w:tc>
          <w:tcPr>
            <w:tcW w:w="8148" w:type="dxa"/>
            <w:gridSpan w:val="3"/>
            <w:vAlign w:val="center"/>
          </w:tcPr>
          <w:p w14:paraId="0EA9872E" w14:textId="3F9F8D72" w:rsidR="00353825" w:rsidRPr="00900953" w:rsidRDefault="00E63A9C">
            <w:pPr>
              <w:adjustRightInd w:val="0"/>
              <w:snapToGrid w:val="0"/>
              <w:jc w:val="center"/>
              <w:rPr>
                <w:color w:val="auto"/>
                <w:kern w:val="21"/>
              </w:rPr>
            </w:pPr>
            <w:r w:rsidRPr="00900953">
              <w:rPr>
                <w:color w:val="auto"/>
                <w:kern w:val="21"/>
              </w:rPr>
              <w:t>2</w:t>
            </w:r>
            <w:r w:rsidR="006B0D16" w:rsidRPr="00900953">
              <w:rPr>
                <w:rFonts w:hint="eastAsia"/>
                <w:color w:val="auto"/>
                <w:kern w:val="21"/>
              </w:rPr>
              <w:t>4</w:t>
            </w:r>
            <w:r w:rsidRPr="00900953">
              <w:rPr>
                <w:color w:val="auto"/>
                <w:kern w:val="21"/>
              </w:rPr>
              <w:t>0</w:t>
            </w:r>
            <w:r w:rsidR="006B0D16" w:rsidRPr="00900953">
              <w:rPr>
                <w:rFonts w:hint="eastAsia"/>
                <w:color w:val="auto"/>
                <w:kern w:val="21"/>
              </w:rPr>
              <w:t>5</w:t>
            </w:r>
            <w:r w:rsidR="00353825" w:rsidRPr="00900953">
              <w:rPr>
                <w:color w:val="auto"/>
                <w:kern w:val="21"/>
              </w:rPr>
              <w:t>-350524-04-01-</w:t>
            </w:r>
            <w:r w:rsidR="006B0D16" w:rsidRPr="00900953">
              <w:rPr>
                <w:rFonts w:hint="eastAsia"/>
                <w:color w:val="auto"/>
                <w:kern w:val="21"/>
              </w:rPr>
              <w:t>862397</w:t>
            </w:r>
          </w:p>
        </w:tc>
      </w:tr>
      <w:tr w:rsidR="00900953" w:rsidRPr="00900953" w14:paraId="7E6F0095" w14:textId="77777777" w:rsidTr="00D542F4">
        <w:trPr>
          <w:trHeight w:val="567"/>
          <w:jc w:val="center"/>
        </w:trPr>
        <w:tc>
          <w:tcPr>
            <w:tcW w:w="699" w:type="dxa"/>
            <w:tcMar>
              <w:top w:w="16" w:type="dxa"/>
              <w:left w:w="16" w:type="dxa"/>
              <w:right w:w="16" w:type="dxa"/>
            </w:tcMar>
            <w:vAlign w:val="center"/>
          </w:tcPr>
          <w:p w14:paraId="2A914771"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建设单位联系人</w:t>
            </w:r>
          </w:p>
        </w:tc>
        <w:tc>
          <w:tcPr>
            <w:tcW w:w="2268" w:type="dxa"/>
            <w:vAlign w:val="center"/>
          </w:tcPr>
          <w:p w14:paraId="226E76E5" w14:textId="77777777" w:rsidR="00353825" w:rsidRPr="00900953" w:rsidRDefault="00353825">
            <w:pPr>
              <w:adjustRightInd w:val="0"/>
              <w:snapToGrid w:val="0"/>
              <w:jc w:val="center"/>
              <w:rPr>
                <w:color w:val="auto"/>
                <w:kern w:val="21"/>
              </w:rPr>
            </w:pPr>
            <w:proofErr w:type="gramStart"/>
            <w:r w:rsidRPr="00900953">
              <w:rPr>
                <w:rFonts w:hint="eastAsia"/>
                <w:color w:val="auto"/>
                <w:kern w:val="21"/>
              </w:rPr>
              <w:t>钟伟钦</w:t>
            </w:r>
            <w:proofErr w:type="gramEnd"/>
          </w:p>
        </w:tc>
        <w:tc>
          <w:tcPr>
            <w:tcW w:w="2117" w:type="dxa"/>
            <w:vAlign w:val="center"/>
          </w:tcPr>
          <w:p w14:paraId="02D3F58E" w14:textId="77777777" w:rsidR="00353825" w:rsidRPr="00900953" w:rsidRDefault="00353825">
            <w:pPr>
              <w:adjustRightInd w:val="0"/>
              <w:snapToGrid w:val="0"/>
              <w:jc w:val="center"/>
              <w:rPr>
                <w:color w:val="auto"/>
                <w:kern w:val="21"/>
              </w:rPr>
            </w:pPr>
            <w:r w:rsidRPr="00900953">
              <w:rPr>
                <w:color w:val="auto"/>
                <w:kern w:val="21"/>
              </w:rPr>
              <w:t>联系方式</w:t>
            </w:r>
          </w:p>
        </w:tc>
        <w:tc>
          <w:tcPr>
            <w:tcW w:w="3763" w:type="dxa"/>
            <w:vAlign w:val="center"/>
          </w:tcPr>
          <w:p w14:paraId="187FEB35" w14:textId="77777777" w:rsidR="00353825" w:rsidRPr="00900953" w:rsidRDefault="00353825">
            <w:pPr>
              <w:adjustRightInd w:val="0"/>
              <w:snapToGrid w:val="0"/>
              <w:jc w:val="center"/>
              <w:rPr>
                <w:color w:val="auto"/>
                <w:kern w:val="21"/>
              </w:rPr>
            </w:pPr>
            <w:r w:rsidRPr="00900953">
              <w:rPr>
                <w:color w:val="auto"/>
                <w:kern w:val="21"/>
              </w:rPr>
              <w:t>13860733055</w:t>
            </w:r>
          </w:p>
        </w:tc>
      </w:tr>
      <w:tr w:rsidR="00900953" w:rsidRPr="00900953" w14:paraId="14521A0B" w14:textId="77777777" w:rsidTr="00D542F4">
        <w:trPr>
          <w:trHeight w:val="567"/>
          <w:jc w:val="center"/>
        </w:trPr>
        <w:tc>
          <w:tcPr>
            <w:tcW w:w="699" w:type="dxa"/>
            <w:tcMar>
              <w:top w:w="16" w:type="dxa"/>
              <w:left w:w="16" w:type="dxa"/>
              <w:right w:w="16" w:type="dxa"/>
            </w:tcMar>
            <w:vAlign w:val="center"/>
          </w:tcPr>
          <w:p w14:paraId="03764B0B"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建设地点</w:t>
            </w:r>
          </w:p>
        </w:tc>
        <w:tc>
          <w:tcPr>
            <w:tcW w:w="8148" w:type="dxa"/>
            <w:gridSpan w:val="3"/>
            <w:vAlign w:val="center"/>
          </w:tcPr>
          <w:p w14:paraId="6C29A2A9" w14:textId="77777777" w:rsidR="00353825" w:rsidRPr="00900953" w:rsidRDefault="00353825">
            <w:pPr>
              <w:adjustRightInd w:val="0"/>
              <w:snapToGrid w:val="0"/>
              <w:jc w:val="center"/>
              <w:rPr>
                <w:color w:val="auto"/>
                <w:kern w:val="21"/>
              </w:rPr>
            </w:pPr>
            <w:r w:rsidRPr="00900953">
              <w:rPr>
                <w:rFonts w:hint="eastAsia"/>
                <w:color w:val="auto"/>
                <w:kern w:val="21"/>
              </w:rPr>
              <w:t>泉州市安溪县湖上乡</w:t>
            </w:r>
            <w:bookmarkStart w:id="1" w:name="_Hlk143679432"/>
            <w:proofErr w:type="gramStart"/>
            <w:r w:rsidRPr="00900953">
              <w:rPr>
                <w:rFonts w:hint="eastAsia"/>
                <w:color w:val="auto"/>
                <w:kern w:val="21"/>
              </w:rPr>
              <w:t>磜</w:t>
            </w:r>
            <w:bookmarkEnd w:id="1"/>
            <w:r w:rsidRPr="00900953">
              <w:rPr>
                <w:rFonts w:hint="eastAsia"/>
                <w:color w:val="auto"/>
                <w:kern w:val="21"/>
              </w:rPr>
              <w:t>头格</w:t>
            </w:r>
            <w:proofErr w:type="gramEnd"/>
          </w:p>
        </w:tc>
      </w:tr>
      <w:tr w:rsidR="00900953" w:rsidRPr="00900953" w14:paraId="3041B673" w14:textId="77777777" w:rsidTr="00D542F4">
        <w:trPr>
          <w:trHeight w:val="567"/>
          <w:jc w:val="center"/>
        </w:trPr>
        <w:tc>
          <w:tcPr>
            <w:tcW w:w="699" w:type="dxa"/>
            <w:tcMar>
              <w:top w:w="16" w:type="dxa"/>
              <w:left w:w="16" w:type="dxa"/>
              <w:right w:w="16" w:type="dxa"/>
            </w:tcMar>
            <w:vAlign w:val="center"/>
          </w:tcPr>
          <w:p w14:paraId="2CBDDA29"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地理坐标</w:t>
            </w:r>
          </w:p>
        </w:tc>
        <w:tc>
          <w:tcPr>
            <w:tcW w:w="8148" w:type="dxa"/>
            <w:gridSpan w:val="3"/>
            <w:vAlign w:val="center"/>
          </w:tcPr>
          <w:p w14:paraId="0A671949" w14:textId="77777777" w:rsidR="00353825" w:rsidRPr="00900953" w:rsidRDefault="00353825">
            <w:pPr>
              <w:adjustRightInd w:val="0"/>
              <w:snapToGrid w:val="0"/>
              <w:jc w:val="center"/>
              <w:rPr>
                <w:color w:val="auto"/>
                <w:kern w:val="21"/>
              </w:rPr>
            </w:pPr>
            <w:r w:rsidRPr="00900953">
              <w:rPr>
                <w:color w:val="auto"/>
                <w:kern w:val="21"/>
              </w:rPr>
              <w:t>（</w:t>
            </w:r>
            <w:r w:rsidRPr="00900953">
              <w:rPr>
                <w:color w:val="auto"/>
                <w:kern w:val="21"/>
                <w:u w:val="single"/>
              </w:rPr>
              <w:t>117</w:t>
            </w:r>
            <w:r w:rsidRPr="00900953">
              <w:rPr>
                <w:color w:val="auto"/>
                <w:kern w:val="21"/>
              </w:rPr>
              <w:t>度</w:t>
            </w:r>
            <w:r w:rsidRPr="00900953">
              <w:rPr>
                <w:rFonts w:hint="eastAsia"/>
                <w:color w:val="auto"/>
                <w:kern w:val="21"/>
                <w:u w:val="single"/>
              </w:rPr>
              <w:t>5</w:t>
            </w:r>
            <w:r w:rsidRPr="00900953">
              <w:rPr>
                <w:color w:val="auto"/>
                <w:kern w:val="21"/>
                <w:u w:val="single"/>
              </w:rPr>
              <w:t>8</w:t>
            </w:r>
            <w:r w:rsidRPr="00900953">
              <w:rPr>
                <w:color w:val="auto"/>
                <w:kern w:val="21"/>
              </w:rPr>
              <w:t>分</w:t>
            </w:r>
            <w:r w:rsidRPr="00900953">
              <w:rPr>
                <w:rFonts w:hint="eastAsia"/>
                <w:color w:val="auto"/>
                <w:kern w:val="21"/>
                <w:u w:val="single"/>
              </w:rPr>
              <w:t>1</w:t>
            </w:r>
            <w:r w:rsidRPr="00900953">
              <w:rPr>
                <w:color w:val="auto"/>
                <w:kern w:val="21"/>
                <w:u w:val="single"/>
              </w:rPr>
              <w:t>7.906</w:t>
            </w:r>
            <w:r w:rsidRPr="00900953">
              <w:rPr>
                <w:color w:val="auto"/>
                <w:kern w:val="21"/>
              </w:rPr>
              <w:t>秒，</w:t>
            </w:r>
            <w:r w:rsidRPr="00900953">
              <w:rPr>
                <w:rFonts w:hint="eastAsia"/>
                <w:color w:val="auto"/>
                <w:kern w:val="21"/>
                <w:u w:val="single"/>
              </w:rPr>
              <w:t>2</w:t>
            </w:r>
            <w:r w:rsidRPr="00900953">
              <w:rPr>
                <w:color w:val="auto"/>
                <w:kern w:val="21"/>
                <w:u w:val="single"/>
              </w:rPr>
              <w:t>5</w:t>
            </w:r>
            <w:r w:rsidRPr="00900953">
              <w:rPr>
                <w:color w:val="auto"/>
                <w:kern w:val="21"/>
              </w:rPr>
              <w:t>度</w:t>
            </w:r>
            <w:r w:rsidRPr="00900953">
              <w:rPr>
                <w:color w:val="auto"/>
                <w:kern w:val="21"/>
                <w:u w:val="single"/>
              </w:rPr>
              <w:t>15</w:t>
            </w:r>
            <w:r w:rsidRPr="00900953">
              <w:rPr>
                <w:color w:val="auto"/>
                <w:kern w:val="21"/>
              </w:rPr>
              <w:t>分</w:t>
            </w:r>
            <w:r w:rsidRPr="00900953">
              <w:rPr>
                <w:color w:val="auto"/>
                <w:kern w:val="21"/>
                <w:u w:val="single"/>
              </w:rPr>
              <w:t>30.053</w:t>
            </w:r>
            <w:r w:rsidRPr="00900953">
              <w:rPr>
                <w:color w:val="auto"/>
                <w:kern w:val="21"/>
              </w:rPr>
              <w:t>秒）</w:t>
            </w:r>
          </w:p>
        </w:tc>
      </w:tr>
      <w:tr w:rsidR="00900953" w:rsidRPr="00900953" w14:paraId="75D613EF" w14:textId="77777777" w:rsidTr="00D542F4">
        <w:trPr>
          <w:trHeight w:val="567"/>
          <w:jc w:val="center"/>
        </w:trPr>
        <w:tc>
          <w:tcPr>
            <w:tcW w:w="699" w:type="dxa"/>
            <w:tcMar>
              <w:top w:w="16" w:type="dxa"/>
              <w:left w:w="16" w:type="dxa"/>
              <w:right w:w="16" w:type="dxa"/>
            </w:tcMar>
            <w:vAlign w:val="center"/>
          </w:tcPr>
          <w:p w14:paraId="640124B4"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国民经济</w:t>
            </w:r>
          </w:p>
          <w:p w14:paraId="1AE9FFCF"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行业类别</w:t>
            </w:r>
          </w:p>
        </w:tc>
        <w:tc>
          <w:tcPr>
            <w:tcW w:w="2268" w:type="dxa"/>
            <w:vAlign w:val="center"/>
          </w:tcPr>
          <w:p w14:paraId="1E0769B0" w14:textId="77777777" w:rsidR="00353825" w:rsidRPr="00900953" w:rsidRDefault="00353825">
            <w:pPr>
              <w:adjustRightInd w:val="0"/>
              <w:snapToGrid w:val="0"/>
              <w:jc w:val="center"/>
              <w:rPr>
                <w:color w:val="auto"/>
                <w:kern w:val="21"/>
              </w:rPr>
            </w:pPr>
            <w:r w:rsidRPr="00900953">
              <w:rPr>
                <w:color w:val="auto"/>
                <w:kern w:val="21"/>
              </w:rPr>
              <w:t xml:space="preserve">C3099 </w:t>
            </w:r>
            <w:r w:rsidRPr="00900953">
              <w:rPr>
                <w:rFonts w:hint="eastAsia"/>
                <w:color w:val="auto"/>
                <w:kern w:val="21"/>
              </w:rPr>
              <w:t>其他非金属矿物制品制造</w:t>
            </w:r>
          </w:p>
        </w:tc>
        <w:tc>
          <w:tcPr>
            <w:tcW w:w="2117" w:type="dxa"/>
            <w:vAlign w:val="center"/>
          </w:tcPr>
          <w:p w14:paraId="1D6E5557" w14:textId="77777777" w:rsidR="00353825" w:rsidRPr="00900953" w:rsidRDefault="00353825">
            <w:pPr>
              <w:adjustRightInd w:val="0"/>
              <w:snapToGrid w:val="0"/>
              <w:jc w:val="center"/>
              <w:rPr>
                <w:color w:val="auto"/>
                <w:kern w:val="21"/>
              </w:rPr>
            </w:pPr>
            <w:bookmarkStart w:id="2" w:name="_Hlk49843745"/>
            <w:r w:rsidRPr="00900953">
              <w:rPr>
                <w:color w:val="auto"/>
                <w:kern w:val="21"/>
              </w:rPr>
              <w:t>建设项目</w:t>
            </w:r>
          </w:p>
          <w:p w14:paraId="2CCC9A43" w14:textId="77777777" w:rsidR="00353825" w:rsidRPr="00900953" w:rsidRDefault="00353825">
            <w:pPr>
              <w:adjustRightInd w:val="0"/>
              <w:snapToGrid w:val="0"/>
              <w:jc w:val="center"/>
              <w:rPr>
                <w:color w:val="auto"/>
                <w:kern w:val="21"/>
              </w:rPr>
            </w:pPr>
            <w:r w:rsidRPr="00900953">
              <w:rPr>
                <w:color w:val="auto"/>
                <w:kern w:val="21"/>
              </w:rPr>
              <w:t>行业类别</w:t>
            </w:r>
            <w:bookmarkEnd w:id="2"/>
          </w:p>
        </w:tc>
        <w:tc>
          <w:tcPr>
            <w:tcW w:w="3763" w:type="dxa"/>
            <w:vAlign w:val="center"/>
          </w:tcPr>
          <w:p w14:paraId="4046C3E6" w14:textId="77777777" w:rsidR="00353825" w:rsidRPr="00900953" w:rsidRDefault="00353825">
            <w:pPr>
              <w:adjustRightInd w:val="0"/>
              <w:snapToGrid w:val="0"/>
              <w:rPr>
                <w:color w:val="auto"/>
                <w:kern w:val="21"/>
              </w:rPr>
            </w:pPr>
            <w:r w:rsidRPr="00900953">
              <w:rPr>
                <w:rFonts w:hint="eastAsia"/>
                <w:color w:val="auto"/>
                <w:kern w:val="21"/>
              </w:rPr>
              <w:t>二十七、非金属矿物制品业</w:t>
            </w:r>
            <w:r w:rsidRPr="00900953">
              <w:rPr>
                <w:rFonts w:hint="eastAsia"/>
                <w:color w:val="auto"/>
                <w:kern w:val="21"/>
              </w:rPr>
              <w:t xml:space="preserve"> 30-60 </w:t>
            </w:r>
            <w:r w:rsidRPr="00900953">
              <w:rPr>
                <w:rFonts w:hint="eastAsia"/>
                <w:color w:val="auto"/>
                <w:kern w:val="21"/>
              </w:rPr>
              <w:t>石墨及其他非金属矿物制品制造</w:t>
            </w:r>
            <w:r w:rsidRPr="00900953">
              <w:rPr>
                <w:rFonts w:hint="eastAsia"/>
                <w:color w:val="auto"/>
                <w:kern w:val="21"/>
              </w:rPr>
              <w:t xml:space="preserve"> 309-</w:t>
            </w:r>
            <w:r w:rsidRPr="00900953">
              <w:rPr>
                <w:rFonts w:hint="eastAsia"/>
                <w:color w:val="auto"/>
                <w:kern w:val="21"/>
              </w:rPr>
              <w:t>其他</w:t>
            </w:r>
          </w:p>
        </w:tc>
      </w:tr>
      <w:tr w:rsidR="00900953" w:rsidRPr="00900953" w14:paraId="1B8D24E5" w14:textId="77777777" w:rsidTr="00D542F4">
        <w:trPr>
          <w:trHeight w:val="567"/>
          <w:jc w:val="center"/>
        </w:trPr>
        <w:tc>
          <w:tcPr>
            <w:tcW w:w="699" w:type="dxa"/>
            <w:tcMar>
              <w:top w:w="16" w:type="dxa"/>
              <w:left w:w="16" w:type="dxa"/>
              <w:right w:w="16" w:type="dxa"/>
            </w:tcMar>
            <w:vAlign w:val="center"/>
          </w:tcPr>
          <w:p w14:paraId="30C7BFAC"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建设性质</w:t>
            </w:r>
          </w:p>
        </w:tc>
        <w:tc>
          <w:tcPr>
            <w:tcW w:w="2268" w:type="dxa"/>
            <w:vAlign w:val="center"/>
          </w:tcPr>
          <w:p w14:paraId="7A10E918" w14:textId="77777777" w:rsidR="00353825" w:rsidRPr="00900953" w:rsidRDefault="00353825">
            <w:pPr>
              <w:jc w:val="left"/>
              <w:rPr>
                <w:rFonts w:cs="宋体"/>
                <w:color w:val="auto"/>
              </w:rPr>
            </w:pPr>
            <w:r w:rsidRPr="00900953">
              <w:rPr>
                <w:rFonts w:ascii="MS Mincho" w:eastAsia="MS Mincho" w:hAnsi="MS Mincho" w:cs="MS Mincho" w:hint="eastAsia"/>
                <w:color w:val="auto"/>
              </w:rPr>
              <w:t>☑</w:t>
            </w:r>
            <w:r w:rsidRPr="00900953">
              <w:rPr>
                <w:rFonts w:cs="宋体" w:hint="eastAsia"/>
                <w:color w:val="auto"/>
              </w:rPr>
              <w:t>新建（迁建）</w:t>
            </w:r>
          </w:p>
          <w:p w14:paraId="75CB4616" w14:textId="77777777" w:rsidR="00353825" w:rsidRPr="00900953" w:rsidRDefault="00353825">
            <w:pPr>
              <w:jc w:val="left"/>
              <w:rPr>
                <w:rFonts w:cs="宋体"/>
                <w:color w:val="auto"/>
              </w:rPr>
            </w:pPr>
            <w:r w:rsidRPr="00900953">
              <w:rPr>
                <w:rFonts w:cs="宋体" w:hint="eastAsia"/>
                <w:color w:val="auto"/>
              </w:rPr>
              <w:t>□改建</w:t>
            </w:r>
          </w:p>
          <w:p w14:paraId="124CAA50" w14:textId="77777777" w:rsidR="00353825" w:rsidRPr="00900953" w:rsidRDefault="00353825">
            <w:pPr>
              <w:jc w:val="left"/>
              <w:rPr>
                <w:rFonts w:cs="宋体"/>
                <w:color w:val="auto"/>
              </w:rPr>
            </w:pPr>
            <w:r w:rsidRPr="00900953">
              <w:rPr>
                <w:rFonts w:cs="宋体" w:hint="eastAsia"/>
                <w:color w:val="auto"/>
              </w:rPr>
              <w:t>□扩建</w:t>
            </w:r>
          </w:p>
          <w:p w14:paraId="222E7D54" w14:textId="77777777" w:rsidR="00353825" w:rsidRPr="00900953" w:rsidRDefault="00353825">
            <w:pPr>
              <w:adjustRightInd w:val="0"/>
              <w:snapToGrid w:val="0"/>
              <w:rPr>
                <w:color w:val="auto"/>
                <w:kern w:val="21"/>
              </w:rPr>
            </w:pPr>
            <w:r w:rsidRPr="00900953">
              <w:rPr>
                <w:rFonts w:cs="宋体" w:hint="eastAsia"/>
                <w:color w:val="auto"/>
              </w:rPr>
              <w:t>□技术改造</w:t>
            </w:r>
          </w:p>
        </w:tc>
        <w:tc>
          <w:tcPr>
            <w:tcW w:w="2117" w:type="dxa"/>
            <w:vAlign w:val="center"/>
          </w:tcPr>
          <w:p w14:paraId="6C8AD72E" w14:textId="77777777" w:rsidR="00353825" w:rsidRPr="00900953" w:rsidRDefault="00353825">
            <w:pPr>
              <w:adjustRightInd w:val="0"/>
              <w:snapToGrid w:val="0"/>
              <w:jc w:val="center"/>
              <w:rPr>
                <w:color w:val="auto"/>
                <w:kern w:val="21"/>
              </w:rPr>
            </w:pPr>
            <w:r w:rsidRPr="00900953">
              <w:rPr>
                <w:color w:val="auto"/>
                <w:kern w:val="21"/>
              </w:rPr>
              <w:t>建设项目</w:t>
            </w:r>
          </w:p>
          <w:p w14:paraId="256DED7C" w14:textId="77777777" w:rsidR="00353825" w:rsidRPr="00900953" w:rsidRDefault="00353825">
            <w:pPr>
              <w:adjustRightInd w:val="0"/>
              <w:snapToGrid w:val="0"/>
              <w:jc w:val="center"/>
              <w:rPr>
                <w:color w:val="auto"/>
                <w:kern w:val="21"/>
              </w:rPr>
            </w:pPr>
            <w:r w:rsidRPr="00900953">
              <w:rPr>
                <w:color w:val="auto"/>
                <w:kern w:val="21"/>
              </w:rPr>
              <w:t>申报情形</w:t>
            </w:r>
          </w:p>
        </w:tc>
        <w:tc>
          <w:tcPr>
            <w:tcW w:w="3763" w:type="dxa"/>
            <w:vAlign w:val="center"/>
          </w:tcPr>
          <w:p w14:paraId="053C6593" w14:textId="77777777" w:rsidR="00353825" w:rsidRPr="00900953" w:rsidRDefault="00353825">
            <w:pPr>
              <w:adjustRightInd w:val="0"/>
              <w:snapToGrid w:val="0"/>
              <w:rPr>
                <w:color w:val="auto"/>
                <w:kern w:val="21"/>
              </w:rPr>
            </w:pPr>
            <w:r w:rsidRPr="00900953">
              <w:rPr>
                <w:rFonts w:ascii="MS Mincho" w:eastAsia="MS Mincho" w:hAnsi="MS Mincho" w:cs="MS Mincho" w:hint="eastAsia"/>
                <w:color w:val="auto"/>
                <w:kern w:val="21"/>
              </w:rPr>
              <w:t>☑</w:t>
            </w:r>
            <w:r w:rsidRPr="00900953">
              <w:rPr>
                <w:color w:val="auto"/>
                <w:kern w:val="21"/>
              </w:rPr>
              <w:t>首次申报项目</w:t>
            </w:r>
          </w:p>
          <w:p w14:paraId="79115C5D" w14:textId="77777777" w:rsidR="00353825" w:rsidRPr="00900953" w:rsidRDefault="00353825">
            <w:pPr>
              <w:adjustRightInd w:val="0"/>
              <w:snapToGrid w:val="0"/>
              <w:rPr>
                <w:color w:val="auto"/>
                <w:kern w:val="21"/>
              </w:rPr>
            </w:pPr>
            <w:r w:rsidRPr="00900953">
              <w:rPr>
                <w:color w:val="auto"/>
                <w:kern w:val="21"/>
              </w:rPr>
              <w:sym w:font="Wingdings 2" w:char="00A3"/>
            </w:r>
            <w:r w:rsidRPr="00900953">
              <w:rPr>
                <w:color w:val="auto"/>
                <w:kern w:val="21"/>
              </w:rPr>
              <w:t>不予批准后再次申报项目</w:t>
            </w:r>
          </w:p>
          <w:p w14:paraId="2A11632F" w14:textId="77777777" w:rsidR="00353825" w:rsidRPr="00900953" w:rsidRDefault="00353825">
            <w:pPr>
              <w:adjustRightInd w:val="0"/>
              <w:snapToGrid w:val="0"/>
              <w:rPr>
                <w:color w:val="auto"/>
                <w:kern w:val="21"/>
              </w:rPr>
            </w:pPr>
            <w:r w:rsidRPr="00900953">
              <w:rPr>
                <w:color w:val="auto"/>
                <w:kern w:val="21"/>
              </w:rPr>
              <w:sym w:font="Wingdings 2" w:char="00A3"/>
            </w:r>
            <w:r w:rsidRPr="00900953">
              <w:rPr>
                <w:color w:val="auto"/>
                <w:kern w:val="21"/>
              </w:rPr>
              <w:t>超五年重新审核项目</w:t>
            </w:r>
          </w:p>
          <w:p w14:paraId="7816BE3D" w14:textId="77777777" w:rsidR="00353825" w:rsidRPr="00900953" w:rsidRDefault="00353825">
            <w:pPr>
              <w:adjustRightInd w:val="0"/>
              <w:snapToGrid w:val="0"/>
              <w:rPr>
                <w:color w:val="auto"/>
                <w:kern w:val="21"/>
              </w:rPr>
            </w:pPr>
            <w:r w:rsidRPr="00900953">
              <w:rPr>
                <w:color w:val="auto"/>
                <w:kern w:val="21"/>
              </w:rPr>
              <w:sym w:font="Wingdings 2" w:char="00A3"/>
            </w:r>
            <w:r w:rsidRPr="00900953">
              <w:rPr>
                <w:color w:val="auto"/>
                <w:kern w:val="21"/>
              </w:rPr>
              <w:t>重大变动重新报批项目</w:t>
            </w:r>
          </w:p>
        </w:tc>
      </w:tr>
      <w:tr w:rsidR="00900953" w:rsidRPr="00900953" w14:paraId="253A75DE" w14:textId="77777777" w:rsidTr="00D542F4">
        <w:trPr>
          <w:trHeight w:val="567"/>
          <w:jc w:val="center"/>
        </w:trPr>
        <w:tc>
          <w:tcPr>
            <w:tcW w:w="699" w:type="dxa"/>
            <w:tcMar>
              <w:top w:w="16" w:type="dxa"/>
              <w:left w:w="16" w:type="dxa"/>
              <w:right w:w="16" w:type="dxa"/>
            </w:tcMar>
            <w:vAlign w:val="center"/>
          </w:tcPr>
          <w:p w14:paraId="10CD2D0D"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项目审批（核准</w:t>
            </w:r>
            <w:r w:rsidRPr="00900953">
              <w:rPr>
                <w:color w:val="auto"/>
                <w:kern w:val="21"/>
                <w:sz w:val="21"/>
                <w:szCs w:val="21"/>
              </w:rPr>
              <w:t>/</w:t>
            </w:r>
          </w:p>
          <w:p w14:paraId="2A46069E"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备案）部门（选填）</w:t>
            </w:r>
          </w:p>
        </w:tc>
        <w:tc>
          <w:tcPr>
            <w:tcW w:w="2268" w:type="dxa"/>
            <w:vAlign w:val="center"/>
          </w:tcPr>
          <w:p w14:paraId="5B78AC65" w14:textId="77777777" w:rsidR="00353825" w:rsidRPr="00900953" w:rsidRDefault="00353825">
            <w:pPr>
              <w:jc w:val="center"/>
              <w:rPr>
                <w:color w:val="auto"/>
              </w:rPr>
            </w:pPr>
            <w:r w:rsidRPr="00900953">
              <w:rPr>
                <w:rFonts w:ascii="宋体" w:hAnsi="宋体" w:hint="eastAsia"/>
                <w:color w:val="auto"/>
                <w:kern w:val="21"/>
              </w:rPr>
              <w:t>安溪县发展和</w:t>
            </w:r>
            <w:proofErr w:type="gramStart"/>
            <w:r w:rsidRPr="00900953">
              <w:rPr>
                <w:rFonts w:ascii="宋体" w:hAnsi="宋体" w:hint="eastAsia"/>
                <w:color w:val="auto"/>
                <w:kern w:val="21"/>
              </w:rPr>
              <w:t>改革局</w:t>
            </w:r>
            <w:proofErr w:type="gramEnd"/>
          </w:p>
        </w:tc>
        <w:tc>
          <w:tcPr>
            <w:tcW w:w="2117" w:type="dxa"/>
            <w:vAlign w:val="center"/>
          </w:tcPr>
          <w:p w14:paraId="3F7A8618" w14:textId="77777777" w:rsidR="00353825" w:rsidRPr="00900953" w:rsidRDefault="00353825">
            <w:pPr>
              <w:adjustRightInd w:val="0"/>
              <w:snapToGrid w:val="0"/>
              <w:jc w:val="center"/>
              <w:rPr>
                <w:color w:val="auto"/>
                <w:kern w:val="21"/>
              </w:rPr>
            </w:pPr>
            <w:r w:rsidRPr="00900953">
              <w:rPr>
                <w:color w:val="auto"/>
                <w:kern w:val="21"/>
              </w:rPr>
              <w:t>项目审批（核准</w:t>
            </w:r>
            <w:r w:rsidRPr="00900953">
              <w:rPr>
                <w:color w:val="auto"/>
                <w:kern w:val="21"/>
              </w:rPr>
              <w:t>/</w:t>
            </w:r>
            <w:r w:rsidRPr="00900953">
              <w:rPr>
                <w:color w:val="auto"/>
                <w:kern w:val="21"/>
              </w:rPr>
              <w:t>备案）文号（选填）</w:t>
            </w:r>
          </w:p>
        </w:tc>
        <w:tc>
          <w:tcPr>
            <w:tcW w:w="3763" w:type="dxa"/>
            <w:vAlign w:val="center"/>
          </w:tcPr>
          <w:p w14:paraId="5A7713AB" w14:textId="591F93AA" w:rsidR="00353825" w:rsidRPr="00900953" w:rsidRDefault="00353825">
            <w:pPr>
              <w:jc w:val="center"/>
              <w:rPr>
                <w:color w:val="auto"/>
              </w:rPr>
            </w:pPr>
            <w:r w:rsidRPr="00900953">
              <w:rPr>
                <w:rFonts w:ascii="宋体" w:hAnsi="宋体" w:hint="eastAsia"/>
                <w:color w:val="auto"/>
                <w:kern w:val="21"/>
              </w:rPr>
              <w:t>闽</w:t>
            </w:r>
            <w:proofErr w:type="gramStart"/>
            <w:r w:rsidRPr="00900953">
              <w:rPr>
                <w:rFonts w:ascii="宋体" w:hAnsi="宋体" w:hint="eastAsia"/>
                <w:color w:val="auto"/>
                <w:kern w:val="21"/>
              </w:rPr>
              <w:t>发改备</w:t>
            </w:r>
            <w:proofErr w:type="gramEnd"/>
            <w:r w:rsidRPr="00900953">
              <w:rPr>
                <w:rFonts w:hint="eastAsia"/>
                <w:color w:val="auto"/>
                <w:kern w:val="21"/>
              </w:rPr>
              <w:t>[</w:t>
            </w:r>
            <w:r w:rsidR="00E63A9C" w:rsidRPr="00900953">
              <w:rPr>
                <w:rFonts w:hint="eastAsia"/>
                <w:color w:val="auto"/>
                <w:kern w:val="21"/>
              </w:rPr>
              <w:t>202</w:t>
            </w:r>
            <w:r w:rsidR="006B0D16" w:rsidRPr="00900953">
              <w:rPr>
                <w:rFonts w:hint="eastAsia"/>
                <w:color w:val="auto"/>
                <w:kern w:val="21"/>
              </w:rPr>
              <w:t>4</w:t>
            </w:r>
            <w:r w:rsidR="00E63A9C" w:rsidRPr="00900953">
              <w:rPr>
                <w:rFonts w:hint="eastAsia"/>
                <w:color w:val="auto"/>
                <w:kern w:val="21"/>
              </w:rPr>
              <w:t>]C090</w:t>
            </w:r>
            <w:r w:rsidR="006B0D16" w:rsidRPr="00900953">
              <w:rPr>
                <w:rFonts w:hint="eastAsia"/>
                <w:color w:val="auto"/>
                <w:kern w:val="21"/>
              </w:rPr>
              <w:t>728</w:t>
            </w:r>
            <w:r w:rsidRPr="00900953">
              <w:rPr>
                <w:rFonts w:hint="eastAsia"/>
                <w:color w:val="auto"/>
                <w:kern w:val="21"/>
              </w:rPr>
              <w:t>号</w:t>
            </w:r>
          </w:p>
        </w:tc>
      </w:tr>
      <w:tr w:rsidR="00900953" w:rsidRPr="00900953" w14:paraId="37003541" w14:textId="77777777" w:rsidTr="00D542F4">
        <w:trPr>
          <w:trHeight w:val="567"/>
          <w:jc w:val="center"/>
        </w:trPr>
        <w:tc>
          <w:tcPr>
            <w:tcW w:w="699" w:type="dxa"/>
            <w:tcMar>
              <w:top w:w="16" w:type="dxa"/>
              <w:left w:w="16" w:type="dxa"/>
              <w:right w:w="16" w:type="dxa"/>
            </w:tcMar>
            <w:vAlign w:val="center"/>
          </w:tcPr>
          <w:p w14:paraId="4EC88AF5"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总投资（万元）</w:t>
            </w:r>
          </w:p>
        </w:tc>
        <w:tc>
          <w:tcPr>
            <w:tcW w:w="2268" w:type="dxa"/>
            <w:vAlign w:val="center"/>
          </w:tcPr>
          <w:p w14:paraId="7E87B384" w14:textId="77777777" w:rsidR="00353825" w:rsidRPr="00900953" w:rsidRDefault="00353825">
            <w:pPr>
              <w:adjustRightInd w:val="0"/>
              <w:snapToGrid w:val="0"/>
              <w:jc w:val="center"/>
              <w:rPr>
                <w:color w:val="auto"/>
                <w:kern w:val="21"/>
              </w:rPr>
            </w:pPr>
            <w:r w:rsidRPr="00900953">
              <w:rPr>
                <w:color w:val="auto"/>
                <w:kern w:val="21"/>
              </w:rPr>
              <w:t>30000</w:t>
            </w:r>
          </w:p>
        </w:tc>
        <w:tc>
          <w:tcPr>
            <w:tcW w:w="2117" w:type="dxa"/>
            <w:tcMar>
              <w:top w:w="16" w:type="dxa"/>
              <w:left w:w="16" w:type="dxa"/>
              <w:right w:w="16" w:type="dxa"/>
            </w:tcMar>
            <w:vAlign w:val="center"/>
          </w:tcPr>
          <w:p w14:paraId="36FEB8FA" w14:textId="77777777" w:rsidR="00353825" w:rsidRPr="00900953" w:rsidRDefault="00353825">
            <w:pPr>
              <w:adjustRightInd w:val="0"/>
              <w:snapToGrid w:val="0"/>
              <w:jc w:val="center"/>
              <w:rPr>
                <w:color w:val="auto"/>
                <w:kern w:val="21"/>
              </w:rPr>
            </w:pPr>
            <w:r w:rsidRPr="00900953">
              <w:rPr>
                <w:color w:val="auto"/>
                <w:kern w:val="21"/>
              </w:rPr>
              <w:t>环保投资</w:t>
            </w:r>
          </w:p>
          <w:p w14:paraId="650B298E" w14:textId="77777777" w:rsidR="00353825" w:rsidRPr="00900953" w:rsidRDefault="00353825">
            <w:pPr>
              <w:adjustRightInd w:val="0"/>
              <w:snapToGrid w:val="0"/>
              <w:jc w:val="center"/>
              <w:rPr>
                <w:color w:val="auto"/>
                <w:kern w:val="21"/>
              </w:rPr>
            </w:pPr>
            <w:r w:rsidRPr="00900953">
              <w:rPr>
                <w:color w:val="auto"/>
                <w:kern w:val="21"/>
              </w:rPr>
              <w:t>（万元）</w:t>
            </w:r>
          </w:p>
        </w:tc>
        <w:tc>
          <w:tcPr>
            <w:tcW w:w="3763" w:type="dxa"/>
            <w:vAlign w:val="center"/>
          </w:tcPr>
          <w:p w14:paraId="78462B83" w14:textId="77777777" w:rsidR="00353825" w:rsidRPr="00900953" w:rsidRDefault="00353825">
            <w:pPr>
              <w:adjustRightInd w:val="0"/>
              <w:snapToGrid w:val="0"/>
              <w:jc w:val="center"/>
              <w:rPr>
                <w:color w:val="auto"/>
                <w:kern w:val="21"/>
              </w:rPr>
            </w:pPr>
            <w:r w:rsidRPr="00900953">
              <w:rPr>
                <w:rFonts w:hint="eastAsia"/>
                <w:color w:val="auto"/>
                <w:kern w:val="21"/>
              </w:rPr>
              <w:t>300</w:t>
            </w:r>
          </w:p>
        </w:tc>
      </w:tr>
      <w:tr w:rsidR="00900953" w:rsidRPr="00900953" w14:paraId="06439CDE" w14:textId="77777777" w:rsidTr="00D542F4">
        <w:trPr>
          <w:trHeight w:val="567"/>
          <w:jc w:val="center"/>
        </w:trPr>
        <w:tc>
          <w:tcPr>
            <w:tcW w:w="699" w:type="dxa"/>
            <w:tcMar>
              <w:top w:w="16" w:type="dxa"/>
              <w:left w:w="16" w:type="dxa"/>
              <w:right w:w="16" w:type="dxa"/>
            </w:tcMar>
            <w:vAlign w:val="center"/>
          </w:tcPr>
          <w:p w14:paraId="1E07D169"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环保投资占比（</w:t>
            </w:r>
            <w:r w:rsidRPr="00900953">
              <w:rPr>
                <w:color w:val="auto"/>
                <w:kern w:val="21"/>
                <w:sz w:val="21"/>
                <w:szCs w:val="21"/>
              </w:rPr>
              <w:t>%</w:t>
            </w:r>
            <w:r w:rsidRPr="00900953">
              <w:rPr>
                <w:color w:val="auto"/>
                <w:kern w:val="21"/>
                <w:sz w:val="21"/>
                <w:szCs w:val="21"/>
              </w:rPr>
              <w:t>）</w:t>
            </w:r>
          </w:p>
        </w:tc>
        <w:tc>
          <w:tcPr>
            <w:tcW w:w="2268" w:type="dxa"/>
            <w:vAlign w:val="center"/>
          </w:tcPr>
          <w:p w14:paraId="2CF977F8" w14:textId="77777777" w:rsidR="00353825" w:rsidRPr="00900953" w:rsidRDefault="00353825">
            <w:pPr>
              <w:adjustRightInd w:val="0"/>
              <w:snapToGrid w:val="0"/>
              <w:jc w:val="center"/>
              <w:rPr>
                <w:color w:val="auto"/>
                <w:kern w:val="21"/>
              </w:rPr>
            </w:pPr>
            <w:r w:rsidRPr="00900953">
              <w:rPr>
                <w:rFonts w:hint="eastAsia"/>
                <w:color w:val="auto"/>
                <w:kern w:val="21"/>
              </w:rPr>
              <w:t>1</w:t>
            </w:r>
          </w:p>
        </w:tc>
        <w:tc>
          <w:tcPr>
            <w:tcW w:w="2117" w:type="dxa"/>
            <w:tcMar>
              <w:top w:w="16" w:type="dxa"/>
              <w:left w:w="16" w:type="dxa"/>
              <w:right w:w="16" w:type="dxa"/>
            </w:tcMar>
            <w:vAlign w:val="center"/>
          </w:tcPr>
          <w:p w14:paraId="797C423A" w14:textId="77777777" w:rsidR="00353825" w:rsidRPr="00900953" w:rsidRDefault="00353825">
            <w:pPr>
              <w:adjustRightInd w:val="0"/>
              <w:snapToGrid w:val="0"/>
              <w:jc w:val="center"/>
              <w:rPr>
                <w:color w:val="auto"/>
                <w:kern w:val="21"/>
              </w:rPr>
            </w:pPr>
            <w:r w:rsidRPr="00900953">
              <w:rPr>
                <w:color w:val="auto"/>
                <w:kern w:val="21"/>
              </w:rPr>
              <w:t>施工工期</w:t>
            </w:r>
          </w:p>
        </w:tc>
        <w:tc>
          <w:tcPr>
            <w:tcW w:w="3763" w:type="dxa"/>
            <w:vAlign w:val="center"/>
          </w:tcPr>
          <w:p w14:paraId="2F05A2CF" w14:textId="1180E119" w:rsidR="00353825" w:rsidRPr="00900953" w:rsidRDefault="00353825">
            <w:pPr>
              <w:adjustRightInd w:val="0"/>
              <w:snapToGrid w:val="0"/>
              <w:jc w:val="center"/>
              <w:rPr>
                <w:color w:val="auto"/>
                <w:kern w:val="21"/>
              </w:rPr>
            </w:pPr>
            <w:r w:rsidRPr="00900953">
              <w:rPr>
                <w:rFonts w:hint="eastAsia"/>
                <w:color w:val="auto"/>
                <w:kern w:val="21"/>
              </w:rPr>
              <w:t>2</w:t>
            </w:r>
            <w:r w:rsidRPr="00900953">
              <w:rPr>
                <w:color w:val="auto"/>
                <w:kern w:val="21"/>
              </w:rPr>
              <w:t>02</w:t>
            </w:r>
            <w:r w:rsidRPr="00900953">
              <w:rPr>
                <w:rFonts w:hint="eastAsia"/>
                <w:color w:val="auto"/>
                <w:kern w:val="21"/>
              </w:rPr>
              <w:t>4</w:t>
            </w:r>
            <w:r w:rsidRPr="00900953">
              <w:rPr>
                <w:rFonts w:hint="eastAsia"/>
                <w:color w:val="auto"/>
                <w:kern w:val="21"/>
              </w:rPr>
              <w:t>年</w:t>
            </w:r>
            <w:r w:rsidRPr="00900953">
              <w:rPr>
                <w:rFonts w:hint="eastAsia"/>
                <w:color w:val="auto"/>
                <w:kern w:val="21"/>
              </w:rPr>
              <w:t>6</w:t>
            </w:r>
            <w:r w:rsidRPr="00900953">
              <w:rPr>
                <w:rFonts w:hint="eastAsia"/>
                <w:color w:val="auto"/>
                <w:kern w:val="21"/>
              </w:rPr>
              <w:t>月</w:t>
            </w:r>
            <w:r w:rsidRPr="00900953">
              <w:rPr>
                <w:rFonts w:hint="eastAsia"/>
                <w:color w:val="auto"/>
                <w:kern w:val="21"/>
              </w:rPr>
              <w:t>-</w:t>
            </w:r>
            <w:r w:rsidR="00A451BD" w:rsidRPr="00900953">
              <w:rPr>
                <w:color w:val="auto"/>
                <w:kern w:val="21"/>
              </w:rPr>
              <w:t>202</w:t>
            </w:r>
            <w:r w:rsidR="006B0D16" w:rsidRPr="00900953">
              <w:rPr>
                <w:rFonts w:hint="eastAsia"/>
                <w:color w:val="auto"/>
                <w:kern w:val="21"/>
              </w:rPr>
              <w:t>6</w:t>
            </w:r>
            <w:r w:rsidR="00A451BD" w:rsidRPr="00900953">
              <w:rPr>
                <w:rFonts w:hint="eastAsia"/>
                <w:color w:val="auto"/>
                <w:kern w:val="21"/>
              </w:rPr>
              <w:t>年</w:t>
            </w:r>
            <w:r w:rsidR="006B0D16" w:rsidRPr="00900953">
              <w:rPr>
                <w:rFonts w:hint="eastAsia"/>
                <w:color w:val="auto"/>
                <w:kern w:val="21"/>
              </w:rPr>
              <w:t>6</w:t>
            </w:r>
            <w:r w:rsidRPr="00900953">
              <w:rPr>
                <w:rFonts w:hint="eastAsia"/>
                <w:color w:val="auto"/>
                <w:kern w:val="21"/>
              </w:rPr>
              <w:t>月</w:t>
            </w:r>
          </w:p>
        </w:tc>
      </w:tr>
      <w:tr w:rsidR="00900953" w:rsidRPr="00900953" w14:paraId="2BEB19B9" w14:textId="77777777" w:rsidTr="00D542F4">
        <w:trPr>
          <w:trHeight w:val="567"/>
          <w:jc w:val="center"/>
        </w:trPr>
        <w:tc>
          <w:tcPr>
            <w:tcW w:w="699" w:type="dxa"/>
            <w:tcMar>
              <w:top w:w="16" w:type="dxa"/>
              <w:left w:w="16" w:type="dxa"/>
              <w:right w:w="16" w:type="dxa"/>
            </w:tcMar>
            <w:vAlign w:val="center"/>
          </w:tcPr>
          <w:p w14:paraId="6AE5B6EE"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是否开工建设</w:t>
            </w:r>
          </w:p>
        </w:tc>
        <w:tc>
          <w:tcPr>
            <w:tcW w:w="2268" w:type="dxa"/>
            <w:vAlign w:val="center"/>
          </w:tcPr>
          <w:p w14:paraId="09A7B0D7" w14:textId="77777777" w:rsidR="00353825" w:rsidRPr="00900953" w:rsidRDefault="00353825">
            <w:pPr>
              <w:adjustRightInd w:val="0"/>
              <w:snapToGrid w:val="0"/>
              <w:jc w:val="center"/>
              <w:rPr>
                <w:color w:val="auto"/>
                <w:kern w:val="21"/>
              </w:rPr>
            </w:pPr>
            <w:r w:rsidRPr="00900953">
              <w:rPr>
                <w:rFonts w:ascii="Segoe UI Symbol" w:hAnsi="Segoe UI Symbol" w:cs="Segoe UI Symbol"/>
                <w:color w:val="auto"/>
                <w:kern w:val="21"/>
              </w:rPr>
              <w:t>☑</w:t>
            </w:r>
            <w:r w:rsidRPr="00900953">
              <w:rPr>
                <w:color w:val="auto"/>
                <w:kern w:val="21"/>
              </w:rPr>
              <w:t>否</w:t>
            </w:r>
          </w:p>
          <w:p w14:paraId="0137DCA2" w14:textId="77777777" w:rsidR="00353825" w:rsidRPr="00900953" w:rsidRDefault="00353825">
            <w:pPr>
              <w:adjustRightInd w:val="0"/>
              <w:snapToGrid w:val="0"/>
              <w:jc w:val="center"/>
              <w:rPr>
                <w:color w:val="auto"/>
                <w:kern w:val="21"/>
              </w:rPr>
            </w:pPr>
            <w:r w:rsidRPr="00900953">
              <w:rPr>
                <w:rFonts w:ascii="Segoe UI Symbol" w:hAnsi="Segoe UI Symbol" w:cs="Segoe UI Symbol"/>
                <w:color w:val="auto"/>
                <w:kern w:val="21"/>
              </w:rPr>
              <w:t>☐</w:t>
            </w:r>
            <w:r w:rsidRPr="00900953">
              <w:rPr>
                <w:color w:val="auto"/>
                <w:kern w:val="21"/>
              </w:rPr>
              <w:t>是</w:t>
            </w:r>
          </w:p>
        </w:tc>
        <w:tc>
          <w:tcPr>
            <w:tcW w:w="2117" w:type="dxa"/>
            <w:tcMar>
              <w:top w:w="16" w:type="dxa"/>
              <w:left w:w="16" w:type="dxa"/>
              <w:right w:w="16" w:type="dxa"/>
            </w:tcMar>
            <w:vAlign w:val="center"/>
          </w:tcPr>
          <w:p w14:paraId="5717F2FD" w14:textId="77777777" w:rsidR="00353825" w:rsidRPr="00900953" w:rsidRDefault="00353825">
            <w:pPr>
              <w:adjustRightInd w:val="0"/>
              <w:snapToGrid w:val="0"/>
              <w:jc w:val="center"/>
              <w:rPr>
                <w:color w:val="auto"/>
                <w:kern w:val="21"/>
              </w:rPr>
            </w:pPr>
            <w:r w:rsidRPr="00900953">
              <w:rPr>
                <w:color w:val="auto"/>
                <w:kern w:val="21"/>
              </w:rPr>
              <w:t>用地（用海）</w:t>
            </w:r>
          </w:p>
          <w:p w14:paraId="4CD1C055" w14:textId="77777777" w:rsidR="00353825" w:rsidRPr="00900953" w:rsidRDefault="00353825">
            <w:pPr>
              <w:adjustRightInd w:val="0"/>
              <w:snapToGrid w:val="0"/>
              <w:jc w:val="center"/>
              <w:rPr>
                <w:color w:val="auto"/>
                <w:kern w:val="21"/>
              </w:rPr>
            </w:pPr>
            <w:r w:rsidRPr="00900953">
              <w:rPr>
                <w:color w:val="auto"/>
                <w:kern w:val="21"/>
              </w:rPr>
              <w:t>面积（</w:t>
            </w:r>
            <w:r w:rsidRPr="00900953">
              <w:rPr>
                <w:color w:val="auto"/>
                <w:kern w:val="21"/>
              </w:rPr>
              <w:t>m</w:t>
            </w:r>
            <w:r w:rsidRPr="00900953">
              <w:rPr>
                <w:color w:val="auto"/>
                <w:kern w:val="21"/>
                <w:vertAlign w:val="superscript"/>
              </w:rPr>
              <w:t>2</w:t>
            </w:r>
            <w:r w:rsidRPr="00900953">
              <w:rPr>
                <w:color w:val="auto"/>
                <w:kern w:val="21"/>
              </w:rPr>
              <w:t>）</w:t>
            </w:r>
          </w:p>
        </w:tc>
        <w:tc>
          <w:tcPr>
            <w:tcW w:w="3763" w:type="dxa"/>
            <w:vAlign w:val="center"/>
          </w:tcPr>
          <w:p w14:paraId="25CC5BD1" w14:textId="77777777" w:rsidR="00353825" w:rsidRPr="00900953" w:rsidRDefault="00353825">
            <w:pPr>
              <w:adjustRightInd w:val="0"/>
              <w:snapToGrid w:val="0"/>
              <w:jc w:val="center"/>
              <w:rPr>
                <w:color w:val="auto"/>
                <w:kern w:val="21"/>
              </w:rPr>
            </w:pPr>
            <w:r w:rsidRPr="00900953">
              <w:rPr>
                <w:rFonts w:hint="eastAsia"/>
                <w:color w:val="auto"/>
                <w:kern w:val="21"/>
              </w:rPr>
              <w:t>1</w:t>
            </w:r>
            <w:r w:rsidRPr="00900953">
              <w:rPr>
                <w:color w:val="auto"/>
                <w:kern w:val="21"/>
              </w:rPr>
              <w:t>2712.33</w:t>
            </w:r>
          </w:p>
        </w:tc>
      </w:tr>
      <w:tr w:rsidR="00900953" w:rsidRPr="00900953" w14:paraId="672F2A80" w14:textId="77777777" w:rsidTr="004A66AB">
        <w:trPr>
          <w:trHeight w:val="7355"/>
          <w:jc w:val="center"/>
        </w:trPr>
        <w:tc>
          <w:tcPr>
            <w:tcW w:w="699" w:type="dxa"/>
            <w:vAlign w:val="center"/>
          </w:tcPr>
          <w:p w14:paraId="75469BE8" w14:textId="77777777" w:rsidR="00353825" w:rsidRPr="00900953" w:rsidRDefault="00353825">
            <w:pPr>
              <w:autoSpaceDE w:val="0"/>
              <w:autoSpaceDN w:val="0"/>
              <w:adjustRightInd w:val="0"/>
              <w:snapToGrid w:val="0"/>
              <w:jc w:val="center"/>
              <w:rPr>
                <w:color w:val="auto"/>
                <w:kern w:val="21"/>
                <w:sz w:val="21"/>
                <w:szCs w:val="21"/>
              </w:rPr>
            </w:pPr>
            <w:r w:rsidRPr="00900953">
              <w:rPr>
                <w:color w:val="auto"/>
                <w:kern w:val="21"/>
                <w:sz w:val="21"/>
                <w:szCs w:val="21"/>
              </w:rPr>
              <w:lastRenderedPageBreak/>
              <w:t>专项评价设置情况</w:t>
            </w:r>
          </w:p>
        </w:tc>
        <w:tc>
          <w:tcPr>
            <w:tcW w:w="8148" w:type="dxa"/>
            <w:gridSpan w:val="3"/>
          </w:tcPr>
          <w:p w14:paraId="30D7FAFC" w14:textId="77777777" w:rsidR="00353825" w:rsidRPr="00900953" w:rsidRDefault="00353825">
            <w:pPr>
              <w:pStyle w:val="affff4"/>
              <w:spacing w:line="400" w:lineRule="exact"/>
              <w:ind w:firstLine="480"/>
              <w:rPr>
                <w:rFonts w:ascii="宋体" w:hAnsi="宋体"/>
                <w:bCs/>
                <w:color w:val="auto"/>
                <w:kern w:val="2"/>
              </w:rPr>
            </w:pPr>
            <w:r w:rsidRPr="00900953">
              <w:rPr>
                <w:rFonts w:ascii="宋体" w:hAnsi="宋体" w:hint="eastAsia"/>
                <w:bCs/>
                <w:color w:val="auto"/>
                <w:kern w:val="2"/>
              </w:rPr>
              <w:t>对照“专项评价设置原则表”，本项目不需要设置大气环境、地表水环境、环境风险、生态环境、海洋环境等专项评价，具体见下表。</w:t>
            </w:r>
          </w:p>
          <w:p w14:paraId="68C45802" w14:textId="77777777" w:rsidR="00353825" w:rsidRPr="00900953" w:rsidRDefault="00353825">
            <w:pPr>
              <w:numPr>
                <w:ilvl w:val="0"/>
                <w:numId w:val="1"/>
              </w:numPr>
              <w:adjustRightInd w:val="0"/>
              <w:snapToGrid w:val="0"/>
              <w:spacing w:line="440" w:lineRule="exact"/>
              <w:jc w:val="center"/>
              <w:rPr>
                <w:rFonts w:eastAsia="黑体"/>
                <w:bCs/>
                <w:color w:val="auto"/>
                <w:kern w:val="2"/>
              </w:rPr>
            </w:pPr>
            <w:r w:rsidRPr="00900953">
              <w:rPr>
                <w:rFonts w:eastAsia="黑体"/>
                <w:bCs/>
                <w:color w:val="auto"/>
                <w:kern w:val="2"/>
              </w:rPr>
              <w:t>专项评价设置原则表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706"/>
              <w:gridCol w:w="3008"/>
              <w:gridCol w:w="3344"/>
              <w:gridCol w:w="1075"/>
            </w:tblGrid>
            <w:tr w:rsidR="00900953" w:rsidRPr="00900953" w14:paraId="38AC3CD9" w14:textId="77777777" w:rsidTr="00D542F4">
              <w:trPr>
                <w:trHeight w:val="227"/>
                <w:tblHeader/>
                <w:jc w:val="center"/>
              </w:trPr>
              <w:tc>
                <w:tcPr>
                  <w:tcW w:w="434" w:type="pct"/>
                  <w:vAlign w:val="center"/>
                </w:tcPr>
                <w:p w14:paraId="4F7122FC"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类别</w:t>
                  </w:r>
                </w:p>
              </w:tc>
              <w:tc>
                <w:tcPr>
                  <w:tcW w:w="1849" w:type="pct"/>
                  <w:vAlign w:val="center"/>
                </w:tcPr>
                <w:p w14:paraId="42580AB8"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设置原则</w:t>
                  </w:r>
                </w:p>
              </w:tc>
              <w:tc>
                <w:tcPr>
                  <w:tcW w:w="2056" w:type="pct"/>
                  <w:vAlign w:val="center"/>
                </w:tcPr>
                <w:p w14:paraId="46A00145"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本项目情况</w:t>
                  </w:r>
                </w:p>
              </w:tc>
              <w:tc>
                <w:tcPr>
                  <w:tcW w:w="661" w:type="pct"/>
                  <w:vAlign w:val="center"/>
                </w:tcPr>
                <w:p w14:paraId="035D9866"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是否设置</w:t>
                  </w:r>
                </w:p>
              </w:tc>
            </w:tr>
            <w:tr w:rsidR="00900953" w:rsidRPr="00900953" w14:paraId="6C237986" w14:textId="77777777" w:rsidTr="00D542F4">
              <w:trPr>
                <w:trHeight w:val="227"/>
                <w:jc w:val="center"/>
              </w:trPr>
              <w:tc>
                <w:tcPr>
                  <w:tcW w:w="434" w:type="pct"/>
                  <w:vAlign w:val="center"/>
                </w:tcPr>
                <w:p w14:paraId="42A728B9"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大气</w:t>
                  </w:r>
                </w:p>
              </w:tc>
              <w:tc>
                <w:tcPr>
                  <w:tcW w:w="1849" w:type="pct"/>
                  <w:vAlign w:val="center"/>
                </w:tcPr>
                <w:p w14:paraId="21D21D85" w14:textId="77777777" w:rsidR="00353825" w:rsidRPr="00900953" w:rsidRDefault="00353825">
                  <w:pPr>
                    <w:kinsoku w:val="0"/>
                    <w:overflowPunct w:val="0"/>
                    <w:snapToGrid w:val="0"/>
                    <w:spacing w:line="340" w:lineRule="exact"/>
                    <w:contextualSpacing/>
                    <w:rPr>
                      <w:color w:val="auto"/>
                      <w:sz w:val="18"/>
                      <w:szCs w:val="18"/>
                    </w:rPr>
                  </w:pPr>
                  <w:r w:rsidRPr="00900953">
                    <w:rPr>
                      <w:color w:val="auto"/>
                      <w:sz w:val="18"/>
                      <w:szCs w:val="18"/>
                    </w:rPr>
                    <w:t>排放废气含有毒有害污染物、二噁英、苯并</w:t>
                  </w:r>
                  <w:r w:rsidRPr="00900953">
                    <w:rPr>
                      <w:color w:val="auto"/>
                      <w:sz w:val="18"/>
                      <w:szCs w:val="18"/>
                    </w:rPr>
                    <w:t>[a]</w:t>
                  </w:r>
                  <w:proofErr w:type="gramStart"/>
                  <w:r w:rsidRPr="00900953">
                    <w:rPr>
                      <w:color w:val="auto"/>
                      <w:sz w:val="18"/>
                      <w:szCs w:val="18"/>
                    </w:rPr>
                    <w:t>芘</w:t>
                  </w:r>
                  <w:proofErr w:type="gramEnd"/>
                  <w:r w:rsidRPr="00900953">
                    <w:rPr>
                      <w:color w:val="auto"/>
                      <w:sz w:val="18"/>
                      <w:szCs w:val="18"/>
                    </w:rPr>
                    <w:t>、氰化物、氯气且厂界外</w:t>
                  </w:r>
                  <w:r w:rsidRPr="00900953">
                    <w:rPr>
                      <w:color w:val="auto"/>
                      <w:sz w:val="18"/>
                      <w:szCs w:val="18"/>
                    </w:rPr>
                    <w:t>500</w:t>
                  </w:r>
                  <w:r w:rsidRPr="00900953">
                    <w:rPr>
                      <w:color w:val="auto"/>
                      <w:sz w:val="18"/>
                      <w:szCs w:val="18"/>
                    </w:rPr>
                    <w:t>米范围内有环境空气保护目标的建设项目。</w:t>
                  </w:r>
                </w:p>
              </w:tc>
              <w:tc>
                <w:tcPr>
                  <w:tcW w:w="2056" w:type="pct"/>
                  <w:vAlign w:val="center"/>
                </w:tcPr>
                <w:p w14:paraId="14C348C4" w14:textId="77777777" w:rsidR="00353825" w:rsidRPr="00900953" w:rsidRDefault="00353825">
                  <w:pPr>
                    <w:kinsoku w:val="0"/>
                    <w:overflowPunct w:val="0"/>
                    <w:snapToGrid w:val="0"/>
                    <w:spacing w:line="340" w:lineRule="exact"/>
                    <w:contextualSpacing/>
                    <w:rPr>
                      <w:color w:val="auto"/>
                      <w:sz w:val="18"/>
                      <w:szCs w:val="18"/>
                    </w:rPr>
                  </w:pPr>
                  <w:r w:rsidRPr="00900953">
                    <w:rPr>
                      <w:rFonts w:hint="eastAsia"/>
                      <w:color w:val="auto"/>
                      <w:sz w:val="18"/>
                      <w:szCs w:val="18"/>
                    </w:rPr>
                    <w:t>项目废气中主要污染因子为氟化物、颗粒物、</w:t>
                  </w:r>
                  <w:r w:rsidRPr="00900953">
                    <w:rPr>
                      <w:rFonts w:hint="eastAsia"/>
                      <w:color w:val="auto"/>
                      <w:sz w:val="18"/>
                      <w:szCs w:val="18"/>
                    </w:rPr>
                    <w:t>NO</w:t>
                  </w:r>
                  <w:r w:rsidRPr="00900953">
                    <w:rPr>
                      <w:rFonts w:hint="eastAsia"/>
                      <w:color w:val="auto"/>
                      <w:sz w:val="18"/>
                      <w:szCs w:val="18"/>
                      <w:vertAlign w:val="subscript"/>
                    </w:rPr>
                    <w:t>X</w:t>
                  </w:r>
                  <w:r w:rsidRPr="00900953">
                    <w:rPr>
                      <w:rFonts w:hint="eastAsia"/>
                      <w:color w:val="auto"/>
                      <w:sz w:val="18"/>
                      <w:szCs w:val="18"/>
                    </w:rPr>
                    <w:t>和</w:t>
                  </w:r>
                  <w:r w:rsidRPr="00900953">
                    <w:rPr>
                      <w:rFonts w:hint="eastAsia"/>
                      <w:color w:val="auto"/>
                      <w:sz w:val="18"/>
                      <w:szCs w:val="18"/>
                    </w:rPr>
                    <w:t>SO</w:t>
                  </w:r>
                  <w:r w:rsidRPr="00900953">
                    <w:rPr>
                      <w:rFonts w:hint="eastAsia"/>
                      <w:color w:val="auto"/>
                      <w:sz w:val="18"/>
                      <w:szCs w:val="18"/>
                      <w:vertAlign w:val="subscript"/>
                    </w:rPr>
                    <w:t>2</w:t>
                  </w:r>
                  <w:r w:rsidRPr="00900953">
                    <w:rPr>
                      <w:rFonts w:hint="eastAsia"/>
                      <w:color w:val="auto"/>
                      <w:sz w:val="18"/>
                      <w:szCs w:val="18"/>
                    </w:rPr>
                    <w:t>，不涉及有毒有害污染物、二噁英、苯并</w:t>
                  </w:r>
                  <w:r w:rsidRPr="00900953">
                    <w:rPr>
                      <w:rFonts w:hint="eastAsia"/>
                      <w:color w:val="auto"/>
                      <w:sz w:val="18"/>
                      <w:szCs w:val="18"/>
                    </w:rPr>
                    <w:t>[a]</w:t>
                  </w:r>
                  <w:proofErr w:type="gramStart"/>
                  <w:r w:rsidRPr="00900953">
                    <w:rPr>
                      <w:rFonts w:hint="eastAsia"/>
                      <w:color w:val="auto"/>
                      <w:sz w:val="18"/>
                      <w:szCs w:val="18"/>
                    </w:rPr>
                    <w:t>芘</w:t>
                  </w:r>
                  <w:proofErr w:type="gramEnd"/>
                  <w:r w:rsidRPr="00900953">
                    <w:rPr>
                      <w:rFonts w:hint="eastAsia"/>
                      <w:color w:val="auto"/>
                      <w:sz w:val="18"/>
                      <w:szCs w:val="18"/>
                    </w:rPr>
                    <w:t>、氰化物、氯气等污染物的排放。</w:t>
                  </w:r>
                </w:p>
              </w:tc>
              <w:tc>
                <w:tcPr>
                  <w:tcW w:w="661" w:type="pct"/>
                  <w:vAlign w:val="center"/>
                </w:tcPr>
                <w:p w14:paraId="22CB4BB1"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rFonts w:hint="eastAsia"/>
                      <w:color w:val="auto"/>
                      <w:sz w:val="18"/>
                      <w:szCs w:val="18"/>
                    </w:rPr>
                    <w:t>否</w:t>
                  </w:r>
                </w:p>
              </w:tc>
            </w:tr>
            <w:tr w:rsidR="00900953" w:rsidRPr="00900953" w14:paraId="7925864C" w14:textId="77777777" w:rsidTr="00D542F4">
              <w:trPr>
                <w:trHeight w:val="227"/>
                <w:jc w:val="center"/>
              </w:trPr>
              <w:tc>
                <w:tcPr>
                  <w:tcW w:w="434" w:type="pct"/>
                  <w:vAlign w:val="center"/>
                </w:tcPr>
                <w:p w14:paraId="27F9FAAC"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地表水</w:t>
                  </w:r>
                </w:p>
              </w:tc>
              <w:tc>
                <w:tcPr>
                  <w:tcW w:w="1849" w:type="pct"/>
                  <w:vAlign w:val="center"/>
                </w:tcPr>
                <w:p w14:paraId="3C126F07" w14:textId="77777777" w:rsidR="00353825" w:rsidRPr="00900953" w:rsidRDefault="00353825">
                  <w:pPr>
                    <w:kinsoku w:val="0"/>
                    <w:overflowPunct w:val="0"/>
                    <w:snapToGrid w:val="0"/>
                    <w:spacing w:line="340" w:lineRule="exact"/>
                    <w:contextualSpacing/>
                    <w:rPr>
                      <w:color w:val="auto"/>
                      <w:sz w:val="18"/>
                      <w:szCs w:val="18"/>
                    </w:rPr>
                  </w:pPr>
                  <w:r w:rsidRPr="00900953">
                    <w:rPr>
                      <w:color w:val="auto"/>
                      <w:sz w:val="18"/>
                      <w:szCs w:val="18"/>
                    </w:rPr>
                    <w:t>新增工业废水直排建设项目（槽罐车外送水质净化厂的除外）；新增废水直排的污水集中处理厂。</w:t>
                  </w:r>
                </w:p>
              </w:tc>
              <w:tc>
                <w:tcPr>
                  <w:tcW w:w="2056" w:type="pct"/>
                  <w:vAlign w:val="center"/>
                </w:tcPr>
                <w:p w14:paraId="2A3A3184" w14:textId="77777777" w:rsidR="00353825" w:rsidRPr="00900953" w:rsidRDefault="00353825">
                  <w:pPr>
                    <w:kinsoku w:val="0"/>
                    <w:overflowPunct w:val="0"/>
                    <w:snapToGrid w:val="0"/>
                    <w:spacing w:line="340" w:lineRule="exact"/>
                    <w:contextualSpacing/>
                    <w:rPr>
                      <w:color w:val="auto"/>
                      <w:sz w:val="18"/>
                      <w:szCs w:val="18"/>
                    </w:rPr>
                  </w:pPr>
                  <w:r w:rsidRPr="00900953">
                    <w:rPr>
                      <w:rFonts w:eastAsiaTheme="minorEastAsia" w:hint="eastAsia"/>
                      <w:color w:val="auto"/>
                      <w:sz w:val="18"/>
                      <w:szCs w:val="18"/>
                    </w:rPr>
                    <w:t>本项目生产废水经沉淀处理后回用于生产，不外排；</w:t>
                  </w:r>
                  <w:r w:rsidRPr="00900953">
                    <w:rPr>
                      <w:rFonts w:eastAsiaTheme="minorEastAsia"/>
                      <w:color w:val="auto"/>
                      <w:sz w:val="18"/>
                      <w:szCs w:val="18"/>
                    </w:rPr>
                    <w:t>生活污水</w:t>
                  </w:r>
                  <w:r w:rsidRPr="00900953">
                    <w:rPr>
                      <w:rFonts w:eastAsiaTheme="minorEastAsia" w:hint="eastAsia"/>
                      <w:color w:val="auto"/>
                      <w:sz w:val="18"/>
                      <w:szCs w:val="18"/>
                    </w:rPr>
                    <w:t>经地埋式污水处理设施处理后灌溉周边山林地。</w:t>
                  </w:r>
                </w:p>
              </w:tc>
              <w:tc>
                <w:tcPr>
                  <w:tcW w:w="661" w:type="pct"/>
                  <w:vAlign w:val="center"/>
                </w:tcPr>
                <w:p w14:paraId="158A63DB"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rFonts w:hint="eastAsia"/>
                      <w:color w:val="auto"/>
                      <w:sz w:val="18"/>
                      <w:szCs w:val="18"/>
                    </w:rPr>
                    <w:t>否</w:t>
                  </w:r>
                </w:p>
              </w:tc>
            </w:tr>
            <w:tr w:rsidR="00900953" w:rsidRPr="00900953" w14:paraId="654A83B8" w14:textId="77777777" w:rsidTr="00D542F4">
              <w:trPr>
                <w:trHeight w:val="227"/>
                <w:jc w:val="center"/>
              </w:trPr>
              <w:tc>
                <w:tcPr>
                  <w:tcW w:w="434" w:type="pct"/>
                  <w:vAlign w:val="center"/>
                </w:tcPr>
                <w:p w14:paraId="2F9E053A"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color w:val="auto"/>
                      <w:sz w:val="18"/>
                      <w:szCs w:val="18"/>
                    </w:rPr>
                    <w:t>环境风险</w:t>
                  </w:r>
                </w:p>
              </w:tc>
              <w:tc>
                <w:tcPr>
                  <w:tcW w:w="1849" w:type="pct"/>
                  <w:vAlign w:val="center"/>
                </w:tcPr>
                <w:p w14:paraId="5C3B4009" w14:textId="77777777" w:rsidR="00353825" w:rsidRPr="00900953" w:rsidRDefault="00353825">
                  <w:pPr>
                    <w:kinsoku w:val="0"/>
                    <w:overflowPunct w:val="0"/>
                    <w:snapToGrid w:val="0"/>
                    <w:spacing w:line="340" w:lineRule="exact"/>
                    <w:contextualSpacing/>
                    <w:rPr>
                      <w:color w:val="auto"/>
                      <w:sz w:val="18"/>
                      <w:szCs w:val="18"/>
                    </w:rPr>
                  </w:pPr>
                  <w:r w:rsidRPr="00900953">
                    <w:rPr>
                      <w:color w:val="auto"/>
                      <w:sz w:val="18"/>
                      <w:szCs w:val="18"/>
                    </w:rPr>
                    <w:t>有毒有害和易燃易爆危险物质存储量超过临界量的建设项目。</w:t>
                  </w:r>
                </w:p>
              </w:tc>
              <w:tc>
                <w:tcPr>
                  <w:tcW w:w="2056" w:type="pct"/>
                  <w:vAlign w:val="center"/>
                </w:tcPr>
                <w:p w14:paraId="68147B6C" w14:textId="3B3CAC04" w:rsidR="00353825" w:rsidRPr="00900953" w:rsidRDefault="00353825">
                  <w:pPr>
                    <w:kinsoku w:val="0"/>
                    <w:overflowPunct w:val="0"/>
                    <w:snapToGrid w:val="0"/>
                    <w:spacing w:line="340" w:lineRule="exact"/>
                    <w:contextualSpacing/>
                    <w:rPr>
                      <w:color w:val="auto"/>
                      <w:sz w:val="18"/>
                      <w:szCs w:val="18"/>
                    </w:rPr>
                  </w:pPr>
                  <w:r w:rsidRPr="00900953">
                    <w:rPr>
                      <w:rFonts w:hint="eastAsia"/>
                      <w:color w:val="auto"/>
                      <w:sz w:val="18"/>
                      <w:szCs w:val="18"/>
                    </w:rPr>
                    <w:t>本项目涉及的风险物质主要为氢氟酸</w:t>
                  </w:r>
                  <w:r w:rsidR="008F7EDB" w:rsidRPr="00900953">
                    <w:rPr>
                      <w:rFonts w:hint="eastAsia"/>
                      <w:color w:val="auto"/>
                      <w:sz w:val="18"/>
                      <w:szCs w:val="18"/>
                    </w:rPr>
                    <w:t>、草酸</w:t>
                  </w:r>
                  <w:r w:rsidRPr="00900953">
                    <w:rPr>
                      <w:rFonts w:hint="eastAsia"/>
                      <w:color w:val="auto"/>
                      <w:sz w:val="18"/>
                      <w:szCs w:val="18"/>
                    </w:rPr>
                    <w:t>和废机油，危险物质的最大存在总量未超过临界量。</w:t>
                  </w:r>
                </w:p>
              </w:tc>
              <w:tc>
                <w:tcPr>
                  <w:tcW w:w="661" w:type="pct"/>
                  <w:vAlign w:val="center"/>
                </w:tcPr>
                <w:p w14:paraId="74CFDC7C" w14:textId="77777777" w:rsidR="00353825" w:rsidRPr="00900953" w:rsidRDefault="00353825">
                  <w:pPr>
                    <w:kinsoku w:val="0"/>
                    <w:overflowPunct w:val="0"/>
                    <w:snapToGrid w:val="0"/>
                    <w:spacing w:line="340" w:lineRule="exact"/>
                    <w:contextualSpacing/>
                    <w:jc w:val="center"/>
                    <w:rPr>
                      <w:color w:val="auto"/>
                      <w:sz w:val="18"/>
                      <w:szCs w:val="18"/>
                    </w:rPr>
                  </w:pPr>
                  <w:r w:rsidRPr="00900953">
                    <w:rPr>
                      <w:rFonts w:hint="eastAsia"/>
                      <w:color w:val="auto"/>
                      <w:sz w:val="18"/>
                      <w:szCs w:val="18"/>
                    </w:rPr>
                    <w:t>否</w:t>
                  </w:r>
                </w:p>
              </w:tc>
            </w:tr>
            <w:tr w:rsidR="00900953" w:rsidRPr="00900953" w14:paraId="257C111A" w14:textId="77777777" w:rsidTr="00D542F4">
              <w:trPr>
                <w:trHeight w:val="227"/>
                <w:jc w:val="center"/>
              </w:trPr>
              <w:tc>
                <w:tcPr>
                  <w:tcW w:w="434" w:type="pct"/>
                  <w:vAlign w:val="center"/>
                </w:tcPr>
                <w:p w14:paraId="76AC21A7" w14:textId="77777777" w:rsidR="00353825" w:rsidRPr="00900953" w:rsidRDefault="00353825">
                  <w:pPr>
                    <w:kinsoku w:val="0"/>
                    <w:overflowPunct w:val="0"/>
                    <w:snapToGrid w:val="0"/>
                    <w:spacing w:line="340" w:lineRule="exact"/>
                    <w:contextualSpacing/>
                    <w:jc w:val="center"/>
                    <w:rPr>
                      <w:bCs/>
                      <w:color w:val="auto"/>
                      <w:sz w:val="18"/>
                      <w:szCs w:val="18"/>
                    </w:rPr>
                  </w:pPr>
                  <w:r w:rsidRPr="00900953">
                    <w:rPr>
                      <w:bCs/>
                      <w:color w:val="auto"/>
                      <w:sz w:val="18"/>
                      <w:szCs w:val="18"/>
                    </w:rPr>
                    <w:t>生态</w:t>
                  </w:r>
                </w:p>
              </w:tc>
              <w:tc>
                <w:tcPr>
                  <w:tcW w:w="1849" w:type="pct"/>
                  <w:vAlign w:val="center"/>
                </w:tcPr>
                <w:p w14:paraId="4493EE84" w14:textId="77777777" w:rsidR="00353825" w:rsidRPr="00900953" w:rsidRDefault="00353825">
                  <w:pPr>
                    <w:kinsoku w:val="0"/>
                    <w:overflowPunct w:val="0"/>
                    <w:snapToGrid w:val="0"/>
                    <w:spacing w:line="340" w:lineRule="exact"/>
                    <w:contextualSpacing/>
                    <w:rPr>
                      <w:bCs/>
                      <w:color w:val="auto"/>
                      <w:sz w:val="18"/>
                      <w:szCs w:val="18"/>
                    </w:rPr>
                  </w:pPr>
                  <w:r w:rsidRPr="00900953">
                    <w:rPr>
                      <w:bCs/>
                      <w:color w:val="auto"/>
                      <w:sz w:val="18"/>
                      <w:szCs w:val="18"/>
                    </w:rPr>
                    <w:t>取水口下游</w:t>
                  </w:r>
                  <w:r w:rsidRPr="00900953">
                    <w:rPr>
                      <w:bCs/>
                      <w:color w:val="auto"/>
                      <w:sz w:val="18"/>
                      <w:szCs w:val="18"/>
                    </w:rPr>
                    <w:t>500</w:t>
                  </w:r>
                  <w:r w:rsidRPr="00900953">
                    <w:rPr>
                      <w:bCs/>
                      <w:color w:val="auto"/>
                      <w:sz w:val="18"/>
                      <w:szCs w:val="18"/>
                    </w:rPr>
                    <w:t>米范围内有重要水生生物的自然产卵场、索饵场、越冬场和洄游通道的新增河道取水的污染类建设项目</w:t>
                  </w:r>
                  <w:r w:rsidRPr="00900953">
                    <w:rPr>
                      <w:rFonts w:hint="eastAsia"/>
                      <w:bCs/>
                      <w:color w:val="auto"/>
                      <w:sz w:val="18"/>
                      <w:szCs w:val="18"/>
                    </w:rPr>
                    <w:t>。</w:t>
                  </w:r>
                </w:p>
              </w:tc>
              <w:tc>
                <w:tcPr>
                  <w:tcW w:w="2056" w:type="pct"/>
                  <w:vAlign w:val="center"/>
                </w:tcPr>
                <w:p w14:paraId="7A3218B0" w14:textId="77777777" w:rsidR="00353825" w:rsidRPr="00900953" w:rsidRDefault="00353825">
                  <w:pPr>
                    <w:kinsoku w:val="0"/>
                    <w:overflowPunct w:val="0"/>
                    <w:snapToGrid w:val="0"/>
                    <w:spacing w:line="340" w:lineRule="exact"/>
                    <w:contextualSpacing/>
                    <w:rPr>
                      <w:bCs/>
                      <w:color w:val="auto"/>
                      <w:sz w:val="18"/>
                      <w:szCs w:val="18"/>
                    </w:rPr>
                  </w:pPr>
                  <w:r w:rsidRPr="00900953">
                    <w:rPr>
                      <w:rFonts w:hint="eastAsia"/>
                      <w:bCs/>
                      <w:color w:val="auto"/>
                      <w:sz w:val="18"/>
                      <w:szCs w:val="18"/>
                    </w:rPr>
                    <w:t>本项目用水取自乡镇给水管网，不涉及河道取水。</w:t>
                  </w:r>
                </w:p>
              </w:tc>
              <w:tc>
                <w:tcPr>
                  <w:tcW w:w="661" w:type="pct"/>
                  <w:vAlign w:val="center"/>
                </w:tcPr>
                <w:p w14:paraId="6EEA16DD" w14:textId="77777777" w:rsidR="00353825" w:rsidRPr="00900953" w:rsidRDefault="00353825">
                  <w:pPr>
                    <w:kinsoku w:val="0"/>
                    <w:overflowPunct w:val="0"/>
                    <w:snapToGrid w:val="0"/>
                    <w:spacing w:line="340" w:lineRule="exact"/>
                    <w:contextualSpacing/>
                    <w:jc w:val="center"/>
                    <w:rPr>
                      <w:bCs/>
                      <w:color w:val="auto"/>
                      <w:sz w:val="18"/>
                      <w:szCs w:val="18"/>
                    </w:rPr>
                  </w:pPr>
                  <w:r w:rsidRPr="00900953">
                    <w:rPr>
                      <w:rFonts w:hint="eastAsia"/>
                      <w:bCs/>
                      <w:color w:val="auto"/>
                      <w:sz w:val="18"/>
                      <w:szCs w:val="18"/>
                    </w:rPr>
                    <w:t>否</w:t>
                  </w:r>
                </w:p>
              </w:tc>
            </w:tr>
            <w:tr w:rsidR="00900953" w:rsidRPr="00900953" w14:paraId="5A0D3E51" w14:textId="77777777" w:rsidTr="00D542F4">
              <w:trPr>
                <w:trHeight w:val="227"/>
                <w:jc w:val="center"/>
              </w:trPr>
              <w:tc>
                <w:tcPr>
                  <w:tcW w:w="434" w:type="pct"/>
                  <w:vAlign w:val="center"/>
                </w:tcPr>
                <w:p w14:paraId="23A8CCD1" w14:textId="77777777" w:rsidR="00353825" w:rsidRPr="00900953" w:rsidRDefault="00353825">
                  <w:pPr>
                    <w:kinsoku w:val="0"/>
                    <w:overflowPunct w:val="0"/>
                    <w:snapToGrid w:val="0"/>
                    <w:spacing w:line="340" w:lineRule="exact"/>
                    <w:contextualSpacing/>
                    <w:jc w:val="center"/>
                    <w:rPr>
                      <w:bCs/>
                      <w:color w:val="auto"/>
                      <w:sz w:val="18"/>
                      <w:szCs w:val="18"/>
                    </w:rPr>
                  </w:pPr>
                  <w:r w:rsidRPr="00900953">
                    <w:rPr>
                      <w:bCs/>
                      <w:color w:val="auto"/>
                      <w:sz w:val="18"/>
                      <w:szCs w:val="18"/>
                    </w:rPr>
                    <w:t>海洋</w:t>
                  </w:r>
                </w:p>
              </w:tc>
              <w:tc>
                <w:tcPr>
                  <w:tcW w:w="1849" w:type="pct"/>
                  <w:vAlign w:val="center"/>
                </w:tcPr>
                <w:p w14:paraId="1DC63483" w14:textId="77777777" w:rsidR="00353825" w:rsidRPr="00900953" w:rsidRDefault="00353825">
                  <w:pPr>
                    <w:kinsoku w:val="0"/>
                    <w:overflowPunct w:val="0"/>
                    <w:snapToGrid w:val="0"/>
                    <w:spacing w:line="340" w:lineRule="exact"/>
                    <w:contextualSpacing/>
                    <w:rPr>
                      <w:bCs/>
                      <w:color w:val="auto"/>
                      <w:sz w:val="18"/>
                      <w:szCs w:val="18"/>
                    </w:rPr>
                  </w:pPr>
                  <w:r w:rsidRPr="00900953">
                    <w:rPr>
                      <w:bCs/>
                      <w:color w:val="auto"/>
                      <w:sz w:val="18"/>
                      <w:szCs w:val="18"/>
                    </w:rPr>
                    <w:t>直接向海排放污染物的海洋工程建设项目。</w:t>
                  </w:r>
                </w:p>
              </w:tc>
              <w:tc>
                <w:tcPr>
                  <w:tcW w:w="2056" w:type="pct"/>
                  <w:vAlign w:val="center"/>
                </w:tcPr>
                <w:p w14:paraId="57D93D1C" w14:textId="77777777" w:rsidR="00353825" w:rsidRPr="00900953" w:rsidRDefault="00353825">
                  <w:pPr>
                    <w:kinsoku w:val="0"/>
                    <w:overflowPunct w:val="0"/>
                    <w:snapToGrid w:val="0"/>
                    <w:spacing w:line="340" w:lineRule="exact"/>
                    <w:contextualSpacing/>
                    <w:rPr>
                      <w:bCs/>
                      <w:color w:val="auto"/>
                      <w:sz w:val="18"/>
                      <w:szCs w:val="18"/>
                    </w:rPr>
                  </w:pPr>
                  <w:r w:rsidRPr="00900953">
                    <w:rPr>
                      <w:rFonts w:hint="eastAsia"/>
                      <w:bCs/>
                      <w:color w:val="auto"/>
                      <w:sz w:val="18"/>
                      <w:szCs w:val="18"/>
                    </w:rPr>
                    <w:t>本项目不属于直接向海排放污染物的海洋工程建设项目。</w:t>
                  </w:r>
                </w:p>
              </w:tc>
              <w:tc>
                <w:tcPr>
                  <w:tcW w:w="661" w:type="pct"/>
                  <w:vAlign w:val="center"/>
                </w:tcPr>
                <w:p w14:paraId="440A4BDD" w14:textId="77777777" w:rsidR="00353825" w:rsidRPr="00900953" w:rsidRDefault="00353825">
                  <w:pPr>
                    <w:kinsoku w:val="0"/>
                    <w:overflowPunct w:val="0"/>
                    <w:snapToGrid w:val="0"/>
                    <w:spacing w:line="340" w:lineRule="exact"/>
                    <w:contextualSpacing/>
                    <w:jc w:val="center"/>
                    <w:rPr>
                      <w:bCs/>
                      <w:color w:val="auto"/>
                      <w:sz w:val="18"/>
                      <w:szCs w:val="18"/>
                    </w:rPr>
                  </w:pPr>
                  <w:r w:rsidRPr="00900953">
                    <w:rPr>
                      <w:rFonts w:hint="eastAsia"/>
                      <w:bCs/>
                      <w:color w:val="auto"/>
                      <w:sz w:val="18"/>
                      <w:szCs w:val="18"/>
                    </w:rPr>
                    <w:t>否</w:t>
                  </w:r>
                </w:p>
              </w:tc>
            </w:tr>
          </w:tbl>
          <w:p w14:paraId="491C8BE2" w14:textId="77777777" w:rsidR="00353825" w:rsidRPr="00900953" w:rsidRDefault="00353825">
            <w:pPr>
              <w:autoSpaceDE w:val="0"/>
              <w:autoSpaceDN w:val="0"/>
              <w:adjustRightInd w:val="0"/>
              <w:snapToGrid w:val="0"/>
              <w:spacing w:line="420" w:lineRule="atLeast"/>
              <w:jc w:val="center"/>
              <w:rPr>
                <w:color w:val="auto"/>
                <w:kern w:val="21"/>
              </w:rPr>
            </w:pPr>
          </w:p>
        </w:tc>
      </w:tr>
      <w:tr w:rsidR="00900953" w:rsidRPr="00900953" w14:paraId="7F4F7932" w14:textId="77777777" w:rsidTr="00D542F4">
        <w:tblPrEx>
          <w:tblCellMar>
            <w:left w:w="108" w:type="dxa"/>
            <w:right w:w="108" w:type="dxa"/>
          </w:tblCellMar>
        </w:tblPrEx>
        <w:trPr>
          <w:trHeight w:val="567"/>
          <w:jc w:val="center"/>
        </w:trPr>
        <w:tc>
          <w:tcPr>
            <w:tcW w:w="699" w:type="dxa"/>
            <w:vAlign w:val="center"/>
          </w:tcPr>
          <w:p w14:paraId="177E62B2" w14:textId="77777777" w:rsidR="00353825" w:rsidRPr="00900953" w:rsidRDefault="00353825">
            <w:pPr>
              <w:autoSpaceDE w:val="0"/>
              <w:autoSpaceDN w:val="0"/>
              <w:adjustRightInd w:val="0"/>
              <w:snapToGrid w:val="0"/>
              <w:jc w:val="center"/>
              <w:rPr>
                <w:color w:val="auto"/>
                <w:kern w:val="21"/>
                <w:sz w:val="21"/>
                <w:szCs w:val="21"/>
              </w:rPr>
            </w:pPr>
            <w:r w:rsidRPr="00900953">
              <w:rPr>
                <w:rFonts w:hint="eastAsia"/>
                <w:color w:val="auto"/>
                <w:kern w:val="21"/>
                <w:sz w:val="21"/>
                <w:szCs w:val="21"/>
              </w:rPr>
              <w:t>规</w:t>
            </w:r>
            <w:r w:rsidRPr="00900953">
              <w:rPr>
                <w:color w:val="auto"/>
                <w:kern w:val="21"/>
                <w:sz w:val="21"/>
                <w:szCs w:val="21"/>
              </w:rPr>
              <w:t>划情况</w:t>
            </w:r>
          </w:p>
        </w:tc>
        <w:tc>
          <w:tcPr>
            <w:tcW w:w="8148" w:type="dxa"/>
            <w:gridSpan w:val="3"/>
            <w:vAlign w:val="center"/>
          </w:tcPr>
          <w:p w14:paraId="669CF33F" w14:textId="77777777" w:rsidR="00353825" w:rsidRPr="00900953" w:rsidRDefault="00353825">
            <w:pPr>
              <w:autoSpaceDE w:val="0"/>
              <w:autoSpaceDN w:val="0"/>
              <w:adjustRightInd w:val="0"/>
              <w:snapToGrid w:val="0"/>
              <w:spacing w:line="400" w:lineRule="exact"/>
              <w:rPr>
                <w:color w:val="auto"/>
              </w:rPr>
            </w:pPr>
            <w:r w:rsidRPr="00900953">
              <w:rPr>
                <w:rFonts w:hint="eastAsia"/>
                <w:color w:val="auto"/>
              </w:rPr>
              <w:t>（</w:t>
            </w:r>
            <w:r w:rsidRPr="00900953">
              <w:rPr>
                <w:color w:val="auto"/>
              </w:rPr>
              <w:t>1</w:t>
            </w:r>
            <w:r w:rsidRPr="00900953">
              <w:rPr>
                <w:rFonts w:hint="eastAsia"/>
                <w:color w:val="auto"/>
              </w:rPr>
              <w:t>）《安溪县湖上乡盛富村村庄规划（</w:t>
            </w:r>
            <w:r w:rsidRPr="00900953">
              <w:rPr>
                <w:rFonts w:hint="eastAsia"/>
                <w:color w:val="auto"/>
              </w:rPr>
              <w:t>2</w:t>
            </w:r>
            <w:r w:rsidRPr="00900953">
              <w:rPr>
                <w:color w:val="auto"/>
              </w:rPr>
              <w:t>020-2035</w:t>
            </w:r>
            <w:r w:rsidRPr="00900953">
              <w:rPr>
                <w:rFonts w:hint="eastAsia"/>
                <w:color w:val="auto"/>
              </w:rPr>
              <w:t>）》；</w:t>
            </w:r>
          </w:p>
          <w:p w14:paraId="2E2C94A6" w14:textId="77777777" w:rsidR="00353825" w:rsidRPr="00900953" w:rsidRDefault="00353825">
            <w:pPr>
              <w:autoSpaceDE w:val="0"/>
              <w:autoSpaceDN w:val="0"/>
              <w:adjustRightInd w:val="0"/>
              <w:snapToGrid w:val="0"/>
              <w:spacing w:line="400" w:lineRule="exact"/>
              <w:rPr>
                <w:color w:val="auto"/>
                <w:kern w:val="21"/>
              </w:rPr>
            </w:pPr>
            <w:r w:rsidRPr="00900953">
              <w:rPr>
                <w:rFonts w:hint="eastAsia"/>
                <w:color w:val="auto"/>
              </w:rPr>
              <w:t>（</w:t>
            </w:r>
            <w:r w:rsidRPr="00900953">
              <w:rPr>
                <w:color w:val="auto"/>
              </w:rPr>
              <w:t>2</w:t>
            </w:r>
            <w:r w:rsidRPr="00900953">
              <w:rPr>
                <w:rFonts w:hint="eastAsia"/>
                <w:color w:val="auto"/>
              </w:rPr>
              <w:t>）《安溪县湖上乡湖上村村庄规划（</w:t>
            </w:r>
            <w:r w:rsidRPr="00900953">
              <w:rPr>
                <w:rFonts w:hint="eastAsia"/>
                <w:color w:val="auto"/>
              </w:rPr>
              <w:t>2</w:t>
            </w:r>
            <w:r w:rsidRPr="00900953">
              <w:rPr>
                <w:color w:val="auto"/>
              </w:rPr>
              <w:t>021-2035</w:t>
            </w:r>
            <w:r w:rsidRPr="00900953">
              <w:rPr>
                <w:rFonts w:hint="eastAsia"/>
                <w:color w:val="auto"/>
              </w:rPr>
              <w:t>）》。</w:t>
            </w:r>
          </w:p>
        </w:tc>
      </w:tr>
      <w:tr w:rsidR="00900953" w:rsidRPr="00900953" w14:paraId="25A3A78E" w14:textId="77777777" w:rsidTr="00D542F4">
        <w:tblPrEx>
          <w:tblCellMar>
            <w:left w:w="108" w:type="dxa"/>
            <w:right w:w="108" w:type="dxa"/>
          </w:tblCellMar>
        </w:tblPrEx>
        <w:trPr>
          <w:trHeight w:val="567"/>
          <w:jc w:val="center"/>
        </w:trPr>
        <w:tc>
          <w:tcPr>
            <w:tcW w:w="699" w:type="dxa"/>
            <w:vAlign w:val="center"/>
          </w:tcPr>
          <w:p w14:paraId="26E96BA7"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规划环境影响</w:t>
            </w:r>
          </w:p>
          <w:p w14:paraId="63D39C24" w14:textId="77777777" w:rsidR="00353825" w:rsidRPr="00900953" w:rsidRDefault="00353825">
            <w:pPr>
              <w:adjustRightInd w:val="0"/>
              <w:snapToGrid w:val="0"/>
              <w:jc w:val="center"/>
              <w:rPr>
                <w:color w:val="auto"/>
                <w:kern w:val="21"/>
                <w:sz w:val="21"/>
                <w:szCs w:val="21"/>
              </w:rPr>
            </w:pPr>
            <w:r w:rsidRPr="00900953">
              <w:rPr>
                <w:color w:val="auto"/>
                <w:kern w:val="21"/>
                <w:sz w:val="21"/>
                <w:szCs w:val="21"/>
              </w:rPr>
              <w:t>评价情况</w:t>
            </w:r>
          </w:p>
        </w:tc>
        <w:tc>
          <w:tcPr>
            <w:tcW w:w="8148" w:type="dxa"/>
            <w:gridSpan w:val="3"/>
            <w:vAlign w:val="center"/>
          </w:tcPr>
          <w:p w14:paraId="4819ECF1" w14:textId="77777777" w:rsidR="00353825" w:rsidRPr="00900953" w:rsidRDefault="00353825">
            <w:pPr>
              <w:autoSpaceDE w:val="0"/>
              <w:autoSpaceDN w:val="0"/>
              <w:adjustRightInd w:val="0"/>
              <w:snapToGrid w:val="0"/>
              <w:spacing w:line="400" w:lineRule="exact"/>
              <w:rPr>
                <w:color w:val="auto"/>
                <w:kern w:val="21"/>
              </w:rPr>
            </w:pPr>
            <w:r w:rsidRPr="00900953">
              <w:rPr>
                <w:rFonts w:hint="eastAsia"/>
                <w:color w:val="auto"/>
                <w:kern w:val="21"/>
              </w:rPr>
              <w:t>无</w:t>
            </w:r>
          </w:p>
        </w:tc>
      </w:tr>
      <w:tr w:rsidR="00900953" w:rsidRPr="00900953" w14:paraId="4BEC110E" w14:textId="77777777" w:rsidTr="004A66AB">
        <w:tblPrEx>
          <w:tblCellMar>
            <w:left w:w="108" w:type="dxa"/>
            <w:right w:w="108" w:type="dxa"/>
          </w:tblCellMar>
        </w:tblPrEx>
        <w:trPr>
          <w:trHeight w:val="2721"/>
          <w:jc w:val="center"/>
        </w:trPr>
        <w:tc>
          <w:tcPr>
            <w:tcW w:w="699" w:type="dxa"/>
            <w:vAlign w:val="center"/>
          </w:tcPr>
          <w:p w14:paraId="125FA970" w14:textId="77777777" w:rsidR="00353825" w:rsidRPr="00900953" w:rsidRDefault="00353825" w:rsidP="004A66AB">
            <w:pPr>
              <w:autoSpaceDE w:val="0"/>
              <w:autoSpaceDN w:val="0"/>
              <w:adjustRightInd w:val="0"/>
              <w:snapToGrid w:val="0"/>
              <w:jc w:val="center"/>
              <w:rPr>
                <w:color w:val="auto"/>
                <w:kern w:val="21"/>
                <w:sz w:val="21"/>
                <w:szCs w:val="21"/>
              </w:rPr>
            </w:pPr>
            <w:r w:rsidRPr="00900953">
              <w:rPr>
                <w:color w:val="auto"/>
                <w:kern w:val="21"/>
                <w:sz w:val="21"/>
                <w:szCs w:val="21"/>
              </w:rPr>
              <w:t>规划及规划环境</w:t>
            </w:r>
          </w:p>
          <w:p w14:paraId="7AF3DFA9" w14:textId="77777777" w:rsidR="00353825" w:rsidRPr="00900953" w:rsidRDefault="00353825" w:rsidP="004A66AB">
            <w:pPr>
              <w:autoSpaceDE w:val="0"/>
              <w:autoSpaceDN w:val="0"/>
              <w:adjustRightInd w:val="0"/>
              <w:snapToGrid w:val="0"/>
              <w:jc w:val="center"/>
              <w:rPr>
                <w:color w:val="auto"/>
                <w:kern w:val="21"/>
                <w:sz w:val="21"/>
                <w:szCs w:val="21"/>
              </w:rPr>
            </w:pPr>
            <w:r w:rsidRPr="00900953">
              <w:rPr>
                <w:color w:val="auto"/>
                <w:kern w:val="21"/>
                <w:sz w:val="21"/>
                <w:szCs w:val="21"/>
              </w:rPr>
              <w:t>影响评价符合性分析</w:t>
            </w:r>
          </w:p>
        </w:tc>
        <w:tc>
          <w:tcPr>
            <w:tcW w:w="8148" w:type="dxa"/>
            <w:gridSpan w:val="3"/>
          </w:tcPr>
          <w:p w14:paraId="78D85C83" w14:textId="2636A0FA" w:rsidR="00353825" w:rsidRPr="00900953" w:rsidRDefault="00353825">
            <w:pPr>
              <w:pStyle w:val="affff4"/>
              <w:keepNext/>
              <w:numPr>
                <w:ilvl w:val="0"/>
                <w:numId w:val="2"/>
              </w:numPr>
              <w:adjustRightInd w:val="0"/>
              <w:snapToGrid w:val="0"/>
              <w:spacing w:line="440" w:lineRule="exact"/>
              <w:ind w:left="0" w:firstLineChars="0" w:firstLine="0"/>
              <w:jc w:val="both"/>
              <w:outlineLvl w:val="1"/>
              <w:rPr>
                <w:b/>
                <w:bCs/>
                <w:color w:val="auto"/>
              </w:rPr>
            </w:pPr>
            <w:r w:rsidRPr="00900953">
              <w:rPr>
                <w:rFonts w:hint="eastAsia"/>
                <w:b/>
                <w:bCs/>
                <w:color w:val="auto"/>
              </w:rPr>
              <w:t>与《安溪县湖上乡盛富村村庄规划》和《安溪县湖上乡湖上村村庄规划》符合性分析</w:t>
            </w:r>
          </w:p>
          <w:p w14:paraId="38B8C743" w14:textId="2B439971" w:rsidR="00674CC0" w:rsidRPr="00900953" w:rsidRDefault="00353825" w:rsidP="00674CC0">
            <w:pPr>
              <w:keepNext/>
              <w:adjustRightInd w:val="0"/>
              <w:snapToGrid w:val="0"/>
              <w:spacing w:line="440" w:lineRule="exact"/>
              <w:ind w:firstLineChars="200" w:firstLine="480"/>
              <w:outlineLvl w:val="1"/>
              <w:rPr>
                <w:color w:val="auto"/>
              </w:rPr>
            </w:pPr>
            <w:r w:rsidRPr="00900953">
              <w:rPr>
                <w:rFonts w:hint="eastAsia"/>
                <w:color w:val="auto"/>
              </w:rPr>
              <w:t>项目</w:t>
            </w:r>
            <w:r w:rsidR="00674CC0" w:rsidRPr="00900953">
              <w:rPr>
                <w:rFonts w:hint="eastAsia"/>
                <w:color w:val="auto"/>
              </w:rPr>
              <w:t>租用盛富</w:t>
            </w:r>
            <w:proofErr w:type="gramStart"/>
            <w:r w:rsidR="00674CC0" w:rsidRPr="00900953">
              <w:rPr>
                <w:rFonts w:hint="eastAsia"/>
                <w:color w:val="auto"/>
              </w:rPr>
              <w:t>磨粉场</w:t>
            </w:r>
            <w:proofErr w:type="gramEnd"/>
            <w:r w:rsidR="00674CC0" w:rsidRPr="00900953">
              <w:rPr>
                <w:rFonts w:hint="eastAsia"/>
                <w:color w:val="auto"/>
              </w:rPr>
              <w:t>用地，用地面积共</w:t>
            </w:r>
            <w:r w:rsidR="00674CC0" w:rsidRPr="00900953">
              <w:rPr>
                <w:rFonts w:hint="eastAsia"/>
                <w:color w:val="auto"/>
                <w:kern w:val="21"/>
              </w:rPr>
              <w:t>1</w:t>
            </w:r>
            <w:r w:rsidR="00674CC0" w:rsidRPr="00900953">
              <w:rPr>
                <w:color w:val="auto"/>
                <w:kern w:val="21"/>
              </w:rPr>
              <w:t>2712.33</w:t>
            </w:r>
            <w:r w:rsidR="00674CC0" w:rsidRPr="00900953">
              <w:rPr>
                <w:rFonts w:hint="eastAsia"/>
                <w:color w:val="auto"/>
                <w:kern w:val="21"/>
              </w:rPr>
              <w:t>m</w:t>
            </w:r>
            <w:r w:rsidR="00674CC0" w:rsidRPr="00900953">
              <w:rPr>
                <w:rFonts w:hint="eastAsia"/>
                <w:color w:val="auto"/>
                <w:kern w:val="21"/>
                <w:vertAlign w:val="superscript"/>
              </w:rPr>
              <w:t>2</w:t>
            </w:r>
            <w:r w:rsidR="00674CC0" w:rsidRPr="00900953">
              <w:rPr>
                <w:rFonts w:hint="eastAsia"/>
                <w:color w:val="auto"/>
                <w:kern w:val="21"/>
              </w:rPr>
              <w:t>，用地</w:t>
            </w:r>
            <w:r w:rsidR="00674CC0" w:rsidRPr="00900953">
              <w:rPr>
                <w:rFonts w:hint="eastAsia"/>
                <w:color w:val="auto"/>
              </w:rPr>
              <w:t>涉及盛富村和湖上村地块，其中地块北部位于盛富村，占地面积约</w:t>
            </w:r>
            <w:r w:rsidR="00674CC0" w:rsidRPr="00900953">
              <w:rPr>
                <w:rFonts w:hint="eastAsia"/>
                <w:color w:val="auto"/>
              </w:rPr>
              <w:t>5988.19</w:t>
            </w:r>
            <w:r w:rsidR="00674CC0" w:rsidRPr="00900953">
              <w:rPr>
                <w:rFonts w:hint="eastAsia"/>
                <w:color w:val="auto"/>
                <w:kern w:val="21"/>
              </w:rPr>
              <w:t>m</w:t>
            </w:r>
            <w:r w:rsidR="00674CC0" w:rsidRPr="00900953">
              <w:rPr>
                <w:rFonts w:hint="eastAsia"/>
                <w:color w:val="auto"/>
                <w:kern w:val="21"/>
                <w:vertAlign w:val="superscript"/>
              </w:rPr>
              <w:t>2</w:t>
            </w:r>
            <w:r w:rsidR="00674CC0" w:rsidRPr="00900953">
              <w:rPr>
                <w:rFonts w:hint="eastAsia"/>
                <w:color w:val="auto"/>
              </w:rPr>
              <w:t>；南部位于湖上村，占地面积约</w:t>
            </w:r>
            <w:r w:rsidR="00674CC0" w:rsidRPr="00900953">
              <w:rPr>
                <w:rFonts w:hint="eastAsia"/>
                <w:color w:val="auto"/>
              </w:rPr>
              <w:t>6724.14</w:t>
            </w:r>
            <w:r w:rsidR="00674CC0" w:rsidRPr="00900953">
              <w:rPr>
                <w:rFonts w:hint="eastAsia"/>
                <w:color w:val="auto"/>
                <w:kern w:val="21"/>
              </w:rPr>
              <w:t>m</w:t>
            </w:r>
            <w:r w:rsidR="00674CC0" w:rsidRPr="00900953">
              <w:rPr>
                <w:rFonts w:hint="eastAsia"/>
                <w:color w:val="auto"/>
                <w:kern w:val="21"/>
                <w:vertAlign w:val="superscript"/>
              </w:rPr>
              <w:t>2</w:t>
            </w:r>
            <w:r w:rsidR="00674CC0" w:rsidRPr="00900953">
              <w:rPr>
                <w:rFonts w:hint="eastAsia"/>
                <w:color w:val="auto"/>
              </w:rPr>
              <w:t>。</w:t>
            </w:r>
            <w:r w:rsidR="0048289D" w:rsidRPr="00900953">
              <w:rPr>
                <w:rFonts w:hint="eastAsia"/>
                <w:color w:val="auto"/>
              </w:rPr>
              <w:t>安溪县湖上乡人民政府</w:t>
            </w:r>
            <w:r w:rsidR="00674CC0" w:rsidRPr="00900953">
              <w:rPr>
                <w:rFonts w:hint="eastAsia"/>
                <w:color w:val="auto"/>
              </w:rPr>
              <w:t>于</w:t>
            </w:r>
            <w:r w:rsidR="00674CC0" w:rsidRPr="00900953">
              <w:rPr>
                <w:rFonts w:hint="eastAsia"/>
                <w:color w:val="auto"/>
              </w:rPr>
              <w:t>2024</w:t>
            </w:r>
            <w:r w:rsidR="00674CC0" w:rsidRPr="00900953">
              <w:rPr>
                <w:rFonts w:hint="eastAsia"/>
                <w:color w:val="auto"/>
              </w:rPr>
              <w:t>年</w:t>
            </w:r>
            <w:r w:rsidR="00674CC0" w:rsidRPr="00900953">
              <w:rPr>
                <w:rFonts w:hint="eastAsia"/>
                <w:color w:val="auto"/>
              </w:rPr>
              <w:t>4</w:t>
            </w:r>
            <w:r w:rsidR="00674CC0" w:rsidRPr="00900953">
              <w:rPr>
                <w:rFonts w:hint="eastAsia"/>
                <w:color w:val="auto"/>
              </w:rPr>
              <w:t>月</w:t>
            </w:r>
            <w:r w:rsidR="0048289D" w:rsidRPr="00900953">
              <w:rPr>
                <w:rFonts w:hint="eastAsia"/>
                <w:color w:val="auto"/>
              </w:rPr>
              <w:t>出具了项目</w:t>
            </w:r>
            <w:r w:rsidR="00674CC0" w:rsidRPr="00900953">
              <w:rPr>
                <w:rFonts w:hint="eastAsia"/>
                <w:color w:val="auto"/>
              </w:rPr>
              <w:t>用地证明</w:t>
            </w:r>
            <w:r w:rsidR="00D279EF" w:rsidRPr="00900953">
              <w:rPr>
                <w:rFonts w:hint="eastAsia"/>
                <w:color w:val="auto"/>
              </w:rPr>
              <w:t>（附件</w:t>
            </w:r>
            <w:r w:rsidR="00D279EF" w:rsidRPr="00900953">
              <w:rPr>
                <w:rFonts w:hint="eastAsia"/>
                <w:color w:val="auto"/>
              </w:rPr>
              <w:t>7</w:t>
            </w:r>
            <w:r w:rsidR="00D279EF" w:rsidRPr="00900953">
              <w:rPr>
                <w:rFonts w:hint="eastAsia"/>
                <w:color w:val="auto"/>
              </w:rPr>
              <w:t>），证明</w:t>
            </w:r>
            <w:r w:rsidR="0048289D" w:rsidRPr="00900953">
              <w:rPr>
                <w:rFonts w:hint="eastAsia"/>
                <w:color w:val="auto"/>
              </w:rPr>
              <w:t>项目</w:t>
            </w:r>
            <w:r w:rsidR="00D279EF" w:rsidRPr="00900953">
              <w:rPr>
                <w:rFonts w:hint="eastAsia"/>
                <w:color w:val="auto"/>
              </w:rPr>
              <w:t>租用地块属于安溪县湖上乡盛富磨粉场所有，用地性质为工业用地。</w:t>
            </w:r>
          </w:p>
          <w:p w14:paraId="1086ED2F" w14:textId="18484690" w:rsidR="00353825" w:rsidRPr="00900953" w:rsidRDefault="00353825" w:rsidP="00674CC0">
            <w:pPr>
              <w:keepNext/>
              <w:adjustRightInd w:val="0"/>
              <w:snapToGrid w:val="0"/>
              <w:spacing w:line="440" w:lineRule="exact"/>
              <w:ind w:firstLineChars="200" w:firstLine="480"/>
              <w:outlineLvl w:val="1"/>
              <w:rPr>
                <w:color w:val="auto"/>
              </w:rPr>
            </w:pPr>
            <w:r w:rsidRPr="00900953">
              <w:rPr>
                <w:rFonts w:hint="eastAsia"/>
                <w:color w:val="auto"/>
              </w:rPr>
              <w:t>根据《安溪县湖上乡盛富村村庄规划》</w:t>
            </w:r>
            <w:r w:rsidR="00D279EF" w:rsidRPr="00900953">
              <w:rPr>
                <w:rFonts w:hint="eastAsia"/>
                <w:color w:val="auto"/>
              </w:rPr>
              <w:t>（附图</w:t>
            </w:r>
            <w:r w:rsidR="00D279EF" w:rsidRPr="00900953">
              <w:rPr>
                <w:rFonts w:hint="eastAsia"/>
                <w:color w:val="auto"/>
              </w:rPr>
              <w:t>3</w:t>
            </w:r>
            <w:r w:rsidR="00D279EF" w:rsidRPr="00900953">
              <w:rPr>
                <w:rFonts w:hint="eastAsia"/>
                <w:color w:val="auto"/>
              </w:rPr>
              <w:t>）</w:t>
            </w:r>
            <w:r w:rsidRPr="00900953">
              <w:rPr>
                <w:rFonts w:hint="eastAsia"/>
                <w:color w:val="auto"/>
              </w:rPr>
              <w:t>和《安溪县湖上乡湖上村村庄规划》</w:t>
            </w:r>
            <w:r w:rsidR="00D279EF" w:rsidRPr="00900953">
              <w:rPr>
                <w:rFonts w:hint="eastAsia"/>
                <w:color w:val="auto"/>
              </w:rPr>
              <w:t>（附图</w:t>
            </w:r>
            <w:r w:rsidR="00D279EF" w:rsidRPr="00900953">
              <w:rPr>
                <w:rFonts w:hint="eastAsia"/>
                <w:color w:val="auto"/>
              </w:rPr>
              <w:t>4</w:t>
            </w:r>
            <w:r w:rsidR="00D279EF" w:rsidRPr="00900953">
              <w:rPr>
                <w:rFonts w:hint="eastAsia"/>
                <w:color w:val="auto"/>
              </w:rPr>
              <w:t>）</w:t>
            </w:r>
            <w:r w:rsidRPr="00900953">
              <w:rPr>
                <w:rFonts w:hint="eastAsia"/>
                <w:color w:val="auto"/>
              </w:rPr>
              <w:t>，项目用地性质为“工业用地”。</w:t>
            </w:r>
          </w:p>
          <w:p w14:paraId="2345E843" w14:textId="1200FE4D" w:rsidR="000572BB" w:rsidRPr="00900953" w:rsidRDefault="00353825" w:rsidP="00D279EF">
            <w:pPr>
              <w:keepNext/>
              <w:adjustRightInd w:val="0"/>
              <w:snapToGrid w:val="0"/>
              <w:spacing w:line="440" w:lineRule="exact"/>
              <w:ind w:firstLineChars="200" w:firstLine="480"/>
              <w:outlineLvl w:val="1"/>
              <w:rPr>
                <w:color w:val="auto"/>
              </w:rPr>
            </w:pPr>
            <w:r w:rsidRPr="00900953">
              <w:rPr>
                <w:rFonts w:hint="eastAsia"/>
                <w:color w:val="auto"/>
              </w:rPr>
              <w:lastRenderedPageBreak/>
              <w:t>因此，项目符合《安溪县湖上乡盛富村村庄规划》和《安溪县湖上乡湖上村村庄规划》。</w:t>
            </w:r>
          </w:p>
        </w:tc>
      </w:tr>
      <w:tr w:rsidR="00900953" w:rsidRPr="00900953" w14:paraId="2BD415C4" w14:textId="77777777" w:rsidTr="00D542F4">
        <w:tblPrEx>
          <w:tblCellMar>
            <w:left w:w="108" w:type="dxa"/>
            <w:right w:w="108" w:type="dxa"/>
          </w:tblCellMar>
        </w:tblPrEx>
        <w:trPr>
          <w:trHeight w:val="2921"/>
          <w:jc w:val="center"/>
        </w:trPr>
        <w:tc>
          <w:tcPr>
            <w:tcW w:w="699" w:type="dxa"/>
            <w:vAlign w:val="center"/>
          </w:tcPr>
          <w:p w14:paraId="3A572133" w14:textId="77777777" w:rsidR="00353825" w:rsidRPr="00900953" w:rsidRDefault="00353825">
            <w:pPr>
              <w:autoSpaceDE w:val="0"/>
              <w:autoSpaceDN w:val="0"/>
              <w:adjustRightInd w:val="0"/>
              <w:snapToGrid w:val="0"/>
              <w:jc w:val="center"/>
              <w:rPr>
                <w:color w:val="auto"/>
                <w:kern w:val="21"/>
                <w:sz w:val="21"/>
                <w:szCs w:val="21"/>
              </w:rPr>
            </w:pPr>
            <w:r w:rsidRPr="00900953">
              <w:rPr>
                <w:color w:val="auto"/>
                <w:kern w:val="21"/>
                <w:sz w:val="21"/>
                <w:szCs w:val="21"/>
              </w:rPr>
              <w:lastRenderedPageBreak/>
              <w:t>其他符合性分析</w:t>
            </w:r>
          </w:p>
        </w:tc>
        <w:tc>
          <w:tcPr>
            <w:tcW w:w="8148" w:type="dxa"/>
            <w:gridSpan w:val="3"/>
          </w:tcPr>
          <w:p w14:paraId="3BA17692" w14:textId="77777777" w:rsidR="00353825" w:rsidRPr="00900953" w:rsidRDefault="00353825">
            <w:pPr>
              <w:pStyle w:val="affff4"/>
              <w:keepNext/>
              <w:keepLines/>
              <w:numPr>
                <w:ilvl w:val="1"/>
                <w:numId w:val="3"/>
              </w:numPr>
              <w:autoSpaceDE w:val="0"/>
              <w:autoSpaceDN w:val="0"/>
              <w:adjustRightInd w:val="0"/>
              <w:spacing w:beforeLines="50" w:before="120" w:afterLines="50" w:after="120" w:line="440" w:lineRule="exact"/>
              <w:ind w:left="0" w:firstLineChars="0" w:firstLine="0"/>
              <w:outlineLvl w:val="1"/>
              <w:rPr>
                <w:rFonts w:ascii="黑体" w:eastAsia="黑体" w:hAnsi="黑体"/>
                <w:b/>
                <w:bCs/>
                <w:color w:val="auto"/>
                <w:kern w:val="2"/>
                <w:sz w:val="28"/>
                <w:szCs w:val="28"/>
              </w:rPr>
            </w:pPr>
            <w:r w:rsidRPr="00900953">
              <w:rPr>
                <w:rFonts w:ascii="黑体" w:eastAsia="黑体" w:hAnsi="黑体"/>
                <w:b/>
                <w:bCs/>
                <w:color w:val="auto"/>
                <w:kern w:val="2"/>
                <w:sz w:val="28"/>
                <w:szCs w:val="28"/>
              </w:rPr>
              <w:t>“三线一单”控制要求符合性分析</w:t>
            </w:r>
          </w:p>
          <w:p w14:paraId="3C4E9F19" w14:textId="77777777" w:rsidR="00353825" w:rsidRPr="00900953" w:rsidRDefault="00353825">
            <w:pPr>
              <w:pStyle w:val="3"/>
              <w:numPr>
                <w:ilvl w:val="0"/>
                <w:numId w:val="4"/>
              </w:numPr>
              <w:tabs>
                <w:tab w:val="left" w:pos="583"/>
              </w:tabs>
              <w:spacing w:beforeLines="50" w:before="120" w:afterLines="50" w:after="120" w:line="440" w:lineRule="exact"/>
              <w:ind w:leftChars="0" w:rightChars="0" w:right="0"/>
              <w:jc w:val="left"/>
              <w:rPr>
                <w:rFonts w:ascii="黑体" w:eastAsia="黑体" w:hAnsi="黑体"/>
                <w:b/>
                <w:bCs/>
                <w:color w:val="auto"/>
              </w:rPr>
            </w:pPr>
            <w:r w:rsidRPr="00900953">
              <w:rPr>
                <w:rFonts w:ascii="黑体" w:eastAsia="黑体" w:hAnsi="黑体"/>
                <w:b/>
                <w:bCs/>
                <w:color w:val="auto"/>
              </w:rPr>
              <w:t>与泉州市“三线一单”管</w:t>
            </w:r>
            <w:proofErr w:type="gramStart"/>
            <w:r w:rsidRPr="00900953">
              <w:rPr>
                <w:rFonts w:ascii="黑体" w:eastAsia="黑体" w:hAnsi="黑体"/>
                <w:b/>
                <w:bCs/>
                <w:color w:val="auto"/>
              </w:rPr>
              <w:t>控要求</w:t>
            </w:r>
            <w:proofErr w:type="gramEnd"/>
            <w:r w:rsidRPr="00900953">
              <w:rPr>
                <w:rFonts w:ascii="黑体" w:eastAsia="黑体" w:hAnsi="黑体"/>
                <w:b/>
                <w:bCs/>
                <w:color w:val="auto"/>
              </w:rPr>
              <w:t>符合性分析</w:t>
            </w:r>
          </w:p>
          <w:p w14:paraId="2F3A56AD" w14:textId="77777777" w:rsidR="00353825" w:rsidRPr="00900953" w:rsidRDefault="00353825">
            <w:pPr>
              <w:snapToGrid w:val="0"/>
              <w:spacing w:line="420" w:lineRule="exact"/>
              <w:ind w:firstLineChars="200" w:firstLine="482"/>
              <w:rPr>
                <w:rFonts w:eastAsiaTheme="minorEastAsia"/>
                <w:b/>
                <w:bCs/>
                <w:color w:val="auto"/>
                <w:szCs w:val="28"/>
              </w:rPr>
            </w:pPr>
            <w:r w:rsidRPr="00900953">
              <w:rPr>
                <w:rFonts w:eastAsiaTheme="minorEastAsia"/>
                <w:b/>
                <w:bCs/>
                <w:color w:val="auto"/>
                <w:szCs w:val="28"/>
              </w:rPr>
              <w:t>（</w:t>
            </w:r>
            <w:r w:rsidRPr="00900953">
              <w:rPr>
                <w:rFonts w:eastAsiaTheme="minorEastAsia"/>
                <w:b/>
                <w:bCs/>
                <w:color w:val="auto"/>
                <w:szCs w:val="28"/>
              </w:rPr>
              <w:t>1</w:t>
            </w:r>
            <w:r w:rsidRPr="00900953">
              <w:rPr>
                <w:rFonts w:eastAsiaTheme="minorEastAsia"/>
                <w:b/>
                <w:bCs/>
                <w:color w:val="auto"/>
                <w:szCs w:val="28"/>
              </w:rPr>
              <w:t>）生态保护红线</w:t>
            </w:r>
          </w:p>
          <w:p w14:paraId="6C1C0775" w14:textId="77777777" w:rsidR="00353825" w:rsidRPr="00900953" w:rsidRDefault="00353825">
            <w:pPr>
              <w:pStyle w:val="aff8"/>
              <w:spacing w:line="420" w:lineRule="exact"/>
              <w:ind w:firstLine="480"/>
              <w:rPr>
                <w:rFonts w:eastAsiaTheme="minorEastAsia"/>
                <w:color w:val="auto"/>
              </w:rPr>
            </w:pPr>
            <w:r w:rsidRPr="00900953">
              <w:rPr>
                <w:rFonts w:eastAsiaTheme="minorEastAsia"/>
                <w:color w:val="auto"/>
              </w:rPr>
              <w:t>项目位于</w:t>
            </w:r>
            <w:r w:rsidRPr="00900953">
              <w:rPr>
                <w:rFonts w:eastAsiaTheme="minorEastAsia" w:hint="eastAsia"/>
                <w:color w:val="auto"/>
              </w:rPr>
              <w:t>泉州市安溪县湖上乡湖上村与盛富村</w:t>
            </w:r>
            <w:r w:rsidRPr="00900953">
              <w:rPr>
                <w:rFonts w:eastAsiaTheme="minorEastAsia"/>
                <w:color w:val="auto"/>
              </w:rPr>
              <w:t>，</w:t>
            </w:r>
            <w:r w:rsidRPr="00900953">
              <w:rPr>
                <w:rFonts w:eastAsiaTheme="minorEastAsia" w:hint="eastAsia"/>
                <w:color w:val="auto"/>
              </w:rPr>
              <w:t>不涉及自然保护区、饮用水源保护区、风景名胜区、重要湿地、生态公益林、重要自然与人文景观、文物古迹及其他需要特别保护的区域</w:t>
            </w:r>
            <w:r w:rsidRPr="00900953">
              <w:rPr>
                <w:rFonts w:eastAsiaTheme="minorEastAsia"/>
                <w:color w:val="auto"/>
              </w:rPr>
              <w:t>，项目选址满足生态保护红线要求。</w:t>
            </w:r>
          </w:p>
          <w:p w14:paraId="0A5700D4" w14:textId="77777777" w:rsidR="00353825" w:rsidRPr="00900953" w:rsidRDefault="00353825">
            <w:pPr>
              <w:snapToGrid w:val="0"/>
              <w:spacing w:line="420" w:lineRule="exact"/>
              <w:ind w:firstLineChars="200" w:firstLine="482"/>
              <w:rPr>
                <w:rFonts w:eastAsiaTheme="minorEastAsia"/>
                <w:b/>
                <w:bCs/>
                <w:color w:val="auto"/>
                <w:szCs w:val="28"/>
              </w:rPr>
            </w:pPr>
            <w:r w:rsidRPr="00900953">
              <w:rPr>
                <w:rFonts w:eastAsiaTheme="minorEastAsia"/>
                <w:b/>
                <w:bCs/>
                <w:color w:val="auto"/>
                <w:szCs w:val="28"/>
              </w:rPr>
              <w:t>（</w:t>
            </w:r>
            <w:r w:rsidRPr="00900953">
              <w:rPr>
                <w:rFonts w:eastAsiaTheme="minorEastAsia"/>
                <w:b/>
                <w:bCs/>
                <w:color w:val="auto"/>
                <w:szCs w:val="28"/>
              </w:rPr>
              <w:t>2</w:t>
            </w:r>
            <w:r w:rsidRPr="00900953">
              <w:rPr>
                <w:rFonts w:eastAsiaTheme="minorEastAsia"/>
                <w:b/>
                <w:bCs/>
                <w:color w:val="auto"/>
                <w:szCs w:val="28"/>
              </w:rPr>
              <w:t>）环境质量底线</w:t>
            </w:r>
          </w:p>
          <w:p w14:paraId="46C77917" w14:textId="77777777" w:rsidR="00353825" w:rsidRPr="00900953" w:rsidRDefault="00353825">
            <w:pPr>
              <w:pStyle w:val="aff8"/>
              <w:spacing w:line="420" w:lineRule="exact"/>
              <w:ind w:firstLine="480"/>
              <w:rPr>
                <w:rFonts w:eastAsiaTheme="minorEastAsia"/>
                <w:color w:val="auto"/>
              </w:rPr>
            </w:pPr>
            <w:r w:rsidRPr="00900953">
              <w:rPr>
                <w:rFonts w:eastAsiaTheme="minorEastAsia" w:hint="eastAsia"/>
                <w:color w:val="auto"/>
              </w:rPr>
              <w:t>根据《泉州市人民政府关于实施“三线一单”生态环境分区管控的通知》</w:t>
            </w:r>
            <w:r w:rsidRPr="00900953">
              <w:rPr>
                <w:rFonts w:eastAsiaTheme="minorEastAsia" w:hint="eastAsia"/>
                <w:color w:val="auto"/>
              </w:rPr>
              <w:t>(</w:t>
            </w:r>
            <w:r w:rsidRPr="00900953">
              <w:rPr>
                <w:rFonts w:eastAsiaTheme="minorEastAsia" w:hint="eastAsia"/>
                <w:color w:val="auto"/>
              </w:rPr>
              <w:t>泉政文</w:t>
            </w:r>
            <w:r w:rsidRPr="00900953">
              <w:rPr>
                <w:rFonts w:eastAsiaTheme="minorEastAsia" w:hint="eastAsia"/>
                <w:color w:val="auto"/>
              </w:rPr>
              <w:t>[2021]50</w:t>
            </w:r>
            <w:r w:rsidRPr="00900953">
              <w:rPr>
                <w:rFonts w:eastAsiaTheme="minorEastAsia" w:hint="eastAsia"/>
                <w:color w:val="auto"/>
              </w:rPr>
              <w:t>号</w:t>
            </w:r>
            <w:r w:rsidRPr="00900953">
              <w:rPr>
                <w:rFonts w:eastAsiaTheme="minorEastAsia" w:hint="eastAsia"/>
                <w:color w:val="auto"/>
              </w:rPr>
              <w:t>)</w:t>
            </w:r>
            <w:r w:rsidRPr="00900953">
              <w:rPr>
                <w:rFonts w:eastAsiaTheme="minorEastAsia" w:hint="eastAsia"/>
                <w:color w:val="auto"/>
              </w:rPr>
              <w:t>要求，到</w:t>
            </w:r>
            <w:r w:rsidRPr="00900953">
              <w:rPr>
                <w:rFonts w:eastAsiaTheme="minorEastAsia" w:hint="eastAsia"/>
                <w:color w:val="auto"/>
              </w:rPr>
              <w:t>2025</w:t>
            </w:r>
            <w:r w:rsidRPr="00900953">
              <w:rPr>
                <w:rFonts w:eastAsiaTheme="minorEastAsia" w:hint="eastAsia"/>
                <w:color w:val="auto"/>
              </w:rPr>
              <w:t>年泉州市环境质量底线总体目标为：全市大气环境质量持续提升，</w:t>
            </w:r>
            <w:r w:rsidRPr="00900953">
              <w:rPr>
                <w:rFonts w:eastAsiaTheme="minorEastAsia" w:hint="eastAsia"/>
                <w:color w:val="auto"/>
              </w:rPr>
              <w:t>PM2.5</w:t>
            </w:r>
            <w:r w:rsidRPr="00900953">
              <w:rPr>
                <w:rFonts w:eastAsiaTheme="minorEastAsia" w:hint="eastAsia"/>
                <w:color w:val="auto"/>
              </w:rPr>
              <w:t>年平均浓度不高于</w:t>
            </w:r>
            <w:r w:rsidRPr="00900953">
              <w:rPr>
                <w:rFonts w:eastAsiaTheme="minorEastAsia" w:hint="eastAsia"/>
                <w:color w:val="auto"/>
              </w:rPr>
              <w:t>24g/m</w:t>
            </w:r>
            <w:r w:rsidRPr="00900953">
              <w:rPr>
                <w:rFonts w:eastAsiaTheme="minorEastAsia" w:hint="eastAsia"/>
                <w:color w:val="auto"/>
                <w:vertAlign w:val="superscript"/>
              </w:rPr>
              <w:t>3</w:t>
            </w:r>
            <w:r w:rsidRPr="00900953">
              <w:rPr>
                <w:rFonts w:eastAsiaTheme="minorEastAsia" w:hint="eastAsia"/>
                <w:color w:val="auto"/>
              </w:rPr>
              <w:t>，臭氧污染上升趋势得到有效遏制；水环境质量持续改善，地表</w:t>
            </w:r>
            <w:proofErr w:type="gramStart"/>
            <w:r w:rsidRPr="00900953">
              <w:rPr>
                <w:rFonts w:eastAsiaTheme="minorEastAsia" w:hint="eastAsia"/>
                <w:color w:val="auto"/>
              </w:rPr>
              <w:t>水国省</w:t>
            </w:r>
            <w:proofErr w:type="gramEnd"/>
            <w:r w:rsidRPr="00900953">
              <w:rPr>
                <w:rFonts w:eastAsiaTheme="minorEastAsia" w:hint="eastAsia"/>
                <w:color w:val="auto"/>
              </w:rPr>
              <w:t>控断面水质优良（达到或优于</w:t>
            </w:r>
            <w:r w:rsidRPr="00900953">
              <w:rPr>
                <w:rFonts w:eastAsiaTheme="minorEastAsia" w:hint="eastAsia"/>
                <w:color w:val="auto"/>
              </w:rPr>
              <w:t>III</w:t>
            </w:r>
            <w:r w:rsidRPr="00900953">
              <w:rPr>
                <w:rFonts w:eastAsiaTheme="minorEastAsia" w:hint="eastAsia"/>
                <w:color w:val="auto"/>
              </w:rPr>
              <w:t>类）比例达到</w:t>
            </w:r>
            <w:r w:rsidRPr="00900953">
              <w:rPr>
                <w:rFonts w:eastAsiaTheme="minorEastAsia" w:hint="eastAsia"/>
                <w:color w:val="auto"/>
              </w:rPr>
              <w:t>94.4%</w:t>
            </w:r>
            <w:r w:rsidRPr="00900953">
              <w:rPr>
                <w:rFonts w:eastAsiaTheme="minorEastAsia" w:hint="eastAsia"/>
                <w:color w:val="auto"/>
              </w:rPr>
              <w:t>以上，近岸海域优良水质面积比例不低于</w:t>
            </w:r>
            <w:r w:rsidRPr="00900953">
              <w:rPr>
                <w:rFonts w:eastAsiaTheme="minorEastAsia" w:hint="eastAsia"/>
                <w:color w:val="auto"/>
              </w:rPr>
              <w:t>90%</w:t>
            </w:r>
            <w:r w:rsidRPr="00900953">
              <w:rPr>
                <w:rFonts w:eastAsiaTheme="minorEastAsia" w:hint="eastAsia"/>
                <w:color w:val="auto"/>
              </w:rPr>
              <w:t>；土壤环境质量保持稳定，受污染耕地安全利用率、污染地块安全利用率均不低于</w:t>
            </w:r>
            <w:r w:rsidRPr="00900953">
              <w:rPr>
                <w:rFonts w:eastAsiaTheme="minorEastAsia" w:hint="eastAsia"/>
                <w:color w:val="auto"/>
              </w:rPr>
              <w:t>93%</w:t>
            </w:r>
            <w:r w:rsidRPr="00900953">
              <w:rPr>
                <w:rFonts w:eastAsiaTheme="minorEastAsia" w:hint="eastAsia"/>
                <w:color w:val="auto"/>
              </w:rPr>
              <w:t>。</w:t>
            </w:r>
          </w:p>
          <w:p w14:paraId="6D7D4A69" w14:textId="77777777" w:rsidR="00353825" w:rsidRPr="00900953" w:rsidRDefault="00353825">
            <w:pPr>
              <w:pStyle w:val="aff8"/>
              <w:spacing w:line="420" w:lineRule="exact"/>
              <w:ind w:firstLine="480"/>
              <w:rPr>
                <w:rFonts w:eastAsiaTheme="minorEastAsia"/>
                <w:color w:val="auto"/>
              </w:rPr>
            </w:pPr>
            <w:r w:rsidRPr="00900953">
              <w:rPr>
                <w:rFonts w:eastAsiaTheme="minorEastAsia" w:hint="eastAsia"/>
                <w:color w:val="auto"/>
              </w:rPr>
              <w:t>本项目生产过程中采取有效的废气治理设施，废气均可达标排放；生产废水处理后完全回用，无外排；生活污水经地埋式污水处理设施处理后浇灌周边山林地；项目采取有效的噪声控制措施，</w:t>
            </w:r>
            <w:r w:rsidRPr="00900953">
              <w:rPr>
                <w:rFonts w:eastAsiaTheme="minorEastAsia"/>
                <w:color w:val="auto"/>
              </w:rPr>
              <w:t>厂界噪声可达标</w:t>
            </w:r>
            <w:r w:rsidRPr="00900953">
              <w:rPr>
                <w:rFonts w:eastAsiaTheme="minorEastAsia" w:hint="eastAsia"/>
                <w:color w:val="auto"/>
              </w:rPr>
              <w:t>；</w:t>
            </w:r>
            <w:r w:rsidRPr="00900953">
              <w:rPr>
                <w:rFonts w:eastAsiaTheme="minorEastAsia"/>
                <w:color w:val="auto"/>
              </w:rPr>
              <w:t>各种工业</w:t>
            </w:r>
            <w:proofErr w:type="gramStart"/>
            <w:r w:rsidRPr="00900953">
              <w:rPr>
                <w:rFonts w:eastAsiaTheme="minorEastAsia"/>
                <w:color w:val="auto"/>
              </w:rPr>
              <w:t>固废均可以</w:t>
            </w:r>
            <w:proofErr w:type="gramEnd"/>
            <w:r w:rsidRPr="00900953">
              <w:rPr>
                <w:rFonts w:eastAsiaTheme="minorEastAsia" w:hint="eastAsia"/>
                <w:color w:val="auto"/>
              </w:rPr>
              <w:t>实现</w:t>
            </w:r>
            <w:r w:rsidRPr="00900953">
              <w:rPr>
                <w:rFonts w:eastAsiaTheme="minorEastAsia"/>
                <w:color w:val="auto"/>
              </w:rPr>
              <w:t>妥善处置或综合利用。采取</w:t>
            </w:r>
            <w:proofErr w:type="gramStart"/>
            <w:r w:rsidRPr="00900953">
              <w:rPr>
                <w:rFonts w:eastAsiaTheme="minorEastAsia"/>
                <w:color w:val="auto"/>
              </w:rPr>
              <w:t>本环评提出</w:t>
            </w:r>
            <w:proofErr w:type="gramEnd"/>
            <w:r w:rsidRPr="00900953">
              <w:rPr>
                <w:rFonts w:eastAsiaTheme="minorEastAsia"/>
                <w:color w:val="auto"/>
              </w:rPr>
              <w:t>的各项污染防治措施后，项目排放的污染物不会对区域环境质量底线造成冲击。</w:t>
            </w:r>
          </w:p>
          <w:p w14:paraId="7A9C7CED" w14:textId="77777777" w:rsidR="00353825" w:rsidRPr="00900953" w:rsidRDefault="00353825">
            <w:pPr>
              <w:snapToGrid w:val="0"/>
              <w:spacing w:line="420" w:lineRule="exact"/>
              <w:ind w:firstLineChars="200" w:firstLine="482"/>
              <w:rPr>
                <w:rFonts w:eastAsiaTheme="minorEastAsia"/>
                <w:b/>
                <w:bCs/>
                <w:color w:val="auto"/>
                <w:szCs w:val="28"/>
              </w:rPr>
            </w:pPr>
            <w:r w:rsidRPr="00900953">
              <w:rPr>
                <w:rFonts w:eastAsiaTheme="minorEastAsia"/>
                <w:b/>
                <w:bCs/>
                <w:color w:val="auto"/>
                <w:szCs w:val="28"/>
              </w:rPr>
              <w:t>（</w:t>
            </w:r>
            <w:r w:rsidRPr="00900953">
              <w:rPr>
                <w:rFonts w:eastAsiaTheme="minorEastAsia"/>
                <w:b/>
                <w:bCs/>
                <w:color w:val="auto"/>
                <w:szCs w:val="28"/>
              </w:rPr>
              <w:t>3</w:t>
            </w:r>
            <w:r w:rsidRPr="00900953">
              <w:rPr>
                <w:rFonts w:eastAsiaTheme="minorEastAsia"/>
                <w:b/>
                <w:bCs/>
                <w:color w:val="auto"/>
                <w:szCs w:val="28"/>
              </w:rPr>
              <w:t>）资源利用上线</w:t>
            </w:r>
          </w:p>
          <w:p w14:paraId="607187C2" w14:textId="77777777" w:rsidR="00353825" w:rsidRPr="00900953" w:rsidRDefault="00353825">
            <w:pPr>
              <w:pStyle w:val="aff8"/>
              <w:spacing w:line="420" w:lineRule="exact"/>
              <w:ind w:firstLine="480"/>
              <w:rPr>
                <w:rFonts w:eastAsiaTheme="minorEastAsia"/>
                <w:color w:val="auto"/>
              </w:rPr>
            </w:pPr>
            <w:r w:rsidRPr="00900953">
              <w:rPr>
                <w:rFonts w:eastAsiaTheme="minorEastAsia"/>
                <w:color w:val="auto"/>
              </w:rPr>
              <w:t>本项目建成运行后通过内部管理、设备选择、原辅材料的选用和管理、废物综合处置、污染治理等多方面采取合理可行的防治措施，以</w:t>
            </w:r>
            <w:r w:rsidRPr="00900953">
              <w:rPr>
                <w:rFonts w:eastAsiaTheme="minorEastAsia" w:hint="eastAsia"/>
                <w:color w:val="auto"/>
              </w:rPr>
              <w:t>“</w:t>
            </w:r>
            <w:r w:rsidRPr="00900953">
              <w:rPr>
                <w:rFonts w:eastAsiaTheme="minorEastAsia"/>
                <w:color w:val="auto"/>
              </w:rPr>
              <w:t>节能、降耗、减污</w:t>
            </w:r>
            <w:r w:rsidRPr="00900953">
              <w:rPr>
                <w:rFonts w:eastAsiaTheme="minorEastAsia" w:hint="eastAsia"/>
                <w:color w:val="auto"/>
              </w:rPr>
              <w:t>”</w:t>
            </w:r>
            <w:r w:rsidRPr="00900953">
              <w:rPr>
                <w:rFonts w:eastAsiaTheme="minorEastAsia"/>
                <w:color w:val="auto"/>
              </w:rPr>
              <w:t>为目标，有效地控制污染。</w:t>
            </w:r>
          </w:p>
          <w:p w14:paraId="7E71FA76" w14:textId="77777777" w:rsidR="00353825" w:rsidRPr="00900953" w:rsidRDefault="00353825">
            <w:pPr>
              <w:pStyle w:val="aff8"/>
              <w:spacing w:line="420" w:lineRule="exact"/>
              <w:ind w:firstLine="480"/>
              <w:rPr>
                <w:rFonts w:eastAsiaTheme="minorEastAsia"/>
                <w:color w:val="auto"/>
              </w:rPr>
            </w:pPr>
            <w:r w:rsidRPr="00900953">
              <w:rPr>
                <w:rFonts w:asciiTheme="minorEastAsia" w:eastAsiaTheme="minorEastAsia" w:hAnsiTheme="minorEastAsia"/>
                <w:color w:val="auto"/>
              </w:rPr>
              <w:t>本项目</w:t>
            </w:r>
            <w:r w:rsidRPr="00900953">
              <w:rPr>
                <w:rFonts w:asciiTheme="minorEastAsia" w:eastAsiaTheme="minorEastAsia" w:hAnsiTheme="minorEastAsia" w:hint="eastAsia"/>
                <w:color w:val="auto"/>
              </w:rPr>
              <w:t>用水为自来水，年用水量约</w:t>
            </w:r>
            <w:r w:rsidRPr="00900953">
              <w:rPr>
                <w:color w:val="auto"/>
              </w:rPr>
              <w:t>6</w:t>
            </w:r>
            <w:r w:rsidRPr="00900953">
              <w:rPr>
                <w:rFonts w:asciiTheme="minorEastAsia" w:eastAsiaTheme="minorEastAsia" w:hAnsiTheme="minorEastAsia" w:hint="eastAsia"/>
                <w:color w:val="auto"/>
              </w:rPr>
              <w:t>万</w:t>
            </w:r>
            <w:r w:rsidRPr="00900953">
              <w:rPr>
                <w:rFonts w:eastAsiaTheme="minorEastAsia"/>
                <w:color w:val="auto"/>
              </w:rPr>
              <w:t>m</w:t>
            </w:r>
            <w:r w:rsidRPr="00900953">
              <w:rPr>
                <w:rFonts w:eastAsiaTheme="minorEastAsia"/>
                <w:color w:val="auto"/>
                <w:vertAlign w:val="superscript"/>
              </w:rPr>
              <w:t>3</w:t>
            </w:r>
            <w:r w:rsidRPr="00900953">
              <w:rPr>
                <w:rFonts w:asciiTheme="minorEastAsia" w:eastAsiaTheme="minorEastAsia" w:hAnsiTheme="minorEastAsia" w:hint="eastAsia"/>
                <w:color w:val="auto"/>
              </w:rPr>
              <w:t>，生产用水经自建的污水处</w:t>
            </w:r>
            <w:r w:rsidRPr="00900953">
              <w:rPr>
                <w:rFonts w:asciiTheme="minorEastAsia" w:eastAsiaTheme="minorEastAsia" w:hAnsiTheme="minorEastAsia" w:hint="eastAsia"/>
                <w:color w:val="auto"/>
              </w:rPr>
              <w:lastRenderedPageBreak/>
              <w:t>理设施处理后循环使用，节约了水资源；项目生产过程采用电能和生物质颗粒燃料，年耗电量约</w:t>
            </w:r>
            <w:r w:rsidRPr="00900953">
              <w:rPr>
                <w:color w:val="auto"/>
              </w:rPr>
              <w:t>140</w:t>
            </w:r>
            <w:r w:rsidRPr="00900953">
              <w:rPr>
                <w:rFonts w:asciiTheme="minorEastAsia" w:eastAsiaTheme="minorEastAsia" w:hAnsiTheme="minorEastAsia" w:hint="eastAsia"/>
                <w:color w:val="auto"/>
              </w:rPr>
              <w:t>万度，生物质燃料年使用量约</w:t>
            </w:r>
            <w:r w:rsidRPr="00900953">
              <w:rPr>
                <w:color w:val="auto"/>
              </w:rPr>
              <w:t>5500</w:t>
            </w:r>
            <w:r w:rsidRPr="00900953">
              <w:rPr>
                <w:rFonts w:asciiTheme="minorEastAsia" w:eastAsiaTheme="minorEastAsia" w:hAnsiTheme="minorEastAsia" w:hint="eastAsia"/>
                <w:color w:val="auto"/>
              </w:rPr>
              <w:t>吨，节约能源减少碳排放。通过采取多种“节能、降耗、减污”措施，有效减少各项资源能源的消耗和污染物的排放，不会突破区域的资源利用上线</w:t>
            </w:r>
            <w:r w:rsidRPr="00900953">
              <w:rPr>
                <w:rFonts w:eastAsiaTheme="minorEastAsia"/>
                <w:color w:val="auto"/>
              </w:rPr>
              <w:t>。</w:t>
            </w:r>
          </w:p>
          <w:p w14:paraId="75A26AAA" w14:textId="77777777" w:rsidR="00353825" w:rsidRPr="00900953" w:rsidRDefault="00353825">
            <w:pPr>
              <w:pStyle w:val="aff8"/>
              <w:spacing w:line="420" w:lineRule="exact"/>
              <w:ind w:firstLine="482"/>
              <w:rPr>
                <w:rFonts w:eastAsiaTheme="minorEastAsia"/>
                <w:b/>
                <w:bCs/>
                <w:color w:val="auto"/>
                <w:szCs w:val="28"/>
              </w:rPr>
            </w:pPr>
            <w:r w:rsidRPr="00900953">
              <w:rPr>
                <w:rFonts w:eastAsiaTheme="minorEastAsia"/>
                <w:b/>
                <w:bCs/>
                <w:color w:val="auto"/>
                <w:szCs w:val="28"/>
              </w:rPr>
              <w:t>（</w:t>
            </w:r>
            <w:r w:rsidRPr="00900953">
              <w:rPr>
                <w:rFonts w:eastAsiaTheme="minorEastAsia"/>
                <w:b/>
                <w:bCs/>
                <w:color w:val="auto"/>
                <w:szCs w:val="28"/>
              </w:rPr>
              <w:t>4</w:t>
            </w:r>
            <w:r w:rsidRPr="00900953">
              <w:rPr>
                <w:rFonts w:eastAsiaTheme="minorEastAsia"/>
                <w:b/>
                <w:bCs/>
                <w:color w:val="auto"/>
                <w:szCs w:val="28"/>
              </w:rPr>
              <w:t>）</w:t>
            </w:r>
            <w:r w:rsidRPr="00900953">
              <w:rPr>
                <w:rFonts w:hint="eastAsia"/>
                <w:b/>
                <w:bCs/>
                <w:color w:val="auto"/>
              </w:rPr>
              <w:t>生态</w:t>
            </w:r>
            <w:r w:rsidRPr="00900953">
              <w:rPr>
                <w:rFonts w:eastAsiaTheme="minorEastAsia"/>
                <w:b/>
                <w:bCs/>
                <w:color w:val="auto"/>
                <w:szCs w:val="28"/>
              </w:rPr>
              <w:t>环境准入清单</w:t>
            </w:r>
          </w:p>
          <w:p w14:paraId="72E2E7E0" w14:textId="70C36BF1" w:rsidR="00353825" w:rsidRPr="00900953" w:rsidRDefault="00353825">
            <w:pPr>
              <w:snapToGrid w:val="0"/>
              <w:spacing w:line="440" w:lineRule="exact"/>
              <w:ind w:firstLineChars="200" w:firstLine="480"/>
              <w:rPr>
                <w:color w:val="auto"/>
              </w:rPr>
            </w:pPr>
            <w:r w:rsidRPr="00900953">
              <w:rPr>
                <w:rFonts w:hint="eastAsia"/>
                <w:color w:val="auto"/>
              </w:rPr>
              <w:t>本项目</w:t>
            </w:r>
            <w:r w:rsidRPr="00900953">
              <w:rPr>
                <w:color w:val="auto"/>
              </w:rPr>
              <w:t>位于</w:t>
            </w:r>
            <w:r w:rsidRPr="00900953">
              <w:rPr>
                <w:rFonts w:hint="eastAsia"/>
                <w:color w:val="auto"/>
              </w:rPr>
              <w:t>安溪县湖上乡，属于安溪</w:t>
            </w:r>
            <w:proofErr w:type="gramStart"/>
            <w:r w:rsidRPr="00900953">
              <w:rPr>
                <w:rFonts w:hint="eastAsia"/>
                <w:color w:val="auto"/>
              </w:rPr>
              <w:t>县一般管</w:t>
            </w:r>
            <w:proofErr w:type="gramEnd"/>
            <w:r w:rsidRPr="00900953">
              <w:rPr>
                <w:rFonts w:hint="eastAsia"/>
                <w:color w:val="auto"/>
              </w:rPr>
              <w:t>控单元，符合《泉州市人民政府关于实施“三线一单”生态环境分区管控的通知》（泉政文〔</w:t>
            </w:r>
            <w:r w:rsidRPr="00900953">
              <w:rPr>
                <w:rFonts w:hint="eastAsia"/>
                <w:color w:val="auto"/>
              </w:rPr>
              <w:t>2021</w:t>
            </w:r>
            <w:r w:rsidRPr="00900953">
              <w:rPr>
                <w:rFonts w:hint="eastAsia"/>
                <w:color w:val="auto"/>
              </w:rPr>
              <w:t>〕</w:t>
            </w:r>
            <w:r w:rsidRPr="00900953">
              <w:rPr>
                <w:rFonts w:hint="eastAsia"/>
                <w:color w:val="auto"/>
              </w:rPr>
              <w:t>50</w:t>
            </w:r>
            <w:r w:rsidRPr="00900953">
              <w:rPr>
                <w:rFonts w:hint="eastAsia"/>
                <w:color w:val="auto"/>
              </w:rPr>
              <w:t>号）中的泉州市总体准入要求及安溪</w:t>
            </w:r>
            <w:proofErr w:type="gramStart"/>
            <w:r w:rsidRPr="00900953">
              <w:rPr>
                <w:rFonts w:hint="eastAsia"/>
                <w:color w:val="auto"/>
              </w:rPr>
              <w:t>县环境管</w:t>
            </w:r>
            <w:proofErr w:type="gramEnd"/>
            <w:r w:rsidRPr="00900953">
              <w:rPr>
                <w:rFonts w:hint="eastAsia"/>
                <w:color w:val="auto"/>
              </w:rPr>
              <w:t>控单元管控要求</w:t>
            </w:r>
            <w:r w:rsidR="00C40D8F" w:rsidRPr="00900953">
              <w:rPr>
                <w:rFonts w:hint="eastAsia"/>
                <w:color w:val="auto"/>
              </w:rPr>
              <w:t>（</w:t>
            </w:r>
            <w:r w:rsidR="00CC486E" w:rsidRPr="00900953">
              <w:rPr>
                <w:rFonts w:hint="eastAsia"/>
                <w:color w:val="auto"/>
              </w:rPr>
              <w:t>三线</w:t>
            </w:r>
            <w:proofErr w:type="gramStart"/>
            <w:r w:rsidR="00CC486E" w:rsidRPr="00900953">
              <w:rPr>
                <w:rFonts w:hint="eastAsia"/>
                <w:color w:val="auto"/>
              </w:rPr>
              <w:t>一</w:t>
            </w:r>
            <w:proofErr w:type="gramEnd"/>
            <w:r w:rsidR="00CC486E" w:rsidRPr="00900953">
              <w:rPr>
                <w:rFonts w:hint="eastAsia"/>
                <w:color w:val="auto"/>
              </w:rPr>
              <w:t>单查询报告书</w:t>
            </w:r>
            <w:r w:rsidR="001321A1" w:rsidRPr="00900953">
              <w:rPr>
                <w:rFonts w:hint="eastAsia"/>
                <w:color w:val="auto"/>
              </w:rPr>
              <w:t>见附图</w:t>
            </w:r>
            <w:r w:rsidR="001321A1" w:rsidRPr="00900953">
              <w:rPr>
                <w:rFonts w:hint="eastAsia"/>
                <w:color w:val="auto"/>
              </w:rPr>
              <w:t>6</w:t>
            </w:r>
            <w:r w:rsidR="00C40D8F" w:rsidRPr="00900953">
              <w:rPr>
                <w:rFonts w:hint="eastAsia"/>
                <w:color w:val="auto"/>
              </w:rPr>
              <w:t>）</w:t>
            </w:r>
            <w:r w:rsidR="00E96E5D" w:rsidRPr="00900953">
              <w:rPr>
                <w:rFonts w:hint="eastAsia"/>
                <w:color w:val="auto"/>
              </w:rPr>
              <w:t>，</w:t>
            </w:r>
            <w:r w:rsidRPr="00900953">
              <w:rPr>
                <w:rFonts w:hint="eastAsia"/>
                <w:color w:val="auto"/>
              </w:rPr>
              <w:t>具体分析见表</w:t>
            </w:r>
            <w:r w:rsidRPr="00900953">
              <w:rPr>
                <w:rFonts w:hint="eastAsia"/>
                <w:color w:val="auto"/>
              </w:rPr>
              <w:t>1-2</w:t>
            </w:r>
            <w:r w:rsidRPr="00900953">
              <w:rPr>
                <w:rFonts w:hint="eastAsia"/>
                <w:color w:val="auto"/>
              </w:rPr>
              <w:t>、表</w:t>
            </w:r>
            <w:r w:rsidRPr="00900953">
              <w:rPr>
                <w:rFonts w:hint="eastAsia"/>
                <w:color w:val="auto"/>
              </w:rPr>
              <w:t>1-3</w:t>
            </w:r>
            <w:r w:rsidRPr="00900953">
              <w:rPr>
                <w:rFonts w:hint="eastAsia"/>
                <w:color w:val="auto"/>
              </w:rPr>
              <w:t>。</w:t>
            </w:r>
          </w:p>
          <w:p w14:paraId="76E70444" w14:textId="77777777" w:rsidR="00353825" w:rsidRPr="00900953" w:rsidRDefault="00353825">
            <w:pPr>
              <w:numPr>
                <w:ilvl w:val="0"/>
                <w:numId w:val="1"/>
              </w:numPr>
              <w:adjustRightInd w:val="0"/>
              <w:snapToGrid w:val="0"/>
              <w:spacing w:line="440" w:lineRule="exact"/>
              <w:jc w:val="center"/>
              <w:rPr>
                <w:rFonts w:ascii="宋体" w:hAnsi="宋体"/>
                <w:b/>
                <w:color w:val="auto"/>
                <w:kern w:val="2"/>
              </w:rPr>
            </w:pPr>
            <w:r w:rsidRPr="00900953">
              <w:rPr>
                <w:rFonts w:ascii="宋体" w:hAnsi="宋体" w:hint="eastAsia"/>
                <w:b/>
                <w:color w:val="auto"/>
                <w:kern w:val="2"/>
              </w:rPr>
              <w:t>项目与泉州市总体准入要求符合性分析</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7"/>
              <w:gridCol w:w="733"/>
              <w:gridCol w:w="3225"/>
              <w:gridCol w:w="2928"/>
              <w:gridCol w:w="719"/>
            </w:tblGrid>
            <w:tr w:rsidR="00900953" w:rsidRPr="00900953" w14:paraId="115E47EF" w14:textId="77777777">
              <w:trPr>
                <w:cantSplit/>
                <w:trHeight w:val="284"/>
              </w:trPr>
              <w:tc>
                <w:tcPr>
                  <w:tcW w:w="2701" w:type="pct"/>
                  <w:gridSpan w:val="3"/>
                  <w:shd w:val="clear" w:color="auto" w:fill="auto"/>
                  <w:vAlign w:val="center"/>
                </w:tcPr>
                <w:p w14:paraId="179BAAD4" w14:textId="77777777" w:rsidR="00353825" w:rsidRPr="00900953" w:rsidRDefault="00353825">
                  <w:pPr>
                    <w:spacing w:line="340" w:lineRule="exact"/>
                    <w:jc w:val="center"/>
                    <w:rPr>
                      <w:color w:val="auto"/>
                      <w:sz w:val="18"/>
                      <w:szCs w:val="18"/>
                    </w:rPr>
                  </w:pPr>
                  <w:r w:rsidRPr="00900953">
                    <w:rPr>
                      <w:rFonts w:hint="eastAsia"/>
                      <w:color w:val="auto"/>
                      <w:sz w:val="18"/>
                      <w:szCs w:val="18"/>
                    </w:rPr>
                    <w:t>准入</w:t>
                  </w:r>
                  <w:r w:rsidRPr="00900953">
                    <w:rPr>
                      <w:rFonts w:hint="eastAsia"/>
                      <w:color w:val="auto"/>
                      <w:sz w:val="18"/>
                      <w:szCs w:val="18"/>
                    </w:rPr>
                    <w:t>/</w:t>
                  </w:r>
                  <w:r w:rsidRPr="00900953">
                    <w:rPr>
                      <w:rFonts w:hint="eastAsia"/>
                      <w:color w:val="auto"/>
                      <w:sz w:val="18"/>
                      <w:szCs w:val="18"/>
                    </w:rPr>
                    <w:t>管</w:t>
                  </w:r>
                  <w:proofErr w:type="gramStart"/>
                  <w:r w:rsidRPr="00900953">
                    <w:rPr>
                      <w:rFonts w:hint="eastAsia"/>
                      <w:color w:val="auto"/>
                      <w:sz w:val="18"/>
                      <w:szCs w:val="18"/>
                    </w:rPr>
                    <w:t>控</w:t>
                  </w:r>
                  <w:r w:rsidRPr="00900953">
                    <w:rPr>
                      <w:color w:val="auto"/>
                      <w:sz w:val="18"/>
                      <w:szCs w:val="18"/>
                    </w:rPr>
                    <w:t>要求</w:t>
                  </w:r>
                  <w:proofErr w:type="gramEnd"/>
                </w:p>
              </w:tc>
              <w:tc>
                <w:tcPr>
                  <w:tcW w:w="1846" w:type="pct"/>
                  <w:shd w:val="clear" w:color="auto" w:fill="auto"/>
                  <w:vAlign w:val="center"/>
                </w:tcPr>
                <w:p w14:paraId="49F53FE3" w14:textId="77777777" w:rsidR="00353825" w:rsidRPr="00900953" w:rsidRDefault="00353825">
                  <w:pPr>
                    <w:spacing w:line="340" w:lineRule="exact"/>
                    <w:jc w:val="center"/>
                    <w:rPr>
                      <w:color w:val="auto"/>
                      <w:sz w:val="18"/>
                      <w:szCs w:val="18"/>
                    </w:rPr>
                  </w:pPr>
                  <w:r w:rsidRPr="00900953">
                    <w:rPr>
                      <w:color w:val="auto"/>
                      <w:sz w:val="18"/>
                      <w:szCs w:val="18"/>
                    </w:rPr>
                    <w:t>项目情况</w:t>
                  </w:r>
                </w:p>
              </w:tc>
              <w:tc>
                <w:tcPr>
                  <w:tcW w:w="453" w:type="pct"/>
                  <w:shd w:val="clear" w:color="auto" w:fill="auto"/>
                  <w:vAlign w:val="center"/>
                </w:tcPr>
                <w:p w14:paraId="60A0BC22" w14:textId="77777777" w:rsidR="00353825" w:rsidRPr="00900953" w:rsidRDefault="00353825">
                  <w:pPr>
                    <w:spacing w:line="340" w:lineRule="exact"/>
                    <w:jc w:val="center"/>
                    <w:rPr>
                      <w:color w:val="auto"/>
                      <w:sz w:val="18"/>
                      <w:szCs w:val="18"/>
                    </w:rPr>
                  </w:pPr>
                  <w:r w:rsidRPr="00900953">
                    <w:rPr>
                      <w:color w:val="auto"/>
                      <w:sz w:val="18"/>
                      <w:szCs w:val="18"/>
                    </w:rPr>
                    <w:t>符合性</w:t>
                  </w:r>
                </w:p>
              </w:tc>
            </w:tr>
            <w:tr w:rsidR="00900953" w:rsidRPr="00900953" w14:paraId="6B52366D" w14:textId="77777777">
              <w:trPr>
                <w:cantSplit/>
                <w:trHeight w:val="284"/>
              </w:trPr>
              <w:tc>
                <w:tcPr>
                  <w:tcW w:w="206" w:type="pct"/>
                  <w:vMerge w:val="restart"/>
                  <w:shd w:val="clear" w:color="auto" w:fill="auto"/>
                  <w:vAlign w:val="center"/>
                </w:tcPr>
                <w:p w14:paraId="68FA5EA8" w14:textId="77777777" w:rsidR="00353825" w:rsidRPr="00900953" w:rsidRDefault="00353825">
                  <w:pPr>
                    <w:spacing w:line="340" w:lineRule="exact"/>
                    <w:rPr>
                      <w:color w:val="auto"/>
                      <w:sz w:val="18"/>
                      <w:szCs w:val="18"/>
                    </w:rPr>
                  </w:pPr>
                  <w:r w:rsidRPr="00900953">
                    <w:rPr>
                      <w:color w:val="auto"/>
                      <w:sz w:val="18"/>
                      <w:szCs w:val="18"/>
                    </w:rPr>
                    <w:t>生态环境准入清单</w:t>
                  </w:r>
                </w:p>
              </w:tc>
              <w:tc>
                <w:tcPr>
                  <w:tcW w:w="462" w:type="pct"/>
                  <w:shd w:val="clear" w:color="auto" w:fill="auto"/>
                  <w:vAlign w:val="center"/>
                </w:tcPr>
                <w:p w14:paraId="680E5421" w14:textId="77777777" w:rsidR="00353825" w:rsidRPr="00900953" w:rsidRDefault="00353825">
                  <w:pPr>
                    <w:spacing w:line="340" w:lineRule="exact"/>
                    <w:jc w:val="center"/>
                    <w:rPr>
                      <w:color w:val="auto"/>
                      <w:sz w:val="18"/>
                      <w:szCs w:val="18"/>
                    </w:rPr>
                  </w:pPr>
                  <w:r w:rsidRPr="00900953">
                    <w:rPr>
                      <w:color w:val="auto"/>
                      <w:sz w:val="18"/>
                      <w:szCs w:val="18"/>
                    </w:rPr>
                    <w:t>空间布局约束</w:t>
                  </w:r>
                </w:p>
              </w:tc>
              <w:tc>
                <w:tcPr>
                  <w:tcW w:w="2033" w:type="pct"/>
                  <w:shd w:val="clear" w:color="auto" w:fill="auto"/>
                  <w:vAlign w:val="center"/>
                </w:tcPr>
                <w:p w14:paraId="08BE74EC" w14:textId="77777777" w:rsidR="00353825" w:rsidRPr="00900953" w:rsidRDefault="00353825">
                  <w:pPr>
                    <w:autoSpaceDE w:val="0"/>
                    <w:autoSpaceDN w:val="0"/>
                    <w:adjustRightInd w:val="0"/>
                    <w:spacing w:line="340" w:lineRule="exact"/>
                    <w:jc w:val="left"/>
                    <w:rPr>
                      <w:color w:val="auto"/>
                      <w:sz w:val="18"/>
                      <w:szCs w:val="18"/>
                    </w:rPr>
                  </w:pPr>
                  <w:r w:rsidRPr="00900953">
                    <w:rPr>
                      <w:color w:val="auto"/>
                      <w:sz w:val="18"/>
                      <w:szCs w:val="18"/>
                    </w:rPr>
                    <w:t>1.</w:t>
                  </w:r>
                  <w:r w:rsidRPr="00900953">
                    <w:rPr>
                      <w:color w:val="auto"/>
                      <w:sz w:val="18"/>
                      <w:szCs w:val="18"/>
                    </w:rPr>
                    <w:t>除</w:t>
                  </w:r>
                  <w:proofErr w:type="gramStart"/>
                  <w:r w:rsidRPr="00900953">
                    <w:rPr>
                      <w:color w:val="auto"/>
                      <w:sz w:val="18"/>
                      <w:szCs w:val="18"/>
                    </w:rPr>
                    <w:t>湄洲湾</w:t>
                  </w:r>
                  <w:proofErr w:type="gramEnd"/>
                  <w:r w:rsidRPr="00900953">
                    <w:rPr>
                      <w:color w:val="auto"/>
                      <w:sz w:val="18"/>
                      <w:szCs w:val="18"/>
                    </w:rPr>
                    <w:t>石化基地外，其他地方不再布局新的石化中上游项目。</w:t>
                  </w:r>
                </w:p>
                <w:p w14:paraId="0D9829AD" w14:textId="77777777" w:rsidR="00353825" w:rsidRPr="00900953" w:rsidRDefault="00353825">
                  <w:pPr>
                    <w:spacing w:line="340" w:lineRule="exact"/>
                    <w:rPr>
                      <w:color w:val="auto"/>
                      <w:sz w:val="18"/>
                      <w:szCs w:val="18"/>
                    </w:rPr>
                  </w:pPr>
                  <w:r w:rsidRPr="00900953">
                    <w:rPr>
                      <w:color w:val="auto"/>
                      <w:sz w:val="18"/>
                      <w:szCs w:val="18"/>
                    </w:rPr>
                    <w:t>2.</w:t>
                  </w:r>
                  <w:r w:rsidRPr="00900953">
                    <w:rPr>
                      <w:color w:val="auto"/>
                      <w:sz w:val="18"/>
                      <w:szCs w:val="18"/>
                    </w:rPr>
                    <w:t>未经市委、市政府同意，禁止新建制革、造纸、电镀、漂染等重污染项目。</w:t>
                  </w:r>
                </w:p>
              </w:tc>
              <w:tc>
                <w:tcPr>
                  <w:tcW w:w="1846" w:type="pct"/>
                  <w:shd w:val="clear" w:color="auto" w:fill="auto"/>
                  <w:vAlign w:val="center"/>
                </w:tcPr>
                <w:p w14:paraId="21837E35" w14:textId="77777777" w:rsidR="00353825" w:rsidRPr="00900953" w:rsidRDefault="00353825">
                  <w:pPr>
                    <w:spacing w:line="340" w:lineRule="exact"/>
                    <w:rPr>
                      <w:color w:val="auto"/>
                      <w:sz w:val="18"/>
                      <w:szCs w:val="18"/>
                    </w:rPr>
                  </w:pPr>
                  <w:r w:rsidRPr="00900953">
                    <w:rPr>
                      <w:color w:val="auto"/>
                      <w:sz w:val="18"/>
                      <w:szCs w:val="18"/>
                    </w:rPr>
                    <w:t>项目主要从事</w:t>
                  </w:r>
                  <w:r w:rsidRPr="00900953">
                    <w:rPr>
                      <w:rFonts w:hint="eastAsia"/>
                      <w:color w:val="auto"/>
                      <w:sz w:val="18"/>
                      <w:szCs w:val="18"/>
                    </w:rPr>
                    <w:t>石英砂加工</w:t>
                  </w:r>
                  <w:r w:rsidRPr="00900953">
                    <w:rPr>
                      <w:color w:val="auto"/>
                      <w:sz w:val="18"/>
                      <w:szCs w:val="18"/>
                    </w:rPr>
                    <w:t>，不属于制革、造纸、电镀、漂染等重污染项目。</w:t>
                  </w:r>
                </w:p>
              </w:tc>
              <w:tc>
                <w:tcPr>
                  <w:tcW w:w="453" w:type="pct"/>
                  <w:shd w:val="clear" w:color="auto" w:fill="auto"/>
                  <w:vAlign w:val="center"/>
                </w:tcPr>
                <w:p w14:paraId="4C8D7F1C" w14:textId="77777777" w:rsidR="00353825" w:rsidRPr="00900953" w:rsidRDefault="00353825">
                  <w:pPr>
                    <w:spacing w:line="340" w:lineRule="exact"/>
                    <w:rPr>
                      <w:color w:val="auto"/>
                      <w:sz w:val="18"/>
                      <w:szCs w:val="18"/>
                    </w:rPr>
                  </w:pPr>
                  <w:r w:rsidRPr="00900953">
                    <w:rPr>
                      <w:color w:val="auto"/>
                      <w:sz w:val="18"/>
                      <w:szCs w:val="18"/>
                    </w:rPr>
                    <w:t>符合</w:t>
                  </w:r>
                </w:p>
              </w:tc>
            </w:tr>
            <w:tr w:rsidR="00900953" w:rsidRPr="00900953" w14:paraId="5D423659" w14:textId="77777777">
              <w:trPr>
                <w:cantSplit/>
                <w:trHeight w:val="284"/>
              </w:trPr>
              <w:tc>
                <w:tcPr>
                  <w:tcW w:w="206" w:type="pct"/>
                  <w:vMerge/>
                  <w:shd w:val="clear" w:color="auto" w:fill="auto"/>
                  <w:vAlign w:val="center"/>
                </w:tcPr>
                <w:p w14:paraId="4BFEEAF5" w14:textId="77777777" w:rsidR="00353825" w:rsidRPr="00900953" w:rsidRDefault="00353825">
                  <w:pPr>
                    <w:spacing w:line="340" w:lineRule="exact"/>
                    <w:rPr>
                      <w:color w:val="auto"/>
                      <w:sz w:val="18"/>
                      <w:szCs w:val="18"/>
                    </w:rPr>
                  </w:pPr>
                </w:p>
              </w:tc>
              <w:tc>
                <w:tcPr>
                  <w:tcW w:w="462" w:type="pct"/>
                  <w:shd w:val="clear" w:color="auto" w:fill="auto"/>
                  <w:vAlign w:val="center"/>
                </w:tcPr>
                <w:p w14:paraId="0D88A07C" w14:textId="77777777" w:rsidR="00353825" w:rsidRPr="00900953" w:rsidRDefault="00353825">
                  <w:pPr>
                    <w:spacing w:line="340" w:lineRule="exact"/>
                    <w:jc w:val="center"/>
                    <w:rPr>
                      <w:color w:val="auto"/>
                      <w:sz w:val="18"/>
                      <w:szCs w:val="18"/>
                    </w:rPr>
                  </w:pPr>
                  <w:r w:rsidRPr="00900953">
                    <w:rPr>
                      <w:color w:val="auto"/>
                      <w:sz w:val="18"/>
                      <w:szCs w:val="18"/>
                    </w:rPr>
                    <w:t>污染物排放管控</w:t>
                  </w:r>
                </w:p>
              </w:tc>
              <w:tc>
                <w:tcPr>
                  <w:tcW w:w="2033" w:type="pct"/>
                  <w:shd w:val="clear" w:color="auto" w:fill="auto"/>
                  <w:vAlign w:val="center"/>
                </w:tcPr>
                <w:p w14:paraId="4D81629A" w14:textId="77777777" w:rsidR="00353825" w:rsidRPr="00900953" w:rsidRDefault="00353825">
                  <w:pPr>
                    <w:spacing w:line="340" w:lineRule="exact"/>
                    <w:rPr>
                      <w:color w:val="auto"/>
                      <w:sz w:val="18"/>
                      <w:szCs w:val="18"/>
                    </w:rPr>
                  </w:pPr>
                  <w:r w:rsidRPr="00900953">
                    <w:rPr>
                      <w:color w:val="auto"/>
                      <w:sz w:val="18"/>
                      <w:szCs w:val="18"/>
                    </w:rPr>
                    <w:t>涉新增</w:t>
                  </w:r>
                  <w:r w:rsidRPr="00900953">
                    <w:rPr>
                      <w:color w:val="auto"/>
                      <w:sz w:val="18"/>
                      <w:szCs w:val="18"/>
                    </w:rPr>
                    <w:t>VOCs</w:t>
                  </w:r>
                  <w:r w:rsidRPr="00900953">
                    <w:rPr>
                      <w:color w:val="auto"/>
                      <w:sz w:val="18"/>
                      <w:szCs w:val="18"/>
                    </w:rPr>
                    <w:t>排放项目，实施区域内</w:t>
                  </w:r>
                  <w:r w:rsidRPr="00900953">
                    <w:rPr>
                      <w:color w:val="auto"/>
                      <w:sz w:val="18"/>
                      <w:szCs w:val="18"/>
                    </w:rPr>
                    <w:t>VOCs</w:t>
                  </w:r>
                  <w:r w:rsidRPr="00900953">
                    <w:rPr>
                      <w:color w:val="auto"/>
                      <w:sz w:val="18"/>
                      <w:szCs w:val="18"/>
                    </w:rPr>
                    <w:t>排放</w:t>
                  </w:r>
                  <w:r w:rsidRPr="00900953">
                    <w:rPr>
                      <w:color w:val="auto"/>
                      <w:sz w:val="18"/>
                      <w:szCs w:val="18"/>
                    </w:rPr>
                    <w:t>1.2</w:t>
                  </w:r>
                  <w:r w:rsidRPr="00900953">
                    <w:rPr>
                      <w:color w:val="auto"/>
                      <w:sz w:val="18"/>
                      <w:szCs w:val="18"/>
                    </w:rPr>
                    <w:t>倍削减替代。</w:t>
                  </w:r>
                </w:p>
              </w:tc>
              <w:tc>
                <w:tcPr>
                  <w:tcW w:w="1846" w:type="pct"/>
                  <w:shd w:val="clear" w:color="auto" w:fill="auto"/>
                  <w:vAlign w:val="center"/>
                </w:tcPr>
                <w:p w14:paraId="77B09891" w14:textId="77777777" w:rsidR="00353825" w:rsidRPr="00900953" w:rsidRDefault="00353825">
                  <w:pPr>
                    <w:spacing w:line="340" w:lineRule="exact"/>
                    <w:rPr>
                      <w:color w:val="auto"/>
                      <w:sz w:val="18"/>
                      <w:szCs w:val="18"/>
                    </w:rPr>
                  </w:pPr>
                  <w:r w:rsidRPr="00900953">
                    <w:rPr>
                      <w:rFonts w:hint="eastAsia"/>
                      <w:color w:val="auto"/>
                      <w:sz w:val="18"/>
                      <w:szCs w:val="18"/>
                    </w:rPr>
                    <w:t>项目不涉及</w:t>
                  </w:r>
                  <w:r w:rsidRPr="00900953">
                    <w:rPr>
                      <w:rFonts w:hint="eastAsia"/>
                      <w:color w:val="auto"/>
                      <w:sz w:val="18"/>
                      <w:szCs w:val="18"/>
                    </w:rPr>
                    <w:t>VOCs</w:t>
                  </w:r>
                  <w:r w:rsidRPr="00900953">
                    <w:rPr>
                      <w:rFonts w:hint="eastAsia"/>
                      <w:color w:val="auto"/>
                      <w:sz w:val="18"/>
                      <w:szCs w:val="18"/>
                    </w:rPr>
                    <w:t>排放。</w:t>
                  </w:r>
                </w:p>
              </w:tc>
              <w:tc>
                <w:tcPr>
                  <w:tcW w:w="453" w:type="pct"/>
                  <w:shd w:val="clear" w:color="auto" w:fill="auto"/>
                  <w:vAlign w:val="center"/>
                </w:tcPr>
                <w:p w14:paraId="4CD9DEB9" w14:textId="77777777" w:rsidR="00353825" w:rsidRPr="00900953" w:rsidRDefault="00353825">
                  <w:pPr>
                    <w:spacing w:line="340" w:lineRule="exact"/>
                    <w:rPr>
                      <w:color w:val="auto"/>
                      <w:sz w:val="18"/>
                      <w:szCs w:val="18"/>
                    </w:rPr>
                  </w:pPr>
                  <w:r w:rsidRPr="00900953">
                    <w:rPr>
                      <w:color w:val="auto"/>
                      <w:sz w:val="18"/>
                      <w:szCs w:val="18"/>
                    </w:rPr>
                    <w:t>符合</w:t>
                  </w:r>
                </w:p>
              </w:tc>
            </w:tr>
          </w:tbl>
          <w:p w14:paraId="502BD7B0" w14:textId="77777777" w:rsidR="00353825" w:rsidRPr="00900953" w:rsidRDefault="00353825">
            <w:pPr>
              <w:numPr>
                <w:ilvl w:val="0"/>
                <w:numId w:val="1"/>
              </w:numPr>
              <w:adjustRightInd w:val="0"/>
              <w:snapToGrid w:val="0"/>
              <w:spacing w:line="440" w:lineRule="exact"/>
              <w:jc w:val="center"/>
              <w:rPr>
                <w:rFonts w:ascii="宋体" w:hAnsi="宋体"/>
                <w:b/>
                <w:color w:val="auto"/>
                <w:kern w:val="2"/>
              </w:rPr>
            </w:pPr>
            <w:r w:rsidRPr="00900953">
              <w:rPr>
                <w:rFonts w:ascii="宋体" w:hAnsi="宋体" w:hint="eastAsia"/>
                <w:b/>
                <w:color w:val="auto"/>
                <w:kern w:val="2"/>
              </w:rPr>
              <w:t>项目与安溪县生态环境分区管</w:t>
            </w:r>
            <w:proofErr w:type="gramStart"/>
            <w:r w:rsidRPr="00900953">
              <w:rPr>
                <w:rFonts w:ascii="宋体" w:hAnsi="宋体" w:hint="eastAsia"/>
                <w:b/>
                <w:color w:val="auto"/>
                <w:kern w:val="2"/>
              </w:rPr>
              <w:t>控要求</w:t>
            </w:r>
            <w:proofErr w:type="gramEnd"/>
            <w:r w:rsidRPr="00900953">
              <w:rPr>
                <w:rFonts w:ascii="宋体" w:hAnsi="宋体" w:hint="eastAsia"/>
                <w:b/>
                <w:color w:val="auto"/>
                <w:kern w:val="2"/>
              </w:rPr>
              <w:t>符合性分析</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09"/>
              <w:gridCol w:w="397"/>
              <w:gridCol w:w="2587"/>
              <w:gridCol w:w="2135"/>
              <w:gridCol w:w="804"/>
            </w:tblGrid>
            <w:tr w:rsidR="00900953" w:rsidRPr="00900953" w14:paraId="79F56BDB" w14:textId="77777777" w:rsidTr="003261C5">
              <w:trPr>
                <w:trHeight w:val="284"/>
              </w:trPr>
              <w:tc>
                <w:tcPr>
                  <w:tcW w:w="1266" w:type="pct"/>
                  <w:vAlign w:val="center"/>
                </w:tcPr>
                <w:p w14:paraId="3CFE4F3B"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管控单元</w:t>
                  </w:r>
                </w:p>
              </w:tc>
              <w:tc>
                <w:tcPr>
                  <w:tcW w:w="1881" w:type="pct"/>
                  <w:gridSpan w:val="2"/>
                  <w:vAlign w:val="center"/>
                </w:tcPr>
                <w:p w14:paraId="0332718A"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准入要求</w:t>
                  </w:r>
                </w:p>
              </w:tc>
              <w:tc>
                <w:tcPr>
                  <w:tcW w:w="1346" w:type="pct"/>
                  <w:vAlign w:val="center"/>
                </w:tcPr>
                <w:p w14:paraId="413A6C36"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本项目情况</w:t>
                  </w:r>
                </w:p>
              </w:tc>
              <w:tc>
                <w:tcPr>
                  <w:tcW w:w="507" w:type="pct"/>
                  <w:vAlign w:val="center"/>
                </w:tcPr>
                <w:p w14:paraId="79562C7B"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符合性</w:t>
                  </w:r>
                </w:p>
              </w:tc>
            </w:tr>
            <w:tr w:rsidR="00900953" w:rsidRPr="00900953" w14:paraId="17CBF586" w14:textId="77777777" w:rsidTr="003261C5">
              <w:trPr>
                <w:trHeight w:val="284"/>
              </w:trPr>
              <w:tc>
                <w:tcPr>
                  <w:tcW w:w="1266" w:type="pct"/>
                  <w:vAlign w:val="center"/>
                </w:tcPr>
                <w:p w14:paraId="7958359E" w14:textId="77777777" w:rsidR="008D4C7C" w:rsidRPr="00900953" w:rsidRDefault="008D4C7C">
                  <w:pPr>
                    <w:autoSpaceDE w:val="0"/>
                    <w:autoSpaceDN w:val="0"/>
                    <w:adjustRightInd w:val="0"/>
                    <w:spacing w:line="340" w:lineRule="exact"/>
                    <w:jc w:val="center"/>
                    <w:rPr>
                      <w:rFonts w:eastAsiaTheme="minorEastAsia"/>
                      <w:color w:val="auto"/>
                      <w:sz w:val="18"/>
                      <w:szCs w:val="18"/>
                    </w:rPr>
                  </w:pPr>
                  <w:r w:rsidRPr="00900953">
                    <w:rPr>
                      <w:rFonts w:eastAsiaTheme="minorEastAsia" w:hint="eastAsia"/>
                      <w:color w:val="auto"/>
                      <w:sz w:val="18"/>
                      <w:szCs w:val="18"/>
                    </w:rPr>
                    <w:t>安溪县重点管控单元</w:t>
                  </w:r>
                  <w:r w:rsidRPr="00900953">
                    <w:rPr>
                      <w:rFonts w:eastAsiaTheme="minorEastAsia" w:hint="eastAsia"/>
                      <w:color w:val="auto"/>
                      <w:sz w:val="18"/>
                      <w:szCs w:val="18"/>
                    </w:rPr>
                    <w:t>3</w:t>
                  </w:r>
                </w:p>
                <w:p w14:paraId="2A2C9B09" w14:textId="34CF6392" w:rsidR="008D4C7C" w:rsidRPr="00900953" w:rsidRDefault="008D4C7C">
                  <w:pPr>
                    <w:autoSpaceDE w:val="0"/>
                    <w:autoSpaceDN w:val="0"/>
                    <w:adjustRightInd w:val="0"/>
                    <w:spacing w:line="340" w:lineRule="exact"/>
                    <w:jc w:val="center"/>
                    <w:rPr>
                      <w:rFonts w:eastAsiaTheme="minorEastAsia"/>
                      <w:color w:val="auto"/>
                      <w:sz w:val="18"/>
                      <w:szCs w:val="18"/>
                    </w:rPr>
                  </w:pPr>
                  <w:r w:rsidRPr="00900953">
                    <w:rPr>
                      <w:rFonts w:eastAsiaTheme="minorEastAsia" w:hint="eastAsia"/>
                      <w:color w:val="auto"/>
                      <w:sz w:val="18"/>
                      <w:szCs w:val="18"/>
                    </w:rPr>
                    <w:t>（</w:t>
                  </w:r>
                  <w:r w:rsidRPr="00900953">
                    <w:rPr>
                      <w:rFonts w:eastAsiaTheme="minorEastAsia" w:hint="eastAsia"/>
                      <w:color w:val="auto"/>
                      <w:sz w:val="18"/>
                      <w:szCs w:val="18"/>
                    </w:rPr>
                    <w:t>ZH35052420009</w:t>
                  </w:r>
                  <w:r w:rsidRPr="00900953">
                    <w:rPr>
                      <w:rFonts w:eastAsiaTheme="minorEastAsia" w:hint="eastAsia"/>
                      <w:color w:val="auto"/>
                      <w:sz w:val="18"/>
                      <w:szCs w:val="18"/>
                    </w:rPr>
                    <w:t>）</w:t>
                  </w:r>
                </w:p>
              </w:tc>
              <w:tc>
                <w:tcPr>
                  <w:tcW w:w="250" w:type="pct"/>
                  <w:vAlign w:val="center"/>
                </w:tcPr>
                <w:p w14:paraId="4ED8BCD1" w14:textId="7DA52205" w:rsidR="008D4C7C" w:rsidRPr="00900953" w:rsidRDefault="003261C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空间布局约束</w:t>
                  </w:r>
                </w:p>
              </w:tc>
              <w:tc>
                <w:tcPr>
                  <w:tcW w:w="1631" w:type="pct"/>
                  <w:vAlign w:val="center"/>
                </w:tcPr>
                <w:p w14:paraId="7D8DBF07" w14:textId="77777777" w:rsidR="008D4C7C" w:rsidRPr="00900953" w:rsidRDefault="008D4C7C" w:rsidP="008D4C7C">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1.</w:t>
                  </w:r>
                  <w:r w:rsidRPr="00900953">
                    <w:rPr>
                      <w:rFonts w:eastAsiaTheme="minorEastAsia" w:hint="eastAsia"/>
                      <w:color w:val="auto"/>
                      <w:sz w:val="18"/>
                      <w:szCs w:val="18"/>
                    </w:rPr>
                    <w:t>严禁在城镇人口密集区新建危险化学品生产企业。</w:t>
                  </w:r>
                </w:p>
                <w:p w14:paraId="0C447BF8" w14:textId="0705B432" w:rsidR="008D4C7C" w:rsidRPr="00900953" w:rsidRDefault="008D4C7C" w:rsidP="008D4C7C">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2.</w:t>
                  </w:r>
                  <w:r w:rsidRPr="00900953">
                    <w:rPr>
                      <w:rFonts w:eastAsiaTheme="minorEastAsia" w:hint="eastAsia"/>
                      <w:color w:val="auto"/>
                      <w:sz w:val="18"/>
                      <w:szCs w:val="18"/>
                    </w:rPr>
                    <w:t>新建高</w:t>
                  </w:r>
                  <w:r w:rsidRPr="00900953">
                    <w:rPr>
                      <w:rFonts w:eastAsiaTheme="minorEastAsia" w:hint="eastAsia"/>
                      <w:color w:val="auto"/>
                      <w:sz w:val="18"/>
                      <w:szCs w:val="18"/>
                    </w:rPr>
                    <w:t>VOCs</w:t>
                  </w:r>
                  <w:r w:rsidRPr="00900953">
                    <w:rPr>
                      <w:rFonts w:eastAsiaTheme="minorEastAsia" w:hint="eastAsia"/>
                      <w:color w:val="auto"/>
                      <w:sz w:val="18"/>
                      <w:szCs w:val="18"/>
                    </w:rPr>
                    <w:t>排放的项目必须进入工业园区。</w:t>
                  </w:r>
                </w:p>
              </w:tc>
              <w:tc>
                <w:tcPr>
                  <w:tcW w:w="1346" w:type="pct"/>
                  <w:vAlign w:val="center"/>
                </w:tcPr>
                <w:p w14:paraId="5EDC602B" w14:textId="77777777" w:rsidR="008D4C7C" w:rsidRPr="00900953" w:rsidRDefault="008D4C7C" w:rsidP="008D4C7C">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1.</w:t>
                  </w:r>
                  <w:r w:rsidR="003261C5" w:rsidRPr="00900953">
                    <w:rPr>
                      <w:rFonts w:eastAsiaTheme="minorEastAsia" w:hint="eastAsia"/>
                      <w:color w:val="auto"/>
                      <w:sz w:val="18"/>
                      <w:szCs w:val="18"/>
                    </w:rPr>
                    <w:t>企业主要从事石英砂加工，不属于危险化学品生产企业。</w:t>
                  </w:r>
                </w:p>
                <w:p w14:paraId="3A548873" w14:textId="2C3A85AC" w:rsidR="003261C5" w:rsidRPr="00900953" w:rsidRDefault="003261C5" w:rsidP="008D4C7C">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2.</w:t>
                  </w:r>
                  <w:r w:rsidRPr="00900953">
                    <w:rPr>
                      <w:rFonts w:eastAsiaTheme="minorEastAsia" w:hint="eastAsia"/>
                      <w:color w:val="auto"/>
                      <w:sz w:val="18"/>
                      <w:szCs w:val="18"/>
                    </w:rPr>
                    <w:t>项目</w:t>
                  </w:r>
                  <w:r w:rsidRPr="00900953">
                    <w:rPr>
                      <w:rFonts w:hint="eastAsia"/>
                      <w:color w:val="auto"/>
                      <w:sz w:val="18"/>
                      <w:szCs w:val="18"/>
                    </w:rPr>
                    <w:t>不涉及</w:t>
                  </w:r>
                  <w:r w:rsidRPr="00900953">
                    <w:rPr>
                      <w:rFonts w:hint="eastAsia"/>
                      <w:color w:val="auto"/>
                      <w:sz w:val="18"/>
                      <w:szCs w:val="18"/>
                    </w:rPr>
                    <w:t>VOCs</w:t>
                  </w:r>
                  <w:r w:rsidRPr="00900953">
                    <w:rPr>
                      <w:rFonts w:hint="eastAsia"/>
                      <w:color w:val="auto"/>
                      <w:sz w:val="18"/>
                      <w:szCs w:val="18"/>
                    </w:rPr>
                    <w:t>排放。</w:t>
                  </w:r>
                </w:p>
              </w:tc>
              <w:tc>
                <w:tcPr>
                  <w:tcW w:w="507" w:type="pct"/>
                  <w:vAlign w:val="center"/>
                </w:tcPr>
                <w:p w14:paraId="580375D3" w14:textId="43170749" w:rsidR="008D4C7C" w:rsidRPr="00900953" w:rsidRDefault="003261C5">
                  <w:pPr>
                    <w:autoSpaceDE w:val="0"/>
                    <w:autoSpaceDN w:val="0"/>
                    <w:adjustRightInd w:val="0"/>
                    <w:spacing w:line="340" w:lineRule="exact"/>
                    <w:jc w:val="center"/>
                    <w:rPr>
                      <w:rFonts w:eastAsiaTheme="minorEastAsia"/>
                      <w:color w:val="auto"/>
                      <w:sz w:val="18"/>
                      <w:szCs w:val="18"/>
                    </w:rPr>
                  </w:pPr>
                  <w:r w:rsidRPr="00900953">
                    <w:rPr>
                      <w:rFonts w:eastAsiaTheme="minorEastAsia" w:hint="eastAsia"/>
                      <w:color w:val="auto"/>
                      <w:sz w:val="18"/>
                      <w:szCs w:val="18"/>
                    </w:rPr>
                    <w:t>符合</w:t>
                  </w:r>
                </w:p>
              </w:tc>
            </w:tr>
            <w:tr w:rsidR="00900953" w:rsidRPr="00900953" w14:paraId="114CD096" w14:textId="77777777" w:rsidTr="003261C5">
              <w:trPr>
                <w:trHeight w:val="284"/>
              </w:trPr>
              <w:tc>
                <w:tcPr>
                  <w:tcW w:w="1266" w:type="pct"/>
                  <w:vAlign w:val="center"/>
                </w:tcPr>
                <w:p w14:paraId="5737B674"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安溪</w:t>
                  </w:r>
                  <w:proofErr w:type="gramStart"/>
                  <w:r w:rsidRPr="00900953">
                    <w:rPr>
                      <w:rFonts w:eastAsiaTheme="minorEastAsia"/>
                      <w:color w:val="auto"/>
                      <w:sz w:val="18"/>
                      <w:szCs w:val="18"/>
                    </w:rPr>
                    <w:t>县一般管</w:t>
                  </w:r>
                  <w:proofErr w:type="gramEnd"/>
                  <w:r w:rsidRPr="00900953">
                    <w:rPr>
                      <w:rFonts w:eastAsiaTheme="minorEastAsia"/>
                      <w:color w:val="auto"/>
                      <w:sz w:val="18"/>
                      <w:szCs w:val="18"/>
                    </w:rPr>
                    <w:t>控单元</w:t>
                  </w:r>
                  <w:r w:rsidRPr="00900953">
                    <w:rPr>
                      <w:rFonts w:eastAsiaTheme="minorEastAsia" w:hint="eastAsia"/>
                      <w:color w:val="auto"/>
                      <w:sz w:val="18"/>
                      <w:szCs w:val="18"/>
                    </w:rPr>
                    <w:t>（</w:t>
                  </w:r>
                  <w:r w:rsidRPr="00900953">
                    <w:rPr>
                      <w:rFonts w:eastAsiaTheme="minorEastAsia" w:hint="eastAsia"/>
                      <w:color w:val="auto"/>
                      <w:sz w:val="18"/>
                      <w:szCs w:val="18"/>
                    </w:rPr>
                    <w:t>ZH35052430001</w:t>
                  </w:r>
                  <w:r w:rsidRPr="00900953">
                    <w:rPr>
                      <w:rFonts w:eastAsiaTheme="minorEastAsia" w:hint="eastAsia"/>
                      <w:color w:val="auto"/>
                      <w:sz w:val="18"/>
                      <w:szCs w:val="18"/>
                    </w:rPr>
                    <w:t>）</w:t>
                  </w:r>
                </w:p>
              </w:tc>
              <w:tc>
                <w:tcPr>
                  <w:tcW w:w="250" w:type="pct"/>
                  <w:vAlign w:val="center"/>
                </w:tcPr>
                <w:p w14:paraId="0F5F70C3"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空间布局约束</w:t>
                  </w:r>
                </w:p>
              </w:tc>
              <w:tc>
                <w:tcPr>
                  <w:tcW w:w="1631" w:type="pct"/>
                  <w:vAlign w:val="center"/>
                </w:tcPr>
                <w:p w14:paraId="5B759C8A" w14:textId="77777777" w:rsidR="00353825" w:rsidRPr="00900953" w:rsidRDefault="00353825">
                  <w:pPr>
                    <w:adjustRightInd w:val="0"/>
                    <w:snapToGrid w:val="0"/>
                    <w:spacing w:line="340" w:lineRule="exact"/>
                    <w:jc w:val="left"/>
                    <w:rPr>
                      <w:rFonts w:eastAsiaTheme="minorEastAsia"/>
                      <w:color w:val="auto"/>
                      <w:sz w:val="18"/>
                      <w:szCs w:val="18"/>
                    </w:rPr>
                  </w:pPr>
                  <w:r w:rsidRPr="00900953">
                    <w:rPr>
                      <w:rFonts w:eastAsiaTheme="minorEastAsia"/>
                      <w:color w:val="auto"/>
                      <w:sz w:val="18"/>
                      <w:szCs w:val="18"/>
                    </w:rPr>
                    <w:t>1.</w:t>
                  </w:r>
                  <w:r w:rsidRPr="00900953">
                    <w:rPr>
                      <w:rFonts w:eastAsiaTheme="minorEastAsia"/>
                      <w:color w:val="auto"/>
                      <w:sz w:val="18"/>
                      <w:szCs w:val="18"/>
                    </w:rPr>
                    <w:t>一般建设项目不得占用永久基本农田，重大建设项目选址确实难以避让永久基本农田的，必须依法依规办理。严禁通过擅自调整县乡国土空间规划，规避占用永久基本农田的审批。</w:t>
                  </w:r>
                </w:p>
                <w:p w14:paraId="4A0340B6" w14:textId="77777777" w:rsidR="00353825" w:rsidRPr="00900953" w:rsidRDefault="00353825">
                  <w:pPr>
                    <w:autoSpaceDE w:val="0"/>
                    <w:autoSpaceDN w:val="0"/>
                    <w:adjustRightInd w:val="0"/>
                    <w:spacing w:line="340" w:lineRule="exact"/>
                    <w:jc w:val="left"/>
                    <w:rPr>
                      <w:rFonts w:eastAsiaTheme="minorEastAsia"/>
                      <w:color w:val="auto"/>
                      <w:sz w:val="18"/>
                      <w:szCs w:val="18"/>
                    </w:rPr>
                  </w:pPr>
                  <w:r w:rsidRPr="00900953">
                    <w:rPr>
                      <w:rFonts w:eastAsiaTheme="minorEastAsia"/>
                      <w:color w:val="auto"/>
                      <w:sz w:val="18"/>
                      <w:szCs w:val="18"/>
                    </w:rPr>
                    <w:t>2.</w:t>
                  </w:r>
                  <w:r w:rsidRPr="00900953">
                    <w:rPr>
                      <w:rFonts w:eastAsiaTheme="minorEastAsia"/>
                      <w:color w:val="auto"/>
                      <w:sz w:val="18"/>
                      <w:szCs w:val="18"/>
                    </w:rPr>
                    <w:t>禁止随意砍伐防风固沙林和农田保护林。</w:t>
                  </w:r>
                </w:p>
              </w:tc>
              <w:tc>
                <w:tcPr>
                  <w:tcW w:w="1346" w:type="pct"/>
                  <w:vAlign w:val="center"/>
                </w:tcPr>
                <w:p w14:paraId="79D65324" w14:textId="77777777" w:rsidR="00353825" w:rsidRPr="00900953" w:rsidRDefault="00353825">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根据盛富村与湖上村村庄规划，</w:t>
                  </w:r>
                  <w:proofErr w:type="gramStart"/>
                  <w:r w:rsidRPr="00900953">
                    <w:rPr>
                      <w:rFonts w:eastAsiaTheme="minorEastAsia" w:hint="eastAsia"/>
                      <w:color w:val="auto"/>
                      <w:sz w:val="18"/>
                      <w:szCs w:val="18"/>
                    </w:rPr>
                    <w:t>飞盛公司</w:t>
                  </w:r>
                  <w:proofErr w:type="gramEnd"/>
                  <w:r w:rsidRPr="00900953">
                    <w:rPr>
                      <w:rFonts w:eastAsiaTheme="minorEastAsia" w:hint="eastAsia"/>
                      <w:color w:val="auto"/>
                      <w:sz w:val="18"/>
                      <w:szCs w:val="18"/>
                    </w:rPr>
                    <w:t>用地性质为工业用地，未占用基本农田。</w:t>
                  </w:r>
                </w:p>
                <w:p w14:paraId="2E4081CB" w14:textId="77777777" w:rsidR="00353825" w:rsidRPr="00900953" w:rsidRDefault="00353825">
                  <w:pPr>
                    <w:autoSpaceDE w:val="0"/>
                    <w:autoSpaceDN w:val="0"/>
                    <w:adjustRightInd w:val="0"/>
                    <w:spacing w:line="340" w:lineRule="exact"/>
                    <w:jc w:val="left"/>
                    <w:rPr>
                      <w:rFonts w:eastAsiaTheme="minorEastAsia"/>
                      <w:color w:val="auto"/>
                      <w:sz w:val="18"/>
                      <w:szCs w:val="18"/>
                    </w:rPr>
                  </w:pPr>
                  <w:r w:rsidRPr="00900953">
                    <w:rPr>
                      <w:rFonts w:eastAsiaTheme="minorEastAsia" w:hint="eastAsia"/>
                      <w:color w:val="auto"/>
                      <w:sz w:val="18"/>
                      <w:szCs w:val="18"/>
                    </w:rPr>
                    <w:t>项目用地属于盛富磨粉场所有，不涉及防风固沙林和农田保护林。</w:t>
                  </w:r>
                </w:p>
              </w:tc>
              <w:tc>
                <w:tcPr>
                  <w:tcW w:w="507" w:type="pct"/>
                  <w:vAlign w:val="center"/>
                </w:tcPr>
                <w:p w14:paraId="7BC00A01" w14:textId="77777777" w:rsidR="00353825" w:rsidRPr="00900953" w:rsidRDefault="00353825">
                  <w:pPr>
                    <w:autoSpaceDE w:val="0"/>
                    <w:autoSpaceDN w:val="0"/>
                    <w:adjustRightInd w:val="0"/>
                    <w:spacing w:line="340" w:lineRule="exact"/>
                    <w:jc w:val="center"/>
                    <w:rPr>
                      <w:rFonts w:eastAsiaTheme="minorEastAsia"/>
                      <w:color w:val="auto"/>
                      <w:sz w:val="18"/>
                      <w:szCs w:val="18"/>
                    </w:rPr>
                  </w:pPr>
                  <w:r w:rsidRPr="00900953">
                    <w:rPr>
                      <w:rFonts w:eastAsiaTheme="minorEastAsia"/>
                      <w:color w:val="auto"/>
                      <w:sz w:val="18"/>
                      <w:szCs w:val="18"/>
                    </w:rPr>
                    <w:t>符合</w:t>
                  </w:r>
                </w:p>
              </w:tc>
            </w:tr>
          </w:tbl>
          <w:p w14:paraId="4AEAC6A9" w14:textId="1BBD857A" w:rsidR="00C1120F" w:rsidRPr="00900953" w:rsidRDefault="00353825" w:rsidP="00C1120F">
            <w:pPr>
              <w:snapToGrid w:val="0"/>
              <w:spacing w:line="400" w:lineRule="exact"/>
              <w:ind w:firstLineChars="200" w:firstLine="480"/>
              <w:rPr>
                <w:snapToGrid w:val="0"/>
                <w:color w:val="auto"/>
              </w:rPr>
            </w:pPr>
            <w:r w:rsidRPr="00900953">
              <w:rPr>
                <w:rFonts w:hint="eastAsia"/>
                <w:snapToGrid w:val="0"/>
                <w:color w:val="auto"/>
              </w:rPr>
              <w:t>综上所述，项目选址和建设符合泉州市“三线一单”控制要求。</w:t>
            </w:r>
          </w:p>
        </w:tc>
      </w:tr>
      <w:tr w:rsidR="00900953" w:rsidRPr="00900953" w14:paraId="3F35A0FB" w14:textId="77777777" w:rsidTr="00A61B25">
        <w:trPr>
          <w:trHeight w:val="3534"/>
          <w:jc w:val="center"/>
        </w:trPr>
        <w:tc>
          <w:tcPr>
            <w:tcW w:w="699" w:type="dxa"/>
            <w:vAlign w:val="center"/>
          </w:tcPr>
          <w:p w14:paraId="0253C7EA" w14:textId="77777777" w:rsidR="00353825" w:rsidRPr="00900953" w:rsidRDefault="00353825">
            <w:pPr>
              <w:autoSpaceDE w:val="0"/>
              <w:autoSpaceDN w:val="0"/>
              <w:adjustRightInd w:val="0"/>
              <w:snapToGrid w:val="0"/>
              <w:jc w:val="center"/>
              <w:rPr>
                <w:color w:val="auto"/>
                <w:kern w:val="21"/>
                <w:sz w:val="21"/>
                <w:szCs w:val="21"/>
              </w:rPr>
            </w:pPr>
            <w:r w:rsidRPr="00900953">
              <w:rPr>
                <w:color w:val="auto"/>
                <w:kern w:val="21"/>
                <w:sz w:val="21"/>
                <w:szCs w:val="21"/>
              </w:rPr>
              <w:lastRenderedPageBreak/>
              <w:t>其他符合性分析</w:t>
            </w:r>
          </w:p>
          <w:p w14:paraId="632908F7" w14:textId="77777777" w:rsidR="00353825" w:rsidRPr="00900953" w:rsidRDefault="00353825">
            <w:pPr>
              <w:autoSpaceDE w:val="0"/>
              <w:autoSpaceDN w:val="0"/>
              <w:adjustRightInd w:val="0"/>
              <w:snapToGrid w:val="0"/>
              <w:rPr>
                <w:color w:val="auto"/>
                <w:kern w:val="21"/>
                <w:sz w:val="21"/>
                <w:szCs w:val="21"/>
              </w:rPr>
            </w:pPr>
          </w:p>
        </w:tc>
        <w:tc>
          <w:tcPr>
            <w:tcW w:w="8148" w:type="dxa"/>
            <w:gridSpan w:val="3"/>
            <w:vAlign w:val="center"/>
          </w:tcPr>
          <w:p w14:paraId="3849C4F9" w14:textId="77777777" w:rsidR="00353825" w:rsidRPr="00900953" w:rsidRDefault="00353825">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bookmarkStart w:id="3" w:name="_Hlk141778712"/>
            <w:r w:rsidRPr="00900953">
              <w:rPr>
                <w:rFonts w:eastAsia="黑体" w:hint="eastAsia"/>
                <w:b/>
                <w:color w:val="auto"/>
                <w:sz w:val="28"/>
                <w:szCs w:val="32"/>
              </w:rPr>
              <w:t>产业政策符合性分析</w:t>
            </w:r>
          </w:p>
          <w:p w14:paraId="01165BC1" w14:textId="77777777" w:rsidR="00353825" w:rsidRPr="00900953" w:rsidRDefault="00353825">
            <w:pPr>
              <w:autoSpaceDE w:val="0"/>
              <w:autoSpaceDN w:val="0"/>
              <w:spacing w:line="420" w:lineRule="exact"/>
              <w:ind w:firstLineChars="200" w:firstLine="480"/>
              <w:jc w:val="left"/>
              <w:rPr>
                <w:color w:val="auto"/>
                <w:kern w:val="21"/>
              </w:rPr>
            </w:pPr>
            <w:r w:rsidRPr="00900953">
              <w:rPr>
                <w:color w:val="auto"/>
                <w:kern w:val="21"/>
              </w:rPr>
              <w:t>项目</w:t>
            </w:r>
            <w:r w:rsidRPr="00900953">
              <w:rPr>
                <w:rFonts w:hint="eastAsia"/>
                <w:color w:val="auto"/>
                <w:kern w:val="21"/>
              </w:rPr>
              <w:t>从事石英砂提纯，</w:t>
            </w:r>
            <w:r w:rsidRPr="00900953">
              <w:rPr>
                <w:color w:val="auto"/>
                <w:kern w:val="21"/>
              </w:rPr>
              <w:t>经检索《产业结构调整指导目录（</w:t>
            </w:r>
            <w:r w:rsidRPr="00900953">
              <w:rPr>
                <w:color w:val="auto"/>
                <w:kern w:val="21"/>
              </w:rPr>
              <w:t>20</w:t>
            </w:r>
            <w:r w:rsidRPr="00900953">
              <w:rPr>
                <w:rFonts w:hint="eastAsia"/>
                <w:color w:val="auto"/>
                <w:kern w:val="21"/>
              </w:rPr>
              <w:t>24</w:t>
            </w:r>
            <w:r w:rsidRPr="00900953">
              <w:rPr>
                <w:color w:val="auto"/>
                <w:kern w:val="21"/>
              </w:rPr>
              <w:t>年本）》，</w:t>
            </w:r>
            <w:r w:rsidRPr="00900953">
              <w:rPr>
                <w:rFonts w:hint="eastAsia"/>
                <w:color w:val="auto"/>
                <w:kern w:val="21"/>
              </w:rPr>
              <w:t>项目</w:t>
            </w:r>
            <w:r w:rsidRPr="00900953">
              <w:rPr>
                <w:color w:val="auto"/>
                <w:kern w:val="21"/>
              </w:rPr>
              <w:t>不属于</w:t>
            </w:r>
            <w:r w:rsidRPr="00900953">
              <w:rPr>
                <w:rFonts w:hint="eastAsia"/>
                <w:color w:val="auto"/>
                <w:kern w:val="21"/>
              </w:rPr>
              <w:t>限制类和</w:t>
            </w:r>
            <w:r w:rsidRPr="00900953">
              <w:rPr>
                <w:color w:val="auto"/>
                <w:kern w:val="21"/>
              </w:rPr>
              <w:t>淘汰类项目，属于允许类项目</w:t>
            </w:r>
            <w:r w:rsidRPr="00900953">
              <w:rPr>
                <w:rFonts w:hint="eastAsia"/>
                <w:color w:val="auto"/>
                <w:kern w:val="21"/>
              </w:rPr>
              <w:t>，</w:t>
            </w:r>
            <w:r w:rsidRPr="00900953">
              <w:rPr>
                <w:color w:val="auto"/>
                <w:kern w:val="21"/>
              </w:rPr>
              <w:t>符合国家当前产业政策。</w:t>
            </w:r>
          </w:p>
          <w:p w14:paraId="51CA9FAD" w14:textId="101F0FA5" w:rsidR="00353825" w:rsidRPr="00900953" w:rsidRDefault="00353825">
            <w:pPr>
              <w:autoSpaceDE w:val="0"/>
              <w:autoSpaceDN w:val="0"/>
              <w:spacing w:line="420" w:lineRule="exact"/>
              <w:ind w:firstLineChars="200" w:firstLine="480"/>
              <w:rPr>
                <w:color w:val="auto"/>
                <w:kern w:val="21"/>
              </w:rPr>
            </w:pPr>
            <w:r w:rsidRPr="00900953">
              <w:rPr>
                <w:rFonts w:hint="eastAsia"/>
                <w:color w:val="auto"/>
                <w:kern w:val="21"/>
              </w:rPr>
              <w:t>项目已通过安溪县发展和</w:t>
            </w:r>
            <w:proofErr w:type="gramStart"/>
            <w:r w:rsidRPr="00900953">
              <w:rPr>
                <w:rFonts w:hint="eastAsia"/>
                <w:color w:val="auto"/>
                <w:kern w:val="21"/>
              </w:rPr>
              <w:t>改革局</w:t>
            </w:r>
            <w:proofErr w:type="gramEnd"/>
            <w:r w:rsidRPr="00900953">
              <w:rPr>
                <w:rFonts w:hint="eastAsia"/>
                <w:color w:val="auto"/>
                <w:kern w:val="21"/>
              </w:rPr>
              <w:t>的备案，备案编号：闽</w:t>
            </w:r>
            <w:proofErr w:type="gramStart"/>
            <w:r w:rsidRPr="00900953">
              <w:rPr>
                <w:rFonts w:hint="eastAsia"/>
                <w:color w:val="auto"/>
                <w:kern w:val="21"/>
              </w:rPr>
              <w:t>发改备</w:t>
            </w:r>
            <w:proofErr w:type="gramEnd"/>
            <w:r w:rsidRPr="00900953">
              <w:rPr>
                <w:rFonts w:hint="eastAsia"/>
                <w:color w:val="auto"/>
                <w:kern w:val="21"/>
              </w:rPr>
              <w:t>[</w:t>
            </w:r>
            <w:r w:rsidR="006B0D16" w:rsidRPr="00900953">
              <w:rPr>
                <w:rFonts w:hint="eastAsia"/>
                <w:color w:val="auto"/>
                <w:kern w:val="21"/>
              </w:rPr>
              <w:t>2024]C090728</w:t>
            </w:r>
            <w:r w:rsidRPr="00900953">
              <w:rPr>
                <w:rFonts w:hint="eastAsia"/>
                <w:color w:val="auto"/>
                <w:kern w:val="21"/>
              </w:rPr>
              <w:t>号。因此，项目建设符合地方相关产业政策的要求。</w:t>
            </w:r>
          </w:p>
          <w:p w14:paraId="655CA243" w14:textId="77777777" w:rsidR="00353825" w:rsidRPr="00900953" w:rsidRDefault="00353825">
            <w:pPr>
              <w:autoSpaceDE w:val="0"/>
              <w:autoSpaceDN w:val="0"/>
              <w:spacing w:line="420" w:lineRule="exact"/>
              <w:ind w:firstLineChars="200" w:firstLine="480"/>
              <w:jc w:val="left"/>
              <w:rPr>
                <w:color w:val="auto"/>
                <w:kern w:val="21"/>
              </w:rPr>
            </w:pPr>
            <w:r w:rsidRPr="00900953">
              <w:rPr>
                <w:rFonts w:hint="eastAsia"/>
                <w:color w:val="auto"/>
                <w:kern w:val="21"/>
              </w:rPr>
              <w:t>综上</w:t>
            </w:r>
            <w:r w:rsidRPr="00900953">
              <w:rPr>
                <w:color w:val="auto"/>
                <w:kern w:val="21"/>
              </w:rPr>
              <w:t>，项目的建设符合国家及地方相关产业政策的要求。</w:t>
            </w:r>
          </w:p>
          <w:p w14:paraId="2DC9D7A8" w14:textId="77777777" w:rsidR="00353825" w:rsidRPr="00900953" w:rsidRDefault="00353825">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r w:rsidRPr="00900953">
              <w:rPr>
                <w:rFonts w:eastAsia="黑体" w:hint="eastAsia"/>
                <w:b/>
                <w:color w:val="auto"/>
                <w:sz w:val="28"/>
                <w:szCs w:val="32"/>
              </w:rPr>
              <w:t>与安溪县生态功能区划符合性分析</w:t>
            </w:r>
          </w:p>
          <w:p w14:paraId="3363106A" w14:textId="77777777" w:rsidR="00353825" w:rsidRPr="00900953" w:rsidRDefault="00353825">
            <w:pPr>
              <w:autoSpaceDE w:val="0"/>
              <w:autoSpaceDN w:val="0"/>
              <w:spacing w:line="420" w:lineRule="exact"/>
              <w:ind w:firstLineChars="200" w:firstLine="480"/>
              <w:rPr>
                <w:color w:val="auto"/>
              </w:rPr>
            </w:pPr>
            <w:r w:rsidRPr="00900953">
              <w:rPr>
                <w:rFonts w:hint="eastAsia"/>
                <w:color w:val="auto"/>
              </w:rPr>
              <w:t>根据《安溪县生态功能区划》，本项目位于“安溪西北部中山生态恢复和水源涵养生态功能小区（</w:t>
            </w:r>
            <w:r w:rsidRPr="00900953">
              <w:rPr>
                <w:color w:val="auto"/>
              </w:rPr>
              <w:t>240252402</w:t>
            </w:r>
            <w:r w:rsidRPr="00900953">
              <w:rPr>
                <w:rFonts w:hint="eastAsia"/>
                <w:color w:val="auto"/>
              </w:rPr>
              <w:t>）”，其主导功能为生态恢复和水源涵养。本项目租用盛富</w:t>
            </w:r>
            <w:proofErr w:type="gramStart"/>
            <w:r w:rsidRPr="00900953">
              <w:rPr>
                <w:rFonts w:hint="eastAsia"/>
                <w:color w:val="auto"/>
              </w:rPr>
              <w:t>磨粉场</w:t>
            </w:r>
            <w:proofErr w:type="gramEnd"/>
            <w:r w:rsidRPr="00900953">
              <w:rPr>
                <w:rFonts w:hint="eastAsia"/>
                <w:color w:val="auto"/>
              </w:rPr>
              <w:t>用地，</w:t>
            </w:r>
            <w:proofErr w:type="gramStart"/>
            <w:r w:rsidRPr="00900953">
              <w:rPr>
                <w:rFonts w:hint="eastAsia"/>
                <w:color w:val="auto"/>
              </w:rPr>
              <w:t>不</w:t>
            </w:r>
            <w:proofErr w:type="gramEnd"/>
            <w:r w:rsidRPr="00900953">
              <w:rPr>
                <w:rFonts w:hint="eastAsia"/>
                <w:color w:val="auto"/>
              </w:rPr>
              <w:t>新增用地；厂区基础施工可做到土方平衡，采取土方填埋等措施后水土流失很少，对周边植被影响较小。项目生产废水经处理后完全回用，生活污水经地埋式污水处理设施处理后浇灌周边山林地；各种废气</w:t>
            </w:r>
            <w:proofErr w:type="gramStart"/>
            <w:r w:rsidRPr="00900953">
              <w:rPr>
                <w:rFonts w:hint="eastAsia"/>
                <w:color w:val="auto"/>
              </w:rPr>
              <w:t>经配套</w:t>
            </w:r>
            <w:proofErr w:type="gramEnd"/>
            <w:r w:rsidRPr="00900953">
              <w:rPr>
                <w:rFonts w:hint="eastAsia"/>
                <w:color w:val="auto"/>
              </w:rPr>
              <w:t>的废气治理设施处理后达标排放；各</w:t>
            </w:r>
            <w:proofErr w:type="gramStart"/>
            <w:r w:rsidRPr="00900953">
              <w:rPr>
                <w:rFonts w:hint="eastAsia"/>
                <w:color w:val="auto"/>
              </w:rPr>
              <w:t>类固废</w:t>
            </w:r>
            <w:proofErr w:type="gramEnd"/>
            <w:r w:rsidRPr="00900953">
              <w:rPr>
                <w:rFonts w:hint="eastAsia"/>
                <w:color w:val="auto"/>
              </w:rPr>
              <w:t>妥善收集和回收处置，不会产生二次污染。项目厂址不涉及水源涵养区，与周边水系距离较远，建设和运营对周边水环境和生态环境影响较小，不会影响区域的主导生态功能，与安溪县生态功能区划不冲突。</w:t>
            </w:r>
          </w:p>
          <w:p w14:paraId="7A7977D0" w14:textId="77777777" w:rsidR="00353825" w:rsidRPr="00900953" w:rsidRDefault="00353825">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r w:rsidRPr="00900953">
              <w:rPr>
                <w:rFonts w:eastAsia="黑体" w:hint="eastAsia"/>
                <w:b/>
                <w:color w:val="auto"/>
                <w:sz w:val="28"/>
                <w:szCs w:val="32"/>
              </w:rPr>
              <w:t>与《泉州市晋江洛阳江流域水环境保护条例》、《泉州市晋江洛阳江流域产业发展规划》（</w:t>
            </w:r>
            <w:r w:rsidRPr="00900953">
              <w:rPr>
                <w:rFonts w:eastAsia="黑体"/>
                <w:b/>
                <w:color w:val="auto"/>
                <w:sz w:val="28"/>
                <w:szCs w:val="32"/>
              </w:rPr>
              <w:t>2021</w:t>
            </w:r>
            <w:r w:rsidRPr="00900953">
              <w:rPr>
                <w:rFonts w:eastAsia="黑体" w:hint="eastAsia"/>
                <w:b/>
                <w:color w:val="auto"/>
                <w:sz w:val="28"/>
                <w:szCs w:val="32"/>
              </w:rPr>
              <w:t>年）符合性分析</w:t>
            </w:r>
          </w:p>
          <w:p w14:paraId="20F66771" w14:textId="77777777" w:rsidR="00353825" w:rsidRPr="00900953" w:rsidRDefault="00353825">
            <w:pPr>
              <w:widowControl/>
              <w:spacing w:line="460" w:lineRule="exact"/>
              <w:ind w:firstLineChars="200" w:firstLine="480"/>
              <w:rPr>
                <w:rFonts w:cs="宋体"/>
                <w:color w:val="auto"/>
              </w:rPr>
            </w:pPr>
            <w:r w:rsidRPr="00900953">
              <w:rPr>
                <w:rFonts w:cs="宋体" w:hint="eastAsia"/>
                <w:color w:val="auto"/>
              </w:rPr>
              <w:t>《泉州市晋江洛阳江流域水环境保护条例》规定：晋江流域上游地区、洛阳江流域不再审批化工（单纯混合或者分装除外）、电镀、制革、染料、农药、印染、铅蓄电池、造纸、工业危险废物经营项目（单纯收集除外）等可能影响流域水质安全的建设项目；限制采选矿、制药和</w:t>
            </w:r>
            <w:proofErr w:type="gramStart"/>
            <w:r w:rsidRPr="00900953">
              <w:rPr>
                <w:rFonts w:cs="宋体" w:hint="eastAsia"/>
                <w:color w:val="auto"/>
              </w:rPr>
              <w:t>光伏等产业</w:t>
            </w:r>
            <w:proofErr w:type="gramEnd"/>
            <w:r w:rsidRPr="00900953">
              <w:rPr>
                <w:rFonts w:cs="宋体" w:hint="eastAsia"/>
                <w:color w:val="auto"/>
              </w:rPr>
              <w:t>中可能严重污染流域水环境的生产工艺工序。</w:t>
            </w:r>
          </w:p>
          <w:p w14:paraId="27EB1DB6" w14:textId="77777777" w:rsidR="00353825" w:rsidRPr="00900953" w:rsidRDefault="00353825">
            <w:pPr>
              <w:widowControl/>
              <w:spacing w:line="460" w:lineRule="exact"/>
              <w:ind w:firstLineChars="200" w:firstLine="480"/>
              <w:jc w:val="left"/>
              <w:rPr>
                <w:rFonts w:cs="宋体"/>
                <w:color w:val="auto"/>
              </w:rPr>
            </w:pPr>
            <w:r w:rsidRPr="00900953">
              <w:rPr>
                <w:rFonts w:cs="宋体" w:hint="eastAsia"/>
                <w:color w:val="auto"/>
              </w:rPr>
              <w:t>项目所在区（安溪西北部中山生态恢复和水源涵养生态功能小区）内主要水系为晋江西溪中上游及其</w:t>
            </w:r>
            <w:proofErr w:type="gramStart"/>
            <w:r w:rsidRPr="00900953">
              <w:rPr>
                <w:rFonts w:cs="宋体" w:hint="eastAsia"/>
                <w:color w:val="auto"/>
              </w:rPr>
              <w:t>支流双</w:t>
            </w:r>
            <w:proofErr w:type="gramEnd"/>
            <w:r w:rsidRPr="00900953">
              <w:rPr>
                <w:rFonts w:cs="宋体" w:hint="eastAsia"/>
                <w:color w:val="auto"/>
              </w:rPr>
              <w:t>溪和坑</w:t>
            </w:r>
            <w:proofErr w:type="gramStart"/>
            <w:r w:rsidRPr="00900953">
              <w:rPr>
                <w:rFonts w:cs="宋体" w:hint="eastAsia"/>
                <w:color w:val="auto"/>
              </w:rPr>
              <w:t>仔口溪</w:t>
            </w:r>
            <w:proofErr w:type="gramEnd"/>
            <w:r w:rsidRPr="00900953">
              <w:rPr>
                <w:rFonts w:cs="宋体" w:hint="eastAsia"/>
                <w:color w:val="auto"/>
              </w:rPr>
              <w:t>安溪部分，参照《泉州市晋江洛阳江流域水环境保护条例》，项目主要从事石英砂加工生产，不涉及有毒有害物质，生产废水全部回用不外排，不属于可能影响流域水质安全的建设项目；项目使用原料为破碎后的普通石英砂，不涉及选矿工序，不属于可能严重污染流域水环境的生产工艺工序。</w:t>
            </w:r>
          </w:p>
          <w:p w14:paraId="01DFA9C9" w14:textId="77777777" w:rsidR="00353825" w:rsidRPr="00900953" w:rsidRDefault="00353825">
            <w:pPr>
              <w:widowControl/>
              <w:spacing w:line="460" w:lineRule="exact"/>
              <w:ind w:firstLineChars="200" w:firstLine="480"/>
              <w:jc w:val="left"/>
              <w:rPr>
                <w:rFonts w:cs="宋体"/>
                <w:color w:val="auto"/>
              </w:rPr>
            </w:pPr>
            <w:r w:rsidRPr="00900953">
              <w:rPr>
                <w:rFonts w:cs="宋体" w:hint="eastAsia"/>
                <w:color w:val="auto"/>
              </w:rPr>
              <w:lastRenderedPageBreak/>
              <w:t>《泉州市晋江洛阳江流域产业发展规划》（</w:t>
            </w:r>
            <w:r w:rsidRPr="00900953">
              <w:rPr>
                <w:color w:val="auto"/>
              </w:rPr>
              <w:t>2021</w:t>
            </w:r>
            <w:r w:rsidRPr="00900953">
              <w:rPr>
                <w:rFonts w:cs="宋体" w:hint="eastAsia"/>
                <w:color w:val="auto"/>
              </w:rPr>
              <w:t>年）规定：结合“两江</w:t>
            </w:r>
            <w:r w:rsidRPr="00900953">
              <w:rPr>
                <w:rFonts w:hint="eastAsia"/>
                <w:color w:val="auto"/>
              </w:rPr>
              <w:t>”</w:t>
            </w:r>
            <w:r w:rsidRPr="00900953">
              <w:rPr>
                <w:rFonts w:cs="宋体" w:hint="eastAsia"/>
                <w:color w:val="auto"/>
              </w:rPr>
              <w:t>流域的空间布局和发展定位，进一步提高市场准入门槛。限制发展类产业禁止投资新建项目和简单扩大再生产，晋江流域上游地区、洛阳江流域不再审批化工（单纯混合或者分装除外）、电镀、制革、染料、农药、印染、铅蓄电池、造纸、工业危险废物经营项目（单纯收集除外）等可能影响流域水质安全的改扩建设项目……对于禁止发展类产业，任何单位和个人不得建设和经营不符合国家产业政策的小型造纸、制革、印染、染料、炼焦、炼硫、炼砷、炼汞、炼油、电镀、农药、石棉、水泥、玻璃、钢铁、火电以及其他严重污染流域水环境的生产项目</w:t>
            </w:r>
            <w:r w:rsidRPr="00900953">
              <w:rPr>
                <w:rFonts w:hint="eastAsia"/>
                <w:color w:val="auto"/>
              </w:rPr>
              <w:t>。</w:t>
            </w:r>
          </w:p>
          <w:p w14:paraId="7C812F40" w14:textId="77777777" w:rsidR="00353825" w:rsidRPr="00900953" w:rsidRDefault="00353825">
            <w:pPr>
              <w:widowControl/>
              <w:spacing w:line="460" w:lineRule="exact"/>
              <w:ind w:firstLineChars="200" w:firstLine="480"/>
              <w:jc w:val="left"/>
              <w:rPr>
                <w:rFonts w:cs="宋体"/>
                <w:color w:val="auto"/>
              </w:rPr>
            </w:pPr>
            <w:r w:rsidRPr="00900953">
              <w:rPr>
                <w:rFonts w:cs="宋体" w:hint="eastAsia"/>
                <w:color w:val="auto"/>
              </w:rPr>
              <w:t>项目为石英砂加工生产项目，不属于《泉州市晋江洛阳江流域产业发展规划》中规定的限制类、禁止类建设项目，符合晋江洛阳江流域产业发展规划。</w:t>
            </w:r>
          </w:p>
          <w:p w14:paraId="02FEA30A" w14:textId="77777777" w:rsidR="00353825" w:rsidRPr="00900953" w:rsidRDefault="00353825">
            <w:pPr>
              <w:widowControl/>
              <w:spacing w:line="460" w:lineRule="exact"/>
              <w:ind w:firstLineChars="200" w:firstLine="480"/>
              <w:jc w:val="left"/>
              <w:rPr>
                <w:rFonts w:cs="宋体"/>
                <w:color w:val="auto"/>
              </w:rPr>
            </w:pPr>
            <w:r w:rsidRPr="00900953">
              <w:rPr>
                <w:rFonts w:cs="宋体" w:hint="eastAsia"/>
                <w:color w:val="auto"/>
              </w:rPr>
              <w:t>综上分析，项目符合《泉州市晋江洛阳江流域水环境保护条例》和《泉州市晋江洛阳江流域产业发展规划》要求。</w:t>
            </w:r>
          </w:p>
          <w:bookmarkEnd w:id="3"/>
          <w:p w14:paraId="7DC179B1" w14:textId="77777777" w:rsidR="00353825" w:rsidRPr="00900953" w:rsidRDefault="00353825">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r w:rsidRPr="00900953">
              <w:rPr>
                <w:rFonts w:eastAsia="黑体" w:hint="eastAsia"/>
                <w:b/>
                <w:color w:val="auto"/>
                <w:sz w:val="28"/>
                <w:szCs w:val="32"/>
              </w:rPr>
              <w:t>周边环境相容性分析</w:t>
            </w:r>
          </w:p>
          <w:p w14:paraId="02666AF3" w14:textId="77777777" w:rsidR="00353825" w:rsidRPr="00900953" w:rsidRDefault="00353825">
            <w:pPr>
              <w:autoSpaceDE w:val="0"/>
              <w:autoSpaceDN w:val="0"/>
              <w:spacing w:line="440" w:lineRule="exact"/>
              <w:ind w:firstLineChars="200" w:firstLine="480"/>
              <w:rPr>
                <w:color w:val="auto"/>
              </w:rPr>
            </w:pPr>
            <w:r w:rsidRPr="00900953">
              <w:rPr>
                <w:rFonts w:hint="eastAsia"/>
                <w:color w:val="auto"/>
              </w:rPr>
              <w:t>本项目位于安溪县湖上乡磜头格，东侧为茶园及山林地；南侧与湖上村零星民宅相邻，距住宅最近距离约为</w:t>
            </w:r>
            <w:r w:rsidRPr="00900953">
              <w:rPr>
                <w:rFonts w:hint="eastAsia"/>
                <w:color w:val="auto"/>
              </w:rPr>
              <w:t>12</w:t>
            </w:r>
            <w:r w:rsidRPr="00900953">
              <w:rPr>
                <w:color w:val="auto"/>
              </w:rPr>
              <w:t>m</w:t>
            </w:r>
            <w:r w:rsidRPr="00900953">
              <w:rPr>
                <w:rFonts w:hint="eastAsia"/>
                <w:color w:val="auto"/>
              </w:rPr>
              <w:t>；西侧为变电站、业主住宅（拟用作项目倒班宿舍）；北侧为盛富村与横坪村。周围环境现状见附图</w:t>
            </w:r>
            <w:r w:rsidRPr="00900953">
              <w:rPr>
                <w:rFonts w:hint="eastAsia"/>
                <w:color w:val="auto"/>
              </w:rPr>
              <w:t>2</w:t>
            </w:r>
            <w:r w:rsidRPr="00900953">
              <w:rPr>
                <w:rFonts w:hint="eastAsia"/>
                <w:color w:val="auto"/>
              </w:rPr>
              <w:t>。</w:t>
            </w:r>
          </w:p>
          <w:p w14:paraId="2E21A932" w14:textId="77777777" w:rsidR="00353825" w:rsidRPr="00900953" w:rsidRDefault="00353825">
            <w:pPr>
              <w:autoSpaceDE w:val="0"/>
              <w:autoSpaceDN w:val="0"/>
              <w:spacing w:line="440" w:lineRule="exact"/>
              <w:ind w:firstLineChars="200" w:firstLine="480"/>
              <w:rPr>
                <w:color w:val="auto"/>
              </w:rPr>
            </w:pPr>
            <w:r w:rsidRPr="00900953">
              <w:rPr>
                <w:rFonts w:hint="eastAsia"/>
                <w:color w:val="auto"/>
              </w:rPr>
              <w:t>项目对周边居住区的影响主要是废气和噪声，通过合理布局和采取有效的污染治理措施最大程度降低废气、噪声对周边居住区的不利影响。首先，对厂区进行合理布局，将生产车间布置于远离敏感点的中西部，南部设置原料堆场；其次，采取有效的废气治理措施，对原料堆场采取有效的防尘措施（包括堆场密闭、洒水抑尘、运输车辆进棚卸料等），酸雾废气经过碱液喷淋塔处理后通过排气筒排放，烘干废气经过布袋除尘器处理后通过排气筒排放；然后，采取有效的降噪措施控制噪声污染，包括选用低噪声设备，厂房隔声、设备减振、距离衰减等措施。采取以上措施后，项目运营期产生的废气、噪声对周边居住区的影响较小，不会造成扰民的情况。</w:t>
            </w:r>
          </w:p>
          <w:p w14:paraId="5C64B07E" w14:textId="77777777" w:rsidR="00353825" w:rsidRPr="00900953" w:rsidRDefault="00353825">
            <w:pPr>
              <w:autoSpaceDE w:val="0"/>
              <w:autoSpaceDN w:val="0"/>
              <w:spacing w:line="440" w:lineRule="exact"/>
              <w:ind w:firstLineChars="200" w:firstLine="480"/>
              <w:jc w:val="left"/>
              <w:rPr>
                <w:color w:val="auto"/>
                <w:kern w:val="21"/>
              </w:rPr>
            </w:pPr>
            <w:r w:rsidRPr="00900953">
              <w:rPr>
                <w:rFonts w:hint="eastAsia"/>
                <w:color w:val="auto"/>
                <w:kern w:val="21"/>
              </w:rPr>
              <w:t>总体而言，通过合理布局和采取有效的环保措施，项目对周边民宅的影响较小，与周边环境基本相容。</w:t>
            </w:r>
          </w:p>
          <w:p w14:paraId="1DD3ADA3" w14:textId="4AE1F487" w:rsidR="00353825" w:rsidRPr="00900953" w:rsidRDefault="00353825">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r w:rsidRPr="00900953">
              <w:rPr>
                <w:rFonts w:eastAsia="黑体" w:hint="eastAsia"/>
                <w:b/>
                <w:color w:val="auto"/>
                <w:sz w:val="28"/>
                <w:szCs w:val="32"/>
              </w:rPr>
              <w:t>有关工业炉窑环保政策的符合性分析</w:t>
            </w:r>
          </w:p>
          <w:p w14:paraId="43495F31" w14:textId="77777777" w:rsidR="00353825" w:rsidRPr="00900953" w:rsidRDefault="00353825">
            <w:pPr>
              <w:adjustRightInd w:val="0"/>
              <w:snapToGrid w:val="0"/>
              <w:spacing w:line="420" w:lineRule="exact"/>
              <w:ind w:firstLineChars="200" w:firstLine="480"/>
              <w:rPr>
                <w:color w:val="auto"/>
                <w:kern w:val="2"/>
              </w:rPr>
            </w:pPr>
            <w:r w:rsidRPr="00900953">
              <w:rPr>
                <w:rFonts w:ascii="宋体" w:hAnsi="宋体"/>
                <w:color w:val="auto"/>
                <w:kern w:val="2"/>
              </w:rPr>
              <w:lastRenderedPageBreak/>
              <w:t>对照</w:t>
            </w:r>
            <w:r w:rsidRPr="00900953">
              <w:rPr>
                <w:rFonts w:ascii="宋体" w:hAnsi="宋体" w:hint="eastAsia"/>
                <w:color w:val="auto"/>
                <w:kern w:val="2"/>
              </w:rPr>
              <w:t>《福建省工业炉窑大气污染综合治理方案》（闽环保大气〔</w:t>
            </w:r>
            <w:r w:rsidRPr="00900953">
              <w:rPr>
                <w:rFonts w:hint="eastAsia"/>
                <w:color w:val="auto"/>
                <w:kern w:val="2"/>
              </w:rPr>
              <w:t>2019</w:t>
            </w:r>
            <w:r w:rsidRPr="00900953">
              <w:rPr>
                <w:rFonts w:ascii="宋体" w:hAnsi="宋体" w:hint="eastAsia"/>
                <w:color w:val="auto"/>
                <w:kern w:val="2"/>
              </w:rPr>
              <w:t>〕</w:t>
            </w:r>
            <w:r w:rsidRPr="00900953">
              <w:rPr>
                <w:rFonts w:hint="eastAsia"/>
                <w:color w:val="auto"/>
                <w:kern w:val="2"/>
              </w:rPr>
              <w:t>10</w:t>
            </w:r>
            <w:r w:rsidRPr="00900953">
              <w:rPr>
                <w:rFonts w:ascii="宋体" w:hAnsi="宋体" w:hint="eastAsia"/>
                <w:color w:val="auto"/>
                <w:kern w:val="2"/>
              </w:rPr>
              <w:t>号）</w:t>
            </w:r>
            <w:r w:rsidRPr="00900953">
              <w:rPr>
                <w:rFonts w:ascii="宋体" w:hAnsi="宋体"/>
                <w:color w:val="auto"/>
                <w:kern w:val="2"/>
              </w:rPr>
              <w:t>有关要求，本项目符合性分析如下：</w:t>
            </w:r>
          </w:p>
          <w:p w14:paraId="70D5B323" w14:textId="77777777" w:rsidR="00353825" w:rsidRPr="00900953" w:rsidRDefault="00353825" w:rsidP="00A61B25">
            <w:pPr>
              <w:pStyle w:val="2f1"/>
              <w:widowControl w:val="0"/>
              <w:numPr>
                <w:ilvl w:val="0"/>
                <w:numId w:val="5"/>
              </w:numPr>
              <w:adjustRightInd w:val="0"/>
              <w:snapToGrid w:val="0"/>
              <w:spacing w:line="440" w:lineRule="exact"/>
              <w:ind w:firstLineChars="0"/>
              <w:jc w:val="center"/>
              <w:rPr>
                <w:b/>
                <w:bCs/>
                <w:kern w:val="2"/>
              </w:rPr>
            </w:pPr>
            <w:r w:rsidRPr="00900953">
              <w:rPr>
                <w:rFonts w:ascii="宋体" w:hAnsi="宋体" w:hint="eastAsia"/>
                <w:b/>
                <w:bCs/>
                <w:kern w:val="2"/>
              </w:rPr>
              <w:t>与《福建省工业炉窑大气污染综合治理方案》的符合性分析</w:t>
            </w:r>
          </w:p>
          <w:tbl>
            <w:tblPr>
              <w:tblW w:w="4858" w:type="pct"/>
              <w:tblInd w:w="10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3"/>
              <w:gridCol w:w="2962"/>
              <w:gridCol w:w="3842"/>
              <w:gridCol w:w="675"/>
            </w:tblGrid>
            <w:tr w:rsidR="00900953" w:rsidRPr="00900953" w14:paraId="0DF0071D" w14:textId="77777777">
              <w:trPr>
                <w:trHeight w:val="539"/>
              </w:trPr>
              <w:tc>
                <w:tcPr>
                  <w:tcW w:w="268" w:type="pct"/>
                  <w:tcBorders>
                    <w:top w:val="single" w:sz="12" w:space="0" w:color="auto"/>
                    <w:left w:val="nil"/>
                    <w:bottom w:val="single" w:sz="4" w:space="0" w:color="auto"/>
                    <w:right w:val="single" w:sz="4" w:space="0" w:color="auto"/>
                  </w:tcBorders>
                  <w:vAlign w:val="center"/>
                </w:tcPr>
                <w:p w14:paraId="51464BD6"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序号</w:t>
                  </w:r>
                </w:p>
              </w:tc>
              <w:tc>
                <w:tcPr>
                  <w:tcW w:w="1874" w:type="pct"/>
                  <w:tcBorders>
                    <w:top w:val="single" w:sz="12" w:space="0" w:color="auto"/>
                    <w:left w:val="single" w:sz="4" w:space="0" w:color="auto"/>
                    <w:bottom w:val="single" w:sz="4" w:space="0" w:color="auto"/>
                    <w:right w:val="single" w:sz="4" w:space="0" w:color="auto"/>
                  </w:tcBorders>
                  <w:vAlign w:val="center"/>
                </w:tcPr>
                <w:p w14:paraId="10D82FFB"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治理方案</w:t>
                  </w:r>
                </w:p>
              </w:tc>
              <w:tc>
                <w:tcPr>
                  <w:tcW w:w="2431" w:type="pct"/>
                  <w:tcBorders>
                    <w:top w:val="single" w:sz="12" w:space="0" w:color="auto"/>
                    <w:left w:val="single" w:sz="4" w:space="0" w:color="auto"/>
                    <w:bottom w:val="single" w:sz="4" w:space="0" w:color="auto"/>
                    <w:right w:val="single" w:sz="4" w:space="0" w:color="auto"/>
                  </w:tcBorders>
                  <w:vAlign w:val="center"/>
                </w:tcPr>
                <w:p w14:paraId="50B55E7D"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本项目相关情况</w:t>
                  </w:r>
                </w:p>
              </w:tc>
              <w:tc>
                <w:tcPr>
                  <w:tcW w:w="428" w:type="pct"/>
                  <w:tcBorders>
                    <w:top w:val="single" w:sz="12" w:space="0" w:color="auto"/>
                    <w:left w:val="single" w:sz="4" w:space="0" w:color="auto"/>
                    <w:bottom w:val="single" w:sz="4" w:space="0" w:color="auto"/>
                    <w:right w:val="nil"/>
                  </w:tcBorders>
                  <w:vAlign w:val="center"/>
                </w:tcPr>
                <w:p w14:paraId="58F6C4FD"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是否符合</w:t>
                  </w:r>
                </w:p>
              </w:tc>
            </w:tr>
            <w:tr w:rsidR="00900953" w:rsidRPr="00900953" w14:paraId="1CD8E594" w14:textId="77777777">
              <w:trPr>
                <w:trHeight w:val="1362"/>
              </w:trPr>
              <w:tc>
                <w:tcPr>
                  <w:tcW w:w="268" w:type="pct"/>
                  <w:tcBorders>
                    <w:top w:val="single" w:sz="4" w:space="0" w:color="auto"/>
                    <w:left w:val="nil"/>
                    <w:bottom w:val="single" w:sz="4" w:space="0" w:color="auto"/>
                    <w:right w:val="single" w:sz="4" w:space="0" w:color="auto"/>
                  </w:tcBorders>
                  <w:vAlign w:val="center"/>
                </w:tcPr>
                <w:p w14:paraId="4C4D97E9" w14:textId="77777777" w:rsidR="00353825" w:rsidRPr="00900953" w:rsidRDefault="00353825">
                  <w:pPr>
                    <w:spacing w:line="240" w:lineRule="atLeast"/>
                    <w:jc w:val="center"/>
                    <w:rPr>
                      <w:color w:val="auto"/>
                      <w:kern w:val="2"/>
                      <w:sz w:val="18"/>
                      <w:szCs w:val="18"/>
                    </w:rPr>
                  </w:pPr>
                  <w:r w:rsidRPr="00900953">
                    <w:rPr>
                      <w:rFonts w:hint="eastAsia"/>
                      <w:color w:val="auto"/>
                      <w:kern w:val="2"/>
                      <w:sz w:val="18"/>
                      <w:szCs w:val="18"/>
                    </w:rPr>
                    <w:t>1</w:t>
                  </w:r>
                </w:p>
              </w:tc>
              <w:tc>
                <w:tcPr>
                  <w:tcW w:w="1874" w:type="pct"/>
                  <w:tcBorders>
                    <w:top w:val="single" w:sz="4" w:space="0" w:color="auto"/>
                    <w:left w:val="single" w:sz="4" w:space="0" w:color="auto"/>
                    <w:bottom w:val="single" w:sz="4" w:space="0" w:color="auto"/>
                    <w:right w:val="single" w:sz="4" w:space="0" w:color="auto"/>
                  </w:tcBorders>
                  <w:vAlign w:val="center"/>
                </w:tcPr>
                <w:p w14:paraId="57C99E35"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严格建设项目环境准入。新建</w:t>
                  </w:r>
                  <w:proofErr w:type="gramStart"/>
                  <w:r w:rsidRPr="00900953">
                    <w:rPr>
                      <w:rFonts w:ascii="宋体" w:hAnsi="宋体" w:hint="eastAsia"/>
                      <w:color w:val="auto"/>
                      <w:kern w:val="2"/>
                      <w:sz w:val="18"/>
                      <w:szCs w:val="18"/>
                    </w:rPr>
                    <w:t>涉工业</w:t>
                  </w:r>
                  <w:proofErr w:type="gramEnd"/>
                  <w:r w:rsidRPr="00900953">
                    <w:rPr>
                      <w:rFonts w:ascii="宋体" w:hAnsi="宋体" w:hint="eastAsia"/>
                      <w:color w:val="auto"/>
                      <w:kern w:val="2"/>
                      <w:sz w:val="18"/>
                      <w:szCs w:val="18"/>
                    </w:rPr>
                    <w:t>炉窑的建设项目，原则上要入园区。</w:t>
                  </w:r>
                </w:p>
              </w:tc>
              <w:tc>
                <w:tcPr>
                  <w:tcW w:w="2431" w:type="pct"/>
                  <w:tcBorders>
                    <w:top w:val="single" w:sz="4" w:space="0" w:color="auto"/>
                    <w:left w:val="single" w:sz="4" w:space="0" w:color="auto"/>
                    <w:bottom w:val="single" w:sz="4" w:space="0" w:color="auto"/>
                    <w:right w:val="single" w:sz="4" w:space="0" w:color="auto"/>
                  </w:tcBorders>
                  <w:vAlign w:val="center"/>
                </w:tcPr>
                <w:p w14:paraId="6CC74BEA"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本项目主要从事石英砂提纯，项目烘干工序配备了燃生物质热风炉，该热风炉属于工业炉窑。本项目选址于湖上乡乡级工业区。</w:t>
                  </w:r>
                </w:p>
              </w:tc>
              <w:tc>
                <w:tcPr>
                  <w:tcW w:w="428" w:type="pct"/>
                  <w:tcBorders>
                    <w:top w:val="single" w:sz="4" w:space="0" w:color="auto"/>
                    <w:left w:val="single" w:sz="4" w:space="0" w:color="auto"/>
                    <w:bottom w:val="single" w:sz="4" w:space="0" w:color="auto"/>
                    <w:right w:val="nil"/>
                  </w:tcBorders>
                  <w:vAlign w:val="center"/>
                </w:tcPr>
                <w:p w14:paraId="34B84918"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符合</w:t>
                  </w:r>
                </w:p>
              </w:tc>
            </w:tr>
            <w:tr w:rsidR="00900953" w:rsidRPr="00900953" w14:paraId="1A596ED9" w14:textId="77777777">
              <w:trPr>
                <w:trHeight w:val="2710"/>
              </w:trPr>
              <w:tc>
                <w:tcPr>
                  <w:tcW w:w="268" w:type="pct"/>
                  <w:tcBorders>
                    <w:top w:val="single" w:sz="4" w:space="0" w:color="auto"/>
                    <w:left w:val="nil"/>
                    <w:bottom w:val="single" w:sz="4" w:space="0" w:color="auto"/>
                    <w:right w:val="single" w:sz="4" w:space="0" w:color="auto"/>
                  </w:tcBorders>
                  <w:vAlign w:val="center"/>
                </w:tcPr>
                <w:p w14:paraId="47EC19A9" w14:textId="77777777" w:rsidR="00353825" w:rsidRPr="00900953" w:rsidRDefault="00353825">
                  <w:pPr>
                    <w:spacing w:line="240" w:lineRule="atLeast"/>
                    <w:jc w:val="center"/>
                    <w:rPr>
                      <w:color w:val="auto"/>
                      <w:kern w:val="2"/>
                      <w:sz w:val="18"/>
                      <w:szCs w:val="18"/>
                    </w:rPr>
                  </w:pPr>
                  <w:r w:rsidRPr="00900953">
                    <w:rPr>
                      <w:rFonts w:hint="eastAsia"/>
                      <w:color w:val="auto"/>
                      <w:kern w:val="2"/>
                      <w:sz w:val="18"/>
                      <w:szCs w:val="18"/>
                    </w:rPr>
                    <w:t>2</w:t>
                  </w:r>
                </w:p>
              </w:tc>
              <w:tc>
                <w:tcPr>
                  <w:tcW w:w="1874" w:type="pct"/>
                  <w:tcBorders>
                    <w:top w:val="single" w:sz="4" w:space="0" w:color="auto"/>
                    <w:left w:val="single" w:sz="4" w:space="0" w:color="auto"/>
                    <w:bottom w:val="single" w:sz="4" w:space="0" w:color="auto"/>
                    <w:right w:val="single" w:sz="4" w:space="0" w:color="auto"/>
                  </w:tcBorders>
                  <w:vAlign w:val="center"/>
                </w:tcPr>
                <w:p w14:paraId="47A13964"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重点行业工业炉窑要按照大气污染治理要求配套建设高效脱硫脱硝除尘设施。</w:t>
                  </w:r>
                </w:p>
              </w:tc>
              <w:tc>
                <w:tcPr>
                  <w:tcW w:w="2431" w:type="pct"/>
                  <w:tcBorders>
                    <w:top w:val="single" w:sz="4" w:space="0" w:color="auto"/>
                    <w:left w:val="single" w:sz="4" w:space="0" w:color="auto"/>
                    <w:bottom w:val="single" w:sz="4" w:space="0" w:color="auto"/>
                    <w:right w:val="single" w:sz="4" w:space="0" w:color="auto"/>
                  </w:tcBorders>
                  <w:vAlign w:val="center"/>
                </w:tcPr>
                <w:p w14:paraId="0F2398BC"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本项目主要从事石英砂提纯，国民经济行业类型为“</w:t>
                  </w:r>
                  <w:r w:rsidRPr="00900953">
                    <w:rPr>
                      <w:rFonts w:hint="eastAsia"/>
                      <w:color w:val="auto"/>
                      <w:kern w:val="2"/>
                      <w:sz w:val="18"/>
                      <w:szCs w:val="18"/>
                    </w:rPr>
                    <w:t>3099</w:t>
                  </w:r>
                  <w:r w:rsidRPr="00900953">
                    <w:rPr>
                      <w:rFonts w:hint="eastAsia"/>
                      <w:color w:val="auto"/>
                      <w:kern w:val="2"/>
                      <w:sz w:val="18"/>
                      <w:szCs w:val="18"/>
                    </w:rPr>
                    <w:t>其他非金属矿物制品制造</w:t>
                  </w:r>
                  <w:r w:rsidRPr="00900953">
                    <w:rPr>
                      <w:rFonts w:ascii="宋体" w:hAnsi="宋体" w:hint="eastAsia"/>
                      <w:color w:val="auto"/>
                      <w:kern w:val="2"/>
                      <w:sz w:val="18"/>
                      <w:szCs w:val="18"/>
                    </w:rPr>
                    <w:t>”，不属于《福建省工业炉窑大气污染综合治理方案》（闽环保大气〔</w:t>
                  </w:r>
                  <w:r w:rsidRPr="00900953">
                    <w:rPr>
                      <w:rFonts w:hint="eastAsia"/>
                      <w:color w:val="auto"/>
                      <w:kern w:val="2"/>
                      <w:sz w:val="18"/>
                      <w:szCs w:val="18"/>
                    </w:rPr>
                    <w:t>2019</w:t>
                  </w:r>
                  <w:r w:rsidRPr="00900953">
                    <w:rPr>
                      <w:rFonts w:ascii="宋体" w:hAnsi="宋体" w:hint="eastAsia"/>
                      <w:color w:val="auto"/>
                      <w:kern w:val="2"/>
                      <w:sz w:val="18"/>
                      <w:szCs w:val="18"/>
                    </w:rPr>
                    <w:t>〕</w:t>
                  </w:r>
                  <w:r w:rsidRPr="00900953">
                    <w:rPr>
                      <w:rFonts w:hint="eastAsia"/>
                      <w:color w:val="auto"/>
                      <w:kern w:val="2"/>
                      <w:sz w:val="18"/>
                      <w:szCs w:val="18"/>
                    </w:rPr>
                    <w:t>10</w:t>
                  </w:r>
                  <w:r w:rsidRPr="00900953">
                    <w:rPr>
                      <w:rFonts w:ascii="宋体" w:hAnsi="宋体" w:hint="eastAsia"/>
                      <w:color w:val="auto"/>
                      <w:kern w:val="2"/>
                      <w:sz w:val="18"/>
                      <w:szCs w:val="18"/>
                    </w:rPr>
                    <w:t>号）附件</w:t>
                  </w:r>
                  <w:r w:rsidRPr="00900953">
                    <w:rPr>
                      <w:rFonts w:hint="eastAsia"/>
                      <w:color w:val="auto"/>
                      <w:kern w:val="2"/>
                      <w:sz w:val="18"/>
                      <w:szCs w:val="18"/>
                    </w:rPr>
                    <w:t>3</w:t>
                  </w:r>
                  <w:r w:rsidRPr="00900953">
                    <w:rPr>
                      <w:rFonts w:ascii="宋体" w:hAnsi="宋体" w:hint="eastAsia"/>
                      <w:color w:val="auto"/>
                      <w:kern w:val="2"/>
                      <w:sz w:val="18"/>
                      <w:szCs w:val="18"/>
                    </w:rPr>
                    <w:t>中所列的重点行业。本项目建设的工业炉窑为燃生物质热风炉，生物质成型颗粒燃料基本不含硫，热风炉烟气中二氧化硫浓度较低；项目拟配备高效的袋式除尘设施，燃料废气各污染物排放浓度均可达标。</w:t>
                  </w:r>
                </w:p>
              </w:tc>
              <w:tc>
                <w:tcPr>
                  <w:tcW w:w="428" w:type="pct"/>
                  <w:tcBorders>
                    <w:top w:val="single" w:sz="4" w:space="0" w:color="auto"/>
                    <w:left w:val="single" w:sz="4" w:space="0" w:color="auto"/>
                    <w:bottom w:val="single" w:sz="4" w:space="0" w:color="auto"/>
                    <w:right w:val="nil"/>
                  </w:tcBorders>
                  <w:vAlign w:val="center"/>
                </w:tcPr>
                <w:p w14:paraId="63A70AE2"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符合</w:t>
                  </w:r>
                </w:p>
              </w:tc>
            </w:tr>
            <w:tr w:rsidR="00900953" w:rsidRPr="00900953" w14:paraId="1A64FFE3" w14:textId="77777777">
              <w:trPr>
                <w:trHeight w:val="2171"/>
              </w:trPr>
              <w:tc>
                <w:tcPr>
                  <w:tcW w:w="268" w:type="pct"/>
                  <w:tcBorders>
                    <w:top w:val="single" w:sz="4" w:space="0" w:color="auto"/>
                    <w:left w:val="nil"/>
                    <w:bottom w:val="single" w:sz="4" w:space="0" w:color="auto"/>
                    <w:right w:val="single" w:sz="4" w:space="0" w:color="auto"/>
                  </w:tcBorders>
                  <w:vAlign w:val="center"/>
                </w:tcPr>
                <w:p w14:paraId="73FE4023" w14:textId="77777777" w:rsidR="00353825" w:rsidRPr="00900953" w:rsidRDefault="00353825">
                  <w:pPr>
                    <w:spacing w:line="240" w:lineRule="atLeast"/>
                    <w:jc w:val="center"/>
                    <w:rPr>
                      <w:color w:val="auto"/>
                      <w:kern w:val="2"/>
                      <w:sz w:val="18"/>
                      <w:szCs w:val="18"/>
                    </w:rPr>
                  </w:pPr>
                  <w:r w:rsidRPr="00900953">
                    <w:rPr>
                      <w:rFonts w:hint="eastAsia"/>
                      <w:color w:val="auto"/>
                      <w:kern w:val="2"/>
                      <w:sz w:val="18"/>
                      <w:szCs w:val="18"/>
                    </w:rPr>
                    <w:t>3</w:t>
                  </w:r>
                </w:p>
              </w:tc>
              <w:tc>
                <w:tcPr>
                  <w:tcW w:w="1874" w:type="pct"/>
                  <w:tcBorders>
                    <w:top w:val="single" w:sz="4" w:space="0" w:color="auto"/>
                    <w:left w:val="single" w:sz="4" w:space="0" w:color="auto"/>
                    <w:bottom w:val="single" w:sz="4" w:space="0" w:color="auto"/>
                    <w:right w:val="single" w:sz="4" w:space="0" w:color="auto"/>
                  </w:tcBorders>
                  <w:vAlign w:val="center"/>
                </w:tcPr>
                <w:p w14:paraId="7BEF7F97"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暂未制订行业排放标准的工业炉窑，鼓励按照颗粒物、二氧化硫、氮氧化物排放限值分别不高于</w:t>
                  </w:r>
                  <w:r w:rsidRPr="00900953">
                    <w:rPr>
                      <w:rFonts w:hint="eastAsia"/>
                      <w:color w:val="auto"/>
                      <w:kern w:val="2"/>
                      <w:sz w:val="18"/>
                      <w:szCs w:val="18"/>
                    </w:rPr>
                    <w:t>30</w:t>
                  </w:r>
                  <w:r w:rsidRPr="00900953">
                    <w:rPr>
                      <w:rFonts w:ascii="宋体" w:hAnsi="宋体" w:hint="eastAsia"/>
                      <w:color w:val="auto"/>
                      <w:kern w:val="2"/>
                      <w:sz w:val="18"/>
                      <w:szCs w:val="18"/>
                    </w:rPr>
                    <w:t>、</w:t>
                  </w:r>
                  <w:r w:rsidRPr="00900953">
                    <w:rPr>
                      <w:rFonts w:hint="eastAsia"/>
                      <w:color w:val="auto"/>
                      <w:kern w:val="2"/>
                      <w:sz w:val="18"/>
                      <w:szCs w:val="18"/>
                    </w:rPr>
                    <w:t>200</w:t>
                  </w:r>
                  <w:r w:rsidRPr="00900953">
                    <w:rPr>
                      <w:rFonts w:ascii="宋体" w:hAnsi="宋体" w:hint="eastAsia"/>
                      <w:color w:val="auto"/>
                      <w:kern w:val="2"/>
                      <w:sz w:val="18"/>
                      <w:szCs w:val="18"/>
                    </w:rPr>
                    <w:t>、</w:t>
                  </w:r>
                  <w:r w:rsidRPr="00900953">
                    <w:rPr>
                      <w:rFonts w:hint="eastAsia"/>
                      <w:color w:val="auto"/>
                      <w:kern w:val="2"/>
                      <w:sz w:val="18"/>
                      <w:szCs w:val="18"/>
                    </w:rPr>
                    <w:t>300</w:t>
                  </w:r>
                  <w:r w:rsidRPr="00900953">
                    <w:rPr>
                      <w:rFonts w:ascii="宋体" w:hAnsi="宋体" w:hint="eastAsia"/>
                      <w:color w:val="auto"/>
                      <w:kern w:val="2"/>
                      <w:sz w:val="18"/>
                      <w:szCs w:val="18"/>
                    </w:rPr>
                    <w:t>毫克</w:t>
                  </w:r>
                  <w:r w:rsidRPr="00900953">
                    <w:rPr>
                      <w:rFonts w:hint="eastAsia"/>
                      <w:color w:val="auto"/>
                      <w:kern w:val="2"/>
                      <w:sz w:val="18"/>
                      <w:szCs w:val="18"/>
                    </w:rPr>
                    <w:t>/</w:t>
                  </w:r>
                  <w:r w:rsidRPr="00900953">
                    <w:rPr>
                      <w:rFonts w:ascii="宋体" w:hAnsi="宋体" w:hint="eastAsia"/>
                      <w:color w:val="auto"/>
                      <w:kern w:val="2"/>
                      <w:sz w:val="18"/>
                      <w:szCs w:val="18"/>
                    </w:rPr>
                    <w:t>立方米。</w:t>
                  </w:r>
                </w:p>
              </w:tc>
              <w:tc>
                <w:tcPr>
                  <w:tcW w:w="2431" w:type="pct"/>
                  <w:tcBorders>
                    <w:top w:val="single" w:sz="4" w:space="0" w:color="auto"/>
                    <w:left w:val="single" w:sz="4" w:space="0" w:color="auto"/>
                    <w:bottom w:val="single" w:sz="4" w:space="0" w:color="auto"/>
                    <w:right w:val="single" w:sz="4" w:space="0" w:color="auto"/>
                  </w:tcBorders>
                  <w:vAlign w:val="center"/>
                </w:tcPr>
                <w:p w14:paraId="2DFEADE1"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项目烘干废气参照执行《锅炉大气污染物排放标准》（</w:t>
                  </w:r>
                  <w:r w:rsidRPr="00900953">
                    <w:rPr>
                      <w:color w:val="auto"/>
                      <w:kern w:val="2"/>
                      <w:sz w:val="18"/>
                      <w:szCs w:val="18"/>
                    </w:rPr>
                    <w:t>GB13271-2014</w:t>
                  </w:r>
                  <w:r w:rsidRPr="00900953">
                    <w:rPr>
                      <w:rFonts w:ascii="宋体" w:hAnsi="宋体" w:hint="eastAsia"/>
                      <w:color w:val="auto"/>
                      <w:kern w:val="2"/>
                      <w:sz w:val="18"/>
                      <w:szCs w:val="18"/>
                    </w:rPr>
                    <w:t>）中燃气锅炉的污染物浓度限值，即颗粒物、二氧化硫、氮氧化物排放限值分别不高于</w:t>
                  </w:r>
                  <w:r w:rsidRPr="00900953">
                    <w:rPr>
                      <w:rFonts w:hint="eastAsia"/>
                      <w:color w:val="auto"/>
                      <w:kern w:val="2"/>
                      <w:sz w:val="18"/>
                      <w:szCs w:val="18"/>
                    </w:rPr>
                    <w:t>20</w:t>
                  </w:r>
                  <w:r w:rsidRPr="00900953">
                    <w:rPr>
                      <w:rFonts w:ascii="宋体" w:hAnsi="宋体" w:hint="eastAsia"/>
                      <w:color w:val="auto"/>
                      <w:kern w:val="2"/>
                      <w:sz w:val="18"/>
                      <w:szCs w:val="18"/>
                    </w:rPr>
                    <w:t>、</w:t>
                  </w:r>
                  <w:r w:rsidRPr="00900953">
                    <w:rPr>
                      <w:rFonts w:hint="eastAsia"/>
                      <w:color w:val="auto"/>
                      <w:kern w:val="2"/>
                      <w:sz w:val="18"/>
                      <w:szCs w:val="18"/>
                    </w:rPr>
                    <w:t>50</w:t>
                  </w:r>
                  <w:r w:rsidRPr="00900953">
                    <w:rPr>
                      <w:rFonts w:ascii="宋体" w:hAnsi="宋体" w:hint="eastAsia"/>
                      <w:color w:val="auto"/>
                      <w:kern w:val="2"/>
                      <w:sz w:val="18"/>
                      <w:szCs w:val="18"/>
                    </w:rPr>
                    <w:t>、</w:t>
                  </w:r>
                  <w:r w:rsidRPr="00900953">
                    <w:rPr>
                      <w:rFonts w:hint="eastAsia"/>
                      <w:color w:val="auto"/>
                      <w:kern w:val="2"/>
                      <w:sz w:val="18"/>
                      <w:szCs w:val="18"/>
                    </w:rPr>
                    <w:t>200</w:t>
                  </w:r>
                  <w:r w:rsidRPr="00900953">
                    <w:rPr>
                      <w:rFonts w:ascii="宋体" w:hAnsi="宋体" w:hint="eastAsia"/>
                      <w:color w:val="auto"/>
                      <w:kern w:val="2"/>
                      <w:sz w:val="18"/>
                      <w:szCs w:val="18"/>
                    </w:rPr>
                    <w:t>毫克</w:t>
                  </w:r>
                  <w:r w:rsidRPr="00900953">
                    <w:rPr>
                      <w:rFonts w:hint="eastAsia"/>
                      <w:color w:val="auto"/>
                      <w:kern w:val="2"/>
                      <w:sz w:val="18"/>
                      <w:szCs w:val="18"/>
                    </w:rPr>
                    <w:t>/</w:t>
                  </w:r>
                  <w:r w:rsidRPr="00900953">
                    <w:rPr>
                      <w:rFonts w:ascii="宋体" w:hAnsi="宋体" w:hint="eastAsia"/>
                      <w:color w:val="auto"/>
                      <w:kern w:val="2"/>
                      <w:sz w:val="18"/>
                      <w:szCs w:val="18"/>
                    </w:rPr>
                    <w:t>立方米。项目烘干废气经袋式除尘治理后均可达标。</w:t>
                  </w:r>
                </w:p>
              </w:tc>
              <w:tc>
                <w:tcPr>
                  <w:tcW w:w="428" w:type="pct"/>
                  <w:tcBorders>
                    <w:top w:val="single" w:sz="4" w:space="0" w:color="auto"/>
                    <w:left w:val="single" w:sz="4" w:space="0" w:color="auto"/>
                    <w:bottom w:val="single" w:sz="4" w:space="0" w:color="auto"/>
                    <w:right w:val="nil"/>
                  </w:tcBorders>
                  <w:vAlign w:val="center"/>
                </w:tcPr>
                <w:p w14:paraId="1E616B7B"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符合</w:t>
                  </w:r>
                </w:p>
              </w:tc>
            </w:tr>
            <w:tr w:rsidR="00900953" w:rsidRPr="00900953" w14:paraId="78D4661B" w14:textId="77777777">
              <w:trPr>
                <w:trHeight w:val="3250"/>
              </w:trPr>
              <w:tc>
                <w:tcPr>
                  <w:tcW w:w="268" w:type="pct"/>
                  <w:tcBorders>
                    <w:top w:val="single" w:sz="4" w:space="0" w:color="auto"/>
                    <w:left w:val="nil"/>
                    <w:bottom w:val="single" w:sz="12" w:space="0" w:color="auto"/>
                    <w:right w:val="single" w:sz="4" w:space="0" w:color="auto"/>
                  </w:tcBorders>
                  <w:vAlign w:val="center"/>
                </w:tcPr>
                <w:p w14:paraId="2FB975C4" w14:textId="77777777" w:rsidR="00353825" w:rsidRPr="00900953" w:rsidRDefault="00353825">
                  <w:pPr>
                    <w:spacing w:line="240" w:lineRule="atLeast"/>
                    <w:jc w:val="center"/>
                    <w:rPr>
                      <w:color w:val="auto"/>
                      <w:kern w:val="2"/>
                      <w:sz w:val="18"/>
                      <w:szCs w:val="18"/>
                    </w:rPr>
                  </w:pPr>
                  <w:r w:rsidRPr="00900953">
                    <w:rPr>
                      <w:rFonts w:hint="eastAsia"/>
                      <w:color w:val="auto"/>
                      <w:kern w:val="2"/>
                      <w:sz w:val="18"/>
                      <w:szCs w:val="18"/>
                    </w:rPr>
                    <w:t>4</w:t>
                  </w:r>
                </w:p>
              </w:tc>
              <w:tc>
                <w:tcPr>
                  <w:tcW w:w="1874" w:type="pct"/>
                  <w:tcBorders>
                    <w:top w:val="single" w:sz="4" w:space="0" w:color="auto"/>
                    <w:left w:val="single" w:sz="4" w:space="0" w:color="auto"/>
                    <w:bottom w:val="single" w:sz="12" w:space="0" w:color="auto"/>
                    <w:right w:val="single" w:sz="4" w:space="0" w:color="auto"/>
                  </w:tcBorders>
                  <w:vAlign w:val="center"/>
                </w:tcPr>
                <w:p w14:paraId="78E7B2EC" w14:textId="77777777" w:rsidR="00353825" w:rsidRPr="00900953" w:rsidRDefault="00353825">
                  <w:pPr>
                    <w:spacing w:line="240" w:lineRule="atLeast"/>
                    <w:rPr>
                      <w:color w:val="auto"/>
                      <w:kern w:val="2"/>
                      <w:sz w:val="18"/>
                      <w:szCs w:val="18"/>
                    </w:rPr>
                  </w:pPr>
                  <w:r w:rsidRPr="00900953">
                    <w:rPr>
                      <w:rFonts w:ascii="宋体" w:hAnsi="宋体" w:hint="eastAsia"/>
                      <w:color w:val="auto"/>
                      <w:kern w:val="2"/>
                      <w:sz w:val="18"/>
                      <w:szCs w:val="18"/>
                    </w:rPr>
                    <w:t>全面加强无组织排放管理。严格控制工业炉窑生产工艺过程及相关物料储存、输送等无组织排放，在保障生产安全的前提下，采取密闭、封闭等有效措施，有效提高废气收集率，</w:t>
                  </w:r>
                  <w:proofErr w:type="gramStart"/>
                  <w:r w:rsidRPr="00900953">
                    <w:rPr>
                      <w:rFonts w:ascii="宋体" w:hAnsi="宋体" w:hint="eastAsia"/>
                      <w:color w:val="auto"/>
                      <w:kern w:val="2"/>
                      <w:sz w:val="18"/>
                      <w:szCs w:val="18"/>
                    </w:rPr>
                    <w:t>产尘点</w:t>
                  </w:r>
                  <w:proofErr w:type="gramEnd"/>
                  <w:r w:rsidRPr="00900953">
                    <w:rPr>
                      <w:rFonts w:ascii="宋体" w:hAnsi="宋体" w:hint="eastAsia"/>
                      <w:color w:val="auto"/>
                      <w:kern w:val="2"/>
                      <w:sz w:val="18"/>
                      <w:szCs w:val="18"/>
                    </w:rPr>
                    <w:t>及车间不得有可见烟粉尘外逸。</w:t>
                  </w:r>
                </w:p>
              </w:tc>
              <w:tc>
                <w:tcPr>
                  <w:tcW w:w="2431" w:type="pct"/>
                  <w:tcBorders>
                    <w:top w:val="single" w:sz="4" w:space="0" w:color="auto"/>
                    <w:left w:val="single" w:sz="4" w:space="0" w:color="auto"/>
                    <w:bottom w:val="single" w:sz="12" w:space="0" w:color="auto"/>
                    <w:right w:val="single" w:sz="4" w:space="0" w:color="auto"/>
                  </w:tcBorders>
                  <w:vAlign w:val="center"/>
                </w:tcPr>
                <w:p w14:paraId="6BC7F5F4" w14:textId="77777777" w:rsidR="00353825" w:rsidRPr="00900953" w:rsidRDefault="00353825">
                  <w:pPr>
                    <w:spacing w:line="240" w:lineRule="atLeast"/>
                    <w:rPr>
                      <w:bCs/>
                      <w:color w:val="auto"/>
                      <w:kern w:val="2"/>
                      <w:sz w:val="18"/>
                      <w:szCs w:val="18"/>
                    </w:rPr>
                  </w:pPr>
                  <w:r w:rsidRPr="00900953">
                    <w:rPr>
                      <w:rFonts w:ascii="宋体" w:hAnsi="宋体" w:hint="eastAsia"/>
                      <w:bCs/>
                      <w:color w:val="auto"/>
                      <w:kern w:val="2"/>
                      <w:sz w:val="18"/>
                      <w:szCs w:val="18"/>
                    </w:rPr>
                    <w:t>本项目燃生物质热风炉相关无组织控制措施如下：</w:t>
                  </w:r>
                </w:p>
                <w:p w14:paraId="713372F8" w14:textId="77777777" w:rsidR="00353825" w:rsidRPr="00900953" w:rsidRDefault="00353825">
                  <w:pPr>
                    <w:pStyle w:val="2f1"/>
                    <w:keepNext/>
                    <w:snapToGrid w:val="0"/>
                    <w:ind w:firstLineChars="0" w:firstLine="0"/>
                    <w:jc w:val="both"/>
                    <w:rPr>
                      <w:sz w:val="18"/>
                      <w:szCs w:val="18"/>
                    </w:rPr>
                  </w:pPr>
                  <w:r w:rsidRPr="00900953">
                    <w:rPr>
                      <w:rFonts w:ascii="宋体" w:hAnsi="宋体" w:hint="eastAsia"/>
                      <w:sz w:val="18"/>
                      <w:szCs w:val="18"/>
                    </w:rPr>
                    <w:t>①采用的生物质燃料为生物质成型颗粒；生物质成型颗粒</w:t>
                  </w:r>
                  <w:r w:rsidRPr="00900953">
                    <w:rPr>
                      <w:rFonts w:ascii="宋体" w:hAnsi="宋体"/>
                      <w:sz w:val="18"/>
                      <w:szCs w:val="18"/>
                    </w:rPr>
                    <w:t>采用堆棚堆放，堆</w:t>
                  </w:r>
                  <w:proofErr w:type="gramStart"/>
                  <w:r w:rsidRPr="00900953">
                    <w:rPr>
                      <w:rFonts w:ascii="宋体" w:hAnsi="宋体"/>
                      <w:sz w:val="18"/>
                      <w:szCs w:val="18"/>
                    </w:rPr>
                    <w:t>棚设置</w:t>
                  </w:r>
                  <w:proofErr w:type="gramEnd"/>
                  <w:r w:rsidRPr="00900953">
                    <w:rPr>
                      <w:rFonts w:ascii="宋体" w:hAnsi="宋体"/>
                      <w:sz w:val="18"/>
                      <w:szCs w:val="18"/>
                    </w:rPr>
                    <w:t>围墙及顶棚</w:t>
                  </w:r>
                  <w:r w:rsidRPr="00900953">
                    <w:rPr>
                      <w:rFonts w:ascii="宋体" w:hAnsi="宋体" w:hint="eastAsia"/>
                      <w:sz w:val="18"/>
                      <w:szCs w:val="18"/>
                    </w:rPr>
                    <w:t>；</w:t>
                  </w:r>
                </w:p>
                <w:p w14:paraId="5DCE927F" w14:textId="77777777" w:rsidR="00353825" w:rsidRPr="00900953" w:rsidRDefault="00353825">
                  <w:pPr>
                    <w:pStyle w:val="2f1"/>
                    <w:keepNext/>
                    <w:snapToGrid w:val="0"/>
                    <w:ind w:firstLineChars="0" w:firstLine="0"/>
                    <w:jc w:val="both"/>
                    <w:rPr>
                      <w:sz w:val="18"/>
                      <w:szCs w:val="18"/>
                    </w:rPr>
                  </w:pPr>
                  <w:r w:rsidRPr="00900953">
                    <w:rPr>
                      <w:rFonts w:ascii="宋体" w:hAnsi="宋体" w:hint="eastAsia"/>
                      <w:sz w:val="18"/>
                      <w:szCs w:val="18"/>
                    </w:rPr>
                    <w:t>②热风炉独立封闭，且配备烟气净化室；</w:t>
                  </w:r>
                </w:p>
                <w:p w14:paraId="58D6FC75" w14:textId="77777777" w:rsidR="00353825" w:rsidRPr="00900953" w:rsidRDefault="00353825">
                  <w:pPr>
                    <w:pStyle w:val="2f1"/>
                    <w:keepNext/>
                    <w:snapToGrid w:val="0"/>
                    <w:ind w:firstLineChars="0" w:firstLine="0"/>
                    <w:jc w:val="both"/>
                    <w:rPr>
                      <w:sz w:val="18"/>
                      <w:szCs w:val="18"/>
                    </w:rPr>
                  </w:pPr>
                  <w:r w:rsidRPr="00900953">
                    <w:rPr>
                      <w:rFonts w:ascii="宋体" w:hAnsi="宋体" w:hint="eastAsia"/>
                      <w:sz w:val="18"/>
                      <w:szCs w:val="18"/>
                    </w:rPr>
                    <w:t>③热风炉产生的热风通过密闭管道送入滚筒式烘干机内进行热交换后送除尘设施处理达标排放。整个热风输送及烘干过程在封闭条件下进行，避免烟粉尘外溢。</w:t>
                  </w:r>
                </w:p>
              </w:tc>
              <w:tc>
                <w:tcPr>
                  <w:tcW w:w="428" w:type="pct"/>
                  <w:tcBorders>
                    <w:top w:val="single" w:sz="4" w:space="0" w:color="auto"/>
                    <w:left w:val="single" w:sz="4" w:space="0" w:color="auto"/>
                    <w:bottom w:val="single" w:sz="12" w:space="0" w:color="auto"/>
                    <w:right w:val="nil"/>
                  </w:tcBorders>
                  <w:vAlign w:val="center"/>
                </w:tcPr>
                <w:p w14:paraId="4AA00B0A" w14:textId="77777777" w:rsidR="00353825" w:rsidRPr="00900953" w:rsidRDefault="00353825">
                  <w:pPr>
                    <w:spacing w:line="240" w:lineRule="atLeast"/>
                    <w:jc w:val="center"/>
                    <w:rPr>
                      <w:color w:val="auto"/>
                      <w:kern w:val="2"/>
                      <w:sz w:val="18"/>
                      <w:szCs w:val="18"/>
                    </w:rPr>
                  </w:pPr>
                  <w:r w:rsidRPr="00900953">
                    <w:rPr>
                      <w:rFonts w:ascii="宋体" w:hAnsi="宋体" w:hint="eastAsia"/>
                      <w:color w:val="auto"/>
                      <w:kern w:val="2"/>
                      <w:sz w:val="18"/>
                      <w:szCs w:val="18"/>
                    </w:rPr>
                    <w:t>符合</w:t>
                  </w:r>
                </w:p>
              </w:tc>
            </w:tr>
          </w:tbl>
          <w:p w14:paraId="7D24B0E7" w14:textId="5E837A89" w:rsidR="003B5FBE" w:rsidRPr="00900953" w:rsidRDefault="00353825" w:rsidP="004A66AB">
            <w:pPr>
              <w:tabs>
                <w:tab w:val="num" w:pos="709"/>
                <w:tab w:val="num" w:pos="760"/>
              </w:tabs>
              <w:spacing w:line="420" w:lineRule="exact"/>
              <w:ind w:firstLineChars="200" w:firstLine="480"/>
              <w:rPr>
                <w:rFonts w:ascii="宋体" w:hAnsi="宋体"/>
                <w:color w:val="auto"/>
                <w:kern w:val="2"/>
              </w:rPr>
            </w:pPr>
            <w:r w:rsidRPr="00900953">
              <w:rPr>
                <w:rFonts w:hint="eastAsia"/>
                <w:color w:val="auto"/>
                <w:kern w:val="2"/>
                <w:shd w:val="clear" w:color="auto" w:fill="FFFFFF"/>
              </w:rPr>
              <w:t>综上所述，项目工业炉窑的设置符合</w:t>
            </w:r>
            <w:r w:rsidRPr="00900953">
              <w:rPr>
                <w:rFonts w:ascii="宋体" w:hAnsi="宋体" w:hint="eastAsia"/>
                <w:color w:val="auto"/>
                <w:kern w:val="2"/>
              </w:rPr>
              <w:t>《福建省工业炉窑大气污染综合治理方案》（闽环保大气〔</w:t>
            </w:r>
            <w:r w:rsidRPr="00900953">
              <w:rPr>
                <w:rFonts w:hint="eastAsia"/>
                <w:color w:val="auto"/>
                <w:kern w:val="2"/>
              </w:rPr>
              <w:t>2019</w:t>
            </w:r>
            <w:r w:rsidRPr="00900953">
              <w:rPr>
                <w:rFonts w:ascii="宋体" w:hAnsi="宋体" w:hint="eastAsia"/>
                <w:color w:val="auto"/>
                <w:kern w:val="2"/>
              </w:rPr>
              <w:t>〕</w:t>
            </w:r>
            <w:r w:rsidRPr="00900953">
              <w:rPr>
                <w:rFonts w:hint="eastAsia"/>
                <w:color w:val="auto"/>
                <w:kern w:val="2"/>
              </w:rPr>
              <w:t>10</w:t>
            </w:r>
            <w:r w:rsidRPr="00900953">
              <w:rPr>
                <w:rFonts w:ascii="宋体" w:hAnsi="宋体" w:hint="eastAsia"/>
                <w:color w:val="auto"/>
                <w:kern w:val="2"/>
              </w:rPr>
              <w:t>号）</w:t>
            </w:r>
            <w:r w:rsidRPr="00900953">
              <w:rPr>
                <w:rFonts w:ascii="宋体" w:hAnsi="宋体"/>
                <w:color w:val="auto"/>
                <w:kern w:val="2"/>
              </w:rPr>
              <w:t>有关要求</w:t>
            </w:r>
            <w:r w:rsidRPr="00900953">
              <w:rPr>
                <w:rFonts w:ascii="宋体" w:hAnsi="宋体" w:hint="eastAsia"/>
                <w:color w:val="auto"/>
                <w:kern w:val="2"/>
              </w:rPr>
              <w:t>。</w:t>
            </w:r>
          </w:p>
          <w:p w14:paraId="601F7D09" w14:textId="77777777" w:rsidR="00B67C41" w:rsidRPr="00900953" w:rsidRDefault="00B67C41" w:rsidP="0048289D">
            <w:pPr>
              <w:pStyle w:val="affff4"/>
              <w:keepNext/>
              <w:keepLines/>
              <w:numPr>
                <w:ilvl w:val="1"/>
                <w:numId w:val="3"/>
              </w:numPr>
              <w:autoSpaceDE w:val="0"/>
              <w:autoSpaceDN w:val="0"/>
              <w:adjustRightInd w:val="0"/>
              <w:spacing w:beforeLines="50" w:before="120" w:afterLines="50" w:after="120"/>
              <w:ind w:left="0" w:firstLineChars="0" w:firstLine="0"/>
              <w:outlineLvl w:val="1"/>
              <w:rPr>
                <w:rFonts w:eastAsia="黑体"/>
                <w:b/>
                <w:color w:val="auto"/>
                <w:sz w:val="28"/>
                <w:szCs w:val="32"/>
              </w:rPr>
            </w:pPr>
            <w:r w:rsidRPr="00900953">
              <w:rPr>
                <w:rFonts w:eastAsia="黑体" w:hint="eastAsia"/>
                <w:b/>
                <w:color w:val="auto"/>
                <w:sz w:val="28"/>
                <w:szCs w:val="32"/>
              </w:rPr>
              <w:t>与《安溪县人民政府关于</w:t>
            </w:r>
            <w:r w:rsidR="0091775F" w:rsidRPr="00900953">
              <w:rPr>
                <w:rFonts w:eastAsia="黑体" w:hint="eastAsia"/>
                <w:b/>
                <w:color w:val="auto"/>
                <w:sz w:val="28"/>
                <w:szCs w:val="32"/>
              </w:rPr>
              <w:t>调整高污染燃料禁燃区</w:t>
            </w:r>
            <w:r w:rsidRPr="00900953">
              <w:rPr>
                <w:rFonts w:eastAsia="黑体" w:hint="eastAsia"/>
                <w:b/>
                <w:color w:val="auto"/>
                <w:sz w:val="28"/>
                <w:szCs w:val="32"/>
              </w:rPr>
              <w:t>的通告》</w:t>
            </w:r>
            <w:r w:rsidR="005462D1" w:rsidRPr="00900953">
              <w:rPr>
                <w:rFonts w:eastAsia="黑体" w:hint="eastAsia"/>
                <w:b/>
                <w:color w:val="auto"/>
                <w:sz w:val="28"/>
                <w:szCs w:val="32"/>
              </w:rPr>
              <w:t>的符合性分析</w:t>
            </w:r>
          </w:p>
          <w:p w14:paraId="075E1418" w14:textId="12EFB39B" w:rsidR="003B5FBE" w:rsidRPr="00900953" w:rsidRDefault="005462D1" w:rsidP="00A61B25">
            <w:pPr>
              <w:tabs>
                <w:tab w:val="num" w:pos="709"/>
                <w:tab w:val="num" w:pos="760"/>
              </w:tabs>
              <w:spacing w:line="420" w:lineRule="exact"/>
              <w:ind w:firstLineChars="200" w:firstLine="480"/>
              <w:rPr>
                <w:color w:val="auto"/>
                <w:kern w:val="2"/>
                <w:shd w:val="clear" w:color="auto" w:fill="FFFFFF"/>
              </w:rPr>
            </w:pPr>
            <w:r w:rsidRPr="00900953">
              <w:rPr>
                <w:rFonts w:hint="eastAsia"/>
                <w:color w:val="auto"/>
                <w:kern w:val="2"/>
                <w:shd w:val="clear" w:color="auto" w:fill="FFFFFF"/>
              </w:rPr>
              <w:t>根据《安溪县</w:t>
            </w:r>
            <w:r w:rsidRPr="00900953">
              <w:rPr>
                <w:color w:val="auto"/>
                <w:kern w:val="2"/>
                <w:shd w:val="clear" w:color="auto" w:fill="FFFFFF"/>
              </w:rPr>
              <w:t>人民政府关于</w:t>
            </w:r>
            <w:r w:rsidR="00D67096" w:rsidRPr="00900953">
              <w:rPr>
                <w:rFonts w:hint="eastAsia"/>
                <w:color w:val="auto"/>
                <w:kern w:val="2"/>
                <w:shd w:val="clear" w:color="auto" w:fill="FFFFFF"/>
              </w:rPr>
              <w:t>调整高污染燃料禁燃区</w:t>
            </w:r>
            <w:r w:rsidRPr="00900953">
              <w:rPr>
                <w:color w:val="auto"/>
                <w:kern w:val="2"/>
                <w:shd w:val="clear" w:color="auto" w:fill="FFFFFF"/>
              </w:rPr>
              <w:t>的</w:t>
            </w:r>
            <w:r w:rsidRPr="00900953">
              <w:rPr>
                <w:rFonts w:hint="eastAsia"/>
                <w:color w:val="auto"/>
                <w:kern w:val="2"/>
                <w:shd w:val="clear" w:color="auto" w:fill="FFFFFF"/>
              </w:rPr>
              <w:t>通告</w:t>
            </w:r>
            <w:r w:rsidRPr="00900953">
              <w:rPr>
                <w:color w:val="auto"/>
                <w:kern w:val="2"/>
                <w:shd w:val="clear" w:color="auto" w:fill="FFFFFF"/>
              </w:rPr>
              <w:t>》</w:t>
            </w:r>
            <w:r w:rsidRPr="00900953">
              <w:rPr>
                <w:rFonts w:hint="eastAsia"/>
                <w:color w:val="auto"/>
                <w:kern w:val="2"/>
                <w:shd w:val="clear" w:color="auto" w:fill="FFFFFF"/>
              </w:rPr>
              <w:t>（安</w:t>
            </w:r>
            <w:r w:rsidRPr="00900953">
              <w:rPr>
                <w:color w:val="auto"/>
                <w:kern w:val="2"/>
                <w:shd w:val="clear" w:color="auto" w:fill="FFFFFF"/>
              </w:rPr>
              <w:t>政综</w:t>
            </w:r>
            <w:r w:rsidR="003B5FBE" w:rsidRPr="00900953">
              <w:rPr>
                <w:rFonts w:ascii="宋体" w:hAnsi="宋体" w:hint="eastAsia"/>
                <w:color w:val="auto"/>
                <w:kern w:val="2"/>
              </w:rPr>
              <w:lastRenderedPageBreak/>
              <w:t>〔</w:t>
            </w:r>
            <w:r w:rsidR="003B5FBE" w:rsidRPr="00900953">
              <w:rPr>
                <w:rFonts w:hint="eastAsia"/>
                <w:color w:val="auto"/>
                <w:kern w:val="2"/>
              </w:rPr>
              <w:t>2019</w:t>
            </w:r>
            <w:r w:rsidR="003B5FBE" w:rsidRPr="00900953">
              <w:rPr>
                <w:rFonts w:ascii="宋体" w:hAnsi="宋体" w:hint="eastAsia"/>
                <w:color w:val="auto"/>
                <w:kern w:val="2"/>
              </w:rPr>
              <w:t>〕</w:t>
            </w:r>
            <w:r w:rsidRPr="00900953">
              <w:rPr>
                <w:rFonts w:hint="eastAsia"/>
                <w:color w:val="auto"/>
                <w:kern w:val="2"/>
                <w:shd w:val="clear" w:color="auto" w:fill="FFFFFF"/>
              </w:rPr>
              <w:t>78</w:t>
            </w:r>
            <w:r w:rsidRPr="00900953">
              <w:rPr>
                <w:rFonts w:hint="eastAsia"/>
                <w:color w:val="auto"/>
                <w:kern w:val="2"/>
                <w:shd w:val="clear" w:color="auto" w:fill="FFFFFF"/>
              </w:rPr>
              <w:t>号</w:t>
            </w:r>
            <w:r w:rsidRPr="00900953">
              <w:rPr>
                <w:color w:val="auto"/>
                <w:kern w:val="2"/>
                <w:shd w:val="clear" w:color="auto" w:fill="FFFFFF"/>
              </w:rPr>
              <w:t>）</w:t>
            </w:r>
            <w:r w:rsidRPr="00900953">
              <w:rPr>
                <w:rFonts w:hint="eastAsia"/>
                <w:color w:val="auto"/>
                <w:kern w:val="2"/>
                <w:shd w:val="clear" w:color="auto" w:fill="FFFFFF"/>
              </w:rPr>
              <w:t>，</w:t>
            </w:r>
            <w:r w:rsidR="0091775F" w:rsidRPr="00900953">
              <w:rPr>
                <w:rFonts w:hint="eastAsia"/>
                <w:color w:val="auto"/>
                <w:kern w:val="2"/>
                <w:shd w:val="clear" w:color="auto" w:fill="FFFFFF"/>
              </w:rPr>
              <w:t>禁燃区范围为县城城区（城区二环路周边及以内区域）、南翼新城（环城路、环北路周边及以内区域）、卫浴新城（工业园区内）、</w:t>
            </w:r>
            <w:r w:rsidR="0091775F" w:rsidRPr="00900953">
              <w:rPr>
                <w:rFonts w:hint="eastAsia"/>
                <w:color w:val="auto"/>
                <w:kern w:val="2"/>
                <w:shd w:val="clear" w:color="auto" w:fill="FFFFFF"/>
              </w:rPr>
              <w:t>2025</w:t>
            </w:r>
            <w:r w:rsidR="0091775F" w:rsidRPr="00900953">
              <w:rPr>
                <w:rFonts w:hint="eastAsia"/>
                <w:color w:val="auto"/>
                <w:kern w:val="2"/>
                <w:shd w:val="clear" w:color="auto" w:fill="FFFFFF"/>
              </w:rPr>
              <w:t>产业园（工业园区内）、思明园（工业园区内）、湖里园（工业园区内）。本</w:t>
            </w:r>
            <w:r w:rsidRPr="00900953">
              <w:rPr>
                <w:rFonts w:hint="eastAsia"/>
                <w:color w:val="auto"/>
                <w:kern w:val="2"/>
                <w:shd w:val="clear" w:color="auto" w:fill="FFFFFF"/>
              </w:rPr>
              <w:t>项目位于安溪县湖上乡乡级工业园，不</w:t>
            </w:r>
            <w:r w:rsidR="009E5C64" w:rsidRPr="00900953">
              <w:rPr>
                <w:rFonts w:hint="eastAsia"/>
                <w:color w:val="auto"/>
                <w:kern w:val="2"/>
                <w:shd w:val="clear" w:color="auto" w:fill="FFFFFF"/>
              </w:rPr>
              <w:t>在</w:t>
            </w:r>
            <w:r w:rsidRPr="00900953">
              <w:rPr>
                <w:rFonts w:hint="eastAsia"/>
                <w:color w:val="auto"/>
                <w:kern w:val="2"/>
                <w:shd w:val="clear" w:color="auto" w:fill="FFFFFF"/>
              </w:rPr>
              <w:t>禁燃区范围</w:t>
            </w:r>
            <w:r w:rsidR="009E5C64" w:rsidRPr="00900953">
              <w:rPr>
                <w:rFonts w:hint="eastAsia"/>
                <w:color w:val="auto"/>
                <w:kern w:val="2"/>
                <w:shd w:val="clear" w:color="auto" w:fill="FFFFFF"/>
              </w:rPr>
              <w:t>内，与《安溪县人民政府关于调整高污染燃料禁燃区的通告》的要求相符</w:t>
            </w:r>
            <w:r w:rsidR="0091775F" w:rsidRPr="00900953">
              <w:rPr>
                <w:rFonts w:hint="eastAsia"/>
                <w:color w:val="auto"/>
                <w:kern w:val="2"/>
                <w:shd w:val="clear" w:color="auto" w:fill="FFFFFF"/>
              </w:rPr>
              <w:t>。</w:t>
            </w:r>
          </w:p>
        </w:tc>
      </w:tr>
    </w:tbl>
    <w:p w14:paraId="076D82DF" w14:textId="416BBAC6" w:rsidR="00353825" w:rsidRPr="00900953" w:rsidRDefault="00353825">
      <w:pPr>
        <w:spacing w:line="360" w:lineRule="auto"/>
        <w:outlineLvl w:val="0"/>
        <w:rPr>
          <w:rFonts w:eastAsia="黑体"/>
          <w:color w:val="auto"/>
          <w:kern w:val="21"/>
          <w:sz w:val="30"/>
        </w:rPr>
        <w:sectPr w:rsidR="00353825" w:rsidRPr="00900953" w:rsidSect="009A0272">
          <w:footerReference w:type="default" r:id="rId18"/>
          <w:pgSz w:w="11906" w:h="16838"/>
          <w:pgMar w:top="1418" w:right="1418" w:bottom="1418" w:left="1418" w:header="851" w:footer="1077" w:gutter="0"/>
          <w:pgNumType w:start="1"/>
          <w:cols w:space="720"/>
          <w:docGrid w:linePitch="312"/>
        </w:sectPr>
      </w:pPr>
    </w:p>
    <w:p w14:paraId="0F4255A5"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pPr>
      <w:r w:rsidRPr="00900953">
        <w:rPr>
          <w:rFonts w:eastAsia="黑体"/>
          <w:snapToGrid w:val="0"/>
          <w:color w:val="auto"/>
          <w:kern w:val="21"/>
          <w:sz w:val="32"/>
          <w:szCs w:val="32"/>
        </w:rPr>
        <w:lastRenderedPageBreak/>
        <w:t>二、建设项目工程分析</w:t>
      </w:r>
    </w:p>
    <w:tbl>
      <w:tblPr>
        <w:tblStyle w:val="aff0"/>
        <w:tblW w:w="4942"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5"/>
        <w:gridCol w:w="8704"/>
      </w:tblGrid>
      <w:tr w:rsidR="00900953" w:rsidRPr="00900953" w14:paraId="3721E2BD" w14:textId="77777777">
        <w:tc>
          <w:tcPr>
            <w:tcW w:w="259" w:type="pct"/>
          </w:tcPr>
          <w:p w14:paraId="7EDC49FE" w14:textId="77777777" w:rsidR="00353825" w:rsidRPr="00900953" w:rsidRDefault="00353825">
            <w:pPr>
              <w:widowControl/>
              <w:adjustRightInd w:val="0"/>
              <w:snapToGrid w:val="0"/>
              <w:jc w:val="center"/>
              <w:rPr>
                <w:color w:val="auto"/>
                <w:kern w:val="21"/>
                <w:sz w:val="21"/>
              </w:rPr>
            </w:pPr>
          </w:p>
          <w:p w14:paraId="640F982C" w14:textId="77777777" w:rsidR="00353825" w:rsidRPr="00900953" w:rsidRDefault="00353825">
            <w:pPr>
              <w:widowControl/>
              <w:adjustRightInd w:val="0"/>
              <w:snapToGrid w:val="0"/>
              <w:jc w:val="center"/>
              <w:rPr>
                <w:color w:val="auto"/>
                <w:kern w:val="21"/>
                <w:sz w:val="21"/>
              </w:rPr>
            </w:pPr>
          </w:p>
          <w:p w14:paraId="454DB669" w14:textId="77777777" w:rsidR="00353825" w:rsidRPr="00900953" w:rsidRDefault="00353825">
            <w:pPr>
              <w:widowControl/>
              <w:adjustRightInd w:val="0"/>
              <w:snapToGrid w:val="0"/>
              <w:jc w:val="center"/>
              <w:rPr>
                <w:color w:val="auto"/>
                <w:kern w:val="21"/>
                <w:sz w:val="21"/>
              </w:rPr>
            </w:pPr>
          </w:p>
          <w:p w14:paraId="515BBF99" w14:textId="77777777" w:rsidR="00353825" w:rsidRPr="00900953" w:rsidRDefault="00353825">
            <w:pPr>
              <w:widowControl/>
              <w:adjustRightInd w:val="0"/>
              <w:snapToGrid w:val="0"/>
              <w:jc w:val="center"/>
              <w:rPr>
                <w:color w:val="auto"/>
                <w:kern w:val="21"/>
                <w:sz w:val="21"/>
              </w:rPr>
            </w:pPr>
          </w:p>
          <w:p w14:paraId="47D2282C" w14:textId="77777777" w:rsidR="00353825" w:rsidRPr="00900953" w:rsidRDefault="00353825">
            <w:pPr>
              <w:widowControl/>
              <w:adjustRightInd w:val="0"/>
              <w:snapToGrid w:val="0"/>
              <w:jc w:val="center"/>
              <w:rPr>
                <w:color w:val="auto"/>
                <w:kern w:val="21"/>
                <w:sz w:val="21"/>
              </w:rPr>
            </w:pPr>
          </w:p>
          <w:p w14:paraId="645C06C9" w14:textId="77777777" w:rsidR="00353825" w:rsidRPr="00900953" w:rsidRDefault="00353825">
            <w:pPr>
              <w:widowControl/>
              <w:adjustRightInd w:val="0"/>
              <w:snapToGrid w:val="0"/>
              <w:jc w:val="center"/>
              <w:rPr>
                <w:color w:val="auto"/>
                <w:kern w:val="21"/>
                <w:sz w:val="21"/>
              </w:rPr>
            </w:pPr>
          </w:p>
          <w:p w14:paraId="397D2EF4" w14:textId="77777777" w:rsidR="00353825" w:rsidRPr="00900953" w:rsidRDefault="00353825">
            <w:pPr>
              <w:widowControl/>
              <w:adjustRightInd w:val="0"/>
              <w:snapToGrid w:val="0"/>
              <w:jc w:val="center"/>
              <w:rPr>
                <w:color w:val="auto"/>
                <w:kern w:val="21"/>
                <w:sz w:val="21"/>
              </w:rPr>
            </w:pPr>
          </w:p>
          <w:p w14:paraId="127F09A1" w14:textId="77777777" w:rsidR="00353825" w:rsidRPr="00900953" w:rsidRDefault="00353825">
            <w:pPr>
              <w:widowControl/>
              <w:adjustRightInd w:val="0"/>
              <w:snapToGrid w:val="0"/>
              <w:jc w:val="center"/>
              <w:rPr>
                <w:color w:val="auto"/>
                <w:kern w:val="21"/>
                <w:sz w:val="21"/>
              </w:rPr>
            </w:pPr>
          </w:p>
          <w:p w14:paraId="2EA127CD" w14:textId="77777777" w:rsidR="00353825" w:rsidRPr="00900953" w:rsidRDefault="00353825">
            <w:pPr>
              <w:widowControl/>
              <w:adjustRightInd w:val="0"/>
              <w:snapToGrid w:val="0"/>
              <w:jc w:val="center"/>
              <w:rPr>
                <w:color w:val="auto"/>
                <w:kern w:val="21"/>
                <w:sz w:val="21"/>
              </w:rPr>
            </w:pPr>
          </w:p>
          <w:p w14:paraId="7780B3CB" w14:textId="77777777" w:rsidR="00353825" w:rsidRPr="00900953" w:rsidRDefault="00353825">
            <w:pPr>
              <w:widowControl/>
              <w:adjustRightInd w:val="0"/>
              <w:snapToGrid w:val="0"/>
              <w:jc w:val="center"/>
              <w:rPr>
                <w:color w:val="auto"/>
                <w:kern w:val="21"/>
                <w:sz w:val="21"/>
              </w:rPr>
            </w:pPr>
          </w:p>
          <w:p w14:paraId="1F7E6829" w14:textId="77777777" w:rsidR="00353825" w:rsidRPr="00900953" w:rsidRDefault="00353825">
            <w:pPr>
              <w:widowControl/>
              <w:adjustRightInd w:val="0"/>
              <w:snapToGrid w:val="0"/>
              <w:jc w:val="center"/>
              <w:rPr>
                <w:color w:val="auto"/>
                <w:kern w:val="21"/>
                <w:sz w:val="21"/>
              </w:rPr>
            </w:pPr>
          </w:p>
          <w:p w14:paraId="4F6EB8A5" w14:textId="77777777" w:rsidR="00353825" w:rsidRPr="00900953" w:rsidRDefault="00353825">
            <w:pPr>
              <w:widowControl/>
              <w:adjustRightInd w:val="0"/>
              <w:snapToGrid w:val="0"/>
              <w:jc w:val="center"/>
              <w:rPr>
                <w:color w:val="auto"/>
                <w:kern w:val="21"/>
                <w:sz w:val="21"/>
              </w:rPr>
            </w:pPr>
          </w:p>
          <w:p w14:paraId="65AE8448" w14:textId="77777777" w:rsidR="00353825" w:rsidRPr="00900953" w:rsidRDefault="00353825">
            <w:pPr>
              <w:widowControl/>
              <w:adjustRightInd w:val="0"/>
              <w:snapToGrid w:val="0"/>
              <w:jc w:val="center"/>
              <w:rPr>
                <w:color w:val="auto"/>
                <w:kern w:val="21"/>
                <w:sz w:val="21"/>
              </w:rPr>
            </w:pPr>
          </w:p>
          <w:p w14:paraId="73159F09" w14:textId="77777777" w:rsidR="00353825" w:rsidRPr="00900953" w:rsidRDefault="00353825">
            <w:pPr>
              <w:widowControl/>
              <w:adjustRightInd w:val="0"/>
              <w:snapToGrid w:val="0"/>
              <w:jc w:val="center"/>
              <w:rPr>
                <w:color w:val="auto"/>
                <w:kern w:val="21"/>
                <w:sz w:val="21"/>
              </w:rPr>
            </w:pPr>
          </w:p>
          <w:p w14:paraId="1F831727" w14:textId="77777777" w:rsidR="00353825" w:rsidRPr="00900953" w:rsidRDefault="00353825">
            <w:pPr>
              <w:widowControl/>
              <w:adjustRightInd w:val="0"/>
              <w:snapToGrid w:val="0"/>
              <w:jc w:val="center"/>
              <w:rPr>
                <w:color w:val="auto"/>
                <w:kern w:val="21"/>
                <w:sz w:val="21"/>
              </w:rPr>
            </w:pPr>
          </w:p>
          <w:p w14:paraId="031C08D1" w14:textId="77777777" w:rsidR="00353825" w:rsidRPr="00900953" w:rsidRDefault="00353825">
            <w:pPr>
              <w:widowControl/>
              <w:adjustRightInd w:val="0"/>
              <w:snapToGrid w:val="0"/>
              <w:jc w:val="center"/>
              <w:rPr>
                <w:color w:val="auto"/>
                <w:kern w:val="21"/>
                <w:sz w:val="21"/>
              </w:rPr>
            </w:pPr>
          </w:p>
          <w:p w14:paraId="658ADEA4" w14:textId="77777777" w:rsidR="00353825" w:rsidRPr="00900953" w:rsidRDefault="00353825">
            <w:pPr>
              <w:widowControl/>
              <w:adjustRightInd w:val="0"/>
              <w:snapToGrid w:val="0"/>
              <w:jc w:val="center"/>
              <w:rPr>
                <w:color w:val="auto"/>
                <w:kern w:val="21"/>
                <w:sz w:val="21"/>
              </w:rPr>
            </w:pPr>
          </w:p>
          <w:p w14:paraId="1B8C1392" w14:textId="77777777" w:rsidR="00353825" w:rsidRPr="00900953" w:rsidRDefault="00353825">
            <w:pPr>
              <w:widowControl/>
              <w:adjustRightInd w:val="0"/>
              <w:snapToGrid w:val="0"/>
              <w:jc w:val="center"/>
              <w:rPr>
                <w:color w:val="auto"/>
                <w:kern w:val="21"/>
                <w:sz w:val="21"/>
              </w:rPr>
            </w:pPr>
          </w:p>
          <w:p w14:paraId="67D79849" w14:textId="77777777" w:rsidR="00353825" w:rsidRPr="00900953" w:rsidRDefault="00353825">
            <w:pPr>
              <w:widowControl/>
              <w:adjustRightInd w:val="0"/>
              <w:snapToGrid w:val="0"/>
              <w:jc w:val="center"/>
              <w:rPr>
                <w:color w:val="auto"/>
                <w:kern w:val="21"/>
                <w:sz w:val="21"/>
              </w:rPr>
            </w:pPr>
          </w:p>
          <w:p w14:paraId="54FA16F6" w14:textId="77777777" w:rsidR="00353825" w:rsidRPr="00900953" w:rsidRDefault="00353825">
            <w:pPr>
              <w:widowControl/>
              <w:adjustRightInd w:val="0"/>
              <w:snapToGrid w:val="0"/>
              <w:jc w:val="center"/>
              <w:rPr>
                <w:color w:val="auto"/>
                <w:kern w:val="21"/>
                <w:sz w:val="21"/>
              </w:rPr>
            </w:pPr>
          </w:p>
          <w:p w14:paraId="194FD188" w14:textId="77777777" w:rsidR="00353825" w:rsidRPr="00900953" w:rsidRDefault="00353825">
            <w:pPr>
              <w:widowControl/>
              <w:adjustRightInd w:val="0"/>
              <w:snapToGrid w:val="0"/>
              <w:jc w:val="center"/>
              <w:rPr>
                <w:color w:val="auto"/>
                <w:kern w:val="21"/>
                <w:sz w:val="21"/>
              </w:rPr>
            </w:pPr>
          </w:p>
          <w:p w14:paraId="2626130B" w14:textId="77777777" w:rsidR="00353825" w:rsidRPr="00900953" w:rsidRDefault="00353825">
            <w:pPr>
              <w:widowControl/>
              <w:adjustRightInd w:val="0"/>
              <w:snapToGrid w:val="0"/>
              <w:jc w:val="center"/>
              <w:rPr>
                <w:color w:val="auto"/>
                <w:kern w:val="21"/>
                <w:sz w:val="21"/>
              </w:rPr>
            </w:pPr>
          </w:p>
          <w:p w14:paraId="1DB54F29" w14:textId="77777777" w:rsidR="00353825" w:rsidRPr="00900953" w:rsidRDefault="00353825">
            <w:pPr>
              <w:widowControl/>
              <w:adjustRightInd w:val="0"/>
              <w:snapToGrid w:val="0"/>
              <w:jc w:val="center"/>
              <w:rPr>
                <w:color w:val="auto"/>
                <w:kern w:val="21"/>
                <w:sz w:val="21"/>
              </w:rPr>
            </w:pPr>
          </w:p>
          <w:p w14:paraId="4FAA9A48" w14:textId="77777777" w:rsidR="00353825" w:rsidRPr="00900953" w:rsidRDefault="00353825">
            <w:pPr>
              <w:widowControl/>
              <w:adjustRightInd w:val="0"/>
              <w:snapToGrid w:val="0"/>
              <w:jc w:val="center"/>
              <w:rPr>
                <w:color w:val="auto"/>
                <w:kern w:val="21"/>
                <w:sz w:val="21"/>
              </w:rPr>
            </w:pPr>
          </w:p>
          <w:p w14:paraId="5EED9372" w14:textId="77777777" w:rsidR="00353825" w:rsidRPr="00900953" w:rsidRDefault="00353825">
            <w:pPr>
              <w:widowControl/>
              <w:adjustRightInd w:val="0"/>
              <w:snapToGrid w:val="0"/>
              <w:jc w:val="center"/>
              <w:rPr>
                <w:color w:val="auto"/>
                <w:kern w:val="21"/>
                <w:sz w:val="21"/>
              </w:rPr>
            </w:pPr>
            <w:r w:rsidRPr="00900953">
              <w:rPr>
                <w:rFonts w:hint="eastAsia"/>
                <w:color w:val="auto"/>
                <w:kern w:val="21"/>
                <w:sz w:val="21"/>
              </w:rPr>
              <w:t>建设内容</w:t>
            </w:r>
          </w:p>
          <w:p w14:paraId="5B3E6DB4" w14:textId="77777777" w:rsidR="00353825" w:rsidRPr="00900953" w:rsidRDefault="00353825">
            <w:pPr>
              <w:widowControl/>
              <w:adjustRightInd w:val="0"/>
              <w:snapToGrid w:val="0"/>
              <w:jc w:val="center"/>
              <w:rPr>
                <w:color w:val="auto"/>
                <w:kern w:val="21"/>
                <w:sz w:val="21"/>
              </w:rPr>
            </w:pPr>
          </w:p>
          <w:p w14:paraId="050384CF" w14:textId="77777777" w:rsidR="00353825" w:rsidRPr="00900953" w:rsidRDefault="00353825">
            <w:pPr>
              <w:widowControl/>
              <w:adjustRightInd w:val="0"/>
              <w:snapToGrid w:val="0"/>
              <w:jc w:val="center"/>
              <w:rPr>
                <w:color w:val="auto"/>
                <w:kern w:val="21"/>
                <w:sz w:val="21"/>
              </w:rPr>
            </w:pPr>
          </w:p>
          <w:p w14:paraId="730ABAAF" w14:textId="77777777" w:rsidR="00353825" w:rsidRPr="00900953" w:rsidRDefault="00353825">
            <w:pPr>
              <w:widowControl/>
              <w:adjustRightInd w:val="0"/>
              <w:snapToGrid w:val="0"/>
              <w:jc w:val="center"/>
              <w:rPr>
                <w:color w:val="auto"/>
                <w:kern w:val="21"/>
                <w:sz w:val="21"/>
              </w:rPr>
            </w:pPr>
          </w:p>
          <w:p w14:paraId="7DA8C255" w14:textId="77777777" w:rsidR="00353825" w:rsidRPr="00900953" w:rsidRDefault="00353825">
            <w:pPr>
              <w:widowControl/>
              <w:adjustRightInd w:val="0"/>
              <w:snapToGrid w:val="0"/>
              <w:jc w:val="center"/>
              <w:rPr>
                <w:color w:val="auto"/>
                <w:kern w:val="21"/>
                <w:sz w:val="21"/>
              </w:rPr>
            </w:pPr>
          </w:p>
          <w:p w14:paraId="4E343356" w14:textId="77777777" w:rsidR="00353825" w:rsidRPr="00900953" w:rsidRDefault="00353825">
            <w:pPr>
              <w:widowControl/>
              <w:adjustRightInd w:val="0"/>
              <w:snapToGrid w:val="0"/>
              <w:jc w:val="center"/>
              <w:rPr>
                <w:color w:val="auto"/>
                <w:kern w:val="21"/>
                <w:sz w:val="21"/>
              </w:rPr>
            </w:pPr>
          </w:p>
          <w:p w14:paraId="43A238D8" w14:textId="77777777" w:rsidR="00353825" w:rsidRPr="00900953" w:rsidRDefault="00353825">
            <w:pPr>
              <w:widowControl/>
              <w:adjustRightInd w:val="0"/>
              <w:snapToGrid w:val="0"/>
              <w:jc w:val="center"/>
              <w:rPr>
                <w:color w:val="auto"/>
                <w:kern w:val="21"/>
                <w:sz w:val="21"/>
              </w:rPr>
            </w:pPr>
          </w:p>
          <w:p w14:paraId="416B7EB3" w14:textId="77777777" w:rsidR="00353825" w:rsidRPr="00900953" w:rsidRDefault="00353825">
            <w:pPr>
              <w:widowControl/>
              <w:adjustRightInd w:val="0"/>
              <w:snapToGrid w:val="0"/>
              <w:jc w:val="center"/>
              <w:rPr>
                <w:color w:val="auto"/>
                <w:kern w:val="21"/>
                <w:sz w:val="21"/>
              </w:rPr>
            </w:pPr>
          </w:p>
          <w:p w14:paraId="53E876C3" w14:textId="77777777" w:rsidR="00353825" w:rsidRPr="00900953" w:rsidRDefault="00353825">
            <w:pPr>
              <w:widowControl/>
              <w:adjustRightInd w:val="0"/>
              <w:snapToGrid w:val="0"/>
              <w:jc w:val="center"/>
              <w:rPr>
                <w:color w:val="auto"/>
                <w:kern w:val="21"/>
                <w:sz w:val="21"/>
              </w:rPr>
            </w:pPr>
          </w:p>
          <w:p w14:paraId="1820F999" w14:textId="77777777" w:rsidR="00353825" w:rsidRPr="00900953" w:rsidRDefault="00353825">
            <w:pPr>
              <w:widowControl/>
              <w:adjustRightInd w:val="0"/>
              <w:snapToGrid w:val="0"/>
              <w:jc w:val="center"/>
              <w:rPr>
                <w:color w:val="auto"/>
                <w:kern w:val="21"/>
                <w:sz w:val="21"/>
              </w:rPr>
            </w:pPr>
          </w:p>
          <w:p w14:paraId="4414257E" w14:textId="77777777" w:rsidR="00353825" w:rsidRPr="00900953" w:rsidRDefault="00353825">
            <w:pPr>
              <w:widowControl/>
              <w:adjustRightInd w:val="0"/>
              <w:snapToGrid w:val="0"/>
              <w:jc w:val="center"/>
              <w:rPr>
                <w:color w:val="auto"/>
                <w:kern w:val="21"/>
                <w:sz w:val="21"/>
              </w:rPr>
            </w:pPr>
          </w:p>
          <w:p w14:paraId="53EF347B" w14:textId="77777777" w:rsidR="00353825" w:rsidRPr="00900953" w:rsidRDefault="00353825">
            <w:pPr>
              <w:widowControl/>
              <w:adjustRightInd w:val="0"/>
              <w:snapToGrid w:val="0"/>
              <w:jc w:val="center"/>
              <w:rPr>
                <w:color w:val="auto"/>
                <w:kern w:val="21"/>
                <w:sz w:val="21"/>
              </w:rPr>
            </w:pPr>
          </w:p>
          <w:p w14:paraId="1ABD2721" w14:textId="77777777" w:rsidR="00353825" w:rsidRPr="00900953" w:rsidRDefault="00353825">
            <w:pPr>
              <w:widowControl/>
              <w:adjustRightInd w:val="0"/>
              <w:snapToGrid w:val="0"/>
              <w:jc w:val="center"/>
              <w:rPr>
                <w:color w:val="auto"/>
                <w:kern w:val="21"/>
                <w:sz w:val="21"/>
              </w:rPr>
            </w:pPr>
          </w:p>
          <w:p w14:paraId="6592EBA9" w14:textId="77777777" w:rsidR="00353825" w:rsidRPr="00900953" w:rsidRDefault="00353825">
            <w:pPr>
              <w:widowControl/>
              <w:adjustRightInd w:val="0"/>
              <w:snapToGrid w:val="0"/>
              <w:jc w:val="center"/>
              <w:rPr>
                <w:color w:val="auto"/>
                <w:kern w:val="21"/>
                <w:sz w:val="21"/>
              </w:rPr>
            </w:pPr>
          </w:p>
          <w:p w14:paraId="5067A7F5" w14:textId="77777777" w:rsidR="00353825" w:rsidRPr="00900953" w:rsidRDefault="00353825">
            <w:pPr>
              <w:widowControl/>
              <w:adjustRightInd w:val="0"/>
              <w:snapToGrid w:val="0"/>
              <w:jc w:val="center"/>
              <w:rPr>
                <w:color w:val="auto"/>
                <w:kern w:val="21"/>
                <w:sz w:val="21"/>
              </w:rPr>
            </w:pPr>
          </w:p>
          <w:p w14:paraId="33A33B9F" w14:textId="77777777" w:rsidR="00353825" w:rsidRPr="00900953" w:rsidRDefault="00353825">
            <w:pPr>
              <w:widowControl/>
              <w:adjustRightInd w:val="0"/>
              <w:snapToGrid w:val="0"/>
              <w:jc w:val="center"/>
              <w:rPr>
                <w:color w:val="auto"/>
                <w:kern w:val="21"/>
                <w:sz w:val="21"/>
              </w:rPr>
            </w:pPr>
          </w:p>
          <w:p w14:paraId="1832FF88" w14:textId="77777777" w:rsidR="00353825" w:rsidRPr="00900953" w:rsidRDefault="00353825">
            <w:pPr>
              <w:widowControl/>
              <w:adjustRightInd w:val="0"/>
              <w:snapToGrid w:val="0"/>
              <w:jc w:val="center"/>
              <w:rPr>
                <w:color w:val="auto"/>
                <w:kern w:val="21"/>
                <w:sz w:val="21"/>
              </w:rPr>
            </w:pPr>
          </w:p>
          <w:p w14:paraId="7781C3CB" w14:textId="77777777" w:rsidR="00353825" w:rsidRPr="00900953" w:rsidRDefault="00353825">
            <w:pPr>
              <w:widowControl/>
              <w:adjustRightInd w:val="0"/>
              <w:snapToGrid w:val="0"/>
              <w:jc w:val="center"/>
              <w:rPr>
                <w:color w:val="auto"/>
                <w:kern w:val="21"/>
                <w:sz w:val="21"/>
              </w:rPr>
            </w:pPr>
          </w:p>
          <w:p w14:paraId="48413636" w14:textId="77777777" w:rsidR="00353825" w:rsidRPr="00900953" w:rsidRDefault="00353825">
            <w:pPr>
              <w:widowControl/>
              <w:adjustRightInd w:val="0"/>
              <w:snapToGrid w:val="0"/>
              <w:jc w:val="center"/>
              <w:rPr>
                <w:color w:val="auto"/>
                <w:kern w:val="21"/>
                <w:sz w:val="21"/>
              </w:rPr>
            </w:pPr>
          </w:p>
          <w:p w14:paraId="08C98C03" w14:textId="77777777" w:rsidR="00353825" w:rsidRPr="00900953" w:rsidRDefault="00353825">
            <w:pPr>
              <w:widowControl/>
              <w:adjustRightInd w:val="0"/>
              <w:snapToGrid w:val="0"/>
              <w:jc w:val="center"/>
              <w:rPr>
                <w:color w:val="auto"/>
                <w:kern w:val="21"/>
                <w:sz w:val="21"/>
              </w:rPr>
            </w:pPr>
          </w:p>
          <w:p w14:paraId="370D1320" w14:textId="77777777" w:rsidR="00353825" w:rsidRPr="00900953" w:rsidRDefault="00353825">
            <w:pPr>
              <w:widowControl/>
              <w:adjustRightInd w:val="0"/>
              <w:snapToGrid w:val="0"/>
              <w:jc w:val="center"/>
              <w:rPr>
                <w:color w:val="auto"/>
                <w:kern w:val="21"/>
                <w:sz w:val="21"/>
              </w:rPr>
            </w:pPr>
          </w:p>
          <w:p w14:paraId="0BA389C5" w14:textId="77777777" w:rsidR="00353825" w:rsidRPr="00900953" w:rsidRDefault="00353825">
            <w:pPr>
              <w:widowControl/>
              <w:adjustRightInd w:val="0"/>
              <w:snapToGrid w:val="0"/>
              <w:jc w:val="center"/>
              <w:rPr>
                <w:color w:val="auto"/>
                <w:kern w:val="21"/>
                <w:sz w:val="21"/>
              </w:rPr>
            </w:pPr>
          </w:p>
          <w:p w14:paraId="1BE90790" w14:textId="77777777" w:rsidR="00353825" w:rsidRPr="00900953" w:rsidRDefault="00353825">
            <w:pPr>
              <w:widowControl/>
              <w:adjustRightInd w:val="0"/>
              <w:snapToGrid w:val="0"/>
              <w:jc w:val="center"/>
              <w:rPr>
                <w:color w:val="auto"/>
                <w:kern w:val="21"/>
                <w:sz w:val="21"/>
              </w:rPr>
            </w:pPr>
          </w:p>
          <w:p w14:paraId="55D3CD3E" w14:textId="77777777" w:rsidR="00353825" w:rsidRPr="00900953" w:rsidRDefault="00353825">
            <w:pPr>
              <w:widowControl/>
              <w:adjustRightInd w:val="0"/>
              <w:snapToGrid w:val="0"/>
              <w:jc w:val="center"/>
              <w:rPr>
                <w:color w:val="auto"/>
                <w:kern w:val="21"/>
                <w:sz w:val="21"/>
              </w:rPr>
            </w:pPr>
          </w:p>
          <w:p w14:paraId="3975AAA0" w14:textId="77777777" w:rsidR="00353825" w:rsidRPr="00900953" w:rsidRDefault="00353825">
            <w:pPr>
              <w:widowControl/>
              <w:adjustRightInd w:val="0"/>
              <w:snapToGrid w:val="0"/>
              <w:jc w:val="center"/>
              <w:rPr>
                <w:color w:val="auto"/>
                <w:kern w:val="21"/>
                <w:sz w:val="21"/>
              </w:rPr>
            </w:pPr>
          </w:p>
          <w:p w14:paraId="721F9390" w14:textId="77777777" w:rsidR="00353825" w:rsidRPr="00900953" w:rsidRDefault="00353825">
            <w:pPr>
              <w:widowControl/>
              <w:adjustRightInd w:val="0"/>
              <w:snapToGrid w:val="0"/>
              <w:jc w:val="center"/>
              <w:rPr>
                <w:color w:val="auto"/>
                <w:kern w:val="21"/>
                <w:sz w:val="21"/>
              </w:rPr>
            </w:pPr>
          </w:p>
          <w:p w14:paraId="406CFA8B" w14:textId="77777777" w:rsidR="00353825" w:rsidRPr="00900953" w:rsidRDefault="00353825">
            <w:pPr>
              <w:widowControl/>
              <w:adjustRightInd w:val="0"/>
              <w:snapToGrid w:val="0"/>
              <w:jc w:val="center"/>
              <w:rPr>
                <w:color w:val="auto"/>
                <w:kern w:val="21"/>
                <w:sz w:val="21"/>
              </w:rPr>
            </w:pPr>
          </w:p>
          <w:p w14:paraId="2FD46A75" w14:textId="77777777" w:rsidR="00353825" w:rsidRPr="00900953" w:rsidRDefault="00353825">
            <w:pPr>
              <w:widowControl/>
              <w:adjustRightInd w:val="0"/>
              <w:snapToGrid w:val="0"/>
              <w:jc w:val="center"/>
              <w:rPr>
                <w:color w:val="auto"/>
                <w:kern w:val="21"/>
                <w:sz w:val="21"/>
              </w:rPr>
            </w:pPr>
          </w:p>
          <w:p w14:paraId="0304DAAE" w14:textId="77777777" w:rsidR="00353825" w:rsidRPr="00900953" w:rsidRDefault="00353825">
            <w:pPr>
              <w:widowControl/>
              <w:adjustRightInd w:val="0"/>
              <w:snapToGrid w:val="0"/>
              <w:jc w:val="center"/>
              <w:rPr>
                <w:color w:val="auto"/>
                <w:kern w:val="21"/>
                <w:sz w:val="21"/>
              </w:rPr>
            </w:pPr>
          </w:p>
          <w:p w14:paraId="6C460652" w14:textId="77777777" w:rsidR="00353825" w:rsidRPr="00900953" w:rsidRDefault="00353825">
            <w:pPr>
              <w:widowControl/>
              <w:adjustRightInd w:val="0"/>
              <w:snapToGrid w:val="0"/>
              <w:jc w:val="center"/>
              <w:rPr>
                <w:color w:val="auto"/>
                <w:kern w:val="21"/>
                <w:sz w:val="21"/>
              </w:rPr>
            </w:pPr>
          </w:p>
          <w:p w14:paraId="556D7213" w14:textId="77777777" w:rsidR="00353825" w:rsidRPr="00900953" w:rsidRDefault="00353825">
            <w:pPr>
              <w:widowControl/>
              <w:adjustRightInd w:val="0"/>
              <w:snapToGrid w:val="0"/>
              <w:jc w:val="center"/>
              <w:rPr>
                <w:color w:val="auto"/>
                <w:kern w:val="21"/>
                <w:sz w:val="21"/>
              </w:rPr>
            </w:pPr>
          </w:p>
          <w:p w14:paraId="62BE1E3D" w14:textId="77777777" w:rsidR="00353825" w:rsidRPr="00900953" w:rsidRDefault="00353825">
            <w:pPr>
              <w:widowControl/>
              <w:adjustRightInd w:val="0"/>
              <w:snapToGrid w:val="0"/>
              <w:jc w:val="center"/>
              <w:rPr>
                <w:color w:val="auto"/>
                <w:kern w:val="21"/>
                <w:sz w:val="21"/>
              </w:rPr>
            </w:pPr>
          </w:p>
          <w:p w14:paraId="329AF41C" w14:textId="77777777" w:rsidR="00353825" w:rsidRPr="00900953" w:rsidRDefault="00353825">
            <w:pPr>
              <w:widowControl/>
              <w:adjustRightInd w:val="0"/>
              <w:snapToGrid w:val="0"/>
              <w:jc w:val="center"/>
              <w:rPr>
                <w:color w:val="auto"/>
                <w:kern w:val="21"/>
                <w:sz w:val="21"/>
              </w:rPr>
            </w:pPr>
          </w:p>
          <w:p w14:paraId="7D93A9DD" w14:textId="77777777" w:rsidR="00353825" w:rsidRPr="00900953" w:rsidRDefault="00353825">
            <w:pPr>
              <w:widowControl/>
              <w:adjustRightInd w:val="0"/>
              <w:snapToGrid w:val="0"/>
              <w:jc w:val="center"/>
              <w:rPr>
                <w:color w:val="auto"/>
                <w:kern w:val="21"/>
                <w:sz w:val="21"/>
              </w:rPr>
            </w:pPr>
          </w:p>
          <w:p w14:paraId="24E87F5E" w14:textId="77777777" w:rsidR="00353825" w:rsidRPr="00900953" w:rsidRDefault="00353825">
            <w:pPr>
              <w:widowControl/>
              <w:adjustRightInd w:val="0"/>
              <w:snapToGrid w:val="0"/>
              <w:jc w:val="center"/>
              <w:rPr>
                <w:color w:val="auto"/>
                <w:kern w:val="21"/>
                <w:sz w:val="21"/>
              </w:rPr>
            </w:pPr>
          </w:p>
          <w:p w14:paraId="066B0B33" w14:textId="77777777" w:rsidR="00353825" w:rsidRPr="00900953" w:rsidRDefault="00353825">
            <w:pPr>
              <w:widowControl/>
              <w:adjustRightInd w:val="0"/>
              <w:snapToGrid w:val="0"/>
              <w:jc w:val="center"/>
              <w:rPr>
                <w:color w:val="auto"/>
                <w:kern w:val="21"/>
                <w:sz w:val="21"/>
              </w:rPr>
            </w:pPr>
          </w:p>
          <w:p w14:paraId="53995308" w14:textId="77777777" w:rsidR="00353825" w:rsidRPr="00900953" w:rsidRDefault="00353825">
            <w:pPr>
              <w:widowControl/>
              <w:adjustRightInd w:val="0"/>
              <w:snapToGrid w:val="0"/>
              <w:jc w:val="center"/>
              <w:rPr>
                <w:color w:val="auto"/>
                <w:kern w:val="21"/>
                <w:sz w:val="21"/>
              </w:rPr>
            </w:pPr>
          </w:p>
          <w:p w14:paraId="3C1339E4" w14:textId="77777777" w:rsidR="00353825" w:rsidRPr="00900953" w:rsidRDefault="00353825">
            <w:pPr>
              <w:widowControl/>
              <w:adjustRightInd w:val="0"/>
              <w:snapToGrid w:val="0"/>
              <w:jc w:val="center"/>
              <w:rPr>
                <w:color w:val="auto"/>
                <w:kern w:val="21"/>
                <w:sz w:val="21"/>
              </w:rPr>
            </w:pPr>
          </w:p>
          <w:p w14:paraId="48A0AD74" w14:textId="77777777" w:rsidR="00353825" w:rsidRPr="00900953" w:rsidRDefault="00353825">
            <w:pPr>
              <w:widowControl/>
              <w:adjustRightInd w:val="0"/>
              <w:snapToGrid w:val="0"/>
              <w:jc w:val="center"/>
              <w:rPr>
                <w:color w:val="auto"/>
                <w:kern w:val="21"/>
                <w:sz w:val="21"/>
              </w:rPr>
            </w:pPr>
          </w:p>
          <w:p w14:paraId="572B1BDF" w14:textId="77777777" w:rsidR="00353825" w:rsidRPr="00900953" w:rsidRDefault="00353825">
            <w:pPr>
              <w:widowControl/>
              <w:adjustRightInd w:val="0"/>
              <w:snapToGrid w:val="0"/>
              <w:jc w:val="center"/>
              <w:rPr>
                <w:color w:val="auto"/>
                <w:kern w:val="21"/>
                <w:sz w:val="21"/>
              </w:rPr>
            </w:pPr>
          </w:p>
          <w:p w14:paraId="2BD926F6" w14:textId="77777777" w:rsidR="00353825" w:rsidRPr="00900953" w:rsidRDefault="00353825">
            <w:pPr>
              <w:widowControl/>
              <w:adjustRightInd w:val="0"/>
              <w:snapToGrid w:val="0"/>
              <w:jc w:val="center"/>
              <w:rPr>
                <w:color w:val="auto"/>
                <w:kern w:val="21"/>
                <w:sz w:val="21"/>
              </w:rPr>
            </w:pPr>
          </w:p>
          <w:p w14:paraId="44B862E4" w14:textId="77777777" w:rsidR="00353825" w:rsidRPr="00900953" w:rsidRDefault="00353825">
            <w:pPr>
              <w:widowControl/>
              <w:adjustRightInd w:val="0"/>
              <w:snapToGrid w:val="0"/>
              <w:jc w:val="center"/>
              <w:rPr>
                <w:color w:val="auto"/>
                <w:kern w:val="21"/>
                <w:sz w:val="21"/>
              </w:rPr>
            </w:pPr>
          </w:p>
          <w:p w14:paraId="70B68F28" w14:textId="77777777" w:rsidR="00353825" w:rsidRPr="00900953" w:rsidRDefault="00353825">
            <w:pPr>
              <w:widowControl/>
              <w:adjustRightInd w:val="0"/>
              <w:snapToGrid w:val="0"/>
              <w:jc w:val="center"/>
              <w:rPr>
                <w:color w:val="auto"/>
                <w:kern w:val="21"/>
                <w:sz w:val="21"/>
              </w:rPr>
            </w:pPr>
          </w:p>
          <w:p w14:paraId="269ED291" w14:textId="77777777" w:rsidR="00353825" w:rsidRPr="00900953" w:rsidRDefault="00353825">
            <w:pPr>
              <w:widowControl/>
              <w:adjustRightInd w:val="0"/>
              <w:snapToGrid w:val="0"/>
              <w:jc w:val="center"/>
              <w:rPr>
                <w:color w:val="auto"/>
                <w:kern w:val="21"/>
                <w:sz w:val="21"/>
              </w:rPr>
            </w:pPr>
          </w:p>
          <w:p w14:paraId="3600C0D8" w14:textId="77777777" w:rsidR="00353825" w:rsidRPr="00900953" w:rsidRDefault="00353825">
            <w:pPr>
              <w:widowControl/>
              <w:adjustRightInd w:val="0"/>
              <w:snapToGrid w:val="0"/>
              <w:jc w:val="center"/>
              <w:rPr>
                <w:color w:val="auto"/>
                <w:kern w:val="21"/>
                <w:sz w:val="21"/>
              </w:rPr>
            </w:pPr>
          </w:p>
          <w:p w14:paraId="55F2F2D6" w14:textId="77777777" w:rsidR="00353825" w:rsidRPr="00900953" w:rsidRDefault="00353825">
            <w:pPr>
              <w:widowControl/>
              <w:adjustRightInd w:val="0"/>
              <w:snapToGrid w:val="0"/>
              <w:jc w:val="center"/>
              <w:rPr>
                <w:color w:val="auto"/>
                <w:kern w:val="21"/>
                <w:sz w:val="21"/>
              </w:rPr>
            </w:pPr>
          </w:p>
          <w:p w14:paraId="645AE9CF" w14:textId="77777777" w:rsidR="00353825" w:rsidRPr="00900953" w:rsidRDefault="00353825">
            <w:pPr>
              <w:widowControl/>
              <w:adjustRightInd w:val="0"/>
              <w:snapToGrid w:val="0"/>
              <w:jc w:val="center"/>
              <w:rPr>
                <w:color w:val="auto"/>
                <w:kern w:val="21"/>
                <w:sz w:val="21"/>
              </w:rPr>
            </w:pPr>
          </w:p>
          <w:p w14:paraId="0EC8A3E3" w14:textId="77777777" w:rsidR="00353825" w:rsidRPr="00900953" w:rsidRDefault="00353825">
            <w:pPr>
              <w:widowControl/>
              <w:adjustRightInd w:val="0"/>
              <w:snapToGrid w:val="0"/>
              <w:jc w:val="center"/>
              <w:rPr>
                <w:color w:val="auto"/>
                <w:kern w:val="21"/>
                <w:sz w:val="21"/>
              </w:rPr>
            </w:pPr>
          </w:p>
          <w:p w14:paraId="4243EE57" w14:textId="77777777" w:rsidR="00353825" w:rsidRPr="00900953" w:rsidRDefault="00353825">
            <w:pPr>
              <w:widowControl/>
              <w:adjustRightInd w:val="0"/>
              <w:snapToGrid w:val="0"/>
              <w:jc w:val="center"/>
              <w:rPr>
                <w:color w:val="auto"/>
                <w:kern w:val="21"/>
                <w:sz w:val="21"/>
              </w:rPr>
            </w:pPr>
          </w:p>
          <w:p w14:paraId="431B6642" w14:textId="77777777" w:rsidR="00353825" w:rsidRPr="00900953" w:rsidRDefault="00353825">
            <w:pPr>
              <w:widowControl/>
              <w:adjustRightInd w:val="0"/>
              <w:snapToGrid w:val="0"/>
              <w:jc w:val="center"/>
              <w:rPr>
                <w:color w:val="auto"/>
                <w:kern w:val="21"/>
                <w:sz w:val="21"/>
              </w:rPr>
            </w:pPr>
          </w:p>
          <w:p w14:paraId="0D2EC5F9" w14:textId="77777777" w:rsidR="00353825" w:rsidRPr="00900953" w:rsidRDefault="00353825">
            <w:pPr>
              <w:widowControl/>
              <w:adjustRightInd w:val="0"/>
              <w:snapToGrid w:val="0"/>
              <w:jc w:val="center"/>
              <w:rPr>
                <w:color w:val="auto"/>
                <w:kern w:val="21"/>
                <w:sz w:val="21"/>
              </w:rPr>
            </w:pPr>
          </w:p>
          <w:p w14:paraId="566DACAF" w14:textId="77777777" w:rsidR="00353825" w:rsidRPr="00900953" w:rsidRDefault="00353825">
            <w:pPr>
              <w:widowControl/>
              <w:adjustRightInd w:val="0"/>
              <w:snapToGrid w:val="0"/>
              <w:jc w:val="center"/>
              <w:rPr>
                <w:color w:val="auto"/>
                <w:kern w:val="21"/>
                <w:sz w:val="21"/>
              </w:rPr>
            </w:pPr>
          </w:p>
          <w:p w14:paraId="48869D80" w14:textId="77777777" w:rsidR="00353825" w:rsidRPr="00900953" w:rsidRDefault="00353825">
            <w:pPr>
              <w:widowControl/>
              <w:adjustRightInd w:val="0"/>
              <w:snapToGrid w:val="0"/>
              <w:jc w:val="center"/>
              <w:rPr>
                <w:color w:val="auto"/>
                <w:kern w:val="21"/>
                <w:sz w:val="21"/>
              </w:rPr>
            </w:pPr>
          </w:p>
          <w:p w14:paraId="6F550EDD" w14:textId="77777777" w:rsidR="00353825" w:rsidRPr="00900953" w:rsidRDefault="00353825">
            <w:pPr>
              <w:widowControl/>
              <w:adjustRightInd w:val="0"/>
              <w:snapToGrid w:val="0"/>
              <w:jc w:val="center"/>
              <w:rPr>
                <w:color w:val="auto"/>
                <w:kern w:val="21"/>
                <w:sz w:val="21"/>
              </w:rPr>
            </w:pPr>
          </w:p>
          <w:p w14:paraId="2D282C8C" w14:textId="77777777" w:rsidR="00353825" w:rsidRPr="00900953" w:rsidRDefault="00353825">
            <w:pPr>
              <w:widowControl/>
              <w:adjustRightInd w:val="0"/>
              <w:snapToGrid w:val="0"/>
              <w:jc w:val="center"/>
              <w:rPr>
                <w:color w:val="auto"/>
                <w:kern w:val="21"/>
                <w:sz w:val="21"/>
              </w:rPr>
            </w:pPr>
          </w:p>
          <w:p w14:paraId="7941BEDD" w14:textId="77777777" w:rsidR="00353825" w:rsidRPr="00900953" w:rsidRDefault="00353825">
            <w:pPr>
              <w:widowControl/>
              <w:adjustRightInd w:val="0"/>
              <w:snapToGrid w:val="0"/>
              <w:jc w:val="center"/>
              <w:rPr>
                <w:color w:val="auto"/>
                <w:kern w:val="21"/>
                <w:sz w:val="21"/>
              </w:rPr>
            </w:pPr>
            <w:r w:rsidRPr="00900953">
              <w:rPr>
                <w:rFonts w:hint="eastAsia"/>
                <w:color w:val="auto"/>
                <w:kern w:val="21"/>
                <w:sz w:val="21"/>
              </w:rPr>
              <w:t>建设内容</w:t>
            </w:r>
          </w:p>
          <w:p w14:paraId="6A44137A" w14:textId="77777777" w:rsidR="00353825" w:rsidRPr="00900953" w:rsidRDefault="00353825">
            <w:pPr>
              <w:widowControl/>
              <w:adjustRightInd w:val="0"/>
              <w:snapToGrid w:val="0"/>
              <w:jc w:val="center"/>
              <w:rPr>
                <w:color w:val="auto"/>
                <w:kern w:val="21"/>
                <w:sz w:val="21"/>
              </w:rPr>
            </w:pPr>
          </w:p>
          <w:p w14:paraId="50AC1E70" w14:textId="77777777" w:rsidR="00353825" w:rsidRPr="00900953" w:rsidRDefault="00353825">
            <w:pPr>
              <w:widowControl/>
              <w:adjustRightInd w:val="0"/>
              <w:snapToGrid w:val="0"/>
              <w:jc w:val="center"/>
              <w:rPr>
                <w:color w:val="auto"/>
                <w:kern w:val="21"/>
                <w:sz w:val="21"/>
              </w:rPr>
            </w:pPr>
          </w:p>
          <w:p w14:paraId="761896D6" w14:textId="77777777" w:rsidR="00353825" w:rsidRPr="00900953" w:rsidRDefault="00353825">
            <w:pPr>
              <w:widowControl/>
              <w:adjustRightInd w:val="0"/>
              <w:snapToGrid w:val="0"/>
              <w:jc w:val="center"/>
              <w:rPr>
                <w:color w:val="auto"/>
                <w:kern w:val="21"/>
                <w:sz w:val="21"/>
              </w:rPr>
            </w:pPr>
          </w:p>
          <w:p w14:paraId="285F7C04" w14:textId="77777777" w:rsidR="00353825" w:rsidRPr="00900953" w:rsidRDefault="00353825">
            <w:pPr>
              <w:widowControl/>
              <w:adjustRightInd w:val="0"/>
              <w:snapToGrid w:val="0"/>
              <w:jc w:val="center"/>
              <w:rPr>
                <w:color w:val="auto"/>
                <w:kern w:val="21"/>
                <w:sz w:val="21"/>
              </w:rPr>
            </w:pPr>
          </w:p>
          <w:p w14:paraId="72256B0F" w14:textId="77777777" w:rsidR="00353825" w:rsidRPr="00900953" w:rsidRDefault="00353825">
            <w:pPr>
              <w:widowControl/>
              <w:adjustRightInd w:val="0"/>
              <w:snapToGrid w:val="0"/>
              <w:jc w:val="center"/>
              <w:rPr>
                <w:color w:val="auto"/>
                <w:kern w:val="21"/>
                <w:sz w:val="21"/>
              </w:rPr>
            </w:pPr>
          </w:p>
          <w:p w14:paraId="208914D7" w14:textId="77777777" w:rsidR="00353825" w:rsidRPr="00900953" w:rsidRDefault="00353825">
            <w:pPr>
              <w:widowControl/>
              <w:adjustRightInd w:val="0"/>
              <w:snapToGrid w:val="0"/>
              <w:jc w:val="center"/>
              <w:rPr>
                <w:color w:val="auto"/>
                <w:kern w:val="21"/>
                <w:sz w:val="21"/>
              </w:rPr>
            </w:pPr>
          </w:p>
          <w:p w14:paraId="45F12F48" w14:textId="77777777" w:rsidR="00353825" w:rsidRPr="00900953" w:rsidRDefault="00353825">
            <w:pPr>
              <w:widowControl/>
              <w:adjustRightInd w:val="0"/>
              <w:snapToGrid w:val="0"/>
              <w:jc w:val="center"/>
              <w:rPr>
                <w:color w:val="auto"/>
                <w:kern w:val="21"/>
                <w:sz w:val="21"/>
              </w:rPr>
            </w:pPr>
          </w:p>
          <w:p w14:paraId="50AFB951" w14:textId="77777777" w:rsidR="00353825" w:rsidRPr="00900953" w:rsidRDefault="00353825">
            <w:pPr>
              <w:widowControl/>
              <w:adjustRightInd w:val="0"/>
              <w:snapToGrid w:val="0"/>
              <w:jc w:val="center"/>
              <w:rPr>
                <w:color w:val="auto"/>
                <w:kern w:val="21"/>
                <w:sz w:val="21"/>
              </w:rPr>
            </w:pPr>
          </w:p>
          <w:p w14:paraId="0065424E" w14:textId="77777777" w:rsidR="00353825" w:rsidRPr="00900953" w:rsidRDefault="00353825">
            <w:pPr>
              <w:widowControl/>
              <w:adjustRightInd w:val="0"/>
              <w:snapToGrid w:val="0"/>
              <w:jc w:val="center"/>
              <w:rPr>
                <w:color w:val="auto"/>
                <w:kern w:val="21"/>
                <w:sz w:val="21"/>
              </w:rPr>
            </w:pPr>
          </w:p>
          <w:p w14:paraId="47AD50B3" w14:textId="77777777" w:rsidR="00353825" w:rsidRPr="00900953" w:rsidRDefault="00353825">
            <w:pPr>
              <w:widowControl/>
              <w:adjustRightInd w:val="0"/>
              <w:snapToGrid w:val="0"/>
              <w:jc w:val="center"/>
              <w:rPr>
                <w:color w:val="auto"/>
                <w:kern w:val="21"/>
                <w:sz w:val="21"/>
              </w:rPr>
            </w:pPr>
          </w:p>
          <w:p w14:paraId="5EFDBCDE" w14:textId="77777777" w:rsidR="00353825" w:rsidRPr="00900953" w:rsidRDefault="00353825">
            <w:pPr>
              <w:widowControl/>
              <w:adjustRightInd w:val="0"/>
              <w:snapToGrid w:val="0"/>
              <w:jc w:val="center"/>
              <w:rPr>
                <w:color w:val="auto"/>
                <w:kern w:val="21"/>
                <w:sz w:val="21"/>
              </w:rPr>
            </w:pPr>
          </w:p>
          <w:p w14:paraId="474370B5" w14:textId="77777777" w:rsidR="00353825" w:rsidRPr="00900953" w:rsidRDefault="00353825">
            <w:pPr>
              <w:widowControl/>
              <w:adjustRightInd w:val="0"/>
              <w:snapToGrid w:val="0"/>
              <w:jc w:val="center"/>
              <w:rPr>
                <w:color w:val="auto"/>
                <w:kern w:val="21"/>
                <w:sz w:val="21"/>
              </w:rPr>
            </w:pPr>
          </w:p>
          <w:p w14:paraId="0147A45A" w14:textId="77777777" w:rsidR="00353825" w:rsidRPr="00900953" w:rsidRDefault="00353825">
            <w:pPr>
              <w:widowControl/>
              <w:adjustRightInd w:val="0"/>
              <w:snapToGrid w:val="0"/>
              <w:jc w:val="center"/>
              <w:rPr>
                <w:color w:val="auto"/>
                <w:kern w:val="21"/>
                <w:sz w:val="21"/>
              </w:rPr>
            </w:pPr>
          </w:p>
          <w:p w14:paraId="3478C6F2" w14:textId="77777777" w:rsidR="00353825" w:rsidRPr="00900953" w:rsidRDefault="00353825">
            <w:pPr>
              <w:widowControl/>
              <w:adjustRightInd w:val="0"/>
              <w:snapToGrid w:val="0"/>
              <w:jc w:val="center"/>
              <w:rPr>
                <w:color w:val="auto"/>
                <w:kern w:val="21"/>
                <w:sz w:val="21"/>
              </w:rPr>
            </w:pPr>
          </w:p>
          <w:p w14:paraId="1874F8E0" w14:textId="77777777" w:rsidR="00353825" w:rsidRPr="00900953" w:rsidRDefault="00353825">
            <w:pPr>
              <w:widowControl/>
              <w:adjustRightInd w:val="0"/>
              <w:snapToGrid w:val="0"/>
              <w:jc w:val="center"/>
              <w:rPr>
                <w:color w:val="auto"/>
                <w:kern w:val="21"/>
                <w:sz w:val="21"/>
              </w:rPr>
            </w:pPr>
          </w:p>
          <w:p w14:paraId="5A7C68E0" w14:textId="77777777" w:rsidR="00353825" w:rsidRPr="00900953" w:rsidRDefault="00353825">
            <w:pPr>
              <w:widowControl/>
              <w:adjustRightInd w:val="0"/>
              <w:snapToGrid w:val="0"/>
              <w:jc w:val="center"/>
              <w:rPr>
                <w:color w:val="auto"/>
                <w:kern w:val="21"/>
                <w:sz w:val="21"/>
              </w:rPr>
            </w:pPr>
          </w:p>
          <w:p w14:paraId="71D0441C" w14:textId="77777777" w:rsidR="00353825" w:rsidRPr="00900953" w:rsidRDefault="00353825">
            <w:pPr>
              <w:widowControl/>
              <w:adjustRightInd w:val="0"/>
              <w:snapToGrid w:val="0"/>
              <w:jc w:val="center"/>
              <w:rPr>
                <w:color w:val="auto"/>
                <w:kern w:val="21"/>
                <w:sz w:val="21"/>
              </w:rPr>
            </w:pPr>
          </w:p>
          <w:p w14:paraId="5DD1C986" w14:textId="77777777" w:rsidR="00353825" w:rsidRPr="00900953" w:rsidRDefault="00353825">
            <w:pPr>
              <w:widowControl/>
              <w:adjustRightInd w:val="0"/>
              <w:snapToGrid w:val="0"/>
              <w:jc w:val="center"/>
              <w:rPr>
                <w:color w:val="auto"/>
                <w:kern w:val="21"/>
                <w:sz w:val="21"/>
              </w:rPr>
            </w:pPr>
          </w:p>
          <w:p w14:paraId="542D147C" w14:textId="77777777" w:rsidR="00353825" w:rsidRPr="00900953" w:rsidRDefault="00353825">
            <w:pPr>
              <w:widowControl/>
              <w:adjustRightInd w:val="0"/>
              <w:snapToGrid w:val="0"/>
              <w:jc w:val="center"/>
              <w:rPr>
                <w:color w:val="auto"/>
                <w:kern w:val="21"/>
                <w:sz w:val="21"/>
              </w:rPr>
            </w:pPr>
          </w:p>
          <w:p w14:paraId="6077CE15" w14:textId="77777777" w:rsidR="00353825" w:rsidRPr="00900953" w:rsidRDefault="00353825">
            <w:pPr>
              <w:widowControl/>
              <w:adjustRightInd w:val="0"/>
              <w:snapToGrid w:val="0"/>
              <w:jc w:val="center"/>
              <w:rPr>
                <w:color w:val="auto"/>
                <w:kern w:val="21"/>
                <w:sz w:val="21"/>
              </w:rPr>
            </w:pPr>
          </w:p>
          <w:p w14:paraId="6F29F130" w14:textId="77777777" w:rsidR="00353825" w:rsidRPr="00900953" w:rsidRDefault="00353825">
            <w:pPr>
              <w:widowControl/>
              <w:adjustRightInd w:val="0"/>
              <w:snapToGrid w:val="0"/>
              <w:jc w:val="center"/>
              <w:rPr>
                <w:color w:val="auto"/>
                <w:kern w:val="21"/>
                <w:sz w:val="21"/>
              </w:rPr>
            </w:pPr>
          </w:p>
          <w:p w14:paraId="3716BE6A" w14:textId="77777777" w:rsidR="00353825" w:rsidRPr="00900953" w:rsidRDefault="00353825">
            <w:pPr>
              <w:widowControl/>
              <w:adjustRightInd w:val="0"/>
              <w:snapToGrid w:val="0"/>
              <w:jc w:val="center"/>
              <w:rPr>
                <w:color w:val="auto"/>
                <w:kern w:val="21"/>
                <w:sz w:val="21"/>
              </w:rPr>
            </w:pPr>
          </w:p>
          <w:p w14:paraId="7E93CBA2" w14:textId="77777777" w:rsidR="00353825" w:rsidRPr="00900953" w:rsidRDefault="00353825">
            <w:pPr>
              <w:widowControl/>
              <w:adjustRightInd w:val="0"/>
              <w:snapToGrid w:val="0"/>
              <w:jc w:val="center"/>
              <w:rPr>
                <w:color w:val="auto"/>
                <w:kern w:val="21"/>
                <w:sz w:val="21"/>
              </w:rPr>
            </w:pPr>
          </w:p>
          <w:p w14:paraId="06F811F9" w14:textId="77777777" w:rsidR="00353825" w:rsidRPr="00900953" w:rsidRDefault="00353825">
            <w:pPr>
              <w:widowControl/>
              <w:adjustRightInd w:val="0"/>
              <w:snapToGrid w:val="0"/>
              <w:jc w:val="center"/>
              <w:rPr>
                <w:color w:val="auto"/>
                <w:kern w:val="21"/>
                <w:sz w:val="21"/>
              </w:rPr>
            </w:pPr>
          </w:p>
          <w:p w14:paraId="75D62458" w14:textId="77777777" w:rsidR="00353825" w:rsidRPr="00900953" w:rsidRDefault="00353825">
            <w:pPr>
              <w:widowControl/>
              <w:adjustRightInd w:val="0"/>
              <w:snapToGrid w:val="0"/>
              <w:jc w:val="center"/>
              <w:rPr>
                <w:color w:val="auto"/>
                <w:kern w:val="21"/>
                <w:sz w:val="21"/>
              </w:rPr>
            </w:pPr>
          </w:p>
          <w:p w14:paraId="333D2839" w14:textId="77777777" w:rsidR="00353825" w:rsidRPr="00900953" w:rsidRDefault="00353825">
            <w:pPr>
              <w:widowControl/>
              <w:adjustRightInd w:val="0"/>
              <w:snapToGrid w:val="0"/>
              <w:jc w:val="center"/>
              <w:rPr>
                <w:color w:val="auto"/>
                <w:kern w:val="21"/>
                <w:sz w:val="21"/>
              </w:rPr>
            </w:pPr>
          </w:p>
          <w:p w14:paraId="4C3CEE0B" w14:textId="77777777" w:rsidR="00353825" w:rsidRPr="00900953" w:rsidRDefault="00353825">
            <w:pPr>
              <w:widowControl/>
              <w:adjustRightInd w:val="0"/>
              <w:snapToGrid w:val="0"/>
              <w:jc w:val="center"/>
              <w:rPr>
                <w:color w:val="auto"/>
                <w:kern w:val="21"/>
                <w:sz w:val="21"/>
              </w:rPr>
            </w:pPr>
          </w:p>
          <w:p w14:paraId="588505F2" w14:textId="77777777" w:rsidR="00353825" w:rsidRPr="00900953" w:rsidRDefault="00353825">
            <w:pPr>
              <w:widowControl/>
              <w:adjustRightInd w:val="0"/>
              <w:snapToGrid w:val="0"/>
              <w:jc w:val="center"/>
              <w:rPr>
                <w:color w:val="auto"/>
                <w:kern w:val="21"/>
                <w:sz w:val="21"/>
              </w:rPr>
            </w:pPr>
          </w:p>
          <w:p w14:paraId="0241E89D" w14:textId="77777777" w:rsidR="00353825" w:rsidRPr="00900953" w:rsidRDefault="00353825">
            <w:pPr>
              <w:widowControl/>
              <w:adjustRightInd w:val="0"/>
              <w:snapToGrid w:val="0"/>
              <w:jc w:val="center"/>
              <w:rPr>
                <w:color w:val="auto"/>
                <w:kern w:val="21"/>
                <w:sz w:val="21"/>
              </w:rPr>
            </w:pPr>
          </w:p>
          <w:p w14:paraId="35857E64" w14:textId="77777777" w:rsidR="00353825" w:rsidRPr="00900953" w:rsidRDefault="00353825">
            <w:pPr>
              <w:widowControl/>
              <w:adjustRightInd w:val="0"/>
              <w:snapToGrid w:val="0"/>
              <w:jc w:val="center"/>
              <w:rPr>
                <w:color w:val="auto"/>
                <w:kern w:val="21"/>
                <w:sz w:val="21"/>
              </w:rPr>
            </w:pPr>
          </w:p>
          <w:p w14:paraId="5D4E9460" w14:textId="77777777" w:rsidR="00353825" w:rsidRPr="00900953" w:rsidRDefault="00353825">
            <w:pPr>
              <w:widowControl/>
              <w:adjustRightInd w:val="0"/>
              <w:snapToGrid w:val="0"/>
              <w:jc w:val="center"/>
              <w:rPr>
                <w:color w:val="auto"/>
                <w:kern w:val="21"/>
                <w:sz w:val="21"/>
              </w:rPr>
            </w:pPr>
          </w:p>
          <w:p w14:paraId="2A9F13BF" w14:textId="77777777" w:rsidR="00353825" w:rsidRPr="00900953" w:rsidRDefault="00353825">
            <w:pPr>
              <w:widowControl/>
              <w:adjustRightInd w:val="0"/>
              <w:snapToGrid w:val="0"/>
              <w:jc w:val="center"/>
              <w:rPr>
                <w:color w:val="auto"/>
                <w:kern w:val="21"/>
                <w:sz w:val="21"/>
              </w:rPr>
            </w:pPr>
          </w:p>
          <w:p w14:paraId="33C55D4E" w14:textId="77777777" w:rsidR="00353825" w:rsidRPr="00900953" w:rsidRDefault="00353825">
            <w:pPr>
              <w:widowControl/>
              <w:adjustRightInd w:val="0"/>
              <w:snapToGrid w:val="0"/>
              <w:jc w:val="center"/>
              <w:rPr>
                <w:color w:val="auto"/>
                <w:kern w:val="21"/>
                <w:sz w:val="21"/>
              </w:rPr>
            </w:pPr>
          </w:p>
          <w:p w14:paraId="359947C9" w14:textId="77777777" w:rsidR="00353825" w:rsidRPr="00900953" w:rsidRDefault="00353825">
            <w:pPr>
              <w:widowControl/>
              <w:adjustRightInd w:val="0"/>
              <w:snapToGrid w:val="0"/>
              <w:jc w:val="center"/>
              <w:rPr>
                <w:color w:val="auto"/>
                <w:kern w:val="21"/>
                <w:sz w:val="21"/>
              </w:rPr>
            </w:pPr>
          </w:p>
          <w:p w14:paraId="5463CAAD" w14:textId="77777777" w:rsidR="00353825" w:rsidRPr="00900953" w:rsidRDefault="00353825">
            <w:pPr>
              <w:widowControl/>
              <w:adjustRightInd w:val="0"/>
              <w:snapToGrid w:val="0"/>
              <w:jc w:val="center"/>
              <w:rPr>
                <w:color w:val="auto"/>
                <w:kern w:val="21"/>
                <w:sz w:val="21"/>
              </w:rPr>
            </w:pPr>
          </w:p>
          <w:p w14:paraId="136334D4" w14:textId="77777777" w:rsidR="00353825" w:rsidRPr="00900953" w:rsidRDefault="00353825">
            <w:pPr>
              <w:widowControl/>
              <w:adjustRightInd w:val="0"/>
              <w:snapToGrid w:val="0"/>
              <w:jc w:val="center"/>
              <w:rPr>
                <w:color w:val="auto"/>
                <w:kern w:val="21"/>
                <w:sz w:val="21"/>
              </w:rPr>
            </w:pPr>
          </w:p>
          <w:p w14:paraId="5FEE64A8" w14:textId="77777777" w:rsidR="00353825" w:rsidRPr="00900953" w:rsidRDefault="00353825">
            <w:pPr>
              <w:widowControl/>
              <w:adjustRightInd w:val="0"/>
              <w:snapToGrid w:val="0"/>
              <w:jc w:val="center"/>
              <w:rPr>
                <w:color w:val="auto"/>
                <w:kern w:val="21"/>
                <w:sz w:val="21"/>
              </w:rPr>
            </w:pPr>
          </w:p>
          <w:p w14:paraId="57987159" w14:textId="77777777" w:rsidR="00353825" w:rsidRPr="00900953" w:rsidRDefault="00353825">
            <w:pPr>
              <w:widowControl/>
              <w:adjustRightInd w:val="0"/>
              <w:snapToGrid w:val="0"/>
              <w:jc w:val="center"/>
              <w:rPr>
                <w:color w:val="auto"/>
                <w:kern w:val="21"/>
                <w:sz w:val="21"/>
              </w:rPr>
            </w:pPr>
          </w:p>
          <w:p w14:paraId="0E4147E4" w14:textId="77777777" w:rsidR="00353825" w:rsidRPr="00900953" w:rsidRDefault="00353825">
            <w:pPr>
              <w:widowControl/>
              <w:adjustRightInd w:val="0"/>
              <w:snapToGrid w:val="0"/>
              <w:jc w:val="center"/>
              <w:rPr>
                <w:color w:val="auto"/>
                <w:kern w:val="21"/>
                <w:sz w:val="21"/>
              </w:rPr>
            </w:pPr>
          </w:p>
          <w:p w14:paraId="796FA029" w14:textId="77777777" w:rsidR="00353825" w:rsidRPr="00900953" w:rsidRDefault="00353825">
            <w:pPr>
              <w:widowControl/>
              <w:adjustRightInd w:val="0"/>
              <w:snapToGrid w:val="0"/>
              <w:jc w:val="center"/>
              <w:rPr>
                <w:color w:val="auto"/>
                <w:kern w:val="21"/>
                <w:sz w:val="21"/>
              </w:rPr>
            </w:pPr>
          </w:p>
          <w:p w14:paraId="4A6036C9" w14:textId="77777777" w:rsidR="00353825" w:rsidRPr="00900953" w:rsidRDefault="00353825">
            <w:pPr>
              <w:widowControl/>
              <w:adjustRightInd w:val="0"/>
              <w:snapToGrid w:val="0"/>
              <w:jc w:val="center"/>
              <w:rPr>
                <w:color w:val="auto"/>
                <w:kern w:val="21"/>
                <w:sz w:val="21"/>
              </w:rPr>
            </w:pPr>
          </w:p>
          <w:p w14:paraId="68229A74" w14:textId="77777777" w:rsidR="00353825" w:rsidRPr="00900953" w:rsidRDefault="00353825">
            <w:pPr>
              <w:widowControl/>
              <w:adjustRightInd w:val="0"/>
              <w:snapToGrid w:val="0"/>
              <w:jc w:val="center"/>
              <w:rPr>
                <w:color w:val="auto"/>
                <w:kern w:val="21"/>
                <w:sz w:val="21"/>
              </w:rPr>
            </w:pPr>
          </w:p>
          <w:p w14:paraId="128C4164" w14:textId="77777777" w:rsidR="00353825" w:rsidRPr="00900953" w:rsidRDefault="00353825">
            <w:pPr>
              <w:widowControl/>
              <w:adjustRightInd w:val="0"/>
              <w:snapToGrid w:val="0"/>
              <w:jc w:val="center"/>
              <w:rPr>
                <w:color w:val="auto"/>
                <w:kern w:val="21"/>
                <w:sz w:val="21"/>
              </w:rPr>
            </w:pPr>
          </w:p>
          <w:p w14:paraId="29B5465D" w14:textId="77777777" w:rsidR="00353825" w:rsidRPr="00900953" w:rsidRDefault="00353825">
            <w:pPr>
              <w:widowControl/>
              <w:adjustRightInd w:val="0"/>
              <w:snapToGrid w:val="0"/>
              <w:jc w:val="center"/>
              <w:rPr>
                <w:color w:val="auto"/>
                <w:kern w:val="21"/>
                <w:sz w:val="21"/>
              </w:rPr>
            </w:pPr>
          </w:p>
          <w:p w14:paraId="2A5917A2" w14:textId="77777777" w:rsidR="00353825" w:rsidRPr="00900953" w:rsidRDefault="00353825">
            <w:pPr>
              <w:widowControl/>
              <w:adjustRightInd w:val="0"/>
              <w:snapToGrid w:val="0"/>
              <w:jc w:val="center"/>
              <w:rPr>
                <w:color w:val="auto"/>
                <w:kern w:val="21"/>
                <w:sz w:val="21"/>
              </w:rPr>
            </w:pPr>
          </w:p>
          <w:p w14:paraId="36EC5E05" w14:textId="77777777" w:rsidR="00353825" w:rsidRPr="00900953" w:rsidRDefault="00353825">
            <w:pPr>
              <w:widowControl/>
              <w:adjustRightInd w:val="0"/>
              <w:snapToGrid w:val="0"/>
              <w:jc w:val="center"/>
              <w:rPr>
                <w:color w:val="auto"/>
                <w:kern w:val="21"/>
                <w:sz w:val="21"/>
              </w:rPr>
            </w:pPr>
          </w:p>
          <w:p w14:paraId="24DFBA30" w14:textId="77777777" w:rsidR="00353825" w:rsidRPr="00900953" w:rsidRDefault="00353825">
            <w:pPr>
              <w:widowControl/>
              <w:adjustRightInd w:val="0"/>
              <w:snapToGrid w:val="0"/>
              <w:jc w:val="center"/>
              <w:rPr>
                <w:color w:val="auto"/>
                <w:kern w:val="21"/>
                <w:sz w:val="21"/>
              </w:rPr>
            </w:pPr>
          </w:p>
          <w:p w14:paraId="35F68B25" w14:textId="77777777" w:rsidR="00353825" w:rsidRPr="00900953" w:rsidRDefault="00353825">
            <w:pPr>
              <w:widowControl/>
              <w:adjustRightInd w:val="0"/>
              <w:snapToGrid w:val="0"/>
              <w:jc w:val="center"/>
              <w:rPr>
                <w:color w:val="auto"/>
                <w:kern w:val="21"/>
                <w:sz w:val="21"/>
              </w:rPr>
            </w:pPr>
          </w:p>
          <w:p w14:paraId="4E44DDC3" w14:textId="77777777" w:rsidR="00353825" w:rsidRPr="00900953" w:rsidRDefault="00353825">
            <w:pPr>
              <w:widowControl/>
              <w:adjustRightInd w:val="0"/>
              <w:snapToGrid w:val="0"/>
              <w:jc w:val="center"/>
              <w:rPr>
                <w:color w:val="auto"/>
                <w:kern w:val="21"/>
                <w:sz w:val="21"/>
              </w:rPr>
            </w:pPr>
          </w:p>
          <w:p w14:paraId="42FC5B14" w14:textId="77777777" w:rsidR="00353825" w:rsidRPr="00900953" w:rsidRDefault="00353825">
            <w:pPr>
              <w:widowControl/>
              <w:adjustRightInd w:val="0"/>
              <w:snapToGrid w:val="0"/>
              <w:jc w:val="center"/>
              <w:rPr>
                <w:color w:val="auto"/>
                <w:kern w:val="21"/>
                <w:sz w:val="21"/>
              </w:rPr>
            </w:pPr>
          </w:p>
          <w:p w14:paraId="663EF4EA" w14:textId="77777777" w:rsidR="00353825" w:rsidRPr="00900953" w:rsidRDefault="00353825">
            <w:pPr>
              <w:widowControl/>
              <w:adjustRightInd w:val="0"/>
              <w:snapToGrid w:val="0"/>
              <w:jc w:val="center"/>
              <w:rPr>
                <w:color w:val="auto"/>
                <w:kern w:val="21"/>
                <w:sz w:val="21"/>
              </w:rPr>
            </w:pPr>
          </w:p>
          <w:p w14:paraId="1846AF5E" w14:textId="77777777" w:rsidR="00353825" w:rsidRPr="00900953" w:rsidRDefault="00353825">
            <w:pPr>
              <w:widowControl/>
              <w:adjustRightInd w:val="0"/>
              <w:snapToGrid w:val="0"/>
              <w:jc w:val="center"/>
              <w:rPr>
                <w:color w:val="auto"/>
                <w:kern w:val="21"/>
                <w:sz w:val="21"/>
              </w:rPr>
            </w:pPr>
          </w:p>
          <w:p w14:paraId="6AC27460" w14:textId="77777777" w:rsidR="00353825" w:rsidRPr="00900953" w:rsidRDefault="00353825">
            <w:pPr>
              <w:widowControl/>
              <w:adjustRightInd w:val="0"/>
              <w:snapToGrid w:val="0"/>
              <w:jc w:val="center"/>
              <w:rPr>
                <w:color w:val="auto"/>
                <w:kern w:val="21"/>
                <w:sz w:val="21"/>
              </w:rPr>
            </w:pPr>
            <w:r w:rsidRPr="00900953">
              <w:rPr>
                <w:rFonts w:hint="eastAsia"/>
                <w:color w:val="auto"/>
                <w:kern w:val="21"/>
                <w:sz w:val="21"/>
              </w:rPr>
              <w:t>建设内容</w:t>
            </w:r>
          </w:p>
          <w:p w14:paraId="40F76ECD" w14:textId="77777777" w:rsidR="00353825" w:rsidRPr="00900953" w:rsidRDefault="00353825">
            <w:pPr>
              <w:widowControl/>
              <w:adjustRightInd w:val="0"/>
              <w:snapToGrid w:val="0"/>
              <w:jc w:val="center"/>
              <w:rPr>
                <w:color w:val="auto"/>
                <w:kern w:val="21"/>
                <w:sz w:val="21"/>
              </w:rPr>
            </w:pPr>
          </w:p>
          <w:p w14:paraId="6F6285D6" w14:textId="77777777" w:rsidR="00353825" w:rsidRPr="00900953" w:rsidRDefault="00353825">
            <w:pPr>
              <w:widowControl/>
              <w:adjustRightInd w:val="0"/>
              <w:snapToGrid w:val="0"/>
              <w:jc w:val="center"/>
              <w:rPr>
                <w:color w:val="auto"/>
                <w:kern w:val="21"/>
                <w:sz w:val="21"/>
              </w:rPr>
            </w:pPr>
          </w:p>
          <w:p w14:paraId="31B55B01" w14:textId="77777777" w:rsidR="00353825" w:rsidRPr="00900953" w:rsidRDefault="00353825">
            <w:pPr>
              <w:widowControl/>
              <w:adjustRightInd w:val="0"/>
              <w:snapToGrid w:val="0"/>
              <w:jc w:val="center"/>
              <w:rPr>
                <w:color w:val="auto"/>
                <w:kern w:val="21"/>
                <w:sz w:val="21"/>
              </w:rPr>
            </w:pPr>
          </w:p>
          <w:p w14:paraId="1570FD5F" w14:textId="77777777" w:rsidR="00353825" w:rsidRPr="00900953" w:rsidRDefault="00353825">
            <w:pPr>
              <w:widowControl/>
              <w:adjustRightInd w:val="0"/>
              <w:snapToGrid w:val="0"/>
              <w:jc w:val="center"/>
              <w:rPr>
                <w:color w:val="auto"/>
                <w:kern w:val="21"/>
                <w:sz w:val="21"/>
              </w:rPr>
            </w:pPr>
          </w:p>
          <w:p w14:paraId="2AB4EE58" w14:textId="77777777" w:rsidR="00353825" w:rsidRPr="00900953" w:rsidRDefault="00353825">
            <w:pPr>
              <w:widowControl/>
              <w:adjustRightInd w:val="0"/>
              <w:snapToGrid w:val="0"/>
              <w:jc w:val="center"/>
              <w:rPr>
                <w:color w:val="auto"/>
                <w:kern w:val="21"/>
                <w:sz w:val="21"/>
              </w:rPr>
            </w:pPr>
          </w:p>
          <w:p w14:paraId="7A286EB9" w14:textId="77777777" w:rsidR="00353825" w:rsidRPr="00900953" w:rsidRDefault="00353825">
            <w:pPr>
              <w:widowControl/>
              <w:adjustRightInd w:val="0"/>
              <w:snapToGrid w:val="0"/>
              <w:jc w:val="center"/>
              <w:rPr>
                <w:color w:val="auto"/>
                <w:kern w:val="21"/>
                <w:sz w:val="21"/>
              </w:rPr>
            </w:pPr>
          </w:p>
          <w:p w14:paraId="7C2C975B" w14:textId="77777777" w:rsidR="00353825" w:rsidRPr="00900953" w:rsidRDefault="00353825">
            <w:pPr>
              <w:widowControl/>
              <w:adjustRightInd w:val="0"/>
              <w:snapToGrid w:val="0"/>
              <w:jc w:val="center"/>
              <w:rPr>
                <w:color w:val="auto"/>
                <w:kern w:val="21"/>
                <w:sz w:val="21"/>
              </w:rPr>
            </w:pPr>
          </w:p>
          <w:p w14:paraId="55B76A7B" w14:textId="77777777" w:rsidR="00353825" w:rsidRPr="00900953" w:rsidRDefault="00353825">
            <w:pPr>
              <w:widowControl/>
              <w:adjustRightInd w:val="0"/>
              <w:snapToGrid w:val="0"/>
              <w:jc w:val="center"/>
              <w:rPr>
                <w:color w:val="auto"/>
                <w:kern w:val="21"/>
                <w:sz w:val="21"/>
              </w:rPr>
            </w:pPr>
          </w:p>
          <w:p w14:paraId="787CC43A" w14:textId="77777777" w:rsidR="00353825" w:rsidRPr="00900953" w:rsidRDefault="00353825">
            <w:pPr>
              <w:widowControl/>
              <w:adjustRightInd w:val="0"/>
              <w:snapToGrid w:val="0"/>
              <w:jc w:val="center"/>
              <w:rPr>
                <w:color w:val="auto"/>
                <w:kern w:val="21"/>
                <w:sz w:val="21"/>
              </w:rPr>
            </w:pPr>
          </w:p>
          <w:p w14:paraId="6580D337" w14:textId="77777777" w:rsidR="00353825" w:rsidRPr="00900953" w:rsidRDefault="00353825">
            <w:pPr>
              <w:widowControl/>
              <w:adjustRightInd w:val="0"/>
              <w:snapToGrid w:val="0"/>
              <w:jc w:val="center"/>
              <w:rPr>
                <w:color w:val="auto"/>
                <w:kern w:val="21"/>
                <w:sz w:val="21"/>
              </w:rPr>
            </w:pPr>
          </w:p>
          <w:p w14:paraId="1A33BF6C" w14:textId="77777777" w:rsidR="00353825" w:rsidRPr="00900953" w:rsidRDefault="00353825">
            <w:pPr>
              <w:widowControl/>
              <w:adjustRightInd w:val="0"/>
              <w:snapToGrid w:val="0"/>
              <w:jc w:val="center"/>
              <w:rPr>
                <w:color w:val="auto"/>
                <w:kern w:val="21"/>
                <w:sz w:val="21"/>
              </w:rPr>
            </w:pPr>
          </w:p>
          <w:p w14:paraId="4E434EED" w14:textId="77777777" w:rsidR="00353825" w:rsidRPr="00900953" w:rsidRDefault="00353825">
            <w:pPr>
              <w:widowControl/>
              <w:adjustRightInd w:val="0"/>
              <w:snapToGrid w:val="0"/>
              <w:jc w:val="center"/>
              <w:rPr>
                <w:color w:val="auto"/>
                <w:kern w:val="21"/>
                <w:sz w:val="21"/>
              </w:rPr>
            </w:pPr>
          </w:p>
          <w:p w14:paraId="0737B8E3" w14:textId="77777777" w:rsidR="00353825" w:rsidRPr="00900953" w:rsidRDefault="00353825">
            <w:pPr>
              <w:widowControl/>
              <w:adjustRightInd w:val="0"/>
              <w:snapToGrid w:val="0"/>
              <w:jc w:val="center"/>
              <w:rPr>
                <w:color w:val="auto"/>
                <w:kern w:val="21"/>
                <w:sz w:val="21"/>
              </w:rPr>
            </w:pPr>
          </w:p>
          <w:p w14:paraId="7FBC8752" w14:textId="77777777" w:rsidR="00353825" w:rsidRPr="00900953" w:rsidRDefault="00353825">
            <w:pPr>
              <w:widowControl/>
              <w:adjustRightInd w:val="0"/>
              <w:snapToGrid w:val="0"/>
              <w:jc w:val="center"/>
              <w:rPr>
                <w:color w:val="auto"/>
                <w:kern w:val="21"/>
                <w:sz w:val="21"/>
              </w:rPr>
            </w:pPr>
          </w:p>
          <w:p w14:paraId="7EA05117" w14:textId="77777777" w:rsidR="00353825" w:rsidRPr="00900953" w:rsidRDefault="00353825">
            <w:pPr>
              <w:widowControl/>
              <w:adjustRightInd w:val="0"/>
              <w:snapToGrid w:val="0"/>
              <w:jc w:val="center"/>
              <w:rPr>
                <w:color w:val="auto"/>
                <w:kern w:val="21"/>
                <w:sz w:val="21"/>
              </w:rPr>
            </w:pPr>
          </w:p>
          <w:p w14:paraId="6753ECBE" w14:textId="77777777" w:rsidR="00353825" w:rsidRPr="00900953" w:rsidRDefault="00353825">
            <w:pPr>
              <w:widowControl/>
              <w:adjustRightInd w:val="0"/>
              <w:snapToGrid w:val="0"/>
              <w:jc w:val="center"/>
              <w:rPr>
                <w:color w:val="auto"/>
                <w:kern w:val="21"/>
                <w:sz w:val="21"/>
              </w:rPr>
            </w:pPr>
          </w:p>
          <w:p w14:paraId="19AE2BF0" w14:textId="77777777" w:rsidR="00353825" w:rsidRPr="00900953" w:rsidRDefault="00353825">
            <w:pPr>
              <w:widowControl/>
              <w:adjustRightInd w:val="0"/>
              <w:snapToGrid w:val="0"/>
              <w:jc w:val="center"/>
              <w:rPr>
                <w:color w:val="auto"/>
                <w:kern w:val="21"/>
                <w:sz w:val="21"/>
              </w:rPr>
            </w:pPr>
          </w:p>
          <w:p w14:paraId="49D853C7" w14:textId="77777777" w:rsidR="00353825" w:rsidRPr="00900953" w:rsidRDefault="00353825">
            <w:pPr>
              <w:widowControl/>
              <w:adjustRightInd w:val="0"/>
              <w:snapToGrid w:val="0"/>
              <w:jc w:val="center"/>
              <w:rPr>
                <w:color w:val="auto"/>
                <w:kern w:val="21"/>
                <w:sz w:val="21"/>
              </w:rPr>
            </w:pPr>
          </w:p>
          <w:p w14:paraId="0B12DEF9" w14:textId="77777777" w:rsidR="00353825" w:rsidRPr="00900953" w:rsidRDefault="00353825">
            <w:pPr>
              <w:widowControl/>
              <w:adjustRightInd w:val="0"/>
              <w:snapToGrid w:val="0"/>
              <w:jc w:val="center"/>
              <w:rPr>
                <w:color w:val="auto"/>
                <w:kern w:val="21"/>
                <w:sz w:val="21"/>
              </w:rPr>
            </w:pPr>
          </w:p>
          <w:p w14:paraId="6E00BC96" w14:textId="77777777" w:rsidR="00353825" w:rsidRPr="00900953" w:rsidRDefault="00353825">
            <w:pPr>
              <w:widowControl/>
              <w:adjustRightInd w:val="0"/>
              <w:snapToGrid w:val="0"/>
              <w:jc w:val="center"/>
              <w:rPr>
                <w:color w:val="auto"/>
                <w:kern w:val="21"/>
                <w:sz w:val="21"/>
              </w:rPr>
            </w:pPr>
          </w:p>
          <w:p w14:paraId="2D4FC74C" w14:textId="77777777" w:rsidR="00353825" w:rsidRPr="00900953" w:rsidRDefault="00353825">
            <w:pPr>
              <w:widowControl/>
              <w:adjustRightInd w:val="0"/>
              <w:snapToGrid w:val="0"/>
              <w:jc w:val="center"/>
              <w:rPr>
                <w:color w:val="auto"/>
                <w:kern w:val="21"/>
                <w:sz w:val="21"/>
              </w:rPr>
            </w:pPr>
          </w:p>
          <w:p w14:paraId="689D6B60" w14:textId="77777777" w:rsidR="00353825" w:rsidRPr="00900953" w:rsidRDefault="00353825">
            <w:pPr>
              <w:widowControl/>
              <w:adjustRightInd w:val="0"/>
              <w:snapToGrid w:val="0"/>
              <w:jc w:val="center"/>
              <w:rPr>
                <w:color w:val="auto"/>
                <w:kern w:val="21"/>
                <w:sz w:val="21"/>
              </w:rPr>
            </w:pPr>
          </w:p>
          <w:p w14:paraId="7A2D27A0" w14:textId="77777777" w:rsidR="00353825" w:rsidRPr="00900953" w:rsidRDefault="00353825">
            <w:pPr>
              <w:widowControl/>
              <w:adjustRightInd w:val="0"/>
              <w:snapToGrid w:val="0"/>
              <w:jc w:val="center"/>
              <w:rPr>
                <w:color w:val="auto"/>
                <w:kern w:val="21"/>
                <w:sz w:val="21"/>
              </w:rPr>
            </w:pPr>
          </w:p>
          <w:p w14:paraId="31561897" w14:textId="77777777" w:rsidR="00353825" w:rsidRPr="00900953" w:rsidRDefault="00353825">
            <w:pPr>
              <w:widowControl/>
              <w:adjustRightInd w:val="0"/>
              <w:snapToGrid w:val="0"/>
              <w:jc w:val="center"/>
              <w:rPr>
                <w:color w:val="auto"/>
                <w:kern w:val="21"/>
                <w:sz w:val="21"/>
              </w:rPr>
            </w:pPr>
          </w:p>
          <w:p w14:paraId="4EFA2F3F" w14:textId="77777777" w:rsidR="00353825" w:rsidRPr="00900953" w:rsidRDefault="00353825">
            <w:pPr>
              <w:widowControl/>
              <w:adjustRightInd w:val="0"/>
              <w:snapToGrid w:val="0"/>
              <w:jc w:val="center"/>
              <w:rPr>
                <w:color w:val="auto"/>
                <w:kern w:val="21"/>
                <w:sz w:val="21"/>
              </w:rPr>
            </w:pPr>
          </w:p>
          <w:p w14:paraId="6EF36E48" w14:textId="77777777" w:rsidR="00353825" w:rsidRPr="00900953" w:rsidRDefault="00353825">
            <w:pPr>
              <w:widowControl/>
              <w:adjustRightInd w:val="0"/>
              <w:snapToGrid w:val="0"/>
              <w:jc w:val="center"/>
              <w:rPr>
                <w:color w:val="auto"/>
                <w:kern w:val="21"/>
                <w:sz w:val="21"/>
              </w:rPr>
            </w:pPr>
          </w:p>
          <w:p w14:paraId="0BDABDAA" w14:textId="77777777" w:rsidR="00353825" w:rsidRPr="00900953" w:rsidRDefault="00353825">
            <w:pPr>
              <w:widowControl/>
              <w:adjustRightInd w:val="0"/>
              <w:snapToGrid w:val="0"/>
              <w:jc w:val="center"/>
              <w:rPr>
                <w:color w:val="auto"/>
                <w:kern w:val="21"/>
                <w:sz w:val="21"/>
              </w:rPr>
            </w:pPr>
          </w:p>
          <w:p w14:paraId="61AADFD3" w14:textId="77777777" w:rsidR="00353825" w:rsidRPr="00900953" w:rsidRDefault="00353825">
            <w:pPr>
              <w:widowControl/>
              <w:adjustRightInd w:val="0"/>
              <w:snapToGrid w:val="0"/>
              <w:jc w:val="center"/>
              <w:rPr>
                <w:color w:val="auto"/>
                <w:kern w:val="21"/>
                <w:sz w:val="21"/>
              </w:rPr>
            </w:pPr>
          </w:p>
          <w:p w14:paraId="73597CEA" w14:textId="77777777" w:rsidR="00353825" w:rsidRPr="00900953" w:rsidRDefault="00353825">
            <w:pPr>
              <w:widowControl/>
              <w:adjustRightInd w:val="0"/>
              <w:snapToGrid w:val="0"/>
              <w:jc w:val="center"/>
              <w:rPr>
                <w:color w:val="auto"/>
                <w:kern w:val="21"/>
                <w:sz w:val="21"/>
              </w:rPr>
            </w:pPr>
          </w:p>
          <w:p w14:paraId="4B19FFFD" w14:textId="77777777" w:rsidR="00353825" w:rsidRPr="00900953" w:rsidRDefault="00353825">
            <w:pPr>
              <w:widowControl/>
              <w:adjustRightInd w:val="0"/>
              <w:snapToGrid w:val="0"/>
              <w:jc w:val="center"/>
              <w:rPr>
                <w:color w:val="auto"/>
                <w:kern w:val="21"/>
                <w:sz w:val="21"/>
              </w:rPr>
            </w:pPr>
          </w:p>
          <w:p w14:paraId="3F7E64CD" w14:textId="77777777" w:rsidR="00353825" w:rsidRPr="00900953" w:rsidRDefault="00353825">
            <w:pPr>
              <w:widowControl/>
              <w:adjustRightInd w:val="0"/>
              <w:snapToGrid w:val="0"/>
              <w:jc w:val="center"/>
              <w:rPr>
                <w:color w:val="auto"/>
                <w:kern w:val="21"/>
                <w:sz w:val="21"/>
              </w:rPr>
            </w:pPr>
          </w:p>
          <w:p w14:paraId="6EEDE8C8" w14:textId="77777777" w:rsidR="00353825" w:rsidRPr="00900953" w:rsidRDefault="00353825">
            <w:pPr>
              <w:widowControl/>
              <w:adjustRightInd w:val="0"/>
              <w:snapToGrid w:val="0"/>
              <w:jc w:val="center"/>
              <w:rPr>
                <w:color w:val="auto"/>
                <w:kern w:val="21"/>
                <w:sz w:val="21"/>
              </w:rPr>
            </w:pPr>
          </w:p>
          <w:p w14:paraId="38083878" w14:textId="77777777" w:rsidR="00353825" w:rsidRPr="00900953" w:rsidRDefault="00353825">
            <w:pPr>
              <w:widowControl/>
              <w:adjustRightInd w:val="0"/>
              <w:snapToGrid w:val="0"/>
              <w:jc w:val="center"/>
              <w:rPr>
                <w:color w:val="auto"/>
                <w:kern w:val="21"/>
                <w:sz w:val="21"/>
              </w:rPr>
            </w:pPr>
          </w:p>
          <w:p w14:paraId="2E6B1828" w14:textId="77777777" w:rsidR="00353825" w:rsidRPr="00900953" w:rsidRDefault="00353825">
            <w:pPr>
              <w:widowControl/>
              <w:adjustRightInd w:val="0"/>
              <w:snapToGrid w:val="0"/>
              <w:jc w:val="center"/>
              <w:rPr>
                <w:color w:val="auto"/>
                <w:kern w:val="21"/>
                <w:sz w:val="21"/>
              </w:rPr>
            </w:pPr>
          </w:p>
          <w:p w14:paraId="5D8A71B9" w14:textId="77777777" w:rsidR="00353825" w:rsidRPr="00900953" w:rsidRDefault="00353825">
            <w:pPr>
              <w:widowControl/>
              <w:adjustRightInd w:val="0"/>
              <w:snapToGrid w:val="0"/>
              <w:jc w:val="center"/>
              <w:rPr>
                <w:color w:val="auto"/>
                <w:kern w:val="21"/>
                <w:sz w:val="21"/>
              </w:rPr>
            </w:pPr>
          </w:p>
          <w:p w14:paraId="2339B314" w14:textId="77777777" w:rsidR="00353825" w:rsidRPr="00900953" w:rsidRDefault="00353825">
            <w:pPr>
              <w:widowControl/>
              <w:adjustRightInd w:val="0"/>
              <w:snapToGrid w:val="0"/>
              <w:jc w:val="center"/>
              <w:rPr>
                <w:color w:val="auto"/>
                <w:kern w:val="21"/>
                <w:sz w:val="21"/>
              </w:rPr>
            </w:pPr>
          </w:p>
          <w:p w14:paraId="7797DD2E" w14:textId="77777777" w:rsidR="00353825" w:rsidRPr="00900953" w:rsidRDefault="00353825">
            <w:pPr>
              <w:widowControl/>
              <w:adjustRightInd w:val="0"/>
              <w:snapToGrid w:val="0"/>
              <w:jc w:val="center"/>
              <w:rPr>
                <w:color w:val="auto"/>
                <w:kern w:val="21"/>
                <w:sz w:val="21"/>
              </w:rPr>
            </w:pPr>
          </w:p>
          <w:p w14:paraId="180D2287" w14:textId="77777777" w:rsidR="00353825" w:rsidRPr="00900953" w:rsidRDefault="00353825">
            <w:pPr>
              <w:widowControl/>
              <w:adjustRightInd w:val="0"/>
              <w:snapToGrid w:val="0"/>
              <w:jc w:val="center"/>
              <w:rPr>
                <w:color w:val="auto"/>
                <w:kern w:val="21"/>
                <w:sz w:val="21"/>
              </w:rPr>
            </w:pPr>
          </w:p>
          <w:p w14:paraId="4AF24F69" w14:textId="77777777" w:rsidR="00353825" w:rsidRPr="00900953" w:rsidRDefault="00353825">
            <w:pPr>
              <w:widowControl/>
              <w:adjustRightInd w:val="0"/>
              <w:snapToGrid w:val="0"/>
              <w:jc w:val="center"/>
              <w:rPr>
                <w:color w:val="auto"/>
                <w:kern w:val="21"/>
                <w:sz w:val="21"/>
              </w:rPr>
            </w:pPr>
          </w:p>
          <w:p w14:paraId="4CDD5C17" w14:textId="77777777" w:rsidR="00353825" w:rsidRPr="00900953" w:rsidRDefault="00353825">
            <w:pPr>
              <w:widowControl/>
              <w:adjustRightInd w:val="0"/>
              <w:snapToGrid w:val="0"/>
              <w:jc w:val="center"/>
              <w:rPr>
                <w:color w:val="auto"/>
                <w:kern w:val="21"/>
                <w:sz w:val="21"/>
              </w:rPr>
            </w:pPr>
          </w:p>
          <w:p w14:paraId="6322BC3D" w14:textId="77777777" w:rsidR="00353825" w:rsidRPr="00900953" w:rsidRDefault="00353825">
            <w:pPr>
              <w:widowControl/>
              <w:adjustRightInd w:val="0"/>
              <w:snapToGrid w:val="0"/>
              <w:jc w:val="center"/>
              <w:rPr>
                <w:color w:val="auto"/>
                <w:kern w:val="21"/>
                <w:sz w:val="21"/>
              </w:rPr>
            </w:pPr>
          </w:p>
          <w:p w14:paraId="469C60DA" w14:textId="77777777" w:rsidR="00353825" w:rsidRPr="00900953" w:rsidRDefault="00353825">
            <w:pPr>
              <w:widowControl/>
              <w:adjustRightInd w:val="0"/>
              <w:snapToGrid w:val="0"/>
              <w:jc w:val="center"/>
              <w:rPr>
                <w:color w:val="auto"/>
                <w:kern w:val="21"/>
                <w:sz w:val="21"/>
              </w:rPr>
            </w:pPr>
          </w:p>
          <w:p w14:paraId="783C6C39" w14:textId="77777777" w:rsidR="00353825" w:rsidRPr="00900953" w:rsidRDefault="00353825">
            <w:pPr>
              <w:widowControl/>
              <w:adjustRightInd w:val="0"/>
              <w:snapToGrid w:val="0"/>
              <w:jc w:val="center"/>
              <w:rPr>
                <w:color w:val="auto"/>
                <w:kern w:val="21"/>
                <w:sz w:val="21"/>
              </w:rPr>
            </w:pPr>
          </w:p>
          <w:p w14:paraId="4110CF87" w14:textId="77777777" w:rsidR="00353825" w:rsidRPr="00900953" w:rsidRDefault="00353825">
            <w:pPr>
              <w:widowControl/>
              <w:adjustRightInd w:val="0"/>
              <w:snapToGrid w:val="0"/>
              <w:jc w:val="center"/>
              <w:rPr>
                <w:color w:val="auto"/>
                <w:kern w:val="21"/>
                <w:sz w:val="21"/>
              </w:rPr>
            </w:pPr>
          </w:p>
          <w:p w14:paraId="3CF63B98" w14:textId="77777777" w:rsidR="00353825" w:rsidRPr="00900953" w:rsidRDefault="00353825">
            <w:pPr>
              <w:widowControl/>
              <w:adjustRightInd w:val="0"/>
              <w:snapToGrid w:val="0"/>
              <w:jc w:val="center"/>
              <w:rPr>
                <w:color w:val="auto"/>
                <w:kern w:val="21"/>
                <w:sz w:val="21"/>
              </w:rPr>
            </w:pPr>
          </w:p>
          <w:p w14:paraId="4D590FFB" w14:textId="77777777" w:rsidR="00353825" w:rsidRPr="00900953" w:rsidRDefault="00353825">
            <w:pPr>
              <w:widowControl/>
              <w:adjustRightInd w:val="0"/>
              <w:snapToGrid w:val="0"/>
              <w:jc w:val="center"/>
              <w:rPr>
                <w:color w:val="auto"/>
                <w:kern w:val="21"/>
                <w:sz w:val="21"/>
              </w:rPr>
            </w:pPr>
          </w:p>
          <w:p w14:paraId="6CC7013F" w14:textId="77777777" w:rsidR="00353825" w:rsidRPr="00900953" w:rsidRDefault="00353825">
            <w:pPr>
              <w:widowControl/>
              <w:adjustRightInd w:val="0"/>
              <w:snapToGrid w:val="0"/>
              <w:jc w:val="center"/>
              <w:rPr>
                <w:color w:val="auto"/>
                <w:kern w:val="21"/>
                <w:sz w:val="21"/>
              </w:rPr>
            </w:pPr>
          </w:p>
          <w:p w14:paraId="2987D1C3" w14:textId="77777777" w:rsidR="00353825" w:rsidRPr="00900953" w:rsidRDefault="00353825">
            <w:pPr>
              <w:widowControl/>
              <w:adjustRightInd w:val="0"/>
              <w:snapToGrid w:val="0"/>
              <w:jc w:val="center"/>
              <w:rPr>
                <w:color w:val="auto"/>
                <w:kern w:val="21"/>
                <w:sz w:val="21"/>
              </w:rPr>
            </w:pPr>
          </w:p>
          <w:p w14:paraId="5A86F3B0" w14:textId="77777777" w:rsidR="00353825" w:rsidRPr="00900953" w:rsidRDefault="00353825">
            <w:pPr>
              <w:widowControl/>
              <w:adjustRightInd w:val="0"/>
              <w:snapToGrid w:val="0"/>
              <w:jc w:val="center"/>
              <w:rPr>
                <w:color w:val="auto"/>
                <w:kern w:val="21"/>
                <w:sz w:val="21"/>
              </w:rPr>
            </w:pPr>
          </w:p>
          <w:p w14:paraId="063F9C94" w14:textId="77777777" w:rsidR="00353825" w:rsidRPr="00900953" w:rsidRDefault="00353825">
            <w:pPr>
              <w:widowControl/>
              <w:adjustRightInd w:val="0"/>
              <w:snapToGrid w:val="0"/>
              <w:jc w:val="center"/>
              <w:rPr>
                <w:color w:val="auto"/>
                <w:kern w:val="21"/>
                <w:sz w:val="21"/>
              </w:rPr>
            </w:pPr>
          </w:p>
          <w:p w14:paraId="516693FC" w14:textId="77777777" w:rsidR="00353825" w:rsidRPr="00900953" w:rsidRDefault="00353825">
            <w:pPr>
              <w:widowControl/>
              <w:adjustRightInd w:val="0"/>
              <w:snapToGrid w:val="0"/>
              <w:jc w:val="center"/>
              <w:rPr>
                <w:color w:val="auto"/>
                <w:kern w:val="21"/>
                <w:sz w:val="21"/>
              </w:rPr>
            </w:pPr>
          </w:p>
          <w:p w14:paraId="6748098E" w14:textId="77777777" w:rsidR="00353825" w:rsidRPr="00900953" w:rsidRDefault="00353825">
            <w:pPr>
              <w:widowControl/>
              <w:adjustRightInd w:val="0"/>
              <w:snapToGrid w:val="0"/>
              <w:jc w:val="center"/>
              <w:rPr>
                <w:color w:val="auto"/>
                <w:kern w:val="21"/>
                <w:sz w:val="21"/>
              </w:rPr>
            </w:pPr>
          </w:p>
          <w:p w14:paraId="51A372B6" w14:textId="77777777" w:rsidR="00353825" w:rsidRPr="00900953" w:rsidRDefault="00353825">
            <w:pPr>
              <w:widowControl/>
              <w:adjustRightInd w:val="0"/>
              <w:snapToGrid w:val="0"/>
              <w:jc w:val="center"/>
              <w:rPr>
                <w:color w:val="auto"/>
                <w:kern w:val="21"/>
                <w:sz w:val="21"/>
              </w:rPr>
            </w:pPr>
          </w:p>
          <w:p w14:paraId="0674A010" w14:textId="77777777" w:rsidR="00353825" w:rsidRPr="00900953" w:rsidRDefault="00353825">
            <w:pPr>
              <w:widowControl/>
              <w:adjustRightInd w:val="0"/>
              <w:snapToGrid w:val="0"/>
              <w:jc w:val="center"/>
              <w:rPr>
                <w:color w:val="auto"/>
                <w:kern w:val="21"/>
                <w:sz w:val="21"/>
              </w:rPr>
            </w:pPr>
            <w:r w:rsidRPr="00900953">
              <w:rPr>
                <w:rFonts w:hint="eastAsia"/>
                <w:color w:val="auto"/>
                <w:kern w:val="21"/>
                <w:sz w:val="21"/>
              </w:rPr>
              <w:t>建设内容</w:t>
            </w:r>
          </w:p>
          <w:p w14:paraId="432D4786" w14:textId="77777777" w:rsidR="00353825" w:rsidRPr="00900953" w:rsidRDefault="00353825">
            <w:pPr>
              <w:widowControl/>
              <w:adjustRightInd w:val="0"/>
              <w:snapToGrid w:val="0"/>
              <w:jc w:val="center"/>
              <w:rPr>
                <w:color w:val="auto"/>
                <w:kern w:val="21"/>
                <w:sz w:val="21"/>
              </w:rPr>
            </w:pPr>
          </w:p>
          <w:p w14:paraId="3B1DC4FC" w14:textId="77777777" w:rsidR="00353825" w:rsidRPr="00900953" w:rsidRDefault="00353825">
            <w:pPr>
              <w:widowControl/>
              <w:adjustRightInd w:val="0"/>
              <w:snapToGrid w:val="0"/>
              <w:jc w:val="center"/>
              <w:rPr>
                <w:color w:val="auto"/>
                <w:kern w:val="21"/>
                <w:sz w:val="21"/>
              </w:rPr>
            </w:pPr>
          </w:p>
          <w:p w14:paraId="001AC135" w14:textId="77777777" w:rsidR="00353825" w:rsidRPr="00900953" w:rsidRDefault="00353825">
            <w:pPr>
              <w:widowControl/>
              <w:adjustRightInd w:val="0"/>
              <w:snapToGrid w:val="0"/>
              <w:jc w:val="center"/>
              <w:rPr>
                <w:color w:val="auto"/>
                <w:kern w:val="21"/>
                <w:sz w:val="21"/>
              </w:rPr>
            </w:pPr>
          </w:p>
          <w:p w14:paraId="1D72B093" w14:textId="77777777" w:rsidR="00353825" w:rsidRPr="00900953" w:rsidRDefault="00353825">
            <w:pPr>
              <w:widowControl/>
              <w:adjustRightInd w:val="0"/>
              <w:snapToGrid w:val="0"/>
              <w:jc w:val="center"/>
              <w:rPr>
                <w:color w:val="auto"/>
                <w:kern w:val="21"/>
                <w:sz w:val="21"/>
              </w:rPr>
            </w:pPr>
          </w:p>
          <w:p w14:paraId="53ECB239" w14:textId="77777777" w:rsidR="00353825" w:rsidRPr="00900953" w:rsidRDefault="00353825">
            <w:pPr>
              <w:widowControl/>
              <w:adjustRightInd w:val="0"/>
              <w:snapToGrid w:val="0"/>
              <w:jc w:val="center"/>
              <w:rPr>
                <w:color w:val="auto"/>
                <w:kern w:val="21"/>
                <w:sz w:val="21"/>
              </w:rPr>
            </w:pPr>
          </w:p>
          <w:p w14:paraId="3A7E0D20" w14:textId="77777777" w:rsidR="00353825" w:rsidRPr="00900953" w:rsidRDefault="00353825">
            <w:pPr>
              <w:widowControl/>
              <w:adjustRightInd w:val="0"/>
              <w:snapToGrid w:val="0"/>
              <w:jc w:val="center"/>
              <w:rPr>
                <w:color w:val="auto"/>
                <w:kern w:val="21"/>
                <w:sz w:val="21"/>
              </w:rPr>
            </w:pPr>
          </w:p>
          <w:p w14:paraId="10CA44FE" w14:textId="77777777" w:rsidR="00353825" w:rsidRPr="00900953" w:rsidRDefault="00353825">
            <w:pPr>
              <w:widowControl/>
              <w:adjustRightInd w:val="0"/>
              <w:snapToGrid w:val="0"/>
              <w:jc w:val="center"/>
              <w:rPr>
                <w:color w:val="auto"/>
                <w:kern w:val="21"/>
                <w:sz w:val="21"/>
              </w:rPr>
            </w:pPr>
          </w:p>
          <w:p w14:paraId="3AC578E0" w14:textId="77777777" w:rsidR="00353825" w:rsidRPr="00900953" w:rsidRDefault="00353825">
            <w:pPr>
              <w:widowControl/>
              <w:adjustRightInd w:val="0"/>
              <w:snapToGrid w:val="0"/>
              <w:jc w:val="center"/>
              <w:rPr>
                <w:color w:val="auto"/>
                <w:kern w:val="21"/>
                <w:sz w:val="21"/>
              </w:rPr>
            </w:pPr>
          </w:p>
          <w:p w14:paraId="44BAF07B" w14:textId="77777777" w:rsidR="00353825" w:rsidRPr="00900953" w:rsidRDefault="00353825">
            <w:pPr>
              <w:widowControl/>
              <w:adjustRightInd w:val="0"/>
              <w:snapToGrid w:val="0"/>
              <w:jc w:val="center"/>
              <w:rPr>
                <w:color w:val="auto"/>
                <w:kern w:val="21"/>
                <w:sz w:val="21"/>
              </w:rPr>
            </w:pPr>
          </w:p>
          <w:p w14:paraId="52A886FC" w14:textId="77777777" w:rsidR="00353825" w:rsidRPr="00900953" w:rsidRDefault="00353825">
            <w:pPr>
              <w:widowControl/>
              <w:adjustRightInd w:val="0"/>
              <w:snapToGrid w:val="0"/>
              <w:jc w:val="center"/>
              <w:rPr>
                <w:color w:val="auto"/>
                <w:kern w:val="21"/>
                <w:sz w:val="21"/>
              </w:rPr>
            </w:pPr>
          </w:p>
          <w:p w14:paraId="264F4565" w14:textId="77777777" w:rsidR="00353825" w:rsidRPr="00900953" w:rsidRDefault="00353825">
            <w:pPr>
              <w:widowControl/>
              <w:adjustRightInd w:val="0"/>
              <w:snapToGrid w:val="0"/>
              <w:jc w:val="center"/>
              <w:rPr>
                <w:color w:val="auto"/>
                <w:kern w:val="21"/>
                <w:sz w:val="21"/>
              </w:rPr>
            </w:pPr>
          </w:p>
          <w:p w14:paraId="4A25F0FC" w14:textId="77777777" w:rsidR="00353825" w:rsidRPr="00900953" w:rsidRDefault="00353825">
            <w:pPr>
              <w:widowControl/>
              <w:adjustRightInd w:val="0"/>
              <w:snapToGrid w:val="0"/>
              <w:jc w:val="center"/>
              <w:rPr>
                <w:color w:val="auto"/>
                <w:kern w:val="21"/>
                <w:sz w:val="21"/>
              </w:rPr>
            </w:pPr>
          </w:p>
          <w:p w14:paraId="2C9ABD5A" w14:textId="77777777" w:rsidR="00353825" w:rsidRPr="00900953" w:rsidRDefault="00353825">
            <w:pPr>
              <w:widowControl/>
              <w:adjustRightInd w:val="0"/>
              <w:snapToGrid w:val="0"/>
              <w:jc w:val="center"/>
              <w:rPr>
                <w:color w:val="auto"/>
                <w:kern w:val="21"/>
                <w:sz w:val="21"/>
              </w:rPr>
            </w:pPr>
          </w:p>
          <w:p w14:paraId="475EFC50" w14:textId="77777777" w:rsidR="00353825" w:rsidRPr="00900953" w:rsidRDefault="00353825">
            <w:pPr>
              <w:widowControl/>
              <w:adjustRightInd w:val="0"/>
              <w:snapToGrid w:val="0"/>
              <w:jc w:val="center"/>
              <w:rPr>
                <w:color w:val="auto"/>
                <w:kern w:val="21"/>
                <w:sz w:val="21"/>
              </w:rPr>
            </w:pPr>
          </w:p>
          <w:p w14:paraId="22026201" w14:textId="77777777" w:rsidR="00353825" w:rsidRPr="00900953" w:rsidRDefault="00353825">
            <w:pPr>
              <w:widowControl/>
              <w:adjustRightInd w:val="0"/>
              <w:snapToGrid w:val="0"/>
              <w:jc w:val="center"/>
              <w:rPr>
                <w:color w:val="auto"/>
                <w:kern w:val="21"/>
                <w:sz w:val="21"/>
              </w:rPr>
            </w:pPr>
          </w:p>
          <w:p w14:paraId="50768B24" w14:textId="77777777" w:rsidR="00353825" w:rsidRPr="00900953" w:rsidRDefault="00353825">
            <w:pPr>
              <w:widowControl/>
              <w:adjustRightInd w:val="0"/>
              <w:snapToGrid w:val="0"/>
              <w:jc w:val="center"/>
              <w:rPr>
                <w:color w:val="auto"/>
                <w:kern w:val="21"/>
                <w:sz w:val="21"/>
              </w:rPr>
            </w:pPr>
          </w:p>
          <w:p w14:paraId="6EC4C88E" w14:textId="77777777" w:rsidR="00353825" w:rsidRPr="00900953" w:rsidRDefault="00353825">
            <w:pPr>
              <w:widowControl/>
              <w:adjustRightInd w:val="0"/>
              <w:snapToGrid w:val="0"/>
              <w:jc w:val="center"/>
              <w:rPr>
                <w:color w:val="auto"/>
                <w:kern w:val="21"/>
                <w:sz w:val="21"/>
              </w:rPr>
            </w:pPr>
          </w:p>
          <w:p w14:paraId="0E4EDFAF" w14:textId="77777777" w:rsidR="00353825" w:rsidRPr="00900953" w:rsidRDefault="00353825">
            <w:pPr>
              <w:widowControl/>
              <w:adjustRightInd w:val="0"/>
              <w:snapToGrid w:val="0"/>
              <w:jc w:val="center"/>
              <w:rPr>
                <w:color w:val="auto"/>
                <w:kern w:val="21"/>
                <w:sz w:val="21"/>
              </w:rPr>
            </w:pPr>
          </w:p>
          <w:p w14:paraId="02E7E5DD" w14:textId="77777777" w:rsidR="00353825" w:rsidRPr="00900953" w:rsidRDefault="00353825">
            <w:pPr>
              <w:widowControl/>
              <w:adjustRightInd w:val="0"/>
              <w:snapToGrid w:val="0"/>
              <w:jc w:val="center"/>
              <w:rPr>
                <w:color w:val="auto"/>
                <w:kern w:val="21"/>
                <w:sz w:val="21"/>
              </w:rPr>
            </w:pPr>
          </w:p>
          <w:p w14:paraId="156A05FC" w14:textId="77777777" w:rsidR="00353825" w:rsidRPr="00900953" w:rsidRDefault="00353825">
            <w:pPr>
              <w:widowControl/>
              <w:adjustRightInd w:val="0"/>
              <w:snapToGrid w:val="0"/>
              <w:jc w:val="center"/>
              <w:rPr>
                <w:color w:val="auto"/>
                <w:kern w:val="21"/>
                <w:sz w:val="21"/>
              </w:rPr>
            </w:pPr>
          </w:p>
          <w:p w14:paraId="1F745EF5" w14:textId="77777777" w:rsidR="00353825" w:rsidRPr="00900953" w:rsidRDefault="00353825">
            <w:pPr>
              <w:widowControl/>
              <w:adjustRightInd w:val="0"/>
              <w:snapToGrid w:val="0"/>
              <w:jc w:val="center"/>
              <w:rPr>
                <w:color w:val="auto"/>
                <w:kern w:val="21"/>
                <w:sz w:val="21"/>
              </w:rPr>
            </w:pPr>
          </w:p>
          <w:p w14:paraId="4E6B8F48" w14:textId="77777777" w:rsidR="00353825" w:rsidRPr="00900953" w:rsidRDefault="00353825">
            <w:pPr>
              <w:widowControl/>
              <w:adjustRightInd w:val="0"/>
              <w:snapToGrid w:val="0"/>
              <w:jc w:val="center"/>
              <w:rPr>
                <w:color w:val="auto"/>
                <w:kern w:val="21"/>
                <w:sz w:val="21"/>
              </w:rPr>
            </w:pPr>
          </w:p>
          <w:p w14:paraId="0F64926E" w14:textId="77777777" w:rsidR="00353825" w:rsidRPr="00900953" w:rsidRDefault="00353825">
            <w:pPr>
              <w:widowControl/>
              <w:adjustRightInd w:val="0"/>
              <w:snapToGrid w:val="0"/>
              <w:jc w:val="center"/>
              <w:rPr>
                <w:color w:val="auto"/>
                <w:kern w:val="21"/>
                <w:sz w:val="21"/>
              </w:rPr>
            </w:pPr>
          </w:p>
          <w:p w14:paraId="20522E33" w14:textId="77777777" w:rsidR="00353825" w:rsidRPr="00900953" w:rsidRDefault="00353825">
            <w:pPr>
              <w:widowControl/>
              <w:adjustRightInd w:val="0"/>
              <w:snapToGrid w:val="0"/>
              <w:jc w:val="center"/>
              <w:rPr>
                <w:color w:val="auto"/>
                <w:kern w:val="21"/>
                <w:sz w:val="21"/>
              </w:rPr>
            </w:pPr>
          </w:p>
          <w:p w14:paraId="0BC322C3" w14:textId="77777777" w:rsidR="00353825" w:rsidRPr="00900953" w:rsidRDefault="00353825">
            <w:pPr>
              <w:widowControl/>
              <w:adjustRightInd w:val="0"/>
              <w:snapToGrid w:val="0"/>
              <w:jc w:val="center"/>
              <w:rPr>
                <w:color w:val="auto"/>
                <w:kern w:val="21"/>
                <w:sz w:val="21"/>
              </w:rPr>
            </w:pPr>
          </w:p>
          <w:p w14:paraId="58194A36" w14:textId="77777777" w:rsidR="00353825" w:rsidRPr="00900953" w:rsidRDefault="00353825">
            <w:pPr>
              <w:widowControl/>
              <w:adjustRightInd w:val="0"/>
              <w:snapToGrid w:val="0"/>
              <w:jc w:val="center"/>
              <w:rPr>
                <w:color w:val="auto"/>
                <w:kern w:val="21"/>
                <w:sz w:val="21"/>
              </w:rPr>
            </w:pPr>
          </w:p>
          <w:p w14:paraId="5D40DC5F" w14:textId="77777777" w:rsidR="00353825" w:rsidRPr="00900953" w:rsidRDefault="00353825">
            <w:pPr>
              <w:widowControl/>
              <w:adjustRightInd w:val="0"/>
              <w:snapToGrid w:val="0"/>
              <w:jc w:val="center"/>
              <w:rPr>
                <w:color w:val="auto"/>
                <w:kern w:val="21"/>
                <w:sz w:val="21"/>
              </w:rPr>
            </w:pPr>
          </w:p>
          <w:p w14:paraId="1C5311CA" w14:textId="77777777" w:rsidR="00353825" w:rsidRPr="00900953" w:rsidRDefault="00353825">
            <w:pPr>
              <w:widowControl/>
              <w:adjustRightInd w:val="0"/>
              <w:snapToGrid w:val="0"/>
              <w:jc w:val="center"/>
              <w:rPr>
                <w:color w:val="auto"/>
                <w:kern w:val="21"/>
                <w:sz w:val="21"/>
              </w:rPr>
            </w:pPr>
          </w:p>
          <w:p w14:paraId="39DE2DBA" w14:textId="77777777" w:rsidR="00353825" w:rsidRPr="00900953" w:rsidRDefault="00353825">
            <w:pPr>
              <w:widowControl/>
              <w:adjustRightInd w:val="0"/>
              <w:snapToGrid w:val="0"/>
              <w:jc w:val="center"/>
              <w:rPr>
                <w:color w:val="auto"/>
                <w:kern w:val="21"/>
                <w:sz w:val="21"/>
              </w:rPr>
            </w:pPr>
          </w:p>
          <w:p w14:paraId="1B8D0D04" w14:textId="77777777" w:rsidR="00353825" w:rsidRPr="00900953" w:rsidRDefault="00353825">
            <w:pPr>
              <w:widowControl/>
              <w:adjustRightInd w:val="0"/>
              <w:snapToGrid w:val="0"/>
              <w:jc w:val="center"/>
              <w:rPr>
                <w:color w:val="auto"/>
                <w:kern w:val="21"/>
                <w:sz w:val="21"/>
              </w:rPr>
            </w:pPr>
          </w:p>
          <w:p w14:paraId="0D392122" w14:textId="77777777" w:rsidR="00353825" w:rsidRPr="00900953" w:rsidRDefault="00353825">
            <w:pPr>
              <w:widowControl/>
              <w:adjustRightInd w:val="0"/>
              <w:snapToGrid w:val="0"/>
              <w:jc w:val="center"/>
              <w:rPr>
                <w:color w:val="auto"/>
                <w:kern w:val="21"/>
                <w:sz w:val="21"/>
              </w:rPr>
            </w:pPr>
          </w:p>
          <w:p w14:paraId="63B8BE30" w14:textId="77777777" w:rsidR="00353825" w:rsidRPr="00900953" w:rsidRDefault="00353825">
            <w:pPr>
              <w:widowControl/>
              <w:adjustRightInd w:val="0"/>
              <w:snapToGrid w:val="0"/>
              <w:jc w:val="center"/>
              <w:rPr>
                <w:color w:val="auto"/>
                <w:kern w:val="21"/>
                <w:sz w:val="21"/>
              </w:rPr>
            </w:pPr>
          </w:p>
          <w:p w14:paraId="4165110D" w14:textId="77777777" w:rsidR="00353825" w:rsidRPr="00900953" w:rsidRDefault="00353825">
            <w:pPr>
              <w:widowControl/>
              <w:adjustRightInd w:val="0"/>
              <w:snapToGrid w:val="0"/>
              <w:jc w:val="center"/>
              <w:rPr>
                <w:color w:val="auto"/>
                <w:kern w:val="21"/>
                <w:sz w:val="21"/>
              </w:rPr>
            </w:pPr>
          </w:p>
          <w:p w14:paraId="5D4C02DA" w14:textId="77777777" w:rsidR="00353825" w:rsidRPr="00900953" w:rsidRDefault="00353825">
            <w:pPr>
              <w:widowControl/>
              <w:adjustRightInd w:val="0"/>
              <w:snapToGrid w:val="0"/>
              <w:jc w:val="center"/>
              <w:rPr>
                <w:color w:val="auto"/>
                <w:kern w:val="21"/>
                <w:sz w:val="21"/>
              </w:rPr>
            </w:pPr>
          </w:p>
          <w:p w14:paraId="48164AF3" w14:textId="77777777" w:rsidR="00353825" w:rsidRPr="00900953" w:rsidRDefault="00353825">
            <w:pPr>
              <w:widowControl/>
              <w:adjustRightInd w:val="0"/>
              <w:snapToGrid w:val="0"/>
              <w:jc w:val="center"/>
              <w:rPr>
                <w:color w:val="auto"/>
                <w:kern w:val="21"/>
                <w:sz w:val="21"/>
              </w:rPr>
            </w:pPr>
          </w:p>
          <w:p w14:paraId="1A461962" w14:textId="77777777" w:rsidR="00353825" w:rsidRPr="00900953" w:rsidRDefault="00353825">
            <w:pPr>
              <w:widowControl/>
              <w:adjustRightInd w:val="0"/>
              <w:snapToGrid w:val="0"/>
              <w:jc w:val="center"/>
              <w:rPr>
                <w:color w:val="auto"/>
                <w:kern w:val="21"/>
                <w:sz w:val="21"/>
              </w:rPr>
            </w:pPr>
          </w:p>
          <w:p w14:paraId="0E48748F" w14:textId="77777777" w:rsidR="00353825" w:rsidRPr="00900953" w:rsidRDefault="00353825">
            <w:pPr>
              <w:widowControl/>
              <w:adjustRightInd w:val="0"/>
              <w:snapToGrid w:val="0"/>
              <w:jc w:val="center"/>
              <w:rPr>
                <w:color w:val="auto"/>
                <w:kern w:val="21"/>
                <w:sz w:val="21"/>
              </w:rPr>
            </w:pPr>
          </w:p>
          <w:p w14:paraId="0CAC4F05" w14:textId="77777777" w:rsidR="00353825" w:rsidRPr="00900953" w:rsidRDefault="00353825">
            <w:pPr>
              <w:widowControl/>
              <w:adjustRightInd w:val="0"/>
              <w:snapToGrid w:val="0"/>
              <w:jc w:val="center"/>
              <w:rPr>
                <w:color w:val="auto"/>
                <w:kern w:val="21"/>
                <w:sz w:val="21"/>
              </w:rPr>
            </w:pPr>
          </w:p>
          <w:p w14:paraId="496027B7" w14:textId="77777777" w:rsidR="00353825" w:rsidRPr="00900953" w:rsidRDefault="00353825">
            <w:pPr>
              <w:widowControl/>
              <w:adjustRightInd w:val="0"/>
              <w:snapToGrid w:val="0"/>
              <w:jc w:val="center"/>
              <w:rPr>
                <w:color w:val="auto"/>
                <w:kern w:val="21"/>
                <w:sz w:val="21"/>
              </w:rPr>
            </w:pPr>
          </w:p>
          <w:p w14:paraId="08E07A77" w14:textId="77777777" w:rsidR="00353825" w:rsidRPr="00900953" w:rsidRDefault="00353825">
            <w:pPr>
              <w:widowControl/>
              <w:adjustRightInd w:val="0"/>
              <w:snapToGrid w:val="0"/>
              <w:jc w:val="center"/>
              <w:rPr>
                <w:color w:val="auto"/>
                <w:kern w:val="21"/>
                <w:sz w:val="21"/>
              </w:rPr>
            </w:pPr>
          </w:p>
          <w:p w14:paraId="26C6D8AF" w14:textId="77777777" w:rsidR="00353825" w:rsidRPr="00900953" w:rsidRDefault="00353825">
            <w:pPr>
              <w:widowControl/>
              <w:adjustRightInd w:val="0"/>
              <w:snapToGrid w:val="0"/>
              <w:jc w:val="center"/>
              <w:rPr>
                <w:color w:val="auto"/>
                <w:kern w:val="21"/>
                <w:sz w:val="21"/>
              </w:rPr>
            </w:pPr>
          </w:p>
          <w:p w14:paraId="357386EB" w14:textId="77777777" w:rsidR="00353825" w:rsidRPr="00900953" w:rsidRDefault="00353825">
            <w:pPr>
              <w:widowControl/>
              <w:adjustRightInd w:val="0"/>
              <w:snapToGrid w:val="0"/>
              <w:jc w:val="center"/>
              <w:rPr>
                <w:color w:val="auto"/>
                <w:kern w:val="21"/>
                <w:sz w:val="21"/>
              </w:rPr>
            </w:pPr>
          </w:p>
          <w:p w14:paraId="2C0BBAF1" w14:textId="77777777" w:rsidR="00353825" w:rsidRPr="00900953" w:rsidRDefault="00353825">
            <w:pPr>
              <w:widowControl/>
              <w:adjustRightInd w:val="0"/>
              <w:snapToGrid w:val="0"/>
              <w:jc w:val="center"/>
              <w:rPr>
                <w:color w:val="auto"/>
                <w:kern w:val="21"/>
                <w:sz w:val="21"/>
              </w:rPr>
            </w:pPr>
          </w:p>
          <w:p w14:paraId="590F73A9" w14:textId="77777777" w:rsidR="00353825" w:rsidRPr="00900953" w:rsidRDefault="00353825">
            <w:pPr>
              <w:widowControl/>
              <w:adjustRightInd w:val="0"/>
              <w:snapToGrid w:val="0"/>
              <w:jc w:val="center"/>
              <w:rPr>
                <w:color w:val="auto"/>
                <w:kern w:val="21"/>
                <w:sz w:val="21"/>
              </w:rPr>
            </w:pPr>
          </w:p>
          <w:p w14:paraId="40D4F881" w14:textId="77777777" w:rsidR="00353825" w:rsidRPr="00900953" w:rsidRDefault="00353825">
            <w:pPr>
              <w:widowControl/>
              <w:adjustRightInd w:val="0"/>
              <w:snapToGrid w:val="0"/>
              <w:jc w:val="center"/>
              <w:rPr>
                <w:color w:val="auto"/>
                <w:kern w:val="21"/>
                <w:sz w:val="21"/>
              </w:rPr>
            </w:pPr>
          </w:p>
          <w:p w14:paraId="454E4C19" w14:textId="77777777" w:rsidR="00353825" w:rsidRPr="00900953" w:rsidRDefault="00353825">
            <w:pPr>
              <w:widowControl/>
              <w:adjustRightInd w:val="0"/>
              <w:snapToGrid w:val="0"/>
              <w:jc w:val="center"/>
              <w:rPr>
                <w:color w:val="auto"/>
                <w:kern w:val="21"/>
                <w:sz w:val="21"/>
              </w:rPr>
            </w:pPr>
          </w:p>
          <w:p w14:paraId="67CA2FC0" w14:textId="77777777" w:rsidR="00353825" w:rsidRPr="00900953" w:rsidRDefault="00353825">
            <w:pPr>
              <w:widowControl/>
              <w:adjustRightInd w:val="0"/>
              <w:snapToGrid w:val="0"/>
              <w:jc w:val="center"/>
              <w:rPr>
                <w:color w:val="auto"/>
                <w:kern w:val="21"/>
                <w:sz w:val="21"/>
              </w:rPr>
            </w:pPr>
          </w:p>
          <w:p w14:paraId="5296BC54" w14:textId="77777777" w:rsidR="00353825" w:rsidRPr="00900953" w:rsidRDefault="00353825">
            <w:pPr>
              <w:widowControl/>
              <w:adjustRightInd w:val="0"/>
              <w:snapToGrid w:val="0"/>
              <w:jc w:val="center"/>
              <w:rPr>
                <w:color w:val="auto"/>
                <w:kern w:val="21"/>
                <w:sz w:val="21"/>
              </w:rPr>
            </w:pPr>
          </w:p>
          <w:p w14:paraId="6E645817" w14:textId="77777777" w:rsidR="00353825" w:rsidRPr="00900953" w:rsidRDefault="00353825" w:rsidP="00900953">
            <w:pPr>
              <w:widowControl/>
              <w:adjustRightInd w:val="0"/>
              <w:snapToGrid w:val="0"/>
              <w:jc w:val="center"/>
              <w:rPr>
                <w:color w:val="auto"/>
                <w:kern w:val="21"/>
                <w:sz w:val="21"/>
              </w:rPr>
            </w:pPr>
          </w:p>
        </w:tc>
        <w:tc>
          <w:tcPr>
            <w:tcW w:w="4741" w:type="pct"/>
          </w:tcPr>
          <w:p w14:paraId="1A9456EE" w14:textId="77777777" w:rsidR="00353825" w:rsidRPr="00900953" w:rsidRDefault="00353825">
            <w:pPr>
              <w:keepNext/>
              <w:widowControl/>
              <w:numPr>
                <w:ilvl w:val="1"/>
                <w:numId w:val="6"/>
              </w:numPr>
              <w:adjustRightInd w:val="0"/>
              <w:snapToGrid w:val="0"/>
              <w:spacing w:beforeLines="50" w:before="120" w:afterLines="50" w:after="120" w:line="440" w:lineRule="exact"/>
              <w:ind w:left="0" w:firstLine="0"/>
              <w:jc w:val="left"/>
              <w:outlineLvl w:val="1"/>
              <w:rPr>
                <w:rFonts w:eastAsia="黑体"/>
                <w:b/>
                <w:bCs/>
                <w:color w:val="auto"/>
                <w:sz w:val="30"/>
                <w:szCs w:val="30"/>
              </w:rPr>
            </w:pPr>
            <w:r w:rsidRPr="00900953">
              <w:rPr>
                <w:rFonts w:eastAsia="黑体" w:hint="eastAsia"/>
                <w:b/>
                <w:bCs/>
                <w:color w:val="auto"/>
                <w:sz w:val="30"/>
                <w:szCs w:val="30"/>
              </w:rPr>
              <w:lastRenderedPageBreak/>
              <w:t>项目</w:t>
            </w:r>
            <w:r w:rsidRPr="00900953">
              <w:rPr>
                <w:rFonts w:eastAsia="黑体"/>
                <w:b/>
                <w:bCs/>
                <w:color w:val="auto"/>
                <w:sz w:val="30"/>
                <w:szCs w:val="30"/>
              </w:rPr>
              <w:t>由来</w:t>
            </w:r>
          </w:p>
          <w:p w14:paraId="47D7A394"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福建飞盛</w:t>
            </w:r>
            <w:r w:rsidRPr="00900953">
              <w:rPr>
                <w:rFonts w:hint="eastAsia"/>
                <w:color w:val="auto"/>
              </w:rPr>
              <w:t>建材</w:t>
            </w:r>
            <w:r w:rsidRPr="00900953">
              <w:rPr>
                <w:color w:val="auto"/>
              </w:rPr>
              <w:t>有限公司（简称</w:t>
            </w:r>
            <w:r w:rsidRPr="00900953">
              <w:rPr>
                <w:rFonts w:hint="eastAsia"/>
                <w:color w:val="auto"/>
              </w:rPr>
              <w:t>“</w:t>
            </w:r>
            <w:r w:rsidRPr="00900953">
              <w:rPr>
                <w:color w:val="auto"/>
              </w:rPr>
              <w:t>飞盛公司</w:t>
            </w:r>
            <w:r w:rsidRPr="00900953">
              <w:rPr>
                <w:rFonts w:hint="eastAsia"/>
                <w:color w:val="auto"/>
              </w:rPr>
              <w:t>”</w:t>
            </w:r>
            <w:r w:rsidRPr="00900953">
              <w:rPr>
                <w:color w:val="auto"/>
              </w:rPr>
              <w:t>）</w:t>
            </w:r>
            <w:r w:rsidRPr="00900953">
              <w:rPr>
                <w:rFonts w:hint="eastAsia"/>
                <w:color w:val="auto"/>
              </w:rPr>
              <w:t>成立于</w:t>
            </w:r>
            <w:r w:rsidRPr="00900953">
              <w:rPr>
                <w:rFonts w:hint="eastAsia"/>
                <w:color w:val="auto"/>
              </w:rPr>
              <w:t>20</w:t>
            </w:r>
            <w:r w:rsidRPr="00900953">
              <w:rPr>
                <w:color w:val="auto"/>
              </w:rPr>
              <w:t>21</w:t>
            </w:r>
            <w:r w:rsidRPr="00900953">
              <w:rPr>
                <w:rFonts w:hint="eastAsia"/>
                <w:color w:val="auto"/>
              </w:rPr>
              <w:t>年</w:t>
            </w:r>
            <w:r w:rsidRPr="00900953">
              <w:rPr>
                <w:rFonts w:hint="eastAsia"/>
                <w:color w:val="auto"/>
              </w:rPr>
              <w:t>3</w:t>
            </w:r>
            <w:r w:rsidRPr="00900953">
              <w:rPr>
                <w:rFonts w:hint="eastAsia"/>
                <w:color w:val="auto"/>
              </w:rPr>
              <w:t>月，拟投资</w:t>
            </w:r>
            <w:r w:rsidRPr="00900953">
              <w:rPr>
                <w:rFonts w:hint="eastAsia"/>
                <w:color w:val="auto"/>
              </w:rPr>
              <w:t>3</w:t>
            </w:r>
            <w:r w:rsidRPr="00900953">
              <w:rPr>
                <w:rFonts w:hint="eastAsia"/>
                <w:color w:val="auto"/>
              </w:rPr>
              <w:t>亿元，租用安溪县湖上乡盛富</w:t>
            </w:r>
            <w:proofErr w:type="gramStart"/>
            <w:r w:rsidRPr="00900953">
              <w:rPr>
                <w:rFonts w:hint="eastAsia"/>
                <w:color w:val="auto"/>
              </w:rPr>
              <w:t>磨粉场</w:t>
            </w:r>
            <w:proofErr w:type="gramEnd"/>
            <w:r w:rsidRPr="00900953">
              <w:rPr>
                <w:rFonts w:hint="eastAsia"/>
                <w:color w:val="auto"/>
              </w:rPr>
              <w:t>用地建设石英砂提纯项目。项目</w:t>
            </w:r>
            <w:r w:rsidRPr="00900953">
              <w:rPr>
                <w:color w:val="auto"/>
              </w:rPr>
              <w:t>位于</w:t>
            </w:r>
            <w:r w:rsidRPr="00900953">
              <w:rPr>
                <w:rFonts w:hint="eastAsia"/>
                <w:color w:val="auto"/>
              </w:rPr>
              <w:t>安溪县湖上乡磜头格，占地面积</w:t>
            </w:r>
            <w:r w:rsidRPr="00900953">
              <w:rPr>
                <w:color w:val="auto"/>
              </w:rPr>
              <w:t>12712.33</w:t>
            </w:r>
            <w:r w:rsidRPr="00900953">
              <w:rPr>
                <w:rFonts w:hint="eastAsia"/>
                <w:color w:val="auto"/>
              </w:rPr>
              <w:t>m</w:t>
            </w:r>
            <w:r w:rsidRPr="00900953">
              <w:rPr>
                <w:color w:val="auto"/>
                <w:vertAlign w:val="superscript"/>
              </w:rPr>
              <w:t>2</w:t>
            </w:r>
            <w:r w:rsidRPr="00900953">
              <w:rPr>
                <w:rFonts w:hint="eastAsia"/>
                <w:color w:val="auto"/>
              </w:rPr>
              <w:t>，拟建设年处理能力为</w:t>
            </w:r>
            <w:r w:rsidRPr="00900953">
              <w:rPr>
                <w:rFonts w:hint="eastAsia"/>
                <w:color w:val="auto"/>
              </w:rPr>
              <w:t>3</w:t>
            </w:r>
            <w:r w:rsidRPr="00900953">
              <w:rPr>
                <w:color w:val="auto"/>
              </w:rPr>
              <w:t>5</w:t>
            </w:r>
            <w:r w:rsidRPr="00900953">
              <w:rPr>
                <w:rFonts w:hint="eastAsia"/>
                <w:color w:val="auto"/>
              </w:rPr>
              <w:t>万吨的石英砂生产线。</w:t>
            </w:r>
          </w:p>
          <w:p w14:paraId="36AB4AAB" w14:textId="4BA34241" w:rsidR="00353825" w:rsidRPr="00900953" w:rsidRDefault="00D62A88">
            <w:pPr>
              <w:widowControl/>
              <w:adjustRightInd w:val="0"/>
              <w:snapToGrid w:val="0"/>
              <w:spacing w:line="460" w:lineRule="exact"/>
              <w:ind w:firstLineChars="200" w:firstLine="480"/>
              <w:rPr>
                <w:color w:val="auto"/>
              </w:rPr>
            </w:pPr>
            <w:r w:rsidRPr="00900953">
              <w:rPr>
                <w:rFonts w:hint="eastAsia"/>
                <w:color w:val="auto"/>
              </w:rPr>
              <w:t>20</w:t>
            </w:r>
            <w:r w:rsidR="00957ACB" w:rsidRPr="00900953">
              <w:rPr>
                <w:rFonts w:hint="eastAsia"/>
                <w:color w:val="auto"/>
              </w:rPr>
              <w:t>24</w:t>
            </w:r>
            <w:r w:rsidRPr="00900953">
              <w:rPr>
                <w:rFonts w:hint="eastAsia"/>
                <w:color w:val="auto"/>
              </w:rPr>
              <w:t>年</w:t>
            </w:r>
            <w:r w:rsidR="00957ACB" w:rsidRPr="00900953">
              <w:rPr>
                <w:rFonts w:hint="eastAsia"/>
                <w:color w:val="auto"/>
              </w:rPr>
              <w:t>5</w:t>
            </w:r>
            <w:r w:rsidRPr="00900953">
              <w:rPr>
                <w:rFonts w:hint="eastAsia"/>
                <w:color w:val="auto"/>
              </w:rPr>
              <w:t>月</w:t>
            </w:r>
            <w:r w:rsidR="00957ACB" w:rsidRPr="00900953">
              <w:rPr>
                <w:rFonts w:hint="eastAsia"/>
                <w:color w:val="auto"/>
              </w:rPr>
              <w:t>11</w:t>
            </w:r>
            <w:r w:rsidR="00353825" w:rsidRPr="00900953">
              <w:rPr>
                <w:rFonts w:hint="eastAsia"/>
                <w:color w:val="auto"/>
              </w:rPr>
              <w:t>日，福建飞盛建材有限公司石英砂提纯项目取得安溪县发展和</w:t>
            </w:r>
            <w:proofErr w:type="gramStart"/>
            <w:r w:rsidR="00353825" w:rsidRPr="00900953">
              <w:rPr>
                <w:rFonts w:hint="eastAsia"/>
                <w:color w:val="auto"/>
              </w:rPr>
              <w:t>改革局</w:t>
            </w:r>
            <w:proofErr w:type="gramEnd"/>
            <w:r w:rsidR="00353825" w:rsidRPr="00900953">
              <w:rPr>
                <w:rFonts w:hint="eastAsia"/>
                <w:color w:val="auto"/>
              </w:rPr>
              <w:t>的立项批复（闽</w:t>
            </w:r>
            <w:proofErr w:type="gramStart"/>
            <w:r w:rsidR="00353825" w:rsidRPr="00900953">
              <w:rPr>
                <w:rFonts w:hint="eastAsia"/>
                <w:color w:val="auto"/>
              </w:rPr>
              <w:t>发改备</w:t>
            </w:r>
            <w:proofErr w:type="gramEnd"/>
            <w:r w:rsidR="00353825" w:rsidRPr="00900953">
              <w:rPr>
                <w:rFonts w:hint="eastAsia"/>
                <w:color w:val="auto"/>
              </w:rPr>
              <w:t>[</w:t>
            </w:r>
            <w:r w:rsidR="004F3B86" w:rsidRPr="00900953">
              <w:rPr>
                <w:rFonts w:hint="eastAsia"/>
                <w:color w:val="auto"/>
              </w:rPr>
              <w:t>20</w:t>
            </w:r>
            <w:r w:rsidR="00957ACB" w:rsidRPr="00900953">
              <w:rPr>
                <w:rFonts w:hint="eastAsia"/>
                <w:color w:val="auto"/>
              </w:rPr>
              <w:t>24</w:t>
            </w:r>
            <w:r w:rsidR="004F3B86" w:rsidRPr="00900953">
              <w:rPr>
                <w:rFonts w:hint="eastAsia"/>
                <w:color w:val="auto"/>
              </w:rPr>
              <w:t>]</w:t>
            </w:r>
            <w:r w:rsidR="00B3262E" w:rsidRPr="00900953">
              <w:rPr>
                <w:rFonts w:hint="eastAsia"/>
                <w:color w:val="auto"/>
              </w:rPr>
              <w:t>C</w:t>
            </w:r>
            <w:r w:rsidR="00B3262E" w:rsidRPr="00900953">
              <w:rPr>
                <w:color w:val="auto"/>
              </w:rPr>
              <w:t>090</w:t>
            </w:r>
            <w:r w:rsidR="00957ACB" w:rsidRPr="00900953">
              <w:rPr>
                <w:rFonts w:hint="eastAsia"/>
                <w:color w:val="auto"/>
              </w:rPr>
              <w:t>728</w:t>
            </w:r>
            <w:r w:rsidR="00353825" w:rsidRPr="00900953">
              <w:rPr>
                <w:rFonts w:hint="eastAsia"/>
                <w:color w:val="auto"/>
              </w:rPr>
              <w:t>号）。</w:t>
            </w:r>
          </w:p>
          <w:p w14:paraId="466EBBF8" w14:textId="77777777" w:rsidR="00353825" w:rsidRPr="00900953" w:rsidRDefault="00353825">
            <w:pPr>
              <w:widowControl/>
              <w:adjustRightInd w:val="0"/>
              <w:snapToGrid w:val="0"/>
              <w:spacing w:line="460" w:lineRule="exact"/>
              <w:ind w:firstLineChars="200" w:firstLine="480"/>
              <w:rPr>
                <w:color w:val="auto"/>
              </w:rPr>
            </w:pPr>
            <w:r w:rsidRPr="00900953">
              <w:rPr>
                <w:rFonts w:hint="eastAsia"/>
                <w:color w:val="auto"/>
              </w:rPr>
              <w:t>对照</w:t>
            </w:r>
            <w:bookmarkStart w:id="4" w:name="_Hlk141607473"/>
            <w:r w:rsidRPr="00900953">
              <w:rPr>
                <w:rFonts w:hint="eastAsia"/>
                <w:color w:val="auto"/>
              </w:rPr>
              <w:t>《国民经济行业分类》</w:t>
            </w:r>
            <w:bookmarkEnd w:id="4"/>
            <w:r w:rsidRPr="00900953">
              <w:rPr>
                <w:rFonts w:hint="eastAsia"/>
                <w:color w:val="auto"/>
              </w:rPr>
              <w:t>（</w:t>
            </w:r>
            <w:r w:rsidRPr="00900953">
              <w:rPr>
                <w:color w:val="auto"/>
              </w:rPr>
              <w:t>GB/T 4754-2017</w:t>
            </w:r>
            <w:r w:rsidRPr="00900953">
              <w:rPr>
                <w:rFonts w:hint="eastAsia"/>
                <w:color w:val="auto"/>
              </w:rPr>
              <w:t>），项目石英砂的提纯属于“</w:t>
            </w:r>
            <w:r w:rsidRPr="00900953">
              <w:rPr>
                <w:rFonts w:hint="eastAsia"/>
                <w:color w:val="auto"/>
              </w:rPr>
              <w:t>3</w:t>
            </w:r>
            <w:r w:rsidRPr="00900953">
              <w:rPr>
                <w:color w:val="auto"/>
              </w:rPr>
              <w:t>099</w:t>
            </w:r>
            <w:r w:rsidRPr="00900953">
              <w:rPr>
                <w:rFonts w:hint="eastAsia"/>
                <w:color w:val="auto"/>
              </w:rPr>
              <w:t>其他非金属矿物制品制造”。根据</w:t>
            </w:r>
            <w:bookmarkStart w:id="5" w:name="_Hlk141607498"/>
            <w:r w:rsidRPr="00900953">
              <w:rPr>
                <w:rFonts w:hint="eastAsia"/>
                <w:color w:val="auto"/>
              </w:rPr>
              <w:t>《建设项目环境影响评价分类管理名录（</w:t>
            </w:r>
            <w:r w:rsidRPr="00900953">
              <w:rPr>
                <w:rFonts w:hint="eastAsia"/>
                <w:color w:val="auto"/>
              </w:rPr>
              <w:t>2021</w:t>
            </w:r>
            <w:r w:rsidRPr="00900953">
              <w:rPr>
                <w:rFonts w:hint="eastAsia"/>
                <w:color w:val="auto"/>
              </w:rPr>
              <w:t>年版）》</w:t>
            </w:r>
            <w:bookmarkEnd w:id="5"/>
            <w:r w:rsidRPr="00900953">
              <w:rPr>
                <w:rFonts w:hint="eastAsia"/>
                <w:color w:val="auto"/>
              </w:rPr>
              <w:t>规定，本项目属于该名录中“二十七、非金属矿物制品业</w:t>
            </w:r>
            <w:r w:rsidRPr="00900953">
              <w:rPr>
                <w:rFonts w:hint="eastAsia"/>
                <w:color w:val="auto"/>
              </w:rPr>
              <w:t xml:space="preserve"> </w:t>
            </w:r>
            <w:r w:rsidRPr="00900953">
              <w:rPr>
                <w:color w:val="auto"/>
              </w:rPr>
              <w:t>30</w:t>
            </w:r>
            <w:r w:rsidRPr="00900953">
              <w:rPr>
                <w:rFonts w:hint="eastAsia"/>
                <w:color w:val="auto"/>
              </w:rPr>
              <w:t>”中“</w:t>
            </w:r>
            <w:r w:rsidRPr="00900953">
              <w:rPr>
                <w:rFonts w:hint="eastAsia"/>
                <w:color w:val="auto"/>
              </w:rPr>
              <w:t>6</w:t>
            </w:r>
            <w:r w:rsidRPr="00900953">
              <w:rPr>
                <w:color w:val="auto"/>
              </w:rPr>
              <w:t>0</w:t>
            </w:r>
            <w:r w:rsidRPr="00900953">
              <w:rPr>
                <w:rFonts w:hint="eastAsia"/>
                <w:color w:val="auto"/>
              </w:rPr>
              <w:t>石墨及其他非金属矿物制品制造</w:t>
            </w:r>
            <w:r w:rsidRPr="00900953">
              <w:rPr>
                <w:rFonts w:hint="eastAsia"/>
                <w:color w:val="auto"/>
              </w:rPr>
              <w:t xml:space="preserve"> 309</w:t>
            </w:r>
            <w:r w:rsidRPr="00900953">
              <w:rPr>
                <w:rFonts w:hint="eastAsia"/>
                <w:color w:val="auto"/>
              </w:rPr>
              <w:t>”的“其他”类别，应编制环境影响报告表。</w:t>
            </w:r>
          </w:p>
          <w:p w14:paraId="212DFD46" w14:textId="77777777" w:rsidR="00353825" w:rsidRPr="00900953" w:rsidRDefault="00353825" w:rsidP="00A61B25">
            <w:pPr>
              <w:pStyle w:val="2f1"/>
              <w:widowControl w:val="0"/>
              <w:numPr>
                <w:ilvl w:val="0"/>
                <w:numId w:val="49"/>
              </w:numPr>
              <w:adjustRightInd w:val="0"/>
              <w:snapToGrid w:val="0"/>
              <w:spacing w:line="440" w:lineRule="exact"/>
              <w:ind w:firstLineChars="0"/>
              <w:jc w:val="center"/>
              <w:rPr>
                <w:rFonts w:ascii="宋体" w:hAnsi="宋体"/>
                <w:b/>
                <w:kern w:val="2"/>
              </w:rPr>
            </w:pPr>
            <w:r w:rsidRPr="00900953">
              <w:rPr>
                <w:rFonts w:ascii="宋体" w:hAnsi="宋体" w:hint="eastAsia"/>
                <w:b/>
                <w:kern w:val="2"/>
              </w:rPr>
              <w:t>《建设项目环境影响评价分类管理名录》（</w:t>
            </w:r>
            <w:r w:rsidRPr="00900953">
              <w:rPr>
                <w:rFonts w:ascii="宋体" w:hAnsi="宋体"/>
                <w:b/>
                <w:kern w:val="2"/>
              </w:rPr>
              <w:t>2021</w:t>
            </w:r>
            <w:r w:rsidRPr="00900953">
              <w:rPr>
                <w:rFonts w:ascii="宋体" w:hAnsi="宋体" w:hint="eastAsia"/>
                <w:b/>
                <w:kern w:val="2"/>
              </w:rPr>
              <w:t>年版）</w:t>
            </w:r>
            <w:r w:rsidRPr="00900953">
              <w:rPr>
                <w:rFonts w:ascii="宋体" w:hAnsi="宋体"/>
                <w:b/>
                <w:kern w:val="2"/>
              </w:rPr>
              <w:t xml:space="preserve"> </w:t>
            </w:r>
            <w:r w:rsidRPr="00900953">
              <w:rPr>
                <w:rFonts w:ascii="宋体" w:hAnsi="宋体" w:hint="eastAsia"/>
                <w:b/>
                <w:kern w:val="2"/>
              </w:rPr>
              <w:t>摘录</w:t>
            </w:r>
          </w:p>
          <w:tbl>
            <w:tblPr>
              <w:tblW w:w="8389" w:type="dxa"/>
              <w:jc w:val="center"/>
              <w:tblLayout w:type="fixed"/>
              <w:tblCellMar>
                <w:left w:w="0" w:type="dxa"/>
                <w:right w:w="0" w:type="dxa"/>
              </w:tblCellMar>
              <w:tblLook w:val="04A0" w:firstRow="1" w:lastRow="0" w:firstColumn="1" w:lastColumn="0" w:noHBand="0" w:noVBand="1"/>
            </w:tblPr>
            <w:tblGrid>
              <w:gridCol w:w="622"/>
              <w:gridCol w:w="1524"/>
              <w:gridCol w:w="2392"/>
              <w:gridCol w:w="2990"/>
              <w:gridCol w:w="861"/>
            </w:tblGrid>
            <w:tr w:rsidR="00900953" w:rsidRPr="00900953" w14:paraId="4558D71A" w14:textId="77777777" w:rsidTr="00D542F4">
              <w:trPr>
                <w:cantSplit/>
                <w:trHeight w:val="340"/>
                <w:tblHeader/>
                <w:jc w:val="center"/>
              </w:trPr>
              <w:tc>
                <w:tcPr>
                  <w:tcW w:w="2146" w:type="dxa"/>
                  <w:gridSpan w:val="2"/>
                  <w:tcBorders>
                    <w:top w:val="single" w:sz="12" w:space="0" w:color="auto"/>
                    <w:bottom w:val="single" w:sz="4" w:space="0" w:color="auto"/>
                    <w:right w:val="single" w:sz="4" w:space="0" w:color="auto"/>
                    <w:tl2br w:val="single" w:sz="4" w:space="0" w:color="auto"/>
                  </w:tcBorders>
                  <w:tcMar>
                    <w:top w:w="0" w:type="dxa"/>
                    <w:left w:w="108" w:type="dxa"/>
                    <w:bottom w:w="0" w:type="dxa"/>
                    <w:right w:w="108" w:type="dxa"/>
                  </w:tcMar>
                  <w:vAlign w:val="center"/>
                </w:tcPr>
                <w:p w14:paraId="7C5A3AA5" w14:textId="77777777" w:rsidR="00353825" w:rsidRPr="00900953" w:rsidRDefault="00353825">
                  <w:pPr>
                    <w:autoSpaceDE w:val="0"/>
                    <w:autoSpaceDN w:val="0"/>
                    <w:adjustRightInd w:val="0"/>
                    <w:jc w:val="right"/>
                    <w:rPr>
                      <w:color w:val="auto"/>
                      <w:sz w:val="21"/>
                      <w:szCs w:val="21"/>
                    </w:rPr>
                  </w:pPr>
                  <w:r w:rsidRPr="00900953">
                    <w:rPr>
                      <w:color w:val="auto"/>
                      <w:sz w:val="21"/>
                      <w:szCs w:val="21"/>
                    </w:rPr>
                    <w:t>环评类别</w:t>
                  </w:r>
                </w:p>
                <w:p w14:paraId="2C88D270" w14:textId="77777777" w:rsidR="00353825" w:rsidRPr="00900953" w:rsidRDefault="00353825">
                  <w:pPr>
                    <w:autoSpaceDE w:val="0"/>
                    <w:autoSpaceDN w:val="0"/>
                    <w:adjustRightInd w:val="0"/>
                    <w:jc w:val="left"/>
                    <w:rPr>
                      <w:color w:val="auto"/>
                      <w:sz w:val="21"/>
                      <w:szCs w:val="21"/>
                    </w:rPr>
                  </w:pPr>
                  <w:r w:rsidRPr="00900953">
                    <w:rPr>
                      <w:color w:val="auto"/>
                      <w:sz w:val="21"/>
                      <w:szCs w:val="21"/>
                    </w:rPr>
                    <w:t>项目类别</w:t>
                  </w:r>
                </w:p>
              </w:tc>
              <w:tc>
                <w:tcPr>
                  <w:tcW w:w="2392"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FDEE54"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报告书</w:t>
                  </w:r>
                </w:p>
              </w:tc>
              <w:tc>
                <w:tcPr>
                  <w:tcW w:w="2990"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ACC59D" w14:textId="77777777" w:rsidR="00353825" w:rsidRPr="00900953" w:rsidRDefault="00353825">
                  <w:pPr>
                    <w:autoSpaceDE w:val="0"/>
                    <w:autoSpaceDN w:val="0"/>
                    <w:adjustRightInd w:val="0"/>
                    <w:jc w:val="center"/>
                    <w:rPr>
                      <w:b/>
                      <w:bCs/>
                      <w:color w:val="auto"/>
                      <w:sz w:val="21"/>
                      <w:szCs w:val="21"/>
                    </w:rPr>
                  </w:pPr>
                  <w:r w:rsidRPr="00900953">
                    <w:rPr>
                      <w:b/>
                      <w:bCs/>
                      <w:color w:val="auto"/>
                      <w:sz w:val="21"/>
                      <w:szCs w:val="21"/>
                    </w:rPr>
                    <w:t>报告表</w:t>
                  </w:r>
                </w:p>
              </w:tc>
              <w:tc>
                <w:tcPr>
                  <w:tcW w:w="861" w:type="dxa"/>
                  <w:tcBorders>
                    <w:top w:val="single" w:sz="12" w:space="0" w:color="auto"/>
                    <w:left w:val="single" w:sz="4" w:space="0" w:color="auto"/>
                    <w:bottom w:val="single" w:sz="4" w:space="0" w:color="auto"/>
                  </w:tcBorders>
                  <w:tcMar>
                    <w:top w:w="0" w:type="dxa"/>
                    <w:left w:w="108" w:type="dxa"/>
                    <w:bottom w:w="0" w:type="dxa"/>
                    <w:right w:w="108" w:type="dxa"/>
                  </w:tcMar>
                  <w:vAlign w:val="center"/>
                </w:tcPr>
                <w:p w14:paraId="1625DB40"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登记表</w:t>
                  </w:r>
                </w:p>
              </w:tc>
            </w:tr>
            <w:tr w:rsidR="00900953" w:rsidRPr="00900953" w14:paraId="617B57BD" w14:textId="77777777" w:rsidTr="00D542F4">
              <w:tblPrEx>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PrEx>
              <w:trPr>
                <w:cantSplit/>
                <w:trHeight w:val="340"/>
                <w:jc w:val="center"/>
              </w:trPr>
              <w:tc>
                <w:tcPr>
                  <w:tcW w:w="8389" w:type="dxa"/>
                  <w:gridSpan w:val="5"/>
                  <w:tcBorders>
                    <w:top w:val="single" w:sz="4" w:space="0" w:color="auto"/>
                    <w:left w:val="nil"/>
                    <w:bottom w:val="single" w:sz="4" w:space="0" w:color="auto"/>
                    <w:right w:val="nil"/>
                  </w:tcBorders>
                  <w:tcMar>
                    <w:top w:w="0" w:type="dxa"/>
                    <w:left w:w="108" w:type="dxa"/>
                    <w:bottom w:w="0" w:type="dxa"/>
                    <w:right w:w="108" w:type="dxa"/>
                  </w:tcMar>
                  <w:vAlign w:val="center"/>
                </w:tcPr>
                <w:p w14:paraId="7C40EAC4" w14:textId="77777777" w:rsidR="00353825" w:rsidRPr="00900953" w:rsidRDefault="00353825">
                  <w:pPr>
                    <w:autoSpaceDE w:val="0"/>
                    <w:autoSpaceDN w:val="0"/>
                    <w:adjustRightInd w:val="0"/>
                    <w:jc w:val="left"/>
                    <w:rPr>
                      <w:color w:val="auto"/>
                      <w:sz w:val="21"/>
                      <w:szCs w:val="21"/>
                    </w:rPr>
                  </w:pPr>
                  <w:r w:rsidRPr="00900953">
                    <w:rPr>
                      <w:rFonts w:hint="eastAsia"/>
                      <w:bCs/>
                      <w:color w:val="auto"/>
                      <w:sz w:val="21"/>
                      <w:szCs w:val="21"/>
                    </w:rPr>
                    <w:t>二十七、非金属矿物制品业</w:t>
                  </w:r>
                  <w:r w:rsidRPr="00900953">
                    <w:rPr>
                      <w:rFonts w:hint="eastAsia"/>
                      <w:bCs/>
                      <w:color w:val="auto"/>
                      <w:sz w:val="21"/>
                      <w:szCs w:val="21"/>
                    </w:rPr>
                    <w:t xml:space="preserve"> 30</w:t>
                  </w:r>
                </w:p>
              </w:tc>
            </w:tr>
            <w:tr w:rsidR="00900953" w:rsidRPr="00900953" w14:paraId="7663BD49" w14:textId="77777777" w:rsidTr="00D542F4">
              <w:tblPrEx>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PrEx>
              <w:trPr>
                <w:cantSplit/>
                <w:trHeight w:val="340"/>
                <w:jc w:val="center"/>
              </w:trPr>
              <w:tc>
                <w:tcPr>
                  <w:tcW w:w="622" w:type="dxa"/>
                  <w:tcBorders>
                    <w:top w:val="single" w:sz="4" w:space="0" w:color="auto"/>
                    <w:left w:val="nil"/>
                    <w:bottom w:val="single" w:sz="12" w:space="0" w:color="auto"/>
                    <w:right w:val="single" w:sz="4" w:space="0" w:color="auto"/>
                  </w:tcBorders>
                  <w:tcMar>
                    <w:top w:w="0" w:type="dxa"/>
                    <w:left w:w="108" w:type="dxa"/>
                    <w:bottom w:w="0" w:type="dxa"/>
                    <w:right w:w="108" w:type="dxa"/>
                  </w:tcMar>
                  <w:vAlign w:val="center"/>
                </w:tcPr>
                <w:p w14:paraId="53E1D54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60</w:t>
                  </w:r>
                </w:p>
              </w:tc>
              <w:tc>
                <w:tcPr>
                  <w:tcW w:w="1524"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tcPr>
                <w:p w14:paraId="19C03361" w14:textId="77777777" w:rsidR="00353825" w:rsidRPr="00900953" w:rsidRDefault="00353825">
                  <w:pPr>
                    <w:autoSpaceDE w:val="0"/>
                    <w:autoSpaceDN w:val="0"/>
                    <w:adjustRightInd w:val="0"/>
                    <w:jc w:val="left"/>
                    <w:rPr>
                      <w:color w:val="auto"/>
                      <w:sz w:val="21"/>
                      <w:szCs w:val="21"/>
                    </w:rPr>
                  </w:pPr>
                  <w:r w:rsidRPr="00900953">
                    <w:rPr>
                      <w:rFonts w:hint="eastAsia"/>
                      <w:color w:val="auto"/>
                      <w:sz w:val="21"/>
                      <w:szCs w:val="21"/>
                    </w:rPr>
                    <w:t>耐火材料制品制造</w:t>
                  </w:r>
                  <w:r w:rsidRPr="00900953">
                    <w:rPr>
                      <w:rFonts w:hint="eastAsia"/>
                      <w:color w:val="auto"/>
                      <w:sz w:val="21"/>
                      <w:szCs w:val="21"/>
                    </w:rPr>
                    <w:t xml:space="preserve"> 308</w:t>
                  </w:r>
                  <w:r w:rsidRPr="00900953">
                    <w:rPr>
                      <w:rFonts w:hint="eastAsia"/>
                      <w:color w:val="auto"/>
                      <w:sz w:val="21"/>
                      <w:szCs w:val="21"/>
                    </w:rPr>
                    <w:t>；石墨及其他非金属矿物制品制造</w:t>
                  </w:r>
                  <w:r w:rsidRPr="00900953">
                    <w:rPr>
                      <w:rFonts w:hint="eastAsia"/>
                      <w:color w:val="auto"/>
                      <w:sz w:val="21"/>
                      <w:szCs w:val="21"/>
                    </w:rPr>
                    <w:t xml:space="preserve"> </w:t>
                  </w:r>
                  <w:r w:rsidRPr="00900953">
                    <w:rPr>
                      <w:color w:val="auto"/>
                      <w:sz w:val="21"/>
                      <w:szCs w:val="21"/>
                    </w:rPr>
                    <w:t>309</w:t>
                  </w:r>
                </w:p>
              </w:tc>
              <w:tc>
                <w:tcPr>
                  <w:tcW w:w="2392" w:type="dxa"/>
                  <w:tcBorders>
                    <w:top w:val="single" w:sz="4" w:space="0" w:color="auto"/>
                    <w:left w:val="single" w:sz="4" w:space="0" w:color="auto"/>
                    <w:bottom w:val="single" w:sz="12" w:space="0" w:color="auto"/>
                    <w:right w:val="single" w:sz="4" w:space="0" w:color="auto"/>
                  </w:tcBorders>
                  <w:vAlign w:val="center"/>
                </w:tcPr>
                <w:p w14:paraId="7D7FCC41" w14:textId="77777777" w:rsidR="00353825" w:rsidRPr="00900953" w:rsidRDefault="00353825">
                  <w:pPr>
                    <w:autoSpaceDE w:val="0"/>
                    <w:autoSpaceDN w:val="0"/>
                    <w:adjustRightInd w:val="0"/>
                    <w:jc w:val="center"/>
                    <w:rPr>
                      <w:color w:val="auto"/>
                      <w:sz w:val="21"/>
                      <w:szCs w:val="21"/>
                    </w:rPr>
                  </w:pPr>
                  <w:r w:rsidRPr="00900953">
                    <w:rPr>
                      <w:rFonts w:hint="eastAsia"/>
                      <w:color w:val="auto"/>
                      <w:sz w:val="21"/>
                      <w:szCs w:val="21"/>
                    </w:rPr>
                    <w:t>石棉制品；含焙烧的石墨、碳素制品</w:t>
                  </w:r>
                </w:p>
              </w:tc>
              <w:tc>
                <w:tcPr>
                  <w:tcW w:w="2990" w:type="dxa"/>
                  <w:tcBorders>
                    <w:top w:val="single" w:sz="4" w:space="0" w:color="auto"/>
                    <w:left w:val="single" w:sz="4" w:space="0" w:color="auto"/>
                    <w:bottom w:val="single" w:sz="12" w:space="0" w:color="auto"/>
                    <w:right w:val="single" w:sz="4" w:space="0" w:color="auto"/>
                  </w:tcBorders>
                  <w:vAlign w:val="center"/>
                </w:tcPr>
                <w:p w14:paraId="2ACBC669" w14:textId="77777777" w:rsidR="00353825" w:rsidRPr="00900953" w:rsidRDefault="00353825">
                  <w:pPr>
                    <w:autoSpaceDE w:val="0"/>
                    <w:autoSpaceDN w:val="0"/>
                    <w:adjustRightInd w:val="0"/>
                    <w:jc w:val="center"/>
                    <w:rPr>
                      <w:b/>
                      <w:bCs/>
                      <w:color w:val="auto"/>
                      <w:sz w:val="21"/>
                      <w:szCs w:val="21"/>
                    </w:rPr>
                  </w:pPr>
                  <w:r w:rsidRPr="00900953">
                    <w:rPr>
                      <w:rFonts w:hint="eastAsia"/>
                      <w:b/>
                      <w:bCs/>
                      <w:color w:val="auto"/>
                      <w:sz w:val="21"/>
                      <w:szCs w:val="21"/>
                    </w:rPr>
                    <w:t>其他</w:t>
                  </w:r>
                </w:p>
              </w:tc>
              <w:tc>
                <w:tcPr>
                  <w:tcW w:w="861" w:type="dxa"/>
                  <w:tcBorders>
                    <w:top w:val="single" w:sz="4" w:space="0" w:color="auto"/>
                    <w:left w:val="single" w:sz="4" w:space="0" w:color="auto"/>
                    <w:bottom w:val="single" w:sz="12" w:space="0" w:color="auto"/>
                    <w:right w:val="nil"/>
                  </w:tcBorders>
                  <w:vAlign w:val="center"/>
                </w:tcPr>
                <w:p w14:paraId="66877A17" w14:textId="77777777" w:rsidR="00353825" w:rsidRPr="00900953" w:rsidRDefault="00353825">
                  <w:pPr>
                    <w:autoSpaceDE w:val="0"/>
                    <w:autoSpaceDN w:val="0"/>
                    <w:adjustRightInd w:val="0"/>
                    <w:jc w:val="center"/>
                    <w:rPr>
                      <w:color w:val="auto"/>
                      <w:sz w:val="21"/>
                      <w:szCs w:val="21"/>
                    </w:rPr>
                  </w:pPr>
                  <w:r w:rsidRPr="00900953">
                    <w:rPr>
                      <w:rFonts w:hint="eastAsia"/>
                      <w:color w:val="auto"/>
                      <w:sz w:val="21"/>
                      <w:szCs w:val="21"/>
                    </w:rPr>
                    <w:t>/</w:t>
                  </w:r>
                </w:p>
              </w:tc>
            </w:tr>
          </w:tbl>
          <w:p w14:paraId="6B61A02A" w14:textId="1261574B" w:rsidR="00353825" w:rsidRPr="00900953" w:rsidRDefault="00353825">
            <w:pPr>
              <w:widowControl/>
              <w:adjustRightInd w:val="0"/>
              <w:snapToGrid w:val="0"/>
              <w:spacing w:line="460" w:lineRule="exact"/>
              <w:ind w:firstLineChars="200" w:firstLine="480"/>
              <w:rPr>
                <w:color w:val="auto"/>
              </w:rPr>
            </w:pPr>
            <w:r w:rsidRPr="00900953">
              <w:rPr>
                <w:rFonts w:hint="eastAsia"/>
                <w:color w:val="auto"/>
              </w:rPr>
              <w:t>202</w:t>
            </w:r>
            <w:r w:rsidR="005C0FFB" w:rsidRPr="00900953">
              <w:rPr>
                <w:rFonts w:hint="eastAsia"/>
                <w:color w:val="auto"/>
              </w:rPr>
              <w:t>4</w:t>
            </w:r>
            <w:r w:rsidRPr="00900953">
              <w:rPr>
                <w:rFonts w:hint="eastAsia"/>
                <w:color w:val="auto"/>
              </w:rPr>
              <w:t>年</w:t>
            </w:r>
            <w:r w:rsidR="005C0FFB" w:rsidRPr="00900953">
              <w:rPr>
                <w:rFonts w:hint="eastAsia"/>
                <w:color w:val="auto"/>
              </w:rPr>
              <w:t>5</w:t>
            </w:r>
            <w:r w:rsidRPr="00900953">
              <w:rPr>
                <w:rFonts w:hint="eastAsia"/>
                <w:color w:val="auto"/>
              </w:rPr>
              <w:t>月，</w:t>
            </w:r>
            <w:proofErr w:type="gramStart"/>
            <w:r w:rsidRPr="00900953">
              <w:rPr>
                <w:rFonts w:hint="eastAsia"/>
                <w:color w:val="auto"/>
              </w:rPr>
              <w:t>飞盛公司</w:t>
            </w:r>
            <w:proofErr w:type="gramEnd"/>
            <w:r w:rsidRPr="00900953">
              <w:rPr>
                <w:rFonts w:hint="eastAsia"/>
                <w:color w:val="auto"/>
              </w:rPr>
              <w:t>委托本单位</w:t>
            </w:r>
            <w:proofErr w:type="gramStart"/>
            <w:r w:rsidRPr="00900953">
              <w:rPr>
                <w:rFonts w:hint="eastAsia"/>
                <w:color w:val="auto"/>
              </w:rPr>
              <w:t>承担飞盛建材</w:t>
            </w:r>
            <w:proofErr w:type="gramEnd"/>
            <w:r w:rsidRPr="00900953">
              <w:rPr>
                <w:rFonts w:hint="eastAsia"/>
                <w:color w:val="auto"/>
              </w:rPr>
              <w:t>有限公司石英砂提纯项目的环境影响评价工作，</w:t>
            </w:r>
            <w:proofErr w:type="gramStart"/>
            <w:r w:rsidRPr="00900953">
              <w:rPr>
                <w:rFonts w:hint="eastAsia"/>
                <w:color w:val="auto"/>
              </w:rPr>
              <w:t>本环评</w:t>
            </w:r>
            <w:proofErr w:type="gramEnd"/>
            <w:r w:rsidRPr="00900953">
              <w:rPr>
                <w:rFonts w:hint="eastAsia"/>
                <w:color w:val="auto"/>
              </w:rPr>
              <w:t>单位接受委托后，组织人员进行现场踏勘、收集有关资料，编制完成了《福建飞盛建材有限公司石英砂提纯项目环境影响报告表》，由建设单位提交当地生态环境主管部门进行审批。</w:t>
            </w:r>
          </w:p>
          <w:p w14:paraId="1B4A54D6" w14:textId="77777777" w:rsidR="00353825" w:rsidRPr="00900953" w:rsidRDefault="00353825">
            <w:pPr>
              <w:keepNext/>
              <w:widowControl/>
              <w:numPr>
                <w:ilvl w:val="1"/>
                <w:numId w:val="6"/>
              </w:numPr>
              <w:adjustRightInd w:val="0"/>
              <w:snapToGrid w:val="0"/>
              <w:spacing w:beforeLines="50" w:before="120" w:afterLines="50" w:after="120" w:line="440" w:lineRule="exact"/>
              <w:ind w:left="0" w:firstLine="0"/>
              <w:jc w:val="left"/>
              <w:outlineLvl w:val="1"/>
              <w:rPr>
                <w:rFonts w:eastAsia="黑体"/>
                <w:b/>
                <w:bCs/>
                <w:color w:val="auto"/>
                <w:sz w:val="30"/>
                <w:szCs w:val="30"/>
              </w:rPr>
            </w:pPr>
            <w:r w:rsidRPr="00900953">
              <w:rPr>
                <w:rFonts w:eastAsia="黑体" w:hint="eastAsia"/>
                <w:b/>
                <w:bCs/>
                <w:color w:val="auto"/>
                <w:sz w:val="30"/>
                <w:szCs w:val="30"/>
              </w:rPr>
              <w:t>项目概况</w:t>
            </w:r>
          </w:p>
          <w:p w14:paraId="0DA546AC"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1</w:t>
            </w:r>
            <w:r w:rsidRPr="00900953">
              <w:rPr>
                <w:color w:val="auto"/>
              </w:rPr>
              <w:t>）项目名称：福建飞盛</w:t>
            </w:r>
            <w:r w:rsidRPr="00900953">
              <w:rPr>
                <w:rFonts w:hint="eastAsia"/>
                <w:color w:val="auto"/>
              </w:rPr>
              <w:t>建材有限</w:t>
            </w:r>
            <w:r w:rsidRPr="00900953">
              <w:rPr>
                <w:color w:val="auto"/>
              </w:rPr>
              <w:t>公司</w:t>
            </w:r>
            <w:r w:rsidRPr="00900953">
              <w:rPr>
                <w:rFonts w:hint="eastAsia"/>
                <w:color w:val="auto"/>
              </w:rPr>
              <w:t>石英砂提纯</w:t>
            </w:r>
            <w:r w:rsidRPr="00900953">
              <w:rPr>
                <w:color w:val="auto"/>
              </w:rPr>
              <w:t>项目</w:t>
            </w:r>
          </w:p>
          <w:p w14:paraId="1894FF6A"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2</w:t>
            </w:r>
            <w:r w:rsidRPr="00900953">
              <w:rPr>
                <w:color w:val="auto"/>
              </w:rPr>
              <w:t>）建设地点：</w:t>
            </w:r>
            <w:bookmarkStart w:id="6" w:name="_Hlk142387837"/>
            <w:r w:rsidRPr="00900953">
              <w:rPr>
                <w:rFonts w:hint="eastAsia"/>
                <w:color w:val="auto"/>
              </w:rPr>
              <w:t>泉州市安溪县湖上乡磜头格</w:t>
            </w:r>
            <w:bookmarkEnd w:id="6"/>
          </w:p>
          <w:p w14:paraId="27175190"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3</w:t>
            </w:r>
            <w:r w:rsidRPr="00900953">
              <w:rPr>
                <w:color w:val="auto"/>
              </w:rPr>
              <w:t>）建设单位：福建飞盛</w:t>
            </w:r>
            <w:r w:rsidRPr="00900953">
              <w:rPr>
                <w:rFonts w:hint="eastAsia"/>
                <w:color w:val="auto"/>
              </w:rPr>
              <w:t>建材</w:t>
            </w:r>
            <w:r w:rsidRPr="00900953">
              <w:rPr>
                <w:color w:val="auto"/>
              </w:rPr>
              <w:t>有限公司</w:t>
            </w:r>
          </w:p>
          <w:p w14:paraId="44A0C2CD"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4</w:t>
            </w:r>
            <w:r w:rsidRPr="00900953">
              <w:rPr>
                <w:color w:val="auto"/>
              </w:rPr>
              <w:t>）建设性质：</w:t>
            </w:r>
            <w:r w:rsidRPr="00900953">
              <w:rPr>
                <w:rFonts w:hint="eastAsia"/>
                <w:color w:val="auto"/>
              </w:rPr>
              <w:t>新建</w:t>
            </w:r>
          </w:p>
          <w:p w14:paraId="665E02DE"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lastRenderedPageBreak/>
              <w:t>（</w:t>
            </w:r>
            <w:r w:rsidRPr="00900953">
              <w:rPr>
                <w:color w:val="auto"/>
              </w:rPr>
              <w:t>5</w:t>
            </w:r>
            <w:r w:rsidRPr="00900953">
              <w:rPr>
                <w:color w:val="auto"/>
              </w:rPr>
              <w:t>）总投资：</w:t>
            </w:r>
            <w:r w:rsidRPr="00900953">
              <w:rPr>
                <w:color w:val="auto"/>
              </w:rPr>
              <w:t>30000</w:t>
            </w:r>
            <w:r w:rsidRPr="00900953">
              <w:rPr>
                <w:color w:val="auto"/>
              </w:rPr>
              <w:t>万元</w:t>
            </w:r>
          </w:p>
          <w:p w14:paraId="3FA0FB08" w14:textId="1ECCFF46"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6</w:t>
            </w:r>
            <w:r w:rsidRPr="00900953">
              <w:rPr>
                <w:color w:val="auto"/>
              </w:rPr>
              <w:t>）工作制度：职工人数为</w:t>
            </w:r>
            <w:r w:rsidRPr="00900953">
              <w:rPr>
                <w:rFonts w:hint="eastAsia"/>
                <w:color w:val="auto"/>
              </w:rPr>
              <w:t>2</w:t>
            </w:r>
            <w:r w:rsidRPr="00900953">
              <w:rPr>
                <w:color w:val="auto"/>
              </w:rPr>
              <w:t>5</w:t>
            </w:r>
            <w:r w:rsidRPr="00900953">
              <w:rPr>
                <w:color w:val="auto"/>
              </w:rPr>
              <w:t>人，其中</w:t>
            </w:r>
            <w:r w:rsidRPr="00900953">
              <w:rPr>
                <w:rFonts w:hint="eastAsia"/>
                <w:color w:val="auto"/>
              </w:rPr>
              <w:t>1</w:t>
            </w:r>
            <w:r w:rsidRPr="00900953">
              <w:rPr>
                <w:color w:val="auto"/>
              </w:rPr>
              <w:t>0</w:t>
            </w:r>
            <w:r w:rsidRPr="00900953">
              <w:rPr>
                <w:color w:val="auto"/>
              </w:rPr>
              <w:t>人住厂，</w:t>
            </w:r>
            <w:r w:rsidRPr="00900953">
              <w:rPr>
                <w:rFonts w:hint="eastAsia"/>
                <w:color w:val="auto"/>
              </w:rPr>
              <w:t>15</w:t>
            </w:r>
            <w:r w:rsidRPr="00900953">
              <w:rPr>
                <w:rFonts w:hint="eastAsia"/>
                <w:color w:val="auto"/>
              </w:rPr>
              <w:t>人在附近村庄住宿；</w:t>
            </w:r>
            <w:r w:rsidRPr="00900953">
              <w:rPr>
                <w:color w:val="auto"/>
              </w:rPr>
              <w:t>年工作日</w:t>
            </w:r>
            <w:r w:rsidRPr="00900953">
              <w:rPr>
                <w:rFonts w:hint="eastAsia"/>
                <w:color w:val="auto"/>
              </w:rPr>
              <w:t>31</w:t>
            </w:r>
            <w:r w:rsidRPr="00900953">
              <w:rPr>
                <w:color w:val="auto"/>
              </w:rPr>
              <w:t>0</w:t>
            </w:r>
            <w:r w:rsidRPr="00900953">
              <w:rPr>
                <w:color w:val="auto"/>
              </w:rPr>
              <w:t>天，日工作</w:t>
            </w:r>
            <w:r w:rsidRPr="00900953">
              <w:rPr>
                <w:rFonts w:hint="eastAsia"/>
                <w:color w:val="auto"/>
              </w:rPr>
              <w:t>1</w:t>
            </w:r>
            <w:r w:rsidRPr="00900953">
              <w:rPr>
                <w:color w:val="auto"/>
              </w:rPr>
              <w:t>2</w:t>
            </w:r>
            <w:r w:rsidRPr="00900953">
              <w:rPr>
                <w:color w:val="auto"/>
              </w:rPr>
              <w:t>小时</w:t>
            </w:r>
            <w:r w:rsidRPr="00900953">
              <w:rPr>
                <w:rFonts w:hint="eastAsia"/>
                <w:color w:val="auto"/>
              </w:rPr>
              <w:t>，工作时间为</w:t>
            </w:r>
            <w:r w:rsidRPr="00900953">
              <w:rPr>
                <w:rFonts w:hint="eastAsia"/>
                <w:color w:val="auto"/>
              </w:rPr>
              <w:t>20:00-</w:t>
            </w:r>
            <w:r w:rsidRPr="00900953">
              <w:rPr>
                <w:rFonts w:hint="eastAsia"/>
                <w:color w:val="auto"/>
              </w:rPr>
              <w:t>次日</w:t>
            </w:r>
            <w:r w:rsidRPr="00900953">
              <w:rPr>
                <w:rFonts w:hint="eastAsia"/>
                <w:color w:val="auto"/>
              </w:rPr>
              <w:t>8:00</w:t>
            </w:r>
            <w:r w:rsidRPr="00900953">
              <w:rPr>
                <w:color w:val="auto"/>
              </w:rPr>
              <w:t>。</w:t>
            </w:r>
          </w:p>
          <w:p w14:paraId="16027F9E" w14:textId="77777777" w:rsidR="00353825" w:rsidRPr="00900953" w:rsidRDefault="00353825">
            <w:pPr>
              <w:widowControl/>
              <w:adjustRightInd w:val="0"/>
              <w:snapToGrid w:val="0"/>
              <w:spacing w:line="460" w:lineRule="exact"/>
              <w:ind w:firstLineChars="200" w:firstLine="480"/>
              <w:rPr>
                <w:color w:val="auto"/>
              </w:rPr>
            </w:pPr>
            <w:r w:rsidRPr="00900953">
              <w:rPr>
                <w:color w:val="auto"/>
              </w:rPr>
              <w:t>（</w:t>
            </w:r>
            <w:r w:rsidRPr="00900953">
              <w:rPr>
                <w:color w:val="auto"/>
              </w:rPr>
              <w:t>7</w:t>
            </w:r>
            <w:r w:rsidRPr="00900953">
              <w:rPr>
                <w:color w:val="auto"/>
              </w:rPr>
              <w:t>）周围环境：</w:t>
            </w:r>
            <w:r w:rsidRPr="00900953">
              <w:rPr>
                <w:rFonts w:hint="eastAsia"/>
                <w:color w:val="auto"/>
              </w:rPr>
              <w:t>项目位于</w:t>
            </w:r>
            <w:r w:rsidRPr="00900953">
              <w:rPr>
                <w:rFonts w:hint="eastAsia"/>
                <w:color w:val="auto"/>
                <w:kern w:val="21"/>
              </w:rPr>
              <w:t>安溪县湖上乡盛富村磜头格</w:t>
            </w:r>
            <w:r w:rsidRPr="00900953">
              <w:rPr>
                <w:color w:val="auto"/>
              </w:rPr>
              <w:t>，厂界</w:t>
            </w:r>
            <w:r w:rsidRPr="00900953">
              <w:rPr>
                <w:rFonts w:hint="eastAsia"/>
                <w:color w:val="auto"/>
              </w:rPr>
              <w:t>东侧为茶园及山林地，南侧与湖上村零散民宅（四户）相邻，最近距离约为</w:t>
            </w:r>
            <w:r w:rsidRPr="00900953">
              <w:rPr>
                <w:rFonts w:hint="eastAsia"/>
                <w:color w:val="auto"/>
              </w:rPr>
              <w:t>12m</w:t>
            </w:r>
            <w:r w:rsidRPr="00900953">
              <w:rPr>
                <w:rFonts w:hint="eastAsia"/>
                <w:color w:val="auto"/>
              </w:rPr>
              <w:t>；厂界西侧为变电站、业主住宅（拟用作倒班宿舍）；厂界北侧为盛富村与横坪村，最近距离约为</w:t>
            </w:r>
            <w:r w:rsidRPr="00900953">
              <w:rPr>
                <w:rFonts w:hint="eastAsia"/>
                <w:color w:val="auto"/>
              </w:rPr>
              <w:t>34m</w:t>
            </w:r>
            <w:r w:rsidRPr="00900953">
              <w:rPr>
                <w:rFonts w:hint="eastAsia"/>
                <w:color w:val="auto"/>
              </w:rPr>
              <w:t>（见附图</w:t>
            </w:r>
            <w:r w:rsidRPr="00900953">
              <w:rPr>
                <w:rFonts w:hint="eastAsia"/>
                <w:color w:val="auto"/>
              </w:rPr>
              <w:t>2</w:t>
            </w:r>
            <w:r w:rsidRPr="00900953">
              <w:rPr>
                <w:rFonts w:hint="eastAsia"/>
                <w:color w:val="auto"/>
              </w:rPr>
              <w:t>）</w:t>
            </w:r>
            <w:r w:rsidRPr="00900953">
              <w:rPr>
                <w:color w:val="auto"/>
              </w:rPr>
              <w:t>。</w:t>
            </w:r>
          </w:p>
          <w:p w14:paraId="78E68B84" w14:textId="77777777" w:rsidR="00353825" w:rsidRPr="00900953" w:rsidRDefault="00353825">
            <w:pPr>
              <w:keepNext/>
              <w:widowControl/>
              <w:numPr>
                <w:ilvl w:val="1"/>
                <w:numId w:val="6"/>
              </w:numPr>
              <w:adjustRightInd w:val="0"/>
              <w:snapToGrid w:val="0"/>
              <w:spacing w:beforeLines="50" w:before="120" w:afterLines="50" w:after="120" w:line="420" w:lineRule="exact"/>
              <w:ind w:left="0" w:firstLine="0"/>
              <w:jc w:val="left"/>
              <w:outlineLvl w:val="1"/>
              <w:rPr>
                <w:rFonts w:eastAsia="黑体"/>
                <w:b/>
                <w:bCs/>
                <w:color w:val="auto"/>
                <w:sz w:val="30"/>
                <w:szCs w:val="30"/>
              </w:rPr>
            </w:pPr>
            <w:r w:rsidRPr="00900953">
              <w:rPr>
                <w:rFonts w:eastAsia="黑体" w:hint="eastAsia"/>
                <w:b/>
                <w:bCs/>
                <w:color w:val="auto"/>
                <w:sz w:val="30"/>
                <w:szCs w:val="30"/>
              </w:rPr>
              <w:t>出租方概况</w:t>
            </w:r>
          </w:p>
          <w:p w14:paraId="3F832CDB" w14:textId="77777777" w:rsidR="00353825" w:rsidRPr="00900953" w:rsidRDefault="00353825">
            <w:pPr>
              <w:pStyle w:val="aff8"/>
              <w:ind w:firstLine="480"/>
              <w:rPr>
                <w:color w:val="auto"/>
              </w:rPr>
            </w:pPr>
            <w:r w:rsidRPr="00900953">
              <w:rPr>
                <w:rFonts w:hint="eastAsia"/>
                <w:color w:val="auto"/>
              </w:rPr>
              <w:t>（</w:t>
            </w:r>
            <w:r w:rsidRPr="00900953">
              <w:rPr>
                <w:rFonts w:hint="eastAsia"/>
                <w:color w:val="auto"/>
              </w:rPr>
              <w:t>1</w:t>
            </w:r>
            <w:r w:rsidRPr="00900953">
              <w:rPr>
                <w:rFonts w:hint="eastAsia"/>
                <w:color w:val="auto"/>
              </w:rPr>
              <w:t>）基本情况</w:t>
            </w:r>
          </w:p>
          <w:p w14:paraId="265CA899" w14:textId="77777777" w:rsidR="00353825" w:rsidRPr="00900953" w:rsidRDefault="00353825">
            <w:pPr>
              <w:pStyle w:val="aff8"/>
              <w:ind w:firstLine="480"/>
              <w:rPr>
                <w:color w:val="auto"/>
              </w:rPr>
            </w:pPr>
            <w:r w:rsidRPr="00900953">
              <w:rPr>
                <w:rFonts w:hint="eastAsia"/>
                <w:color w:val="auto"/>
              </w:rPr>
              <w:t>项目土地出租方为安溪县湖上乡盛富磨粉场（以下简称“盛富磨粉场”）。</w:t>
            </w:r>
            <w:r w:rsidRPr="00900953">
              <w:rPr>
                <w:rFonts w:hint="eastAsia"/>
                <w:color w:val="auto"/>
              </w:rPr>
              <w:t>2</w:t>
            </w:r>
            <w:r w:rsidRPr="00900953">
              <w:rPr>
                <w:color w:val="auto"/>
              </w:rPr>
              <w:t>005</w:t>
            </w:r>
            <w:r w:rsidRPr="00900953">
              <w:rPr>
                <w:rFonts w:hint="eastAsia"/>
                <w:color w:val="auto"/>
              </w:rPr>
              <w:t>年</w:t>
            </w:r>
            <w:r w:rsidRPr="00900953">
              <w:rPr>
                <w:rFonts w:hint="eastAsia"/>
                <w:color w:val="auto"/>
              </w:rPr>
              <w:t>6</w:t>
            </w:r>
            <w:r w:rsidRPr="00900953">
              <w:rPr>
                <w:rFonts w:hint="eastAsia"/>
                <w:color w:val="auto"/>
              </w:rPr>
              <w:t>月，盛富</w:t>
            </w:r>
            <w:proofErr w:type="gramStart"/>
            <w:r w:rsidRPr="00900953">
              <w:rPr>
                <w:rFonts w:hint="eastAsia"/>
                <w:color w:val="auto"/>
              </w:rPr>
              <w:t>磨粉场</w:t>
            </w:r>
            <w:proofErr w:type="gramEnd"/>
            <w:r w:rsidRPr="00900953">
              <w:rPr>
                <w:rFonts w:hint="eastAsia"/>
                <w:color w:val="auto"/>
              </w:rPr>
              <w:t>项目通过环评审批（安环审（</w:t>
            </w:r>
            <w:r w:rsidRPr="00900953">
              <w:rPr>
                <w:rFonts w:hint="eastAsia"/>
                <w:color w:val="auto"/>
              </w:rPr>
              <w:t>2</w:t>
            </w:r>
            <w:r w:rsidRPr="00900953">
              <w:rPr>
                <w:color w:val="auto"/>
              </w:rPr>
              <w:t>005</w:t>
            </w:r>
            <w:r w:rsidRPr="00900953">
              <w:rPr>
                <w:rFonts w:hint="eastAsia"/>
                <w:color w:val="auto"/>
              </w:rPr>
              <w:t>）第</w:t>
            </w:r>
            <w:r w:rsidRPr="00900953">
              <w:rPr>
                <w:rFonts w:hint="eastAsia"/>
                <w:color w:val="auto"/>
              </w:rPr>
              <w:t>0</w:t>
            </w:r>
            <w:r w:rsidRPr="00900953">
              <w:rPr>
                <w:color w:val="auto"/>
              </w:rPr>
              <w:t>94</w:t>
            </w:r>
            <w:r w:rsidRPr="00900953">
              <w:rPr>
                <w:rFonts w:hint="eastAsia"/>
                <w:color w:val="auto"/>
              </w:rPr>
              <w:t>号），批复年产石灰石粉</w:t>
            </w:r>
            <w:r w:rsidRPr="00900953">
              <w:rPr>
                <w:rFonts w:hint="eastAsia"/>
                <w:color w:val="auto"/>
              </w:rPr>
              <w:t>1</w:t>
            </w:r>
            <w:r w:rsidRPr="00900953">
              <w:rPr>
                <w:rFonts w:hint="eastAsia"/>
                <w:color w:val="auto"/>
              </w:rPr>
              <w:t>万吨。</w:t>
            </w:r>
            <w:r w:rsidRPr="00900953">
              <w:rPr>
                <w:rFonts w:hint="eastAsia"/>
                <w:color w:val="auto"/>
              </w:rPr>
              <w:t>2</w:t>
            </w:r>
            <w:r w:rsidRPr="00900953">
              <w:rPr>
                <w:color w:val="auto"/>
              </w:rPr>
              <w:t>015</w:t>
            </w:r>
            <w:r w:rsidRPr="00900953">
              <w:rPr>
                <w:rFonts w:hint="eastAsia"/>
                <w:color w:val="auto"/>
              </w:rPr>
              <w:t>年</w:t>
            </w:r>
            <w:r w:rsidRPr="00900953">
              <w:rPr>
                <w:rFonts w:hint="eastAsia"/>
                <w:color w:val="auto"/>
              </w:rPr>
              <w:t>1</w:t>
            </w:r>
            <w:r w:rsidRPr="00900953">
              <w:rPr>
                <w:color w:val="auto"/>
              </w:rPr>
              <w:t>1</w:t>
            </w:r>
            <w:r w:rsidRPr="00900953">
              <w:rPr>
                <w:rFonts w:hint="eastAsia"/>
                <w:color w:val="auto"/>
              </w:rPr>
              <w:t>月，盛富</w:t>
            </w:r>
            <w:proofErr w:type="gramStart"/>
            <w:r w:rsidRPr="00900953">
              <w:rPr>
                <w:rFonts w:hint="eastAsia"/>
                <w:color w:val="auto"/>
              </w:rPr>
              <w:t>磨粉场</w:t>
            </w:r>
            <w:proofErr w:type="gramEnd"/>
            <w:r w:rsidRPr="00900953">
              <w:rPr>
                <w:rFonts w:hint="eastAsia"/>
                <w:color w:val="auto"/>
              </w:rPr>
              <w:t>项目通过了竣工环保验收（安环验报</w:t>
            </w:r>
            <w:r w:rsidRPr="00900953">
              <w:rPr>
                <w:rFonts w:hint="eastAsia"/>
                <w:color w:val="auto"/>
              </w:rPr>
              <w:t>[</w:t>
            </w:r>
            <w:r w:rsidRPr="00900953">
              <w:rPr>
                <w:color w:val="auto"/>
              </w:rPr>
              <w:t>2015]25</w:t>
            </w:r>
            <w:r w:rsidRPr="00900953">
              <w:rPr>
                <w:rFonts w:hint="eastAsia"/>
                <w:color w:val="auto"/>
              </w:rPr>
              <w:t>号），</w:t>
            </w:r>
            <w:r w:rsidRPr="00900953">
              <w:rPr>
                <w:rFonts w:hint="eastAsia"/>
                <w:color w:val="auto"/>
              </w:rPr>
              <w:t>2</w:t>
            </w:r>
            <w:r w:rsidRPr="00900953">
              <w:rPr>
                <w:color w:val="auto"/>
              </w:rPr>
              <w:t>019</w:t>
            </w:r>
            <w:r w:rsidRPr="00900953">
              <w:rPr>
                <w:rFonts w:hint="eastAsia"/>
                <w:color w:val="auto"/>
              </w:rPr>
              <w:t>年至今盛富</w:t>
            </w:r>
            <w:proofErr w:type="gramStart"/>
            <w:r w:rsidRPr="00900953">
              <w:rPr>
                <w:rFonts w:hint="eastAsia"/>
                <w:color w:val="auto"/>
              </w:rPr>
              <w:t>磨粉场</w:t>
            </w:r>
            <w:proofErr w:type="gramEnd"/>
            <w:r w:rsidRPr="00900953">
              <w:rPr>
                <w:rFonts w:hint="eastAsia"/>
                <w:color w:val="auto"/>
              </w:rPr>
              <w:t>一直处于停产状态。</w:t>
            </w:r>
          </w:p>
          <w:p w14:paraId="4BBCC3A8" w14:textId="77777777" w:rsidR="00353825" w:rsidRPr="00900953" w:rsidRDefault="00353825">
            <w:pPr>
              <w:pStyle w:val="aff8"/>
              <w:ind w:firstLine="480"/>
              <w:rPr>
                <w:color w:val="auto"/>
              </w:rPr>
            </w:pPr>
            <w:proofErr w:type="gramStart"/>
            <w:r w:rsidRPr="00900953">
              <w:rPr>
                <w:rFonts w:hint="eastAsia"/>
                <w:color w:val="auto"/>
              </w:rPr>
              <w:t>磨粉场</w:t>
            </w:r>
            <w:proofErr w:type="gramEnd"/>
            <w:r w:rsidRPr="00900953">
              <w:rPr>
                <w:rFonts w:hint="eastAsia"/>
                <w:color w:val="auto"/>
              </w:rPr>
              <w:t>生产工艺较简单，石灰石经过破碎、粉磨、选粉后即为成品，生产过程不涉及有毒有害及重金属污染物。</w:t>
            </w:r>
            <w:proofErr w:type="gramStart"/>
            <w:r w:rsidRPr="00900953">
              <w:rPr>
                <w:rFonts w:hint="eastAsia"/>
                <w:color w:val="auto"/>
              </w:rPr>
              <w:t>磨粉场</w:t>
            </w:r>
            <w:proofErr w:type="gramEnd"/>
            <w:r w:rsidRPr="00900953">
              <w:rPr>
                <w:rFonts w:hint="eastAsia"/>
                <w:color w:val="auto"/>
              </w:rPr>
              <w:t>运行期间无生产废水外排，生活污水经三级地埋式污水处理设施处理后灌溉周边山林地；废气污染物主要为粉磨和破碎过程中产生的粉尘。</w:t>
            </w:r>
          </w:p>
          <w:p w14:paraId="23AAE836" w14:textId="77777777" w:rsidR="00353825" w:rsidRPr="00900953" w:rsidRDefault="00353825">
            <w:pPr>
              <w:pStyle w:val="aff8"/>
              <w:ind w:firstLine="480"/>
              <w:rPr>
                <w:color w:val="auto"/>
              </w:rPr>
            </w:pPr>
            <w:r w:rsidRPr="00900953">
              <w:rPr>
                <w:rFonts w:hint="eastAsia"/>
                <w:color w:val="auto"/>
              </w:rPr>
              <w:t>综上所述，</w:t>
            </w:r>
            <w:proofErr w:type="gramStart"/>
            <w:r w:rsidRPr="00900953">
              <w:rPr>
                <w:rFonts w:hint="eastAsia"/>
                <w:color w:val="auto"/>
              </w:rPr>
              <w:t>磨粉场</w:t>
            </w:r>
            <w:proofErr w:type="gramEnd"/>
            <w:r w:rsidRPr="00900953">
              <w:rPr>
                <w:rFonts w:hint="eastAsia"/>
                <w:color w:val="auto"/>
              </w:rPr>
              <w:t>运行期间不会产生有毒有害及重金属污染物，经现场踏勘，未发现场地存在污染现象。</w:t>
            </w:r>
          </w:p>
          <w:p w14:paraId="6E9B33D6" w14:textId="77777777" w:rsidR="00353825" w:rsidRPr="00900953" w:rsidRDefault="00353825">
            <w:pPr>
              <w:pStyle w:val="aff8"/>
              <w:ind w:firstLine="480"/>
              <w:rPr>
                <w:color w:val="auto"/>
              </w:rPr>
            </w:pPr>
            <w:r w:rsidRPr="00900953">
              <w:rPr>
                <w:rFonts w:hint="eastAsia"/>
                <w:color w:val="auto"/>
              </w:rPr>
              <w:t>（</w:t>
            </w:r>
            <w:r w:rsidRPr="00900953">
              <w:rPr>
                <w:rFonts w:hint="eastAsia"/>
                <w:color w:val="auto"/>
              </w:rPr>
              <w:t>2</w:t>
            </w:r>
            <w:r w:rsidRPr="00900953">
              <w:rPr>
                <w:rFonts w:hint="eastAsia"/>
                <w:color w:val="auto"/>
              </w:rPr>
              <w:t>）本项目实施后盛富</w:t>
            </w:r>
            <w:proofErr w:type="gramStart"/>
            <w:r w:rsidRPr="00900953">
              <w:rPr>
                <w:rFonts w:hint="eastAsia"/>
                <w:color w:val="auto"/>
              </w:rPr>
              <w:t>磨粉场设施</w:t>
            </w:r>
            <w:proofErr w:type="gramEnd"/>
            <w:r w:rsidRPr="00900953">
              <w:rPr>
                <w:rFonts w:hint="eastAsia"/>
                <w:color w:val="auto"/>
              </w:rPr>
              <w:t>拆除与保留</w:t>
            </w:r>
          </w:p>
          <w:p w14:paraId="532078E0" w14:textId="5E9A89B2" w:rsidR="00353825" w:rsidRPr="00900953" w:rsidRDefault="00353825">
            <w:pPr>
              <w:pStyle w:val="aff8"/>
              <w:ind w:firstLine="480"/>
              <w:rPr>
                <w:color w:val="auto"/>
              </w:rPr>
            </w:pPr>
            <w:r w:rsidRPr="00900953">
              <w:rPr>
                <w:rFonts w:hint="eastAsia"/>
                <w:color w:val="auto"/>
              </w:rPr>
              <w:t>本项目实施后，盛富</w:t>
            </w:r>
            <w:proofErr w:type="gramStart"/>
            <w:r w:rsidRPr="00900953">
              <w:rPr>
                <w:rFonts w:hint="eastAsia"/>
                <w:color w:val="auto"/>
              </w:rPr>
              <w:t>磨粉场拟</w:t>
            </w:r>
            <w:proofErr w:type="gramEnd"/>
            <w:r w:rsidRPr="00900953">
              <w:rPr>
                <w:rFonts w:hint="eastAsia"/>
                <w:color w:val="auto"/>
              </w:rPr>
              <w:t>保留约</w:t>
            </w:r>
            <w:r w:rsidRPr="00900953">
              <w:rPr>
                <w:rFonts w:hint="eastAsia"/>
                <w:color w:val="auto"/>
              </w:rPr>
              <w:t>4</w:t>
            </w:r>
            <w:r w:rsidRPr="00900953">
              <w:rPr>
                <w:color w:val="auto"/>
              </w:rPr>
              <w:t>42.96m</w:t>
            </w:r>
            <w:r w:rsidRPr="00900953">
              <w:rPr>
                <w:color w:val="auto"/>
                <w:vertAlign w:val="superscript"/>
              </w:rPr>
              <w:t>2</w:t>
            </w:r>
            <w:r w:rsidRPr="00900953">
              <w:rPr>
                <w:rFonts w:hint="eastAsia"/>
                <w:color w:val="auto"/>
              </w:rPr>
              <w:t>的原厂布局</w:t>
            </w:r>
            <w:r w:rsidR="00B71B17" w:rsidRPr="00900953">
              <w:rPr>
                <w:rFonts w:hint="eastAsia"/>
                <w:color w:val="auto"/>
              </w:rPr>
              <w:t>（将来条件具备时考虑复产），</w:t>
            </w:r>
            <w:r w:rsidRPr="00900953">
              <w:rPr>
                <w:rFonts w:hint="eastAsia"/>
                <w:color w:val="auto"/>
              </w:rPr>
              <w:t>其余厂房及设备均拆除，拆除的设备外售给可以回收利用的第三方。保留的设备及设施包括磨机、提升机、成品库、半成品库等。老厂保留布局见附图</w:t>
            </w:r>
            <w:r w:rsidRPr="00900953">
              <w:rPr>
                <w:rFonts w:hint="eastAsia"/>
                <w:color w:val="auto"/>
              </w:rPr>
              <w:t>10</w:t>
            </w:r>
            <w:r w:rsidRPr="00900953">
              <w:rPr>
                <w:rFonts w:hint="eastAsia"/>
                <w:color w:val="auto"/>
              </w:rPr>
              <w:t>，保留设备及设施与本项目无关，不属于本项目建设内容。老厂保留</w:t>
            </w:r>
            <w:r w:rsidR="00CE4FB9" w:rsidRPr="00900953">
              <w:rPr>
                <w:rFonts w:hint="eastAsia"/>
                <w:color w:val="auto"/>
              </w:rPr>
              <w:t>区域位于项目沉淀罐区的北侧及南侧，</w:t>
            </w:r>
            <w:r w:rsidRPr="00900953">
              <w:rPr>
                <w:rFonts w:hint="eastAsia"/>
                <w:color w:val="auto"/>
              </w:rPr>
              <w:t>与本项目设施</w:t>
            </w:r>
            <w:r w:rsidR="000572BB" w:rsidRPr="00900953">
              <w:rPr>
                <w:rFonts w:hint="eastAsia"/>
                <w:color w:val="auto"/>
              </w:rPr>
              <w:t>不重合</w:t>
            </w:r>
            <w:r w:rsidRPr="00900953">
              <w:rPr>
                <w:rFonts w:hint="eastAsia"/>
                <w:color w:val="auto"/>
              </w:rPr>
              <w:t>，</w:t>
            </w:r>
            <w:r w:rsidR="000572BB" w:rsidRPr="00900953">
              <w:rPr>
                <w:rFonts w:hint="eastAsia"/>
                <w:color w:val="auto"/>
              </w:rPr>
              <w:t>输送带与保留区域存在</w:t>
            </w:r>
            <w:r w:rsidR="000572BB" w:rsidRPr="00900953">
              <w:rPr>
                <w:rFonts w:hint="eastAsia"/>
                <w:color w:val="auto"/>
              </w:rPr>
              <w:t>4m</w:t>
            </w:r>
            <w:r w:rsidR="000572BB" w:rsidRPr="00900953">
              <w:rPr>
                <w:rFonts w:hint="eastAsia"/>
                <w:color w:val="auto"/>
              </w:rPr>
              <w:t>高度差，</w:t>
            </w:r>
            <w:r w:rsidR="00B71B17" w:rsidRPr="00900953">
              <w:rPr>
                <w:rFonts w:hint="eastAsia"/>
                <w:color w:val="auto"/>
              </w:rPr>
              <w:t>不会与现有设施重叠，互不</w:t>
            </w:r>
            <w:r w:rsidRPr="00900953">
              <w:rPr>
                <w:rFonts w:hint="eastAsia"/>
                <w:color w:val="auto"/>
              </w:rPr>
              <w:t>影响。</w:t>
            </w:r>
          </w:p>
          <w:p w14:paraId="3F739B6F" w14:textId="77777777" w:rsidR="00353825" w:rsidRPr="00900953" w:rsidRDefault="00353825">
            <w:pPr>
              <w:pStyle w:val="aff8"/>
              <w:ind w:firstLine="480"/>
              <w:rPr>
                <w:color w:val="auto"/>
              </w:rPr>
            </w:pPr>
            <w:r w:rsidRPr="00900953">
              <w:rPr>
                <w:rFonts w:hint="eastAsia"/>
                <w:color w:val="auto"/>
              </w:rPr>
              <w:t>（</w:t>
            </w:r>
            <w:r w:rsidRPr="00900953">
              <w:rPr>
                <w:rFonts w:hint="eastAsia"/>
                <w:color w:val="auto"/>
              </w:rPr>
              <w:t>3</w:t>
            </w:r>
            <w:r w:rsidRPr="00900953">
              <w:rPr>
                <w:rFonts w:hint="eastAsia"/>
                <w:color w:val="auto"/>
              </w:rPr>
              <w:t>）本项目与盛富</w:t>
            </w:r>
            <w:proofErr w:type="gramStart"/>
            <w:r w:rsidRPr="00900953">
              <w:rPr>
                <w:rFonts w:hint="eastAsia"/>
                <w:color w:val="auto"/>
              </w:rPr>
              <w:t>磨粉场</w:t>
            </w:r>
            <w:proofErr w:type="gramEnd"/>
            <w:r w:rsidRPr="00900953">
              <w:rPr>
                <w:rFonts w:hint="eastAsia"/>
                <w:color w:val="auto"/>
              </w:rPr>
              <w:t>的依托关系</w:t>
            </w:r>
          </w:p>
          <w:p w14:paraId="511EC88A" w14:textId="77777777" w:rsidR="00353825" w:rsidRPr="00900953" w:rsidRDefault="00353825">
            <w:pPr>
              <w:pStyle w:val="aff8"/>
              <w:ind w:firstLine="480"/>
              <w:rPr>
                <w:color w:val="auto"/>
              </w:rPr>
            </w:pPr>
            <w:r w:rsidRPr="00900953">
              <w:rPr>
                <w:rFonts w:hint="eastAsia"/>
                <w:color w:val="auto"/>
              </w:rPr>
              <w:t>本项目建设后，盛富</w:t>
            </w:r>
            <w:proofErr w:type="gramStart"/>
            <w:r w:rsidRPr="00900953">
              <w:rPr>
                <w:rFonts w:hint="eastAsia"/>
                <w:color w:val="auto"/>
              </w:rPr>
              <w:t>磨粉场</w:t>
            </w:r>
            <w:proofErr w:type="gramEnd"/>
            <w:r w:rsidRPr="00900953">
              <w:rPr>
                <w:rFonts w:hint="eastAsia"/>
                <w:color w:val="auto"/>
              </w:rPr>
              <w:t>仅保留约</w:t>
            </w:r>
            <w:r w:rsidRPr="00900953">
              <w:rPr>
                <w:rFonts w:hint="eastAsia"/>
                <w:color w:val="auto"/>
              </w:rPr>
              <w:t>4</w:t>
            </w:r>
            <w:r w:rsidRPr="00900953">
              <w:rPr>
                <w:color w:val="auto"/>
              </w:rPr>
              <w:t>42.96m</w:t>
            </w:r>
            <w:r w:rsidRPr="00900953">
              <w:rPr>
                <w:color w:val="auto"/>
                <w:vertAlign w:val="superscript"/>
              </w:rPr>
              <w:t>2</w:t>
            </w:r>
            <w:r w:rsidRPr="00900953">
              <w:rPr>
                <w:color w:val="auto"/>
              </w:rPr>
              <w:t>区域，项目</w:t>
            </w:r>
            <w:r w:rsidRPr="00900953">
              <w:rPr>
                <w:rFonts w:hint="eastAsia"/>
                <w:color w:val="auto"/>
              </w:rPr>
              <w:t>供水管网、供电设施和雨、污水管网均独立设置，与盛富</w:t>
            </w:r>
            <w:proofErr w:type="gramStart"/>
            <w:r w:rsidRPr="00900953">
              <w:rPr>
                <w:rFonts w:hint="eastAsia"/>
                <w:color w:val="auto"/>
              </w:rPr>
              <w:t>磨粉场</w:t>
            </w:r>
            <w:proofErr w:type="gramEnd"/>
            <w:r w:rsidRPr="00900953">
              <w:rPr>
                <w:rFonts w:hint="eastAsia"/>
                <w:color w:val="auto"/>
              </w:rPr>
              <w:t>不存在依托关系。本项目建设及运</w:t>
            </w:r>
            <w:r w:rsidRPr="00900953">
              <w:rPr>
                <w:rFonts w:hint="eastAsia"/>
                <w:color w:val="auto"/>
              </w:rPr>
              <w:lastRenderedPageBreak/>
              <w:t>营</w:t>
            </w:r>
            <w:proofErr w:type="gramStart"/>
            <w:r w:rsidRPr="00900953">
              <w:rPr>
                <w:rFonts w:hint="eastAsia"/>
                <w:color w:val="auto"/>
              </w:rPr>
              <w:t>由飞盛公司</w:t>
            </w:r>
            <w:proofErr w:type="gramEnd"/>
            <w:r w:rsidRPr="00900953">
              <w:rPr>
                <w:rFonts w:hint="eastAsia"/>
                <w:color w:val="auto"/>
              </w:rPr>
              <w:t>负责，环保责任主体</w:t>
            </w:r>
            <w:proofErr w:type="gramStart"/>
            <w:r w:rsidRPr="00900953">
              <w:rPr>
                <w:rFonts w:hint="eastAsia"/>
                <w:color w:val="auto"/>
              </w:rPr>
              <w:t>属于飞盛公司</w:t>
            </w:r>
            <w:proofErr w:type="gramEnd"/>
            <w:r w:rsidRPr="00900953">
              <w:rPr>
                <w:rFonts w:hint="eastAsia"/>
                <w:color w:val="auto"/>
              </w:rPr>
              <w:t>。</w:t>
            </w:r>
          </w:p>
          <w:p w14:paraId="25004075" w14:textId="77777777" w:rsidR="00353825" w:rsidRPr="00900953" w:rsidRDefault="00353825">
            <w:pPr>
              <w:keepNext/>
              <w:widowControl/>
              <w:numPr>
                <w:ilvl w:val="1"/>
                <w:numId w:val="6"/>
              </w:numPr>
              <w:adjustRightInd w:val="0"/>
              <w:snapToGrid w:val="0"/>
              <w:spacing w:beforeLines="50" w:before="120" w:afterLines="50" w:after="120" w:line="420" w:lineRule="exact"/>
              <w:ind w:left="0" w:firstLine="0"/>
              <w:jc w:val="left"/>
              <w:outlineLvl w:val="1"/>
              <w:rPr>
                <w:rFonts w:eastAsia="黑体"/>
                <w:b/>
                <w:bCs/>
                <w:color w:val="auto"/>
                <w:sz w:val="30"/>
                <w:szCs w:val="30"/>
              </w:rPr>
            </w:pPr>
            <w:r w:rsidRPr="00900953">
              <w:rPr>
                <w:rFonts w:eastAsia="黑体" w:hint="eastAsia"/>
                <w:b/>
                <w:bCs/>
                <w:color w:val="auto"/>
                <w:sz w:val="30"/>
                <w:szCs w:val="30"/>
              </w:rPr>
              <w:t>村路改道情况</w:t>
            </w:r>
          </w:p>
          <w:p w14:paraId="15B598AE" w14:textId="77777777" w:rsidR="00353825" w:rsidRPr="00900953" w:rsidRDefault="00353825">
            <w:pPr>
              <w:pStyle w:val="aff8"/>
              <w:ind w:firstLine="480"/>
              <w:rPr>
                <w:color w:val="auto"/>
              </w:rPr>
            </w:pPr>
            <w:r w:rsidRPr="00900953">
              <w:rPr>
                <w:rFonts w:hint="eastAsia"/>
                <w:color w:val="auto"/>
              </w:rPr>
              <w:t>横坪村村路穿过盛富</w:t>
            </w:r>
            <w:proofErr w:type="gramStart"/>
            <w:r w:rsidRPr="00900953">
              <w:rPr>
                <w:rFonts w:hint="eastAsia"/>
                <w:color w:val="auto"/>
              </w:rPr>
              <w:t>磨粉场</w:t>
            </w:r>
            <w:proofErr w:type="gramEnd"/>
            <w:r w:rsidRPr="00900953">
              <w:rPr>
                <w:rFonts w:hint="eastAsia"/>
                <w:color w:val="auto"/>
              </w:rPr>
              <w:t>厂区，本项目租用盛富</w:t>
            </w:r>
            <w:proofErr w:type="gramStart"/>
            <w:r w:rsidRPr="00900953">
              <w:rPr>
                <w:rFonts w:hint="eastAsia"/>
                <w:color w:val="auto"/>
              </w:rPr>
              <w:t>磨粉场</w:t>
            </w:r>
            <w:proofErr w:type="gramEnd"/>
            <w:r w:rsidRPr="00900953">
              <w:rPr>
                <w:rFonts w:hint="eastAsia"/>
                <w:color w:val="auto"/>
              </w:rPr>
              <w:t>用地进行建设，为保障本项目建设用地需求，湖上乡政府拟对横坪村村路（本项目路段）进行改道（附件</w:t>
            </w:r>
            <w:r w:rsidRPr="00900953">
              <w:rPr>
                <w:rFonts w:hint="eastAsia"/>
                <w:color w:val="auto"/>
              </w:rPr>
              <w:t>8</w:t>
            </w:r>
            <w:r w:rsidRPr="00900953">
              <w:rPr>
                <w:rFonts w:hint="eastAsia"/>
                <w:color w:val="auto"/>
              </w:rPr>
              <w:t>），将横坪村村路（本项目路段）迁移至厂区北侧，改道长度约</w:t>
            </w:r>
            <w:r w:rsidRPr="00900953">
              <w:rPr>
                <w:rFonts w:hint="eastAsia"/>
                <w:color w:val="auto"/>
              </w:rPr>
              <w:t>175m</w:t>
            </w:r>
            <w:r w:rsidRPr="00900953">
              <w:rPr>
                <w:rFonts w:hint="eastAsia"/>
                <w:color w:val="auto"/>
              </w:rPr>
              <w:t>，预计</w:t>
            </w:r>
            <w:r w:rsidRPr="00900953">
              <w:rPr>
                <w:rFonts w:hint="eastAsia"/>
                <w:color w:val="auto"/>
              </w:rPr>
              <w:t>2024</w:t>
            </w:r>
            <w:r w:rsidRPr="00900953">
              <w:rPr>
                <w:rFonts w:hint="eastAsia"/>
                <w:color w:val="auto"/>
              </w:rPr>
              <w:t>年</w:t>
            </w:r>
            <w:r w:rsidRPr="00900953">
              <w:rPr>
                <w:rFonts w:hint="eastAsia"/>
                <w:color w:val="auto"/>
              </w:rPr>
              <w:t>6</w:t>
            </w:r>
            <w:r w:rsidRPr="00900953">
              <w:rPr>
                <w:rFonts w:hint="eastAsia"/>
                <w:color w:val="auto"/>
              </w:rPr>
              <w:t>月完成。横坪村村路（本项目路段）改道工作由湖上乡横坪村民委员会负责，不属于本项目建设内容。改道情况见附图</w:t>
            </w:r>
            <w:r w:rsidRPr="00900953">
              <w:rPr>
                <w:rFonts w:hint="eastAsia"/>
                <w:color w:val="auto"/>
              </w:rPr>
              <w:t>10</w:t>
            </w:r>
            <w:r w:rsidRPr="00900953">
              <w:rPr>
                <w:rFonts w:hint="eastAsia"/>
                <w:color w:val="auto"/>
              </w:rPr>
              <w:t>。</w:t>
            </w:r>
          </w:p>
          <w:p w14:paraId="72AF0C52" w14:textId="77777777" w:rsidR="00353825" w:rsidRPr="00900953" w:rsidRDefault="00353825">
            <w:pPr>
              <w:keepNext/>
              <w:widowControl/>
              <w:numPr>
                <w:ilvl w:val="1"/>
                <w:numId w:val="6"/>
              </w:numPr>
              <w:adjustRightInd w:val="0"/>
              <w:snapToGrid w:val="0"/>
              <w:spacing w:beforeLines="50" w:before="120" w:afterLines="50" w:after="120" w:line="420" w:lineRule="exact"/>
              <w:ind w:left="0" w:firstLine="0"/>
              <w:jc w:val="left"/>
              <w:outlineLvl w:val="1"/>
              <w:rPr>
                <w:rFonts w:eastAsia="黑体"/>
                <w:b/>
                <w:bCs/>
                <w:color w:val="auto"/>
                <w:sz w:val="30"/>
                <w:szCs w:val="30"/>
              </w:rPr>
            </w:pPr>
            <w:r w:rsidRPr="00900953">
              <w:rPr>
                <w:rFonts w:eastAsia="黑体" w:hint="eastAsia"/>
                <w:b/>
                <w:bCs/>
                <w:color w:val="auto"/>
                <w:sz w:val="30"/>
                <w:szCs w:val="30"/>
              </w:rPr>
              <w:t>工程组成</w:t>
            </w:r>
          </w:p>
          <w:p w14:paraId="4078A013" w14:textId="77C2487F" w:rsidR="00353825" w:rsidRDefault="00353825">
            <w:pPr>
              <w:keepNext/>
              <w:keepLines/>
              <w:spacing w:line="360" w:lineRule="auto"/>
              <w:jc w:val="left"/>
              <w:outlineLvl w:val="2"/>
              <w:rPr>
                <w:b/>
                <w:color w:val="auto"/>
                <w:sz w:val="28"/>
                <w:szCs w:val="28"/>
              </w:rPr>
            </w:pPr>
            <w:r w:rsidRPr="00900953">
              <w:rPr>
                <w:b/>
                <w:color w:val="auto"/>
                <w:sz w:val="28"/>
                <w:szCs w:val="28"/>
              </w:rPr>
              <w:t>2.</w:t>
            </w:r>
            <w:r w:rsidR="005963C0" w:rsidRPr="00900953">
              <w:rPr>
                <w:rFonts w:hint="eastAsia"/>
                <w:b/>
                <w:color w:val="auto"/>
                <w:sz w:val="28"/>
                <w:szCs w:val="28"/>
              </w:rPr>
              <w:t>5</w:t>
            </w:r>
            <w:r w:rsidRPr="00900953">
              <w:rPr>
                <w:b/>
                <w:color w:val="auto"/>
                <w:sz w:val="28"/>
                <w:szCs w:val="28"/>
              </w:rPr>
              <w:t>.1</w:t>
            </w:r>
            <w:r w:rsidRPr="00900953">
              <w:rPr>
                <w:rFonts w:hint="eastAsia"/>
                <w:b/>
                <w:color w:val="auto"/>
                <w:sz w:val="28"/>
                <w:szCs w:val="28"/>
              </w:rPr>
              <w:t>工程组成及主要建设内容</w:t>
            </w:r>
          </w:p>
          <w:p w14:paraId="5CCC6032" w14:textId="77777777" w:rsidR="00900953" w:rsidRPr="00DA48AD" w:rsidRDefault="00900953" w:rsidP="00900953">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06155891" w14:textId="73642865" w:rsidR="00353825" w:rsidRDefault="00353825">
            <w:pPr>
              <w:keepNext/>
              <w:keepLines/>
              <w:spacing w:line="360" w:lineRule="auto"/>
              <w:jc w:val="left"/>
              <w:outlineLvl w:val="2"/>
              <w:rPr>
                <w:b/>
                <w:color w:val="auto"/>
                <w:sz w:val="28"/>
                <w:szCs w:val="28"/>
              </w:rPr>
            </w:pPr>
            <w:r w:rsidRPr="00900953">
              <w:rPr>
                <w:b/>
                <w:color w:val="auto"/>
                <w:sz w:val="28"/>
                <w:szCs w:val="28"/>
              </w:rPr>
              <w:t>2.</w:t>
            </w:r>
            <w:r w:rsidR="005963C0" w:rsidRPr="00900953">
              <w:rPr>
                <w:rFonts w:hint="eastAsia"/>
                <w:b/>
                <w:color w:val="auto"/>
                <w:sz w:val="28"/>
                <w:szCs w:val="28"/>
              </w:rPr>
              <w:t>5</w:t>
            </w:r>
            <w:r w:rsidRPr="00900953">
              <w:rPr>
                <w:b/>
                <w:color w:val="auto"/>
                <w:sz w:val="28"/>
                <w:szCs w:val="28"/>
              </w:rPr>
              <w:t>.2</w:t>
            </w:r>
            <w:r w:rsidRPr="00900953">
              <w:rPr>
                <w:rFonts w:hint="eastAsia"/>
                <w:b/>
                <w:color w:val="auto"/>
                <w:sz w:val="28"/>
                <w:szCs w:val="28"/>
              </w:rPr>
              <w:t>产品方案及规模</w:t>
            </w:r>
          </w:p>
          <w:p w14:paraId="1E051C79" w14:textId="77777777" w:rsidR="00900953" w:rsidRPr="00DA48AD" w:rsidRDefault="00900953" w:rsidP="00900953">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139AE319" w14:textId="646E990F" w:rsidR="00353825" w:rsidRDefault="00353825">
            <w:pPr>
              <w:keepNext/>
              <w:keepLines/>
              <w:spacing w:line="360" w:lineRule="auto"/>
              <w:jc w:val="left"/>
              <w:outlineLvl w:val="2"/>
              <w:rPr>
                <w:b/>
                <w:color w:val="auto"/>
                <w:sz w:val="28"/>
                <w:szCs w:val="28"/>
              </w:rPr>
            </w:pPr>
            <w:r w:rsidRPr="00900953">
              <w:rPr>
                <w:b/>
                <w:color w:val="auto"/>
                <w:sz w:val="28"/>
                <w:szCs w:val="28"/>
              </w:rPr>
              <w:t>2.</w:t>
            </w:r>
            <w:r w:rsidR="005963C0" w:rsidRPr="00900953">
              <w:rPr>
                <w:rFonts w:hint="eastAsia"/>
                <w:b/>
                <w:color w:val="auto"/>
                <w:sz w:val="28"/>
                <w:szCs w:val="28"/>
              </w:rPr>
              <w:t>5</w:t>
            </w:r>
            <w:r w:rsidRPr="00900953">
              <w:rPr>
                <w:b/>
                <w:color w:val="auto"/>
                <w:sz w:val="28"/>
                <w:szCs w:val="28"/>
              </w:rPr>
              <w:t>.3</w:t>
            </w:r>
            <w:r w:rsidRPr="00900953">
              <w:rPr>
                <w:rFonts w:hint="eastAsia"/>
                <w:b/>
                <w:color w:val="auto"/>
                <w:sz w:val="28"/>
                <w:szCs w:val="28"/>
              </w:rPr>
              <w:t>主要生产设施</w:t>
            </w:r>
          </w:p>
          <w:p w14:paraId="405F4951" w14:textId="754A3204" w:rsidR="00900953" w:rsidRPr="00900953" w:rsidRDefault="00900953" w:rsidP="00900953">
            <w:pPr>
              <w:widowControl/>
              <w:snapToGrid w:val="0"/>
              <w:spacing w:line="360" w:lineRule="auto"/>
              <w:ind w:firstLineChars="200" w:firstLine="562"/>
              <w:jc w:val="center"/>
              <w:rPr>
                <w:rFonts w:hint="eastAsia"/>
                <w:b/>
                <w:bCs/>
                <w:sz w:val="28"/>
                <w:szCs w:val="28"/>
              </w:rPr>
            </w:pPr>
            <w:r w:rsidRPr="00DA48AD">
              <w:rPr>
                <w:rFonts w:hint="eastAsia"/>
                <w:b/>
                <w:bCs/>
                <w:sz w:val="28"/>
                <w:szCs w:val="28"/>
              </w:rPr>
              <w:t>涉及商业机密</w:t>
            </w:r>
          </w:p>
          <w:p w14:paraId="35C52841" w14:textId="02DDC76C" w:rsidR="00353825" w:rsidRPr="00900953" w:rsidRDefault="00353825">
            <w:pPr>
              <w:keepNext/>
              <w:keepLines/>
              <w:adjustRightInd w:val="0"/>
              <w:snapToGrid w:val="0"/>
              <w:spacing w:line="360" w:lineRule="auto"/>
              <w:jc w:val="left"/>
              <w:outlineLvl w:val="1"/>
              <w:rPr>
                <w:b/>
                <w:color w:val="auto"/>
                <w:sz w:val="28"/>
                <w:szCs w:val="28"/>
              </w:rPr>
            </w:pPr>
            <w:r w:rsidRPr="00900953">
              <w:rPr>
                <w:rFonts w:hint="eastAsia"/>
                <w:b/>
                <w:color w:val="auto"/>
                <w:sz w:val="28"/>
                <w:szCs w:val="28"/>
              </w:rPr>
              <w:t>2.</w:t>
            </w:r>
            <w:r w:rsidR="005963C0" w:rsidRPr="00900953">
              <w:rPr>
                <w:rFonts w:hint="eastAsia"/>
                <w:b/>
                <w:color w:val="auto"/>
                <w:sz w:val="28"/>
                <w:szCs w:val="28"/>
              </w:rPr>
              <w:t>5</w:t>
            </w:r>
            <w:r w:rsidRPr="00900953">
              <w:rPr>
                <w:rFonts w:hint="eastAsia"/>
                <w:b/>
                <w:color w:val="auto"/>
                <w:sz w:val="28"/>
                <w:szCs w:val="28"/>
              </w:rPr>
              <w:t>.4</w:t>
            </w:r>
            <w:r w:rsidRPr="00900953">
              <w:rPr>
                <w:rFonts w:hint="eastAsia"/>
                <w:b/>
                <w:color w:val="auto"/>
                <w:sz w:val="28"/>
                <w:szCs w:val="28"/>
              </w:rPr>
              <w:t>主要原辅材料及能源消耗</w:t>
            </w:r>
          </w:p>
          <w:p w14:paraId="70BFAD25" w14:textId="77777777" w:rsidR="00B71B17" w:rsidRPr="00900953" w:rsidRDefault="00353825">
            <w:pPr>
              <w:spacing w:line="360" w:lineRule="auto"/>
              <w:ind w:firstLineChars="200" w:firstLine="480"/>
              <w:rPr>
                <w:color w:val="auto"/>
              </w:rPr>
            </w:pPr>
            <w:r w:rsidRPr="00900953">
              <w:rPr>
                <w:rFonts w:hint="eastAsia"/>
                <w:color w:val="auto"/>
              </w:rPr>
              <w:t>项目产品生产所需主要原辅材料种类及用量及能源消耗情况见表</w:t>
            </w:r>
            <w:r w:rsidRPr="00900953">
              <w:rPr>
                <w:color w:val="auto"/>
              </w:rPr>
              <w:t>2-5</w:t>
            </w:r>
            <w:r w:rsidRPr="00900953">
              <w:rPr>
                <w:rFonts w:hint="eastAsia"/>
                <w:color w:val="auto"/>
              </w:rPr>
              <w:t>。</w:t>
            </w:r>
          </w:p>
          <w:p w14:paraId="3A6DBD23" w14:textId="77777777" w:rsidR="00900953" w:rsidRPr="00DA48AD" w:rsidRDefault="00900953" w:rsidP="00900953">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18274DCF" w14:textId="32406280" w:rsidR="00353825" w:rsidRDefault="00353825">
            <w:pPr>
              <w:keepNext/>
              <w:keepLines/>
              <w:adjustRightInd w:val="0"/>
              <w:snapToGrid w:val="0"/>
              <w:spacing w:beforeLines="50" w:before="120" w:line="348" w:lineRule="auto"/>
              <w:jc w:val="left"/>
              <w:outlineLvl w:val="1"/>
              <w:rPr>
                <w:b/>
                <w:color w:val="auto"/>
                <w:sz w:val="28"/>
                <w:szCs w:val="28"/>
              </w:rPr>
            </w:pPr>
            <w:r w:rsidRPr="00900953">
              <w:rPr>
                <w:b/>
                <w:bCs/>
                <w:color w:val="auto"/>
                <w:sz w:val="28"/>
                <w:szCs w:val="28"/>
              </w:rPr>
              <w:t>2.</w:t>
            </w:r>
            <w:r w:rsidR="005963C0" w:rsidRPr="00900953">
              <w:rPr>
                <w:rFonts w:hint="eastAsia"/>
                <w:b/>
                <w:bCs/>
                <w:color w:val="auto"/>
                <w:sz w:val="28"/>
                <w:szCs w:val="28"/>
              </w:rPr>
              <w:t>5</w:t>
            </w:r>
            <w:r w:rsidRPr="00900953">
              <w:rPr>
                <w:b/>
                <w:bCs/>
                <w:color w:val="auto"/>
                <w:sz w:val="28"/>
                <w:szCs w:val="28"/>
              </w:rPr>
              <w:t>.5</w:t>
            </w:r>
            <w:r w:rsidRPr="00900953">
              <w:rPr>
                <w:rFonts w:hint="eastAsia"/>
                <w:b/>
                <w:color w:val="auto"/>
                <w:sz w:val="28"/>
                <w:szCs w:val="28"/>
              </w:rPr>
              <w:t>物料平衡</w:t>
            </w:r>
          </w:p>
          <w:p w14:paraId="00DD0BC3" w14:textId="77777777" w:rsidR="00900953" w:rsidRPr="00DA48AD" w:rsidRDefault="00900953" w:rsidP="00900953">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3AD3F6D6" w14:textId="3459A411" w:rsidR="00353825" w:rsidRPr="00900953" w:rsidRDefault="00353825">
            <w:pPr>
              <w:spacing w:line="460" w:lineRule="exact"/>
              <w:rPr>
                <w:b/>
                <w:bCs/>
                <w:color w:val="auto"/>
                <w:sz w:val="28"/>
                <w:szCs w:val="28"/>
              </w:rPr>
            </w:pPr>
            <w:r w:rsidRPr="00900953">
              <w:rPr>
                <w:b/>
                <w:bCs/>
                <w:color w:val="auto"/>
                <w:sz w:val="28"/>
                <w:szCs w:val="28"/>
              </w:rPr>
              <w:t>2.</w:t>
            </w:r>
            <w:r w:rsidR="005963C0" w:rsidRPr="00900953">
              <w:rPr>
                <w:rFonts w:hint="eastAsia"/>
                <w:b/>
                <w:bCs/>
                <w:color w:val="auto"/>
                <w:sz w:val="28"/>
                <w:szCs w:val="28"/>
              </w:rPr>
              <w:t>5</w:t>
            </w:r>
            <w:r w:rsidRPr="00900953">
              <w:rPr>
                <w:b/>
                <w:bCs/>
                <w:color w:val="auto"/>
                <w:sz w:val="28"/>
                <w:szCs w:val="28"/>
              </w:rPr>
              <w:t>.6</w:t>
            </w:r>
            <w:r w:rsidRPr="00900953">
              <w:rPr>
                <w:rFonts w:hint="eastAsia"/>
                <w:b/>
                <w:bCs/>
                <w:color w:val="auto"/>
                <w:sz w:val="28"/>
                <w:szCs w:val="28"/>
              </w:rPr>
              <w:t>项目水平衡</w:t>
            </w:r>
          </w:p>
          <w:p w14:paraId="580ED541" w14:textId="77777777" w:rsidR="00900953" w:rsidRPr="00DA48AD" w:rsidRDefault="00900953" w:rsidP="00900953">
            <w:pPr>
              <w:widowControl/>
              <w:snapToGrid w:val="0"/>
              <w:spacing w:line="360" w:lineRule="auto"/>
              <w:ind w:firstLineChars="200" w:firstLine="562"/>
              <w:jc w:val="center"/>
              <w:rPr>
                <w:b/>
                <w:bCs/>
                <w:sz w:val="28"/>
                <w:szCs w:val="28"/>
              </w:rPr>
            </w:pPr>
            <w:bookmarkStart w:id="7" w:name="_Ref162248826"/>
            <w:r w:rsidRPr="00DA48AD">
              <w:rPr>
                <w:rFonts w:hint="eastAsia"/>
                <w:b/>
                <w:bCs/>
                <w:sz w:val="28"/>
                <w:szCs w:val="28"/>
              </w:rPr>
              <w:t>涉及商业机密</w:t>
            </w:r>
          </w:p>
          <w:bookmarkEnd w:id="7"/>
          <w:p w14:paraId="0A95DA55" w14:textId="05B8675C" w:rsidR="00353825" w:rsidRPr="00900953" w:rsidRDefault="00353825">
            <w:pPr>
              <w:widowControl/>
              <w:snapToGrid w:val="0"/>
              <w:spacing w:afterLines="50" w:after="120" w:line="460" w:lineRule="exact"/>
              <w:rPr>
                <w:b/>
                <w:color w:val="auto"/>
                <w:sz w:val="28"/>
                <w:szCs w:val="28"/>
              </w:rPr>
            </w:pPr>
            <w:r w:rsidRPr="00900953">
              <w:rPr>
                <w:rFonts w:hint="eastAsia"/>
                <w:b/>
                <w:color w:val="auto"/>
                <w:sz w:val="28"/>
                <w:szCs w:val="28"/>
              </w:rPr>
              <w:t>2.</w:t>
            </w:r>
            <w:r w:rsidR="004B615D" w:rsidRPr="00900953">
              <w:rPr>
                <w:rFonts w:hint="eastAsia"/>
                <w:b/>
                <w:color w:val="auto"/>
                <w:sz w:val="28"/>
                <w:szCs w:val="28"/>
              </w:rPr>
              <w:t>5</w:t>
            </w:r>
            <w:r w:rsidRPr="00900953">
              <w:rPr>
                <w:rFonts w:hint="eastAsia"/>
                <w:b/>
                <w:color w:val="auto"/>
                <w:sz w:val="28"/>
                <w:szCs w:val="28"/>
              </w:rPr>
              <w:t>.7</w:t>
            </w:r>
            <w:r w:rsidRPr="00900953">
              <w:rPr>
                <w:rFonts w:hint="eastAsia"/>
                <w:b/>
                <w:color w:val="auto"/>
                <w:sz w:val="28"/>
                <w:szCs w:val="28"/>
              </w:rPr>
              <w:t>厂区平面布局</w:t>
            </w:r>
          </w:p>
          <w:p w14:paraId="31E5ABA6" w14:textId="77777777" w:rsidR="00353825" w:rsidRPr="00900953" w:rsidRDefault="00353825">
            <w:pPr>
              <w:widowControl/>
              <w:snapToGrid w:val="0"/>
              <w:spacing w:line="360" w:lineRule="auto"/>
              <w:ind w:firstLineChars="200" w:firstLine="500"/>
              <w:rPr>
                <w:rStyle w:val="150"/>
                <w:rFonts w:ascii="宋体" w:hAnsi="宋体"/>
                <w:color w:val="auto"/>
              </w:rPr>
            </w:pPr>
            <w:r w:rsidRPr="00900953">
              <w:rPr>
                <w:rStyle w:val="150"/>
                <w:rFonts w:ascii="宋体" w:hAnsi="宋体" w:hint="eastAsia"/>
                <w:color w:val="auto"/>
              </w:rPr>
              <w:t>项目厂区平面布置图见附图</w:t>
            </w:r>
            <w:r w:rsidRPr="00900953">
              <w:rPr>
                <w:rStyle w:val="150"/>
                <w:rFonts w:ascii="宋体" w:hAnsi="宋体"/>
                <w:color w:val="auto"/>
              </w:rPr>
              <w:t>7</w:t>
            </w:r>
            <w:r w:rsidRPr="00900953">
              <w:rPr>
                <w:rStyle w:val="150"/>
                <w:rFonts w:ascii="宋体" w:hAnsi="宋体" w:hint="eastAsia"/>
                <w:color w:val="auto"/>
              </w:rPr>
              <w:t>。</w:t>
            </w:r>
          </w:p>
          <w:p w14:paraId="52F6BEB1" w14:textId="0E61F35D" w:rsidR="00353825" w:rsidRPr="00900953" w:rsidRDefault="00353825">
            <w:pPr>
              <w:widowControl/>
              <w:snapToGrid w:val="0"/>
              <w:spacing w:line="360" w:lineRule="auto"/>
              <w:ind w:firstLineChars="200" w:firstLine="480"/>
              <w:rPr>
                <w:color w:val="auto"/>
                <w:highlight w:val="yellow"/>
              </w:rPr>
            </w:pPr>
            <w:r w:rsidRPr="00900953">
              <w:rPr>
                <w:rFonts w:hint="eastAsia"/>
                <w:color w:val="auto"/>
              </w:rPr>
              <w:t>本项目租赁安溪县湖上乡盛富</w:t>
            </w:r>
            <w:proofErr w:type="gramStart"/>
            <w:r w:rsidRPr="00900953">
              <w:rPr>
                <w:rFonts w:hint="eastAsia"/>
                <w:color w:val="auto"/>
              </w:rPr>
              <w:t>磨粉场</w:t>
            </w:r>
            <w:proofErr w:type="gramEnd"/>
            <w:r w:rsidRPr="00900953">
              <w:rPr>
                <w:rFonts w:hint="eastAsia"/>
                <w:color w:val="auto"/>
              </w:rPr>
              <w:t>土地，占地面积</w:t>
            </w:r>
            <w:r w:rsidRPr="00900953">
              <w:rPr>
                <w:rFonts w:hint="eastAsia"/>
                <w:color w:val="auto"/>
              </w:rPr>
              <w:t>12712.33m</w:t>
            </w:r>
            <w:r w:rsidRPr="00900953">
              <w:rPr>
                <w:rFonts w:hint="eastAsia"/>
                <w:color w:val="auto"/>
                <w:vertAlign w:val="superscript"/>
              </w:rPr>
              <w:t>2</w:t>
            </w:r>
            <w:r w:rsidRPr="00900953">
              <w:rPr>
                <w:rFonts w:hint="eastAsia"/>
                <w:color w:val="auto"/>
              </w:rPr>
              <w:t>。项目在厂区内建设生产车间、仓储区域及办公生活区，在南部设置原料堆场，西部设置生产车间，东部设置办公楼，北部设置成品库。生产车间主要分为球磨筛分区、水</w:t>
            </w:r>
            <w:r w:rsidRPr="00900953">
              <w:rPr>
                <w:rFonts w:hint="eastAsia"/>
                <w:color w:val="auto"/>
              </w:rPr>
              <w:lastRenderedPageBreak/>
              <w:t>力分级区及酸洗区，布置有球磨机、振动筛、水力分级机、脱水筛、酸洗罐等设备，车间内按照工艺流程布设输送皮带输送物料。车间功能分区清晰，生产设备基本按照工艺流程进行布局，有利于物料按工艺流程进行输送，有利于提高生产效率，并达到节能减耗的目的。项目生产单元均集中于西部区域，尽量远离南侧湖上村环境敏感点，</w:t>
            </w:r>
            <w:r w:rsidR="002C074B" w:rsidRPr="00900953">
              <w:rPr>
                <w:rFonts w:hint="eastAsia"/>
                <w:color w:val="auto"/>
              </w:rPr>
              <w:t>距离民宅最近的生产设备位于筛分、色选区，</w:t>
            </w:r>
            <w:r w:rsidRPr="00900953">
              <w:rPr>
                <w:rFonts w:hint="eastAsia"/>
                <w:color w:val="auto"/>
              </w:rPr>
              <w:t>最近距离约</w:t>
            </w:r>
            <w:r w:rsidRPr="00900953">
              <w:rPr>
                <w:rFonts w:hint="eastAsia"/>
                <w:color w:val="auto"/>
              </w:rPr>
              <w:t>48m</w:t>
            </w:r>
            <w:r w:rsidRPr="00900953">
              <w:rPr>
                <w:rFonts w:hint="eastAsia"/>
                <w:color w:val="auto"/>
              </w:rPr>
              <w:t>，尽量降低生产过程中废气、噪声对周边居民的影响。</w:t>
            </w:r>
          </w:p>
          <w:p w14:paraId="64785885" w14:textId="77777777" w:rsidR="00353825" w:rsidRPr="00900953" w:rsidRDefault="00353825">
            <w:pPr>
              <w:widowControl/>
              <w:snapToGrid w:val="0"/>
              <w:spacing w:line="360" w:lineRule="auto"/>
              <w:ind w:firstLineChars="200" w:firstLine="480"/>
              <w:rPr>
                <w:color w:val="auto"/>
              </w:rPr>
            </w:pPr>
            <w:r w:rsidRPr="00900953">
              <w:rPr>
                <w:rFonts w:hint="eastAsia"/>
                <w:color w:val="auto"/>
              </w:rPr>
              <w:t>总体而言，厂区平面布局考虑了生产工艺、运输、环保等方面的要求，并按功能要求进行了明确的区域划分，厂区平面布局基本合理。</w:t>
            </w:r>
          </w:p>
          <w:p w14:paraId="77E8C9BE" w14:textId="5EC20070" w:rsidR="00353825" w:rsidRPr="00900953" w:rsidRDefault="00353825">
            <w:pPr>
              <w:widowControl/>
              <w:snapToGrid w:val="0"/>
              <w:spacing w:line="360" w:lineRule="auto"/>
              <w:rPr>
                <w:b/>
                <w:color w:val="auto"/>
                <w:sz w:val="28"/>
                <w:szCs w:val="28"/>
              </w:rPr>
            </w:pPr>
            <w:r w:rsidRPr="00900953">
              <w:rPr>
                <w:rFonts w:hint="eastAsia"/>
                <w:b/>
                <w:color w:val="auto"/>
                <w:sz w:val="28"/>
                <w:szCs w:val="28"/>
              </w:rPr>
              <w:t>2.</w:t>
            </w:r>
            <w:r w:rsidR="004B615D" w:rsidRPr="00900953">
              <w:rPr>
                <w:rFonts w:hint="eastAsia"/>
                <w:b/>
                <w:color w:val="auto"/>
                <w:sz w:val="28"/>
                <w:szCs w:val="28"/>
              </w:rPr>
              <w:t>5</w:t>
            </w:r>
            <w:r w:rsidRPr="00900953">
              <w:rPr>
                <w:rFonts w:hint="eastAsia"/>
                <w:b/>
                <w:color w:val="auto"/>
                <w:sz w:val="28"/>
                <w:szCs w:val="28"/>
              </w:rPr>
              <w:t>.8</w:t>
            </w:r>
            <w:r w:rsidRPr="00900953">
              <w:rPr>
                <w:rFonts w:hint="eastAsia"/>
                <w:b/>
                <w:color w:val="auto"/>
                <w:sz w:val="28"/>
                <w:szCs w:val="28"/>
              </w:rPr>
              <w:t>项目拟采取的环保措施</w:t>
            </w:r>
          </w:p>
          <w:p w14:paraId="38907FA6"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w:t>
            </w:r>
            <w:r w:rsidRPr="00900953">
              <w:rPr>
                <w:rFonts w:hint="eastAsia"/>
                <w:color w:val="auto"/>
              </w:rPr>
              <w:t>1</w:t>
            </w:r>
            <w:r w:rsidRPr="00900953">
              <w:rPr>
                <w:rFonts w:hint="eastAsia"/>
                <w:color w:val="auto"/>
              </w:rPr>
              <w:t>）废水</w:t>
            </w:r>
          </w:p>
          <w:p w14:paraId="1A7DE670" w14:textId="77777777" w:rsidR="00353825" w:rsidRPr="00900953" w:rsidRDefault="00353825">
            <w:pPr>
              <w:widowControl/>
              <w:snapToGrid w:val="0"/>
              <w:spacing w:line="460" w:lineRule="exact"/>
              <w:ind w:firstLineChars="200" w:firstLine="480"/>
              <w:rPr>
                <w:color w:val="auto"/>
              </w:rPr>
            </w:pPr>
            <w:r w:rsidRPr="00900953">
              <w:rPr>
                <w:rFonts w:ascii="宋体" w:hAnsi="宋体" w:hint="eastAsia"/>
                <w:color w:val="auto"/>
              </w:rPr>
              <w:t>①废水处理及回用措施</w:t>
            </w:r>
          </w:p>
          <w:p w14:paraId="6AFE1613"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本项目针对生产废水水质特点采取相应废水处理措施，在厂房内设置</w:t>
            </w:r>
            <w:r w:rsidRPr="00900953">
              <w:rPr>
                <w:rFonts w:hint="eastAsia"/>
                <w:color w:val="auto"/>
              </w:rPr>
              <w:t>2</w:t>
            </w:r>
            <w:r w:rsidRPr="00900953">
              <w:rPr>
                <w:rFonts w:hint="eastAsia"/>
                <w:color w:val="auto"/>
              </w:rPr>
              <w:t>个</w:t>
            </w:r>
            <w:r w:rsidRPr="00900953">
              <w:rPr>
                <w:rFonts w:hint="eastAsia"/>
                <w:color w:val="auto"/>
              </w:rPr>
              <w:t>200m</w:t>
            </w:r>
            <w:r w:rsidRPr="00900953">
              <w:rPr>
                <w:rFonts w:hint="eastAsia"/>
                <w:color w:val="auto"/>
                <w:vertAlign w:val="superscript"/>
              </w:rPr>
              <w:t>3</w:t>
            </w:r>
            <w:r w:rsidRPr="00900953">
              <w:rPr>
                <w:rFonts w:hint="eastAsia"/>
                <w:color w:val="auto"/>
              </w:rPr>
              <w:t>的泥饼沉淀罐、</w:t>
            </w:r>
            <w:r w:rsidRPr="00900953">
              <w:rPr>
                <w:rFonts w:hint="eastAsia"/>
                <w:color w:val="auto"/>
              </w:rPr>
              <w:t>2</w:t>
            </w:r>
            <w:r w:rsidRPr="00900953">
              <w:rPr>
                <w:rFonts w:hint="eastAsia"/>
                <w:color w:val="auto"/>
              </w:rPr>
              <w:t>个</w:t>
            </w:r>
            <w:r w:rsidRPr="00900953">
              <w:rPr>
                <w:rFonts w:hint="eastAsia"/>
                <w:color w:val="auto"/>
              </w:rPr>
              <w:t>200m</w:t>
            </w:r>
            <w:r w:rsidRPr="00900953">
              <w:rPr>
                <w:rFonts w:hint="eastAsia"/>
                <w:color w:val="auto"/>
                <w:vertAlign w:val="superscript"/>
              </w:rPr>
              <w:t>3</w:t>
            </w:r>
            <w:r w:rsidRPr="00900953">
              <w:rPr>
                <w:rFonts w:hint="eastAsia"/>
                <w:color w:val="auto"/>
              </w:rPr>
              <w:t>的微粉沉淀罐、</w:t>
            </w:r>
            <w:r w:rsidRPr="00900953">
              <w:rPr>
                <w:rFonts w:hint="eastAsia"/>
                <w:color w:val="auto"/>
              </w:rPr>
              <w:t>7</w:t>
            </w:r>
            <w:r w:rsidRPr="00900953">
              <w:rPr>
                <w:rFonts w:hint="eastAsia"/>
                <w:color w:val="auto"/>
              </w:rPr>
              <w:t>个</w:t>
            </w:r>
            <w:r w:rsidRPr="00900953">
              <w:rPr>
                <w:rFonts w:hint="eastAsia"/>
                <w:color w:val="auto"/>
              </w:rPr>
              <w:t>300m</w:t>
            </w:r>
            <w:r w:rsidRPr="00900953">
              <w:rPr>
                <w:rFonts w:hint="eastAsia"/>
                <w:color w:val="auto"/>
                <w:vertAlign w:val="superscript"/>
              </w:rPr>
              <w:t>3</w:t>
            </w:r>
            <w:r w:rsidRPr="00900953">
              <w:rPr>
                <w:rFonts w:hint="eastAsia"/>
                <w:color w:val="auto"/>
              </w:rPr>
              <w:t>的清水罐。生产废水经污水管收集后排入泥浆沉淀罐和微粉沉淀罐，沉淀后上层清水进入清水罐留作回用，底部含泥水经压滤后成为泥饼和微粉；酸洗废水在酸洗后返回到</w:t>
            </w:r>
            <w:proofErr w:type="gramStart"/>
            <w:r w:rsidRPr="00900953">
              <w:rPr>
                <w:rFonts w:hint="eastAsia"/>
                <w:color w:val="auto"/>
              </w:rPr>
              <w:t>回酸桶</w:t>
            </w:r>
            <w:proofErr w:type="gramEnd"/>
            <w:r w:rsidRPr="00900953">
              <w:rPr>
                <w:rFonts w:hint="eastAsia"/>
                <w:color w:val="auto"/>
              </w:rPr>
              <w:t>中，回用于酸洗工序；石英砂在成品库滤出的废水经沉淀池处理后回用于生产过程。生产废水均回用，不外排。</w:t>
            </w:r>
          </w:p>
          <w:p w14:paraId="30A1CA5E" w14:textId="77777777" w:rsidR="00353825" w:rsidRPr="00900953" w:rsidRDefault="00353825">
            <w:pPr>
              <w:widowControl/>
              <w:snapToGrid w:val="0"/>
              <w:spacing w:line="460" w:lineRule="exact"/>
              <w:ind w:firstLineChars="200" w:firstLine="480"/>
              <w:rPr>
                <w:color w:val="auto"/>
              </w:rPr>
            </w:pPr>
            <w:r w:rsidRPr="00900953">
              <w:rPr>
                <w:rFonts w:ascii="宋体" w:hAnsi="宋体" w:hint="eastAsia"/>
                <w:color w:val="auto"/>
              </w:rPr>
              <w:t>②初期</w:t>
            </w:r>
            <w:r w:rsidRPr="00900953">
              <w:rPr>
                <w:rFonts w:hint="eastAsia"/>
                <w:color w:val="auto"/>
              </w:rPr>
              <w:t>雨水收集及回用措施</w:t>
            </w:r>
          </w:p>
          <w:p w14:paraId="49DD4E8A"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项目</w:t>
            </w:r>
            <w:r w:rsidRPr="00900953">
              <w:rPr>
                <w:color w:val="auto"/>
              </w:rPr>
              <w:t>将全厂分为</w:t>
            </w:r>
            <w:r w:rsidRPr="00900953">
              <w:rPr>
                <w:rFonts w:hint="eastAsia"/>
                <w:color w:val="auto"/>
              </w:rPr>
              <w:t>两</w:t>
            </w:r>
            <w:r w:rsidRPr="00900953">
              <w:rPr>
                <w:color w:val="auto"/>
              </w:rPr>
              <w:t>个雨水排放区，分别为</w:t>
            </w:r>
            <w:r w:rsidRPr="00900953">
              <w:rPr>
                <w:rFonts w:hint="eastAsia"/>
                <w:color w:val="auto"/>
              </w:rPr>
              <w:t>北</w:t>
            </w:r>
            <w:r w:rsidRPr="00900953">
              <w:rPr>
                <w:color w:val="auto"/>
              </w:rPr>
              <w:t>部雨水排放区（</w:t>
            </w:r>
            <w:r w:rsidRPr="00900953">
              <w:rPr>
                <w:rFonts w:hint="eastAsia"/>
                <w:color w:val="auto"/>
              </w:rPr>
              <w:t>成品库、生产区、办公楼</w:t>
            </w:r>
            <w:r w:rsidRPr="00900953">
              <w:rPr>
                <w:color w:val="auto"/>
              </w:rPr>
              <w:t>等区域）</w:t>
            </w:r>
            <w:r w:rsidRPr="00900953">
              <w:rPr>
                <w:rFonts w:hint="eastAsia"/>
                <w:color w:val="auto"/>
              </w:rPr>
              <w:t>和南部</w:t>
            </w:r>
            <w:r w:rsidRPr="00900953">
              <w:rPr>
                <w:color w:val="auto"/>
              </w:rPr>
              <w:t>雨水排放区（</w:t>
            </w:r>
            <w:r w:rsidRPr="00900953">
              <w:rPr>
                <w:rFonts w:hint="eastAsia"/>
                <w:color w:val="auto"/>
              </w:rPr>
              <w:t>原料堆场、生产区等区域</w:t>
            </w:r>
            <w:r w:rsidRPr="00900953">
              <w:rPr>
                <w:color w:val="auto"/>
              </w:rPr>
              <w:t>）</w:t>
            </w:r>
            <w:r w:rsidRPr="00900953">
              <w:rPr>
                <w:rFonts w:hint="eastAsia"/>
                <w:color w:val="auto"/>
              </w:rPr>
              <w:t>，在厂区南北两侧各设置</w:t>
            </w:r>
            <w:r w:rsidRPr="00900953">
              <w:rPr>
                <w:rFonts w:hint="eastAsia"/>
                <w:color w:val="auto"/>
              </w:rPr>
              <w:t>1</w:t>
            </w:r>
            <w:r w:rsidRPr="00900953">
              <w:rPr>
                <w:rFonts w:hint="eastAsia"/>
                <w:color w:val="auto"/>
              </w:rPr>
              <w:t>个容积为</w:t>
            </w:r>
            <w:r w:rsidRPr="00900953">
              <w:rPr>
                <w:rFonts w:hint="eastAsia"/>
                <w:color w:val="auto"/>
              </w:rPr>
              <w:t>100m</w:t>
            </w:r>
            <w:r w:rsidRPr="00900953">
              <w:rPr>
                <w:rFonts w:hint="eastAsia"/>
                <w:color w:val="auto"/>
                <w:vertAlign w:val="superscript"/>
              </w:rPr>
              <w:t>3</w:t>
            </w:r>
            <w:r w:rsidRPr="00900953">
              <w:rPr>
                <w:rFonts w:hint="eastAsia"/>
                <w:color w:val="auto"/>
              </w:rPr>
              <w:t>的沉淀池，对厂区初期雨水进行分区收集，初期雨水送沉淀池处理后作为生产用水利用。</w:t>
            </w:r>
          </w:p>
          <w:p w14:paraId="4A1AEE88" w14:textId="77777777" w:rsidR="00353825" w:rsidRPr="00900953" w:rsidRDefault="00353825">
            <w:pPr>
              <w:widowControl/>
              <w:snapToGrid w:val="0"/>
              <w:spacing w:line="460" w:lineRule="exact"/>
              <w:ind w:firstLineChars="200" w:firstLine="480"/>
              <w:rPr>
                <w:color w:val="auto"/>
              </w:rPr>
            </w:pPr>
            <w:r w:rsidRPr="00900953">
              <w:rPr>
                <w:rFonts w:ascii="宋体" w:hAnsi="宋体" w:hint="eastAsia"/>
                <w:color w:val="auto"/>
              </w:rPr>
              <w:t>③</w:t>
            </w:r>
            <w:r w:rsidRPr="00900953">
              <w:rPr>
                <w:rFonts w:hint="eastAsia"/>
                <w:color w:val="auto"/>
              </w:rPr>
              <w:t>生活污水</w:t>
            </w:r>
          </w:p>
          <w:p w14:paraId="063DAE8D"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生活污水经地埋式污水处理设施处理后浇灌周边山林地。</w:t>
            </w:r>
          </w:p>
          <w:p w14:paraId="075E1438"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w:t>
            </w:r>
            <w:r w:rsidRPr="00900953">
              <w:rPr>
                <w:rFonts w:hint="eastAsia"/>
                <w:color w:val="auto"/>
              </w:rPr>
              <w:t>2</w:t>
            </w:r>
            <w:r w:rsidRPr="00900953">
              <w:rPr>
                <w:rFonts w:hint="eastAsia"/>
                <w:color w:val="auto"/>
              </w:rPr>
              <w:t>）废气</w:t>
            </w:r>
          </w:p>
          <w:p w14:paraId="3F3A5646" w14:textId="1A4719FE" w:rsidR="00353825" w:rsidRPr="00900953" w:rsidRDefault="00353825">
            <w:pPr>
              <w:widowControl/>
              <w:snapToGrid w:val="0"/>
              <w:spacing w:line="460" w:lineRule="exact"/>
              <w:ind w:firstLineChars="200" w:firstLine="480"/>
              <w:rPr>
                <w:color w:val="auto"/>
              </w:rPr>
            </w:pPr>
            <w:r w:rsidRPr="00900953">
              <w:rPr>
                <w:rFonts w:hint="eastAsia"/>
                <w:color w:val="auto"/>
              </w:rPr>
              <w:t>①酸雾废气（包括</w:t>
            </w:r>
            <w:proofErr w:type="gramStart"/>
            <w:r w:rsidRPr="00900953">
              <w:rPr>
                <w:rFonts w:hint="eastAsia"/>
                <w:color w:val="auto"/>
              </w:rPr>
              <w:t>回</w:t>
            </w:r>
            <w:r w:rsidR="00815408" w:rsidRPr="00900953">
              <w:rPr>
                <w:rFonts w:hint="eastAsia"/>
                <w:color w:val="auto"/>
              </w:rPr>
              <w:t>酸桶</w:t>
            </w:r>
            <w:r w:rsidR="00CA3915" w:rsidRPr="00900953">
              <w:rPr>
                <w:rFonts w:hint="eastAsia"/>
                <w:color w:val="auto"/>
              </w:rPr>
              <w:t>、</w:t>
            </w:r>
            <w:r w:rsidR="006D3C5C" w:rsidRPr="00900953">
              <w:rPr>
                <w:rFonts w:hint="eastAsia"/>
                <w:color w:val="auto"/>
              </w:rPr>
              <w:t>配</w:t>
            </w:r>
            <w:r w:rsidRPr="00900953">
              <w:rPr>
                <w:rFonts w:hint="eastAsia"/>
                <w:color w:val="auto"/>
              </w:rPr>
              <w:t>酸桶、储酸桶</w:t>
            </w:r>
            <w:proofErr w:type="gramEnd"/>
            <w:r w:rsidRPr="00900953">
              <w:rPr>
                <w:rFonts w:hint="eastAsia"/>
                <w:color w:val="auto"/>
              </w:rPr>
              <w:t>和酸洗罐酸雾）经罐顶（桶顶）废气收集管道密闭收集后，送碱液喷淋塔净化处理，尾气通过</w:t>
            </w:r>
            <w:r w:rsidRPr="00900953">
              <w:rPr>
                <w:rFonts w:hint="eastAsia"/>
                <w:color w:val="auto"/>
              </w:rPr>
              <w:t>1</w:t>
            </w:r>
            <w:r w:rsidRPr="00900953">
              <w:rPr>
                <w:rFonts w:hint="eastAsia"/>
                <w:color w:val="auto"/>
              </w:rPr>
              <w:t>根</w:t>
            </w:r>
            <w:r w:rsidRPr="00900953">
              <w:rPr>
                <w:rFonts w:hint="eastAsia"/>
                <w:color w:val="auto"/>
              </w:rPr>
              <w:t>15m</w:t>
            </w:r>
            <w:r w:rsidRPr="00900953">
              <w:rPr>
                <w:rFonts w:hint="eastAsia"/>
                <w:color w:val="auto"/>
              </w:rPr>
              <w:t>高的排气筒（</w:t>
            </w:r>
            <w:r w:rsidRPr="00900953">
              <w:rPr>
                <w:rFonts w:hint="eastAsia"/>
                <w:color w:val="auto"/>
              </w:rPr>
              <w:t>DA001</w:t>
            </w:r>
            <w:r w:rsidRPr="00900953">
              <w:rPr>
                <w:rFonts w:hint="eastAsia"/>
                <w:color w:val="auto"/>
              </w:rPr>
              <w:t>）排放。</w:t>
            </w:r>
          </w:p>
          <w:p w14:paraId="3C0CA288"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②烘干废气经袋式除尘处理后通过</w:t>
            </w:r>
            <w:r w:rsidRPr="00900953">
              <w:rPr>
                <w:rFonts w:hint="eastAsia"/>
                <w:color w:val="auto"/>
              </w:rPr>
              <w:t>1</w:t>
            </w:r>
            <w:r w:rsidRPr="00900953">
              <w:rPr>
                <w:rFonts w:hint="eastAsia"/>
                <w:color w:val="auto"/>
              </w:rPr>
              <w:t>根</w:t>
            </w:r>
            <w:r w:rsidRPr="00900953">
              <w:rPr>
                <w:rFonts w:hint="eastAsia"/>
                <w:color w:val="auto"/>
              </w:rPr>
              <w:t>15m</w:t>
            </w:r>
            <w:r w:rsidRPr="00900953">
              <w:rPr>
                <w:rFonts w:hint="eastAsia"/>
                <w:color w:val="auto"/>
              </w:rPr>
              <w:t>高的排气筒（</w:t>
            </w:r>
            <w:r w:rsidRPr="00900953">
              <w:rPr>
                <w:rFonts w:hint="eastAsia"/>
                <w:color w:val="auto"/>
              </w:rPr>
              <w:t>DA002</w:t>
            </w:r>
            <w:r w:rsidRPr="00900953">
              <w:rPr>
                <w:rFonts w:hint="eastAsia"/>
                <w:color w:val="auto"/>
              </w:rPr>
              <w:t>）排放。</w:t>
            </w:r>
          </w:p>
          <w:p w14:paraId="4BC412D9"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③板材</w:t>
            </w:r>
            <w:proofErr w:type="gramStart"/>
            <w:r w:rsidRPr="00900953">
              <w:rPr>
                <w:rFonts w:hint="eastAsia"/>
                <w:color w:val="auto"/>
              </w:rPr>
              <w:t>砂</w:t>
            </w:r>
            <w:proofErr w:type="gramEnd"/>
            <w:r w:rsidRPr="00900953">
              <w:rPr>
                <w:rFonts w:hint="eastAsia"/>
                <w:color w:val="auto"/>
              </w:rPr>
              <w:t>筛分、色选粉尘采取“密闭车间</w:t>
            </w:r>
            <w:r w:rsidRPr="00900953">
              <w:rPr>
                <w:rFonts w:hint="eastAsia"/>
                <w:color w:val="auto"/>
              </w:rPr>
              <w:t>+</w:t>
            </w:r>
            <w:r w:rsidRPr="00900953">
              <w:rPr>
                <w:rFonts w:hint="eastAsia"/>
                <w:color w:val="auto"/>
              </w:rPr>
              <w:t>喷雾抑尘”措施进行处理。</w:t>
            </w:r>
          </w:p>
          <w:p w14:paraId="3C13E7B3"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lastRenderedPageBreak/>
              <w:t>④原料堆场及成品库采取封闭</w:t>
            </w:r>
            <w:r w:rsidRPr="00900953">
              <w:rPr>
                <w:rFonts w:hint="eastAsia"/>
                <w:color w:val="auto"/>
              </w:rPr>
              <w:t>+</w:t>
            </w:r>
            <w:r w:rsidRPr="00900953">
              <w:rPr>
                <w:rFonts w:hint="eastAsia"/>
                <w:color w:val="auto"/>
              </w:rPr>
              <w:t>喷雾</w:t>
            </w:r>
            <w:proofErr w:type="gramStart"/>
            <w:r w:rsidRPr="00900953">
              <w:rPr>
                <w:rFonts w:hint="eastAsia"/>
                <w:color w:val="auto"/>
              </w:rPr>
              <w:t>抑尘措施</w:t>
            </w:r>
            <w:proofErr w:type="gramEnd"/>
            <w:r w:rsidRPr="00900953">
              <w:rPr>
                <w:rFonts w:hint="eastAsia"/>
                <w:color w:val="auto"/>
              </w:rPr>
              <w:t>进行抑尘；铲车投料道路采用雾桩喷淋抑尘；厂区内道路采用洒水进行抑尘。</w:t>
            </w:r>
          </w:p>
          <w:p w14:paraId="62AC81D6"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w:t>
            </w:r>
            <w:r w:rsidRPr="00900953">
              <w:rPr>
                <w:rFonts w:hint="eastAsia"/>
                <w:color w:val="auto"/>
              </w:rPr>
              <w:t>3</w:t>
            </w:r>
            <w:r w:rsidRPr="00900953">
              <w:rPr>
                <w:rFonts w:hint="eastAsia"/>
                <w:color w:val="auto"/>
              </w:rPr>
              <w:t>）噪声</w:t>
            </w:r>
          </w:p>
          <w:p w14:paraId="0EFDD758"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选用低噪设备，并对空压机、冷却塔、风机等高噪声设备采取减振、隔声等降噪措施。</w:t>
            </w:r>
          </w:p>
          <w:p w14:paraId="3B3B1453"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w:t>
            </w:r>
            <w:r w:rsidRPr="00900953">
              <w:rPr>
                <w:rFonts w:hint="eastAsia"/>
                <w:color w:val="auto"/>
              </w:rPr>
              <w:t>4</w:t>
            </w:r>
            <w:r w:rsidRPr="00900953">
              <w:rPr>
                <w:rFonts w:hint="eastAsia"/>
                <w:color w:val="auto"/>
              </w:rPr>
              <w:t>）固体废物</w:t>
            </w:r>
            <w:r w:rsidRPr="00900953">
              <w:rPr>
                <w:rFonts w:hint="eastAsia"/>
                <w:color w:val="auto"/>
              </w:rPr>
              <w:t xml:space="preserve">  </w:t>
            </w:r>
          </w:p>
          <w:p w14:paraId="64878752" w14:textId="77777777" w:rsidR="00353825" w:rsidRPr="00900953" w:rsidRDefault="00353825">
            <w:pPr>
              <w:widowControl/>
              <w:snapToGrid w:val="0"/>
              <w:spacing w:line="460" w:lineRule="exact"/>
              <w:ind w:firstLineChars="200" w:firstLine="480"/>
              <w:rPr>
                <w:color w:val="auto"/>
              </w:rPr>
            </w:pPr>
            <w:r w:rsidRPr="00900953">
              <w:rPr>
                <w:rFonts w:hint="eastAsia"/>
                <w:color w:val="auto"/>
              </w:rPr>
              <w:t>建设占地面积</w:t>
            </w:r>
            <w:r w:rsidRPr="00900953">
              <w:rPr>
                <w:rFonts w:hint="eastAsia"/>
                <w:color w:val="auto"/>
              </w:rPr>
              <w:t>1</w:t>
            </w:r>
            <w:r w:rsidRPr="00900953">
              <w:rPr>
                <w:color w:val="auto"/>
              </w:rPr>
              <w:t>00</w:t>
            </w:r>
            <w:r w:rsidRPr="00900953">
              <w:rPr>
                <w:rFonts w:hint="eastAsia"/>
                <w:color w:val="auto"/>
              </w:rPr>
              <w:t>m</w:t>
            </w:r>
            <w:r w:rsidRPr="00900953">
              <w:rPr>
                <w:rFonts w:hint="eastAsia"/>
                <w:color w:val="auto"/>
                <w:vertAlign w:val="superscript"/>
              </w:rPr>
              <w:t>2</w:t>
            </w:r>
            <w:r w:rsidRPr="00900953">
              <w:rPr>
                <w:rFonts w:hint="eastAsia"/>
                <w:color w:val="auto"/>
              </w:rPr>
              <w:t>的</w:t>
            </w:r>
            <w:proofErr w:type="gramStart"/>
            <w:r w:rsidRPr="00900953">
              <w:rPr>
                <w:rFonts w:hint="eastAsia"/>
                <w:color w:val="auto"/>
              </w:rPr>
              <w:t>泥饼库及</w:t>
            </w:r>
            <w:proofErr w:type="gramEnd"/>
            <w:r w:rsidRPr="00900953">
              <w:rPr>
                <w:rFonts w:hint="eastAsia"/>
                <w:color w:val="auto"/>
              </w:rPr>
              <w:t>微粉库，用于泥饼、微粉、磁性物质和生物质炉渣的暂存；建设面积</w:t>
            </w:r>
            <w:r w:rsidRPr="00900953">
              <w:rPr>
                <w:rFonts w:hint="eastAsia"/>
                <w:color w:val="auto"/>
              </w:rPr>
              <w:t>5m</w:t>
            </w:r>
            <w:r w:rsidRPr="00900953">
              <w:rPr>
                <w:rFonts w:hint="eastAsia"/>
                <w:color w:val="auto"/>
                <w:vertAlign w:val="superscript"/>
              </w:rPr>
              <w:t>2</w:t>
            </w:r>
            <w:proofErr w:type="gramStart"/>
            <w:r w:rsidRPr="00900953">
              <w:rPr>
                <w:rFonts w:hint="eastAsia"/>
                <w:color w:val="auto"/>
              </w:rPr>
              <w:t>的危废暂存</w:t>
            </w:r>
            <w:proofErr w:type="gramEnd"/>
            <w:r w:rsidRPr="00900953">
              <w:rPr>
                <w:rFonts w:hint="eastAsia"/>
                <w:color w:val="auto"/>
              </w:rPr>
              <w:t>间用于废机油的暂存。</w:t>
            </w:r>
          </w:p>
          <w:p w14:paraId="3E5F4675" w14:textId="77777777" w:rsidR="00353825" w:rsidRPr="00900953" w:rsidRDefault="00353825">
            <w:pPr>
              <w:keepNext/>
              <w:widowControl/>
              <w:numPr>
                <w:ilvl w:val="1"/>
                <w:numId w:val="6"/>
              </w:numPr>
              <w:adjustRightInd w:val="0"/>
              <w:snapToGrid w:val="0"/>
              <w:spacing w:beforeLines="50" w:before="120" w:afterLines="50" w:after="120" w:line="400" w:lineRule="exact"/>
              <w:ind w:left="0" w:firstLine="0"/>
              <w:jc w:val="left"/>
              <w:outlineLvl w:val="1"/>
              <w:rPr>
                <w:rFonts w:eastAsia="黑体"/>
                <w:b/>
                <w:bCs/>
                <w:color w:val="auto"/>
                <w:sz w:val="30"/>
                <w:szCs w:val="30"/>
              </w:rPr>
            </w:pPr>
            <w:r w:rsidRPr="00900953">
              <w:rPr>
                <w:rFonts w:eastAsia="黑体" w:hint="eastAsia"/>
                <w:b/>
                <w:bCs/>
                <w:color w:val="auto"/>
                <w:sz w:val="30"/>
                <w:szCs w:val="30"/>
              </w:rPr>
              <w:t>生产工艺</w:t>
            </w:r>
            <w:proofErr w:type="gramStart"/>
            <w:r w:rsidRPr="00900953">
              <w:rPr>
                <w:rFonts w:eastAsia="黑体" w:hint="eastAsia"/>
                <w:b/>
                <w:bCs/>
                <w:color w:val="auto"/>
                <w:sz w:val="30"/>
                <w:szCs w:val="30"/>
              </w:rPr>
              <w:t>及产污环节</w:t>
            </w:r>
            <w:proofErr w:type="gramEnd"/>
          </w:p>
          <w:p w14:paraId="6B6C5C68" w14:textId="386F92AE" w:rsidR="00353825" w:rsidRPr="00900953" w:rsidRDefault="00900953" w:rsidP="00900953">
            <w:pPr>
              <w:widowControl/>
              <w:snapToGrid w:val="0"/>
              <w:spacing w:line="360" w:lineRule="auto"/>
              <w:ind w:firstLineChars="200" w:firstLine="562"/>
              <w:jc w:val="center"/>
              <w:rPr>
                <w:rFonts w:hint="eastAsia"/>
                <w:b/>
                <w:bCs/>
                <w:sz w:val="28"/>
                <w:szCs w:val="28"/>
              </w:rPr>
            </w:pPr>
            <w:r w:rsidRPr="00DA48AD">
              <w:rPr>
                <w:rFonts w:hint="eastAsia"/>
                <w:b/>
                <w:bCs/>
                <w:sz w:val="28"/>
                <w:szCs w:val="28"/>
              </w:rPr>
              <w:t>涉及商业机密</w:t>
            </w:r>
          </w:p>
        </w:tc>
      </w:tr>
      <w:tr w:rsidR="00D872CA" w:rsidRPr="00900953" w14:paraId="69FE20F7" w14:textId="77777777">
        <w:tc>
          <w:tcPr>
            <w:tcW w:w="259" w:type="pct"/>
          </w:tcPr>
          <w:p w14:paraId="2A04484D" w14:textId="77777777" w:rsidR="00353825" w:rsidRPr="00900953" w:rsidRDefault="00353825">
            <w:pPr>
              <w:widowControl/>
              <w:adjustRightInd w:val="0"/>
              <w:snapToGrid w:val="0"/>
              <w:jc w:val="center"/>
              <w:rPr>
                <w:color w:val="auto"/>
                <w:kern w:val="21"/>
                <w:sz w:val="21"/>
              </w:rPr>
            </w:pPr>
          </w:p>
        </w:tc>
        <w:tc>
          <w:tcPr>
            <w:tcW w:w="4741" w:type="pct"/>
          </w:tcPr>
          <w:p w14:paraId="01566B12" w14:textId="77777777" w:rsidR="00353825" w:rsidRPr="00900953" w:rsidRDefault="00353825">
            <w:pPr>
              <w:rPr>
                <w:rFonts w:eastAsia="黑体"/>
                <w:b/>
                <w:bCs/>
                <w:color w:val="auto"/>
                <w:sz w:val="30"/>
                <w:szCs w:val="30"/>
              </w:rPr>
            </w:pPr>
            <w:r w:rsidRPr="00900953">
              <w:rPr>
                <w:rFonts w:eastAsia="黑体" w:hint="eastAsia"/>
                <w:b/>
                <w:bCs/>
                <w:color w:val="auto"/>
                <w:sz w:val="30"/>
                <w:szCs w:val="30"/>
              </w:rPr>
              <w:t>2</w:t>
            </w:r>
            <w:r w:rsidRPr="00900953">
              <w:rPr>
                <w:rFonts w:eastAsia="黑体"/>
                <w:b/>
                <w:bCs/>
                <w:color w:val="auto"/>
                <w:sz w:val="30"/>
                <w:szCs w:val="30"/>
              </w:rPr>
              <w:t>.6</w:t>
            </w:r>
            <w:r w:rsidRPr="00900953">
              <w:rPr>
                <w:rFonts w:eastAsia="黑体" w:hint="eastAsia"/>
                <w:b/>
                <w:bCs/>
                <w:color w:val="auto"/>
                <w:sz w:val="30"/>
                <w:szCs w:val="30"/>
              </w:rPr>
              <w:t>与项目有关的原有环境污染问题</w:t>
            </w:r>
          </w:p>
          <w:p w14:paraId="6B5654BF" w14:textId="77777777" w:rsidR="00353825" w:rsidRPr="00900953" w:rsidRDefault="00353825">
            <w:pPr>
              <w:spacing w:line="440" w:lineRule="exact"/>
              <w:ind w:firstLineChars="200" w:firstLine="480"/>
              <w:rPr>
                <w:color w:val="auto"/>
              </w:rPr>
            </w:pPr>
            <w:r w:rsidRPr="00900953">
              <w:rPr>
                <w:rFonts w:hint="eastAsia"/>
                <w:color w:val="auto"/>
              </w:rPr>
              <w:t>本项目为新建项目，不存在与项目有关的原有环境污染问题。项目租用土地原有项目为盛富</w:t>
            </w:r>
            <w:proofErr w:type="gramStart"/>
            <w:r w:rsidRPr="00900953">
              <w:rPr>
                <w:rFonts w:hint="eastAsia"/>
                <w:color w:val="auto"/>
              </w:rPr>
              <w:t>磨粉场</w:t>
            </w:r>
            <w:proofErr w:type="gramEnd"/>
            <w:r w:rsidRPr="00900953">
              <w:rPr>
                <w:rFonts w:hint="eastAsia"/>
                <w:color w:val="auto"/>
              </w:rPr>
              <w:t>石灰石粉生产项目，</w:t>
            </w:r>
            <w:proofErr w:type="gramStart"/>
            <w:r w:rsidRPr="00900953">
              <w:rPr>
                <w:rFonts w:hint="eastAsia"/>
                <w:color w:val="auto"/>
              </w:rPr>
              <w:t>磨粉场</w:t>
            </w:r>
            <w:proofErr w:type="gramEnd"/>
            <w:r w:rsidRPr="00900953">
              <w:rPr>
                <w:rFonts w:hint="eastAsia"/>
                <w:color w:val="auto"/>
              </w:rPr>
              <w:t>2019</w:t>
            </w:r>
            <w:r w:rsidRPr="00900953">
              <w:rPr>
                <w:rFonts w:hint="eastAsia"/>
                <w:color w:val="auto"/>
              </w:rPr>
              <w:t>年至今一直处于停产状态。盛富</w:t>
            </w:r>
            <w:proofErr w:type="gramStart"/>
            <w:r w:rsidRPr="00900953">
              <w:rPr>
                <w:rFonts w:hint="eastAsia"/>
                <w:color w:val="auto"/>
              </w:rPr>
              <w:t>磨粉场</w:t>
            </w:r>
            <w:proofErr w:type="gramEnd"/>
            <w:r w:rsidRPr="00900953">
              <w:rPr>
                <w:rFonts w:hint="eastAsia"/>
                <w:color w:val="auto"/>
              </w:rPr>
              <w:t>仅对石灰石进行破碎、粉磨和选粉，运行期间不涉及有毒有害及重金属污染物。本项目实施后，盛富</w:t>
            </w:r>
            <w:proofErr w:type="gramStart"/>
            <w:r w:rsidRPr="00900953">
              <w:rPr>
                <w:rFonts w:hint="eastAsia"/>
                <w:color w:val="auto"/>
              </w:rPr>
              <w:t>磨粉场拟</w:t>
            </w:r>
            <w:proofErr w:type="gramEnd"/>
            <w:r w:rsidRPr="00900953">
              <w:rPr>
                <w:rFonts w:hint="eastAsia"/>
                <w:color w:val="auto"/>
              </w:rPr>
              <w:t>保留</w:t>
            </w:r>
            <w:r w:rsidRPr="00900953">
              <w:rPr>
                <w:rFonts w:hint="eastAsia"/>
                <w:color w:val="auto"/>
              </w:rPr>
              <w:t>4</w:t>
            </w:r>
            <w:r w:rsidRPr="00900953">
              <w:rPr>
                <w:color w:val="auto"/>
              </w:rPr>
              <w:t>42.96m</w:t>
            </w:r>
            <w:r w:rsidRPr="00900953">
              <w:rPr>
                <w:color w:val="auto"/>
                <w:vertAlign w:val="superscript"/>
              </w:rPr>
              <w:t>2</w:t>
            </w:r>
            <w:r w:rsidRPr="00900953">
              <w:rPr>
                <w:rFonts w:hint="eastAsia"/>
                <w:color w:val="auto"/>
              </w:rPr>
              <w:t>的原厂布局，保留设施与本项目存在一定的高度差，互不影响。综上，项目租用地无遗留的环境污染问题。</w:t>
            </w:r>
          </w:p>
        </w:tc>
      </w:tr>
    </w:tbl>
    <w:p w14:paraId="55439997" w14:textId="77777777" w:rsidR="00353825" w:rsidRPr="00900953" w:rsidRDefault="00353825">
      <w:pPr>
        <w:widowControl/>
        <w:adjustRightInd w:val="0"/>
        <w:snapToGrid w:val="0"/>
        <w:spacing w:line="14" w:lineRule="auto"/>
        <w:jc w:val="center"/>
        <w:rPr>
          <w:rFonts w:eastAsia="黑体"/>
          <w:snapToGrid w:val="0"/>
          <w:color w:val="auto"/>
          <w:kern w:val="21"/>
          <w:sz w:val="30"/>
          <w:szCs w:val="30"/>
        </w:rPr>
      </w:pPr>
    </w:p>
    <w:p w14:paraId="1D682B58"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sectPr w:rsidR="00353825" w:rsidRPr="00900953" w:rsidSect="009A0272">
          <w:pgSz w:w="11907" w:h="16840"/>
          <w:pgMar w:top="1418" w:right="1418" w:bottom="1418" w:left="1418" w:header="851" w:footer="851" w:gutter="0"/>
          <w:cols w:space="720"/>
          <w:docGrid w:linePitch="312"/>
        </w:sectPr>
      </w:pPr>
    </w:p>
    <w:p w14:paraId="4053A19D"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pPr>
      <w:r w:rsidRPr="00900953">
        <w:rPr>
          <w:rFonts w:eastAsia="黑体"/>
          <w:snapToGrid w:val="0"/>
          <w:color w:val="auto"/>
          <w:kern w:val="21"/>
          <w:sz w:val="32"/>
          <w:szCs w:val="32"/>
        </w:rPr>
        <w:lastRenderedPageBreak/>
        <w:t>三、区域环境质量现状、环境保护目标及评价标准</w:t>
      </w:r>
    </w:p>
    <w:tbl>
      <w:tblPr>
        <w:tblW w:w="90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4"/>
        <w:gridCol w:w="8607"/>
      </w:tblGrid>
      <w:tr w:rsidR="00900953" w:rsidRPr="00900953" w14:paraId="51873FFD" w14:textId="77777777" w:rsidTr="00D542F4">
        <w:trPr>
          <w:trHeight w:val="1115"/>
          <w:jc w:val="center"/>
        </w:trPr>
        <w:tc>
          <w:tcPr>
            <w:tcW w:w="444" w:type="dxa"/>
          </w:tcPr>
          <w:p w14:paraId="636BEB49" w14:textId="77777777" w:rsidR="00353825" w:rsidRPr="00900953" w:rsidRDefault="00353825">
            <w:pPr>
              <w:adjustRightInd w:val="0"/>
              <w:snapToGrid w:val="0"/>
              <w:rPr>
                <w:color w:val="auto"/>
                <w:kern w:val="21"/>
              </w:rPr>
            </w:pPr>
          </w:p>
          <w:p w14:paraId="3E2E34E6" w14:textId="77777777" w:rsidR="00353825" w:rsidRPr="00900953" w:rsidRDefault="00353825">
            <w:pPr>
              <w:adjustRightInd w:val="0"/>
              <w:snapToGrid w:val="0"/>
              <w:rPr>
                <w:color w:val="auto"/>
                <w:kern w:val="21"/>
              </w:rPr>
            </w:pPr>
          </w:p>
          <w:p w14:paraId="0DB02C2E" w14:textId="77777777" w:rsidR="00353825" w:rsidRPr="00900953" w:rsidRDefault="00353825">
            <w:pPr>
              <w:adjustRightInd w:val="0"/>
              <w:snapToGrid w:val="0"/>
              <w:rPr>
                <w:color w:val="auto"/>
                <w:kern w:val="21"/>
              </w:rPr>
            </w:pPr>
          </w:p>
          <w:p w14:paraId="3A9BA545" w14:textId="77777777" w:rsidR="00353825" w:rsidRPr="00900953" w:rsidRDefault="00353825">
            <w:pPr>
              <w:adjustRightInd w:val="0"/>
              <w:snapToGrid w:val="0"/>
              <w:rPr>
                <w:color w:val="auto"/>
                <w:kern w:val="21"/>
              </w:rPr>
            </w:pPr>
          </w:p>
          <w:p w14:paraId="002029A1" w14:textId="77777777" w:rsidR="00353825" w:rsidRPr="00900953" w:rsidRDefault="00353825">
            <w:pPr>
              <w:adjustRightInd w:val="0"/>
              <w:snapToGrid w:val="0"/>
              <w:rPr>
                <w:color w:val="auto"/>
                <w:kern w:val="21"/>
              </w:rPr>
            </w:pPr>
          </w:p>
          <w:p w14:paraId="6CE9A5A1" w14:textId="77777777" w:rsidR="00353825" w:rsidRPr="00900953" w:rsidRDefault="00353825">
            <w:pPr>
              <w:adjustRightInd w:val="0"/>
              <w:snapToGrid w:val="0"/>
              <w:rPr>
                <w:color w:val="auto"/>
                <w:kern w:val="21"/>
              </w:rPr>
            </w:pPr>
          </w:p>
          <w:p w14:paraId="5A840EC5" w14:textId="77777777" w:rsidR="00353825" w:rsidRPr="00900953" w:rsidRDefault="00353825">
            <w:pPr>
              <w:adjustRightInd w:val="0"/>
              <w:snapToGrid w:val="0"/>
              <w:rPr>
                <w:color w:val="auto"/>
                <w:kern w:val="21"/>
              </w:rPr>
            </w:pPr>
          </w:p>
          <w:p w14:paraId="17377868" w14:textId="77777777" w:rsidR="00353825" w:rsidRPr="00900953" w:rsidRDefault="00353825">
            <w:pPr>
              <w:adjustRightInd w:val="0"/>
              <w:snapToGrid w:val="0"/>
              <w:rPr>
                <w:color w:val="auto"/>
                <w:kern w:val="21"/>
              </w:rPr>
            </w:pPr>
            <w:r w:rsidRPr="00900953">
              <w:rPr>
                <w:color w:val="auto"/>
                <w:kern w:val="21"/>
              </w:rPr>
              <w:t>区域</w:t>
            </w:r>
          </w:p>
          <w:p w14:paraId="4612E348" w14:textId="77777777" w:rsidR="00353825" w:rsidRPr="00900953" w:rsidRDefault="00353825">
            <w:pPr>
              <w:adjustRightInd w:val="0"/>
              <w:snapToGrid w:val="0"/>
              <w:rPr>
                <w:color w:val="auto"/>
                <w:kern w:val="21"/>
              </w:rPr>
            </w:pPr>
            <w:r w:rsidRPr="00900953">
              <w:rPr>
                <w:color w:val="auto"/>
                <w:kern w:val="21"/>
              </w:rPr>
              <w:t>环境</w:t>
            </w:r>
          </w:p>
          <w:p w14:paraId="5DA60F28" w14:textId="77777777" w:rsidR="00353825" w:rsidRPr="00900953" w:rsidRDefault="00353825">
            <w:pPr>
              <w:adjustRightInd w:val="0"/>
              <w:snapToGrid w:val="0"/>
              <w:rPr>
                <w:color w:val="auto"/>
                <w:kern w:val="21"/>
              </w:rPr>
            </w:pPr>
            <w:r w:rsidRPr="00900953">
              <w:rPr>
                <w:color w:val="auto"/>
                <w:kern w:val="21"/>
              </w:rPr>
              <w:t>质量</w:t>
            </w:r>
          </w:p>
          <w:p w14:paraId="46A04EBE" w14:textId="77777777" w:rsidR="00353825" w:rsidRPr="00900953" w:rsidRDefault="00353825">
            <w:pPr>
              <w:adjustRightInd w:val="0"/>
              <w:snapToGrid w:val="0"/>
              <w:rPr>
                <w:color w:val="auto"/>
                <w:kern w:val="21"/>
              </w:rPr>
            </w:pPr>
            <w:r w:rsidRPr="00900953">
              <w:rPr>
                <w:color w:val="auto"/>
                <w:kern w:val="21"/>
              </w:rPr>
              <w:t>现状</w:t>
            </w:r>
          </w:p>
          <w:p w14:paraId="0EF9A75E" w14:textId="77777777" w:rsidR="00353825" w:rsidRPr="00900953" w:rsidRDefault="00353825">
            <w:pPr>
              <w:adjustRightInd w:val="0"/>
              <w:snapToGrid w:val="0"/>
              <w:rPr>
                <w:color w:val="auto"/>
                <w:kern w:val="21"/>
              </w:rPr>
            </w:pPr>
          </w:p>
          <w:p w14:paraId="1A967A8C" w14:textId="77777777" w:rsidR="00353825" w:rsidRPr="00900953" w:rsidRDefault="00353825">
            <w:pPr>
              <w:adjustRightInd w:val="0"/>
              <w:snapToGrid w:val="0"/>
              <w:rPr>
                <w:color w:val="auto"/>
                <w:kern w:val="21"/>
              </w:rPr>
            </w:pPr>
          </w:p>
          <w:p w14:paraId="19E80595" w14:textId="77777777" w:rsidR="00353825" w:rsidRPr="00900953" w:rsidRDefault="00353825">
            <w:pPr>
              <w:adjustRightInd w:val="0"/>
              <w:snapToGrid w:val="0"/>
              <w:rPr>
                <w:color w:val="auto"/>
                <w:kern w:val="21"/>
              </w:rPr>
            </w:pPr>
          </w:p>
          <w:p w14:paraId="752AEBDC" w14:textId="77777777" w:rsidR="00353825" w:rsidRPr="00900953" w:rsidRDefault="00353825">
            <w:pPr>
              <w:adjustRightInd w:val="0"/>
              <w:snapToGrid w:val="0"/>
              <w:rPr>
                <w:color w:val="auto"/>
                <w:kern w:val="21"/>
              </w:rPr>
            </w:pPr>
          </w:p>
          <w:p w14:paraId="0AA742BF" w14:textId="77777777" w:rsidR="00353825" w:rsidRPr="00900953" w:rsidRDefault="00353825">
            <w:pPr>
              <w:adjustRightInd w:val="0"/>
              <w:snapToGrid w:val="0"/>
              <w:rPr>
                <w:color w:val="auto"/>
                <w:kern w:val="21"/>
              </w:rPr>
            </w:pPr>
          </w:p>
          <w:p w14:paraId="4DB85B8C" w14:textId="77777777" w:rsidR="00353825" w:rsidRPr="00900953" w:rsidRDefault="00353825">
            <w:pPr>
              <w:adjustRightInd w:val="0"/>
              <w:snapToGrid w:val="0"/>
              <w:rPr>
                <w:color w:val="auto"/>
                <w:kern w:val="21"/>
              </w:rPr>
            </w:pPr>
          </w:p>
          <w:p w14:paraId="349CF29C" w14:textId="77777777" w:rsidR="00353825" w:rsidRPr="00900953" w:rsidRDefault="00353825">
            <w:pPr>
              <w:adjustRightInd w:val="0"/>
              <w:snapToGrid w:val="0"/>
              <w:rPr>
                <w:color w:val="auto"/>
                <w:kern w:val="21"/>
              </w:rPr>
            </w:pPr>
          </w:p>
          <w:p w14:paraId="041421F8" w14:textId="77777777" w:rsidR="00353825" w:rsidRPr="00900953" w:rsidRDefault="00353825">
            <w:pPr>
              <w:adjustRightInd w:val="0"/>
              <w:snapToGrid w:val="0"/>
              <w:rPr>
                <w:color w:val="auto"/>
                <w:kern w:val="21"/>
              </w:rPr>
            </w:pPr>
          </w:p>
          <w:p w14:paraId="1367CBA9" w14:textId="77777777" w:rsidR="00353825" w:rsidRPr="00900953" w:rsidRDefault="00353825">
            <w:pPr>
              <w:adjustRightInd w:val="0"/>
              <w:snapToGrid w:val="0"/>
              <w:rPr>
                <w:color w:val="auto"/>
                <w:kern w:val="21"/>
              </w:rPr>
            </w:pPr>
          </w:p>
          <w:p w14:paraId="0FFCDE73" w14:textId="77777777" w:rsidR="00353825" w:rsidRPr="00900953" w:rsidRDefault="00353825">
            <w:pPr>
              <w:adjustRightInd w:val="0"/>
              <w:snapToGrid w:val="0"/>
              <w:rPr>
                <w:color w:val="auto"/>
                <w:kern w:val="21"/>
              </w:rPr>
            </w:pPr>
          </w:p>
          <w:p w14:paraId="72EEA343" w14:textId="77777777" w:rsidR="00353825" w:rsidRPr="00900953" w:rsidRDefault="00353825">
            <w:pPr>
              <w:adjustRightInd w:val="0"/>
              <w:snapToGrid w:val="0"/>
              <w:rPr>
                <w:color w:val="auto"/>
                <w:kern w:val="21"/>
              </w:rPr>
            </w:pPr>
          </w:p>
          <w:p w14:paraId="47FA381A" w14:textId="77777777" w:rsidR="00353825" w:rsidRPr="00900953" w:rsidRDefault="00353825">
            <w:pPr>
              <w:adjustRightInd w:val="0"/>
              <w:snapToGrid w:val="0"/>
              <w:rPr>
                <w:color w:val="auto"/>
                <w:kern w:val="21"/>
              </w:rPr>
            </w:pPr>
          </w:p>
          <w:p w14:paraId="65471389" w14:textId="77777777" w:rsidR="00353825" w:rsidRPr="00900953" w:rsidRDefault="00353825">
            <w:pPr>
              <w:adjustRightInd w:val="0"/>
              <w:snapToGrid w:val="0"/>
              <w:rPr>
                <w:color w:val="auto"/>
                <w:kern w:val="21"/>
              </w:rPr>
            </w:pPr>
          </w:p>
          <w:p w14:paraId="72C563A8" w14:textId="77777777" w:rsidR="00353825" w:rsidRPr="00900953" w:rsidRDefault="00353825">
            <w:pPr>
              <w:adjustRightInd w:val="0"/>
              <w:snapToGrid w:val="0"/>
              <w:rPr>
                <w:color w:val="auto"/>
                <w:kern w:val="21"/>
              </w:rPr>
            </w:pPr>
          </w:p>
          <w:p w14:paraId="198D0BA9" w14:textId="77777777" w:rsidR="00353825" w:rsidRPr="00900953" w:rsidRDefault="00353825">
            <w:pPr>
              <w:adjustRightInd w:val="0"/>
              <w:snapToGrid w:val="0"/>
              <w:rPr>
                <w:color w:val="auto"/>
                <w:kern w:val="21"/>
              </w:rPr>
            </w:pPr>
          </w:p>
          <w:p w14:paraId="53050DF6" w14:textId="77777777" w:rsidR="00353825" w:rsidRPr="00900953" w:rsidRDefault="00353825">
            <w:pPr>
              <w:adjustRightInd w:val="0"/>
              <w:snapToGrid w:val="0"/>
              <w:rPr>
                <w:color w:val="auto"/>
                <w:kern w:val="21"/>
              </w:rPr>
            </w:pPr>
          </w:p>
          <w:p w14:paraId="03F57FB8" w14:textId="77777777" w:rsidR="00353825" w:rsidRPr="00900953" w:rsidRDefault="00353825">
            <w:pPr>
              <w:adjustRightInd w:val="0"/>
              <w:snapToGrid w:val="0"/>
              <w:rPr>
                <w:color w:val="auto"/>
                <w:kern w:val="21"/>
              </w:rPr>
            </w:pPr>
          </w:p>
          <w:p w14:paraId="7C317827" w14:textId="77777777" w:rsidR="00353825" w:rsidRPr="00900953" w:rsidRDefault="00353825">
            <w:pPr>
              <w:adjustRightInd w:val="0"/>
              <w:snapToGrid w:val="0"/>
              <w:rPr>
                <w:color w:val="auto"/>
                <w:kern w:val="21"/>
              </w:rPr>
            </w:pPr>
          </w:p>
          <w:p w14:paraId="10DB66DC" w14:textId="77777777" w:rsidR="00353825" w:rsidRPr="00900953" w:rsidRDefault="00353825">
            <w:pPr>
              <w:adjustRightInd w:val="0"/>
              <w:snapToGrid w:val="0"/>
              <w:rPr>
                <w:color w:val="auto"/>
                <w:kern w:val="21"/>
              </w:rPr>
            </w:pPr>
          </w:p>
          <w:p w14:paraId="4C05AE9C" w14:textId="77777777" w:rsidR="00353825" w:rsidRPr="00900953" w:rsidRDefault="00353825">
            <w:pPr>
              <w:adjustRightInd w:val="0"/>
              <w:snapToGrid w:val="0"/>
              <w:rPr>
                <w:color w:val="auto"/>
                <w:kern w:val="21"/>
              </w:rPr>
            </w:pPr>
          </w:p>
          <w:p w14:paraId="1108625A" w14:textId="77777777" w:rsidR="00353825" w:rsidRPr="00900953" w:rsidRDefault="00353825">
            <w:pPr>
              <w:adjustRightInd w:val="0"/>
              <w:snapToGrid w:val="0"/>
              <w:rPr>
                <w:color w:val="auto"/>
                <w:kern w:val="21"/>
              </w:rPr>
            </w:pPr>
          </w:p>
          <w:p w14:paraId="09B1DBB5" w14:textId="77777777" w:rsidR="00353825" w:rsidRPr="00900953" w:rsidRDefault="00353825">
            <w:pPr>
              <w:adjustRightInd w:val="0"/>
              <w:snapToGrid w:val="0"/>
              <w:rPr>
                <w:color w:val="auto"/>
                <w:kern w:val="21"/>
              </w:rPr>
            </w:pPr>
          </w:p>
          <w:p w14:paraId="07466D66" w14:textId="77777777" w:rsidR="00353825" w:rsidRPr="00900953" w:rsidRDefault="00353825">
            <w:pPr>
              <w:adjustRightInd w:val="0"/>
              <w:snapToGrid w:val="0"/>
              <w:rPr>
                <w:color w:val="auto"/>
                <w:kern w:val="21"/>
              </w:rPr>
            </w:pPr>
          </w:p>
          <w:p w14:paraId="33DF8FD6" w14:textId="77777777" w:rsidR="00353825" w:rsidRPr="00900953" w:rsidRDefault="00353825">
            <w:pPr>
              <w:adjustRightInd w:val="0"/>
              <w:snapToGrid w:val="0"/>
              <w:rPr>
                <w:color w:val="auto"/>
                <w:kern w:val="21"/>
              </w:rPr>
            </w:pPr>
          </w:p>
          <w:p w14:paraId="229DDDE9" w14:textId="77777777" w:rsidR="00353825" w:rsidRPr="00900953" w:rsidRDefault="00353825">
            <w:pPr>
              <w:adjustRightInd w:val="0"/>
              <w:snapToGrid w:val="0"/>
              <w:rPr>
                <w:color w:val="auto"/>
                <w:kern w:val="21"/>
              </w:rPr>
            </w:pPr>
          </w:p>
          <w:p w14:paraId="1D56ECF8" w14:textId="77777777" w:rsidR="00353825" w:rsidRPr="00900953" w:rsidRDefault="00353825">
            <w:pPr>
              <w:adjustRightInd w:val="0"/>
              <w:snapToGrid w:val="0"/>
              <w:rPr>
                <w:color w:val="auto"/>
                <w:kern w:val="21"/>
              </w:rPr>
            </w:pPr>
          </w:p>
          <w:p w14:paraId="2ACD97D9" w14:textId="77777777" w:rsidR="00353825" w:rsidRPr="00900953" w:rsidRDefault="00353825">
            <w:pPr>
              <w:adjustRightInd w:val="0"/>
              <w:snapToGrid w:val="0"/>
              <w:rPr>
                <w:color w:val="auto"/>
                <w:kern w:val="21"/>
              </w:rPr>
            </w:pPr>
          </w:p>
          <w:p w14:paraId="2C472AB0" w14:textId="77777777" w:rsidR="00353825" w:rsidRPr="00900953" w:rsidRDefault="00353825">
            <w:pPr>
              <w:adjustRightInd w:val="0"/>
              <w:snapToGrid w:val="0"/>
              <w:rPr>
                <w:color w:val="auto"/>
                <w:kern w:val="21"/>
              </w:rPr>
            </w:pPr>
          </w:p>
          <w:p w14:paraId="413D6706" w14:textId="77777777" w:rsidR="00353825" w:rsidRPr="00900953" w:rsidRDefault="00353825">
            <w:pPr>
              <w:adjustRightInd w:val="0"/>
              <w:snapToGrid w:val="0"/>
              <w:rPr>
                <w:color w:val="auto"/>
                <w:kern w:val="21"/>
              </w:rPr>
            </w:pPr>
          </w:p>
          <w:p w14:paraId="6BA616C9" w14:textId="77777777" w:rsidR="00353825" w:rsidRPr="00900953" w:rsidRDefault="00353825">
            <w:pPr>
              <w:adjustRightInd w:val="0"/>
              <w:snapToGrid w:val="0"/>
              <w:rPr>
                <w:color w:val="auto"/>
                <w:kern w:val="21"/>
              </w:rPr>
            </w:pPr>
          </w:p>
          <w:p w14:paraId="5DC51368" w14:textId="77777777" w:rsidR="00353825" w:rsidRPr="00900953" w:rsidRDefault="00353825">
            <w:pPr>
              <w:adjustRightInd w:val="0"/>
              <w:snapToGrid w:val="0"/>
              <w:rPr>
                <w:color w:val="auto"/>
                <w:kern w:val="21"/>
              </w:rPr>
            </w:pPr>
          </w:p>
          <w:p w14:paraId="6C865651" w14:textId="77777777" w:rsidR="00353825" w:rsidRPr="00900953" w:rsidRDefault="00353825">
            <w:pPr>
              <w:adjustRightInd w:val="0"/>
              <w:snapToGrid w:val="0"/>
              <w:rPr>
                <w:color w:val="auto"/>
                <w:kern w:val="21"/>
              </w:rPr>
            </w:pPr>
          </w:p>
          <w:p w14:paraId="78AA63F3" w14:textId="77777777" w:rsidR="00353825" w:rsidRPr="00900953" w:rsidRDefault="00353825">
            <w:pPr>
              <w:adjustRightInd w:val="0"/>
              <w:snapToGrid w:val="0"/>
              <w:rPr>
                <w:color w:val="auto"/>
                <w:kern w:val="21"/>
              </w:rPr>
            </w:pPr>
          </w:p>
          <w:p w14:paraId="3BC94B4D" w14:textId="77777777" w:rsidR="00353825" w:rsidRPr="00900953" w:rsidRDefault="00353825">
            <w:pPr>
              <w:adjustRightInd w:val="0"/>
              <w:snapToGrid w:val="0"/>
              <w:rPr>
                <w:color w:val="auto"/>
                <w:kern w:val="21"/>
              </w:rPr>
            </w:pPr>
          </w:p>
          <w:p w14:paraId="345AA3B6" w14:textId="77777777" w:rsidR="00353825" w:rsidRPr="00900953" w:rsidRDefault="00353825">
            <w:pPr>
              <w:adjustRightInd w:val="0"/>
              <w:snapToGrid w:val="0"/>
              <w:rPr>
                <w:color w:val="auto"/>
                <w:kern w:val="21"/>
              </w:rPr>
            </w:pPr>
          </w:p>
          <w:p w14:paraId="144755AF" w14:textId="77777777" w:rsidR="00353825" w:rsidRPr="00900953" w:rsidRDefault="00353825">
            <w:pPr>
              <w:adjustRightInd w:val="0"/>
              <w:snapToGrid w:val="0"/>
              <w:rPr>
                <w:color w:val="auto"/>
                <w:kern w:val="21"/>
              </w:rPr>
            </w:pPr>
          </w:p>
          <w:p w14:paraId="0FAEE8E1" w14:textId="77777777" w:rsidR="00353825" w:rsidRPr="00900953" w:rsidRDefault="00353825">
            <w:pPr>
              <w:adjustRightInd w:val="0"/>
              <w:snapToGrid w:val="0"/>
              <w:rPr>
                <w:color w:val="auto"/>
                <w:kern w:val="21"/>
              </w:rPr>
            </w:pPr>
          </w:p>
          <w:p w14:paraId="4428AC19" w14:textId="77777777" w:rsidR="00353825" w:rsidRPr="00900953" w:rsidRDefault="00353825">
            <w:pPr>
              <w:adjustRightInd w:val="0"/>
              <w:snapToGrid w:val="0"/>
              <w:rPr>
                <w:color w:val="auto"/>
                <w:kern w:val="21"/>
              </w:rPr>
            </w:pPr>
          </w:p>
          <w:p w14:paraId="675F02F0" w14:textId="77777777" w:rsidR="00353825" w:rsidRPr="00900953" w:rsidRDefault="00353825">
            <w:pPr>
              <w:adjustRightInd w:val="0"/>
              <w:snapToGrid w:val="0"/>
              <w:rPr>
                <w:color w:val="auto"/>
                <w:kern w:val="21"/>
              </w:rPr>
            </w:pPr>
            <w:r w:rsidRPr="00900953">
              <w:rPr>
                <w:color w:val="auto"/>
                <w:kern w:val="21"/>
              </w:rPr>
              <w:t>区域</w:t>
            </w:r>
          </w:p>
          <w:p w14:paraId="43009272" w14:textId="77777777" w:rsidR="00353825" w:rsidRPr="00900953" w:rsidRDefault="00353825">
            <w:pPr>
              <w:adjustRightInd w:val="0"/>
              <w:snapToGrid w:val="0"/>
              <w:rPr>
                <w:color w:val="auto"/>
                <w:kern w:val="21"/>
              </w:rPr>
            </w:pPr>
            <w:r w:rsidRPr="00900953">
              <w:rPr>
                <w:color w:val="auto"/>
                <w:kern w:val="21"/>
              </w:rPr>
              <w:t>环境</w:t>
            </w:r>
          </w:p>
          <w:p w14:paraId="07FEF06A" w14:textId="77777777" w:rsidR="00353825" w:rsidRPr="00900953" w:rsidRDefault="00353825">
            <w:pPr>
              <w:adjustRightInd w:val="0"/>
              <w:snapToGrid w:val="0"/>
              <w:rPr>
                <w:color w:val="auto"/>
                <w:kern w:val="21"/>
              </w:rPr>
            </w:pPr>
            <w:r w:rsidRPr="00900953">
              <w:rPr>
                <w:color w:val="auto"/>
                <w:kern w:val="21"/>
              </w:rPr>
              <w:t>质量</w:t>
            </w:r>
          </w:p>
          <w:p w14:paraId="5A59D38B" w14:textId="77777777" w:rsidR="00353825" w:rsidRPr="00900953" w:rsidRDefault="00353825">
            <w:pPr>
              <w:adjustRightInd w:val="0"/>
              <w:snapToGrid w:val="0"/>
              <w:rPr>
                <w:color w:val="auto"/>
                <w:kern w:val="21"/>
              </w:rPr>
            </w:pPr>
            <w:r w:rsidRPr="00900953">
              <w:rPr>
                <w:color w:val="auto"/>
                <w:kern w:val="21"/>
              </w:rPr>
              <w:t>现状</w:t>
            </w:r>
          </w:p>
          <w:p w14:paraId="43156ED0" w14:textId="77777777" w:rsidR="00353825" w:rsidRPr="00900953" w:rsidRDefault="00353825">
            <w:pPr>
              <w:adjustRightInd w:val="0"/>
              <w:snapToGrid w:val="0"/>
              <w:rPr>
                <w:color w:val="auto"/>
                <w:kern w:val="21"/>
              </w:rPr>
            </w:pPr>
          </w:p>
          <w:p w14:paraId="2848E9F2" w14:textId="77777777" w:rsidR="00353825" w:rsidRPr="00900953" w:rsidRDefault="00353825">
            <w:pPr>
              <w:adjustRightInd w:val="0"/>
              <w:snapToGrid w:val="0"/>
              <w:rPr>
                <w:color w:val="auto"/>
                <w:kern w:val="21"/>
              </w:rPr>
            </w:pPr>
          </w:p>
          <w:p w14:paraId="1043AE3A" w14:textId="77777777" w:rsidR="00353825" w:rsidRPr="00900953" w:rsidRDefault="00353825">
            <w:pPr>
              <w:adjustRightInd w:val="0"/>
              <w:snapToGrid w:val="0"/>
              <w:rPr>
                <w:color w:val="auto"/>
                <w:kern w:val="21"/>
              </w:rPr>
            </w:pPr>
          </w:p>
          <w:p w14:paraId="0F7F9B39" w14:textId="77777777" w:rsidR="00353825" w:rsidRPr="00900953" w:rsidRDefault="00353825">
            <w:pPr>
              <w:adjustRightInd w:val="0"/>
              <w:snapToGrid w:val="0"/>
              <w:rPr>
                <w:color w:val="auto"/>
                <w:kern w:val="21"/>
              </w:rPr>
            </w:pPr>
          </w:p>
          <w:p w14:paraId="2D729D5E" w14:textId="77777777" w:rsidR="00353825" w:rsidRPr="00900953" w:rsidRDefault="00353825">
            <w:pPr>
              <w:adjustRightInd w:val="0"/>
              <w:snapToGrid w:val="0"/>
              <w:rPr>
                <w:color w:val="auto"/>
                <w:kern w:val="21"/>
              </w:rPr>
            </w:pPr>
          </w:p>
          <w:p w14:paraId="210BF9D0" w14:textId="77777777" w:rsidR="00353825" w:rsidRPr="00900953" w:rsidRDefault="00353825">
            <w:pPr>
              <w:adjustRightInd w:val="0"/>
              <w:snapToGrid w:val="0"/>
              <w:rPr>
                <w:color w:val="auto"/>
                <w:kern w:val="21"/>
              </w:rPr>
            </w:pPr>
          </w:p>
          <w:p w14:paraId="637B7228" w14:textId="77777777" w:rsidR="00353825" w:rsidRPr="00900953" w:rsidRDefault="00353825">
            <w:pPr>
              <w:adjustRightInd w:val="0"/>
              <w:snapToGrid w:val="0"/>
              <w:rPr>
                <w:color w:val="auto"/>
                <w:kern w:val="21"/>
              </w:rPr>
            </w:pPr>
          </w:p>
          <w:p w14:paraId="11D76152" w14:textId="77777777" w:rsidR="00353825" w:rsidRPr="00900953" w:rsidRDefault="00353825">
            <w:pPr>
              <w:adjustRightInd w:val="0"/>
              <w:snapToGrid w:val="0"/>
              <w:rPr>
                <w:color w:val="auto"/>
                <w:kern w:val="21"/>
              </w:rPr>
            </w:pPr>
          </w:p>
          <w:p w14:paraId="0EBD32C6" w14:textId="77777777" w:rsidR="00353825" w:rsidRPr="00900953" w:rsidRDefault="00353825">
            <w:pPr>
              <w:adjustRightInd w:val="0"/>
              <w:snapToGrid w:val="0"/>
              <w:rPr>
                <w:color w:val="auto"/>
                <w:kern w:val="21"/>
              </w:rPr>
            </w:pPr>
          </w:p>
          <w:p w14:paraId="0B51A150" w14:textId="77777777" w:rsidR="00353825" w:rsidRPr="00900953" w:rsidRDefault="00353825">
            <w:pPr>
              <w:adjustRightInd w:val="0"/>
              <w:snapToGrid w:val="0"/>
              <w:rPr>
                <w:color w:val="auto"/>
                <w:kern w:val="21"/>
              </w:rPr>
            </w:pPr>
          </w:p>
          <w:p w14:paraId="55A62332" w14:textId="77777777" w:rsidR="00353825" w:rsidRPr="00900953" w:rsidRDefault="00353825">
            <w:pPr>
              <w:adjustRightInd w:val="0"/>
              <w:snapToGrid w:val="0"/>
              <w:rPr>
                <w:color w:val="auto"/>
                <w:kern w:val="21"/>
              </w:rPr>
            </w:pPr>
          </w:p>
          <w:p w14:paraId="61A12AA6" w14:textId="77777777" w:rsidR="00353825" w:rsidRPr="00900953" w:rsidRDefault="00353825">
            <w:pPr>
              <w:adjustRightInd w:val="0"/>
              <w:snapToGrid w:val="0"/>
              <w:rPr>
                <w:color w:val="auto"/>
                <w:kern w:val="21"/>
              </w:rPr>
            </w:pPr>
          </w:p>
          <w:p w14:paraId="7EEE1B4F" w14:textId="77777777" w:rsidR="00353825" w:rsidRPr="00900953" w:rsidRDefault="00353825">
            <w:pPr>
              <w:adjustRightInd w:val="0"/>
              <w:snapToGrid w:val="0"/>
              <w:rPr>
                <w:color w:val="auto"/>
                <w:kern w:val="21"/>
              </w:rPr>
            </w:pPr>
          </w:p>
          <w:p w14:paraId="0F9AB351" w14:textId="77777777" w:rsidR="00353825" w:rsidRPr="00900953" w:rsidRDefault="00353825">
            <w:pPr>
              <w:adjustRightInd w:val="0"/>
              <w:snapToGrid w:val="0"/>
              <w:rPr>
                <w:color w:val="auto"/>
                <w:kern w:val="21"/>
              </w:rPr>
            </w:pPr>
          </w:p>
          <w:p w14:paraId="3CDDE997" w14:textId="77777777" w:rsidR="00353825" w:rsidRPr="00900953" w:rsidRDefault="00353825">
            <w:pPr>
              <w:adjustRightInd w:val="0"/>
              <w:snapToGrid w:val="0"/>
              <w:rPr>
                <w:color w:val="auto"/>
                <w:kern w:val="21"/>
              </w:rPr>
            </w:pPr>
          </w:p>
          <w:p w14:paraId="2857246B" w14:textId="77777777" w:rsidR="00353825" w:rsidRPr="00900953" w:rsidRDefault="00353825">
            <w:pPr>
              <w:adjustRightInd w:val="0"/>
              <w:snapToGrid w:val="0"/>
              <w:rPr>
                <w:color w:val="auto"/>
                <w:kern w:val="21"/>
              </w:rPr>
            </w:pPr>
          </w:p>
          <w:p w14:paraId="321CD931" w14:textId="77777777" w:rsidR="00353825" w:rsidRPr="00900953" w:rsidRDefault="00353825">
            <w:pPr>
              <w:adjustRightInd w:val="0"/>
              <w:snapToGrid w:val="0"/>
              <w:rPr>
                <w:color w:val="auto"/>
                <w:kern w:val="21"/>
              </w:rPr>
            </w:pPr>
          </w:p>
          <w:p w14:paraId="17C4E8BF" w14:textId="77777777" w:rsidR="00353825" w:rsidRPr="00900953" w:rsidRDefault="00353825">
            <w:pPr>
              <w:adjustRightInd w:val="0"/>
              <w:snapToGrid w:val="0"/>
              <w:rPr>
                <w:color w:val="auto"/>
                <w:kern w:val="21"/>
              </w:rPr>
            </w:pPr>
          </w:p>
          <w:p w14:paraId="7821A6D9" w14:textId="77777777" w:rsidR="00353825" w:rsidRPr="00900953" w:rsidRDefault="00353825">
            <w:pPr>
              <w:adjustRightInd w:val="0"/>
              <w:snapToGrid w:val="0"/>
              <w:rPr>
                <w:color w:val="auto"/>
                <w:kern w:val="21"/>
              </w:rPr>
            </w:pPr>
          </w:p>
          <w:p w14:paraId="3E0ACD44" w14:textId="77777777" w:rsidR="00353825" w:rsidRPr="00900953" w:rsidRDefault="00353825">
            <w:pPr>
              <w:adjustRightInd w:val="0"/>
              <w:snapToGrid w:val="0"/>
              <w:rPr>
                <w:color w:val="auto"/>
                <w:kern w:val="21"/>
              </w:rPr>
            </w:pPr>
          </w:p>
          <w:p w14:paraId="3F717C0D" w14:textId="77777777" w:rsidR="00353825" w:rsidRPr="00900953" w:rsidRDefault="00353825">
            <w:pPr>
              <w:adjustRightInd w:val="0"/>
              <w:snapToGrid w:val="0"/>
              <w:rPr>
                <w:color w:val="auto"/>
                <w:kern w:val="21"/>
              </w:rPr>
            </w:pPr>
          </w:p>
          <w:p w14:paraId="7FB0CA19" w14:textId="77777777" w:rsidR="00353825" w:rsidRPr="00900953" w:rsidRDefault="00353825">
            <w:pPr>
              <w:adjustRightInd w:val="0"/>
              <w:snapToGrid w:val="0"/>
              <w:rPr>
                <w:color w:val="auto"/>
                <w:kern w:val="21"/>
              </w:rPr>
            </w:pPr>
          </w:p>
          <w:p w14:paraId="3C4616F2" w14:textId="77777777" w:rsidR="00353825" w:rsidRPr="00900953" w:rsidRDefault="00353825">
            <w:pPr>
              <w:adjustRightInd w:val="0"/>
              <w:snapToGrid w:val="0"/>
              <w:rPr>
                <w:color w:val="auto"/>
                <w:kern w:val="21"/>
              </w:rPr>
            </w:pPr>
          </w:p>
          <w:p w14:paraId="67EB111C" w14:textId="77777777" w:rsidR="00353825" w:rsidRPr="00900953" w:rsidRDefault="00353825">
            <w:pPr>
              <w:adjustRightInd w:val="0"/>
              <w:snapToGrid w:val="0"/>
              <w:rPr>
                <w:color w:val="auto"/>
                <w:kern w:val="21"/>
              </w:rPr>
            </w:pPr>
          </w:p>
          <w:p w14:paraId="3FFC5F26" w14:textId="77777777" w:rsidR="00353825" w:rsidRPr="00900953" w:rsidRDefault="00353825">
            <w:pPr>
              <w:adjustRightInd w:val="0"/>
              <w:snapToGrid w:val="0"/>
              <w:rPr>
                <w:color w:val="auto"/>
                <w:kern w:val="21"/>
              </w:rPr>
            </w:pPr>
          </w:p>
          <w:p w14:paraId="4FDB17EF" w14:textId="77777777" w:rsidR="00353825" w:rsidRPr="00900953" w:rsidRDefault="00353825">
            <w:pPr>
              <w:adjustRightInd w:val="0"/>
              <w:snapToGrid w:val="0"/>
              <w:rPr>
                <w:color w:val="auto"/>
                <w:kern w:val="21"/>
              </w:rPr>
            </w:pPr>
          </w:p>
          <w:p w14:paraId="23321194" w14:textId="77777777" w:rsidR="00353825" w:rsidRPr="00900953" w:rsidRDefault="00353825">
            <w:pPr>
              <w:adjustRightInd w:val="0"/>
              <w:snapToGrid w:val="0"/>
              <w:rPr>
                <w:color w:val="auto"/>
                <w:kern w:val="21"/>
              </w:rPr>
            </w:pPr>
          </w:p>
          <w:p w14:paraId="52D927DE" w14:textId="77777777" w:rsidR="00353825" w:rsidRPr="00900953" w:rsidRDefault="00353825">
            <w:pPr>
              <w:adjustRightInd w:val="0"/>
              <w:snapToGrid w:val="0"/>
              <w:rPr>
                <w:color w:val="auto"/>
                <w:kern w:val="21"/>
              </w:rPr>
            </w:pPr>
          </w:p>
          <w:p w14:paraId="6FDB45F7" w14:textId="77777777" w:rsidR="00353825" w:rsidRPr="00900953" w:rsidRDefault="00353825">
            <w:pPr>
              <w:adjustRightInd w:val="0"/>
              <w:snapToGrid w:val="0"/>
              <w:rPr>
                <w:color w:val="auto"/>
                <w:kern w:val="21"/>
              </w:rPr>
            </w:pPr>
          </w:p>
          <w:p w14:paraId="4A17F829" w14:textId="77777777" w:rsidR="00353825" w:rsidRPr="00900953" w:rsidRDefault="00353825">
            <w:pPr>
              <w:adjustRightInd w:val="0"/>
              <w:snapToGrid w:val="0"/>
              <w:rPr>
                <w:color w:val="auto"/>
                <w:kern w:val="21"/>
              </w:rPr>
            </w:pPr>
          </w:p>
          <w:p w14:paraId="1498183C" w14:textId="77777777" w:rsidR="00353825" w:rsidRPr="00900953" w:rsidRDefault="00353825">
            <w:pPr>
              <w:adjustRightInd w:val="0"/>
              <w:snapToGrid w:val="0"/>
              <w:rPr>
                <w:color w:val="auto"/>
                <w:kern w:val="21"/>
              </w:rPr>
            </w:pPr>
          </w:p>
          <w:p w14:paraId="29E67962" w14:textId="77777777" w:rsidR="00353825" w:rsidRPr="00900953" w:rsidRDefault="00353825">
            <w:pPr>
              <w:adjustRightInd w:val="0"/>
              <w:snapToGrid w:val="0"/>
              <w:rPr>
                <w:color w:val="auto"/>
                <w:kern w:val="21"/>
              </w:rPr>
            </w:pPr>
          </w:p>
          <w:p w14:paraId="09CB784D" w14:textId="77777777" w:rsidR="00353825" w:rsidRPr="00900953" w:rsidRDefault="00353825">
            <w:pPr>
              <w:adjustRightInd w:val="0"/>
              <w:snapToGrid w:val="0"/>
              <w:rPr>
                <w:color w:val="auto"/>
                <w:kern w:val="21"/>
              </w:rPr>
            </w:pPr>
          </w:p>
          <w:p w14:paraId="5DD2D153" w14:textId="77777777" w:rsidR="00353825" w:rsidRPr="00900953" w:rsidRDefault="00353825">
            <w:pPr>
              <w:adjustRightInd w:val="0"/>
              <w:snapToGrid w:val="0"/>
              <w:rPr>
                <w:color w:val="auto"/>
                <w:kern w:val="21"/>
              </w:rPr>
            </w:pPr>
          </w:p>
          <w:p w14:paraId="7BB5558F" w14:textId="77777777" w:rsidR="00353825" w:rsidRPr="00900953" w:rsidRDefault="00353825">
            <w:pPr>
              <w:adjustRightInd w:val="0"/>
              <w:snapToGrid w:val="0"/>
              <w:rPr>
                <w:color w:val="auto"/>
                <w:kern w:val="21"/>
              </w:rPr>
            </w:pPr>
          </w:p>
          <w:p w14:paraId="76A04B2D" w14:textId="77777777" w:rsidR="00353825" w:rsidRPr="00900953" w:rsidRDefault="00353825">
            <w:pPr>
              <w:adjustRightInd w:val="0"/>
              <w:snapToGrid w:val="0"/>
              <w:rPr>
                <w:color w:val="auto"/>
                <w:kern w:val="21"/>
              </w:rPr>
            </w:pPr>
          </w:p>
          <w:p w14:paraId="7E7103D7" w14:textId="77777777" w:rsidR="00353825" w:rsidRPr="00900953" w:rsidRDefault="00353825">
            <w:pPr>
              <w:adjustRightInd w:val="0"/>
              <w:snapToGrid w:val="0"/>
              <w:rPr>
                <w:color w:val="auto"/>
                <w:kern w:val="21"/>
              </w:rPr>
            </w:pPr>
          </w:p>
          <w:p w14:paraId="50AD511B" w14:textId="77777777" w:rsidR="00353825" w:rsidRPr="00900953" w:rsidRDefault="00353825">
            <w:pPr>
              <w:adjustRightInd w:val="0"/>
              <w:snapToGrid w:val="0"/>
              <w:rPr>
                <w:color w:val="auto"/>
                <w:kern w:val="21"/>
              </w:rPr>
            </w:pPr>
          </w:p>
          <w:p w14:paraId="240D5858" w14:textId="77777777" w:rsidR="00353825" w:rsidRPr="00900953" w:rsidRDefault="00353825">
            <w:pPr>
              <w:adjustRightInd w:val="0"/>
              <w:snapToGrid w:val="0"/>
              <w:rPr>
                <w:color w:val="auto"/>
                <w:kern w:val="21"/>
              </w:rPr>
            </w:pPr>
          </w:p>
          <w:p w14:paraId="2F02F226" w14:textId="77777777" w:rsidR="00353825" w:rsidRPr="00900953" w:rsidRDefault="00353825">
            <w:pPr>
              <w:adjustRightInd w:val="0"/>
              <w:snapToGrid w:val="0"/>
              <w:rPr>
                <w:color w:val="auto"/>
                <w:kern w:val="21"/>
              </w:rPr>
            </w:pPr>
          </w:p>
          <w:p w14:paraId="1F106EE7" w14:textId="77777777" w:rsidR="00353825" w:rsidRPr="00900953" w:rsidRDefault="00353825">
            <w:pPr>
              <w:adjustRightInd w:val="0"/>
              <w:snapToGrid w:val="0"/>
              <w:rPr>
                <w:color w:val="auto"/>
                <w:kern w:val="21"/>
              </w:rPr>
            </w:pPr>
            <w:r w:rsidRPr="00900953">
              <w:rPr>
                <w:rFonts w:hint="eastAsia"/>
                <w:color w:val="auto"/>
                <w:kern w:val="21"/>
              </w:rPr>
              <w:t>区域</w:t>
            </w:r>
          </w:p>
          <w:p w14:paraId="547B5840" w14:textId="77777777" w:rsidR="00353825" w:rsidRPr="00900953" w:rsidRDefault="00353825">
            <w:pPr>
              <w:adjustRightInd w:val="0"/>
              <w:snapToGrid w:val="0"/>
              <w:rPr>
                <w:color w:val="auto"/>
                <w:kern w:val="21"/>
              </w:rPr>
            </w:pPr>
            <w:r w:rsidRPr="00900953">
              <w:rPr>
                <w:rFonts w:hint="eastAsia"/>
                <w:color w:val="auto"/>
                <w:kern w:val="21"/>
              </w:rPr>
              <w:t>环境</w:t>
            </w:r>
          </w:p>
          <w:p w14:paraId="1AF58244" w14:textId="77777777" w:rsidR="00353825" w:rsidRPr="00900953" w:rsidRDefault="00353825">
            <w:pPr>
              <w:adjustRightInd w:val="0"/>
              <w:snapToGrid w:val="0"/>
              <w:rPr>
                <w:color w:val="auto"/>
                <w:kern w:val="21"/>
              </w:rPr>
            </w:pPr>
            <w:r w:rsidRPr="00900953">
              <w:rPr>
                <w:rFonts w:hint="eastAsia"/>
                <w:color w:val="auto"/>
                <w:kern w:val="21"/>
              </w:rPr>
              <w:t>质量</w:t>
            </w:r>
          </w:p>
          <w:p w14:paraId="57933D93" w14:textId="77777777" w:rsidR="00353825" w:rsidRPr="00900953" w:rsidRDefault="00353825">
            <w:pPr>
              <w:adjustRightInd w:val="0"/>
              <w:snapToGrid w:val="0"/>
              <w:rPr>
                <w:color w:val="auto"/>
                <w:kern w:val="21"/>
              </w:rPr>
            </w:pPr>
            <w:r w:rsidRPr="00900953">
              <w:rPr>
                <w:rFonts w:hint="eastAsia"/>
                <w:color w:val="auto"/>
                <w:kern w:val="21"/>
              </w:rPr>
              <w:t>现状</w:t>
            </w:r>
          </w:p>
          <w:p w14:paraId="46AE0632" w14:textId="77777777" w:rsidR="00353825" w:rsidRPr="00900953" w:rsidRDefault="00353825">
            <w:pPr>
              <w:adjustRightInd w:val="0"/>
              <w:snapToGrid w:val="0"/>
              <w:rPr>
                <w:color w:val="auto"/>
                <w:kern w:val="21"/>
              </w:rPr>
            </w:pPr>
          </w:p>
          <w:p w14:paraId="1D30852E" w14:textId="77777777" w:rsidR="00353825" w:rsidRPr="00900953" w:rsidRDefault="00353825">
            <w:pPr>
              <w:adjustRightInd w:val="0"/>
              <w:snapToGrid w:val="0"/>
              <w:rPr>
                <w:color w:val="auto"/>
                <w:kern w:val="21"/>
              </w:rPr>
            </w:pPr>
          </w:p>
          <w:p w14:paraId="69720775" w14:textId="77777777" w:rsidR="00353825" w:rsidRPr="00900953" w:rsidRDefault="00353825">
            <w:pPr>
              <w:adjustRightInd w:val="0"/>
              <w:snapToGrid w:val="0"/>
              <w:rPr>
                <w:color w:val="auto"/>
                <w:kern w:val="21"/>
              </w:rPr>
            </w:pPr>
          </w:p>
          <w:p w14:paraId="5694F3DC" w14:textId="77777777" w:rsidR="00353825" w:rsidRPr="00900953" w:rsidRDefault="00353825">
            <w:pPr>
              <w:adjustRightInd w:val="0"/>
              <w:snapToGrid w:val="0"/>
              <w:rPr>
                <w:color w:val="auto"/>
                <w:kern w:val="21"/>
              </w:rPr>
            </w:pPr>
          </w:p>
          <w:p w14:paraId="2B5C2F64" w14:textId="77777777" w:rsidR="00353825" w:rsidRPr="00900953" w:rsidRDefault="00353825">
            <w:pPr>
              <w:adjustRightInd w:val="0"/>
              <w:snapToGrid w:val="0"/>
              <w:rPr>
                <w:color w:val="auto"/>
                <w:kern w:val="21"/>
              </w:rPr>
            </w:pPr>
          </w:p>
          <w:p w14:paraId="0A92DB75" w14:textId="77777777" w:rsidR="00353825" w:rsidRPr="00900953" w:rsidRDefault="00353825">
            <w:pPr>
              <w:adjustRightInd w:val="0"/>
              <w:snapToGrid w:val="0"/>
              <w:rPr>
                <w:color w:val="auto"/>
                <w:kern w:val="21"/>
              </w:rPr>
            </w:pPr>
          </w:p>
          <w:p w14:paraId="3EF9DFF6" w14:textId="77777777" w:rsidR="00353825" w:rsidRPr="00900953" w:rsidRDefault="00353825">
            <w:pPr>
              <w:adjustRightInd w:val="0"/>
              <w:snapToGrid w:val="0"/>
              <w:rPr>
                <w:color w:val="auto"/>
                <w:kern w:val="21"/>
              </w:rPr>
            </w:pPr>
          </w:p>
          <w:p w14:paraId="1311ACA6" w14:textId="77777777" w:rsidR="00353825" w:rsidRPr="00900953" w:rsidRDefault="00353825">
            <w:pPr>
              <w:adjustRightInd w:val="0"/>
              <w:snapToGrid w:val="0"/>
              <w:rPr>
                <w:color w:val="auto"/>
                <w:kern w:val="21"/>
              </w:rPr>
            </w:pPr>
          </w:p>
          <w:p w14:paraId="28190C56" w14:textId="77777777" w:rsidR="00353825" w:rsidRPr="00900953" w:rsidRDefault="00353825">
            <w:pPr>
              <w:adjustRightInd w:val="0"/>
              <w:snapToGrid w:val="0"/>
              <w:rPr>
                <w:color w:val="auto"/>
                <w:kern w:val="21"/>
              </w:rPr>
            </w:pPr>
          </w:p>
          <w:p w14:paraId="63FB0346" w14:textId="77777777" w:rsidR="00353825" w:rsidRPr="00900953" w:rsidRDefault="00353825">
            <w:pPr>
              <w:adjustRightInd w:val="0"/>
              <w:snapToGrid w:val="0"/>
              <w:rPr>
                <w:color w:val="auto"/>
                <w:kern w:val="21"/>
              </w:rPr>
            </w:pPr>
          </w:p>
          <w:p w14:paraId="2FB991F0" w14:textId="77777777" w:rsidR="00353825" w:rsidRPr="00900953" w:rsidRDefault="00353825">
            <w:pPr>
              <w:adjustRightInd w:val="0"/>
              <w:snapToGrid w:val="0"/>
              <w:rPr>
                <w:color w:val="auto"/>
                <w:kern w:val="21"/>
              </w:rPr>
            </w:pPr>
          </w:p>
          <w:p w14:paraId="7D20612D" w14:textId="77777777" w:rsidR="00353825" w:rsidRPr="00900953" w:rsidRDefault="00353825">
            <w:pPr>
              <w:adjustRightInd w:val="0"/>
              <w:snapToGrid w:val="0"/>
              <w:rPr>
                <w:color w:val="auto"/>
                <w:kern w:val="21"/>
              </w:rPr>
            </w:pPr>
          </w:p>
          <w:p w14:paraId="5E3CF601" w14:textId="77777777" w:rsidR="00353825" w:rsidRPr="00900953" w:rsidRDefault="00353825">
            <w:pPr>
              <w:adjustRightInd w:val="0"/>
              <w:snapToGrid w:val="0"/>
              <w:rPr>
                <w:color w:val="auto"/>
                <w:kern w:val="21"/>
              </w:rPr>
            </w:pPr>
          </w:p>
          <w:p w14:paraId="63B66B8A" w14:textId="77777777" w:rsidR="00353825" w:rsidRPr="00900953" w:rsidRDefault="00353825">
            <w:pPr>
              <w:adjustRightInd w:val="0"/>
              <w:snapToGrid w:val="0"/>
              <w:rPr>
                <w:color w:val="auto"/>
                <w:kern w:val="21"/>
              </w:rPr>
            </w:pPr>
          </w:p>
          <w:p w14:paraId="68486B8A" w14:textId="77777777" w:rsidR="00353825" w:rsidRPr="00900953" w:rsidRDefault="00353825">
            <w:pPr>
              <w:adjustRightInd w:val="0"/>
              <w:snapToGrid w:val="0"/>
              <w:rPr>
                <w:color w:val="auto"/>
                <w:kern w:val="21"/>
              </w:rPr>
            </w:pPr>
          </w:p>
          <w:p w14:paraId="3D52883E" w14:textId="77777777" w:rsidR="00353825" w:rsidRPr="00900953" w:rsidRDefault="00353825">
            <w:pPr>
              <w:adjustRightInd w:val="0"/>
              <w:snapToGrid w:val="0"/>
              <w:rPr>
                <w:color w:val="auto"/>
                <w:kern w:val="21"/>
              </w:rPr>
            </w:pPr>
          </w:p>
          <w:p w14:paraId="224176B6" w14:textId="77777777" w:rsidR="00353825" w:rsidRPr="00900953" w:rsidRDefault="00353825">
            <w:pPr>
              <w:adjustRightInd w:val="0"/>
              <w:snapToGrid w:val="0"/>
              <w:rPr>
                <w:color w:val="auto"/>
                <w:kern w:val="21"/>
              </w:rPr>
            </w:pPr>
          </w:p>
          <w:p w14:paraId="4473E2D5" w14:textId="77777777" w:rsidR="00353825" w:rsidRPr="00900953" w:rsidRDefault="00353825">
            <w:pPr>
              <w:adjustRightInd w:val="0"/>
              <w:snapToGrid w:val="0"/>
              <w:rPr>
                <w:color w:val="auto"/>
                <w:kern w:val="21"/>
              </w:rPr>
            </w:pPr>
          </w:p>
          <w:p w14:paraId="2CD1E07E" w14:textId="77777777" w:rsidR="00353825" w:rsidRPr="00900953" w:rsidRDefault="00353825">
            <w:pPr>
              <w:adjustRightInd w:val="0"/>
              <w:snapToGrid w:val="0"/>
              <w:rPr>
                <w:color w:val="auto"/>
                <w:kern w:val="21"/>
              </w:rPr>
            </w:pPr>
          </w:p>
          <w:p w14:paraId="0A9E16D2" w14:textId="77777777" w:rsidR="00353825" w:rsidRPr="00900953" w:rsidRDefault="00353825">
            <w:pPr>
              <w:adjustRightInd w:val="0"/>
              <w:snapToGrid w:val="0"/>
              <w:rPr>
                <w:color w:val="auto"/>
                <w:kern w:val="21"/>
              </w:rPr>
            </w:pPr>
          </w:p>
          <w:p w14:paraId="6DDE2FFB" w14:textId="77777777" w:rsidR="00353825" w:rsidRPr="00900953" w:rsidRDefault="00353825">
            <w:pPr>
              <w:adjustRightInd w:val="0"/>
              <w:snapToGrid w:val="0"/>
              <w:rPr>
                <w:color w:val="auto"/>
                <w:kern w:val="21"/>
              </w:rPr>
            </w:pPr>
          </w:p>
          <w:p w14:paraId="7FE3AB23" w14:textId="77777777" w:rsidR="00353825" w:rsidRPr="00900953" w:rsidRDefault="00353825">
            <w:pPr>
              <w:adjustRightInd w:val="0"/>
              <w:snapToGrid w:val="0"/>
              <w:rPr>
                <w:color w:val="auto"/>
                <w:kern w:val="21"/>
              </w:rPr>
            </w:pPr>
          </w:p>
          <w:p w14:paraId="5C2960C3" w14:textId="77777777" w:rsidR="00353825" w:rsidRPr="00900953" w:rsidRDefault="00353825">
            <w:pPr>
              <w:adjustRightInd w:val="0"/>
              <w:snapToGrid w:val="0"/>
              <w:rPr>
                <w:color w:val="auto"/>
                <w:kern w:val="21"/>
              </w:rPr>
            </w:pPr>
          </w:p>
          <w:p w14:paraId="3A720D34" w14:textId="77777777" w:rsidR="00353825" w:rsidRPr="00900953" w:rsidRDefault="00353825">
            <w:pPr>
              <w:adjustRightInd w:val="0"/>
              <w:snapToGrid w:val="0"/>
              <w:rPr>
                <w:color w:val="auto"/>
                <w:kern w:val="21"/>
              </w:rPr>
            </w:pPr>
          </w:p>
          <w:p w14:paraId="4471611A" w14:textId="77777777" w:rsidR="00353825" w:rsidRPr="00900953" w:rsidRDefault="00353825">
            <w:pPr>
              <w:adjustRightInd w:val="0"/>
              <w:snapToGrid w:val="0"/>
              <w:rPr>
                <w:color w:val="auto"/>
                <w:kern w:val="21"/>
              </w:rPr>
            </w:pPr>
          </w:p>
          <w:p w14:paraId="4CA6FAC9" w14:textId="77777777" w:rsidR="00353825" w:rsidRPr="00900953" w:rsidRDefault="00353825">
            <w:pPr>
              <w:adjustRightInd w:val="0"/>
              <w:snapToGrid w:val="0"/>
              <w:rPr>
                <w:color w:val="auto"/>
                <w:kern w:val="21"/>
              </w:rPr>
            </w:pPr>
          </w:p>
          <w:p w14:paraId="3CEFD0C7" w14:textId="77777777" w:rsidR="00353825" w:rsidRPr="00900953" w:rsidRDefault="00353825">
            <w:pPr>
              <w:adjustRightInd w:val="0"/>
              <w:snapToGrid w:val="0"/>
              <w:rPr>
                <w:color w:val="auto"/>
                <w:kern w:val="21"/>
              </w:rPr>
            </w:pPr>
          </w:p>
          <w:p w14:paraId="57294160" w14:textId="77777777" w:rsidR="00353825" w:rsidRPr="00900953" w:rsidRDefault="00353825">
            <w:pPr>
              <w:adjustRightInd w:val="0"/>
              <w:snapToGrid w:val="0"/>
              <w:rPr>
                <w:color w:val="auto"/>
                <w:kern w:val="21"/>
              </w:rPr>
            </w:pPr>
          </w:p>
          <w:p w14:paraId="64BDECF8" w14:textId="77777777" w:rsidR="00353825" w:rsidRPr="00900953" w:rsidRDefault="00353825">
            <w:pPr>
              <w:adjustRightInd w:val="0"/>
              <w:snapToGrid w:val="0"/>
              <w:rPr>
                <w:color w:val="auto"/>
                <w:kern w:val="21"/>
              </w:rPr>
            </w:pPr>
          </w:p>
          <w:p w14:paraId="6538D1EA" w14:textId="77777777" w:rsidR="00353825" w:rsidRPr="00900953" w:rsidRDefault="00353825">
            <w:pPr>
              <w:adjustRightInd w:val="0"/>
              <w:snapToGrid w:val="0"/>
              <w:rPr>
                <w:color w:val="auto"/>
                <w:kern w:val="21"/>
              </w:rPr>
            </w:pPr>
          </w:p>
          <w:p w14:paraId="4FD9E675" w14:textId="77777777" w:rsidR="00353825" w:rsidRPr="00900953" w:rsidRDefault="00353825">
            <w:pPr>
              <w:adjustRightInd w:val="0"/>
              <w:snapToGrid w:val="0"/>
              <w:rPr>
                <w:color w:val="auto"/>
                <w:kern w:val="21"/>
              </w:rPr>
            </w:pPr>
          </w:p>
          <w:p w14:paraId="756AF848" w14:textId="77777777" w:rsidR="00353825" w:rsidRPr="00900953" w:rsidRDefault="00353825">
            <w:pPr>
              <w:adjustRightInd w:val="0"/>
              <w:snapToGrid w:val="0"/>
              <w:rPr>
                <w:color w:val="auto"/>
                <w:kern w:val="21"/>
              </w:rPr>
            </w:pPr>
          </w:p>
          <w:p w14:paraId="23C3E3EF" w14:textId="77777777" w:rsidR="00353825" w:rsidRPr="00900953" w:rsidRDefault="00353825">
            <w:pPr>
              <w:adjustRightInd w:val="0"/>
              <w:snapToGrid w:val="0"/>
              <w:rPr>
                <w:color w:val="auto"/>
                <w:kern w:val="21"/>
              </w:rPr>
            </w:pPr>
          </w:p>
          <w:p w14:paraId="2D0C1261" w14:textId="77777777" w:rsidR="00353825" w:rsidRPr="00900953" w:rsidRDefault="00353825">
            <w:pPr>
              <w:adjustRightInd w:val="0"/>
              <w:snapToGrid w:val="0"/>
              <w:rPr>
                <w:color w:val="auto"/>
                <w:kern w:val="21"/>
              </w:rPr>
            </w:pPr>
          </w:p>
          <w:p w14:paraId="4329E2D0" w14:textId="77777777" w:rsidR="00353825" w:rsidRPr="00900953" w:rsidRDefault="00353825">
            <w:pPr>
              <w:adjustRightInd w:val="0"/>
              <w:snapToGrid w:val="0"/>
              <w:rPr>
                <w:color w:val="auto"/>
                <w:kern w:val="21"/>
              </w:rPr>
            </w:pPr>
          </w:p>
          <w:p w14:paraId="38EF1BA8" w14:textId="77777777" w:rsidR="00353825" w:rsidRPr="00900953" w:rsidRDefault="00353825">
            <w:pPr>
              <w:adjustRightInd w:val="0"/>
              <w:snapToGrid w:val="0"/>
              <w:rPr>
                <w:color w:val="auto"/>
                <w:kern w:val="21"/>
              </w:rPr>
            </w:pPr>
          </w:p>
          <w:p w14:paraId="4804CA8E" w14:textId="77777777" w:rsidR="00353825" w:rsidRPr="00900953" w:rsidRDefault="00353825">
            <w:pPr>
              <w:adjustRightInd w:val="0"/>
              <w:snapToGrid w:val="0"/>
              <w:rPr>
                <w:color w:val="auto"/>
                <w:kern w:val="21"/>
              </w:rPr>
            </w:pPr>
          </w:p>
          <w:p w14:paraId="7ADB9135" w14:textId="77777777" w:rsidR="00353825" w:rsidRPr="00900953" w:rsidRDefault="00353825">
            <w:pPr>
              <w:adjustRightInd w:val="0"/>
              <w:snapToGrid w:val="0"/>
              <w:rPr>
                <w:color w:val="auto"/>
                <w:kern w:val="21"/>
              </w:rPr>
            </w:pPr>
          </w:p>
          <w:p w14:paraId="545EA679" w14:textId="77777777" w:rsidR="00353825" w:rsidRPr="00900953" w:rsidRDefault="00353825">
            <w:pPr>
              <w:adjustRightInd w:val="0"/>
              <w:snapToGrid w:val="0"/>
              <w:rPr>
                <w:color w:val="auto"/>
                <w:kern w:val="21"/>
              </w:rPr>
            </w:pPr>
          </w:p>
          <w:p w14:paraId="4E25527D" w14:textId="77777777" w:rsidR="00353825" w:rsidRPr="00900953" w:rsidRDefault="00353825">
            <w:pPr>
              <w:adjustRightInd w:val="0"/>
              <w:snapToGrid w:val="0"/>
              <w:rPr>
                <w:color w:val="auto"/>
                <w:kern w:val="21"/>
              </w:rPr>
            </w:pPr>
          </w:p>
          <w:p w14:paraId="08DA59C8" w14:textId="77777777" w:rsidR="00353825" w:rsidRPr="00900953" w:rsidRDefault="00353825">
            <w:pPr>
              <w:adjustRightInd w:val="0"/>
              <w:snapToGrid w:val="0"/>
              <w:rPr>
                <w:color w:val="auto"/>
                <w:kern w:val="21"/>
              </w:rPr>
            </w:pPr>
          </w:p>
          <w:p w14:paraId="3BB3155D" w14:textId="77777777" w:rsidR="00353825" w:rsidRPr="00900953" w:rsidRDefault="00353825">
            <w:pPr>
              <w:adjustRightInd w:val="0"/>
              <w:snapToGrid w:val="0"/>
              <w:rPr>
                <w:color w:val="auto"/>
                <w:kern w:val="21"/>
              </w:rPr>
            </w:pPr>
            <w:r w:rsidRPr="00900953">
              <w:rPr>
                <w:rFonts w:hint="eastAsia"/>
                <w:color w:val="auto"/>
                <w:kern w:val="21"/>
              </w:rPr>
              <w:t>区域</w:t>
            </w:r>
          </w:p>
          <w:p w14:paraId="6047641B" w14:textId="77777777" w:rsidR="00353825" w:rsidRPr="00900953" w:rsidRDefault="00353825">
            <w:pPr>
              <w:adjustRightInd w:val="0"/>
              <w:snapToGrid w:val="0"/>
              <w:rPr>
                <w:color w:val="auto"/>
                <w:kern w:val="21"/>
              </w:rPr>
            </w:pPr>
            <w:r w:rsidRPr="00900953">
              <w:rPr>
                <w:rFonts w:hint="eastAsia"/>
                <w:color w:val="auto"/>
                <w:kern w:val="21"/>
              </w:rPr>
              <w:t>环境</w:t>
            </w:r>
          </w:p>
          <w:p w14:paraId="2DD8390D" w14:textId="77777777" w:rsidR="00353825" w:rsidRPr="00900953" w:rsidRDefault="00353825">
            <w:pPr>
              <w:adjustRightInd w:val="0"/>
              <w:snapToGrid w:val="0"/>
              <w:rPr>
                <w:color w:val="auto"/>
                <w:kern w:val="21"/>
              </w:rPr>
            </w:pPr>
            <w:r w:rsidRPr="00900953">
              <w:rPr>
                <w:rFonts w:hint="eastAsia"/>
                <w:color w:val="auto"/>
                <w:kern w:val="21"/>
              </w:rPr>
              <w:t>质量</w:t>
            </w:r>
          </w:p>
          <w:p w14:paraId="5B116803" w14:textId="77777777" w:rsidR="00353825" w:rsidRPr="00900953" w:rsidRDefault="00353825">
            <w:pPr>
              <w:adjustRightInd w:val="0"/>
              <w:snapToGrid w:val="0"/>
              <w:rPr>
                <w:color w:val="auto"/>
                <w:kern w:val="21"/>
              </w:rPr>
            </w:pPr>
            <w:r w:rsidRPr="00900953">
              <w:rPr>
                <w:rFonts w:hint="eastAsia"/>
                <w:color w:val="auto"/>
                <w:kern w:val="21"/>
              </w:rPr>
              <w:t>现状</w:t>
            </w:r>
          </w:p>
        </w:tc>
        <w:tc>
          <w:tcPr>
            <w:tcW w:w="8607" w:type="dxa"/>
          </w:tcPr>
          <w:p w14:paraId="45D00F16" w14:textId="77777777" w:rsidR="00353825" w:rsidRPr="00900953" w:rsidRDefault="00353825">
            <w:pPr>
              <w:keepNext/>
              <w:widowControl/>
              <w:numPr>
                <w:ilvl w:val="0"/>
                <w:numId w:val="9"/>
              </w:numPr>
              <w:adjustRightInd w:val="0"/>
              <w:snapToGrid w:val="0"/>
              <w:spacing w:beforeLines="50" w:before="120" w:afterLines="50" w:after="120" w:line="440" w:lineRule="exact"/>
              <w:ind w:left="0" w:firstLine="0"/>
              <w:outlineLvl w:val="1"/>
              <w:rPr>
                <w:rFonts w:eastAsia="黑体"/>
                <w:b/>
                <w:bCs/>
                <w:color w:val="auto"/>
                <w:sz w:val="30"/>
                <w:szCs w:val="30"/>
              </w:rPr>
            </w:pPr>
            <w:bookmarkStart w:id="8" w:name="_Toc42182030"/>
            <w:bookmarkStart w:id="9" w:name="_Toc66950658"/>
            <w:r w:rsidRPr="00900953">
              <w:rPr>
                <w:rFonts w:eastAsia="黑体"/>
                <w:b/>
                <w:bCs/>
                <w:color w:val="auto"/>
                <w:sz w:val="30"/>
                <w:szCs w:val="30"/>
              </w:rPr>
              <w:lastRenderedPageBreak/>
              <w:t>环境质量现状</w:t>
            </w:r>
            <w:bookmarkEnd w:id="8"/>
            <w:bookmarkEnd w:id="9"/>
          </w:p>
          <w:p w14:paraId="59DF8A38" w14:textId="77777777" w:rsidR="00353825" w:rsidRPr="00900953" w:rsidRDefault="00353825">
            <w:pPr>
              <w:numPr>
                <w:ilvl w:val="0"/>
                <w:numId w:val="10"/>
              </w:numPr>
              <w:tabs>
                <w:tab w:val="left" w:pos="582"/>
              </w:tabs>
              <w:autoSpaceDE w:val="0"/>
              <w:autoSpaceDN w:val="0"/>
              <w:adjustRightInd w:val="0"/>
              <w:snapToGrid w:val="0"/>
              <w:spacing w:beforeLines="50" w:before="120" w:afterLines="50" w:after="120" w:line="440" w:lineRule="exact"/>
              <w:ind w:left="0" w:firstLine="0"/>
              <w:rPr>
                <w:rFonts w:ascii="黑体" w:eastAsia="黑体" w:hAnsi="黑体"/>
                <w:b/>
                <w:bCs/>
                <w:color w:val="auto"/>
                <w:kern w:val="21"/>
                <w:sz w:val="28"/>
                <w:szCs w:val="28"/>
              </w:rPr>
            </w:pPr>
            <w:bookmarkStart w:id="10" w:name="_Toc42182032"/>
            <w:r w:rsidRPr="00900953">
              <w:rPr>
                <w:rFonts w:ascii="黑体" w:eastAsia="黑体" w:hAnsi="黑体"/>
                <w:b/>
                <w:bCs/>
                <w:color w:val="auto"/>
                <w:kern w:val="21"/>
                <w:sz w:val="28"/>
                <w:szCs w:val="28"/>
              </w:rPr>
              <w:t>大气环境</w:t>
            </w:r>
            <w:bookmarkEnd w:id="10"/>
          </w:p>
          <w:p w14:paraId="6FC66E44" w14:textId="77777777" w:rsidR="00353825" w:rsidRPr="00900953" w:rsidRDefault="00353825">
            <w:pPr>
              <w:pStyle w:val="affff4"/>
              <w:numPr>
                <w:ilvl w:val="2"/>
                <w:numId w:val="11"/>
              </w:numPr>
              <w:spacing w:line="440" w:lineRule="exact"/>
              <w:ind w:left="0" w:firstLineChars="0" w:firstLine="482"/>
              <w:rPr>
                <w:b/>
                <w:bCs/>
                <w:color w:val="auto"/>
              </w:rPr>
            </w:pPr>
            <w:r w:rsidRPr="00900953">
              <w:rPr>
                <w:rFonts w:hint="eastAsia"/>
                <w:b/>
                <w:bCs/>
                <w:color w:val="auto"/>
              </w:rPr>
              <w:t>环境功能区划与质量标准</w:t>
            </w:r>
          </w:p>
          <w:p w14:paraId="2A81246F" w14:textId="77777777" w:rsidR="00353825" w:rsidRPr="00900953" w:rsidRDefault="00353825">
            <w:pPr>
              <w:pStyle w:val="affff4"/>
              <w:numPr>
                <w:ilvl w:val="0"/>
                <w:numId w:val="12"/>
              </w:numPr>
              <w:autoSpaceDE w:val="0"/>
              <w:autoSpaceDN w:val="0"/>
              <w:adjustRightInd w:val="0"/>
              <w:spacing w:line="420" w:lineRule="exact"/>
              <w:ind w:firstLineChars="0"/>
              <w:rPr>
                <w:bCs/>
                <w:color w:val="auto"/>
              </w:rPr>
            </w:pPr>
            <w:r w:rsidRPr="00900953">
              <w:rPr>
                <w:bCs/>
                <w:color w:val="auto"/>
              </w:rPr>
              <w:t>基本污染物</w:t>
            </w:r>
          </w:p>
          <w:p w14:paraId="375F885F" w14:textId="77777777" w:rsidR="00353825" w:rsidRPr="00900953" w:rsidRDefault="00353825">
            <w:pPr>
              <w:autoSpaceDE w:val="0"/>
              <w:autoSpaceDN w:val="0"/>
              <w:adjustRightInd w:val="0"/>
              <w:spacing w:line="440" w:lineRule="exact"/>
              <w:ind w:firstLineChars="200" w:firstLine="480"/>
              <w:jc w:val="left"/>
              <w:rPr>
                <w:color w:val="auto"/>
              </w:rPr>
            </w:pPr>
            <w:r w:rsidRPr="00900953">
              <w:rPr>
                <w:color w:val="auto"/>
              </w:rPr>
              <w:t>项目所在区域环境空气划分为二类功能区，环境空气常规指标执行《环境空气质量标准》（</w:t>
            </w:r>
            <w:r w:rsidRPr="00900953">
              <w:rPr>
                <w:color w:val="auto"/>
              </w:rPr>
              <w:t>GB3095-2012</w:t>
            </w:r>
            <w:r w:rsidRPr="00900953">
              <w:rPr>
                <w:color w:val="auto"/>
              </w:rPr>
              <w:t>）</w:t>
            </w:r>
            <w:r w:rsidRPr="00900953">
              <w:rPr>
                <w:rFonts w:hint="eastAsia"/>
                <w:color w:val="auto"/>
              </w:rPr>
              <w:t>及其修改单二级标准</w:t>
            </w:r>
            <w:r w:rsidRPr="00900953">
              <w:rPr>
                <w:color w:val="auto"/>
              </w:rPr>
              <w:t>，见下表</w:t>
            </w:r>
            <w:r w:rsidRPr="00900953">
              <w:rPr>
                <w:rFonts w:hint="eastAsia"/>
                <w:color w:val="auto"/>
              </w:rPr>
              <w:t>：</w:t>
            </w:r>
          </w:p>
          <w:p w14:paraId="66FF7A61" w14:textId="77777777" w:rsidR="00353825" w:rsidRPr="00900953" w:rsidRDefault="00353825">
            <w:pPr>
              <w:keepNext/>
              <w:widowControl/>
              <w:numPr>
                <w:ilvl w:val="0"/>
                <w:numId w:val="13"/>
              </w:numPr>
              <w:adjustRightInd w:val="0"/>
              <w:snapToGrid w:val="0"/>
              <w:spacing w:beforeLines="50" w:before="120"/>
              <w:jc w:val="center"/>
              <w:rPr>
                <w:rFonts w:ascii="宋体" w:hAnsi="宋体"/>
                <w:b/>
                <w:color w:val="auto"/>
                <w:kern w:val="28"/>
              </w:rPr>
            </w:pPr>
            <w:r w:rsidRPr="00900953">
              <w:rPr>
                <w:rFonts w:ascii="宋体" w:hAnsi="宋体"/>
                <w:b/>
                <w:color w:val="auto"/>
                <w:kern w:val="28"/>
              </w:rPr>
              <w:t>环境空气质量标准限值一览表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360"/>
              <w:gridCol w:w="2019"/>
              <w:gridCol w:w="1965"/>
              <w:gridCol w:w="2047"/>
            </w:tblGrid>
            <w:tr w:rsidR="00900953" w:rsidRPr="00900953" w14:paraId="16AE2C49" w14:textId="77777777" w:rsidTr="00D542F4">
              <w:trPr>
                <w:trHeight w:val="340"/>
                <w:tblHeader/>
                <w:jc w:val="center"/>
              </w:trPr>
              <w:tc>
                <w:tcPr>
                  <w:tcW w:w="1406" w:type="pct"/>
                  <w:vAlign w:val="center"/>
                </w:tcPr>
                <w:p w14:paraId="7206BB38"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污染物名称</w:t>
                  </w:r>
                </w:p>
              </w:tc>
              <w:tc>
                <w:tcPr>
                  <w:tcW w:w="1203" w:type="pct"/>
                  <w:vAlign w:val="center"/>
                </w:tcPr>
                <w:p w14:paraId="07494756"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取值时间</w:t>
                  </w:r>
                </w:p>
              </w:tc>
              <w:tc>
                <w:tcPr>
                  <w:tcW w:w="1171" w:type="pct"/>
                  <w:vAlign w:val="center"/>
                </w:tcPr>
                <w:p w14:paraId="2142689D"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二级标准浓度限值</w:t>
                  </w:r>
                </w:p>
              </w:tc>
              <w:tc>
                <w:tcPr>
                  <w:tcW w:w="1220" w:type="pct"/>
                  <w:vAlign w:val="center"/>
                </w:tcPr>
                <w:p w14:paraId="0BB4159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标准名称</w:t>
                  </w:r>
                </w:p>
              </w:tc>
            </w:tr>
            <w:tr w:rsidR="00900953" w:rsidRPr="00900953" w14:paraId="5D980E8B" w14:textId="77777777" w:rsidTr="00D542F4">
              <w:trPr>
                <w:trHeight w:val="340"/>
                <w:jc w:val="center"/>
              </w:trPr>
              <w:tc>
                <w:tcPr>
                  <w:tcW w:w="1406" w:type="pct"/>
                  <w:vMerge w:val="restart"/>
                  <w:vAlign w:val="center"/>
                </w:tcPr>
                <w:p w14:paraId="32E5B6D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二氧化硫</w:t>
                  </w:r>
                </w:p>
                <w:p w14:paraId="31A483DE"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w:t>
                  </w:r>
                  <w:r w:rsidRPr="00900953">
                    <w:rPr>
                      <w:color w:val="auto"/>
                      <w:sz w:val="21"/>
                      <w:szCs w:val="21"/>
                    </w:rPr>
                    <w:t>SO</w:t>
                  </w:r>
                  <w:r w:rsidRPr="00900953">
                    <w:rPr>
                      <w:color w:val="auto"/>
                      <w:sz w:val="21"/>
                      <w:szCs w:val="21"/>
                      <w:vertAlign w:val="subscript"/>
                    </w:rPr>
                    <w:t>2</w:t>
                  </w:r>
                  <w:r w:rsidRPr="00900953">
                    <w:rPr>
                      <w:color w:val="auto"/>
                      <w:sz w:val="21"/>
                      <w:szCs w:val="21"/>
                    </w:rPr>
                    <w:t>）</w:t>
                  </w:r>
                </w:p>
              </w:tc>
              <w:tc>
                <w:tcPr>
                  <w:tcW w:w="1203" w:type="pct"/>
                  <w:vAlign w:val="center"/>
                </w:tcPr>
                <w:p w14:paraId="0F6397B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年平均</w:t>
                  </w:r>
                </w:p>
              </w:tc>
              <w:tc>
                <w:tcPr>
                  <w:tcW w:w="1171" w:type="pct"/>
                  <w:vAlign w:val="center"/>
                </w:tcPr>
                <w:p w14:paraId="7AC1216C" w14:textId="77777777" w:rsidR="00353825" w:rsidRPr="00900953" w:rsidRDefault="00353825">
                  <w:pPr>
                    <w:autoSpaceDE w:val="0"/>
                    <w:autoSpaceDN w:val="0"/>
                    <w:jc w:val="center"/>
                    <w:rPr>
                      <w:color w:val="auto"/>
                      <w:sz w:val="21"/>
                      <w:szCs w:val="21"/>
                    </w:rPr>
                  </w:pPr>
                  <w:r w:rsidRPr="00900953">
                    <w:rPr>
                      <w:color w:val="auto"/>
                      <w:sz w:val="21"/>
                      <w:szCs w:val="21"/>
                    </w:rPr>
                    <w:t>60μg/m</w:t>
                  </w:r>
                  <w:r w:rsidRPr="00900953">
                    <w:rPr>
                      <w:color w:val="auto"/>
                      <w:sz w:val="21"/>
                      <w:szCs w:val="21"/>
                      <w:vertAlign w:val="superscript"/>
                    </w:rPr>
                    <w:t>3</w:t>
                  </w:r>
                </w:p>
              </w:tc>
              <w:tc>
                <w:tcPr>
                  <w:tcW w:w="1220" w:type="pct"/>
                  <w:vMerge w:val="restart"/>
                  <w:vAlign w:val="center"/>
                </w:tcPr>
                <w:p w14:paraId="5E2C1E6C"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《环境空气质量标准》</w:t>
                  </w:r>
                  <w:r w:rsidRPr="00900953">
                    <w:rPr>
                      <w:color w:val="auto"/>
                      <w:sz w:val="21"/>
                      <w:szCs w:val="21"/>
                    </w:rPr>
                    <w:t>(GB3095-2012)</w:t>
                  </w:r>
                  <w:r w:rsidRPr="00900953">
                    <w:rPr>
                      <w:color w:val="auto"/>
                      <w:sz w:val="21"/>
                      <w:szCs w:val="21"/>
                    </w:rPr>
                    <w:t>中的二级标准</w:t>
                  </w:r>
                </w:p>
              </w:tc>
            </w:tr>
            <w:tr w:rsidR="00900953" w:rsidRPr="00900953" w14:paraId="3046024D" w14:textId="77777777" w:rsidTr="00D542F4">
              <w:trPr>
                <w:trHeight w:val="340"/>
                <w:jc w:val="center"/>
              </w:trPr>
              <w:tc>
                <w:tcPr>
                  <w:tcW w:w="1406" w:type="pct"/>
                  <w:vMerge/>
                  <w:vAlign w:val="center"/>
                </w:tcPr>
                <w:p w14:paraId="2D72C742" w14:textId="77777777" w:rsidR="00353825" w:rsidRPr="00900953" w:rsidRDefault="00353825">
                  <w:pPr>
                    <w:autoSpaceDE w:val="0"/>
                    <w:autoSpaceDN w:val="0"/>
                    <w:jc w:val="center"/>
                    <w:rPr>
                      <w:color w:val="auto"/>
                      <w:sz w:val="21"/>
                      <w:szCs w:val="21"/>
                    </w:rPr>
                  </w:pPr>
                </w:p>
              </w:tc>
              <w:tc>
                <w:tcPr>
                  <w:tcW w:w="1203" w:type="pct"/>
                  <w:vAlign w:val="center"/>
                </w:tcPr>
                <w:p w14:paraId="275303D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24</w:t>
                  </w:r>
                  <w:r w:rsidRPr="00900953">
                    <w:rPr>
                      <w:color w:val="auto"/>
                      <w:sz w:val="21"/>
                      <w:szCs w:val="21"/>
                    </w:rPr>
                    <w:t>小时平均</w:t>
                  </w:r>
                </w:p>
              </w:tc>
              <w:tc>
                <w:tcPr>
                  <w:tcW w:w="1171" w:type="pct"/>
                  <w:vAlign w:val="center"/>
                </w:tcPr>
                <w:p w14:paraId="36C85422" w14:textId="77777777" w:rsidR="00353825" w:rsidRPr="00900953" w:rsidRDefault="00353825">
                  <w:pPr>
                    <w:autoSpaceDE w:val="0"/>
                    <w:autoSpaceDN w:val="0"/>
                    <w:jc w:val="center"/>
                    <w:rPr>
                      <w:color w:val="auto"/>
                      <w:sz w:val="21"/>
                      <w:szCs w:val="21"/>
                    </w:rPr>
                  </w:pPr>
                  <w:r w:rsidRPr="00900953">
                    <w:rPr>
                      <w:color w:val="auto"/>
                      <w:sz w:val="21"/>
                      <w:szCs w:val="21"/>
                    </w:rPr>
                    <w:t>150μg/m</w:t>
                  </w:r>
                  <w:r w:rsidRPr="00900953">
                    <w:rPr>
                      <w:color w:val="auto"/>
                      <w:sz w:val="21"/>
                      <w:szCs w:val="21"/>
                      <w:vertAlign w:val="superscript"/>
                    </w:rPr>
                    <w:t>3</w:t>
                  </w:r>
                </w:p>
              </w:tc>
              <w:tc>
                <w:tcPr>
                  <w:tcW w:w="1220" w:type="pct"/>
                  <w:vMerge/>
                  <w:vAlign w:val="center"/>
                </w:tcPr>
                <w:p w14:paraId="3E507930" w14:textId="77777777" w:rsidR="00353825" w:rsidRPr="00900953" w:rsidRDefault="00353825">
                  <w:pPr>
                    <w:autoSpaceDE w:val="0"/>
                    <w:autoSpaceDN w:val="0"/>
                    <w:jc w:val="center"/>
                    <w:rPr>
                      <w:color w:val="auto"/>
                      <w:sz w:val="21"/>
                      <w:szCs w:val="21"/>
                    </w:rPr>
                  </w:pPr>
                </w:p>
              </w:tc>
            </w:tr>
            <w:tr w:rsidR="00900953" w:rsidRPr="00900953" w14:paraId="50696935" w14:textId="77777777" w:rsidTr="00D542F4">
              <w:trPr>
                <w:trHeight w:val="340"/>
                <w:jc w:val="center"/>
              </w:trPr>
              <w:tc>
                <w:tcPr>
                  <w:tcW w:w="1406" w:type="pct"/>
                  <w:vMerge/>
                  <w:vAlign w:val="center"/>
                </w:tcPr>
                <w:p w14:paraId="08D311FA" w14:textId="77777777" w:rsidR="00353825" w:rsidRPr="00900953" w:rsidRDefault="00353825">
                  <w:pPr>
                    <w:autoSpaceDE w:val="0"/>
                    <w:autoSpaceDN w:val="0"/>
                    <w:jc w:val="center"/>
                    <w:rPr>
                      <w:color w:val="auto"/>
                      <w:sz w:val="21"/>
                      <w:szCs w:val="21"/>
                    </w:rPr>
                  </w:pPr>
                </w:p>
              </w:tc>
              <w:tc>
                <w:tcPr>
                  <w:tcW w:w="1203" w:type="pct"/>
                  <w:vAlign w:val="center"/>
                </w:tcPr>
                <w:p w14:paraId="24655AAB"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w:t>
                  </w:r>
                  <w:r w:rsidRPr="00900953">
                    <w:rPr>
                      <w:color w:val="auto"/>
                      <w:sz w:val="21"/>
                      <w:szCs w:val="21"/>
                    </w:rPr>
                    <w:t>小时平均</w:t>
                  </w:r>
                </w:p>
              </w:tc>
              <w:tc>
                <w:tcPr>
                  <w:tcW w:w="1171" w:type="pct"/>
                  <w:vAlign w:val="center"/>
                </w:tcPr>
                <w:p w14:paraId="5F542A76" w14:textId="77777777" w:rsidR="00353825" w:rsidRPr="00900953" w:rsidRDefault="00353825">
                  <w:pPr>
                    <w:autoSpaceDE w:val="0"/>
                    <w:autoSpaceDN w:val="0"/>
                    <w:jc w:val="center"/>
                    <w:rPr>
                      <w:color w:val="auto"/>
                      <w:sz w:val="21"/>
                      <w:szCs w:val="21"/>
                    </w:rPr>
                  </w:pPr>
                  <w:r w:rsidRPr="00900953">
                    <w:rPr>
                      <w:color w:val="auto"/>
                      <w:sz w:val="21"/>
                      <w:szCs w:val="21"/>
                    </w:rPr>
                    <w:t>500μg/m</w:t>
                  </w:r>
                  <w:r w:rsidRPr="00900953">
                    <w:rPr>
                      <w:color w:val="auto"/>
                      <w:sz w:val="21"/>
                      <w:szCs w:val="21"/>
                      <w:vertAlign w:val="superscript"/>
                    </w:rPr>
                    <w:t>3</w:t>
                  </w:r>
                </w:p>
              </w:tc>
              <w:tc>
                <w:tcPr>
                  <w:tcW w:w="1220" w:type="pct"/>
                  <w:vMerge/>
                  <w:vAlign w:val="center"/>
                </w:tcPr>
                <w:p w14:paraId="3AEDD0A0" w14:textId="77777777" w:rsidR="00353825" w:rsidRPr="00900953" w:rsidRDefault="00353825">
                  <w:pPr>
                    <w:autoSpaceDE w:val="0"/>
                    <w:autoSpaceDN w:val="0"/>
                    <w:jc w:val="center"/>
                    <w:rPr>
                      <w:color w:val="auto"/>
                      <w:sz w:val="21"/>
                      <w:szCs w:val="21"/>
                    </w:rPr>
                  </w:pPr>
                </w:p>
              </w:tc>
            </w:tr>
            <w:tr w:rsidR="00900953" w:rsidRPr="00900953" w14:paraId="15A25662" w14:textId="77777777" w:rsidTr="00D542F4">
              <w:trPr>
                <w:trHeight w:val="340"/>
                <w:jc w:val="center"/>
              </w:trPr>
              <w:tc>
                <w:tcPr>
                  <w:tcW w:w="1406" w:type="pct"/>
                  <w:vMerge w:val="restart"/>
                  <w:vAlign w:val="center"/>
                </w:tcPr>
                <w:p w14:paraId="76F6035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二氧化氮</w:t>
                  </w:r>
                </w:p>
                <w:p w14:paraId="56EB5927"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w:t>
                  </w:r>
                  <w:r w:rsidRPr="00900953">
                    <w:rPr>
                      <w:color w:val="auto"/>
                      <w:sz w:val="21"/>
                      <w:szCs w:val="21"/>
                    </w:rPr>
                    <w:t>NO</w:t>
                  </w:r>
                  <w:r w:rsidRPr="00900953">
                    <w:rPr>
                      <w:color w:val="auto"/>
                      <w:sz w:val="21"/>
                      <w:szCs w:val="21"/>
                      <w:vertAlign w:val="subscript"/>
                    </w:rPr>
                    <w:t>2</w:t>
                  </w:r>
                  <w:r w:rsidRPr="00900953">
                    <w:rPr>
                      <w:color w:val="auto"/>
                      <w:sz w:val="21"/>
                      <w:szCs w:val="21"/>
                    </w:rPr>
                    <w:t>）</w:t>
                  </w:r>
                </w:p>
              </w:tc>
              <w:tc>
                <w:tcPr>
                  <w:tcW w:w="1203" w:type="pct"/>
                  <w:vAlign w:val="center"/>
                </w:tcPr>
                <w:p w14:paraId="1DC815B2"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年平均</w:t>
                  </w:r>
                </w:p>
              </w:tc>
              <w:tc>
                <w:tcPr>
                  <w:tcW w:w="1171" w:type="pct"/>
                  <w:vAlign w:val="center"/>
                </w:tcPr>
                <w:p w14:paraId="1FF5100E" w14:textId="77777777" w:rsidR="00353825" w:rsidRPr="00900953" w:rsidRDefault="00353825">
                  <w:pPr>
                    <w:autoSpaceDE w:val="0"/>
                    <w:autoSpaceDN w:val="0"/>
                    <w:jc w:val="center"/>
                    <w:rPr>
                      <w:color w:val="auto"/>
                      <w:sz w:val="21"/>
                      <w:szCs w:val="21"/>
                    </w:rPr>
                  </w:pPr>
                  <w:r w:rsidRPr="00900953">
                    <w:rPr>
                      <w:color w:val="auto"/>
                      <w:sz w:val="21"/>
                      <w:szCs w:val="21"/>
                    </w:rPr>
                    <w:t>40μg/m</w:t>
                  </w:r>
                  <w:r w:rsidRPr="00900953">
                    <w:rPr>
                      <w:color w:val="auto"/>
                      <w:sz w:val="21"/>
                      <w:szCs w:val="21"/>
                      <w:vertAlign w:val="superscript"/>
                    </w:rPr>
                    <w:t>3</w:t>
                  </w:r>
                </w:p>
              </w:tc>
              <w:tc>
                <w:tcPr>
                  <w:tcW w:w="1220" w:type="pct"/>
                  <w:vMerge/>
                  <w:vAlign w:val="center"/>
                </w:tcPr>
                <w:p w14:paraId="17759A04" w14:textId="77777777" w:rsidR="00353825" w:rsidRPr="00900953" w:rsidRDefault="00353825">
                  <w:pPr>
                    <w:autoSpaceDE w:val="0"/>
                    <w:autoSpaceDN w:val="0"/>
                    <w:jc w:val="center"/>
                    <w:rPr>
                      <w:color w:val="auto"/>
                      <w:sz w:val="21"/>
                      <w:szCs w:val="21"/>
                    </w:rPr>
                  </w:pPr>
                </w:p>
              </w:tc>
            </w:tr>
            <w:tr w:rsidR="00900953" w:rsidRPr="00900953" w14:paraId="4392CD0E" w14:textId="77777777" w:rsidTr="00D542F4">
              <w:trPr>
                <w:trHeight w:val="340"/>
                <w:jc w:val="center"/>
              </w:trPr>
              <w:tc>
                <w:tcPr>
                  <w:tcW w:w="1406" w:type="pct"/>
                  <w:vMerge/>
                  <w:vAlign w:val="center"/>
                </w:tcPr>
                <w:p w14:paraId="0FD8B9A8" w14:textId="77777777" w:rsidR="00353825" w:rsidRPr="00900953" w:rsidRDefault="00353825">
                  <w:pPr>
                    <w:autoSpaceDE w:val="0"/>
                    <w:autoSpaceDN w:val="0"/>
                    <w:jc w:val="center"/>
                    <w:rPr>
                      <w:color w:val="auto"/>
                      <w:sz w:val="21"/>
                      <w:szCs w:val="21"/>
                    </w:rPr>
                  </w:pPr>
                </w:p>
              </w:tc>
              <w:tc>
                <w:tcPr>
                  <w:tcW w:w="1203" w:type="pct"/>
                  <w:vAlign w:val="center"/>
                </w:tcPr>
                <w:p w14:paraId="08572386"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24</w:t>
                  </w:r>
                  <w:r w:rsidRPr="00900953">
                    <w:rPr>
                      <w:color w:val="auto"/>
                      <w:sz w:val="21"/>
                      <w:szCs w:val="21"/>
                    </w:rPr>
                    <w:t>小时平均</w:t>
                  </w:r>
                </w:p>
              </w:tc>
              <w:tc>
                <w:tcPr>
                  <w:tcW w:w="1171" w:type="pct"/>
                  <w:vAlign w:val="center"/>
                </w:tcPr>
                <w:p w14:paraId="11FA75B8" w14:textId="77777777" w:rsidR="00353825" w:rsidRPr="00900953" w:rsidRDefault="00353825">
                  <w:pPr>
                    <w:autoSpaceDE w:val="0"/>
                    <w:autoSpaceDN w:val="0"/>
                    <w:jc w:val="center"/>
                    <w:rPr>
                      <w:color w:val="auto"/>
                      <w:sz w:val="21"/>
                      <w:szCs w:val="21"/>
                    </w:rPr>
                  </w:pPr>
                  <w:r w:rsidRPr="00900953">
                    <w:rPr>
                      <w:color w:val="auto"/>
                      <w:sz w:val="21"/>
                      <w:szCs w:val="21"/>
                    </w:rPr>
                    <w:t>80μg/m</w:t>
                  </w:r>
                  <w:r w:rsidRPr="00900953">
                    <w:rPr>
                      <w:color w:val="auto"/>
                      <w:sz w:val="21"/>
                      <w:szCs w:val="21"/>
                      <w:vertAlign w:val="superscript"/>
                    </w:rPr>
                    <w:t>3</w:t>
                  </w:r>
                </w:p>
              </w:tc>
              <w:tc>
                <w:tcPr>
                  <w:tcW w:w="1220" w:type="pct"/>
                  <w:vMerge/>
                  <w:vAlign w:val="center"/>
                </w:tcPr>
                <w:p w14:paraId="5082C37F" w14:textId="77777777" w:rsidR="00353825" w:rsidRPr="00900953" w:rsidRDefault="00353825">
                  <w:pPr>
                    <w:autoSpaceDE w:val="0"/>
                    <w:autoSpaceDN w:val="0"/>
                    <w:jc w:val="center"/>
                    <w:rPr>
                      <w:color w:val="auto"/>
                      <w:sz w:val="21"/>
                      <w:szCs w:val="21"/>
                    </w:rPr>
                  </w:pPr>
                </w:p>
              </w:tc>
            </w:tr>
            <w:tr w:rsidR="00900953" w:rsidRPr="00900953" w14:paraId="19494145" w14:textId="77777777" w:rsidTr="00D542F4">
              <w:trPr>
                <w:trHeight w:val="340"/>
                <w:jc w:val="center"/>
              </w:trPr>
              <w:tc>
                <w:tcPr>
                  <w:tcW w:w="1406" w:type="pct"/>
                  <w:vMerge/>
                  <w:vAlign w:val="center"/>
                </w:tcPr>
                <w:p w14:paraId="71D17DD5" w14:textId="77777777" w:rsidR="00353825" w:rsidRPr="00900953" w:rsidRDefault="00353825">
                  <w:pPr>
                    <w:autoSpaceDE w:val="0"/>
                    <w:autoSpaceDN w:val="0"/>
                    <w:jc w:val="center"/>
                    <w:rPr>
                      <w:color w:val="auto"/>
                      <w:sz w:val="21"/>
                      <w:szCs w:val="21"/>
                    </w:rPr>
                  </w:pPr>
                </w:p>
              </w:tc>
              <w:tc>
                <w:tcPr>
                  <w:tcW w:w="1203" w:type="pct"/>
                  <w:vAlign w:val="center"/>
                </w:tcPr>
                <w:p w14:paraId="0CD535DD"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w:t>
                  </w:r>
                  <w:r w:rsidRPr="00900953">
                    <w:rPr>
                      <w:color w:val="auto"/>
                      <w:sz w:val="21"/>
                      <w:szCs w:val="21"/>
                    </w:rPr>
                    <w:t>小时平均</w:t>
                  </w:r>
                </w:p>
              </w:tc>
              <w:tc>
                <w:tcPr>
                  <w:tcW w:w="1171" w:type="pct"/>
                  <w:vAlign w:val="center"/>
                </w:tcPr>
                <w:p w14:paraId="6A801EE6" w14:textId="77777777" w:rsidR="00353825" w:rsidRPr="00900953" w:rsidRDefault="00353825">
                  <w:pPr>
                    <w:autoSpaceDE w:val="0"/>
                    <w:autoSpaceDN w:val="0"/>
                    <w:jc w:val="center"/>
                    <w:rPr>
                      <w:color w:val="auto"/>
                      <w:sz w:val="21"/>
                      <w:szCs w:val="21"/>
                    </w:rPr>
                  </w:pPr>
                  <w:r w:rsidRPr="00900953">
                    <w:rPr>
                      <w:color w:val="auto"/>
                      <w:sz w:val="21"/>
                      <w:szCs w:val="21"/>
                    </w:rPr>
                    <w:t>200μg/m</w:t>
                  </w:r>
                  <w:r w:rsidRPr="00900953">
                    <w:rPr>
                      <w:color w:val="auto"/>
                      <w:sz w:val="21"/>
                      <w:szCs w:val="21"/>
                      <w:vertAlign w:val="superscript"/>
                    </w:rPr>
                    <w:t>3</w:t>
                  </w:r>
                </w:p>
              </w:tc>
              <w:tc>
                <w:tcPr>
                  <w:tcW w:w="1220" w:type="pct"/>
                  <w:vMerge/>
                  <w:vAlign w:val="center"/>
                </w:tcPr>
                <w:p w14:paraId="502E3F8F" w14:textId="77777777" w:rsidR="00353825" w:rsidRPr="00900953" w:rsidRDefault="00353825">
                  <w:pPr>
                    <w:autoSpaceDE w:val="0"/>
                    <w:autoSpaceDN w:val="0"/>
                    <w:jc w:val="center"/>
                    <w:rPr>
                      <w:color w:val="auto"/>
                      <w:sz w:val="21"/>
                      <w:szCs w:val="21"/>
                    </w:rPr>
                  </w:pPr>
                </w:p>
              </w:tc>
            </w:tr>
            <w:tr w:rsidR="00900953" w:rsidRPr="00900953" w14:paraId="05FF8450" w14:textId="77777777" w:rsidTr="00D542F4">
              <w:trPr>
                <w:trHeight w:val="340"/>
                <w:jc w:val="center"/>
              </w:trPr>
              <w:tc>
                <w:tcPr>
                  <w:tcW w:w="1406" w:type="pct"/>
                  <w:vMerge w:val="restart"/>
                  <w:vAlign w:val="center"/>
                </w:tcPr>
                <w:p w14:paraId="2A59B242" w14:textId="77777777" w:rsidR="00353825" w:rsidRPr="00900953" w:rsidRDefault="00353825">
                  <w:pPr>
                    <w:autoSpaceDE w:val="0"/>
                    <w:autoSpaceDN w:val="0"/>
                    <w:jc w:val="center"/>
                    <w:rPr>
                      <w:color w:val="auto"/>
                      <w:sz w:val="21"/>
                      <w:szCs w:val="21"/>
                    </w:rPr>
                  </w:pPr>
                  <w:r w:rsidRPr="00900953">
                    <w:rPr>
                      <w:color w:val="auto"/>
                      <w:sz w:val="21"/>
                      <w:szCs w:val="21"/>
                    </w:rPr>
                    <w:t>一氧化碳</w:t>
                  </w:r>
                </w:p>
                <w:p w14:paraId="4E185EAC" w14:textId="77777777" w:rsidR="00353825" w:rsidRPr="00900953" w:rsidRDefault="00353825">
                  <w:pPr>
                    <w:autoSpaceDE w:val="0"/>
                    <w:autoSpaceDN w:val="0"/>
                    <w:jc w:val="center"/>
                    <w:rPr>
                      <w:color w:val="auto"/>
                      <w:sz w:val="21"/>
                      <w:szCs w:val="21"/>
                    </w:rPr>
                  </w:pPr>
                  <w:r w:rsidRPr="00900953">
                    <w:rPr>
                      <w:color w:val="auto"/>
                      <w:sz w:val="21"/>
                      <w:szCs w:val="21"/>
                    </w:rPr>
                    <w:t>（</w:t>
                  </w:r>
                  <w:r w:rsidRPr="00900953">
                    <w:rPr>
                      <w:color w:val="auto"/>
                      <w:sz w:val="21"/>
                      <w:szCs w:val="21"/>
                    </w:rPr>
                    <w:t>CO</w:t>
                  </w:r>
                  <w:r w:rsidRPr="00900953">
                    <w:rPr>
                      <w:color w:val="auto"/>
                      <w:sz w:val="21"/>
                      <w:szCs w:val="21"/>
                    </w:rPr>
                    <w:t>）</w:t>
                  </w:r>
                </w:p>
              </w:tc>
              <w:tc>
                <w:tcPr>
                  <w:tcW w:w="1203" w:type="pct"/>
                  <w:vAlign w:val="center"/>
                </w:tcPr>
                <w:p w14:paraId="17F4DE61"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24</w:t>
                  </w:r>
                  <w:r w:rsidRPr="00900953">
                    <w:rPr>
                      <w:color w:val="auto"/>
                      <w:sz w:val="21"/>
                      <w:szCs w:val="21"/>
                    </w:rPr>
                    <w:t>小时平均</w:t>
                  </w:r>
                </w:p>
              </w:tc>
              <w:tc>
                <w:tcPr>
                  <w:tcW w:w="1171" w:type="pct"/>
                  <w:vAlign w:val="center"/>
                </w:tcPr>
                <w:p w14:paraId="2803E650"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4mg/m</w:t>
                  </w:r>
                  <w:r w:rsidRPr="00900953">
                    <w:rPr>
                      <w:color w:val="auto"/>
                      <w:sz w:val="21"/>
                      <w:szCs w:val="21"/>
                      <w:vertAlign w:val="superscript"/>
                    </w:rPr>
                    <w:t>3</w:t>
                  </w:r>
                </w:p>
              </w:tc>
              <w:tc>
                <w:tcPr>
                  <w:tcW w:w="1220" w:type="pct"/>
                  <w:vMerge/>
                  <w:vAlign w:val="center"/>
                </w:tcPr>
                <w:p w14:paraId="38A751F2" w14:textId="77777777" w:rsidR="00353825" w:rsidRPr="00900953" w:rsidRDefault="00353825">
                  <w:pPr>
                    <w:autoSpaceDE w:val="0"/>
                    <w:autoSpaceDN w:val="0"/>
                    <w:jc w:val="center"/>
                    <w:rPr>
                      <w:color w:val="auto"/>
                      <w:sz w:val="21"/>
                      <w:szCs w:val="21"/>
                    </w:rPr>
                  </w:pPr>
                </w:p>
              </w:tc>
            </w:tr>
            <w:tr w:rsidR="00900953" w:rsidRPr="00900953" w14:paraId="12AE6B79" w14:textId="77777777" w:rsidTr="00D542F4">
              <w:trPr>
                <w:trHeight w:val="340"/>
                <w:jc w:val="center"/>
              </w:trPr>
              <w:tc>
                <w:tcPr>
                  <w:tcW w:w="1406" w:type="pct"/>
                  <w:vMerge/>
                  <w:vAlign w:val="center"/>
                </w:tcPr>
                <w:p w14:paraId="3683AAE8" w14:textId="77777777" w:rsidR="00353825" w:rsidRPr="00900953" w:rsidRDefault="00353825">
                  <w:pPr>
                    <w:autoSpaceDE w:val="0"/>
                    <w:autoSpaceDN w:val="0"/>
                    <w:jc w:val="center"/>
                    <w:rPr>
                      <w:color w:val="auto"/>
                      <w:sz w:val="21"/>
                      <w:szCs w:val="21"/>
                    </w:rPr>
                  </w:pPr>
                </w:p>
              </w:tc>
              <w:tc>
                <w:tcPr>
                  <w:tcW w:w="1203" w:type="pct"/>
                  <w:vAlign w:val="center"/>
                </w:tcPr>
                <w:p w14:paraId="744068C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w:t>
                  </w:r>
                  <w:r w:rsidRPr="00900953">
                    <w:rPr>
                      <w:color w:val="auto"/>
                      <w:sz w:val="21"/>
                      <w:szCs w:val="21"/>
                    </w:rPr>
                    <w:t>小时平均</w:t>
                  </w:r>
                </w:p>
              </w:tc>
              <w:tc>
                <w:tcPr>
                  <w:tcW w:w="1171" w:type="pct"/>
                  <w:vAlign w:val="center"/>
                </w:tcPr>
                <w:p w14:paraId="6601C7EE"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10mg/m</w:t>
                  </w:r>
                  <w:r w:rsidRPr="00900953">
                    <w:rPr>
                      <w:color w:val="auto"/>
                      <w:sz w:val="21"/>
                      <w:szCs w:val="21"/>
                      <w:vertAlign w:val="superscript"/>
                    </w:rPr>
                    <w:t>3</w:t>
                  </w:r>
                </w:p>
              </w:tc>
              <w:tc>
                <w:tcPr>
                  <w:tcW w:w="1220" w:type="pct"/>
                  <w:vMerge/>
                  <w:vAlign w:val="center"/>
                </w:tcPr>
                <w:p w14:paraId="6D5FE3AE" w14:textId="77777777" w:rsidR="00353825" w:rsidRPr="00900953" w:rsidRDefault="00353825">
                  <w:pPr>
                    <w:autoSpaceDE w:val="0"/>
                    <w:autoSpaceDN w:val="0"/>
                    <w:jc w:val="center"/>
                    <w:rPr>
                      <w:color w:val="auto"/>
                      <w:sz w:val="21"/>
                      <w:szCs w:val="21"/>
                    </w:rPr>
                  </w:pPr>
                </w:p>
              </w:tc>
            </w:tr>
            <w:tr w:rsidR="00900953" w:rsidRPr="00900953" w14:paraId="30B9329F" w14:textId="77777777" w:rsidTr="00D542F4">
              <w:trPr>
                <w:trHeight w:val="340"/>
                <w:jc w:val="center"/>
              </w:trPr>
              <w:tc>
                <w:tcPr>
                  <w:tcW w:w="1406" w:type="pct"/>
                  <w:vMerge w:val="restart"/>
                  <w:vAlign w:val="center"/>
                </w:tcPr>
                <w:p w14:paraId="485DABBE" w14:textId="77777777" w:rsidR="00353825" w:rsidRPr="00900953" w:rsidRDefault="00353825">
                  <w:pPr>
                    <w:autoSpaceDE w:val="0"/>
                    <w:autoSpaceDN w:val="0"/>
                    <w:jc w:val="center"/>
                    <w:rPr>
                      <w:color w:val="auto"/>
                      <w:sz w:val="21"/>
                      <w:szCs w:val="21"/>
                    </w:rPr>
                  </w:pPr>
                  <w:r w:rsidRPr="00900953">
                    <w:rPr>
                      <w:color w:val="auto"/>
                      <w:sz w:val="21"/>
                      <w:szCs w:val="21"/>
                    </w:rPr>
                    <w:t>臭氧</w:t>
                  </w:r>
                </w:p>
                <w:p w14:paraId="4C9266FF" w14:textId="77777777" w:rsidR="00353825" w:rsidRPr="00900953" w:rsidRDefault="00353825">
                  <w:pPr>
                    <w:autoSpaceDE w:val="0"/>
                    <w:autoSpaceDN w:val="0"/>
                    <w:jc w:val="center"/>
                    <w:rPr>
                      <w:color w:val="auto"/>
                      <w:sz w:val="21"/>
                      <w:szCs w:val="21"/>
                    </w:rPr>
                  </w:pPr>
                  <w:r w:rsidRPr="00900953">
                    <w:rPr>
                      <w:color w:val="auto"/>
                      <w:sz w:val="21"/>
                      <w:szCs w:val="21"/>
                    </w:rPr>
                    <w:t>（</w:t>
                  </w:r>
                  <w:r w:rsidRPr="00900953">
                    <w:rPr>
                      <w:color w:val="auto"/>
                      <w:sz w:val="21"/>
                      <w:szCs w:val="21"/>
                    </w:rPr>
                    <w:t>O</w:t>
                  </w:r>
                  <w:r w:rsidRPr="00900953">
                    <w:rPr>
                      <w:color w:val="auto"/>
                      <w:sz w:val="21"/>
                      <w:szCs w:val="21"/>
                      <w:vertAlign w:val="subscript"/>
                    </w:rPr>
                    <w:t>3</w:t>
                  </w:r>
                  <w:r w:rsidRPr="00900953">
                    <w:rPr>
                      <w:color w:val="auto"/>
                      <w:sz w:val="21"/>
                      <w:szCs w:val="21"/>
                    </w:rPr>
                    <w:t>）</w:t>
                  </w:r>
                </w:p>
              </w:tc>
              <w:tc>
                <w:tcPr>
                  <w:tcW w:w="1203" w:type="pct"/>
                  <w:vAlign w:val="center"/>
                </w:tcPr>
                <w:p w14:paraId="27862FB6" w14:textId="77777777" w:rsidR="00353825" w:rsidRPr="00900953" w:rsidRDefault="00353825">
                  <w:pPr>
                    <w:autoSpaceDE w:val="0"/>
                    <w:autoSpaceDN w:val="0"/>
                    <w:adjustRightInd w:val="0"/>
                    <w:spacing w:after="100" w:afterAutospacing="1"/>
                    <w:jc w:val="center"/>
                    <w:textAlignment w:val="baseline"/>
                    <w:rPr>
                      <w:color w:val="auto"/>
                      <w:sz w:val="21"/>
                      <w:szCs w:val="21"/>
                      <w:highlight w:val="yellow"/>
                    </w:rPr>
                  </w:pPr>
                  <w:r w:rsidRPr="00900953">
                    <w:rPr>
                      <w:color w:val="auto"/>
                      <w:sz w:val="21"/>
                      <w:szCs w:val="21"/>
                    </w:rPr>
                    <w:t>日最大</w:t>
                  </w:r>
                  <w:r w:rsidRPr="00900953">
                    <w:rPr>
                      <w:color w:val="auto"/>
                      <w:sz w:val="21"/>
                      <w:szCs w:val="21"/>
                    </w:rPr>
                    <w:t>8</w:t>
                  </w:r>
                  <w:r w:rsidRPr="00900953">
                    <w:rPr>
                      <w:color w:val="auto"/>
                      <w:sz w:val="21"/>
                      <w:szCs w:val="21"/>
                    </w:rPr>
                    <w:t>小时平均</w:t>
                  </w:r>
                </w:p>
              </w:tc>
              <w:tc>
                <w:tcPr>
                  <w:tcW w:w="1171" w:type="pct"/>
                  <w:vAlign w:val="center"/>
                </w:tcPr>
                <w:p w14:paraId="61E1223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160μg/m</w:t>
                  </w:r>
                  <w:r w:rsidRPr="00900953">
                    <w:rPr>
                      <w:color w:val="auto"/>
                      <w:sz w:val="21"/>
                      <w:szCs w:val="21"/>
                      <w:vertAlign w:val="superscript"/>
                    </w:rPr>
                    <w:t>3</w:t>
                  </w:r>
                </w:p>
              </w:tc>
              <w:tc>
                <w:tcPr>
                  <w:tcW w:w="1220" w:type="pct"/>
                  <w:vMerge/>
                  <w:vAlign w:val="center"/>
                </w:tcPr>
                <w:p w14:paraId="14EBAF85" w14:textId="77777777" w:rsidR="00353825" w:rsidRPr="00900953" w:rsidRDefault="00353825">
                  <w:pPr>
                    <w:autoSpaceDE w:val="0"/>
                    <w:autoSpaceDN w:val="0"/>
                    <w:jc w:val="center"/>
                    <w:rPr>
                      <w:color w:val="auto"/>
                      <w:sz w:val="21"/>
                      <w:szCs w:val="21"/>
                    </w:rPr>
                  </w:pPr>
                </w:p>
              </w:tc>
            </w:tr>
            <w:tr w:rsidR="00900953" w:rsidRPr="00900953" w14:paraId="34FB54A7" w14:textId="77777777" w:rsidTr="00D542F4">
              <w:trPr>
                <w:trHeight w:val="340"/>
                <w:jc w:val="center"/>
              </w:trPr>
              <w:tc>
                <w:tcPr>
                  <w:tcW w:w="1406" w:type="pct"/>
                  <w:vMerge/>
                  <w:vAlign w:val="center"/>
                </w:tcPr>
                <w:p w14:paraId="4BD7C52B" w14:textId="77777777" w:rsidR="00353825" w:rsidRPr="00900953" w:rsidRDefault="00353825">
                  <w:pPr>
                    <w:autoSpaceDE w:val="0"/>
                    <w:autoSpaceDN w:val="0"/>
                    <w:jc w:val="center"/>
                    <w:rPr>
                      <w:color w:val="auto"/>
                      <w:sz w:val="21"/>
                      <w:szCs w:val="21"/>
                    </w:rPr>
                  </w:pPr>
                </w:p>
              </w:tc>
              <w:tc>
                <w:tcPr>
                  <w:tcW w:w="1203" w:type="pct"/>
                  <w:vAlign w:val="center"/>
                </w:tcPr>
                <w:p w14:paraId="2FB3E06F"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w:t>
                  </w:r>
                  <w:r w:rsidRPr="00900953">
                    <w:rPr>
                      <w:color w:val="auto"/>
                      <w:sz w:val="21"/>
                      <w:szCs w:val="21"/>
                    </w:rPr>
                    <w:t>小时平均</w:t>
                  </w:r>
                </w:p>
              </w:tc>
              <w:tc>
                <w:tcPr>
                  <w:tcW w:w="1171" w:type="pct"/>
                  <w:vAlign w:val="center"/>
                </w:tcPr>
                <w:p w14:paraId="22B5C5B0"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200μg/m</w:t>
                  </w:r>
                  <w:r w:rsidRPr="00900953">
                    <w:rPr>
                      <w:color w:val="auto"/>
                      <w:sz w:val="21"/>
                      <w:szCs w:val="21"/>
                      <w:vertAlign w:val="superscript"/>
                    </w:rPr>
                    <w:t>3</w:t>
                  </w:r>
                </w:p>
              </w:tc>
              <w:tc>
                <w:tcPr>
                  <w:tcW w:w="1220" w:type="pct"/>
                  <w:vMerge/>
                  <w:vAlign w:val="center"/>
                </w:tcPr>
                <w:p w14:paraId="326DAFBB" w14:textId="77777777" w:rsidR="00353825" w:rsidRPr="00900953" w:rsidRDefault="00353825">
                  <w:pPr>
                    <w:autoSpaceDE w:val="0"/>
                    <w:autoSpaceDN w:val="0"/>
                    <w:jc w:val="center"/>
                    <w:rPr>
                      <w:color w:val="auto"/>
                      <w:sz w:val="21"/>
                      <w:szCs w:val="21"/>
                    </w:rPr>
                  </w:pPr>
                </w:p>
              </w:tc>
            </w:tr>
            <w:tr w:rsidR="00900953" w:rsidRPr="00900953" w14:paraId="2A6D8DEC" w14:textId="77777777" w:rsidTr="00D542F4">
              <w:trPr>
                <w:trHeight w:val="340"/>
                <w:jc w:val="center"/>
              </w:trPr>
              <w:tc>
                <w:tcPr>
                  <w:tcW w:w="1406" w:type="pct"/>
                  <w:vMerge w:val="restart"/>
                  <w:vAlign w:val="center"/>
                </w:tcPr>
                <w:p w14:paraId="28EB5B98"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PM</w:t>
                  </w:r>
                  <w:r w:rsidRPr="00900953">
                    <w:rPr>
                      <w:color w:val="auto"/>
                      <w:sz w:val="21"/>
                      <w:szCs w:val="21"/>
                      <w:vertAlign w:val="subscript"/>
                    </w:rPr>
                    <w:t>10</w:t>
                  </w:r>
                </w:p>
              </w:tc>
              <w:tc>
                <w:tcPr>
                  <w:tcW w:w="1203" w:type="pct"/>
                  <w:vAlign w:val="center"/>
                </w:tcPr>
                <w:p w14:paraId="6825904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年平均</w:t>
                  </w:r>
                </w:p>
              </w:tc>
              <w:tc>
                <w:tcPr>
                  <w:tcW w:w="1171" w:type="pct"/>
                  <w:vAlign w:val="center"/>
                </w:tcPr>
                <w:p w14:paraId="041D37F6"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70μg/m</w:t>
                  </w:r>
                  <w:r w:rsidRPr="00900953">
                    <w:rPr>
                      <w:color w:val="auto"/>
                      <w:sz w:val="21"/>
                      <w:szCs w:val="21"/>
                      <w:vertAlign w:val="superscript"/>
                    </w:rPr>
                    <w:t>3</w:t>
                  </w:r>
                </w:p>
              </w:tc>
              <w:tc>
                <w:tcPr>
                  <w:tcW w:w="1220" w:type="pct"/>
                  <w:vMerge/>
                  <w:vAlign w:val="center"/>
                </w:tcPr>
                <w:p w14:paraId="6FF87A02" w14:textId="77777777" w:rsidR="00353825" w:rsidRPr="00900953" w:rsidRDefault="00353825">
                  <w:pPr>
                    <w:autoSpaceDE w:val="0"/>
                    <w:autoSpaceDN w:val="0"/>
                    <w:jc w:val="center"/>
                    <w:rPr>
                      <w:color w:val="auto"/>
                      <w:sz w:val="21"/>
                      <w:szCs w:val="21"/>
                    </w:rPr>
                  </w:pPr>
                </w:p>
              </w:tc>
            </w:tr>
            <w:tr w:rsidR="00900953" w:rsidRPr="00900953" w14:paraId="66A58B94" w14:textId="77777777" w:rsidTr="00D542F4">
              <w:trPr>
                <w:trHeight w:val="340"/>
                <w:jc w:val="center"/>
              </w:trPr>
              <w:tc>
                <w:tcPr>
                  <w:tcW w:w="1406" w:type="pct"/>
                  <w:vMerge/>
                  <w:vAlign w:val="center"/>
                </w:tcPr>
                <w:p w14:paraId="47EA5F7D" w14:textId="77777777" w:rsidR="00353825" w:rsidRPr="00900953" w:rsidRDefault="00353825">
                  <w:pPr>
                    <w:autoSpaceDE w:val="0"/>
                    <w:autoSpaceDN w:val="0"/>
                    <w:jc w:val="center"/>
                    <w:rPr>
                      <w:color w:val="auto"/>
                      <w:sz w:val="21"/>
                      <w:szCs w:val="21"/>
                    </w:rPr>
                  </w:pPr>
                </w:p>
              </w:tc>
              <w:tc>
                <w:tcPr>
                  <w:tcW w:w="1203" w:type="pct"/>
                  <w:vAlign w:val="center"/>
                </w:tcPr>
                <w:p w14:paraId="055E2690"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24</w:t>
                  </w:r>
                  <w:r w:rsidRPr="00900953">
                    <w:rPr>
                      <w:color w:val="auto"/>
                      <w:sz w:val="21"/>
                      <w:szCs w:val="21"/>
                    </w:rPr>
                    <w:t>小时平均</w:t>
                  </w:r>
                </w:p>
              </w:tc>
              <w:tc>
                <w:tcPr>
                  <w:tcW w:w="1171" w:type="pct"/>
                  <w:vAlign w:val="center"/>
                </w:tcPr>
                <w:p w14:paraId="07FA283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150μg/m</w:t>
                  </w:r>
                  <w:r w:rsidRPr="00900953">
                    <w:rPr>
                      <w:color w:val="auto"/>
                      <w:sz w:val="21"/>
                      <w:szCs w:val="21"/>
                      <w:vertAlign w:val="superscript"/>
                    </w:rPr>
                    <w:t>3</w:t>
                  </w:r>
                </w:p>
              </w:tc>
              <w:tc>
                <w:tcPr>
                  <w:tcW w:w="1220" w:type="pct"/>
                  <w:vMerge/>
                  <w:vAlign w:val="center"/>
                </w:tcPr>
                <w:p w14:paraId="22E5D83E" w14:textId="77777777" w:rsidR="00353825" w:rsidRPr="00900953" w:rsidRDefault="00353825">
                  <w:pPr>
                    <w:autoSpaceDE w:val="0"/>
                    <w:autoSpaceDN w:val="0"/>
                    <w:jc w:val="center"/>
                    <w:rPr>
                      <w:color w:val="auto"/>
                      <w:sz w:val="21"/>
                      <w:szCs w:val="21"/>
                    </w:rPr>
                  </w:pPr>
                </w:p>
              </w:tc>
            </w:tr>
            <w:tr w:rsidR="00900953" w:rsidRPr="00900953" w14:paraId="7C83E1F2" w14:textId="77777777" w:rsidTr="00D542F4">
              <w:trPr>
                <w:trHeight w:val="340"/>
                <w:jc w:val="center"/>
              </w:trPr>
              <w:tc>
                <w:tcPr>
                  <w:tcW w:w="1406" w:type="pct"/>
                  <w:vMerge w:val="restart"/>
                  <w:vAlign w:val="center"/>
                </w:tcPr>
                <w:p w14:paraId="77E88A6C"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PM</w:t>
                  </w:r>
                  <w:r w:rsidRPr="00900953">
                    <w:rPr>
                      <w:color w:val="auto"/>
                      <w:sz w:val="21"/>
                      <w:szCs w:val="21"/>
                      <w:vertAlign w:val="subscript"/>
                    </w:rPr>
                    <w:t>2.5</w:t>
                  </w:r>
                </w:p>
              </w:tc>
              <w:tc>
                <w:tcPr>
                  <w:tcW w:w="1203" w:type="pct"/>
                  <w:vAlign w:val="center"/>
                </w:tcPr>
                <w:p w14:paraId="2F135363"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年平均</w:t>
                  </w:r>
                </w:p>
              </w:tc>
              <w:tc>
                <w:tcPr>
                  <w:tcW w:w="1171" w:type="pct"/>
                  <w:vAlign w:val="center"/>
                </w:tcPr>
                <w:p w14:paraId="1372C413"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35μg/m</w:t>
                  </w:r>
                  <w:r w:rsidRPr="00900953">
                    <w:rPr>
                      <w:color w:val="auto"/>
                      <w:sz w:val="21"/>
                      <w:szCs w:val="21"/>
                      <w:vertAlign w:val="superscript"/>
                    </w:rPr>
                    <w:t>3</w:t>
                  </w:r>
                </w:p>
              </w:tc>
              <w:tc>
                <w:tcPr>
                  <w:tcW w:w="1220" w:type="pct"/>
                  <w:vMerge/>
                  <w:vAlign w:val="center"/>
                </w:tcPr>
                <w:p w14:paraId="34D8CED7" w14:textId="77777777" w:rsidR="00353825" w:rsidRPr="00900953" w:rsidRDefault="00353825">
                  <w:pPr>
                    <w:autoSpaceDE w:val="0"/>
                    <w:autoSpaceDN w:val="0"/>
                    <w:jc w:val="center"/>
                    <w:rPr>
                      <w:color w:val="auto"/>
                      <w:sz w:val="21"/>
                      <w:szCs w:val="21"/>
                    </w:rPr>
                  </w:pPr>
                </w:p>
              </w:tc>
            </w:tr>
            <w:tr w:rsidR="00900953" w:rsidRPr="00900953" w14:paraId="00EF1FF0" w14:textId="77777777" w:rsidTr="00D542F4">
              <w:trPr>
                <w:trHeight w:val="340"/>
                <w:jc w:val="center"/>
              </w:trPr>
              <w:tc>
                <w:tcPr>
                  <w:tcW w:w="1406" w:type="pct"/>
                  <w:vMerge/>
                  <w:vAlign w:val="center"/>
                </w:tcPr>
                <w:p w14:paraId="6A800AEE" w14:textId="77777777" w:rsidR="00353825" w:rsidRPr="00900953" w:rsidRDefault="00353825">
                  <w:pPr>
                    <w:autoSpaceDE w:val="0"/>
                    <w:autoSpaceDN w:val="0"/>
                    <w:jc w:val="center"/>
                    <w:rPr>
                      <w:color w:val="auto"/>
                      <w:sz w:val="21"/>
                      <w:szCs w:val="21"/>
                    </w:rPr>
                  </w:pPr>
                </w:p>
              </w:tc>
              <w:tc>
                <w:tcPr>
                  <w:tcW w:w="1203" w:type="pct"/>
                  <w:vAlign w:val="center"/>
                </w:tcPr>
                <w:p w14:paraId="4D303CC7"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24</w:t>
                  </w:r>
                  <w:r w:rsidRPr="00900953">
                    <w:rPr>
                      <w:color w:val="auto"/>
                      <w:sz w:val="21"/>
                      <w:szCs w:val="21"/>
                    </w:rPr>
                    <w:t>小时平均</w:t>
                  </w:r>
                </w:p>
              </w:tc>
              <w:tc>
                <w:tcPr>
                  <w:tcW w:w="1171" w:type="pct"/>
                  <w:vAlign w:val="center"/>
                </w:tcPr>
                <w:p w14:paraId="4E9882D9"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75μg/m</w:t>
                  </w:r>
                  <w:r w:rsidRPr="00900953">
                    <w:rPr>
                      <w:color w:val="auto"/>
                      <w:sz w:val="21"/>
                      <w:szCs w:val="21"/>
                      <w:vertAlign w:val="superscript"/>
                    </w:rPr>
                    <w:t>3</w:t>
                  </w:r>
                </w:p>
              </w:tc>
              <w:tc>
                <w:tcPr>
                  <w:tcW w:w="1220" w:type="pct"/>
                  <w:vMerge/>
                  <w:vAlign w:val="center"/>
                </w:tcPr>
                <w:p w14:paraId="4BE08F88" w14:textId="77777777" w:rsidR="00353825" w:rsidRPr="00900953" w:rsidRDefault="00353825">
                  <w:pPr>
                    <w:autoSpaceDE w:val="0"/>
                    <w:autoSpaceDN w:val="0"/>
                    <w:jc w:val="center"/>
                    <w:rPr>
                      <w:color w:val="auto"/>
                      <w:sz w:val="21"/>
                      <w:szCs w:val="21"/>
                    </w:rPr>
                  </w:pPr>
                </w:p>
              </w:tc>
            </w:tr>
          </w:tbl>
          <w:p w14:paraId="70A8F142" w14:textId="77777777" w:rsidR="00353825" w:rsidRPr="00900953" w:rsidRDefault="00353825">
            <w:pPr>
              <w:pStyle w:val="affff4"/>
              <w:numPr>
                <w:ilvl w:val="0"/>
                <w:numId w:val="12"/>
              </w:numPr>
              <w:autoSpaceDE w:val="0"/>
              <w:autoSpaceDN w:val="0"/>
              <w:adjustRightInd w:val="0"/>
              <w:spacing w:line="420" w:lineRule="exact"/>
              <w:ind w:firstLineChars="0"/>
              <w:rPr>
                <w:bCs/>
                <w:color w:val="auto"/>
              </w:rPr>
            </w:pPr>
            <w:r w:rsidRPr="00900953">
              <w:rPr>
                <w:rFonts w:hint="eastAsia"/>
                <w:bCs/>
                <w:color w:val="auto"/>
              </w:rPr>
              <w:t>特征</w:t>
            </w:r>
            <w:r w:rsidRPr="00900953">
              <w:rPr>
                <w:bCs/>
                <w:color w:val="auto"/>
              </w:rPr>
              <w:t>污染物</w:t>
            </w:r>
          </w:p>
          <w:p w14:paraId="1C3C5E3A" w14:textId="77777777" w:rsidR="00353825" w:rsidRPr="00900953" w:rsidRDefault="00353825">
            <w:pPr>
              <w:autoSpaceDE w:val="0"/>
              <w:autoSpaceDN w:val="0"/>
              <w:adjustRightInd w:val="0"/>
              <w:spacing w:line="440" w:lineRule="exact"/>
              <w:ind w:firstLineChars="200" w:firstLine="480"/>
              <w:jc w:val="left"/>
              <w:rPr>
                <w:color w:val="auto"/>
              </w:rPr>
            </w:pPr>
            <w:r w:rsidRPr="00900953">
              <w:rPr>
                <w:color w:val="auto"/>
              </w:rPr>
              <w:t>项目</w:t>
            </w:r>
            <w:r w:rsidRPr="00900953">
              <w:rPr>
                <w:rFonts w:hint="eastAsia"/>
                <w:color w:val="auto"/>
              </w:rPr>
              <w:t>大气特征</w:t>
            </w:r>
            <w:r w:rsidRPr="00900953">
              <w:rPr>
                <w:color w:val="auto"/>
              </w:rPr>
              <w:t>污染物</w:t>
            </w:r>
            <w:r w:rsidRPr="00900953">
              <w:rPr>
                <w:rFonts w:hint="eastAsia"/>
                <w:color w:val="auto"/>
              </w:rPr>
              <w:t>主要为</w:t>
            </w:r>
            <w:r w:rsidRPr="00900953">
              <w:rPr>
                <w:rFonts w:hint="eastAsia"/>
                <w:color w:val="auto"/>
              </w:rPr>
              <w:t>T</w:t>
            </w:r>
            <w:r w:rsidRPr="00900953">
              <w:rPr>
                <w:color w:val="auto"/>
              </w:rPr>
              <w:t>SP</w:t>
            </w:r>
            <w:r w:rsidRPr="00900953">
              <w:rPr>
                <w:rFonts w:hint="eastAsia"/>
                <w:color w:val="auto"/>
              </w:rPr>
              <w:t>和氟化物。</w:t>
            </w:r>
            <w:r w:rsidRPr="00900953">
              <w:rPr>
                <w:rFonts w:hint="eastAsia"/>
                <w:color w:val="auto"/>
              </w:rPr>
              <w:t>T</w:t>
            </w:r>
            <w:r w:rsidRPr="00900953">
              <w:rPr>
                <w:color w:val="auto"/>
              </w:rPr>
              <w:t>SP</w:t>
            </w:r>
            <w:r w:rsidRPr="00900953">
              <w:rPr>
                <w:color w:val="auto"/>
              </w:rPr>
              <w:t>环境空气质量</w:t>
            </w:r>
            <w:r w:rsidRPr="00900953">
              <w:rPr>
                <w:rFonts w:hint="eastAsia"/>
                <w:color w:val="auto"/>
              </w:rPr>
              <w:t>执行《环境空气质量标准》（</w:t>
            </w:r>
            <w:r w:rsidRPr="00900953">
              <w:rPr>
                <w:color w:val="auto"/>
              </w:rPr>
              <w:t>GB3095-2012</w:t>
            </w:r>
            <w:r w:rsidRPr="00900953">
              <w:rPr>
                <w:rFonts w:hint="eastAsia"/>
                <w:color w:val="auto"/>
              </w:rPr>
              <w:t>）表</w:t>
            </w:r>
            <w:r w:rsidRPr="00900953">
              <w:rPr>
                <w:rFonts w:hint="eastAsia"/>
                <w:color w:val="auto"/>
              </w:rPr>
              <w:t>2</w:t>
            </w:r>
            <w:r w:rsidRPr="00900953">
              <w:rPr>
                <w:rFonts w:hint="eastAsia"/>
                <w:color w:val="auto"/>
              </w:rPr>
              <w:t>中的相关限值，氟化物</w:t>
            </w:r>
            <w:r w:rsidRPr="00900953">
              <w:rPr>
                <w:color w:val="auto"/>
              </w:rPr>
              <w:t>执行</w:t>
            </w:r>
            <w:r w:rsidRPr="00900953">
              <w:rPr>
                <w:rFonts w:hint="eastAsia"/>
                <w:color w:val="auto"/>
              </w:rPr>
              <w:t>《环境空气质量标准》（</w:t>
            </w:r>
            <w:r w:rsidRPr="00900953">
              <w:rPr>
                <w:color w:val="auto"/>
              </w:rPr>
              <w:t>GB3095-2012</w:t>
            </w:r>
            <w:r w:rsidRPr="00900953">
              <w:rPr>
                <w:rFonts w:hint="eastAsia"/>
                <w:color w:val="auto"/>
              </w:rPr>
              <w:t>）附录</w:t>
            </w:r>
            <w:r w:rsidRPr="00900953">
              <w:rPr>
                <w:color w:val="auto"/>
              </w:rPr>
              <w:t>A</w:t>
            </w:r>
            <w:r w:rsidRPr="00900953">
              <w:rPr>
                <w:rFonts w:hint="eastAsia"/>
                <w:color w:val="auto"/>
              </w:rPr>
              <w:t>中的相关限值。</w:t>
            </w:r>
          </w:p>
          <w:p w14:paraId="52F78FA4" w14:textId="77777777" w:rsidR="00353825" w:rsidRPr="00900953" w:rsidRDefault="00353825">
            <w:pPr>
              <w:keepNext/>
              <w:widowControl/>
              <w:numPr>
                <w:ilvl w:val="0"/>
                <w:numId w:val="13"/>
              </w:numPr>
              <w:adjustRightInd w:val="0"/>
              <w:snapToGrid w:val="0"/>
              <w:spacing w:beforeLines="50" w:before="120"/>
              <w:jc w:val="center"/>
              <w:rPr>
                <w:rFonts w:ascii="宋体" w:hAnsi="宋体"/>
                <w:b/>
                <w:color w:val="auto"/>
                <w:kern w:val="28"/>
              </w:rPr>
            </w:pPr>
            <w:r w:rsidRPr="00900953">
              <w:rPr>
                <w:rFonts w:ascii="宋体" w:hAnsi="宋体"/>
                <w:b/>
                <w:color w:val="auto"/>
                <w:kern w:val="28"/>
              </w:rPr>
              <w:t>大气特征污染因子环境控制标准</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9"/>
              <w:gridCol w:w="2440"/>
              <w:gridCol w:w="4342"/>
            </w:tblGrid>
            <w:tr w:rsidR="00900953" w:rsidRPr="00900953" w14:paraId="6F66D3F4" w14:textId="77777777" w:rsidTr="00D542F4">
              <w:trPr>
                <w:trHeight w:val="340"/>
              </w:trPr>
              <w:tc>
                <w:tcPr>
                  <w:tcW w:w="959" w:type="pct"/>
                  <w:vAlign w:val="center"/>
                </w:tcPr>
                <w:p w14:paraId="7E4E65BC" w14:textId="77777777" w:rsidR="00353825" w:rsidRPr="00900953" w:rsidRDefault="00353825">
                  <w:pPr>
                    <w:keepNext/>
                    <w:autoSpaceDE w:val="0"/>
                    <w:autoSpaceDN w:val="0"/>
                    <w:adjustRightInd w:val="0"/>
                    <w:jc w:val="center"/>
                    <w:rPr>
                      <w:color w:val="auto"/>
                      <w:sz w:val="21"/>
                      <w:szCs w:val="21"/>
                    </w:rPr>
                  </w:pPr>
                  <w:r w:rsidRPr="00900953">
                    <w:rPr>
                      <w:color w:val="auto"/>
                      <w:sz w:val="21"/>
                      <w:szCs w:val="21"/>
                    </w:rPr>
                    <w:t>污染物名称</w:t>
                  </w:r>
                </w:p>
              </w:tc>
              <w:tc>
                <w:tcPr>
                  <w:tcW w:w="1454" w:type="pct"/>
                  <w:vAlign w:val="center"/>
                </w:tcPr>
                <w:p w14:paraId="20A1D15D" w14:textId="77777777" w:rsidR="00353825" w:rsidRPr="00900953" w:rsidRDefault="00353825">
                  <w:pPr>
                    <w:keepNext/>
                    <w:autoSpaceDE w:val="0"/>
                    <w:autoSpaceDN w:val="0"/>
                    <w:adjustRightInd w:val="0"/>
                    <w:jc w:val="center"/>
                    <w:rPr>
                      <w:color w:val="auto"/>
                      <w:sz w:val="21"/>
                      <w:szCs w:val="21"/>
                    </w:rPr>
                  </w:pPr>
                  <w:r w:rsidRPr="00900953">
                    <w:rPr>
                      <w:color w:val="auto"/>
                      <w:sz w:val="21"/>
                      <w:szCs w:val="21"/>
                    </w:rPr>
                    <w:t>最高容许浓度（</w:t>
                  </w:r>
                  <w:proofErr w:type="spellStart"/>
                  <w:r w:rsidRPr="00900953">
                    <w:rPr>
                      <w:color w:val="auto"/>
                      <w:sz w:val="21"/>
                      <w:szCs w:val="21"/>
                    </w:rPr>
                    <w:t>μg</w:t>
                  </w:r>
                  <w:proofErr w:type="spellEnd"/>
                  <w:r w:rsidRPr="00900953">
                    <w:rPr>
                      <w:color w:val="auto"/>
                      <w:sz w:val="21"/>
                      <w:szCs w:val="21"/>
                    </w:rPr>
                    <w:t>/m</w:t>
                  </w:r>
                  <w:r w:rsidRPr="00900953">
                    <w:rPr>
                      <w:color w:val="auto"/>
                      <w:sz w:val="21"/>
                      <w:szCs w:val="21"/>
                      <w:vertAlign w:val="superscript"/>
                    </w:rPr>
                    <w:t>3</w:t>
                  </w:r>
                  <w:r w:rsidRPr="00900953">
                    <w:rPr>
                      <w:color w:val="auto"/>
                      <w:sz w:val="21"/>
                      <w:szCs w:val="21"/>
                    </w:rPr>
                    <w:t>）</w:t>
                  </w:r>
                </w:p>
              </w:tc>
              <w:tc>
                <w:tcPr>
                  <w:tcW w:w="2587" w:type="pct"/>
                  <w:vAlign w:val="center"/>
                </w:tcPr>
                <w:p w14:paraId="7AE99E32" w14:textId="77777777" w:rsidR="00353825" w:rsidRPr="00900953" w:rsidRDefault="00353825">
                  <w:pPr>
                    <w:keepNext/>
                    <w:autoSpaceDE w:val="0"/>
                    <w:autoSpaceDN w:val="0"/>
                    <w:adjustRightInd w:val="0"/>
                    <w:jc w:val="center"/>
                    <w:rPr>
                      <w:color w:val="auto"/>
                      <w:sz w:val="21"/>
                      <w:szCs w:val="21"/>
                    </w:rPr>
                  </w:pPr>
                  <w:r w:rsidRPr="00900953">
                    <w:rPr>
                      <w:color w:val="auto"/>
                      <w:sz w:val="21"/>
                      <w:szCs w:val="21"/>
                    </w:rPr>
                    <w:t>标准来源</w:t>
                  </w:r>
                </w:p>
              </w:tc>
            </w:tr>
            <w:tr w:rsidR="00900953" w:rsidRPr="00900953" w14:paraId="46A4BD85" w14:textId="77777777" w:rsidTr="00D542F4">
              <w:trPr>
                <w:trHeight w:val="340"/>
              </w:trPr>
              <w:tc>
                <w:tcPr>
                  <w:tcW w:w="959" w:type="pct"/>
                  <w:vAlign w:val="center"/>
                </w:tcPr>
                <w:p w14:paraId="56DE3824" w14:textId="77777777" w:rsidR="00353825" w:rsidRPr="00900953" w:rsidRDefault="00353825">
                  <w:pPr>
                    <w:autoSpaceDE w:val="0"/>
                    <w:autoSpaceDN w:val="0"/>
                    <w:adjustRightInd w:val="0"/>
                    <w:jc w:val="center"/>
                    <w:rPr>
                      <w:color w:val="auto"/>
                      <w:sz w:val="21"/>
                      <w:szCs w:val="21"/>
                    </w:rPr>
                  </w:pPr>
                  <w:r w:rsidRPr="00900953">
                    <w:rPr>
                      <w:rFonts w:hint="eastAsia"/>
                      <w:color w:val="auto"/>
                      <w:sz w:val="21"/>
                      <w:szCs w:val="21"/>
                    </w:rPr>
                    <w:t>总悬浮颗粒物（</w:t>
                  </w:r>
                  <w:r w:rsidRPr="00900953">
                    <w:rPr>
                      <w:rFonts w:hint="eastAsia"/>
                      <w:color w:val="auto"/>
                      <w:sz w:val="21"/>
                      <w:szCs w:val="21"/>
                    </w:rPr>
                    <w:t>T</w:t>
                  </w:r>
                  <w:r w:rsidRPr="00900953">
                    <w:rPr>
                      <w:color w:val="auto"/>
                      <w:sz w:val="21"/>
                      <w:szCs w:val="21"/>
                    </w:rPr>
                    <w:t>SP</w:t>
                  </w:r>
                  <w:r w:rsidRPr="00900953">
                    <w:rPr>
                      <w:rFonts w:hint="eastAsia"/>
                      <w:color w:val="auto"/>
                      <w:sz w:val="21"/>
                      <w:szCs w:val="21"/>
                    </w:rPr>
                    <w:t>）</w:t>
                  </w:r>
                </w:p>
              </w:tc>
              <w:tc>
                <w:tcPr>
                  <w:tcW w:w="1454" w:type="pct"/>
                  <w:vAlign w:val="center"/>
                </w:tcPr>
                <w:p w14:paraId="261CAAB3"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300</w:t>
                  </w:r>
                  <w:r w:rsidRPr="00900953">
                    <w:rPr>
                      <w:rFonts w:hint="eastAsia"/>
                      <w:color w:val="auto"/>
                      <w:sz w:val="21"/>
                      <w:szCs w:val="21"/>
                    </w:rPr>
                    <w:t>（</w:t>
                  </w:r>
                  <w:r w:rsidRPr="00900953">
                    <w:rPr>
                      <w:color w:val="auto"/>
                      <w:sz w:val="21"/>
                      <w:szCs w:val="21"/>
                    </w:rPr>
                    <w:t>24</w:t>
                  </w:r>
                  <w:r w:rsidRPr="00900953">
                    <w:rPr>
                      <w:color w:val="auto"/>
                      <w:sz w:val="21"/>
                      <w:szCs w:val="21"/>
                    </w:rPr>
                    <w:t>小时平均</w:t>
                  </w:r>
                  <w:r w:rsidRPr="00900953">
                    <w:rPr>
                      <w:rFonts w:hint="eastAsia"/>
                      <w:color w:val="auto"/>
                      <w:sz w:val="21"/>
                      <w:szCs w:val="21"/>
                    </w:rPr>
                    <w:t>）</w:t>
                  </w:r>
                </w:p>
              </w:tc>
              <w:tc>
                <w:tcPr>
                  <w:tcW w:w="2587" w:type="pct"/>
                  <w:vAlign w:val="center"/>
                </w:tcPr>
                <w:p w14:paraId="34CD64E7" w14:textId="77777777" w:rsidR="00353825" w:rsidRPr="00900953" w:rsidRDefault="00353825">
                  <w:pPr>
                    <w:keepNext/>
                    <w:autoSpaceDE w:val="0"/>
                    <w:autoSpaceDN w:val="0"/>
                    <w:adjustRightInd w:val="0"/>
                    <w:jc w:val="center"/>
                    <w:rPr>
                      <w:color w:val="auto"/>
                      <w:sz w:val="21"/>
                      <w:szCs w:val="21"/>
                    </w:rPr>
                  </w:pPr>
                  <w:r w:rsidRPr="00900953">
                    <w:rPr>
                      <w:rFonts w:hint="eastAsia"/>
                      <w:color w:val="auto"/>
                      <w:sz w:val="21"/>
                      <w:szCs w:val="21"/>
                    </w:rPr>
                    <w:t>《环境空气质量标准》（</w:t>
                  </w:r>
                  <w:r w:rsidRPr="00900953">
                    <w:rPr>
                      <w:rFonts w:hint="eastAsia"/>
                      <w:color w:val="auto"/>
                      <w:sz w:val="21"/>
                      <w:szCs w:val="21"/>
                    </w:rPr>
                    <w:t>GB3095-2012</w:t>
                  </w:r>
                  <w:r w:rsidRPr="00900953">
                    <w:rPr>
                      <w:rFonts w:hint="eastAsia"/>
                      <w:color w:val="auto"/>
                      <w:sz w:val="21"/>
                      <w:szCs w:val="21"/>
                    </w:rPr>
                    <w:t>）</w:t>
                  </w:r>
                </w:p>
              </w:tc>
            </w:tr>
            <w:tr w:rsidR="00900953" w:rsidRPr="00900953" w14:paraId="38B9DE1F" w14:textId="77777777" w:rsidTr="00D542F4">
              <w:trPr>
                <w:trHeight w:val="340"/>
              </w:trPr>
              <w:tc>
                <w:tcPr>
                  <w:tcW w:w="959" w:type="pct"/>
                  <w:vAlign w:val="center"/>
                </w:tcPr>
                <w:p w14:paraId="39077BB9" w14:textId="77777777" w:rsidR="00353825" w:rsidRPr="00900953" w:rsidRDefault="00353825">
                  <w:pPr>
                    <w:autoSpaceDE w:val="0"/>
                    <w:autoSpaceDN w:val="0"/>
                    <w:adjustRightInd w:val="0"/>
                    <w:jc w:val="center"/>
                    <w:rPr>
                      <w:color w:val="auto"/>
                      <w:sz w:val="21"/>
                      <w:szCs w:val="21"/>
                    </w:rPr>
                  </w:pPr>
                  <w:r w:rsidRPr="00900953">
                    <w:rPr>
                      <w:rFonts w:hint="eastAsia"/>
                      <w:color w:val="auto"/>
                      <w:sz w:val="21"/>
                      <w:szCs w:val="21"/>
                    </w:rPr>
                    <w:t>氟化物</w:t>
                  </w:r>
                </w:p>
              </w:tc>
              <w:tc>
                <w:tcPr>
                  <w:tcW w:w="1454" w:type="pct"/>
                  <w:vAlign w:val="center"/>
                </w:tcPr>
                <w:p w14:paraId="6F222AF7" w14:textId="77777777" w:rsidR="00353825" w:rsidRPr="00900953" w:rsidRDefault="00353825">
                  <w:pPr>
                    <w:autoSpaceDE w:val="0"/>
                    <w:autoSpaceDN w:val="0"/>
                    <w:adjustRightInd w:val="0"/>
                    <w:jc w:val="center"/>
                    <w:rPr>
                      <w:color w:val="auto"/>
                      <w:sz w:val="21"/>
                      <w:szCs w:val="21"/>
                    </w:rPr>
                  </w:pPr>
                  <w:r w:rsidRPr="00900953">
                    <w:rPr>
                      <w:color w:val="auto"/>
                      <w:sz w:val="21"/>
                      <w:szCs w:val="21"/>
                    </w:rPr>
                    <w:t>20</w:t>
                  </w:r>
                  <w:r w:rsidRPr="00900953">
                    <w:rPr>
                      <w:rFonts w:hint="eastAsia"/>
                      <w:color w:val="auto"/>
                      <w:sz w:val="21"/>
                      <w:szCs w:val="21"/>
                    </w:rPr>
                    <w:t>（</w:t>
                  </w:r>
                  <w:r w:rsidRPr="00900953">
                    <w:rPr>
                      <w:color w:val="auto"/>
                      <w:sz w:val="21"/>
                      <w:szCs w:val="21"/>
                    </w:rPr>
                    <w:t>1</w:t>
                  </w:r>
                  <w:r w:rsidRPr="00900953">
                    <w:rPr>
                      <w:color w:val="auto"/>
                      <w:sz w:val="21"/>
                      <w:szCs w:val="21"/>
                    </w:rPr>
                    <w:t>小时平均</w:t>
                  </w:r>
                  <w:r w:rsidRPr="00900953">
                    <w:rPr>
                      <w:rFonts w:hint="eastAsia"/>
                      <w:color w:val="auto"/>
                      <w:sz w:val="21"/>
                      <w:szCs w:val="21"/>
                    </w:rPr>
                    <w:t>）</w:t>
                  </w:r>
                </w:p>
              </w:tc>
              <w:tc>
                <w:tcPr>
                  <w:tcW w:w="2587" w:type="pct"/>
                  <w:vAlign w:val="center"/>
                </w:tcPr>
                <w:p w14:paraId="0CD73FDE" w14:textId="77777777" w:rsidR="00353825" w:rsidRPr="00900953" w:rsidRDefault="00353825">
                  <w:pPr>
                    <w:keepNext/>
                    <w:autoSpaceDE w:val="0"/>
                    <w:autoSpaceDN w:val="0"/>
                    <w:adjustRightInd w:val="0"/>
                    <w:jc w:val="center"/>
                    <w:rPr>
                      <w:color w:val="auto"/>
                      <w:sz w:val="21"/>
                      <w:szCs w:val="21"/>
                    </w:rPr>
                  </w:pPr>
                  <w:r w:rsidRPr="00900953">
                    <w:rPr>
                      <w:rFonts w:hint="eastAsia"/>
                      <w:color w:val="auto"/>
                      <w:sz w:val="21"/>
                      <w:szCs w:val="21"/>
                    </w:rPr>
                    <w:t>《环境空气质量标准》（</w:t>
                  </w:r>
                  <w:r w:rsidRPr="00900953">
                    <w:rPr>
                      <w:rFonts w:hint="eastAsia"/>
                      <w:color w:val="auto"/>
                      <w:sz w:val="21"/>
                      <w:szCs w:val="21"/>
                    </w:rPr>
                    <w:t>GB3095-2012</w:t>
                  </w:r>
                  <w:r w:rsidRPr="00900953">
                    <w:rPr>
                      <w:rFonts w:hint="eastAsia"/>
                      <w:color w:val="auto"/>
                      <w:sz w:val="21"/>
                      <w:szCs w:val="21"/>
                    </w:rPr>
                    <w:t>）</w:t>
                  </w:r>
                </w:p>
              </w:tc>
            </w:tr>
          </w:tbl>
          <w:p w14:paraId="4D8B2720" w14:textId="77777777" w:rsidR="00353825" w:rsidRPr="00900953" w:rsidRDefault="00353825">
            <w:pPr>
              <w:pStyle w:val="affff4"/>
              <w:numPr>
                <w:ilvl w:val="2"/>
                <w:numId w:val="11"/>
              </w:numPr>
              <w:spacing w:line="440" w:lineRule="exact"/>
              <w:ind w:left="0" w:firstLineChars="0" w:firstLine="482"/>
              <w:rPr>
                <w:b/>
                <w:bCs/>
                <w:color w:val="auto"/>
              </w:rPr>
            </w:pPr>
            <w:r w:rsidRPr="00900953">
              <w:rPr>
                <w:rFonts w:hint="eastAsia"/>
                <w:b/>
                <w:bCs/>
                <w:color w:val="auto"/>
              </w:rPr>
              <w:t>大气环境质量现状</w:t>
            </w:r>
          </w:p>
          <w:p w14:paraId="6E68C49F" w14:textId="77777777" w:rsidR="00353825" w:rsidRPr="00900953" w:rsidRDefault="00353825">
            <w:pPr>
              <w:pStyle w:val="affff4"/>
              <w:numPr>
                <w:ilvl w:val="0"/>
                <w:numId w:val="14"/>
              </w:numPr>
              <w:adjustRightInd w:val="0"/>
              <w:snapToGrid w:val="0"/>
              <w:spacing w:line="440" w:lineRule="exact"/>
              <w:ind w:firstLineChars="0"/>
              <w:rPr>
                <w:b/>
                <w:bCs/>
                <w:color w:val="auto"/>
                <w:kern w:val="2"/>
              </w:rPr>
            </w:pPr>
            <w:r w:rsidRPr="00900953">
              <w:rPr>
                <w:b/>
                <w:bCs/>
                <w:color w:val="auto"/>
                <w:kern w:val="2"/>
              </w:rPr>
              <w:t>基本污染物</w:t>
            </w:r>
          </w:p>
          <w:p w14:paraId="444C0B56" w14:textId="77777777" w:rsidR="00353825" w:rsidRPr="00900953" w:rsidRDefault="00353825">
            <w:pPr>
              <w:adjustRightInd w:val="0"/>
              <w:snapToGrid w:val="0"/>
              <w:spacing w:line="420" w:lineRule="atLeast"/>
              <w:ind w:firstLineChars="200" w:firstLine="480"/>
              <w:rPr>
                <w:snapToGrid w:val="0"/>
                <w:color w:val="auto"/>
                <w:kern w:val="2"/>
              </w:rPr>
            </w:pPr>
            <w:r w:rsidRPr="00900953">
              <w:rPr>
                <w:snapToGrid w:val="0"/>
                <w:color w:val="auto"/>
                <w:kern w:val="2"/>
              </w:rPr>
              <w:lastRenderedPageBreak/>
              <w:t>本项目所在区域环境空气质量属于二类功能区。根据泉州市生态环境局公开的</w:t>
            </w:r>
            <w:r w:rsidRPr="00900953">
              <w:rPr>
                <w:rFonts w:hint="eastAsia"/>
                <w:color w:val="auto"/>
                <w:kern w:val="2"/>
              </w:rPr>
              <w:t>《泉州市生态环境状况公报（</w:t>
            </w:r>
            <w:r w:rsidRPr="00900953">
              <w:rPr>
                <w:color w:val="auto"/>
                <w:kern w:val="2"/>
              </w:rPr>
              <w:t>2022</w:t>
            </w:r>
            <w:r w:rsidRPr="00900953">
              <w:rPr>
                <w:rFonts w:hint="eastAsia"/>
                <w:color w:val="auto"/>
                <w:kern w:val="2"/>
              </w:rPr>
              <w:t>年度）》</w:t>
            </w:r>
            <w:r w:rsidRPr="00900953">
              <w:rPr>
                <w:rFonts w:hint="eastAsia"/>
                <w:snapToGrid w:val="0"/>
                <w:color w:val="auto"/>
                <w:kern w:val="2"/>
              </w:rPr>
              <w:t>（</w:t>
            </w:r>
            <w:r w:rsidRPr="00900953">
              <w:rPr>
                <w:color w:val="auto"/>
                <w:kern w:val="2"/>
              </w:rPr>
              <w:t>2023</w:t>
            </w:r>
            <w:r w:rsidRPr="00900953">
              <w:rPr>
                <w:rFonts w:hint="eastAsia"/>
                <w:color w:val="auto"/>
                <w:kern w:val="2"/>
              </w:rPr>
              <w:t>年</w:t>
            </w:r>
            <w:r w:rsidRPr="00900953">
              <w:rPr>
                <w:color w:val="auto"/>
                <w:kern w:val="2"/>
              </w:rPr>
              <w:t>6</w:t>
            </w:r>
            <w:r w:rsidRPr="00900953">
              <w:rPr>
                <w:rFonts w:hint="eastAsia"/>
                <w:color w:val="auto"/>
                <w:kern w:val="2"/>
              </w:rPr>
              <w:t>月</w:t>
            </w:r>
            <w:r w:rsidRPr="00900953">
              <w:rPr>
                <w:color w:val="auto"/>
                <w:kern w:val="2"/>
              </w:rPr>
              <w:t>5</w:t>
            </w:r>
            <w:r w:rsidRPr="00900953">
              <w:rPr>
                <w:rFonts w:hint="eastAsia"/>
                <w:color w:val="auto"/>
                <w:kern w:val="2"/>
              </w:rPr>
              <w:t>日发布</w:t>
            </w:r>
            <w:r w:rsidRPr="00900953">
              <w:rPr>
                <w:rFonts w:hint="eastAsia"/>
                <w:snapToGrid w:val="0"/>
                <w:color w:val="auto"/>
                <w:kern w:val="2"/>
              </w:rPr>
              <w:t>）</w:t>
            </w:r>
            <w:r w:rsidRPr="00900953">
              <w:rPr>
                <w:snapToGrid w:val="0"/>
                <w:color w:val="auto"/>
                <w:kern w:val="2"/>
              </w:rPr>
              <w:t>，</w:t>
            </w:r>
            <w:r w:rsidRPr="00900953">
              <w:rPr>
                <w:snapToGrid w:val="0"/>
                <w:color w:val="auto"/>
                <w:kern w:val="2"/>
              </w:rPr>
              <w:t>2022</w:t>
            </w:r>
            <w:r w:rsidRPr="00900953">
              <w:rPr>
                <w:snapToGrid w:val="0"/>
                <w:color w:val="auto"/>
                <w:kern w:val="2"/>
              </w:rPr>
              <w:t>年</w:t>
            </w:r>
            <w:r w:rsidRPr="00900953">
              <w:rPr>
                <w:rFonts w:hint="eastAsia"/>
                <w:snapToGrid w:val="0"/>
                <w:color w:val="auto"/>
                <w:kern w:val="2"/>
              </w:rPr>
              <w:t>安溪县</w:t>
            </w:r>
            <w:r w:rsidRPr="00900953">
              <w:rPr>
                <w:color w:val="auto"/>
                <w:kern w:val="2"/>
              </w:rPr>
              <w:t>SO</w:t>
            </w:r>
            <w:r w:rsidRPr="00900953">
              <w:rPr>
                <w:color w:val="auto"/>
                <w:kern w:val="2"/>
                <w:vertAlign w:val="subscript"/>
              </w:rPr>
              <w:t>2</w:t>
            </w:r>
            <w:r w:rsidRPr="00900953">
              <w:rPr>
                <w:color w:val="auto"/>
                <w:kern w:val="2"/>
              </w:rPr>
              <w:t>、</w:t>
            </w:r>
            <w:r w:rsidRPr="00900953">
              <w:rPr>
                <w:color w:val="auto"/>
                <w:kern w:val="2"/>
              </w:rPr>
              <w:t>NO</w:t>
            </w:r>
            <w:r w:rsidRPr="00900953">
              <w:rPr>
                <w:color w:val="auto"/>
                <w:kern w:val="2"/>
                <w:vertAlign w:val="subscript"/>
              </w:rPr>
              <w:t>2</w:t>
            </w:r>
            <w:r w:rsidRPr="00900953">
              <w:rPr>
                <w:color w:val="auto"/>
                <w:kern w:val="2"/>
              </w:rPr>
              <w:t>、</w:t>
            </w:r>
            <w:r w:rsidRPr="00900953">
              <w:rPr>
                <w:color w:val="auto"/>
                <w:kern w:val="2"/>
              </w:rPr>
              <w:t>PM</w:t>
            </w:r>
            <w:r w:rsidRPr="00900953">
              <w:rPr>
                <w:color w:val="auto"/>
                <w:kern w:val="2"/>
                <w:vertAlign w:val="subscript"/>
              </w:rPr>
              <w:t>10</w:t>
            </w:r>
            <w:r w:rsidRPr="00900953">
              <w:rPr>
                <w:color w:val="auto"/>
                <w:kern w:val="2"/>
              </w:rPr>
              <w:t>、</w:t>
            </w:r>
            <w:r w:rsidRPr="00900953">
              <w:rPr>
                <w:color w:val="auto"/>
                <w:kern w:val="2"/>
              </w:rPr>
              <w:t>PM</w:t>
            </w:r>
            <w:r w:rsidRPr="00900953">
              <w:rPr>
                <w:color w:val="auto"/>
                <w:kern w:val="2"/>
                <w:vertAlign w:val="subscript"/>
              </w:rPr>
              <w:t>2.5</w:t>
            </w:r>
            <w:r w:rsidRPr="00900953">
              <w:rPr>
                <w:rFonts w:hint="eastAsia"/>
                <w:color w:val="auto"/>
                <w:kern w:val="2"/>
              </w:rPr>
              <w:t>年平均浓度</w:t>
            </w:r>
            <w:r w:rsidRPr="00900953">
              <w:rPr>
                <w:color w:val="auto"/>
                <w:kern w:val="2"/>
              </w:rPr>
              <w:t>、</w:t>
            </w:r>
            <w:r w:rsidRPr="00900953">
              <w:rPr>
                <w:color w:val="auto"/>
                <w:kern w:val="2"/>
              </w:rPr>
              <w:t>CO</w:t>
            </w:r>
            <w:r w:rsidRPr="00900953">
              <w:rPr>
                <w:rFonts w:hint="eastAsia"/>
                <w:color w:val="auto"/>
                <w:kern w:val="2"/>
              </w:rPr>
              <w:t>日平均浓度</w:t>
            </w:r>
            <w:r w:rsidRPr="00900953">
              <w:rPr>
                <w:color w:val="auto"/>
                <w:kern w:val="2"/>
              </w:rPr>
              <w:t>第</w:t>
            </w:r>
            <w:r w:rsidRPr="00900953">
              <w:rPr>
                <w:color w:val="auto"/>
                <w:kern w:val="2"/>
              </w:rPr>
              <w:t>95%</w:t>
            </w:r>
            <w:r w:rsidRPr="00900953">
              <w:rPr>
                <w:color w:val="auto"/>
                <w:kern w:val="2"/>
              </w:rPr>
              <w:t>位数值、</w:t>
            </w:r>
            <w:r w:rsidRPr="00900953">
              <w:rPr>
                <w:color w:val="auto"/>
                <w:kern w:val="2"/>
              </w:rPr>
              <w:t>O</w:t>
            </w:r>
            <w:r w:rsidRPr="00900953">
              <w:rPr>
                <w:color w:val="auto"/>
                <w:kern w:val="2"/>
                <w:vertAlign w:val="subscript"/>
              </w:rPr>
              <w:t>3</w:t>
            </w:r>
            <w:r w:rsidRPr="00900953">
              <w:rPr>
                <w:color w:val="auto"/>
                <w:kern w:val="2"/>
              </w:rPr>
              <w:t>日最大</w:t>
            </w:r>
            <w:r w:rsidRPr="00900953">
              <w:rPr>
                <w:color w:val="auto"/>
                <w:kern w:val="2"/>
              </w:rPr>
              <w:t>8</w:t>
            </w:r>
            <w:r w:rsidRPr="00900953">
              <w:rPr>
                <w:color w:val="auto"/>
                <w:kern w:val="2"/>
              </w:rPr>
              <w:t>小时</w:t>
            </w:r>
            <w:r w:rsidRPr="00900953">
              <w:rPr>
                <w:rFonts w:hint="eastAsia"/>
                <w:color w:val="auto"/>
                <w:kern w:val="2"/>
              </w:rPr>
              <w:t>平均浓度</w:t>
            </w:r>
            <w:r w:rsidRPr="00900953">
              <w:rPr>
                <w:color w:val="auto"/>
                <w:kern w:val="2"/>
              </w:rPr>
              <w:t>第</w:t>
            </w:r>
            <w:r w:rsidRPr="00900953">
              <w:rPr>
                <w:color w:val="auto"/>
                <w:kern w:val="2"/>
              </w:rPr>
              <w:t>90%</w:t>
            </w:r>
            <w:r w:rsidRPr="00900953">
              <w:rPr>
                <w:color w:val="auto"/>
                <w:kern w:val="2"/>
              </w:rPr>
              <w:t>位数值等六项污染物指标全部达到</w:t>
            </w:r>
            <w:r w:rsidRPr="00900953">
              <w:rPr>
                <w:snapToGrid w:val="0"/>
                <w:color w:val="auto"/>
                <w:kern w:val="2"/>
              </w:rPr>
              <w:t>《环境空气质量标准》（</w:t>
            </w:r>
            <w:r w:rsidRPr="00900953">
              <w:rPr>
                <w:snapToGrid w:val="0"/>
                <w:color w:val="auto"/>
                <w:kern w:val="2"/>
              </w:rPr>
              <w:t>GB3095-2012</w:t>
            </w:r>
            <w:r w:rsidRPr="00900953">
              <w:rPr>
                <w:snapToGrid w:val="0"/>
                <w:color w:val="auto"/>
                <w:kern w:val="2"/>
              </w:rPr>
              <w:t>）二级标准</w:t>
            </w:r>
            <w:r w:rsidRPr="00900953">
              <w:rPr>
                <w:color w:val="auto"/>
                <w:kern w:val="2"/>
              </w:rPr>
              <w:t>，项目所在区域为</w:t>
            </w:r>
            <w:r w:rsidRPr="00900953">
              <w:rPr>
                <w:snapToGrid w:val="0"/>
                <w:color w:val="auto"/>
                <w:kern w:val="2"/>
              </w:rPr>
              <w:t>环境空气质量达标区</w:t>
            </w:r>
            <w:r w:rsidRPr="00900953">
              <w:rPr>
                <w:color w:val="auto"/>
                <w:kern w:val="2"/>
              </w:rPr>
              <w:t>。</w:t>
            </w:r>
          </w:p>
          <w:p w14:paraId="345BBA95" w14:textId="77777777" w:rsidR="00353825" w:rsidRPr="00900953" w:rsidRDefault="00353825">
            <w:pPr>
              <w:keepNext/>
              <w:widowControl/>
              <w:numPr>
                <w:ilvl w:val="0"/>
                <w:numId w:val="13"/>
              </w:numPr>
              <w:adjustRightInd w:val="0"/>
              <w:snapToGrid w:val="0"/>
              <w:spacing w:beforeLines="50" w:before="120"/>
              <w:jc w:val="center"/>
              <w:rPr>
                <w:rFonts w:ascii="宋体" w:hAnsi="宋体"/>
                <w:b/>
                <w:color w:val="auto"/>
                <w:kern w:val="28"/>
              </w:rPr>
            </w:pPr>
            <w:r w:rsidRPr="00900953">
              <w:rPr>
                <w:rFonts w:ascii="宋体" w:hAnsi="宋体"/>
                <w:b/>
                <w:color w:val="auto"/>
                <w:kern w:val="28"/>
              </w:rPr>
              <w:t>2022年</w:t>
            </w:r>
            <w:r w:rsidRPr="00900953">
              <w:rPr>
                <w:rFonts w:ascii="宋体" w:hAnsi="宋体" w:hint="eastAsia"/>
                <w:b/>
                <w:color w:val="auto"/>
                <w:kern w:val="28"/>
              </w:rPr>
              <w:t>安溪</w:t>
            </w:r>
            <w:proofErr w:type="gramStart"/>
            <w:r w:rsidRPr="00900953">
              <w:rPr>
                <w:rFonts w:ascii="宋体" w:hAnsi="宋体" w:hint="eastAsia"/>
                <w:b/>
                <w:color w:val="auto"/>
                <w:kern w:val="28"/>
              </w:rPr>
              <w:t>县</w:t>
            </w:r>
            <w:r w:rsidRPr="00900953">
              <w:rPr>
                <w:rFonts w:ascii="宋体" w:hAnsi="宋体"/>
                <w:b/>
                <w:color w:val="auto"/>
                <w:kern w:val="28"/>
              </w:rPr>
              <w:t>环境</w:t>
            </w:r>
            <w:proofErr w:type="gramEnd"/>
            <w:r w:rsidRPr="00900953">
              <w:rPr>
                <w:rFonts w:ascii="宋体" w:hAnsi="宋体"/>
                <w:b/>
                <w:color w:val="auto"/>
                <w:kern w:val="28"/>
              </w:rPr>
              <w:t>空气质量达标情况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12"/>
              <w:gridCol w:w="1187"/>
              <w:gridCol w:w="1185"/>
              <w:gridCol w:w="1185"/>
              <w:gridCol w:w="1183"/>
              <w:gridCol w:w="1183"/>
              <w:gridCol w:w="1156"/>
            </w:tblGrid>
            <w:tr w:rsidR="00900953" w:rsidRPr="00900953" w14:paraId="4978D1AD" w14:textId="77777777" w:rsidTr="00D542F4">
              <w:trPr>
                <w:trHeight w:val="312"/>
                <w:jc w:val="center"/>
              </w:trPr>
              <w:tc>
                <w:tcPr>
                  <w:tcW w:w="781" w:type="pct"/>
                  <w:tcMar>
                    <w:top w:w="0" w:type="dxa"/>
                    <w:left w:w="108" w:type="dxa"/>
                    <w:bottom w:w="0" w:type="dxa"/>
                    <w:right w:w="108" w:type="dxa"/>
                  </w:tcMar>
                  <w:vAlign w:val="center"/>
                </w:tcPr>
                <w:p w14:paraId="3E11C5E3" w14:textId="77777777" w:rsidR="00353825" w:rsidRPr="00900953" w:rsidRDefault="00353825">
                  <w:pPr>
                    <w:spacing w:line="240" w:lineRule="exact"/>
                    <w:jc w:val="center"/>
                    <w:rPr>
                      <w:color w:val="auto"/>
                      <w:kern w:val="2"/>
                      <w:sz w:val="21"/>
                      <w:szCs w:val="21"/>
                    </w:rPr>
                  </w:pPr>
                  <w:r w:rsidRPr="00900953">
                    <w:rPr>
                      <w:color w:val="auto"/>
                      <w:kern w:val="2"/>
                      <w:sz w:val="21"/>
                      <w:szCs w:val="21"/>
                    </w:rPr>
                    <w:t>项目</w:t>
                  </w:r>
                </w:p>
              </w:tc>
              <w:tc>
                <w:tcPr>
                  <w:tcW w:w="707" w:type="pct"/>
                  <w:tcMar>
                    <w:top w:w="0" w:type="dxa"/>
                    <w:left w:w="108" w:type="dxa"/>
                    <w:bottom w:w="0" w:type="dxa"/>
                    <w:right w:w="108" w:type="dxa"/>
                  </w:tcMar>
                  <w:vAlign w:val="center"/>
                </w:tcPr>
                <w:p w14:paraId="4AE1748C" w14:textId="77777777" w:rsidR="00353825" w:rsidRPr="00900953" w:rsidRDefault="00353825">
                  <w:pPr>
                    <w:spacing w:line="240" w:lineRule="exact"/>
                    <w:jc w:val="center"/>
                    <w:rPr>
                      <w:color w:val="auto"/>
                      <w:kern w:val="2"/>
                      <w:sz w:val="21"/>
                      <w:szCs w:val="21"/>
                    </w:rPr>
                  </w:pPr>
                  <w:r w:rsidRPr="00900953">
                    <w:rPr>
                      <w:bCs/>
                      <w:color w:val="auto"/>
                      <w:kern w:val="2"/>
                      <w:sz w:val="21"/>
                      <w:szCs w:val="21"/>
                    </w:rPr>
                    <w:t>SO</w:t>
                  </w:r>
                  <w:r w:rsidRPr="00900953">
                    <w:rPr>
                      <w:bCs/>
                      <w:color w:val="auto"/>
                      <w:kern w:val="2"/>
                      <w:sz w:val="21"/>
                      <w:szCs w:val="21"/>
                      <w:vertAlign w:val="subscript"/>
                    </w:rPr>
                    <w:t>2</w:t>
                  </w:r>
                </w:p>
              </w:tc>
              <w:tc>
                <w:tcPr>
                  <w:tcW w:w="706" w:type="pct"/>
                  <w:tcMar>
                    <w:top w:w="0" w:type="dxa"/>
                    <w:left w:w="108" w:type="dxa"/>
                    <w:bottom w:w="0" w:type="dxa"/>
                    <w:right w:w="108" w:type="dxa"/>
                  </w:tcMar>
                  <w:vAlign w:val="center"/>
                </w:tcPr>
                <w:p w14:paraId="46410BF4" w14:textId="77777777" w:rsidR="00353825" w:rsidRPr="00900953" w:rsidRDefault="00353825">
                  <w:pPr>
                    <w:spacing w:line="240" w:lineRule="exact"/>
                    <w:jc w:val="center"/>
                    <w:rPr>
                      <w:color w:val="auto"/>
                      <w:kern w:val="2"/>
                      <w:sz w:val="21"/>
                      <w:szCs w:val="21"/>
                    </w:rPr>
                  </w:pPr>
                  <w:r w:rsidRPr="00900953">
                    <w:rPr>
                      <w:bCs/>
                      <w:color w:val="auto"/>
                      <w:kern w:val="2"/>
                      <w:sz w:val="21"/>
                      <w:szCs w:val="21"/>
                    </w:rPr>
                    <w:t>NO</w:t>
                  </w:r>
                  <w:r w:rsidRPr="00900953">
                    <w:rPr>
                      <w:bCs/>
                      <w:color w:val="auto"/>
                      <w:kern w:val="2"/>
                      <w:sz w:val="21"/>
                      <w:szCs w:val="21"/>
                      <w:vertAlign w:val="subscript"/>
                    </w:rPr>
                    <w:t>2</w:t>
                  </w:r>
                </w:p>
              </w:tc>
              <w:tc>
                <w:tcPr>
                  <w:tcW w:w="706" w:type="pct"/>
                  <w:tcMar>
                    <w:top w:w="0" w:type="dxa"/>
                    <w:left w:w="108" w:type="dxa"/>
                    <w:bottom w:w="0" w:type="dxa"/>
                    <w:right w:w="108" w:type="dxa"/>
                  </w:tcMar>
                  <w:vAlign w:val="center"/>
                </w:tcPr>
                <w:p w14:paraId="48747B76" w14:textId="77777777" w:rsidR="00353825" w:rsidRPr="00900953" w:rsidRDefault="00353825">
                  <w:pPr>
                    <w:spacing w:line="240" w:lineRule="exact"/>
                    <w:jc w:val="center"/>
                    <w:rPr>
                      <w:color w:val="auto"/>
                      <w:kern w:val="2"/>
                      <w:sz w:val="21"/>
                      <w:szCs w:val="21"/>
                    </w:rPr>
                  </w:pPr>
                  <w:r w:rsidRPr="00900953">
                    <w:rPr>
                      <w:bCs/>
                      <w:color w:val="auto"/>
                      <w:kern w:val="2"/>
                      <w:sz w:val="21"/>
                      <w:szCs w:val="21"/>
                    </w:rPr>
                    <w:t>PM</w:t>
                  </w:r>
                  <w:r w:rsidRPr="00900953">
                    <w:rPr>
                      <w:bCs/>
                      <w:color w:val="auto"/>
                      <w:kern w:val="2"/>
                      <w:sz w:val="21"/>
                      <w:szCs w:val="21"/>
                      <w:vertAlign w:val="subscript"/>
                    </w:rPr>
                    <w:t>10</w:t>
                  </w:r>
                </w:p>
              </w:tc>
              <w:tc>
                <w:tcPr>
                  <w:tcW w:w="705" w:type="pct"/>
                  <w:vAlign w:val="center"/>
                </w:tcPr>
                <w:p w14:paraId="37B14651" w14:textId="77777777" w:rsidR="00353825" w:rsidRPr="00900953" w:rsidRDefault="00353825">
                  <w:pPr>
                    <w:spacing w:line="240" w:lineRule="exact"/>
                    <w:jc w:val="center"/>
                    <w:rPr>
                      <w:bCs/>
                      <w:color w:val="auto"/>
                      <w:kern w:val="2"/>
                      <w:sz w:val="21"/>
                      <w:szCs w:val="21"/>
                    </w:rPr>
                  </w:pPr>
                  <w:r w:rsidRPr="00900953">
                    <w:rPr>
                      <w:bCs/>
                      <w:color w:val="auto"/>
                      <w:kern w:val="2"/>
                      <w:sz w:val="21"/>
                      <w:szCs w:val="21"/>
                    </w:rPr>
                    <w:t>PM</w:t>
                  </w:r>
                  <w:r w:rsidRPr="00900953">
                    <w:rPr>
                      <w:bCs/>
                      <w:color w:val="auto"/>
                      <w:kern w:val="2"/>
                      <w:sz w:val="21"/>
                      <w:szCs w:val="21"/>
                      <w:vertAlign w:val="subscript"/>
                    </w:rPr>
                    <w:t>2.5</w:t>
                  </w:r>
                </w:p>
              </w:tc>
              <w:tc>
                <w:tcPr>
                  <w:tcW w:w="705" w:type="pct"/>
                  <w:vAlign w:val="center"/>
                </w:tcPr>
                <w:p w14:paraId="26E37336" w14:textId="77777777" w:rsidR="00353825" w:rsidRPr="00900953" w:rsidRDefault="00353825">
                  <w:pPr>
                    <w:spacing w:line="240" w:lineRule="exact"/>
                    <w:jc w:val="center"/>
                    <w:rPr>
                      <w:bCs/>
                      <w:color w:val="auto"/>
                      <w:kern w:val="2"/>
                      <w:sz w:val="21"/>
                      <w:szCs w:val="21"/>
                    </w:rPr>
                  </w:pPr>
                  <w:r w:rsidRPr="00900953">
                    <w:rPr>
                      <w:bCs/>
                      <w:color w:val="auto"/>
                      <w:kern w:val="2"/>
                      <w:sz w:val="21"/>
                      <w:szCs w:val="21"/>
                    </w:rPr>
                    <w:t>CO-95per</w:t>
                  </w:r>
                </w:p>
              </w:tc>
              <w:tc>
                <w:tcPr>
                  <w:tcW w:w="689" w:type="pct"/>
                  <w:vAlign w:val="center"/>
                </w:tcPr>
                <w:p w14:paraId="7EC793AA" w14:textId="77777777" w:rsidR="00353825" w:rsidRPr="00900953" w:rsidRDefault="00353825">
                  <w:pPr>
                    <w:spacing w:line="240" w:lineRule="exact"/>
                    <w:jc w:val="center"/>
                    <w:rPr>
                      <w:bCs/>
                      <w:color w:val="auto"/>
                      <w:kern w:val="2"/>
                      <w:sz w:val="21"/>
                      <w:szCs w:val="21"/>
                    </w:rPr>
                  </w:pPr>
                  <w:r w:rsidRPr="00900953">
                    <w:rPr>
                      <w:bCs/>
                      <w:color w:val="auto"/>
                      <w:kern w:val="2"/>
                      <w:sz w:val="21"/>
                      <w:szCs w:val="21"/>
                    </w:rPr>
                    <w:t>O</w:t>
                  </w:r>
                  <w:r w:rsidRPr="00900953">
                    <w:rPr>
                      <w:bCs/>
                      <w:color w:val="auto"/>
                      <w:kern w:val="2"/>
                      <w:sz w:val="21"/>
                      <w:szCs w:val="21"/>
                      <w:vertAlign w:val="subscript"/>
                    </w:rPr>
                    <w:t>3</w:t>
                  </w:r>
                  <w:r w:rsidRPr="00900953">
                    <w:rPr>
                      <w:bCs/>
                      <w:color w:val="auto"/>
                      <w:kern w:val="2"/>
                      <w:sz w:val="21"/>
                      <w:szCs w:val="21"/>
                    </w:rPr>
                    <w:t>_8h-90per</w:t>
                  </w:r>
                </w:p>
              </w:tc>
            </w:tr>
            <w:tr w:rsidR="00900953" w:rsidRPr="00900953" w14:paraId="016E5D4E" w14:textId="77777777" w:rsidTr="00D542F4">
              <w:trPr>
                <w:trHeight w:val="312"/>
                <w:jc w:val="center"/>
              </w:trPr>
              <w:tc>
                <w:tcPr>
                  <w:tcW w:w="781" w:type="pct"/>
                  <w:tcMar>
                    <w:top w:w="0" w:type="dxa"/>
                    <w:left w:w="108" w:type="dxa"/>
                    <w:bottom w:w="0" w:type="dxa"/>
                    <w:right w:w="108" w:type="dxa"/>
                  </w:tcMar>
                  <w:vAlign w:val="center"/>
                </w:tcPr>
                <w:p w14:paraId="3B10A97F" w14:textId="77777777" w:rsidR="00353825" w:rsidRPr="00900953" w:rsidRDefault="00353825">
                  <w:pPr>
                    <w:spacing w:line="240" w:lineRule="exact"/>
                    <w:jc w:val="center"/>
                    <w:rPr>
                      <w:color w:val="auto"/>
                      <w:kern w:val="2"/>
                      <w:sz w:val="21"/>
                      <w:szCs w:val="21"/>
                    </w:rPr>
                  </w:pPr>
                  <w:r w:rsidRPr="00900953">
                    <w:rPr>
                      <w:color w:val="auto"/>
                      <w:kern w:val="2"/>
                      <w:sz w:val="21"/>
                      <w:szCs w:val="21"/>
                    </w:rPr>
                    <w:t>污染物浓度（</w:t>
                  </w:r>
                  <w:r w:rsidRPr="00900953">
                    <w:rPr>
                      <w:bCs/>
                      <w:color w:val="auto"/>
                      <w:kern w:val="28"/>
                      <w:sz w:val="21"/>
                      <w:szCs w:val="21"/>
                    </w:rPr>
                    <w:t>mg/m</w:t>
                  </w:r>
                  <w:r w:rsidRPr="00900953">
                    <w:rPr>
                      <w:bCs/>
                      <w:color w:val="auto"/>
                      <w:kern w:val="28"/>
                      <w:sz w:val="21"/>
                      <w:szCs w:val="21"/>
                      <w:vertAlign w:val="superscript"/>
                    </w:rPr>
                    <w:t>3</w:t>
                  </w:r>
                  <w:r w:rsidRPr="00900953">
                    <w:rPr>
                      <w:color w:val="auto"/>
                      <w:kern w:val="2"/>
                      <w:sz w:val="21"/>
                      <w:szCs w:val="21"/>
                    </w:rPr>
                    <w:t>）</w:t>
                  </w:r>
                </w:p>
              </w:tc>
              <w:tc>
                <w:tcPr>
                  <w:tcW w:w="707" w:type="pct"/>
                  <w:tcMar>
                    <w:top w:w="0" w:type="dxa"/>
                    <w:left w:w="108" w:type="dxa"/>
                    <w:bottom w:w="0" w:type="dxa"/>
                    <w:right w:w="108" w:type="dxa"/>
                  </w:tcMar>
                  <w:vAlign w:val="center"/>
                </w:tcPr>
                <w:p w14:paraId="09434A34"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.006</w:t>
                  </w:r>
                </w:p>
              </w:tc>
              <w:tc>
                <w:tcPr>
                  <w:tcW w:w="706" w:type="pct"/>
                  <w:tcMar>
                    <w:top w:w="0" w:type="dxa"/>
                    <w:left w:w="108" w:type="dxa"/>
                    <w:bottom w:w="0" w:type="dxa"/>
                    <w:right w:w="108" w:type="dxa"/>
                  </w:tcMar>
                  <w:vAlign w:val="center"/>
                </w:tcPr>
                <w:p w14:paraId="758250EE"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.007</w:t>
                  </w:r>
                </w:p>
              </w:tc>
              <w:tc>
                <w:tcPr>
                  <w:tcW w:w="706" w:type="pct"/>
                  <w:tcMar>
                    <w:top w:w="0" w:type="dxa"/>
                    <w:left w:w="108" w:type="dxa"/>
                    <w:bottom w:w="0" w:type="dxa"/>
                    <w:right w:w="108" w:type="dxa"/>
                  </w:tcMar>
                  <w:vAlign w:val="center"/>
                </w:tcPr>
                <w:p w14:paraId="2367A277"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.035</w:t>
                  </w:r>
                </w:p>
              </w:tc>
              <w:tc>
                <w:tcPr>
                  <w:tcW w:w="705" w:type="pct"/>
                  <w:vAlign w:val="center"/>
                </w:tcPr>
                <w:p w14:paraId="59D06733"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.015</w:t>
                  </w:r>
                </w:p>
              </w:tc>
              <w:tc>
                <w:tcPr>
                  <w:tcW w:w="705" w:type="pct"/>
                  <w:vAlign w:val="center"/>
                </w:tcPr>
                <w:p w14:paraId="2B1403AB"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.8</w:t>
                  </w:r>
                </w:p>
              </w:tc>
              <w:tc>
                <w:tcPr>
                  <w:tcW w:w="689" w:type="pct"/>
                  <w:vAlign w:val="center"/>
                </w:tcPr>
                <w:p w14:paraId="39DD7F6D" w14:textId="77777777" w:rsidR="00353825" w:rsidRPr="00900953" w:rsidRDefault="00353825">
                  <w:pPr>
                    <w:spacing w:line="240" w:lineRule="exact"/>
                    <w:jc w:val="center"/>
                    <w:rPr>
                      <w:color w:val="auto"/>
                      <w:kern w:val="2"/>
                      <w:sz w:val="21"/>
                      <w:szCs w:val="21"/>
                    </w:rPr>
                  </w:pPr>
                  <w:r w:rsidRPr="00900953">
                    <w:rPr>
                      <w:rFonts w:hint="eastAsia"/>
                      <w:color w:val="auto"/>
                      <w:kern w:val="2"/>
                      <w:sz w:val="21"/>
                      <w:szCs w:val="21"/>
                    </w:rPr>
                    <w:t>0</w:t>
                  </w:r>
                  <w:r w:rsidRPr="00900953">
                    <w:rPr>
                      <w:color w:val="auto"/>
                      <w:kern w:val="2"/>
                      <w:sz w:val="21"/>
                      <w:szCs w:val="21"/>
                    </w:rPr>
                    <w:t>.122</w:t>
                  </w:r>
                </w:p>
              </w:tc>
            </w:tr>
            <w:tr w:rsidR="00900953" w:rsidRPr="00900953" w14:paraId="1D1B525A" w14:textId="77777777" w:rsidTr="00D542F4">
              <w:trPr>
                <w:trHeight w:val="312"/>
                <w:jc w:val="center"/>
              </w:trPr>
              <w:tc>
                <w:tcPr>
                  <w:tcW w:w="781" w:type="pct"/>
                  <w:tcMar>
                    <w:top w:w="0" w:type="dxa"/>
                    <w:left w:w="108" w:type="dxa"/>
                    <w:bottom w:w="0" w:type="dxa"/>
                    <w:right w:w="108" w:type="dxa"/>
                  </w:tcMar>
                  <w:vAlign w:val="center"/>
                </w:tcPr>
                <w:p w14:paraId="01FE319C" w14:textId="77777777" w:rsidR="00353825" w:rsidRPr="00900953" w:rsidRDefault="00353825">
                  <w:pPr>
                    <w:spacing w:line="240" w:lineRule="exact"/>
                    <w:jc w:val="center"/>
                    <w:rPr>
                      <w:color w:val="auto"/>
                      <w:kern w:val="2"/>
                      <w:sz w:val="21"/>
                      <w:szCs w:val="21"/>
                    </w:rPr>
                  </w:pPr>
                  <w:r w:rsidRPr="00900953">
                    <w:rPr>
                      <w:color w:val="auto"/>
                      <w:kern w:val="2"/>
                      <w:sz w:val="21"/>
                      <w:szCs w:val="21"/>
                    </w:rPr>
                    <w:t>标准限值（</w:t>
                  </w:r>
                  <w:r w:rsidRPr="00900953">
                    <w:rPr>
                      <w:bCs/>
                      <w:color w:val="auto"/>
                      <w:kern w:val="28"/>
                      <w:sz w:val="21"/>
                      <w:szCs w:val="21"/>
                    </w:rPr>
                    <w:t>mg/m</w:t>
                  </w:r>
                  <w:r w:rsidRPr="00900953">
                    <w:rPr>
                      <w:bCs/>
                      <w:color w:val="auto"/>
                      <w:kern w:val="28"/>
                      <w:sz w:val="21"/>
                      <w:szCs w:val="21"/>
                      <w:vertAlign w:val="superscript"/>
                    </w:rPr>
                    <w:t>3</w:t>
                  </w:r>
                  <w:r w:rsidRPr="00900953">
                    <w:rPr>
                      <w:color w:val="auto"/>
                      <w:kern w:val="2"/>
                      <w:sz w:val="21"/>
                      <w:szCs w:val="21"/>
                    </w:rPr>
                    <w:t>）</w:t>
                  </w:r>
                </w:p>
              </w:tc>
              <w:tc>
                <w:tcPr>
                  <w:tcW w:w="707" w:type="pct"/>
                  <w:tcMar>
                    <w:top w:w="0" w:type="dxa"/>
                    <w:left w:w="108" w:type="dxa"/>
                    <w:bottom w:w="0" w:type="dxa"/>
                    <w:right w:w="108" w:type="dxa"/>
                  </w:tcMar>
                  <w:vAlign w:val="center"/>
                </w:tcPr>
                <w:p w14:paraId="0FC1F0F6" w14:textId="77777777" w:rsidR="00353825" w:rsidRPr="00900953" w:rsidRDefault="00353825">
                  <w:pPr>
                    <w:spacing w:line="240" w:lineRule="exact"/>
                    <w:jc w:val="center"/>
                    <w:rPr>
                      <w:color w:val="auto"/>
                      <w:kern w:val="2"/>
                      <w:sz w:val="21"/>
                      <w:szCs w:val="21"/>
                    </w:rPr>
                  </w:pPr>
                  <w:r w:rsidRPr="00900953">
                    <w:rPr>
                      <w:color w:val="auto"/>
                      <w:kern w:val="2"/>
                      <w:sz w:val="21"/>
                      <w:szCs w:val="21"/>
                    </w:rPr>
                    <w:t>0.06</w:t>
                  </w:r>
                </w:p>
              </w:tc>
              <w:tc>
                <w:tcPr>
                  <w:tcW w:w="706" w:type="pct"/>
                  <w:tcMar>
                    <w:top w:w="0" w:type="dxa"/>
                    <w:left w:w="108" w:type="dxa"/>
                    <w:bottom w:w="0" w:type="dxa"/>
                    <w:right w:w="108" w:type="dxa"/>
                  </w:tcMar>
                  <w:vAlign w:val="center"/>
                </w:tcPr>
                <w:p w14:paraId="1E45D0B1" w14:textId="77777777" w:rsidR="00353825" w:rsidRPr="00900953" w:rsidRDefault="00353825">
                  <w:pPr>
                    <w:spacing w:line="240" w:lineRule="exact"/>
                    <w:jc w:val="center"/>
                    <w:rPr>
                      <w:color w:val="auto"/>
                      <w:kern w:val="2"/>
                      <w:sz w:val="21"/>
                      <w:szCs w:val="21"/>
                    </w:rPr>
                  </w:pPr>
                  <w:r w:rsidRPr="00900953">
                    <w:rPr>
                      <w:color w:val="auto"/>
                      <w:kern w:val="2"/>
                      <w:sz w:val="21"/>
                      <w:szCs w:val="21"/>
                    </w:rPr>
                    <w:t>0.04</w:t>
                  </w:r>
                </w:p>
              </w:tc>
              <w:tc>
                <w:tcPr>
                  <w:tcW w:w="706" w:type="pct"/>
                  <w:tcMar>
                    <w:top w:w="0" w:type="dxa"/>
                    <w:left w:w="108" w:type="dxa"/>
                    <w:bottom w:w="0" w:type="dxa"/>
                    <w:right w:w="108" w:type="dxa"/>
                  </w:tcMar>
                  <w:vAlign w:val="center"/>
                </w:tcPr>
                <w:p w14:paraId="7763CDC8" w14:textId="77777777" w:rsidR="00353825" w:rsidRPr="00900953" w:rsidRDefault="00353825">
                  <w:pPr>
                    <w:spacing w:line="240" w:lineRule="exact"/>
                    <w:jc w:val="center"/>
                    <w:rPr>
                      <w:color w:val="auto"/>
                      <w:kern w:val="2"/>
                      <w:sz w:val="21"/>
                      <w:szCs w:val="21"/>
                    </w:rPr>
                  </w:pPr>
                  <w:r w:rsidRPr="00900953">
                    <w:rPr>
                      <w:color w:val="auto"/>
                      <w:kern w:val="2"/>
                      <w:sz w:val="21"/>
                      <w:szCs w:val="21"/>
                    </w:rPr>
                    <w:t>0.07</w:t>
                  </w:r>
                </w:p>
              </w:tc>
              <w:tc>
                <w:tcPr>
                  <w:tcW w:w="705" w:type="pct"/>
                  <w:vAlign w:val="center"/>
                </w:tcPr>
                <w:p w14:paraId="4ADA720C" w14:textId="77777777" w:rsidR="00353825" w:rsidRPr="00900953" w:rsidRDefault="00353825">
                  <w:pPr>
                    <w:spacing w:line="240" w:lineRule="exact"/>
                    <w:jc w:val="center"/>
                    <w:rPr>
                      <w:color w:val="auto"/>
                      <w:kern w:val="2"/>
                      <w:sz w:val="21"/>
                      <w:szCs w:val="21"/>
                    </w:rPr>
                  </w:pPr>
                  <w:r w:rsidRPr="00900953">
                    <w:rPr>
                      <w:color w:val="auto"/>
                      <w:kern w:val="2"/>
                      <w:sz w:val="21"/>
                      <w:szCs w:val="21"/>
                    </w:rPr>
                    <w:t>0.035</w:t>
                  </w:r>
                </w:p>
              </w:tc>
              <w:tc>
                <w:tcPr>
                  <w:tcW w:w="705" w:type="pct"/>
                  <w:vAlign w:val="center"/>
                </w:tcPr>
                <w:p w14:paraId="3956064F" w14:textId="77777777" w:rsidR="00353825" w:rsidRPr="00900953" w:rsidRDefault="00353825">
                  <w:pPr>
                    <w:spacing w:line="240" w:lineRule="exact"/>
                    <w:jc w:val="center"/>
                    <w:rPr>
                      <w:color w:val="auto"/>
                      <w:kern w:val="2"/>
                      <w:sz w:val="21"/>
                      <w:szCs w:val="21"/>
                    </w:rPr>
                  </w:pPr>
                  <w:r w:rsidRPr="00900953">
                    <w:rPr>
                      <w:color w:val="auto"/>
                      <w:kern w:val="2"/>
                      <w:sz w:val="21"/>
                      <w:szCs w:val="21"/>
                    </w:rPr>
                    <w:t>4</w:t>
                  </w:r>
                </w:p>
              </w:tc>
              <w:tc>
                <w:tcPr>
                  <w:tcW w:w="689" w:type="pct"/>
                  <w:vAlign w:val="center"/>
                </w:tcPr>
                <w:p w14:paraId="343CD745" w14:textId="77777777" w:rsidR="00353825" w:rsidRPr="00900953" w:rsidRDefault="00353825">
                  <w:pPr>
                    <w:spacing w:line="240" w:lineRule="exact"/>
                    <w:jc w:val="center"/>
                    <w:rPr>
                      <w:color w:val="auto"/>
                      <w:kern w:val="2"/>
                      <w:sz w:val="21"/>
                      <w:szCs w:val="21"/>
                    </w:rPr>
                  </w:pPr>
                  <w:r w:rsidRPr="00900953">
                    <w:rPr>
                      <w:color w:val="auto"/>
                      <w:kern w:val="2"/>
                      <w:sz w:val="21"/>
                      <w:szCs w:val="21"/>
                    </w:rPr>
                    <w:t>0.16</w:t>
                  </w:r>
                </w:p>
              </w:tc>
            </w:tr>
            <w:tr w:rsidR="00900953" w:rsidRPr="00900953" w14:paraId="6F1E73F1" w14:textId="77777777" w:rsidTr="00D542F4">
              <w:trPr>
                <w:trHeight w:val="312"/>
                <w:jc w:val="center"/>
              </w:trPr>
              <w:tc>
                <w:tcPr>
                  <w:tcW w:w="781" w:type="pct"/>
                  <w:tcMar>
                    <w:top w:w="0" w:type="dxa"/>
                    <w:left w:w="108" w:type="dxa"/>
                    <w:bottom w:w="0" w:type="dxa"/>
                    <w:right w:w="108" w:type="dxa"/>
                  </w:tcMar>
                  <w:vAlign w:val="center"/>
                </w:tcPr>
                <w:p w14:paraId="3C3309D5"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达标情况</w:t>
                  </w:r>
                </w:p>
              </w:tc>
              <w:tc>
                <w:tcPr>
                  <w:tcW w:w="707" w:type="pct"/>
                  <w:tcMar>
                    <w:top w:w="0" w:type="dxa"/>
                    <w:left w:w="108" w:type="dxa"/>
                    <w:bottom w:w="0" w:type="dxa"/>
                    <w:right w:w="108" w:type="dxa"/>
                  </w:tcMar>
                  <w:vAlign w:val="center"/>
                </w:tcPr>
                <w:p w14:paraId="0D0D00A1"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c>
                <w:tcPr>
                  <w:tcW w:w="706" w:type="pct"/>
                  <w:tcMar>
                    <w:top w:w="0" w:type="dxa"/>
                    <w:left w:w="108" w:type="dxa"/>
                    <w:bottom w:w="0" w:type="dxa"/>
                    <w:right w:w="108" w:type="dxa"/>
                  </w:tcMar>
                  <w:vAlign w:val="center"/>
                </w:tcPr>
                <w:p w14:paraId="46DDE892"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c>
                <w:tcPr>
                  <w:tcW w:w="706" w:type="pct"/>
                  <w:tcMar>
                    <w:top w:w="0" w:type="dxa"/>
                    <w:left w:w="108" w:type="dxa"/>
                    <w:bottom w:w="0" w:type="dxa"/>
                    <w:right w:w="108" w:type="dxa"/>
                  </w:tcMar>
                  <w:vAlign w:val="center"/>
                </w:tcPr>
                <w:p w14:paraId="4A2FF8D6"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c>
                <w:tcPr>
                  <w:tcW w:w="705" w:type="pct"/>
                  <w:vAlign w:val="center"/>
                </w:tcPr>
                <w:p w14:paraId="2D6A14BE"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c>
                <w:tcPr>
                  <w:tcW w:w="705" w:type="pct"/>
                  <w:vAlign w:val="center"/>
                </w:tcPr>
                <w:p w14:paraId="59AA7F2F"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c>
                <w:tcPr>
                  <w:tcW w:w="689" w:type="pct"/>
                  <w:vAlign w:val="center"/>
                </w:tcPr>
                <w:p w14:paraId="7CDE16D2" w14:textId="77777777" w:rsidR="00353825" w:rsidRPr="00900953" w:rsidRDefault="00353825">
                  <w:pPr>
                    <w:spacing w:line="240" w:lineRule="exact"/>
                    <w:jc w:val="center"/>
                    <w:rPr>
                      <w:color w:val="auto"/>
                      <w:kern w:val="2"/>
                      <w:sz w:val="21"/>
                      <w:szCs w:val="21"/>
                    </w:rPr>
                  </w:pPr>
                  <w:r w:rsidRPr="00900953">
                    <w:rPr>
                      <w:color w:val="auto"/>
                      <w:kern w:val="2"/>
                      <w:sz w:val="21"/>
                      <w:szCs w:val="21"/>
                    </w:rPr>
                    <w:t>达标</w:t>
                  </w:r>
                </w:p>
              </w:tc>
            </w:tr>
          </w:tbl>
          <w:p w14:paraId="7E52D5EA" w14:textId="77777777" w:rsidR="00353825" w:rsidRPr="00900953" w:rsidRDefault="00353825">
            <w:pPr>
              <w:pStyle w:val="affff4"/>
              <w:numPr>
                <w:ilvl w:val="0"/>
                <w:numId w:val="14"/>
              </w:numPr>
              <w:adjustRightInd w:val="0"/>
              <w:snapToGrid w:val="0"/>
              <w:spacing w:line="440" w:lineRule="exact"/>
              <w:ind w:firstLineChars="0"/>
              <w:rPr>
                <w:b/>
                <w:bCs/>
                <w:color w:val="auto"/>
                <w:kern w:val="2"/>
              </w:rPr>
            </w:pPr>
            <w:r w:rsidRPr="00900953">
              <w:rPr>
                <w:rFonts w:hint="eastAsia"/>
                <w:b/>
                <w:bCs/>
                <w:color w:val="auto"/>
                <w:kern w:val="2"/>
              </w:rPr>
              <w:t>特征</w:t>
            </w:r>
            <w:r w:rsidRPr="00900953">
              <w:rPr>
                <w:b/>
                <w:bCs/>
                <w:color w:val="auto"/>
                <w:kern w:val="2"/>
              </w:rPr>
              <w:t>污染物</w:t>
            </w:r>
          </w:p>
          <w:p w14:paraId="4AE56B77" w14:textId="67EEAC11" w:rsidR="00353825" w:rsidRPr="00900953" w:rsidRDefault="00353825">
            <w:pPr>
              <w:adjustRightInd w:val="0"/>
              <w:snapToGrid w:val="0"/>
              <w:spacing w:line="440" w:lineRule="exact"/>
              <w:ind w:firstLineChars="200" w:firstLine="480"/>
              <w:rPr>
                <w:color w:val="auto"/>
                <w:kern w:val="2"/>
              </w:rPr>
            </w:pPr>
            <w:r w:rsidRPr="00900953">
              <w:rPr>
                <w:noProof/>
                <w:color w:val="auto"/>
                <w:kern w:val="2"/>
              </w:rPr>
              <w:drawing>
                <wp:anchor distT="0" distB="0" distL="114300" distR="114300" simplePos="0" relativeHeight="251629056" behindDoc="0" locked="0" layoutInCell="1" allowOverlap="1" wp14:anchorId="1A244748" wp14:editId="7CCF61A8">
                  <wp:simplePos x="0" y="0"/>
                  <wp:positionH relativeFrom="column">
                    <wp:posOffset>285115</wp:posOffset>
                  </wp:positionH>
                  <wp:positionV relativeFrom="paragraph">
                    <wp:posOffset>871220</wp:posOffset>
                  </wp:positionV>
                  <wp:extent cx="4496435" cy="4651375"/>
                  <wp:effectExtent l="0" t="0" r="0" b="0"/>
                  <wp:wrapTopAndBottom/>
                  <wp:docPr id="367590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90106" name="图片 2"/>
                          <pic:cNvPicPr>
                            <a:picLocks noChangeAspect="1"/>
                          </pic:cNvPicPr>
                        </pic:nvPicPr>
                        <pic:blipFill>
                          <a:blip r:embed="rId19" cstate="print">
                            <a:extLst>
                              <a:ext uri="{28A0092B-C50C-407E-A947-70E740481C1C}">
                                <a14:useLocalDpi xmlns:a14="http://schemas.microsoft.com/office/drawing/2010/main" val="0"/>
                              </a:ext>
                            </a:extLst>
                          </a:blip>
                          <a:srcRect t="13388" b="13488"/>
                          <a:stretch>
                            <a:fillRect/>
                          </a:stretch>
                        </pic:blipFill>
                        <pic:spPr>
                          <a:xfrm>
                            <a:off x="0" y="0"/>
                            <a:ext cx="4496435" cy="4651375"/>
                          </a:xfrm>
                          <a:prstGeom prst="rect">
                            <a:avLst/>
                          </a:prstGeom>
                          <a:ln>
                            <a:noFill/>
                          </a:ln>
                        </pic:spPr>
                      </pic:pic>
                    </a:graphicData>
                  </a:graphic>
                </wp:anchor>
              </w:drawing>
            </w:r>
            <w:r w:rsidRPr="00900953">
              <w:rPr>
                <w:rFonts w:hint="eastAsia"/>
                <w:color w:val="auto"/>
                <w:kern w:val="2"/>
              </w:rPr>
              <w:t>为</w:t>
            </w:r>
            <w:r w:rsidRPr="00900953">
              <w:rPr>
                <w:color w:val="auto"/>
                <w:kern w:val="2"/>
              </w:rPr>
              <w:t>了解本项目特征污染物（</w:t>
            </w:r>
            <w:r w:rsidRPr="00900953">
              <w:rPr>
                <w:rFonts w:hint="eastAsia"/>
                <w:color w:val="auto"/>
                <w:kern w:val="2"/>
              </w:rPr>
              <w:t>T</w:t>
            </w:r>
            <w:r w:rsidRPr="00900953">
              <w:rPr>
                <w:color w:val="auto"/>
                <w:kern w:val="2"/>
              </w:rPr>
              <w:t>SP</w:t>
            </w:r>
            <w:r w:rsidRPr="00900953">
              <w:rPr>
                <w:rFonts w:hint="eastAsia"/>
                <w:color w:val="auto"/>
                <w:kern w:val="2"/>
              </w:rPr>
              <w:t>、氟化物</w:t>
            </w:r>
            <w:r w:rsidRPr="00900953">
              <w:rPr>
                <w:color w:val="auto"/>
                <w:kern w:val="2"/>
              </w:rPr>
              <w:t>）环境空气质量现状情况，</w:t>
            </w:r>
            <w:proofErr w:type="gramStart"/>
            <w:r w:rsidRPr="00900953">
              <w:rPr>
                <w:rFonts w:hint="eastAsia"/>
                <w:color w:val="auto"/>
                <w:kern w:val="2"/>
              </w:rPr>
              <w:t>飞盛公司</w:t>
            </w:r>
            <w:proofErr w:type="gramEnd"/>
            <w:r w:rsidRPr="00900953">
              <w:rPr>
                <w:rFonts w:hint="eastAsia"/>
                <w:color w:val="auto"/>
                <w:kern w:val="2"/>
              </w:rPr>
              <w:t>2023</w:t>
            </w:r>
            <w:r w:rsidRPr="00900953">
              <w:rPr>
                <w:rFonts w:hint="eastAsia"/>
                <w:color w:val="auto"/>
                <w:kern w:val="2"/>
              </w:rPr>
              <w:t>年</w:t>
            </w:r>
            <w:r w:rsidRPr="00900953">
              <w:rPr>
                <w:rFonts w:hint="eastAsia"/>
                <w:color w:val="auto"/>
                <w:kern w:val="2"/>
              </w:rPr>
              <w:t>9</w:t>
            </w:r>
            <w:r w:rsidRPr="00900953">
              <w:rPr>
                <w:rFonts w:hint="eastAsia"/>
                <w:color w:val="auto"/>
                <w:kern w:val="2"/>
              </w:rPr>
              <w:t>月委托</w:t>
            </w:r>
            <w:r w:rsidRPr="00900953">
              <w:rPr>
                <w:rFonts w:eastAsiaTheme="minorEastAsia"/>
                <w:color w:val="auto"/>
              </w:rPr>
              <w:t>福建天安环境检测评价有限公司</w:t>
            </w:r>
            <w:r w:rsidRPr="00900953">
              <w:rPr>
                <w:rFonts w:hint="eastAsia"/>
                <w:color w:val="auto"/>
                <w:kern w:val="2"/>
              </w:rPr>
              <w:t>对项目所在地现状进行监测。</w:t>
            </w:r>
            <w:r w:rsidRPr="00900953">
              <w:rPr>
                <w:color w:val="auto"/>
                <w:kern w:val="2"/>
              </w:rPr>
              <w:t>具体监测点位见图</w:t>
            </w:r>
            <w:r w:rsidRPr="00900953">
              <w:rPr>
                <w:color w:val="auto"/>
                <w:kern w:val="2"/>
              </w:rPr>
              <w:t>3-1</w:t>
            </w:r>
            <w:r w:rsidRPr="00900953">
              <w:rPr>
                <w:rFonts w:hint="eastAsia"/>
                <w:color w:val="auto"/>
                <w:kern w:val="2"/>
              </w:rPr>
              <w:t>。</w:t>
            </w:r>
          </w:p>
          <w:p w14:paraId="5E589F00" w14:textId="77777777" w:rsidR="00353825" w:rsidRPr="00900953" w:rsidRDefault="00353825">
            <w:pPr>
              <w:pStyle w:val="affff4"/>
              <w:numPr>
                <w:ilvl w:val="2"/>
                <w:numId w:val="15"/>
              </w:numPr>
              <w:adjustRightInd w:val="0"/>
              <w:snapToGrid w:val="0"/>
              <w:spacing w:line="440" w:lineRule="exact"/>
              <w:ind w:left="0" w:firstLineChars="0" w:firstLine="0"/>
              <w:jc w:val="center"/>
              <w:rPr>
                <w:b/>
                <w:color w:val="auto"/>
                <w:kern w:val="2"/>
                <w:szCs w:val="22"/>
              </w:rPr>
            </w:pPr>
            <w:bookmarkStart w:id="11" w:name="_Ref161564308"/>
            <w:r w:rsidRPr="00900953">
              <w:rPr>
                <w:b/>
                <w:color w:val="auto"/>
                <w:kern w:val="2"/>
                <w:szCs w:val="22"/>
              </w:rPr>
              <w:t>项目环境空气</w:t>
            </w:r>
            <w:r w:rsidRPr="00900953">
              <w:rPr>
                <w:rFonts w:hint="eastAsia"/>
                <w:b/>
                <w:color w:val="auto"/>
                <w:kern w:val="2"/>
                <w:szCs w:val="22"/>
              </w:rPr>
              <w:t>和声环境</w:t>
            </w:r>
            <w:r w:rsidRPr="00900953">
              <w:rPr>
                <w:b/>
                <w:color w:val="auto"/>
                <w:kern w:val="2"/>
                <w:szCs w:val="22"/>
              </w:rPr>
              <w:t>质量现状监测点位图</w:t>
            </w:r>
            <w:bookmarkEnd w:id="11"/>
          </w:p>
          <w:p w14:paraId="08D8BCFD" w14:textId="7E390F2C" w:rsidR="00353825" w:rsidRPr="00900953" w:rsidRDefault="00353825">
            <w:pPr>
              <w:adjustRightInd w:val="0"/>
              <w:snapToGrid w:val="0"/>
              <w:ind w:firstLineChars="200" w:firstLine="480"/>
              <w:rPr>
                <w:color w:val="auto"/>
                <w:kern w:val="2"/>
              </w:rPr>
            </w:pPr>
            <w:r w:rsidRPr="00900953">
              <w:rPr>
                <w:color w:val="auto"/>
                <w:kern w:val="2"/>
              </w:rPr>
              <w:lastRenderedPageBreak/>
              <w:t>具体监测结果见</w:t>
            </w:r>
            <w:r w:rsidRPr="00900953">
              <w:rPr>
                <w:color w:val="auto"/>
              </w:rPr>
              <w:fldChar w:fldCharType="begin"/>
            </w:r>
            <w:r w:rsidRPr="00900953">
              <w:rPr>
                <w:color w:val="auto"/>
              </w:rPr>
              <w:instrText xml:space="preserve"> REF _Ref82785107 \r \h  \* MERGEFORMAT </w:instrText>
            </w:r>
            <w:r w:rsidRPr="00900953">
              <w:rPr>
                <w:color w:val="auto"/>
              </w:rPr>
            </w:r>
            <w:r w:rsidRPr="00900953">
              <w:rPr>
                <w:color w:val="auto"/>
              </w:rPr>
              <w:fldChar w:fldCharType="separate"/>
            </w:r>
            <w:r w:rsidR="00FB3178" w:rsidRPr="00900953">
              <w:rPr>
                <w:rFonts w:hint="eastAsia"/>
                <w:color w:val="auto"/>
                <w:kern w:val="2"/>
              </w:rPr>
              <w:t>表</w:t>
            </w:r>
            <w:r w:rsidR="00FB3178" w:rsidRPr="00900953">
              <w:rPr>
                <w:rFonts w:hint="eastAsia"/>
                <w:color w:val="auto"/>
                <w:kern w:val="2"/>
              </w:rPr>
              <w:t>3-4</w:t>
            </w:r>
            <w:r w:rsidRPr="00900953">
              <w:rPr>
                <w:color w:val="auto"/>
              </w:rPr>
              <w:fldChar w:fldCharType="end"/>
            </w:r>
            <w:r w:rsidRPr="00900953">
              <w:rPr>
                <w:color w:val="auto"/>
                <w:kern w:val="2"/>
              </w:rPr>
              <w:t>。</w:t>
            </w:r>
          </w:p>
          <w:p w14:paraId="7DD6DE4B" w14:textId="77777777" w:rsidR="00353825" w:rsidRPr="00900953" w:rsidRDefault="00353825">
            <w:pPr>
              <w:keepNext/>
              <w:widowControl/>
              <w:numPr>
                <w:ilvl w:val="0"/>
                <w:numId w:val="13"/>
              </w:numPr>
              <w:adjustRightInd w:val="0"/>
              <w:snapToGrid w:val="0"/>
              <w:spacing w:beforeLines="50" w:before="120"/>
              <w:jc w:val="center"/>
              <w:rPr>
                <w:rFonts w:ascii="宋体" w:hAnsi="宋体"/>
                <w:b/>
                <w:color w:val="auto"/>
                <w:kern w:val="28"/>
              </w:rPr>
            </w:pPr>
            <w:bookmarkStart w:id="12" w:name="_Ref82785107"/>
            <w:r w:rsidRPr="00900953">
              <w:rPr>
                <w:rFonts w:ascii="宋体" w:hAnsi="宋体" w:hint="eastAsia"/>
                <w:b/>
                <w:color w:val="auto"/>
                <w:kern w:val="28"/>
              </w:rPr>
              <w:t>特征</w:t>
            </w:r>
            <w:r w:rsidRPr="00900953">
              <w:rPr>
                <w:rFonts w:ascii="宋体" w:hAnsi="宋体"/>
                <w:b/>
                <w:color w:val="auto"/>
                <w:kern w:val="28"/>
              </w:rPr>
              <w:t>污染物环境空气现状监测结果</w:t>
            </w:r>
            <w:bookmarkEnd w:id="12"/>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8"/>
              <w:gridCol w:w="1145"/>
              <w:gridCol w:w="851"/>
              <w:gridCol w:w="992"/>
              <w:gridCol w:w="1277"/>
              <w:gridCol w:w="1146"/>
              <w:gridCol w:w="869"/>
              <w:gridCol w:w="819"/>
              <w:gridCol w:w="584"/>
            </w:tblGrid>
            <w:tr w:rsidR="00900953" w:rsidRPr="00900953" w14:paraId="4CA88274" w14:textId="77777777" w:rsidTr="00D542F4">
              <w:trPr>
                <w:trHeight w:val="284"/>
              </w:trPr>
              <w:tc>
                <w:tcPr>
                  <w:tcW w:w="422" w:type="pct"/>
                  <w:vAlign w:val="center"/>
                </w:tcPr>
                <w:p w14:paraId="371ADFC7"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监测点位</w:t>
                  </w:r>
                </w:p>
              </w:tc>
              <w:tc>
                <w:tcPr>
                  <w:tcW w:w="682" w:type="pct"/>
                  <w:vAlign w:val="center"/>
                </w:tcPr>
                <w:p w14:paraId="1D07AAF0"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监测时间</w:t>
                  </w:r>
                </w:p>
              </w:tc>
              <w:tc>
                <w:tcPr>
                  <w:tcW w:w="507" w:type="pct"/>
                  <w:vAlign w:val="center"/>
                </w:tcPr>
                <w:p w14:paraId="4A358444"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污染物</w:t>
                  </w:r>
                </w:p>
              </w:tc>
              <w:tc>
                <w:tcPr>
                  <w:tcW w:w="591" w:type="pct"/>
                  <w:vAlign w:val="center"/>
                </w:tcPr>
                <w:p w14:paraId="021FFEB2"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平均时间</w:t>
                  </w:r>
                </w:p>
              </w:tc>
              <w:tc>
                <w:tcPr>
                  <w:tcW w:w="761" w:type="pct"/>
                  <w:vAlign w:val="center"/>
                </w:tcPr>
                <w:p w14:paraId="207AABE9"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监测浓度范围（</w:t>
                  </w:r>
                  <w:proofErr w:type="spellStart"/>
                  <w:r w:rsidRPr="00900953">
                    <w:rPr>
                      <w:color w:val="auto"/>
                      <w:kern w:val="2"/>
                      <w:sz w:val="18"/>
                      <w:szCs w:val="18"/>
                    </w:rPr>
                    <w:t>μg</w:t>
                  </w:r>
                  <w:proofErr w:type="spellEnd"/>
                  <w:r w:rsidRPr="00900953">
                    <w:rPr>
                      <w:color w:val="auto"/>
                      <w:kern w:val="2"/>
                      <w:sz w:val="18"/>
                      <w:szCs w:val="18"/>
                    </w:rPr>
                    <w:t>/m</w:t>
                  </w:r>
                  <w:r w:rsidRPr="00900953">
                    <w:rPr>
                      <w:color w:val="auto"/>
                      <w:kern w:val="2"/>
                      <w:sz w:val="18"/>
                      <w:szCs w:val="18"/>
                      <w:vertAlign w:val="superscript"/>
                    </w:rPr>
                    <w:t>3</w:t>
                  </w:r>
                  <w:r w:rsidRPr="00900953">
                    <w:rPr>
                      <w:color w:val="auto"/>
                      <w:kern w:val="2"/>
                      <w:sz w:val="18"/>
                      <w:szCs w:val="18"/>
                    </w:rPr>
                    <w:t>）</w:t>
                  </w:r>
                </w:p>
              </w:tc>
              <w:tc>
                <w:tcPr>
                  <w:tcW w:w="683" w:type="pct"/>
                  <w:vAlign w:val="center"/>
                </w:tcPr>
                <w:p w14:paraId="1D21DACC"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评价标准（</w:t>
                  </w:r>
                  <w:proofErr w:type="spellStart"/>
                  <w:r w:rsidRPr="00900953">
                    <w:rPr>
                      <w:color w:val="auto"/>
                      <w:kern w:val="2"/>
                      <w:sz w:val="18"/>
                      <w:szCs w:val="18"/>
                    </w:rPr>
                    <w:t>μg</w:t>
                  </w:r>
                  <w:proofErr w:type="spellEnd"/>
                  <w:r w:rsidRPr="00900953">
                    <w:rPr>
                      <w:color w:val="auto"/>
                      <w:kern w:val="2"/>
                      <w:sz w:val="18"/>
                      <w:szCs w:val="18"/>
                    </w:rPr>
                    <w:t>/m</w:t>
                  </w:r>
                  <w:r w:rsidRPr="00900953">
                    <w:rPr>
                      <w:color w:val="auto"/>
                      <w:kern w:val="2"/>
                      <w:sz w:val="18"/>
                      <w:szCs w:val="18"/>
                      <w:vertAlign w:val="superscript"/>
                    </w:rPr>
                    <w:t>3</w:t>
                  </w:r>
                  <w:r w:rsidRPr="00900953">
                    <w:rPr>
                      <w:color w:val="auto"/>
                      <w:kern w:val="2"/>
                      <w:sz w:val="18"/>
                      <w:szCs w:val="18"/>
                    </w:rPr>
                    <w:t>）</w:t>
                  </w:r>
                </w:p>
              </w:tc>
              <w:tc>
                <w:tcPr>
                  <w:tcW w:w="518" w:type="pct"/>
                  <w:vAlign w:val="center"/>
                </w:tcPr>
                <w:p w14:paraId="36D383B9"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最大浓度占标率</w:t>
                  </w:r>
                  <w:r w:rsidRPr="00900953">
                    <w:rPr>
                      <w:color w:val="auto"/>
                      <w:kern w:val="2"/>
                      <w:sz w:val="18"/>
                      <w:szCs w:val="18"/>
                    </w:rPr>
                    <w:t>(%)</w:t>
                  </w:r>
                </w:p>
              </w:tc>
              <w:tc>
                <w:tcPr>
                  <w:tcW w:w="488" w:type="pct"/>
                  <w:vAlign w:val="center"/>
                </w:tcPr>
                <w:p w14:paraId="6B713236"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超标率</w:t>
                  </w:r>
                  <w:r w:rsidRPr="00900953">
                    <w:rPr>
                      <w:color w:val="auto"/>
                      <w:kern w:val="2"/>
                      <w:sz w:val="18"/>
                      <w:szCs w:val="18"/>
                    </w:rPr>
                    <w:t>(%)</w:t>
                  </w:r>
                </w:p>
              </w:tc>
              <w:tc>
                <w:tcPr>
                  <w:tcW w:w="348" w:type="pct"/>
                  <w:vAlign w:val="center"/>
                </w:tcPr>
                <w:p w14:paraId="70A031EF"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达标情况</w:t>
                  </w:r>
                </w:p>
              </w:tc>
            </w:tr>
            <w:tr w:rsidR="00900953" w:rsidRPr="00900953" w14:paraId="17C3AC16" w14:textId="77777777" w:rsidTr="00D542F4">
              <w:trPr>
                <w:trHeight w:val="284"/>
              </w:trPr>
              <w:tc>
                <w:tcPr>
                  <w:tcW w:w="422" w:type="pct"/>
                  <w:vMerge w:val="restart"/>
                  <w:vAlign w:val="center"/>
                </w:tcPr>
                <w:p w14:paraId="77A173E1" w14:textId="77777777" w:rsidR="00353825" w:rsidRPr="00900953" w:rsidRDefault="00353825">
                  <w:pPr>
                    <w:adjustRightInd w:val="0"/>
                    <w:snapToGrid w:val="0"/>
                    <w:spacing w:line="240" w:lineRule="exact"/>
                    <w:jc w:val="center"/>
                    <w:rPr>
                      <w:color w:val="auto"/>
                      <w:kern w:val="2"/>
                      <w:sz w:val="18"/>
                      <w:szCs w:val="18"/>
                    </w:rPr>
                  </w:pPr>
                  <w:proofErr w:type="gramStart"/>
                  <w:r w:rsidRPr="00900953">
                    <w:rPr>
                      <w:rFonts w:hint="eastAsia"/>
                      <w:color w:val="auto"/>
                      <w:kern w:val="2"/>
                      <w:sz w:val="18"/>
                      <w:szCs w:val="18"/>
                    </w:rPr>
                    <w:t>飞盛建材</w:t>
                  </w:r>
                  <w:proofErr w:type="gramEnd"/>
                  <w:r w:rsidRPr="00900953">
                    <w:rPr>
                      <w:rFonts w:hint="eastAsia"/>
                      <w:color w:val="auto"/>
                      <w:kern w:val="2"/>
                      <w:sz w:val="18"/>
                      <w:szCs w:val="18"/>
                    </w:rPr>
                    <w:t>有限公司西侧</w:t>
                  </w:r>
                </w:p>
              </w:tc>
              <w:tc>
                <w:tcPr>
                  <w:tcW w:w="682" w:type="pct"/>
                  <w:vMerge w:val="restart"/>
                  <w:vAlign w:val="center"/>
                </w:tcPr>
                <w:p w14:paraId="07E7737B"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2023.9.21~2023.9.23</w:t>
                  </w:r>
                </w:p>
              </w:tc>
              <w:tc>
                <w:tcPr>
                  <w:tcW w:w="507" w:type="pct"/>
                  <w:vAlign w:val="center"/>
                </w:tcPr>
                <w:p w14:paraId="5545E929"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氟化物</w:t>
                  </w:r>
                </w:p>
              </w:tc>
              <w:tc>
                <w:tcPr>
                  <w:tcW w:w="591" w:type="pct"/>
                  <w:vAlign w:val="center"/>
                </w:tcPr>
                <w:p w14:paraId="760E9B90"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小时均值</w:t>
                  </w:r>
                </w:p>
              </w:tc>
              <w:tc>
                <w:tcPr>
                  <w:tcW w:w="761" w:type="pct"/>
                  <w:vAlign w:val="center"/>
                </w:tcPr>
                <w:p w14:paraId="2972E311" w14:textId="77777777" w:rsidR="00353825" w:rsidRPr="00900953" w:rsidRDefault="00353825">
                  <w:pPr>
                    <w:spacing w:line="240" w:lineRule="exact"/>
                    <w:jc w:val="center"/>
                    <w:rPr>
                      <w:color w:val="auto"/>
                      <w:sz w:val="18"/>
                      <w:szCs w:val="18"/>
                    </w:rPr>
                  </w:pPr>
                  <w:r w:rsidRPr="00900953">
                    <w:rPr>
                      <w:rFonts w:hint="eastAsia"/>
                      <w:color w:val="auto"/>
                      <w:sz w:val="18"/>
                      <w:szCs w:val="18"/>
                    </w:rPr>
                    <w:t>&lt;</w:t>
                  </w:r>
                  <w:r w:rsidRPr="00900953">
                    <w:rPr>
                      <w:color w:val="auto"/>
                      <w:sz w:val="18"/>
                      <w:szCs w:val="18"/>
                    </w:rPr>
                    <w:t>0.5</w:t>
                  </w:r>
                </w:p>
              </w:tc>
              <w:tc>
                <w:tcPr>
                  <w:tcW w:w="683" w:type="pct"/>
                  <w:vAlign w:val="center"/>
                </w:tcPr>
                <w:p w14:paraId="377DD17A" w14:textId="77777777" w:rsidR="00353825" w:rsidRPr="00900953" w:rsidRDefault="00353825">
                  <w:pPr>
                    <w:spacing w:line="240" w:lineRule="exact"/>
                    <w:jc w:val="center"/>
                    <w:rPr>
                      <w:color w:val="auto"/>
                      <w:sz w:val="18"/>
                      <w:szCs w:val="18"/>
                    </w:rPr>
                  </w:pPr>
                  <w:r w:rsidRPr="00900953">
                    <w:rPr>
                      <w:rFonts w:hint="eastAsia"/>
                      <w:color w:val="auto"/>
                      <w:sz w:val="18"/>
                      <w:szCs w:val="18"/>
                    </w:rPr>
                    <w:t>2</w:t>
                  </w:r>
                  <w:r w:rsidRPr="00900953">
                    <w:rPr>
                      <w:color w:val="auto"/>
                      <w:sz w:val="18"/>
                      <w:szCs w:val="18"/>
                    </w:rPr>
                    <w:t>0</w:t>
                  </w:r>
                </w:p>
              </w:tc>
              <w:tc>
                <w:tcPr>
                  <w:tcW w:w="518" w:type="pct"/>
                  <w:vAlign w:val="center"/>
                </w:tcPr>
                <w:p w14:paraId="70DA080A" w14:textId="77777777" w:rsidR="00353825" w:rsidRPr="00900953" w:rsidRDefault="00353825">
                  <w:pPr>
                    <w:spacing w:line="240" w:lineRule="exact"/>
                    <w:jc w:val="center"/>
                    <w:rPr>
                      <w:color w:val="auto"/>
                      <w:sz w:val="18"/>
                      <w:szCs w:val="18"/>
                    </w:rPr>
                  </w:pPr>
                  <w:r w:rsidRPr="00900953">
                    <w:rPr>
                      <w:rFonts w:hint="eastAsia"/>
                      <w:color w:val="auto"/>
                      <w:sz w:val="18"/>
                      <w:szCs w:val="18"/>
                    </w:rPr>
                    <w:t>/</w:t>
                  </w:r>
                </w:p>
              </w:tc>
              <w:tc>
                <w:tcPr>
                  <w:tcW w:w="488" w:type="pct"/>
                  <w:vAlign w:val="center"/>
                </w:tcPr>
                <w:p w14:paraId="777355D9"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0</w:t>
                  </w:r>
                </w:p>
              </w:tc>
              <w:tc>
                <w:tcPr>
                  <w:tcW w:w="348" w:type="pct"/>
                  <w:vAlign w:val="center"/>
                </w:tcPr>
                <w:p w14:paraId="1EB16D88" w14:textId="77777777" w:rsidR="00353825" w:rsidRPr="00900953" w:rsidRDefault="00353825">
                  <w:pPr>
                    <w:adjustRightInd w:val="0"/>
                    <w:snapToGrid w:val="0"/>
                    <w:spacing w:line="240" w:lineRule="exact"/>
                    <w:jc w:val="center"/>
                    <w:rPr>
                      <w:color w:val="auto"/>
                      <w:kern w:val="2"/>
                      <w:sz w:val="18"/>
                      <w:szCs w:val="18"/>
                    </w:rPr>
                  </w:pPr>
                  <w:r w:rsidRPr="00900953">
                    <w:rPr>
                      <w:color w:val="auto"/>
                      <w:kern w:val="2"/>
                      <w:sz w:val="18"/>
                      <w:szCs w:val="18"/>
                    </w:rPr>
                    <w:t>达标</w:t>
                  </w:r>
                </w:p>
              </w:tc>
            </w:tr>
            <w:tr w:rsidR="00900953" w:rsidRPr="00900953" w14:paraId="728EF150" w14:textId="77777777" w:rsidTr="00D542F4">
              <w:trPr>
                <w:trHeight w:val="284"/>
              </w:trPr>
              <w:tc>
                <w:tcPr>
                  <w:tcW w:w="422" w:type="pct"/>
                  <w:vMerge/>
                  <w:vAlign w:val="center"/>
                </w:tcPr>
                <w:p w14:paraId="48AD8BE1" w14:textId="77777777" w:rsidR="00353825" w:rsidRPr="00900953" w:rsidRDefault="00353825">
                  <w:pPr>
                    <w:adjustRightInd w:val="0"/>
                    <w:snapToGrid w:val="0"/>
                    <w:spacing w:line="240" w:lineRule="exact"/>
                    <w:jc w:val="center"/>
                    <w:rPr>
                      <w:color w:val="auto"/>
                      <w:kern w:val="2"/>
                      <w:sz w:val="18"/>
                      <w:szCs w:val="18"/>
                    </w:rPr>
                  </w:pPr>
                </w:p>
              </w:tc>
              <w:tc>
                <w:tcPr>
                  <w:tcW w:w="682" w:type="pct"/>
                  <w:vMerge/>
                  <w:vAlign w:val="center"/>
                </w:tcPr>
                <w:p w14:paraId="44DBFFF1" w14:textId="77777777" w:rsidR="00353825" w:rsidRPr="00900953" w:rsidRDefault="00353825">
                  <w:pPr>
                    <w:adjustRightInd w:val="0"/>
                    <w:snapToGrid w:val="0"/>
                    <w:spacing w:line="240" w:lineRule="exact"/>
                    <w:jc w:val="center"/>
                    <w:rPr>
                      <w:color w:val="auto"/>
                      <w:kern w:val="2"/>
                      <w:sz w:val="18"/>
                      <w:szCs w:val="18"/>
                    </w:rPr>
                  </w:pPr>
                </w:p>
              </w:tc>
              <w:tc>
                <w:tcPr>
                  <w:tcW w:w="507" w:type="pct"/>
                  <w:vAlign w:val="center"/>
                </w:tcPr>
                <w:p w14:paraId="46F6AC26"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T</w:t>
                  </w:r>
                  <w:r w:rsidRPr="00900953">
                    <w:rPr>
                      <w:color w:val="auto"/>
                      <w:kern w:val="2"/>
                      <w:sz w:val="18"/>
                      <w:szCs w:val="18"/>
                    </w:rPr>
                    <w:t>SP</w:t>
                  </w:r>
                </w:p>
              </w:tc>
              <w:tc>
                <w:tcPr>
                  <w:tcW w:w="591" w:type="pct"/>
                  <w:vAlign w:val="center"/>
                </w:tcPr>
                <w:p w14:paraId="0037015B"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日均值</w:t>
                  </w:r>
                </w:p>
              </w:tc>
              <w:tc>
                <w:tcPr>
                  <w:tcW w:w="761" w:type="pct"/>
                  <w:vAlign w:val="center"/>
                </w:tcPr>
                <w:p w14:paraId="593BA17A" w14:textId="77777777" w:rsidR="00353825" w:rsidRPr="00900953" w:rsidRDefault="00353825">
                  <w:pPr>
                    <w:spacing w:line="240" w:lineRule="exact"/>
                    <w:jc w:val="center"/>
                    <w:rPr>
                      <w:color w:val="auto"/>
                      <w:sz w:val="18"/>
                      <w:szCs w:val="18"/>
                    </w:rPr>
                  </w:pPr>
                  <w:r w:rsidRPr="00900953">
                    <w:rPr>
                      <w:color w:val="auto"/>
                      <w:sz w:val="18"/>
                      <w:szCs w:val="18"/>
                    </w:rPr>
                    <w:t>153~185</w:t>
                  </w:r>
                </w:p>
              </w:tc>
              <w:tc>
                <w:tcPr>
                  <w:tcW w:w="683" w:type="pct"/>
                  <w:vAlign w:val="center"/>
                </w:tcPr>
                <w:p w14:paraId="5FAE9F9C" w14:textId="77777777" w:rsidR="00353825" w:rsidRPr="00900953" w:rsidRDefault="00353825">
                  <w:pPr>
                    <w:spacing w:line="240" w:lineRule="exact"/>
                    <w:jc w:val="center"/>
                    <w:rPr>
                      <w:color w:val="auto"/>
                      <w:kern w:val="2"/>
                      <w:sz w:val="18"/>
                      <w:szCs w:val="18"/>
                    </w:rPr>
                  </w:pPr>
                  <w:r w:rsidRPr="00900953">
                    <w:rPr>
                      <w:color w:val="auto"/>
                      <w:kern w:val="2"/>
                      <w:sz w:val="18"/>
                      <w:szCs w:val="18"/>
                    </w:rPr>
                    <w:t>300</w:t>
                  </w:r>
                </w:p>
              </w:tc>
              <w:tc>
                <w:tcPr>
                  <w:tcW w:w="518" w:type="pct"/>
                  <w:vAlign w:val="center"/>
                </w:tcPr>
                <w:p w14:paraId="492E072D" w14:textId="77777777" w:rsidR="00353825" w:rsidRPr="00900953" w:rsidRDefault="00353825">
                  <w:pPr>
                    <w:spacing w:line="240" w:lineRule="exact"/>
                    <w:jc w:val="center"/>
                    <w:rPr>
                      <w:color w:val="auto"/>
                      <w:sz w:val="18"/>
                      <w:szCs w:val="18"/>
                    </w:rPr>
                  </w:pPr>
                  <w:r w:rsidRPr="00900953">
                    <w:rPr>
                      <w:rFonts w:hint="eastAsia"/>
                      <w:color w:val="auto"/>
                      <w:sz w:val="18"/>
                      <w:szCs w:val="18"/>
                    </w:rPr>
                    <w:t>6</w:t>
                  </w:r>
                  <w:r w:rsidRPr="00900953">
                    <w:rPr>
                      <w:color w:val="auto"/>
                      <w:sz w:val="18"/>
                      <w:szCs w:val="18"/>
                    </w:rPr>
                    <w:t>2</w:t>
                  </w:r>
                </w:p>
              </w:tc>
              <w:tc>
                <w:tcPr>
                  <w:tcW w:w="488" w:type="pct"/>
                  <w:vAlign w:val="center"/>
                </w:tcPr>
                <w:p w14:paraId="05D62B95"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0</w:t>
                  </w:r>
                </w:p>
              </w:tc>
              <w:tc>
                <w:tcPr>
                  <w:tcW w:w="348" w:type="pct"/>
                  <w:vAlign w:val="center"/>
                </w:tcPr>
                <w:p w14:paraId="0452ABA1" w14:textId="77777777" w:rsidR="00353825" w:rsidRPr="00900953" w:rsidRDefault="00353825">
                  <w:pPr>
                    <w:adjustRightInd w:val="0"/>
                    <w:snapToGrid w:val="0"/>
                    <w:spacing w:line="240" w:lineRule="exact"/>
                    <w:jc w:val="center"/>
                    <w:rPr>
                      <w:color w:val="auto"/>
                      <w:kern w:val="2"/>
                      <w:sz w:val="18"/>
                      <w:szCs w:val="18"/>
                    </w:rPr>
                  </w:pPr>
                  <w:r w:rsidRPr="00900953">
                    <w:rPr>
                      <w:rFonts w:hint="eastAsia"/>
                      <w:color w:val="auto"/>
                      <w:kern w:val="2"/>
                      <w:sz w:val="18"/>
                      <w:szCs w:val="18"/>
                    </w:rPr>
                    <w:t>达标</w:t>
                  </w:r>
                </w:p>
              </w:tc>
            </w:tr>
          </w:tbl>
          <w:p w14:paraId="70CC823F" w14:textId="77777777" w:rsidR="00353825" w:rsidRPr="00900953" w:rsidRDefault="00353825">
            <w:pPr>
              <w:adjustRightInd w:val="0"/>
              <w:snapToGrid w:val="0"/>
              <w:spacing w:line="440" w:lineRule="exact"/>
              <w:ind w:firstLineChars="200" w:firstLine="480"/>
              <w:rPr>
                <w:color w:val="auto"/>
                <w:kern w:val="2"/>
              </w:rPr>
            </w:pPr>
            <w:r w:rsidRPr="00900953">
              <w:rPr>
                <w:color w:val="auto"/>
                <w:kern w:val="2"/>
              </w:rPr>
              <w:t>根据监测结果，</w:t>
            </w:r>
            <w:r w:rsidRPr="00900953">
              <w:rPr>
                <w:rFonts w:hint="eastAsia"/>
                <w:color w:val="auto"/>
                <w:kern w:val="2"/>
              </w:rPr>
              <w:t>大气环境质量</w:t>
            </w:r>
            <w:r w:rsidRPr="00900953">
              <w:rPr>
                <w:color w:val="auto"/>
                <w:kern w:val="2"/>
              </w:rPr>
              <w:t>监测点的</w:t>
            </w:r>
            <w:r w:rsidRPr="00900953">
              <w:rPr>
                <w:rFonts w:hint="eastAsia"/>
                <w:color w:val="auto"/>
                <w:kern w:val="2"/>
              </w:rPr>
              <w:t>TSP</w:t>
            </w:r>
            <w:r w:rsidRPr="00900953">
              <w:rPr>
                <w:rFonts w:hint="eastAsia"/>
                <w:color w:val="auto"/>
                <w:kern w:val="2"/>
              </w:rPr>
              <w:t>日均值浓度符合《环境空气质量标准》（</w:t>
            </w:r>
            <w:r w:rsidRPr="00900953">
              <w:rPr>
                <w:rFonts w:hint="eastAsia"/>
                <w:color w:val="auto"/>
                <w:kern w:val="2"/>
              </w:rPr>
              <w:t>GB3095-2012</w:t>
            </w:r>
            <w:r w:rsidRPr="00900953">
              <w:rPr>
                <w:rFonts w:hint="eastAsia"/>
                <w:color w:val="auto"/>
                <w:kern w:val="2"/>
              </w:rPr>
              <w:t>）表</w:t>
            </w:r>
            <w:r w:rsidRPr="00900953">
              <w:rPr>
                <w:rFonts w:hint="eastAsia"/>
                <w:color w:val="auto"/>
                <w:kern w:val="2"/>
              </w:rPr>
              <w:t>2</w:t>
            </w:r>
            <w:r w:rsidRPr="00900953">
              <w:rPr>
                <w:rFonts w:hint="eastAsia"/>
                <w:color w:val="auto"/>
                <w:kern w:val="2"/>
              </w:rPr>
              <w:t>中二级标准</w:t>
            </w:r>
            <w:r w:rsidRPr="00900953">
              <w:rPr>
                <w:color w:val="auto"/>
                <w:kern w:val="2"/>
              </w:rPr>
              <w:t>，</w:t>
            </w:r>
            <w:r w:rsidRPr="00900953">
              <w:rPr>
                <w:color w:val="auto"/>
              </w:rPr>
              <w:t>氟化物小时值平均浓度均符合《环境空气质量标准》（</w:t>
            </w:r>
            <w:r w:rsidRPr="00900953">
              <w:rPr>
                <w:color w:val="auto"/>
              </w:rPr>
              <w:t>GB3095-2012</w:t>
            </w:r>
            <w:r w:rsidRPr="00900953">
              <w:rPr>
                <w:color w:val="auto"/>
              </w:rPr>
              <w:t>）附录</w:t>
            </w:r>
            <w:r w:rsidRPr="00900953">
              <w:rPr>
                <w:color w:val="auto"/>
              </w:rPr>
              <w:t>A</w:t>
            </w:r>
            <w:r w:rsidRPr="00900953">
              <w:rPr>
                <w:color w:val="auto"/>
              </w:rPr>
              <w:t>中规定的二级标准</w:t>
            </w:r>
            <w:r w:rsidRPr="00900953">
              <w:rPr>
                <w:color w:val="auto"/>
                <w:kern w:val="2"/>
              </w:rPr>
              <w:t>。项目所在区域环境质量现状良好，具有一定的环境容量。</w:t>
            </w:r>
          </w:p>
          <w:p w14:paraId="70AD9236" w14:textId="77777777" w:rsidR="00353825" w:rsidRPr="00900953" w:rsidRDefault="00353825">
            <w:pPr>
              <w:numPr>
                <w:ilvl w:val="0"/>
                <w:numId w:val="10"/>
              </w:numPr>
              <w:tabs>
                <w:tab w:val="left" w:pos="582"/>
              </w:tabs>
              <w:autoSpaceDE w:val="0"/>
              <w:autoSpaceDN w:val="0"/>
              <w:adjustRightInd w:val="0"/>
              <w:snapToGrid w:val="0"/>
              <w:spacing w:beforeLines="50" w:before="120" w:afterLines="50" w:after="120" w:line="440" w:lineRule="exact"/>
              <w:ind w:left="0" w:firstLine="0"/>
              <w:rPr>
                <w:rFonts w:ascii="黑体" w:eastAsia="黑体" w:hAnsi="黑体"/>
                <w:b/>
                <w:bCs/>
                <w:color w:val="auto"/>
                <w:kern w:val="21"/>
                <w:sz w:val="28"/>
                <w:szCs w:val="28"/>
              </w:rPr>
            </w:pPr>
            <w:bookmarkStart w:id="13" w:name="_Hlk93931794"/>
            <w:r w:rsidRPr="00900953">
              <w:rPr>
                <w:rFonts w:ascii="黑体" w:eastAsia="黑体" w:hAnsi="黑体"/>
                <w:b/>
                <w:bCs/>
                <w:color w:val="auto"/>
                <w:kern w:val="21"/>
                <w:sz w:val="28"/>
                <w:szCs w:val="28"/>
              </w:rPr>
              <w:t>地表水环境</w:t>
            </w:r>
          </w:p>
          <w:bookmarkEnd w:id="13"/>
          <w:p w14:paraId="4DCF0E0A" w14:textId="77777777" w:rsidR="00353825" w:rsidRPr="00900953" w:rsidRDefault="00353825">
            <w:pPr>
              <w:pStyle w:val="affff4"/>
              <w:numPr>
                <w:ilvl w:val="2"/>
                <w:numId w:val="16"/>
              </w:numPr>
              <w:tabs>
                <w:tab w:val="left" w:pos="1008"/>
              </w:tabs>
              <w:spacing w:line="440" w:lineRule="exact"/>
              <w:ind w:left="0" w:firstLineChars="0" w:firstLine="482"/>
              <w:rPr>
                <w:b/>
                <w:bCs/>
                <w:color w:val="auto"/>
              </w:rPr>
            </w:pPr>
            <w:r w:rsidRPr="00900953">
              <w:rPr>
                <w:rFonts w:hint="eastAsia"/>
                <w:b/>
                <w:bCs/>
                <w:color w:val="auto"/>
              </w:rPr>
              <w:t>环境功能区划及质量标准</w:t>
            </w:r>
          </w:p>
          <w:p w14:paraId="1B5A692E" w14:textId="77777777" w:rsidR="00353825" w:rsidRPr="00900953" w:rsidRDefault="00353825">
            <w:pPr>
              <w:spacing w:line="440" w:lineRule="exact"/>
              <w:ind w:firstLineChars="200" w:firstLine="480"/>
              <w:rPr>
                <w:color w:val="auto"/>
              </w:rPr>
            </w:pPr>
            <w:r w:rsidRPr="00900953">
              <w:rPr>
                <w:rFonts w:hint="eastAsia"/>
                <w:color w:val="auto"/>
              </w:rPr>
              <w:t>项目周边地表水体为西溪</w:t>
            </w:r>
            <w:proofErr w:type="gramStart"/>
            <w:r w:rsidRPr="00900953">
              <w:rPr>
                <w:rFonts w:hint="eastAsia"/>
                <w:color w:val="auto"/>
              </w:rPr>
              <w:t>上游双</w:t>
            </w:r>
            <w:proofErr w:type="gramEnd"/>
            <w:r w:rsidRPr="00900953">
              <w:rPr>
                <w:rFonts w:hint="eastAsia"/>
                <w:color w:val="auto"/>
              </w:rPr>
              <w:t>溪、坑</w:t>
            </w:r>
            <w:proofErr w:type="gramStart"/>
            <w:r w:rsidRPr="00900953">
              <w:rPr>
                <w:rFonts w:hint="eastAsia"/>
                <w:color w:val="auto"/>
              </w:rPr>
              <w:t>仔口溪</w:t>
            </w:r>
            <w:proofErr w:type="gramEnd"/>
            <w:r w:rsidRPr="00900953">
              <w:rPr>
                <w:rFonts w:hint="eastAsia"/>
                <w:color w:val="auto"/>
              </w:rPr>
              <w:t>，</w:t>
            </w:r>
            <w:r w:rsidRPr="00900953">
              <w:rPr>
                <w:color w:val="auto"/>
              </w:rPr>
              <w:t>根据《泉州市地表水环境功能区类别划分方案修编》，</w:t>
            </w:r>
            <w:r w:rsidRPr="00900953">
              <w:rPr>
                <w:rFonts w:hint="eastAsia"/>
                <w:color w:val="auto"/>
              </w:rPr>
              <w:t>双溪、坑</w:t>
            </w:r>
            <w:proofErr w:type="gramStart"/>
            <w:r w:rsidRPr="00900953">
              <w:rPr>
                <w:rFonts w:hint="eastAsia"/>
                <w:color w:val="auto"/>
              </w:rPr>
              <w:t>仔口溪</w:t>
            </w:r>
            <w:r w:rsidRPr="00900953">
              <w:rPr>
                <w:color w:val="auto"/>
              </w:rPr>
              <w:t>环境</w:t>
            </w:r>
            <w:proofErr w:type="gramEnd"/>
            <w:r w:rsidRPr="00900953">
              <w:rPr>
                <w:color w:val="auto"/>
              </w:rPr>
              <w:t>功能类别为</w:t>
            </w:r>
            <w:r w:rsidRPr="00900953">
              <w:rPr>
                <w:color w:val="auto"/>
              </w:rPr>
              <w:t>Ⅲ</w:t>
            </w:r>
            <w:r w:rsidRPr="00900953">
              <w:rPr>
                <w:color w:val="auto"/>
              </w:rPr>
              <w:t>类功能区，水质执行《地表水环境质量标准》（</w:t>
            </w:r>
            <w:r w:rsidRPr="00900953">
              <w:rPr>
                <w:color w:val="auto"/>
              </w:rPr>
              <w:t>GB3838-2002</w:t>
            </w:r>
            <w:r w:rsidRPr="00900953">
              <w:rPr>
                <w:color w:val="auto"/>
              </w:rPr>
              <w:t>）</w:t>
            </w:r>
            <w:r w:rsidRPr="00900953">
              <w:rPr>
                <w:color w:val="auto"/>
              </w:rPr>
              <w:t>Ⅲ</w:t>
            </w:r>
            <w:r w:rsidRPr="00900953">
              <w:rPr>
                <w:color w:val="auto"/>
              </w:rPr>
              <w:t>类水质标准，详见下表。</w:t>
            </w:r>
          </w:p>
          <w:p w14:paraId="7681D17D" w14:textId="77777777" w:rsidR="00353825" w:rsidRPr="00900953" w:rsidRDefault="00353825">
            <w:pPr>
              <w:keepNext/>
              <w:widowControl/>
              <w:numPr>
                <w:ilvl w:val="0"/>
                <w:numId w:val="13"/>
              </w:numPr>
              <w:adjustRightInd w:val="0"/>
              <w:snapToGrid w:val="0"/>
              <w:spacing w:beforeLines="50" w:before="120"/>
              <w:jc w:val="center"/>
              <w:rPr>
                <w:rFonts w:ascii="宋体" w:hAnsi="宋体"/>
                <w:b/>
                <w:color w:val="auto"/>
                <w:kern w:val="28"/>
              </w:rPr>
            </w:pPr>
            <w:r w:rsidRPr="00900953">
              <w:rPr>
                <w:rFonts w:ascii="宋体" w:hAnsi="宋体"/>
                <w:b/>
                <w:color w:val="auto"/>
                <w:kern w:val="28"/>
              </w:rPr>
              <w:t>《</w:t>
            </w:r>
            <w:r w:rsidRPr="00900953">
              <w:rPr>
                <w:b/>
                <w:color w:val="auto"/>
                <w:kern w:val="28"/>
              </w:rPr>
              <w:t>地表水环境质量标准</w:t>
            </w:r>
            <w:r w:rsidRPr="00900953">
              <w:rPr>
                <w:rFonts w:hint="eastAsia"/>
                <w:b/>
                <w:color w:val="auto"/>
                <w:kern w:val="28"/>
              </w:rPr>
              <w:t>》（</w:t>
            </w:r>
            <w:r w:rsidRPr="00900953">
              <w:rPr>
                <w:b/>
                <w:color w:val="auto"/>
                <w:kern w:val="28"/>
              </w:rPr>
              <w:t>GB3838-2002</w:t>
            </w:r>
            <w:r w:rsidRPr="00900953">
              <w:rPr>
                <w:rFonts w:hint="eastAsia"/>
                <w:b/>
                <w:color w:val="auto"/>
                <w:kern w:val="28"/>
              </w:rPr>
              <w:t>）</w:t>
            </w:r>
            <w:r w:rsidRPr="00900953">
              <w:rPr>
                <w:rFonts w:ascii="宋体" w:hAnsi="宋体" w:hint="eastAsia"/>
                <w:b/>
                <w:color w:val="auto"/>
                <w:kern w:val="28"/>
              </w:rPr>
              <w:t>（摘录）</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97"/>
              <w:gridCol w:w="1384"/>
              <w:gridCol w:w="1420"/>
              <w:gridCol w:w="997"/>
              <w:gridCol w:w="997"/>
              <w:gridCol w:w="997"/>
              <w:gridCol w:w="999"/>
            </w:tblGrid>
            <w:tr w:rsidR="00900953" w:rsidRPr="00900953" w14:paraId="39690E1D" w14:textId="77777777" w:rsidTr="00D542F4">
              <w:trPr>
                <w:trHeight w:val="340"/>
                <w:jc w:val="center"/>
              </w:trPr>
              <w:tc>
                <w:tcPr>
                  <w:tcW w:w="952" w:type="pct"/>
                  <w:vAlign w:val="center"/>
                </w:tcPr>
                <w:p w14:paraId="6D4EA90F" w14:textId="77777777" w:rsidR="00353825" w:rsidRPr="00900953" w:rsidRDefault="00353825">
                  <w:pPr>
                    <w:pStyle w:val="1f1"/>
                    <w:rPr>
                      <w:color w:val="auto"/>
                      <w:sz w:val="18"/>
                      <w:szCs w:val="18"/>
                    </w:rPr>
                  </w:pPr>
                  <w:r w:rsidRPr="00900953">
                    <w:rPr>
                      <w:color w:val="auto"/>
                      <w:sz w:val="18"/>
                      <w:szCs w:val="18"/>
                    </w:rPr>
                    <w:t>水质指标</w:t>
                  </w:r>
                </w:p>
              </w:tc>
              <w:tc>
                <w:tcPr>
                  <w:tcW w:w="825" w:type="pct"/>
                  <w:vAlign w:val="center"/>
                </w:tcPr>
                <w:p w14:paraId="7DB8A001" w14:textId="77777777" w:rsidR="00353825" w:rsidRPr="00900953" w:rsidRDefault="00353825">
                  <w:pPr>
                    <w:pStyle w:val="1f1"/>
                    <w:rPr>
                      <w:color w:val="auto"/>
                      <w:sz w:val="18"/>
                      <w:szCs w:val="18"/>
                    </w:rPr>
                  </w:pPr>
                  <w:r w:rsidRPr="00900953">
                    <w:rPr>
                      <w:color w:val="auto"/>
                      <w:sz w:val="18"/>
                      <w:szCs w:val="18"/>
                    </w:rPr>
                    <w:t>pH</w:t>
                  </w:r>
                </w:p>
                <w:p w14:paraId="2EDF346F" w14:textId="77777777" w:rsidR="00353825" w:rsidRPr="00900953" w:rsidRDefault="00353825">
                  <w:pPr>
                    <w:pStyle w:val="1f1"/>
                    <w:rPr>
                      <w:color w:val="auto"/>
                      <w:sz w:val="18"/>
                      <w:szCs w:val="18"/>
                    </w:rPr>
                  </w:pPr>
                  <w:r w:rsidRPr="00900953">
                    <w:rPr>
                      <w:color w:val="auto"/>
                      <w:sz w:val="18"/>
                      <w:szCs w:val="18"/>
                    </w:rPr>
                    <w:t>（无量纲）</w:t>
                  </w:r>
                </w:p>
              </w:tc>
              <w:tc>
                <w:tcPr>
                  <w:tcW w:w="846" w:type="pct"/>
                  <w:vAlign w:val="center"/>
                </w:tcPr>
                <w:p w14:paraId="43EB59B8" w14:textId="77777777" w:rsidR="00353825" w:rsidRPr="00900953" w:rsidRDefault="00353825">
                  <w:pPr>
                    <w:pStyle w:val="1f1"/>
                    <w:rPr>
                      <w:color w:val="auto"/>
                      <w:sz w:val="18"/>
                      <w:szCs w:val="18"/>
                    </w:rPr>
                  </w:pPr>
                  <w:r w:rsidRPr="00900953">
                    <w:rPr>
                      <w:color w:val="auto"/>
                      <w:sz w:val="18"/>
                      <w:szCs w:val="18"/>
                    </w:rPr>
                    <w:t>高锰酸盐指数（</w:t>
                  </w:r>
                  <w:r w:rsidRPr="00900953">
                    <w:rPr>
                      <w:color w:val="auto"/>
                      <w:sz w:val="18"/>
                      <w:szCs w:val="18"/>
                    </w:rPr>
                    <w:t>mg/L</w:t>
                  </w:r>
                  <w:r w:rsidRPr="00900953">
                    <w:rPr>
                      <w:color w:val="auto"/>
                      <w:sz w:val="18"/>
                      <w:szCs w:val="18"/>
                    </w:rPr>
                    <w:t>）</w:t>
                  </w:r>
                </w:p>
              </w:tc>
              <w:tc>
                <w:tcPr>
                  <w:tcW w:w="594" w:type="pct"/>
                  <w:vAlign w:val="center"/>
                </w:tcPr>
                <w:p w14:paraId="36DDC80D" w14:textId="77777777" w:rsidR="00353825" w:rsidRPr="00900953" w:rsidRDefault="00353825">
                  <w:pPr>
                    <w:pStyle w:val="1f1"/>
                    <w:rPr>
                      <w:color w:val="auto"/>
                      <w:sz w:val="18"/>
                      <w:szCs w:val="18"/>
                      <w:vertAlign w:val="subscript"/>
                    </w:rPr>
                  </w:pPr>
                  <w:r w:rsidRPr="00900953">
                    <w:rPr>
                      <w:color w:val="auto"/>
                      <w:sz w:val="18"/>
                      <w:szCs w:val="18"/>
                    </w:rPr>
                    <w:t>BOD</w:t>
                  </w:r>
                  <w:r w:rsidRPr="00900953">
                    <w:rPr>
                      <w:color w:val="auto"/>
                      <w:sz w:val="18"/>
                      <w:szCs w:val="18"/>
                      <w:vertAlign w:val="subscript"/>
                    </w:rPr>
                    <w:t>5</w:t>
                  </w:r>
                </w:p>
                <w:p w14:paraId="75507D40" w14:textId="77777777" w:rsidR="00353825" w:rsidRPr="00900953" w:rsidRDefault="00353825">
                  <w:pPr>
                    <w:rPr>
                      <w:color w:val="auto"/>
                      <w:sz w:val="18"/>
                      <w:szCs w:val="18"/>
                    </w:rPr>
                  </w:pPr>
                  <w:r w:rsidRPr="00900953">
                    <w:rPr>
                      <w:color w:val="auto"/>
                      <w:sz w:val="18"/>
                      <w:szCs w:val="18"/>
                    </w:rPr>
                    <w:t>（</w:t>
                  </w:r>
                  <w:r w:rsidRPr="00900953">
                    <w:rPr>
                      <w:color w:val="auto"/>
                      <w:sz w:val="18"/>
                      <w:szCs w:val="18"/>
                    </w:rPr>
                    <w:t>mg/L</w:t>
                  </w:r>
                  <w:r w:rsidRPr="00900953">
                    <w:rPr>
                      <w:color w:val="auto"/>
                      <w:sz w:val="18"/>
                      <w:szCs w:val="18"/>
                    </w:rPr>
                    <w:t>）</w:t>
                  </w:r>
                </w:p>
              </w:tc>
              <w:tc>
                <w:tcPr>
                  <w:tcW w:w="594" w:type="pct"/>
                  <w:vAlign w:val="center"/>
                </w:tcPr>
                <w:p w14:paraId="2BE1FAFC" w14:textId="77777777" w:rsidR="00353825" w:rsidRPr="00900953" w:rsidRDefault="00353825">
                  <w:pPr>
                    <w:pStyle w:val="1f1"/>
                    <w:rPr>
                      <w:color w:val="auto"/>
                      <w:sz w:val="18"/>
                      <w:szCs w:val="18"/>
                    </w:rPr>
                  </w:pPr>
                  <w:r w:rsidRPr="00900953">
                    <w:rPr>
                      <w:color w:val="auto"/>
                      <w:sz w:val="18"/>
                      <w:szCs w:val="18"/>
                    </w:rPr>
                    <w:t>溶解氧</w:t>
                  </w:r>
                </w:p>
                <w:p w14:paraId="17665D68" w14:textId="77777777" w:rsidR="00353825" w:rsidRPr="00900953" w:rsidRDefault="00353825">
                  <w:pPr>
                    <w:rPr>
                      <w:color w:val="auto"/>
                      <w:sz w:val="18"/>
                      <w:szCs w:val="18"/>
                    </w:rPr>
                  </w:pPr>
                  <w:r w:rsidRPr="00900953">
                    <w:rPr>
                      <w:color w:val="auto"/>
                      <w:sz w:val="18"/>
                      <w:szCs w:val="18"/>
                    </w:rPr>
                    <w:t>（</w:t>
                  </w:r>
                  <w:r w:rsidRPr="00900953">
                    <w:rPr>
                      <w:color w:val="auto"/>
                      <w:sz w:val="18"/>
                      <w:szCs w:val="18"/>
                    </w:rPr>
                    <w:t>mg/L</w:t>
                  </w:r>
                  <w:r w:rsidRPr="00900953">
                    <w:rPr>
                      <w:color w:val="auto"/>
                      <w:sz w:val="18"/>
                      <w:szCs w:val="18"/>
                    </w:rPr>
                    <w:t>）</w:t>
                  </w:r>
                </w:p>
              </w:tc>
              <w:tc>
                <w:tcPr>
                  <w:tcW w:w="594" w:type="pct"/>
                  <w:vAlign w:val="center"/>
                </w:tcPr>
                <w:p w14:paraId="4D1A19AD" w14:textId="77777777" w:rsidR="00353825" w:rsidRPr="00900953" w:rsidRDefault="00353825">
                  <w:pPr>
                    <w:pStyle w:val="1f1"/>
                    <w:rPr>
                      <w:color w:val="auto"/>
                      <w:sz w:val="18"/>
                      <w:szCs w:val="18"/>
                      <w:vertAlign w:val="subscript"/>
                    </w:rPr>
                  </w:pPr>
                  <w:proofErr w:type="spellStart"/>
                  <w:r w:rsidRPr="00900953">
                    <w:rPr>
                      <w:color w:val="auto"/>
                      <w:sz w:val="18"/>
                      <w:szCs w:val="18"/>
                    </w:rPr>
                    <w:t>COD</w:t>
                  </w:r>
                  <w:r w:rsidRPr="00900953">
                    <w:rPr>
                      <w:color w:val="auto"/>
                      <w:sz w:val="18"/>
                      <w:szCs w:val="18"/>
                      <w:vertAlign w:val="subscript"/>
                    </w:rPr>
                    <w:t>Cr</w:t>
                  </w:r>
                  <w:proofErr w:type="spellEnd"/>
                </w:p>
                <w:p w14:paraId="7D57D2D7" w14:textId="77777777" w:rsidR="00353825" w:rsidRPr="00900953" w:rsidRDefault="00353825">
                  <w:pPr>
                    <w:rPr>
                      <w:color w:val="auto"/>
                      <w:sz w:val="18"/>
                      <w:szCs w:val="18"/>
                    </w:rPr>
                  </w:pPr>
                  <w:r w:rsidRPr="00900953">
                    <w:rPr>
                      <w:color w:val="auto"/>
                      <w:sz w:val="18"/>
                      <w:szCs w:val="18"/>
                    </w:rPr>
                    <w:t>（</w:t>
                  </w:r>
                  <w:r w:rsidRPr="00900953">
                    <w:rPr>
                      <w:color w:val="auto"/>
                      <w:sz w:val="18"/>
                      <w:szCs w:val="18"/>
                    </w:rPr>
                    <w:t>mg/L</w:t>
                  </w:r>
                  <w:r w:rsidRPr="00900953">
                    <w:rPr>
                      <w:color w:val="auto"/>
                      <w:sz w:val="18"/>
                      <w:szCs w:val="18"/>
                    </w:rPr>
                    <w:t>）</w:t>
                  </w:r>
                </w:p>
              </w:tc>
              <w:tc>
                <w:tcPr>
                  <w:tcW w:w="595" w:type="pct"/>
                  <w:vAlign w:val="center"/>
                </w:tcPr>
                <w:p w14:paraId="2D408FDF" w14:textId="77777777" w:rsidR="00353825" w:rsidRPr="00900953" w:rsidRDefault="00353825">
                  <w:pPr>
                    <w:pStyle w:val="1f1"/>
                    <w:rPr>
                      <w:color w:val="auto"/>
                      <w:sz w:val="18"/>
                      <w:szCs w:val="18"/>
                    </w:rPr>
                  </w:pPr>
                  <w:r w:rsidRPr="00900953">
                    <w:rPr>
                      <w:color w:val="auto"/>
                      <w:sz w:val="18"/>
                      <w:szCs w:val="18"/>
                    </w:rPr>
                    <w:t>NH</w:t>
                  </w:r>
                  <w:r w:rsidRPr="00900953">
                    <w:rPr>
                      <w:color w:val="auto"/>
                      <w:sz w:val="18"/>
                      <w:szCs w:val="18"/>
                      <w:vertAlign w:val="subscript"/>
                    </w:rPr>
                    <w:t>3</w:t>
                  </w:r>
                  <w:r w:rsidRPr="00900953">
                    <w:rPr>
                      <w:color w:val="auto"/>
                      <w:sz w:val="18"/>
                      <w:szCs w:val="18"/>
                    </w:rPr>
                    <w:t>-N</w:t>
                  </w:r>
                </w:p>
                <w:p w14:paraId="20DC2AF7" w14:textId="77777777" w:rsidR="00353825" w:rsidRPr="00900953" w:rsidRDefault="00353825">
                  <w:pPr>
                    <w:rPr>
                      <w:color w:val="auto"/>
                      <w:sz w:val="18"/>
                      <w:szCs w:val="18"/>
                    </w:rPr>
                  </w:pPr>
                  <w:r w:rsidRPr="00900953">
                    <w:rPr>
                      <w:color w:val="auto"/>
                      <w:sz w:val="18"/>
                      <w:szCs w:val="18"/>
                    </w:rPr>
                    <w:t>（</w:t>
                  </w:r>
                  <w:r w:rsidRPr="00900953">
                    <w:rPr>
                      <w:color w:val="auto"/>
                      <w:sz w:val="18"/>
                      <w:szCs w:val="18"/>
                    </w:rPr>
                    <w:t>mg/L</w:t>
                  </w:r>
                  <w:r w:rsidRPr="00900953">
                    <w:rPr>
                      <w:color w:val="auto"/>
                      <w:sz w:val="18"/>
                      <w:szCs w:val="18"/>
                    </w:rPr>
                    <w:t>）</w:t>
                  </w:r>
                </w:p>
              </w:tc>
            </w:tr>
            <w:tr w:rsidR="00900953" w:rsidRPr="00900953" w14:paraId="3D9848C2" w14:textId="77777777" w:rsidTr="00D542F4">
              <w:trPr>
                <w:trHeight w:val="340"/>
                <w:jc w:val="center"/>
              </w:trPr>
              <w:tc>
                <w:tcPr>
                  <w:tcW w:w="952" w:type="pct"/>
                  <w:vAlign w:val="center"/>
                </w:tcPr>
                <w:p w14:paraId="0E4F33D9" w14:textId="77777777" w:rsidR="00353825" w:rsidRPr="00900953" w:rsidRDefault="00353825">
                  <w:pPr>
                    <w:pStyle w:val="1f1"/>
                    <w:rPr>
                      <w:color w:val="auto"/>
                      <w:sz w:val="18"/>
                      <w:szCs w:val="18"/>
                    </w:rPr>
                  </w:pPr>
                  <w:r w:rsidRPr="00900953">
                    <w:rPr>
                      <w:color w:val="auto"/>
                      <w:sz w:val="18"/>
                      <w:szCs w:val="18"/>
                    </w:rPr>
                    <w:t>Ⅲ</w:t>
                  </w:r>
                  <w:r w:rsidRPr="00900953">
                    <w:rPr>
                      <w:color w:val="auto"/>
                      <w:sz w:val="18"/>
                      <w:szCs w:val="18"/>
                    </w:rPr>
                    <w:t>类水质标准</w:t>
                  </w:r>
                </w:p>
              </w:tc>
              <w:tc>
                <w:tcPr>
                  <w:tcW w:w="825" w:type="pct"/>
                  <w:vAlign w:val="center"/>
                </w:tcPr>
                <w:p w14:paraId="0F84BFFC" w14:textId="77777777" w:rsidR="00353825" w:rsidRPr="00900953" w:rsidRDefault="00353825">
                  <w:pPr>
                    <w:pStyle w:val="1f1"/>
                    <w:rPr>
                      <w:color w:val="auto"/>
                      <w:sz w:val="18"/>
                      <w:szCs w:val="18"/>
                    </w:rPr>
                  </w:pPr>
                  <w:r w:rsidRPr="00900953">
                    <w:rPr>
                      <w:color w:val="auto"/>
                      <w:sz w:val="18"/>
                      <w:szCs w:val="18"/>
                    </w:rPr>
                    <w:t>6-9</w:t>
                  </w:r>
                </w:p>
              </w:tc>
              <w:tc>
                <w:tcPr>
                  <w:tcW w:w="846" w:type="pct"/>
                  <w:vAlign w:val="center"/>
                </w:tcPr>
                <w:p w14:paraId="72C5EA34" w14:textId="77777777" w:rsidR="00353825" w:rsidRPr="00900953" w:rsidRDefault="00353825">
                  <w:pPr>
                    <w:pStyle w:val="1f1"/>
                    <w:rPr>
                      <w:color w:val="auto"/>
                      <w:sz w:val="18"/>
                      <w:szCs w:val="18"/>
                    </w:rPr>
                  </w:pPr>
                  <w:r w:rsidRPr="00900953">
                    <w:rPr>
                      <w:color w:val="auto"/>
                      <w:sz w:val="18"/>
                      <w:szCs w:val="18"/>
                    </w:rPr>
                    <w:t>≤6</w:t>
                  </w:r>
                </w:p>
              </w:tc>
              <w:tc>
                <w:tcPr>
                  <w:tcW w:w="594" w:type="pct"/>
                  <w:vAlign w:val="center"/>
                </w:tcPr>
                <w:p w14:paraId="2DB6CDEB" w14:textId="77777777" w:rsidR="00353825" w:rsidRPr="00900953" w:rsidRDefault="00353825">
                  <w:pPr>
                    <w:pStyle w:val="1f1"/>
                    <w:rPr>
                      <w:color w:val="auto"/>
                      <w:sz w:val="18"/>
                      <w:szCs w:val="18"/>
                    </w:rPr>
                  </w:pPr>
                  <w:r w:rsidRPr="00900953">
                    <w:rPr>
                      <w:color w:val="auto"/>
                      <w:sz w:val="18"/>
                      <w:szCs w:val="18"/>
                    </w:rPr>
                    <w:t>≤4</w:t>
                  </w:r>
                </w:p>
              </w:tc>
              <w:tc>
                <w:tcPr>
                  <w:tcW w:w="594" w:type="pct"/>
                  <w:vAlign w:val="center"/>
                </w:tcPr>
                <w:p w14:paraId="5906821E" w14:textId="77777777" w:rsidR="00353825" w:rsidRPr="00900953" w:rsidRDefault="00353825">
                  <w:pPr>
                    <w:pStyle w:val="1f1"/>
                    <w:rPr>
                      <w:color w:val="auto"/>
                      <w:sz w:val="18"/>
                      <w:szCs w:val="18"/>
                    </w:rPr>
                  </w:pPr>
                  <w:r w:rsidRPr="00900953">
                    <w:rPr>
                      <w:color w:val="auto"/>
                      <w:sz w:val="18"/>
                      <w:szCs w:val="18"/>
                    </w:rPr>
                    <w:t>≥5</w:t>
                  </w:r>
                </w:p>
              </w:tc>
              <w:tc>
                <w:tcPr>
                  <w:tcW w:w="594" w:type="pct"/>
                  <w:vAlign w:val="center"/>
                </w:tcPr>
                <w:p w14:paraId="69BA9941" w14:textId="77777777" w:rsidR="00353825" w:rsidRPr="00900953" w:rsidRDefault="00353825">
                  <w:pPr>
                    <w:pStyle w:val="1f1"/>
                    <w:rPr>
                      <w:color w:val="auto"/>
                      <w:sz w:val="18"/>
                      <w:szCs w:val="18"/>
                    </w:rPr>
                  </w:pPr>
                  <w:r w:rsidRPr="00900953">
                    <w:rPr>
                      <w:color w:val="auto"/>
                      <w:sz w:val="18"/>
                      <w:szCs w:val="18"/>
                    </w:rPr>
                    <w:t>≤20</w:t>
                  </w:r>
                </w:p>
              </w:tc>
              <w:tc>
                <w:tcPr>
                  <w:tcW w:w="595" w:type="pct"/>
                  <w:vAlign w:val="center"/>
                </w:tcPr>
                <w:p w14:paraId="36964315" w14:textId="77777777" w:rsidR="00353825" w:rsidRPr="00900953" w:rsidRDefault="00353825">
                  <w:pPr>
                    <w:pStyle w:val="1f1"/>
                    <w:rPr>
                      <w:color w:val="auto"/>
                      <w:sz w:val="18"/>
                      <w:szCs w:val="18"/>
                    </w:rPr>
                  </w:pPr>
                  <w:r w:rsidRPr="00900953">
                    <w:rPr>
                      <w:color w:val="auto"/>
                      <w:sz w:val="18"/>
                      <w:szCs w:val="18"/>
                    </w:rPr>
                    <w:t>1.0</w:t>
                  </w:r>
                </w:p>
              </w:tc>
            </w:tr>
          </w:tbl>
          <w:p w14:paraId="162C02EF" w14:textId="77777777" w:rsidR="00353825" w:rsidRPr="00900953" w:rsidRDefault="00353825">
            <w:pPr>
              <w:pStyle w:val="affff4"/>
              <w:numPr>
                <w:ilvl w:val="2"/>
                <w:numId w:val="16"/>
              </w:numPr>
              <w:tabs>
                <w:tab w:val="left" w:pos="1008"/>
              </w:tabs>
              <w:spacing w:line="440" w:lineRule="exact"/>
              <w:ind w:left="0" w:firstLineChars="0" w:firstLine="482"/>
              <w:rPr>
                <w:b/>
                <w:bCs/>
                <w:color w:val="auto"/>
              </w:rPr>
            </w:pPr>
            <w:r w:rsidRPr="00900953">
              <w:rPr>
                <w:rFonts w:hint="eastAsia"/>
                <w:b/>
                <w:bCs/>
                <w:color w:val="auto"/>
              </w:rPr>
              <w:t>地表水环境质量现状</w:t>
            </w:r>
          </w:p>
          <w:p w14:paraId="3179571A" w14:textId="77777777" w:rsidR="00353825" w:rsidRPr="00900953" w:rsidRDefault="00353825">
            <w:pPr>
              <w:spacing w:line="440" w:lineRule="exact"/>
              <w:ind w:firstLineChars="200" w:firstLine="480"/>
              <w:rPr>
                <w:color w:val="auto"/>
              </w:rPr>
            </w:pPr>
            <w:r w:rsidRPr="00900953">
              <w:rPr>
                <w:rFonts w:hint="eastAsia"/>
                <w:color w:val="auto"/>
              </w:rPr>
              <w:t>根据《</w:t>
            </w:r>
            <w:r w:rsidRPr="00900953">
              <w:rPr>
                <w:rFonts w:hint="eastAsia"/>
                <w:color w:val="auto"/>
              </w:rPr>
              <w:t>202</w:t>
            </w:r>
            <w:r w:rsidRPr="00900953">
              <w:rPr>
                <w:color w:val="auto"/>
              </w:rPr>
              <w:t>2</w:t>
            </w:r>
            <w:r w:rsidRPr="00900953">
              <w:rPr>
                <w:rFonts w:hint="eastAsia"/>
                <w:color w:val="auto"/>
              </w:rPr>
              <w:t>年泉州市生态环境状况公报》，</w:t>
            </w:r>
            <w:r w:rsidRPr="00900953">
              <w:rPr>
                <w:color w:val="auto"/>
              </w:rPr>
              <w:t>全市主要流域</w:t>
            </w:r>
            <w:proofErr w:type="gramStart"/>
            <w:r w:rsidRPr="00900953">
              <w:rPr>
                <w:color w:val="auto"/>
              </w:rPr>
              <w:t>14</w:t>
            </w:r>
            <w:r w:rsidRPr="00900953">
              <w:rPr>
                <w:color w:val="auto"/>
              </w:rPr>
              <w:t>个国控断面</w:t>
            </w:r>
            <w:proofErr w:type="gramEnd"/>
            <w:r w:rsidRPr="00900953">
              <w:rPr>
                <w:color w:val="auto"/>
              </w:rPr>
              <w:t>、</w:t>
            </w:r>
            <w:r w:rsidRPr="00900953">
              <w:rPr>
                <w:color w:val="auto"/>
              </w:rPr>
              <w:t>25</w:t>
            </w:r>
            <w:r w:rsidRPr="00900953">
              <w:rPr>
                <w:color w:val="auto"/>
              </w:rPr>
              <w:t>个省控断面</w:t>
            </w:r>
            <w:r w:rsidRPr="00900953">
              <w:rPr>
                <w:color w:val="auto"/>
              </w:rPr>
              <w:t>Ⅰ</w:t>
            </w:r>
            <w:r w:rsidRPr="00900953">
              <w:rPr>
                <w:color w:val="auto"/>
              </w:rPr>
              <w:t>～</w:t>
            </w:r>
            <w:r w:rsidRPr="00900953">
              <w:rPr>
                <w:color w:val="auto"/>
              </w:rPr>
              <w:t>Ⅲ</w:t>
            </w:r>
            <w:r w:rsidRPr="00900953">
              <w:rPr>
                <w:color w:val="auto"/>
              </w:rPr>
              <w:t>类水质为</w:t>
            </w:r>
            <w:r w:rsidRPr="00900953">
              <w:rPr>
                <w:color w:val="auto"/>
              </w:rPr>
              <w:t>100%</w:t>
            </w:r>
            <w:r w:rsidRPr="00900953">
              <w:rPr>
                <w:color w:val="auto"/>
              </w:rPr>
              <w:t>；其中，</w:t>
            </w:r>
            <w:r w:rsidRPr="00900953">
              <w:rPr>
                <w:color w:val="auto"/>
              </w:rPr>
              <w:t>Ⅰ</w:t>
            </w:r>
            <w:r w:rsidRPr="00900953">
              <w:rPr>
                <w:color w:val="auto"/>
              </w:rPr>
              <w:t>～</w:t>
            </w:r>
            <w:r w:rsidRPr="00900953">
              <w:rPr>
                <w:color w:val="auto"/>
              </w:rPr>
              <w:t>Ⅱ</w:t>
            </w:r>
            <w:r w:rsidRPr="00900953">
              <w:rPr>
                <w:color w:val="auto"/>
              </w:rPr>
              <w:t>类水质比例为</w:t>
            </w:r>
            <w:r w:rsidRPr="00900953">
              <w:rPr>
                <w:color w:val="auto"/>
              </w:rPr>
              <w:t>46.2%</w:t>
            </w:r>
            <w:r w:rsidRPr="00900953">
              <w:rPr>
                <w:color w:val="auto"/>
              </w:rPr>
              <w:t>。泉州市安溪县境内西溪</w:t>
            </w:r>
            <w:r w:rsidRPr="00900953">
              <w:rPr>
                <w:rFonts w:hint="eastAsia"/>
                <w:color w:val="auto"/>
              </w:rPr>
              <w:t>上游</w:t>
            </w:r>
            <w:r w:rsidRPr="00900953">
              <w:rPr>
                <w:color w:val="auto"/>
              </w:rPr>
              <w:t>的水质现状均符合《地表水环境质量标准》（</w:t>
            </w:r>
            <w:r w:rsidRPr="00900953">
              <w:rPr>
                <w:color w:val="auto"/>
              </w:rPr>
              <w:t>GB3838-2002</w:t>
            </w:r>
            <w:r w:rsidRPr="00900953">
              <w:rPr>
                <w:color w:val="auto"/>
              </w:rPr>
              <w:t>）</w:t>
            </w:r>
            <w:r w:rsidRPr="00900953">
              <w:rPr>
                <w:color w:val="auto"/>
              </w:rPr>
              <w:t>Ⅲ</w:t>
            </w:r>
            <w:r w:rsidRPr="00900953">
              <w:rPr>
                <w:color w:val="auto"/>
              </w:rPr>
              <w:t>类水质标准，满足水环境功能区划要求。</w:t>
            </w:r>
          </w:p>
          <w:p w14:paraId="170F56D7" w14:textId="77777777" w:rsidR="00353825" w:rsidRPr="00900953" w:rsidRDefault="00353825">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color w:val="auto"/>
                <w:kern w:val="21"/>
                <w:sz w:val="28"/>
                <w:szCs w:val="28"/>
              </w:rPr>
            </w:pPr>
            <w:bookmarkStart w:id="14" w:name="_Toc42182035"/>
            <w:r w:rsidRPr="00900953">
              <w:rPr>
                <w:rFonts w:ascii="黑体" w:eastAsia="黑体" w:hAnsi="黑体"/>
                <w:b/>
                <w:bCs/>
                <w:color w:val="auto"/>
                <w:kern w:val="21"/>
                <w:sz w:val="28"/>
                <w:szCs w:val="28"/>
              </w:rPr>
              <w:t>声环境</w:t>
            </w:r>
            <w:bookmarkEnd w:id="14"/>
          </w:p>
          <w:p w14:paraId="42833A24" w14:textId="77777777" w:rsidR="00353825" w:rsidRPr="00900953" w:rsidRDefault="00353825">
            <w:pPr>
              <w:pStyle w:val="affff4"/>
              <w:numPr>
                <w:ilvl w:val="2"/>
                <w:numId w:val="17"/>
              </w:numPr>
              <w:tabs>
                <w:tab w:val="left" w:pos="1008"/>
              </w:tabs>
              <w:spacing w:line="440" w:lineRule="exact"/>
              <w:ind w:left="0" w:firstLineChars="0" w:firstLine="482"/>
              <w:rPr>
                <w:b/>
                <w:bCs/>
                <w:color w:val="auto"/>
              </w:rPr>
            </w:pPr>
            <w:r w:rsidRPr="00900953">
              <w:rPr>
                <w:rFonts w:hint="eastAsia"/>
                <w:b/>
                <w:bCs/>
                <w:color w:val="auto"/>
              </w:rPr>
              <w:t>环境功能区划及质量标准</w:t>
            </w:r>
          </w:p>
          <w:p w14:paraId="3F5A4E38" w14:textId="28715601" w:rsidR="00353825" w:rsidRPr="00900953" w:rsidRDefault="00353825">
            <w:pPr>
              <w:spacing w:line="420" w:lineRule="exact"/>
              <w:ind w:firstLineChars="200" w:firstLine="480"/>
              <w:rPr>
                <w:rFonts w:eastAsiaTheme="minorEastAsia"/>
                <w:color w:val="auto"/>
              </w:rPr>
            </w:pPr>
            <w:r w:rsidRPr="00900953">
              <w:rPr>
                <w:rFonts w:eastAsiaTheme="minorEastAsia" w:hint="eastAsia"/>
                <w:color w:val="auto"/>
              </w:rPr>
              <w:t>项目用地为工业用地，声环境属于《声环境质量标准》（</w:t>
            </w:r>
            <w:r w:rsidRPr="00900953">
              <w:rPr>
                <w:rFonts w:eastAsiaTheme="minorEastAsia" w:hint="eastAsia"/>
                <w:color w:val="auto"/>
              </w:rPr>
              <w:t>GB3096-2008</w:t>
            </w:r>
            <w:r w:rsidRPr="00900953">
              <w:rPr>
                <w:rFonts w:eastAsiaTheme="minorEastAsia" w:hint="eastAsia"/>
                <w:color w:val="auto"/>
              </w:rPr>
              <w:t>）中</w:t>
            </w:r>
            <w:r w:rsidRPr="00900953">
              <w:rPr>
                <w:rFonts w:eastAsiaTheme="minorEastAsia" w:hint="eastAsia"/>
                <w:color w:val="auto"/>
              </w:rPr>
              <w:t>3</w:t>
            </w:r>
            <w:r w:rsidRPr="00900953">
              <w:rPr>
                <w:rFonts w:eastAsiaTheme="minorEastAsia" w:hint="eastAsia"/>
                <w:color w:val="auto"/>
              </w:rPr>
              <w:t>类功能区，执行</w:t>
            </w:r>
            <w:r w:rsidRPr="00900953">
              <w:rPr>
                <w:rFonts w:eastAsiaTheme="minorEastAsia" w:hint="eastAsia"/>
                <w:color w:val="auto"/>
              </w:rPr>
              <w:t>3</w:t>
            </w:r>
            <w:r w:rsidRPr="00900953">
              <w:rPr>
                <w:rFonts w:eastAsiaTheme="minorEastAsia" w:hint="eastAsia"/>
                <w:color w:val="auto"/>
              </w:rPr>
              <w:t>类标准；项目南</w:t>
            </w:r>
            <w:r w:rsidR="00DD54E6" w:rsidRPr="00900953">
              <w:rPr>
                <w:rFonts w:eastAsiaTheme="minorEastAsia" w:hint="eastAsia"/>
                <w:color w:val="auto"/>
              </w:rPr>
              <w:t>北</w:t>
            </w:r>
            <w:r w:rsidRPr="00900953">
              <w:rPr>
                <w:rFonts w:eastAsiaTheme="minorEastAsia" w:hint="eastAsia"/>
                <w:color w:val="auto"/>
              </w:rPr>
              <w:t>侧厂界靠近民宅，南</w:t>
            </w:r>
            <w:r w:rsidR="00DD54E6" w:rsidRPr="00900953">
              <w:rPr>
                <w:rFonts w:eastAsiaTheme="minorEastAsia" w:hint="eastAsia"/>
                <w:color w:val="auto"/>
              </w:rPr>
              <w:t>北</w:t>
            </w:r>
            <w:r w:rsidRPr="00900953">
              <w:rPr>
                <w:rFonts w:eastAsiaTheme="minorEastAsia" w:hint="eastAsia"/>
                <w:color w:val="auto"/>
              </w:rPr>
              <w:t>侧厂界区域环境噪声执行</w:t>
            </w:r>
            <w:r w:rsidRPr="00900953">
              <w:rPr>
                <w:rFonts w:eastAsiaTheme="minorEastAsia"/>
                <w:color w:val="auto"/>
              </w:rPr>
              <w:t>2</w:t>
            </w:r>
            <w:r w:rsidRPr="00900953">
              <w:rPr>
                <w:rFonts w:eastAsiaTheme="minorEastAsia" w:hint="eastAsia"/>
                <w:color w:val="auto"/>
              </w:rPr>
              <w:t>类标准。</w:t>
            </w:r>
          </w:p>
          <w:p w14:paraId="35E9B053" w14:textId="77777777" w:rsidR="00353825" w:rsidRPr="00900953" w:rsidRDefault="00353825">
            <w:pPr>
              <w:spacing w:line="420" w:lineRule="exact"/>
              <w:ind w:firstLineChars="200" w:firstLine="480"/>
              <w:rPr>
                <w:rFonts w:eastAsiaTheme="minorEastAsia"/>
                <w:color w:val="auto"/>
              </w:rPr>
            </w:pPr>
          </w:p>
          <w:p w14:paraId="611E20E4" w14:textId="77777777" w:rsidR="00353825" w:rsidRPr="00900953" w:rsidRDefault="00353825">
            <w:pPr>
              <w:spacing w:line="420" w:lineRule="exact"/>
              <w:ind w:firstLineChars="200" w:firstLine="480"/>
              <w:rPr>
                <w:rFonts w:eastAsiaTheme="minorEastAsia"/>
                <w:color w:val="auto"/>
              </w:rPr>
            </w:pPr>
          </w:p>
          <w:p w14:paraId="5BE0A245" w14:textId="77777777" w:rsidR="00353825" w:rsidRPr="00900953" w:rsidRDefault="00353825">
            <w:pPr>
              <w:keepNext/>
              <w:widowControl/>
              <w:numPr>
                <w:ilvl w:val="0"/>
                <w:numId w:val="13"/>
              </w:numPr>
              <w:adjustRightInd w:val="0"/>
              <w:snapToGrid w:val="0"/>
              <w:spacing w:beforeLines="50" w:before="120"/>
              <w:jc w:val="center"/>
              <w:rPr>
                <w:b/>
                <w:color w:val="auto"/>
                <w:kern w:val="28"/>
              </w:rPr>
            </w:pPr>
            <w:r w:rsidRPr="00900953">
              <w:rPr>
                <w:b/>
                <w:color w:val="auto"/>
                <w:kern w:val="28"/>
              </w:rPr>
              <w:lastRenderedPageBreak/>
              <w:t>《声环境质量标准》</w:t>
            </w:r>
            <w:r w:rsidRPr="00900953">
              <w:rPr>
                <w:rFonts w:hint="eastAsia"/>
                <w:b/>
                <w:color w:val="auto"/>
                <w:kern w:val="28"/>
              </w:rPr>
              <w:t>（</w:t>
            </w:r>
            <w:r w:rsidRPr="00900953">
              <w:rPr>
                <w:b/>
                <w:color w:val="auto"/>
                <w:kern w:val="28"/>
              </w:rPr>
              <w:t>GB3096-2008</w:t>
            </w:r>
            <w:r w:rsidRPr="00900953">
              <w:rPr>
                <w:rFonts w:hint="eastAsia"/>
                <w:b/>
                <w:color w:val="auto"/>
                <w:kern w:val="28"/>
              </w:rPr>
              <w:t>）（</w:t>
            </w:r>
            <w:r w:rsidRPr="00900953">
              <w:rPr>
                <w:b/>
                <w:color w:val="auto"/>
                <w:kern w:val="28"/>
              </w:rPr>
              <w:t>摘录</w:t>
            </w:r>
            <w:r w:rsidRPr="00900953">
              <w:rPr>
                <w:rFonts w:hint="eastAsia"/>
                <w:b/>
                <w:color w:val="auto"/>
                <w:kern w:val="28"/>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97"/>
              <w:gridCol w:w="2798"/>
              <w:gridCol w:w="2796"/>
            </w:tblGrid>
            <w:tr w:rsidR="00900953" w:rsidRPr="00900953" w14:paraId="23C09F7F" w14:textId="77777777" w:rsidTr="00D542F4">
              <w:trPr>
                <w:cantSplit/>
                <w:trHeight w:val="340"/>
                <w:jc w:val="center"/>
              </w:trPr>
              <w:tc>
                <w:tcPr>
                  <w:tcW w:w="1667" w:type="pct"/>
                  <w:vAlign w:val="center"/>
                </w:tcPr>
                <w:p w14:paraId="53BE09EE" w14:textId="77777777" w:rsidR="00353825" w:rsidRPr="00900953" w:rsidRDefault="00353825">
                  <w:pPr>
                    <w:keepNext/>
                    <w:jc w:val="center"/>
                    <w:rPr>
                      <w:rFonts w:eastAsiaTheme="minorEastAsia"/>
                      <w:color w:val="auto"/>
                      <w:sz w:val="18"/>
                      <w:szCs w:val="18"/>
                    </w:rPr>
                  </w:pPr>
                  <w:r w:rsidRPr="00900953">
                    <w:rPr>
                      <w:rFonts w:eastAsiaTheme="minorEastAsia"/>
                      <w:color w:val="auto"/>
                      <w:sz w:val="18"/>
                      <w:szCs w:val="18"/>
                    </w:rPr>
                    <w:t>类别</w:t>
                  </w:r>
                </w:p>
              </w:tc>
              <w:tc>
                <w:tcPr>
                  <w:tcW w:w="1667" w:type="pct"/>
                  <w:vAlign w:val="center"/>
                </w:tcPr>
                <w:p w14:paraId="3C8FD9A3" w14:textId="77777777" w:rsidR="00353825" w:rsidRPr="00900953" w:rsidRDefault="00353825">
                  <w:pPr>
                    <w:keepNext/>
                    <w:jc w:val="center"/>
                    <w:rPr>
                      <w:rFonts w:eastAsiaTheme="minorEastAsia"/>
                      <w:color w:val="auto"/>
                      <w:sz w:val="18"/>
                      <w:szCs w:val="18"/>
                    </w:rPr>
                  </w:pPr>
                  <w:r w:rsidRPr="00900953">
                    <w:rPr>
                      <w:rFonts w:eastAsiaTheme="minorEastAsia"/>
                      <w:color w:val="auto"/>
                      <w:sz w:val="18"/>
                      <w:szCs w:val="18"/>
                    </w:rPr>
                    <w:t>昼间</w:t>
                  </w:r>
                  <w:r w:rsidRPr="00900953">
                    <w:rPr>
                      <w:rFonts w:eastAsiaTheme="minorEastAsia"/>
                      <w:color w:val="auto"/>
                      <w:sz w:val="18"/>
                      <w:szCs w:val="18"/>
                    </w:rPr>
                    <w:t>dB(A)</w:t>
                  </w:r>
                </w:p>
              </w:tc>
              <w:tc>
                <w:tcPr>
                  <w:tcW w:w="1667" w:type="pct"/>
                  <w:vAlign w:val="center"/>
                </w:tcPr>
                <w:p w14:paraId="759D0473" w14:textId="77777777" w:rsidR="00353825" w:rsidRPr="00900953" w:rsidRDefault="00353825">
                  <w:pPr>
                    <w:keepNext/>
                    <w:jc w:val="center"/>
                    <w:rPr>
                      <w:rFonts w:eastAsiaTheme="minorEastAsia"/>
                      <w:color w:val="auto"/>
                      <w:sz w:val="18"/>
                      <w:szCs w:val="18"/>
                    </w:rPr>
                  </w:pPr>
                  <w:r w:rsidRPr="00900953">
                    <w:rPr>
                      <w:rFonts w:eastAsiaTheme="minorEastAsia"/>
                      <w:color w:val="auto"/>
                      <w:sz w:val="18"/>
                      <w:szCs w:val="18"/>
                    </w:rPr>
                    <w:t>夜间</w:t>
                  </w:r>
                  <w:r w:rsidRPr="00900953">
                    <w:rPr>
                      <w:rFonts w:eastAsiaTheme="minorEastAsia"/>
                      <w:color w:val="auto"/>
                      <w:sz w:val="18"/>
                      <w:szCs w:val="18"/>
                    </w:rPr>
                    <w:t>dB(A)</w:t>
                  </w:r>
                </w:p>
              </w:tc>
            </w:tr>
            <w:tr w:rsidR="00900953" w:rsidRPr="00900953" w14:paraId="2D6532A4" w14:textId="77777777" w:rsidTr="00D542F4">
              <w:trPr>
                <w:cantSplit/>
                <w:trHeight w:val="340"/>
                <w:jc w:val="center"/>
              </w:trPr>
              <w:tc>
                <w:tcPr>
                  <w:tcW w:w="1667" w:type="pct"/>
                  <w:vAlign w:val="center"/>
                </w:tcPr>
                <w:p w14:paraId="2FB39E62"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2</w:t>
                  </w:r>
                  <w:r w:rsidRPr="00900953">
                    <w:rPr>
                      <w:rFonts w:eastAsiaTheme="minorEastAsia"/>
                      <w:color w:val="auto"/>
                      <w:sz w:val="18"/>
                      <w:szCs w:val="18"/>
                    </w:rPr>
                    <w:t>类</w:t>
                  </w:r>
                </w:p>
              </w:tc>
              <w:tc>
                <w:tcPr>
                  <w:tcW w:w="1667" w:type="pct"/>
                  <w:vAlign w:val="center"/>
                </w:tcPr>
                <w:p w14:paraId="18CFE7E0"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60</w:t>
                  </w:r>
                </w:p>
              </w:tc>
              <w:tc>
                <w:tcPr>
                  <w:tcW w:w="1667" w:type="pct"/>
                  <w:vAlign w:val="center"/>
                </w:tcPr>
                <w:p w14:paraId="7AFF40C8"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50</w:t>
                  </w:r>
                </w:p>
              </w:tc>
            </w:tr>
            <w:tr w:rsidR="00900953" w:rsidRPr="00900953" w14:paraId="6D326AAE" w14:textId="77777777" w:rsidTr="00D542F4">
              <w:trPr>
                <w:cantSplit/>
                <w:trHeight w:val="340"/>
                <w:jc w:val="center"/>
              </w:trPr>
              <w:tc>
                <w:tcPr>
                  <w:tcW w:w="1667" w:type="pct"/>
                  <w:vAlign w:val="center"/>
                </w:tcPr>
                <w:p w14:paraId="1E548C55"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3</w:t>
                  </w:r>
                  <w:r w:rsidRPr="00900953">
                    <w:rPr>
                      <w:rFonts w:eastAsiaTheme="minorEastAsia"/>
                      <w:color w:val="auto"/>
                      <w:sz w:val="18"/>
                      <w:szCs w:val="18"/>
                    </w:rPr>
                    <w:t>类</w:t>
                  </w:r>
                </w:p>
              </w:tc>
              <w:tc>
                <w:tcPr>
                  <w:tcW w:w="1667" w:type="pct"/>
                  <w:vAlign w:val="center"/>
                </w:tcPr>
                <w:p w14:paraId="2C9848AF"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65</w:t>
                  </w:r>
                </w:p>
              </w:tc>
              <w:tc>
                <w:tcPr>
                  <w:tcW w:w="1667" w:type="pct"/>
                  <w:vAlign w:val="center"/>
                </w:tcPr>
                <w:p w14:paraId="69293711"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55</w:t>
                  </w:r>
                </w:p>
              </w:tc>
            </w:tr>
          </w:tbl>
          <w:p w14:paraId="42337771" w14:textId="77777777" w:rsidR="00353825" w:rsidRPr="00900953" w:rsidRDefault="00353825">
            <w:pPr>
              <w:pStyle w:val="affff4"/>
              <w:numPr>
                <w:ilvl w:val="2"/>
                <w:numId w:val="17"/>
              </w:numPr>
              <w:tabs>
                <w:tab w:val="left" w:pos="1008"/>
              </w:tabs>
              <w:spacing w:line="440" w:lineRule="exact"/>
              <w:ind w:left="0" w:firstLineChars="0" w:firstLine="482"/>
              <w:rPr>
                <w:b/>
                <w:bCs/>
                <w:color w:val="auto"/>
              </w:rPr>
            </w:pPr>
            <w:r w:rsidRPr="00900953">
              <w:rPr>
                <w:rFonts w:hint="eastAsia"/>
                <w:b/>
                <w:bCs/>
                <w:color w:val="auto"/>
              </w:rPr>
              <w:t>声环境质量现状</w:t>
            </w:r>
          </w:p>
          <w:p w14:paraId="4B7A08FC" w14:textId="43C4E331" w:rsidR="00353825" w:rsidRPr="00900953" w:rsidRDefault="00353825">
            <w:pPr>
              <w:spacing w:line="420" w:lineRule="exact"/>
              <w:ind w:firstLineChars="200" w:firstLine="480"/>
              <w:rPr>
                <w:rFonts w:eastAsiaTheme="minorEastAsia"/>
                <w:color w:val="auto"/>
              </w:rPr>
            </w:pPr>
            <w:r w:rsidRPr="00900953">
              <w:rPr>
                <w:rFonts w:eastAsiaTheme="minorEastAsia" w:hint="eastAsia"/>
                <w:color w:val="auto"/>
              </w:rPr>
              <w:t>项目</w:t>
            </w:r>
            <w:r w:rsidRPr="00900953">
              <w:rPr>
                <w:rFonts w:eastAsiaTheme="minorEastAsia"/>
                <w:color w:val="auto"/>
              </w:rPr>
              <w:t>委托福建天安环境检测评价有限公司于</w:t>
            </w:r>
            <w:r w:rsidRPr="00900953">
              <w:rPr>
                <w:rFonts w:eastAsiaTheme="minorEastAsia"/>
                <w:color w:val="auto"/>
              </w:rPr>
              <w:t>2023</w:t>
            </w:r>
            <w:r w:rsidRPr="00900953">
              <w:rPr>
                <w:rFonts w:eastAsiaTheme="minorEastAsia"/>
                <w:color w:val="auto"/>
              </w:rPr>
              <w:t>年</w:t>
            </w:r>
            <w:r w:rsidRPr="00900953">
              <w:rPr>
                <w:rFonts w:eastAsiaTheme="minorEastAsia" w:hint="eastAsia"/>
                <w:color w:val="auto"/>
              </w:rPr>
              <w:t>9</w:t>
            </w:r>
            <w:r w:rsidRPr="00900953">
              <w:rPr>
                <w:rFonts w:eastAsiaTheme="minorEastAsia"/>
                <w:color w:val="auto"/>
              </w:rPr>
              <w:t>月</w:t>
            </w:r>
            <w:r w:rsidRPr="00900953">
              <w:rPr>
                <w:rFonts w:eastAsiaTheme="minorEastAsia" w:hint="eastAsia"/>
                <w:color w:val="auto"/>
              </w:rPr>
              <w:t>2</w:t>
            </w:r>
            <w:r w:rsidRPr="00900953">
              <w:rPr>
                <w:rFonts w:eastAsiaTheme="minorEastAsia"/>
                <w:color w:val="auto"/>
              </w:rPr>
              <w:t>1</w:t>
            </w:r>
            <w:r w:rsidRPr="00900953">
              <w:rPr>
                <w:rFonts w:eastAsiaTheme="minorEastAsia"/>
                <w:color w:val="auto"/>
              </w:rPr>
              <w:t>日</w:t>
            </w:r>
            <w:r w:rsidRPr="00900953">
              <w:rPr>
                <w:rFonts w:eastAsiaTheme="minorEastAsia" w:hint="eastAsia"/>
                <w:color w:val="auto"/>
              </w:rPr>
              <w:t>到</w:t>
            </w:r>
            <w:r w:rsidRPr="00900953">
              <w:rPr>
                <w:rFonts w:eastAsiaTheme="minorEastAsia" w:hint="eastAsia"/>
                <w:color w:val="auto"/>
              </w:rPr>
              <w:t>9</w:t>
            </w:r>
            <w:r w:rsidRPr="00900953">
              <w:rPr>
                <w:rFonts w:eastAsiaTheme="minorEastAsia" w:hint="eastAsia"/>
                <w:color w:val="auto"/>
              </w:rPr>
              <w:t>月</w:t>
            </w:r>
            <w:r w:rsidRPr="00900953">
              <w:rPr>
                <w:rFonts w:eastAsiaTheme="minorEastAsia" w:hint="eastAsia"/>
                <w:color w:val="auto"/>
              </w:rPr>
              <w:t>2</w:t>
            </w:r>
            <w:r w:rsidRPr="00900953">
              <w:rPr>
                <w:rFonts w:eastAsiaTheme="minorEastAsia"/>
                <w:color w:val="auto"/>
              </w:rPr>
              <w:t>3</w:t>
            </w:r>
            <w:r w:rsidRPr="00900953">
              <w:rPr>
                <w:rFonts w:eastAsiaTheme="minorEastAsia" w:hint="eastAsia"/>
                <w:color w:val="auto"/>
              </w:rPr>
              <w:t>日</w:t>
            </w:r>
            <w:r w:rsidRPr="00900953">
              <w:rPr>
                <w:rFonts w:eastAsiaTheme="minorEastAsia"/>
                <w:color w:val="auto"/>
              </w:rPr>
              <w:t>对厂界和</w:t>
            </w:r>
            <w:r w:rsidRPr="00900953">
              <w:rPr>
                <w:rFonts w:eastAsiaTheme="minorEastAsia" w:hint="eastAsia"/>
                <w:color w:val="auto"/>
              </w:rPr>
              <w:t>敏感点的</w:t>
            </w:r>
            <w:r w:rsidRPr="00900953">
              <w:rPr>
                <w:rFonts w:eastAsiaTheme="minorEastAsia"/>
                <w:color w:val="auto"/>
              </w:rPr>
              <w:t>环境噪声进行现状监测</w:t>
            </w:r>
            <w:r w:rsidRPr="00900953">
              <w:rPr>
                <w:rFonts w:eastAsiaTheme="minorEastAsia" w:hint="eastAsia"/>
                <w:color w:val="auto"/>
              </w:rPr>
              <w:t>。</w:t>
            </w:r>
            <w:r w:rsidRPr="00900953">
              <w:rPr>
                <w:rFonts w:eastAsiaTheme="minorEastAsia"/>
                <w:color w:val="auto"/>
              </w:rPr>
              <w:t>监测点位见</w:t>
            </w:r>
            <w:r w:rsidRPr="00900953">
              <w:rPr>
                <w:rFonts w:eastAsiaTheme="minorEastAsia"/>
                <w:color w:val="auto"/>
              </w:rPr>
              <w:fldChar w:fldCharType="begin"/>
            </w:r>
            <w:r w:rsidRPr="00900953">
              <w:rPr>
                <w:rFonts w:eastAsiaTheme="minorEastAsia"/>
                <w:color w:val="auto"/>
              </w:rPr>
              <w:instrText xml:space="preserve"> REF _Ref161564308 \r \h </w:instrText>
            </w:r>
            <w:r w:rsidRPr="00900953">
              <w:rPr>
                <w:rFonts w:eastAsiaTheme="minorEastAsia"/>
                <w:color w:val="auto"/>
              </w:rPr>
            </w:r>
            <w:r w:rsidRPr="00900953">
              <w:rPr>
                <w:rFonts w:eastAsiaTheme="minorEastAsia"/>
                <w:color w:val="auto"/>
              </w:rPr>
              <w:fldChar w:fldCharType="separate"/>
            </w:r>
            <w:r w:rsidR="00FB3178" w:rsidRPr="00900953">
              <w:rPr>
                <w:rFonts w:eastAsiaTheme="minorEastAsia" w:hint="eastAsia"/>
                <w:color w:val="auto"/>
              </w:rPr>
              <w:t>图</w:t>
            </w:r>
            <w:r w:rsidR="00FB3178" w:rsidRPr="00900953">
              <w:rPr>
                <w:rFonts w:eastAsiaTheme="minorEastAsia" w:hint="eastAsia"/>
                <w:color w:val="auto"/>
              </w:rPr>
              <w:t>3-1</w:t>
            </w:r>
            <w:r w:rsidRPr="00900953">
              <w:rPr>
                <w:rFonts w:eastAsiaTheme="minorEastAsia"/>
                <w:color w:val="auto"/>
              </w:rPr>
              <w:fldChar w:fldCharType="end"/>
            </w:r>
            <w:r w:rsidRPr="00900953">
              <w:rPr>
                <w:rFonts w:eastAsiaTheme="minorEastAsia" w:hint="eastAsia"/>
                <w:color w:val="auto"/>
              </w:rPr>
              <w:t>，</w:t>
            </w:r>
            <w:r w:rsidRPr="00900953">
              <w:rPr>
                <w:rFonts w:eastAsiaTheme="minorEastAsia"/>
                <w:color w:val="auto"/>
              </w:rPr>
              <w:t>监测结果</w:t>
            </w:r>
            <w:r w:rsidRPr="00900953">
              <w:rPr>
                <w:rFonts w:eastAsiaTheme="minorEastAsia" w:hint="eastAsia"/>
                <w:color w:val="auto"/>
              </w:rPr>
              <w:t>见下表。</w:t>
            </w:r>
          </w:p>
          <w:p w14:paraId="23B78AB5" w14:textId="77777777" w:rsidR="00353825" w:rsidRPr="00900953" w:rsidRDefault="00353825">
            <w:pPr>
              <w:keepNext/>
              <w:widowControl/>
              <w:numPr>
                <w:ilvl w:val="0"/>
                <w:numId w:val="13"/>
              </w:numPr>
              <w:adjustRightInd w:val="0"/>
              <w:snapToGrid w:val="0"/>
              <w:spacing w:beforeLines="50" w:before="120"/>
              <w:jc w:val="center"/>
              <w:rPr>
                <w:b/>
                <w:color w:val="auto"/>
                <w:kern w:val="28"/>
              </w:rPr>
            </w:pPr>
            <w:r w:rsidRPr="00900953">
              <w:rPr>
                <w:rFonts w:hint="eastAsia"/>
                <w:b/>
                <w:color w:val="auto"/>
                <w:kern w:val="28"/>
              </w:rPr>
              <w:t>厂界声环境噪声监测结果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7"/>
              <w:gridCol w:w="1127"/>
              <w:gridCol w:w="1149"/>
              <w:gridCol w:w="1150"/>
              <w:gridCol w:w="816"/>
              <w:gridCol w:w="1150"/>
              <w:gridCol w:w="1150"/>
              <w:gridCol w:w="722"/>
            </w:tblGrid>
            <w:tr w:rsidR="00900953" w:rsidRPr="00900953" w14:paraId="1C4EC4B9" w14:textId="77777777" w:rsidTr="00D542F4">
              <w:trPr>
                <w:cantSplit/>
                <w:trHeight w:val="340"/>
                <w:jc w:val="center"/>
              </w:trPr>
              <w:tc>
                <w:tcPr>
                  <w:tcW w:w="1344" w:type="pct"/>
                  <w:gridSpan w:val="2"/>
                  <w:vMerge w:val="restart"/>
                  <w:vAlign w:val="center"/>
                </w:tcPr>
                <w:p w14:paraId="53510F74"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测点编号</w:t>
                  </w:r>
                </w:p>
              </w:tc>
              <w:tc>
                <w:tcPr>
                  <w:tcW w:w="1856" w:type="pct"/>
                  <w:gridSpan w:val="3"/>
                  <w:vAlign w:val="center"/>
                </w:tcPr>
                <w:p w14:paraId="67CABCD7"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昼间</w:t>
                  </w:r>
                </w:p>
              </w:tc>
              <w:tc>
                <w:tcPr>
                  <w:tcW w:w="1801" w:type="pct"/>
                  <w:gridSpan w:val="3"/>
                  <w:vAlign w:val="center"/>
                </w:tcPr>
                <w:p w14:paraId="67BB6CEE"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夜间</w:t>
                  </w:r>
                </w:p>
              </w:tc>
            </w:tr>
            <w:tr w:rsidR="00900953" w:rsidRPr="00900953" w14:paraId="7900A2EB" w14:textId="77777777" w:rsidTr="00D542F4">
              <w:trPr>
                <w:cantSplit/>
                <w:trHeight w:val="340"/>
                <w:jc w:val="center"/>
              </w:trPr>
              <w:tc>
                <w:tcPr>
                  <w:tcW w:w="1344" w:type="pct"/>
                  <w:gridSpan w:val="2"/>
                  <w:vMerge/>
                  <w:vAlign w:val="center"/>
                </w:tcPr>
                <w:p w14:paraId="14DDB404" w14:textId="77777777" w:rsidR="00353825" w:rsidRPr="00900953" w:rsidRDefault="00353825">
                  <w:pPr>
                    <w:spacing w:line="240" w:lineRule="exact"/>
                    <w:jc w:val="center"/>
                    <w:rPr>
                      <w:rFonts w:eastAsiaTheme="minorEastAsia"/>
                      <w:color w:val="auto"/>
                      <w:sz w:val="18"/>
                      <w:szCs w:val="18"/>
                    </w:rPr>
                  </w:pPr>
                </w:p>
              </w:tc>
              <w:tc>
                <w:tcPr>
                  <w:tcW w:w="685" w:type="pct"/>
                  <w:vAlign w:val="center"/>
                </w:tcPr>
                <w:p w14:paraId="184FC9E2"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监测值</w:t>
                  </w:r>
                  <w:r w:rsidRPr="00900953">
                    <w:rPr>
                      <w:rFonts w:eastAsiaTheme="minorEastAsia"/>
                      <w:color w:val="auto"/>
                      <w:sz w:val="18"/>
                      <w:szCs w:val="18"/>
                    </w:rPr>
                    <w:t>(dB(A))</w:t>
                  </w:r>
                </w:p>
              </w:tc>
              <w:tc>
                <w:tcPr>
                  <w:tcW w:w="685" w:type="pct"/>
                  <w:vAlign w:val="center"/>
                </w:tcPr>
                <w:p w14:paraId="4800A111"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标准值</w:t>
                  </w:r>
                  <w:r w:rsidRPr="00900953">
                    <w:rPr>
                      <w:rFonts w:eastAsiaTheme="minorEastAsia"/>
                      <w:color w:val="auto"/>
                      <w:sz w:val="18"/>
                      <w:szCs w:val="18"/>
                    </w:rPr>
                    <w:t>(dB(A))</w:t>
                  </w:r>
                </w:p>
              </w:tc>
              <w:tc>
                <w:tcPr>
                  <w:tcW w:w="485" w:type="pct"/>
                  <w:vAlign w:val="center"/>
                </w:tcPr>
                <w:p w14:paraId="5B2FEB55"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达标分析</w:t>
                  </w:r>
                </w:p>
              </w:tc>
              <w:tc>
                <w:tcPr>
                  <w:tcW w:w="685" w:type="pct"/>
                  <w:vAlign w:val="center"/>
                </w:tcPr>
                <w:p w14:paraId="5863F3C5"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监测值</w:t>
                  </w:r>
                  <w:r w:rsidRPr="00900953">
                    <w:rPr>
                      <w:rFonts w:eastAsiaTheme="minorEastAsia"/>
                      <w:color w:val="auto"/>
                      <w:sz w:val="18"/>
                      <w:szCs w:val="18"/>
                    </w:rPr>
                    <w:t>(dB(A))</w:t>
                  </w:r>
                </w:p>
              </w:tc>
              <w:tc>
                <w:tcPr>
                  <w:tcW w:w="685" w:type="pct"/>
                  <w:vAlign w:val="center"/>
                </w:tcPr>
                <w:p w14:paraId="0D8BA8E2"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标准值</w:t>
                  </w:r>
                  <w:r w:rsidRPr="00900953">
                    <w:rPr>
                      <w:rFonts w:eastAsiaTheme="minorEastAsia"/>
                      <w:color w:val="auto"/>
                      <w:sz w:val="18"/>
                      <w:szCs w:val="18"/>
                    </w:rPr>
                    <w:t>(dB(A))</w:t>
                  </w:r>
                </w:p>
              </w:tc>
              <w:tc>
                <w:tcPr>
                  <w:tcW w:w="430" w:type="pct"/>
                  <w:vAlign w:val="center"/>
                </w:tcPr>
                <w:p w14:paraId="41DA9130" w14:textId="77777777" w:rsidR="00353825" w:rsidRPr="00900953" w:rsidRDefault="00353825">
                  <w:pPr>
                    <w:spacing w:line="240" w:lineRule="exact"/>
                    <w:jc w:val="center"/>
                    <w:rPr>
                      <w:rFonts w:eastAsiaTheme="minorEastAsia"/>
                      <w:color w:val="auto"/>
                      <w:sz w:val="18"/>
                      <w:szCs w:val="18"/>
                    </w:rPr>
                  </w:pPr>
                  <w:r w:rsidRPr="00900953">
                    <w:rPr>
                      <w:rFonts w:eastAsiaTheme="minorEastAsia"/>
                      <w:color w:val="auto"/>
                      <w:sz w:val="18"/>
                      <w:szCs w:val="18"/>
                    </w:rPr>
                    <w:t>达标分析</w:t>
                  </w:r>
                </w:p>
              </w:tc>
            </w:tr>
            <w:tr w:rsidR="00900953" w:rsidRPr="00900953" w14:paraId="7F8C80C5" w14:textId="77777777" w:rsidTr="00D542F4">
              <w:trPr>
                <w:cantSplit/>
                <w:trHeight w:val="340"/>
                <w:jc w:val="center"/>
              </w:trPr>
              <w:tc>
                <w:tcPr>
                  <w:tcW w:w="672" w:type="pct"/>
                  <w:vMerge w:val="restart"/>
                  <w:vAlign w:val="center"/>
                </w:tcPr>
                <w:p w14:paraId="28771253"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敏感点</w:t>
                  </w:r>
                </w:p>
              </w:tc>
              <w:tc>
                <w:tcPr>
                  <w:tcW w:w="672" w:type="pct"/>
                  <w:vAlign w:val="center"/>
                </w:tcPr>
                <w:p w14:paraId="7B06C4DA"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1</w:t>
                  </w:r>
                  <w:r w:rsidRPr="00900953">
                    <w:rPr>
                      <w:rFonts w:eastAsiaTheme="minorEastAsia"/>
                      <w:color w:val="auto"/>
                      <w:sz w:val="18"/>
                      <w:szCs w:val="18"/>
                    </w:rPr>
                    <w:t>#</w:t>
                  </w:r>
                </w:p>
              </w:tc>
              <w:tc>
                <w:tcPr>
                  <w:tcW w:w="685" w:type="pct"/>
                  <w:vAlign w:val="center"/>
                </w:tcPr>
                <w:p w14:paraId="4DBAE312"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50</w:t>
                  </w:r>
                </w:p>
              </w:tc>
              <w:tc>
                <w:tcPr>
                  <w:tcW w:w="685" w:type="pct"/>
                  <w:vAlign w:val="center"/>
                </w:tcPr>
                <w:p w14:paraId="15A5F764"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w:t>
                  </w:r>
                  <w:r w:rsidRPr="00900953">
                    <w:rPr>
                      <w:rFonts w:eastAsiaTheme="minorEastAsia" w:hint="eastAsia"/>
                      <w:color w:val="auto"/>
                      <w:sz w:val="18"/>
                      <w:szCs w:val="18"/>
                    </w:rPr>
                    <w:t>0</w:t>
                  </w:r>
                </w:p>
              </w:tc>
              <w:tc>
                <w:tcPr>
                  <w:tcW w:w="485" w:type="pct"/>
                  <w:vAlign w:val="center"/>
                </w:tcPr>
                <w:p w14:paraId="1B10869B"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c>
                <w:tcPr>
                  <w:tcW w:w="685" w:type="pct"/>
                  <w:vAlign w:val="center"/>
                </w:tcPr>
                <w:p w14:paraId="6408A287" w14:textId="77777777" w:rsidR="00353825" w:rsidRPr="00900953" w:rsidRDefault="00353825">
                  <w:pPr>
                    <w:jc w:val="center"/>
                    <w:rPr>
                      <w:rFonts w:eastAsiaTheme="minorEastAsia"/>
                      <w:color w:val="auto"/>
                      <w:sz w:val="18"/>
                      <w:szCs w:val="18"/>
                    </w:rPr>
                  </w:pPr>
                  <w:r w:rsidRPr="00900953">
                    <w:rPr>
                      <w:rFonts w:hint="eastAsia"/>
                      <w:color w:val="auto"/>
                      <w:sz w:val="18"/>
                      <w:szCs w:val="18"/>
                    </w:rPr>
                    <w:t>43</w:t>
                  </w:r>
                </w:p>
              </w:tc>
              <w:tc>
                <w:tcPr>
                  <w:tcW w:w="685" w:type="pct"/>
                  <w:vAlign w:val="center"/>
                </w:tcPr>
                <w:p w14:paraId="3A4FF40D"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w:t>
                  </w:r>
                  <w:r w:rsidRPr="00900953">
                    <w:rPr>
                      <w:rFonts w:eastAsiaTheme="minorEastAsia" w:hint="eastAsia"/>
                      <w:color w:val="auto"/>
                      <w:sz w:val="18"/>
                      <w:szCs w:val="18"/>
                    </w:rPr>
                    <w:t>0</w:t>
                  </w:r>
                </w:p>
              </w:tc>
              <w:tc>
                <w:tcPr>
                  <w:tcW w:w="430" w:type="pct"/>
                  <w:vAlign w:val="center"/>
                </w:tcPr>
                <w:p w14:paraId="28527CDA"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r>
            <w:tr w:rsidR="00900953" w:rsidRPr="00900953" w14:paraId="54C0D7D4" w14:textId="77777777" w:rsidTr="00D542F4">
              <w:trPr>
                <w:cantSplit/>
                <w:trHeight w:val="340"/>
                <w:jc w:val="center"/>
              </w:trPr>
              <w:tc>
                <w:tcPr>
                  <w:tcW w:w="672" w:type="pct"/>
                  <w:vMerge/>
                  <w:vAlign w:val="center"/>
                </w:tcPr>
                <w:p w14:paraId="4C351401" w14:textId="77777777" w:rsidR="00353825" w:rsidRPr="00900953" w:rsidRDefault="00353825">
                  <w:pPr>
                    <w:jc w:val="center"/>
                    <w:rPr>
                      <w:rFonts w:eastAsiaTheme="minorEastAsia"/>
                      <w:color w:val="auto"/>
                      <w:sz w:val="18"/>
                      <w:szCs w:val="18"/>
                    </w:rPr>
                  </w:pPr>
                </w:p>
              </w:tc>
              <w:tc>
                <w:tcPr>
                  <w:tcW w:w="672" w:type="pct"/>
                  <w:vAlign w:val="center"/>
                </w:tcPr>
                <w:p w14:paraId="2B4D4FBE"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2</w:t>
                  </w:r>
                  <w:r w:rsidRPr="00900953">
                    <w:rPr>
                      <w:rFonts w:eastAsiaTheme="minorEastAsia"/>
                      <w:color w:val="auto"/>
                      <w:sz w:val="18"/>
                      <w:szCs w:val="18"/>
                    </w:rPr>
                    <w:t>#</w:t>
                  </w:r>
                </w:p>
              </w:tc>
              <w:tc>
                <w:tcPr>
                  <w:tcW w:w="685" w:type="pct"/>
                  <w:vAlign w:val="center"/>
                </w:tcPr>
                <w:p w14:paraId="4FF8FCA5"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51</w:t>
                  </w:r>
                </w:p>
              </w:tc>
              <w:tc>
                <w:tcPr>
                  <w:tcW w:w="685" w:type="pct"/>
                  <w:vAlign w:val="center"/>
                </w:tcPr>
                <w:p w14:paraId="1E0130DE"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w:t>
                  </w:r>
                  <w:r w:rsidRPr="00900953">
                    <w:rPr>
                      <w:rFonts w:eastAsiaTheme="minorEastAsia" w:hint="eastAsia"/>
                      <w:color w:val="auto"/>
                      <w:sz w:val="18"/>
                      <w:szCs w:val="18"/>
                    </w:rPr>
                    <w:t>0</w:t>
                  </w:r>
                </w:p>
              </w:tc>
              <w:tc>
                <w:tcPr>
                  <w:tcW w:w="485" w:type="pct"/>
                  <w:vAlign w:val="center"/>
                </w:tcPr>
                <w:p w14:paraId="2EBC6FD8"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c>
                <w:tcPr>
                  <w:tcW w:w="685" w:type="pct"/>
                  <w:vAlign w:val="center"/>
                </w:tcPr>
                <w:p w14:paraId="0E1B77FB" w14:textId="77777777" w:rsidR="00353825" w:rsidRPr="00900953" w:rsidRDefault="00353825">
                  <w:pPr>
                    <w:jc w:val="center"/>
                    <w:rPr>
                      <w:rFonts w:eastAsiaTheme="minorEastAsia"/>
                      <w:color w:val="auto"/>
                      <w:sz w:val="18"/>
                      <w:szCs w:val="18"/>
                    </w:rPr>
                  </w:pPr>
                  <w:r w:rsidRPr="00900953">
                    <w:rPr>
                      <w:rFonts w:hint="eastAsia"/>
                      <w:color w:val="auto"/>
                      <w:sz w:val="18"/>
                      <w:szCs w:val="18"/>
                    </w:rPr>
                    <w:t>45</w:t>
                  </w:r>
                </w:p>
              </w:tc>
              <w:tc>
                <w:tcPr>
                  <w:tcW w:w="685" w:type="pct"/>
                  <w:vAlign w:val="center"/>
                </w:tcPr>
                <w:p w14:paraId="4ED688BD"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w:t>
                  </w:r>
                  <w:r w:rsidRPr="00900953">
                    <w:rPr>
                      <w:rFonts w:eastAsiaTheme="minorEastAsia" w:hint="eastAsia"/>
                      <w:color w:val="auto"/>
                      <w:sz w:val="18"/>
                      <w:szCs w:val="18"/>
                    </w:rPr>
                    <w:t>0</w:t>
                  </w:r>
                </w:p>
              </w:tc>
              <w:tc>
                <w:tcPr>
                  <w:tcW w:w="430" w:type="pct"/>
                  <w:vAlign w:val="center"/>
                </w:tcPr>
                <w:p w14:paraId="1748891D"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r>
            <w:tr w:rsidR="00900953" w:rsidRPr="00900953" w14:paraId="6A8D8733" w14:textId="77777777" w:rsidTr="00D542F4">
              <w:trPr>
                <w:cantSplit/>
                <w:trHeight w:val="340"/>
                <w:jc w:val="center"/>
              </w:trPr>
              <w:tc>
                <w:tcPr>
                  <w:tcW w:w="672" w:type="pct"/>
                  <w:vMerge/>
                  <w:vAlign w:val="center"/>
                </w:tcPr>
                <w:p w14:paraId="0524C5FF" w14:textId="77777777" w:rsidR="00353825" w:rsidRPr="00900953" w:rsidRDefault="00353825">
                  <w:pPr>
                    <w:jc w:val="center"/>
                    <w:rPr>
                      <w:rFonts w:eastAsiaTheme="minorEastAsia"/>
                      <w:color w:val="auto"/>
                      <w:sz w:val="18"/>
                      <w:szCs w:val="18"/>
                    </w:rPr>
                  </w:pPr>
                </w:p>
              </w:tc>
              <w:tc>
                <w:tcPr>
                  <w:tcW w:w="672" w:type="pct"/>
                  <w:vAlign w:val="center"/>
                </w:tcPr>
                <w:p w14:paraId="6ECC8347"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3</w:t>
                  </w:r>
                  <w:r w:rsidRPr="00900953">
                    <w:rPr>
                      <w:rFonts w:eastAsiaTheme="minorEastAsia"/>
                      <w:color w:val="auto"/>
                      <w:sz w:val="18"/>
                      <w:szCs w:val="18"/>
                    </w:rPr>
                    <w:t>#</w:t>
                  </w:r>
                </w:p>
              </w:tc>
              <w:tc>
                <w:tcPr>
                  <w:tcW w:w="685" w:type="pct"/>
                  <w:vAlign w:val="center"/>
                </w:tcPr>
                <w:p w14:paraId="36D52B1D"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56</w:t>
                  </w:r>
                </w:p>
              </w:tc>
              <w:tc>
                <w:tcPr>
                  <w:tcW w:w="685" w:type="pct"/>
                  <w:vAlign w:val="center"/>
                </w:tcPr>
                <w:p w14:paraId="2AE3B5CD"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60</w:t>
                  </w:r>
                </w:p>
              </w:tc>
              <w:tc>
                <w:tcPr>
                  <w:tcW w:w="485" w:type="pct"/>
                  <w:vAlign w:val="center"/>
                </w:tcPr>
                <w:p w14:paraId="7CC25123"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c>
                <w:tcPr>
                  <w:tcW w:w="685" w:type="pct"/>
                  <w:vAlign w:val="center"/>
                </w:tcPr>
                <w:p w14:paraId="45AF997C" w14:textId="77777777" w:rsidR="00353825" w:rsidRPr="00900953" w:rsidRDefault="00353825">
                  <w:pPr>
                    <w:jc w:val="center"/>
                    <w:rPr>
                      <w:rFonts w:eastAsiaTheme="minorEastAsia"/>
                      <w:color w:val="auto"/>
                      <w:sz w:val="18"/>
                      <w:szCs w:val="18"/>
                    </w:rPr>
                  </w:pPr>
                  <w:r w:rsidRPr="00900953">
                    <w:rPr>
                      <w:rFonts w:hint="eastAsia"/>
                      <w:color w:val="auto"/>
                      <w:sz w:val="18"/>
                      <w:szCs w:val="18"/>
                    </w:rPr>
                    <w:t>42</w:t>
                  </w:r>
                </w:p>
              </w:tc>
              <w:tc>
                <w:tcPr>
                  <w:tcW w:w="685" w:type="pct"/>
                  <w:vAlign w:val="center"/>
                </w:tcPr>
                <w:p w14:paraId="7CA007EE"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50</w:t>
                  </w:r>
                </w:p>
              </w:tc>
              <w:tc>
                <w:tcPr>
                  <w:tcW w:w="430" w:type="pct"/>
                  <w:vAlign w:val="center"/>
                </w:tcPr>
                <w:p w14:paraId="225D2628"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r>
            <w:tr w:rsidR="00900953" w:rsidRPr="00900953" w14:paraId="1F39B34B" w14:textId="77777777" w:rsidTr="00D542F4">
              <w:trPr>
                <w:cantSplit/>
                <w:trHeight w:val="340"/>
                <w:jc w:val="center"/>
              </w:trPr>
              <w:tc>
                <w:tcPr>
                  <w:tcW w:w="672" w:type="pct"/>
                  <w:vMerge/>
                  <w:vAlign w:val="center"/>
                </w:tcPr>
                <w:p w14:paraId="528891FB" w14:textId="77777777" w:rsidR="00353825" w:rsidRPr="00900953" w:rsidRDefault="00353825">
                  <w:pPr>
                    <w:jc w:val="center"/>
                    <w:rPr>
                      <w:rFonts w:eastAsiaTheme="minorEastAsia"/>
                      <w:color w:val="auto"/>
                      <w:sz w:val="18"/>
                      <w:szCs w:val="18"/>
                    </w:rPr>
                  </w:pPr>
                </w:p>
              </w:tc>
              <w:tc>
                <w:tcPr>
                  <w:tcW w:w="672" w:type="pct"/>
                  <w:vAlign w:val="center"/>
                </w:tcPr>
                <w:p w14:paraId="5C553DF2"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4</w:t>
                  </w:r>
                  <w:r w:rsidRPr="00900953">
                    <w:rPr>
                      <w:rFonts w:eastAsiaTheme="minorEastAsia"/>
                      <w:color w:val="auto"/>
                      <w:sz w:val="18"/>
                      <w:szCs w:val="18"/>
                    </w:rPr>
                    <w:t>#</w:t>
                  </w:r>
                </w:p>
              </w:tc>
              <w:tc>
                <w:tcPr>
                  <w:tcW w:w="685" w:type="pct"/>
                  <w:vAlign w:val="center"/>
                </w:tcPr>
                <w:p w14:paraId="4D365F1B" w14:textId="77777777" w:rsidR="00353825" w:rsidRPr="00900953" w:rsidRDefault="00353825">
                  <w:pPr>
                    <w:jc w:val="center"/>
                    <w:rPr>
                      <w:rFonts w:eastAsiaTheme="minorEastAsia"/>
                      <w:color w:val="auto"/>
                      <w:sz w:val="18"/>
                      <w:szCs w:val="18"/>
                    </w:rPr>
                  </w:pPr>
                  <w:r w:rsidRPr="00900953">
                    <w:rPr>
                      <w:rFonts w:eastAsiaTheme="minorEastAsia" w:hint="eastAsia"/>
                      <w:color w:val="auto"/>
                      <w:sz w:val="18"/>
                      <w:szCs w:val="18"/>
                    </w:rPr>
                    <w:t>55</w:t>
                  </w:r>
                </w:p>
              </w:tc>
              <w:tc>
                <w:tcPr>
                  <w:tcW w:w="685" w:type="pct"/>
                  <w:vAlign w:val="center"/>
                </w:tcPr>
                <w:p w14:paraId="39EB61C1"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60</w:t>
                  </w:r>
                </w:p>
              </w:tc>
              <w:tc>
                <w:tcPr>
                  <w:tcW w:w="485" w:type="pct"/>
                  <w:vAlign w:val="center"/>
                </w:tcPr>
                <w:p w14:paraId="161205E1"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c>
                <w:tcPr>
                  <w:tcW w:w="685" w:type="pct"/>
                  <w:vAlign w:val="center"/>
                </w:tcPr>
                <w:p w14:paraId="4C783745" w14:textId="77777777" w:rsidR="00353825" w:rsidRPr="00900953" w:rsidRDefault="00353825">
                  <w:pPr>
                    <w:jc w:val="center"/>
                    <w:rPr>
                      <w:rFonts w:eastAsiaTheme="minorEastAsia"/>
                      <w:color w:val="auto"/>
                      <w:sz w:val="18"/>
                      <w:szCs w:val="18"/>
                    </w:rPr>
                  </w:pPr>
                  <w:r w:rsidRPr="00900953">
                    <w:rPr>
                      <w:rFonts w:hint="eastAsia"/>
                      <w:color w:val="auto"/>
                      <w:sz w:val="18"/>
                      <w:szCs w:val="18"/>
                    </w:rPr>
                    <w:t>43</w:t>
                  </w:r>
                </w:p>
              </w:tc>
              <w:tc>
                <w:tcPr>
                  <w:tcW w:w="685" w:type="pct"/>
                  <w:vAlign w:val="center"/>
                </w:tcPr>
                <w:p w14:paraId="3AED2430"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50</w:t>
                  </w:r>
                </w:p>
              </w:tc>
              <w:tc>
                <w:tcPr>
                  <w:tcW w:w="430" w:type="pct"/>
                  <w:vAlign w:val="center"/>
                </w:tcPr>
                <w:p w14:paraId="36922246" w14:textId="77777777" w:rsidR="00353825" w:rsidRPr="00900953" w:rsidRDefault="00353825">
                  <w:pPr>
                    <w:jc w:val="center"/>
                    <w:rPr>
                      <w:rFonts w:eastAsiaTheme="minorEastAsia"/>
                      <w:color w:val="auto"/>
                      <w:sz w:val="18"/>
                      <w:szCs w:val="18"/>
                    </w:rPr>
                  </w:pPr>
                  <w:r w:rsidRPr="00900953">
                    <w:rPr>
                      <w:rFonts w:eastAsiaTheme="minorEastAsia"/>
                      <w:color w:val="auto"/>
                      <w:sz w:val="18"/>
                      <w:szCs w:val="18"/>
                    </w:rPr>
                    <w:t>达标</w:t>
                  </w:r>
                </w:p>
              </w:tc>
            </w:tr>
          </w:tbl>
          <w:p w14:paraId="03A01240" w14:textId="77777777" w:rsidR="00353825" w:rsidRPr="00900953" w:rsidRDefault="00353825">
            <w:pPr>
              <w:adjustRightInd w:val="0"/>
              <w:snapToGrid w:val="0"/>
              <w:spacing w:line="420" w:lineRule="atLeast"/>
              <w:ind w:firstLineChars="200" w:firstLine="480"/>
              <w:rPr>
                <w:rFonts w:eastAsiaTheme="minorEastAsia"/>
                <w:color w:val="auto"/>
              </w:rPr>
            </w:pPr>
            <w:r w:rsidRPr="00900953">
              <w:rPr>
                <w:rFonts w:eastAsiaTheme="minorEastAsia"/>
                <w:color w:val="auto"/>
              </w:rPr>
              <w:t>根据现状监测结果，</w:t>
            </w:r>
            <w:r w:rsidRPr="00900953">
              <w:rPr>
                <w:rFonts w:eastAsiaTheme="minorEastAsia" w:hint="eastAsia"/>
                <w:color w:val="auto"/>
              </w:rPr>
              <w:t>项目周边民宅昼间和夜间环境噪声值均</w:t>
            </w:r>
            <w:r w:rsidRPr="00900953">
              <w:rPr>
                <w:rFonts w:eastAsiaTheme="minorEastAsia"/>
                <w:color w:val="auto"/>
              </w:rPr>
              <w:t>符合《声环境质量标准》（</w:t>
            </w:r>
            <w:r w:rsidRPr="00900953">
              <w:rPr>
                <w:rFonts w:eastAsiaTheme="minorEastAsia"/>
                <w:color w:val="auto"/>
              </w:rPr>
              <w:t>GB3096-2008</w:t>
            </w:r>
            <w:r w:rsidRPr="00900953">
              <w:rPr>
                <w:rFonts w:eastAsiaTheme="minorEastAsia"/>
                <w:color w:val="auto"/>
              </w:rPr>
              <w:t>）</w:t>
            </w:r>
            <w:r w:rsidRPr="00900953">
              <w:rPr>
                <w:rFonts w:eastAsiaTheme="minorEastAsia"/>
                <w:color w:val="auto"/>
              </w:rPr>
              <w:t>2</w:t>
            </w:r>
            <w:r w:rsidRPr="00900953">
              <w:rPr>
                <w:rFonts w:eastAsiaTheme="minorEastAsia"/>
                <w:color w:val="auto"/>
              </w:rPr>
              <w:t>类。</w:t>
            </w:r>
          </w:p>
          <w:p w14:paraId="2EE8D819" w14:textId="77777777" w:rsidR="00353825" w:rsidRPr="00900953" w:rsidRDefault="00353825">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color w:val="auto"/>
                <w:kern w:val="21"/>
                <w:sz w:val="28"/>
                <w:szCs w:val="28"/>
              </w:rPr>
            </w:pPr>
            <w:r w:rsidRPr="00900953">
              <w:rPr>
                <w:rFonts w:ascii="黑体" w:eastAsia="黑体" w:hAnsi="黑体"/>
                <w:b/>
                <w:bCs/>
                <w:color w:val="auto"/>
                <w:kern w:val="21"/>
                <w:sz w:val="28"/>
                <w:szCs w:val="28"/>
              </w:rPr>
              <w:t>生态环境</w:t>
            </w:r>
          </w:p>
          <w:p w14:paraId="35B70F6C" w14:textId="77777777" w:rsidR="00353825" w:rsidRPr="00900953" w:rsidRDefault="00353825">
            <w:pPr>
              <w:adjustRightInd w:val="0"/>
              <w:snapToGrid w:val="0"/>
              <w:spacing w:line="420" w:lineRule="atLeast"/>
              <w:ind w:firstLineChars="200" w:firstLine="480"/>
              <w:rPr>
                <w:color w:val="auto"/>
                <w:kern w:val="2"/>
              </w:rPr>
            </w:pPr>
            <w:r w:rsidRPr="00900953">
              <w:rPr>
                <w:color w:val="auto"/>
                <w:kern w:val="2"/>
              </w:rPr>
              <w:t>本项目用地周边无珍稀濒危物种、自然保护区、风景名胜区等生态敏感目标，不属于生态敏感区。项目生产运营不会造成评价区域内生物量和物种多样性的锐减，不会引起荒漠化、水和土地的理化性质恶化，对生态环境造成的影响很小，</w:t>
            </w:r>
            <w:r w:rsidRPr="00900953">
              <w:rPr>
                <w:rFonts w:hint="eastAsia"/>
                <w:color w:val="auto"/>
                <w:kern w:val="2"/>
              </w:rPr>
              <w:t>因此</w:t>
            </w:r>
            <w:proofErr w:type="gramStart"/>
            <w:r w:rsidRPr="00900953">
              <w:rPr>
                <w:color w:val="auto"/>
                <w:kern w:val="2"/>
              </w:rPr>
              <w:t>本评价</w:t>
            </w:r>
            <w:proofErr w:type="gramEnd"/>
            <w:r w:rsidRPr="00900953">
              <w:rPr>
                <w:color w:val="auto"/>
                <w:kern w:val="2"/>
              </w:rPr>
              <w:t>不进行生态环境影响评价。</w:t>
            </w:r>
          </w:p>
          <w:p w14:paraId="4AD781FE" w14:textId="77777777" w:rsidR="00353825" w:rsidRPr="00900953" w:rsidRDefault="00353825">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color w:val="auto"/>
                <w:kern w:val="21"/>
                <w:sz w:val="28"/>
                <w:szCs w:val="28"/>
              </w:rPr>
            </w:pPr>
            <w:r w:rsidRPr="00900953">
              <w:rPr>
                <w:rFonts w:ascii="黑体" w:eastAsia="黑体" w:hAnsi="黑体"/>
                <w:b/>
                <w:bCs/>
                <w:color w:val="auto"/>
                <w:kern w:val="21"/>
                <w:sz w:val="28"/>
                <w:szCs w:val="28"/>
              </w:rPr>
              <w:t>地下水、土壤环境</w:t>
            </w:r>
          </w:p>
          <w:p w14:paraId="48A2CC5B" w14:textId="77777777" w:rsidR="00353825" w:rsidRPr="00900953" w:rsidRDefault="00353825">
            <w:pPr>
              <w:adjustRightInd w:val="0"/>
              <w:snapToGrid w:val="0"/>
              <w:spacing w:line="420" w:lineRule="atLeast"/>
              <w:ind w:firstLineChars="200" w:firstLine="480"/>
              <w:rPr>
                <w:bCs/>
                <w:color w:val="auto"/>
                <w:kern w:val="2"/>
              </w:rPr>
            </w:pPr>
            <w:r w:rsidRPr="00900953">
              <w:rPr>
                <w:rFonts w:hint="eastAsia"/>
                <w:bCs/>
                <w:color w:val="auto"/>
                <w:kern w:val="2"/>
              </w:rPr>
              <w:t>项目生产废水全部回用，无外排；生活污水经地埋式污水处理设施处理后灌溉周边山林地；项目废气经处理后均能达标排放，废气主要污染物为颗粒物和氢氟酸。项目不涉及重金属及持久性污染物，在做好防渗措施的前提下，基本不会造成地下水、土壤污染影响。</w:t>
            </w:r>
          </w:p>
          <w:p w14:paraId="2886AC28" w14:textId="77777777" w:rsidR="00353825" w:rsidRPr="00900953" w:rsidRDefault="00353825">
            <w:pPr>
              <w:adjustRightInd w:val="0"/>
              <w:snapToGrid w:val="0"/>
              <w:spacing w:line="420" w:lineRule="atLeast"/>
              <w:ind w:firstLineChars="200" w:firstLine="480"/>
              <w:rPr>
                <w:bCs/>
                <w:color w:val="auto"/>
                <w:kern w:val="2"/>
              </w:rPr>
            </w:pPr>
            <w:r w:rsidRPr="00900953">
              <w:rPr>
                <w:rFonts w:hint="eastAsia"/>
                <w:bCs/>
                <w:color w:val="auto"/>
                <w:kern w:val="2"/>
              </w:rPr>
              <w:t>综上，项目不开展地下水、土壤环境质量现状调查。</w:t>
            </w:r>
          </w:p>
        </w:tc>
      </w:tr>
      <w:tr w:rsidR="00900953" w:rsidRPr="00900953" w14:paraId="7A9E14D0" w14:textId="77777777" w:rsidTr="00D542F4">
        <w:trPr>
          <w:trHeight w:val="567"/>
          <w:jc w:val="center"/>
        </w:trPr>
        <w:tc>
          <w:tcPr>
            <w:tcW w:w="444" w:type="dxa"/>
            <w:vAlign w:val="center"/>
          </w:tcPr>
          <w:p w14:paraId="4CAEB55C" w14:textId="77777777" w:rsidR="00353825" w:rsidRPr="00900953" w:rsidRDefault="00353825">
            <w:pPr>
              <w:adjustRightInd w:val="0"/>
              <w:snapToGrid w:val="0"/>
              <w:jc w:val="center"/>
              <w:rPr>
                <w:color w:val="auto"/>
                <w:kern w:val="21"/>
              </w:rPr>
            </w:pPr>
          </w:p>
          <w:p w14:paraId="65706C34" w14:textId="77777777" w:rsidR="00353825" w:rsidRPr="00900953" w:rsidRDefault="00353825">
            <w:pPr>
              <w:adjustRightInd w:val="0"/>
              <w:snapToGrid w:val="0"/>
              <w:jc w:val="center"/>
              <w:rPr>
                <w:color w:val="auto"/>
                <w:kern w:val="21"/>
              </w:rPr>
            </w:pPr>
          </w:p>
          <w:p w14:paraId="24F3E24E" w14:textId="77777777" w:rsidR="00353825" w:rsidRPr="00900953" w:rsidRDefault="00353825">
            <w:pPr>
              <w:adjustRightInd w:val="0"/>
              <w:snapToGrid w:val="0"/>
              <w:jc w:val="center"/>
              <w:rPr>
                <w:color w:val="auto"/>
                <w:kern w:val="21"/>
              </w:rPr>
            </w:pPr>
          </w:p>
          <w:p w14:paraId="3B3D94E4" w14:textId="77777777" w:rsidR="00353825" w:rsidRPr="00900953" w:rsidRDefault="00353825">
            <w:pPr>
              <w:adjustRightInd w:val="0"/>
              <w:snapToGrid w:val="0"/>
              <w:jc w:val="center"/>
              <w:rPr>
                <w:color w:val="auto"/>
                <w:kern w:val="21"/>
              </w:rPr>
            </w:pPr>
          </w:p>
          <w:p w14:paraId="4485BE67" w14:textId="77777777" w:rsidR="00353825" w:rsidRPr="00900953" w:rsidRDefault="00353825">
            <w:pPr>
              <w:adjustRightInd w:val="0"/>
              <w:snapToGrid w:val="0"/>
              <w:jc w:val="center"/>
              <w:rPr>
                <w:color w:val="auto"/>
                <w:kern w:val="21"/>
              </w:rPr>
            </w:pPr>
            <w:r w:rsidRPr="00900953">
              <w:rPr>
                <w:color w:val="auto"/>
                <w:kern w:val="21"/>
              </w:rPr>
              <w:t>环境</w:t>
            </w:r>
          </w:p>
          <w:p w14:paraId="59E64B82" w14:textId="77777777" w:rsidR="00353825" w:rsidRPr="00900953" w:rsidRDefault="00353825">
            <w:pPr>
              <w:adjustRightInd w:val="0"/>
              <w:snapToGrid w:val="0"/>
              <w:jc w:val="center"/>
              <w:rPr>
                <w:color w:val="auto"/>
                <w:kern w:val="21"/>
              </w:rPr>
            </w:pPr>
            <w:r w:rsidRPr="00900953">
              <w:rPr>
                <w:color w:val="auto"/>
                <w:kern w:val="21"/>
              </w:rPr>
              <w:lastRenderedPageBreak/>
              <w:t>保护</w:t>
            </w:r>
          </w:p>
          <w:p w14:paraId="72EBAF1D" w14:textId="77777777" w:rsidR="00353825" w:rsidRPr="00900953" w:rsidRDefault="00353825">
            <w:pPr>
              <w:adjustRightInd w:val="0"/>
              <w:snapToGrid w:val="0"/>
              <w:rPr>
                <w:color w:val="auto"/>
                <w:kern w:val="21"/>
              </w:rPr>
            </w:pPr>
            <w:r w:rsidRPr="00900953">
              <w:rPr>
                <w:color w:val="auto"/>
                <w:kern w:val="21"/>
              </w:rPr>
              <w:t>目标</w:t>
            </w:r>
          </w:p>
          <w:p w14:paraId="56A9D329" w14:textId="77777777" w:rsidR="00353825" w:rsidRPr="00900953" w:rsidRDefault="00353825">
            <w:pPr>
              <w:adjustRightInd w:val="0"/>
              <w:snapToGrid w:val="0"/>
              <w:rPr>
                <w:color w:val="auto"/>
                <w:kern w:val="21"/>
              </w:rPr>
            </w:pPr>
          </w:p>
          <w:p w14:paraId="4C16ADD3" w14:textId="77777777" w:rsidR="00353825" w:rsidRPr="00900953" w:rsidRDefault="00353825">
            <w:pPr>
              <w:adjustRightInd w:val="0"/>
              <w:snapToGrid w:val="0"/>
              <w:rPr>
                <w:color w:val="auto"/>
                <w:kern w:val="21"/>
              </w:rPr>
            </w:pPr>
          </w:p>
          <w:p w14:paraId="1D176101" w14:textId="77777777" w:rsidR="00353825" w:rsidRPr="00900953" w:rsidRDefault="00353825">
            <w:pPr>
              <w:adjustRightInd w:val="0"/>
              <w:snapToGrid w:val="0"/>
              <w:rPr>
                <w:color w:val="auto"/>
                <w:kern w:val="21"/>
              </w:rPr>
            </w:pPr>
          </w:p>
          <w:p w14:paraId="24F125AD" w14:textId="77777777" w:rsidR="00353825" w:rsidRPr="00900953" w:rsidRDefault="00353825">
            <w:pPr>
              <w:adjustRightInd w:val="0"/>
              <w:snapToGrid w:val="0"/>
              <w:rPr>
                <w:color w:val="auto"/>
                <w:kern w:val="21"/>
              </w:rPr>
            </w:pPr>
          </w:p>
          <w:p w14:paraId="523F2E2C" w14:textId="77777777" w:rsidR="00353825" w:rsidRPr="00900953" w:rsidRDefault="00353825">
            <w:pPr>
              <w:adjustRightInd w:val="0"/>
              <w:snapToGrid w:val="0"/>
              <w:rPr>
                <w:color w:val="auto"/>
                <w:kern w:val="21"/>
              </w:rPr>
            </w:pPr>
          </w:p>
          <w:p w14:paraId="5CDB1D08" w14:textId="77777777" w:rsidR="00353825" w:rsidRPr="00900953" w:rsidRDefault="00353825">
            <w:pPr>
              <w:adjustRightInd w:val="0"/>
              <w:snapToGrid w:val="0"/>
              <w:rPr>
                <w:color w:val="auto"/>
                <w:kern w:val="21"/>
              </w:rPr>
            </w:pPr>
          </w:p>
          <w:p w14:paraId="5CF5ADF2" w14:textId="77777777" w:rsidR="00353825" w:rsidRPr="00900953" w:rsidRDefault="00353825">
            <w:pPr>
              <w:adjustRightInd w:val="0"/>
              <w:snapToGrid w:val="0"/>
              <w:rPr>
                <w:color w:val="auto"/>
                <w:kern w:val="21"/>
              </w:rPr>
            </w:pPr>
          </w:p>
          <w:p w14:paraId="581F0849" w14:textId="77777777" w:rsidR="00353825" w:rsidRPr="00900953" w:rsidRDefault="00353825">
            <w:pPr>
              <w:adjustRightInd w:val="0"/>
              <w:snapToGrid w:val="0"/>
              <w:rPr>
                <w:color w:val="auto"/>
                <w:kern w:val="21"/>
              </w:rPr>
            </w:pPr>
          </w:p>
          <w:p w14:paraId="398DBD86" w14:textId="77777777" w:rsidR="00353825" w:rsidRPr="00900953" w:rsidRDefault="00353825">
            <w:pPr>
              <w:adjustRightInd w:val="0"/>
              <w:snapToGrid w:val="0"/>
              <w:rPr>
                <w:color w:val="auto"/>
                <w:kern w:val="21"/>
              </w:rPr>
            </w:pPr>
          </w:p>
          <w:p w14:paraId="0DAC91D4" w14:textId="77777777" w:rsidR="00353825" w:rsidRPr="00900953" w:rsidRDefault="00353825">
            <w:pPr>
              <w:adjustRightInd w:val="0"/>
              <w:snapToGrid w:val="0"/>
              <w:rPr>
                <w:color w:val="auto"/>
                <w:kern w:val="21"/>
              </w:rPr>
            </w:pPr>
          </w:p>
          <w:p w14:paraId="306324D1" w14:textId="77777777" w:rsidR="00353825" w:rsidRPr="00900953" w:rsidRDefault="00353825">
            <w:pPr>
              <w:adjustRightInd w:val="0"/>
              <w:snapToGrid w:val="0"/>
              <w:rPr>
                <w:color w:val="auto"/>
                <w:kern w:val="21"/>
              </w:rPr>
            </w:pPr>
          </w:p>
          <w:p w14:paraId="6688459B" w14:textId="77777777" w:rsidR="00353825" w:rsidRPr="00900953" w:rsidRDefault="00353825">
            <w:pPr>
              <w:adjustRightInd w:val="0"/>
              <w:snapToGrid w:val="0"/>
              <w:jc w:val="center"/>
              <w:rPr>
                <w:color w:val="auto"/>
                <w:kern w:val="21"/>
              </w:rPr>
            </w:pPr>
          </w:p>
          <w:p w14:paraId="14E349CA" w14:textId="77777777" w:rsidR="00353825" w:rsidRPr="00900953" w:rsidRDefault="00353825">
            <w:pPr>
              <w:adjustRightInd w:val="0"/>
              <w:snapToGrid w:val="0"/>
              <w:jc w:val="center"/>
              <w:rPr>
                <w:color w:val="auto"/>
                <w:kern w:val="21"/>
              </w:rPr>
            </w:pPr>
          </w:p>
          <w:p w14:paraId="6E92953C" w14:textId="77777777" w:rsidR="00353825" w:rsidRPr="00900953" w:rsidRDefault="00353825">
            <w:pPr>
              <w:adjustRightInd w:val="0"/>
              <w:snapToGrid w:val="0"/>
              <w:jc w:val="center"/>
              <w:rPr>
                <w:color w:val="auto"/>
                <w:kern w:val="21"/>
              </w:rPr>
            </w:pPr>
          </w:p>
          <w:p w14:paraId="08740A3F" w14:textId="77777777" w:rsidR="00353825" w:rsidRPr="00900953" w:rsidRDefault="00353825">
            <w:pPr>
              <w:adjustRightInd w:val="0"/>
              <w:snapToGrid w:val="0"/>
              <w:jc w:val="center"/>
              <w:rPr>
                <w:color w:val="auto"/>
                <w:kern w:val="21"/>
              </w:rPr>
            </w:pPr>
          </w:p>
          <w:p w14:paraId="66B9D8A5" w14:textId="77777777" w:rsidR="00353825" w:rsidRPr="00900953" w:rsidRDefault="00353825">
            <w:pPr>
              <w:adjustRightInd w:val="0"/>
              <w:snapToGrid w:val="0"/>
              <w:jc w:val="center"/>
              <w:rPr>
                <w:color w:val="auto"/>
                <w:kern w:val="21"/>
              </w:rPr>
            </w:pPr>
          </w:p>
          <w:p w14:paraId="02B90FE8" w14:textId="77777777" w:rsidR="00353825" w:rsidRPr="00900953" w:rsidRDefault="00353825">
            <w:pPr>
              <w:adjustRightInd w:val="0"/>
              <w:snapToGrid w:val="0"/>
              <w:jc w:val="center"/>
              <w:rPr>
                <w:color w:val="auto"/>
                <w:kern w:val="21"/>
              </w:rPr>
            </w:pPr>
          </w:p>
          <w:p w14:paraId="10A3E238" w14:textId="77777777" w:rsidR="00353825" w:rsidRPr="00900953" w:rsidRDefault="00353825">
            <w:pPr>
              <w:adjustRightInd w:val="0"/>
              <w:snapToGrid w:val="0"/>
              <w:jc w:val="center"/>
              <w:rPr>
                <w:color w:val="auto"/>
                <w:kern w:val="21"/>
              </w:rPr>
            </w:pPr>
          </w:p>
          <w:p w14:paraId="7A2A34E4" w14:textId="77777777" w:rsidR="00353825" w:rsidRPr="00900953" w:rsidRDefault="00353825">
            <w:pPr>
              <w:adjustRightInd w:val="0"/>
              <w:snapToGrid w:val="0"/>
              <w:jc w:val="center"/>
              <w:rPr>
                <w:color w:val="auto"/>
                <w:kern w:val="21"/>
              </w:rPr>
            </w:pPr>
            <w:r w:rsidRPr="00900953">
              <w:rPr>
                <w:color w:val="auto"/>
                <w:kern w:val="21"/>
              </w:rPr>
              <w:t>环境</w:t>
            </w:r>
          </w:p>
          <w:p w14:paraId="403C08A9" w14:textId="77777777" w:rsidR="00353825" w:rsidRPr="00900953" w:rsidRDefault="00353825">
            <w:pPr>
              <w:adjustRightInd w:val="0"/>
              <w:snapToGrid w:val="0"/>
              <w:jc w:val="center"/>
              <w:rPr>
                <w:color w:val="auto"/>
                <w:kern w:val="21"/>
              </w:rPr>
            </w:pPr>
            <w:r w:rsidRPr="00900953">
              <w:rPr>
                <w:color w:val="auto"/>
                <w:kern w:val="21"/>
              </w:rPr>
              <w:t>保护</w:t>
            </w:r>
          </w:p>
          <w:p w14:paraId="5A2522B8" w14:textId="77777777" w:rsidR="00353825" w:rsidRPr="00900953" w:rsidRDefault="00353825">
            <w:pPr>
              <w:adjustRightInd w:val="0"/>
              <w:snapToGrid w:val="0"/>
              <w:rPr>
                <w:color w:val="auto"/>
                <w:kern w:val="21"/>
              </w:rPr>
            </w:pPr>
            <w:r w:rsidRPr="00900953">
              <w:rPr>
                <w:color w:val="auto"/>
                <w:kern w:val="21"/>
              </w:rPr>
              <w:t>目标</w:t>
            </w:r>
          </w:p>
          <w:p w14:paraId="5DB1D930" w14:textId="77777777" w:rsidR="00353825" w:rsidRPr="00900953" w:rsidRDefault="00353825">
            <w:pPr>
              <w:adjustRightInd w:val="0"/>
              <w:snapToGrid w:val="0"/>
              <w:rPr>
                <w:color w:val="auto"/>
                <w:kern w:val="21"/>
              </w:rPr>
            </w:pPr>
          </w:p>
          <w:p w14:paraId="0AE5F94E" w14:textId="77777777" w:rsidR="00353825" w:rsidRPr="00900953" w:rsidRDefault="00353825">
            <w:pPr>
              <w:adjustRightInd w:val="0"/>
              <w:snapToGrid w:val="0"/>
              <w:rPr>
                <w:color w:val="auto"/>
                <w:kern w:val="21"/>
              </w:rPr>
            </w:pPr>
          </w:p>
          <w:p w14:paraId="3399EA45" w14:textId="77777777" w:rsidR="00353825" w:rsidRPr="00900953" w:rsidRDefault="00353825">
            <w:pPr>
              <w:adjustRightInd w:val="0"/>
              <w:snapToGrid w:val="0"/>
              <w:rPr>
                <w:color w:val="auto"/>
                <w:kern w:val="21"/>
              </w:rPr>
            </w:pPr>
          </w:p>
          <w:p w14:paraId="32BD371A" w14:textId="77777777" w:rsidR="00353825" w:rsidRPr="00900953" w:rsidRDefault="00353825">
            <w:pPr>
              <w:adjustRightInd w:val="0"/>
              <w:snapToGrid w:val="0"/>
              <w:rPr>
                <w:color w:val="auto"/>
                <w:kern w:val="21"/>
              </w:rPr>
            </w:pPr>
          </w:p>
          <w:p w14:paraId="1FF7B8B7" w14:textId="77777777" w:rsidR="00353825" w:rsidRPr="00900953" w:rsidRDefault="00353825">
            <w:pPr>
              <w:adjustRightInd w:val="0"/>
              <w:snapToGrid w:val="0"/>
              <w:rPr>
                <w:color w:val="auto"/>
                <w:kern w:val="21"/>
              </w:rPr>
            </w:pPr>
          </w:p>
          <w:p w14:paraId="7D75F6E7" w14:textId="77777777" w:rsidR="00353825" w:rsidRPr="00900953" w:rsidRDefault="00353825">
            <w:pPr>
              <w:adjustRightInd w:val="0"/>
              <w:snapToGrid w:val="0"/>
              <w:rPr>
                <w:color w:val="auto"/>
                <w:kern w:val="21"/>
              </w:rPr>
            </w:pPr>
          </w:p>
          <w:p w14:paraId="318E057D" w14:textId="77777777" w:rsidR="00353825" w:rsidRPr="00900953" w:rsidRDefault="00353825">
            <w:pPr>
              <w:adjustRightInd w:val="0"/>
              <w:snapToGrid w:val="0"/>
              <w:rPr>
                <w:color w:val="auto"/>
                <w:kern w:val="21"/>
              </w:rPr>
            </w:pPr>
          </w:p>
          <w:p w14:paraId="307552C5" w14:textId="77777777" w:rsidR="00353825" w:rsidRPr="00900953" w:rsidRDefault="00353825">
            <w:pPr>
              <w:adjustRightInd w:val="0"/>
              <w:snapToGrid w:val="0"/>
              <w:rPr>
                <w:color w:val="auto"/>
                <w:kern w:val="21"/>
              </w:rPr>
            </w:pPr>
          </w:p>
        </w:tc>
        <w:tc>
          <w:tcPr>
            <w:tcW w:w="8607" w:type="dxa"/>
          </w:tcPr>
          <w:p w14:paraId="1FF5188D" w14:textId="77777777" w:rsidR="00353825" w:rsidRPr="00900953" w:rsidRDefault="00353825">
            <w:pPr>
              <w:keepNext/>
              <w:widowControl/>
              <w:numPr>
                <w:ilvl w:val="0"/>
                <w:numId w:val="9"/>
              </w:numPr>
              <w:adjustRightInd w:val="0"/>
              <w:snapToGrid w:val="0"/>
              <w:spacing w:beforeLines="50" w:before="120" w:afterLines="50" w:after="120" w:line="440" w:lineRule="exact"/>
              <w:ind w:left="0" w:firstLine="0"/>
              <w:outlineLvl w:val="1"/>
              <w:rPr>
                <w:rFonts w:eastAsia="黑体"/>
                <w:b/>
                <w:bCs/>
                <w:color w:val="auto"/>
                <w:sz w:val="30"/>
                <w:szCs w:val="30"/>
              </w:rPr>
            </w:pPr>
            <w:bookmarkStart w:id="15" w:name="_Toc66950659"/>
            <w:r w:rsidRPr="00900953">
              <w:rPr>
                <w:rFonts w:eastAsia="黑体"/>
                <w:b/>
                <w:bCs/>
                <w:color w:val="auto"/>
                <w:sz w:val="30"/>
                <w:szCs w:val="30"/>
              </w:rPr>
              <w:lastRenderedPageBreak/>
              <w:t>环境保护目标</w:t>
            </w:r>
            <w:bookmarkEnd w:id="15"/>
          </w:p>
          <w:p w14:paraId="18BB898E" w14:textId="77777777" w:rsidR="00353825" w:rsidRPr="00900953" w:rsidRDefault="00353825">
            <w:pPr>
              <w:spacing w:line="420" w:lineRule="atLeast"/>
              <w:ind w:firstLineChars="200" w:firstLine="480"/>
              <w:rPr>
                <w:color w:val="auto"/>
              </w:rPr>
            </w:pPr>
            <w:r w:rsidRPr="00900953">
              <w:rPr>
                <w:rFonts w:hint="eastAsia"/>
                <w:color w:val="auto"/>
              </w:rPr>
              <w:t>项目位于安溪县湖上乡磜头格，厂界东侧为茶园及山林地，南侧为湖上村民宅，西侧为变电站、业主住宅，北侧为盛富村与横坪村。项目南侧的湖上村民宅与项目厂界的最近距离约为</w:t>
            </w:r>
            <w:r w:rsidRPr="00900953">
              <w:rPr>
                <w:rFonts w:hint="eastAsia"/>
                <w:color w:val="auto"/>
              </w:rPr>
              <w:t>12</w:t>
            </w:r>
            <w:r w:rsidRPr="00900953">
              <w:rPr>
                <w:color w:val="auto"/>
              </w:rPr>
              <w:t>m</w:t>
            </w:r>
            <w:r w:rsidRPr="00900953">
              <w:rPr>
                <w:rFonts w:hint="eastAsia"/>
                <w:color w:val="auto"/>
              </w:rPr>
              <w:t>，与本项目生产车间的最近距离约为</w:t>
            </w:r>
            <w:r w:rsidRPr="00900953">
              <w:rPr>
                <w:rFonts w:hint="eastAsia"/>
                <w:color w:val="auto"/>
              </w:rPr>
              <w:lastRenderedPageBreak/>
              <w:t>44m</w:t>
            </w:r>
            <w:r w:rsidRPr="00900953">
              <w:rPr>
                <w:rFonts w:hint="eastAsia"/>
                <w:color w:val="auto"/>
              </w:rPr>
              <w:t>；西侧的</w:t>
            </w:r>
            <w:r w:rsidRPr="00900953">
              <w:rPr>
                <w:rFonts w:hint="eastAsia"/>
                <w:color w:val="auto"/>
                <w:shd w:val="clear" w:color="auto" w:fill="FFFFFF" w:themeFill="background1"/>
              </w:rPr>
              <w:t>住宅楼与</w:t>
            </w:r>
            <w:r w:rsidRPr="00900953">
              <w:rPr>
                <w:rFonts w:hint="eastAsia"/>
                <w:color w:val="auto"/>
              </w:rPr>
              <w:t>项目厂房的距离为</w:t>
            </w:r>
            <w:r w:rsidRPr="00900953">
              <w:rPr>
                <w:rFonts w:hint="eastAsia"/>
                <w:color w:val="auto"/>
              </w:rPr>
              <w:t>1</w:t>
            </w:r>
            <w:r w:rsidRPr="00900953">
              <w:rPr>
                <w:color w:val="auto"/>
              </w:rPr>
              <w:t>2m</w:t>
            </w:r>
            <w:r w:rsidRPr="00900953">
              <w:rPr>
                <w:rFonts w:hint="eastAsia"/>
                <w:color w:val="auto"/>
              </w:rPr>
              <w:t>，住宅楼为业主所有，计划用作倒班宿舍；北侧的盛富村集中居住区距离厂界的距离约为</w:t>
            </w:r>
            <w:r w:rsidRPr="00900953">
              <w:rPr>
                <w:rFonts w:hint="eastAsia"/>
                <w:color w:val="auto"/>
              </w:rPr>
              <w:t>1</w:t>
            </w:r>
            <w:r w:rsidRPr="00900953">
              <w:rPr>
                <w:color w:val="auto"/>
              </w:rPr>
              <w:t>06m</w:t>
            </w:r>
            <w:r w:rsidRPr="00900953">
              <w:rPr>
                <w:rFonts w:hint="eastAsia"/>
                <w:color w:val="auto"/>
              </w:rPr>
              <w:t>，但最近民宅与本项目厂界的最近距离约为</w:t>
            </w:r>
            <w:r w:rsidRPr="00900953">
              <w:rPr>
                <w:rFonts w:hint="eastAsia"/>
                <w:color w:val="auto"/>
              </w:rPr>
              <w:t>3</w:t>
            </w:r>
            <w:r w:rsidRPr="00900953">
              <w:rPr>
                <w:color w:val="auto"/>
              </w:rPr>
              <w:t>4m</w:t>
            </w:r>
            <w:r w:rsidRPr="00900953">
              <w:rPr>
                <w:rFonts w:hint="eastAsia"/>
                <w:color w:val="auto"/>
              </w:rPr>
              <w:t>，与本项目生产车间的最近距离约为</w:t>
            </w:r>
            <w:r w:rsidRPr="00900953">
              <w:rPr>
                <w:rFonts w:hint="eastAsia"/>
                <w:color w:val="auto"/>
              </w:rPr>
              <w:t>6</w:t>
            </w:r>
            <w:r w:rsidRPr="00900953">
              <w:rPr>
                <w:color w:val="auto"/>
              </w:rPr>
              <w:t>6m</w:t>
            </w:r>
            <w:r w:rsidRPr="00900953">
              <w:rPr>
                <w:rFonts w:hint="eastAsia"/>
                <w:color w:val="auto"/>
              </w:rPr>
              <w:t>。</w:t>
            </w:r>
          </w:p>
          <w:p w14:paraId="6D98C621" w14:textId="77777777" w:rsidR="00353825" w:rsidRPr="00900953" w:rsidRDefault="00353825">
            <w:pPr>
              <w:spacing w:line="420" w:lineRule="atLeast"/>
              <w:ind w:firstLineChars="200" w:firstLine="480"/>
              <w:rPr>
                <w:color w:val="auto"/>
              </w:rPr>
            </w:pPr>
            <w:r w:rsidRPr="00900953">
              <w:rPr>
                <w:rFonts w:hint="eastAsia"/>
                <w:color w:val="auto"/>
              </w:rPr>
              <w:t>项目</w:t>
            </w:r>
            <w:r w:rsidRPr="00900953">
              <w:rPr>
                <w:color w:val="auto"/>
              </w:rPr>
              <w:t>厂界外</w:t>
            </w:r>
            <w:r w:rsidRPr="00900953">
              <w:rPr>
                <w:color w:val="auto"/>
              </w:rPr>
              <w:t>500m</w:t>
            </w:r>
            <w:r w:rsidRPr="00900953">
              <w:rPr>
                <w:color w:val="auto"/>
              </w:rPr>
              <w:t>范围内</w:t>
            </w:r>
            <w:r w:rsidRPr="00900953">
              <w:rPr>
                <w:rFonts w:hint="eastAsia"/>
                <w:color w:val="auto"/>
              </w:rPr>
              <w:t>的大气环境敏感目标为湖上村、盛富村、横坪村以及湖上中学。</w:t>
            </w:r>
          </w:p>
          <w:p w14:paraId="18F5CD03" w14:textId="77777777" w:rsidR="00353825" w:rsidRPr="00900953" w:rsidRDefault="00353825">
            <w:pPr>
              <w:pStyle w:val="aff8"/>
              <w:spacing w:line="420" w:lineRule="atLeast"/>
              <w:ind w:firstLine="480"/>
              <w:rPr>
                <w:rFonts w:eastAsiaTheme="minorEastAsia"/>
                <w:color w:val="auto"/>
              </w:rPr>
            </w:pPr>
            <w:r w:rsidRPr="00900953">
              <w:rPr>
                <w:rFonts w:ascii="宋体" w:hAnsi="宋体" w:hint="eastAsia"/>
                <w:color w:val="auto"/>
              </w:rPr>
              <w:t>项目</w:t>
            </w:r>
            <w:r w:rsidRPr="00900953">
              <w:rPr>
                <w:rFonts w:hint="eastAsia"/>
                <w:color w:val="auto"/>
              </w:rPr>
              <w:t>50m</w:t>
            </w:r>
            <w:r w:rsidRPr="00900953">
              <w:rPr>
                <w:rFonts w:ascii="宋体" w:hAnsi="宋体" w:hint="eastAsia"/>
                <w:color w:val="auto"/>
              </w:rPr>
              <w:t>范围内的声敏感目标为厂界</w:t>
            </w:r>
            <w:r w:rsidRPr="00900953">
              <w:rPr>
                <w:rFonts w:eastAsiaTheme="minorEastAsia" w:hint="eastAsia"/>
                <w:color w:val="auto"/>
              </w:rPr>
              <w:t>南侧的湖上村民宅（</w:t>
            </w:r>
            <w:r w:rsidRPr="00900953">
              <w:rPr>
                <w:rFonts w:eastAsiaTheme="minorEastAsia" w:hint="eastAsia"/>
                <w:color w:val="auto"/>
              </w:rPr>
              <w:t>4</w:t>
            </w:r>
            <w:r w:rsidRPr="00900953">
              <w:rPr>
                <w:rFonts w:eastAsiaTheme="minorEastAsia" w:hint="eastAsia"/>
                <w:color w:val="auto"/>
              </w:rPr>
              <w:t>户）与北侧的盛富村民宅（</w:t>
            </w:r>
            <w:r w:rsidRPr="00900953">
              <w:rPr>
                <w:rFonts w:eastAsiaTheme="minorEastAsia" w:hint="eastAsia"/>
                <w:color w:val="auto"/>
              </w:rPr>
              <w:t>1</w:t>
            </w:r>
            <w:r w:rsidRPr="00900953">
              <w:rPr>
                <w:rFonts w:eastAsiaTheme="minorEastAsia" w:hint="eastAsia"/>
                <w:color w:val="auto"/>
              </w:rPr>
              <w:t>户）</w:t>
            </w:r>
            <w:r w:rsidRPr="00900953">
              <w:rPr>
                <w:rFonts w:eastAsiaTheme="minorEastAsia"/>
                <w:color w:val="auto"/>
              </w:rPr>
              <w:t>。</w:t>
            </w:r>
          </w:p>
          <w:p w14:paraId="28C6AAA8" w14:textId="77777777" w:rsidR="00353825" w:rsidRPr="00900953" w:rsidRDefault="00353825">
            <w:pPr>
              <w:spacing w:line="420" w:lineRule="atLeast"/>
              <w:ind w:firstLineChars="200" w:firstLine="480"/>
              <w:rPr>
                <w:color w:val="auto"/>
              </w:rPr>
            </w:pPr>
            <w:r w:rsidRPr="00900953">
              <w:rPr>
                <w:rFonts w:hint="eastAsia"/>
                <w:color w:val="auto"/>
              </w:rPr>
              <w:t>项目厂区外</w:t>
            </w:r>
            <w:r w:rsidRPr="00900953">
              <w:rPr>
                <w:rFonts w:hint="eastAsia"/>
                <w:color w:val="auto"/>
              </w:rPr>
              <w:t>5</w:t>
            </w:r>
            <w:r w:rsidRPr="00900953">
              <w:rPr>
                <w:color w:val="auto"/>
              </w:rPr>
              <w:t>00m</w:t>
            </w:r>
            <w:r w:rsidRPr="00900953">
              <w:rPr>
                <w:rFonts w:hint="eastAsia"/>
                <w:color w:val="auto"/>
              </w:rPr>
              <w:t>范围内</w:t>
            </w:r>
            <w:r w:rsidRPr="00900953">
              <w:rPr>
                <w:color w:val="auto"/>
              </w:rPr>
              <w:t>，不涉及地下水集中式饮用水水源和热水、矿泉水、温泉等特殊地下水资源，无地下水环境保护目标</w:t>
            </w:r>
            <w:r w:rsidRPr="00900953">
              <w:rPr>
                <w:rFonts w:hint="eastAsia"/>
                <w:color w:val="auto"/>
              </w:rPr>
              <w:t>，且项目用地</w:t>
            </w:r>
            <w:r w:rsidRPr="00900953">
              <w:rPr>
                <w:color w:val="auto"/>
              </w:rPr>
              <w:t>不涉及生态环境保护目标。</w:t>
            </w:r>
          </w:p>
          <w:p w14:paraId="688DBC35" w14:textId="4C72025D" w:rsidR="00353825" w:rsidRPr="00900953" w:rsidRDefault="00353825">
            <w:pPr>
              <w:spacing w:line="420" w:lineRule="atLeast"/>
              <w:ind w:firstLineChars="200" w:firstLine="480"/>
              <w:rPr>
                <w:color w:val="auto"/>
              </w:rPr>
            </w:pPr>
            <w:r w:rsidRPr="00900953">
              <w:rPr>
                <w:color w:val="auto"/>
              </w:rPr>
              <w:t>项目环境保护目标主要为厂界南侧的</w:t>
            </w:r>
            <w:r w:rsidRPr="00900953">
              <w:rPr>
                <w:rFonts w:hint="eastAsia"/>
                <w:color w:val="auto"/>
              </w:rPr>
              <w:t>湖上村民宅与厂界北侧的盛富村民宅</w:t>
            </w:r>
            <w:r w:rsidRPr="00900953">
              <w:rPr>
                <w:color w:val="auto"/>
              </w:rPr>
              <w:t>，环境保护目标与项目位置关系</w:t>
            </w:r>
            <w:r w:rsidRPr="00900953">
              <w:rPr>
                <w:rFonts w:hint="eastAsia"/>
                <w:color w:val="auto"/>
              </w:rPr>
              <w:t>见</w:t>
            </w:r>
            <w:r w:rsidRPr="00900953">
              <w:rPr>
                <w:color w:val="auto"/>
              </w:rPr>
              <w:fldChar w:fldCharType="begin"/>
            </w:r>
            <w:r w:rsidRPr="00900953">
              <w:rPr>
                <w:color w:val="auto"/>
              </w:rPr>
              <w:instrText xml:space="preserve"> </w:instrText>
            </w:r>
            <w:r w:rsidRPr="00900953">
              <w:rPr>
                <w:rFonts w:hint="eastAsia"/>
                <w:color w:val="auto"/>
              </w:rPr>
              <w:instrText>REF _Ref10101104 \r \h</w:instrText>
            </w:r>
            <w:r w:rsidRPr="00900953">
              <w:rPr>
                <w:color w:val="auto"/>
              </w:rPr>
              <w:instrText xml:space="preserve"> </w:instrText>
            </w:r>
            <w:r w:rsidRPr="00900953">
              <w:rPr>
                <w:color w:val="auto"/>
              </w:rPr>
            </w:r>
            <w:r w:rsidRPr="00900953">
              <w:rPr>
                <w:color w:val="auto"/>
              </w:rPr>
              <w:fldChar w:fldCharType="separate"/>
            </w:r>
            <w:r w:rsidR="00FB3178" w:rsidRPr="00900953">
              <w:rPr>
                <w:rFonts w:hint="eastAsia"/>
                <w:color w:val="auto"/>
              </w:rPr>
              <w:t>表</w:t>
            </w:r>
            <w:r w:rsidR="00FB3178" w:rsidRPr="00900953">
              <w:rPr>
                <w:rFonts w:hint="eastAsia"/>
                <w:color w:val="auto"/>
              </w:rPr>
              <w:t>3-8</w:t>
            </w:r>
            <w:r w:rsidRPr="00900953">
              <w:rPr>
                <w:color w:val="auto"/>
              </w:rPr>
              <w:fldChar w:fldCharType="end"/>
            </w:r>
            <w:r w:rsidRPr="00900953">
              <w:rPr>
                <w:rFonts w:hint="eastAsia"/>
                <w:color w:val="auto"/>
              </w:rPr>
              <w:t>、</w:t>
            </w:r>
            <w:r w:rsidRPr="00900953">
              <w:rPr>
                <w:color w:val="auto"/>
              </w:rPr>
              <w:fldChar w:fldCharType="begin"/>
            </w:r>
            <w:r w:rsidRPr="00900953">
              <w:rPr>
                <w:color w:val="auto"/>
              </w:rPr>
              <w:instrText xml:space="preserve"> </w:instrText>
            </w:r>
            <w:r w:rsidRPr="00900953">
              <w:rPr>
                <w:rFonts w:hint="eastAsia"/>
                <w:color w:val="auto"/>
              </w:rPr>
              <w:instrText>REF _Ref151045035 \r \h</w:instrText>
            </w:r>
            <w:r w:rsidRPr="00900953">
              <w:rPr>
                <w:color w:val="auto"/>
              </w:rPr>
              <w:instrText xml:space="preserve"> </w:instrText>
            </w:r>
            <w:r w:rsidRPr="00900953">
              <w:rPr>
                <w:color w:val="auto"/>
              </w:rPr>
            </w:r>
            <w:r w:rsidRPr="00900953">
              <w:rPr>
                <w:color w:val="auto"/>
              </w:rPr>
              <w:fldChar w:fldCharType="separate"/>
            </w:r>
            <w:r w:rsidR="00FB3178" w:rsidRPr="00900953">
              <w:rPr>
                <w:rFonts w:hint="eastAsia"/>
                <w:color w:val="auto"/>
              </w:rPr>
              <w:t>表</w:t>
            </w:r>
            <w:r w:rsidR="00FB3178" w:rsidRPr="00900953">
              <w:rPr>
                <w:rFonts w:hint="eastAsia"/>
                <w:color w:val="auto"/>
              </w:rPr>
              <w:t>3-9</w:t>
            </w:r>
            <w:r w:rsidRPr="00900953">
              <w:rPr>
                <w:color w:val="auto"/>
              </w:rPr>
              <w:fldChar w:fldCharType="end"/>
            </w:r>
            <w:r w:rsidRPr="00900953">
              <w:rPr>
                <w:color w:val="auto"/>
              </w:rPr>
              <w:t>及</w:t>
            </w:r>
            <w:r w:rsidRPr="00900953">
              <w:rPr>
                <w:color w:val="auto"/>
              </w:rPr>
              <w:fldChar w:fldCharType="begin"/>
            </w:r>
            <w:r w:rsidRPr="00900953">
              <w:rPr>
                <w:color w:val="auto"/>
              </w:rPr>
              <w:instrText xml:space="preserve"> REF _Ref161565066 \r \h </w:instrText>
            </w:r>
            <w:r w:rsidRPr="00900953">
              <w:rPr>
                <w:color w:val="auto"/>
              </w:rPr>
            </w:r>
            <w:r w:rsidRPr="00900953">
              <w:rPr>
                <w:color w:val="auto"/>
              </w:rPr>
              <w:fldChar w:fldCharType="separate"/>
            </w:r>
            <w:r w:rsidR="00FB3178" w:rsidRPr="00900953">
              <w:rPr>
                <w:rFonts w:hint="eastAsia"/>
                <w:color w:val="auto"/>
              </w:rPr>
              <w:t>附图</w:t>
            </w:r>
            <w:r w:rsidR="00FB3178" w:rsidRPr="00900953">
              <w:rPr>
                <w:rFonts w:hint="eastAsia"/>
                <w:color w:val="auto"/>
              </w:rPr>
              <w:t>2</w:t>
            </w:r>
            <w:r w:rsidRPr="00900953">
              <w:rPr>
                <w:color w:val="auto"/>
              </w:rPr>
              <w:fldChar w:fldCharType="end"/>
            </w:r>
            <w:r w:rsidRPr="00900953">
              <w:rPr>
                <w:color w:val="auto"/>
              </w:rPr>
              <w:t>。</w:t>
            </w:r>
          </w:p>
          <w:p w14:paraId="207A1A8B" w14:textId="77777777" w:rsidR="00353825" w:rsidRPr="00900953" w:rsidRDefault="00353825">
            <w:pPr>
              <w:keepNext/>
              <w:widowControl/>
              <w:numPr>
                <w:ilvl w:val="0"/>
                <w:numId w:val="13"/>
              </w:numPr>
              <w:adjustRightInd w:val="0"/>
              <w:snapToGrid w:val="0"/>
              <w:spacing w:beforeLines="50" w:before="120"/>
              <w:jc w:val="center"/>
              <w:rPr>
                <w:b/>
                <w:color w:val="auto"/>
                <w:kern w:val="28"/>
              </w:rPr>
            </w:pPr>
            <w:bookmarkStart w:id="16" w:name="_Ref10101104"/>
            <w:r w:rsidRPr="00900953">
              <w:rPr>
                <w:b/>
                <w:color w:val="auto"/>
                <w:kern w:val="28"/>
              </w:rPr>
              <w:t>环境空气保护目标一览表</w:t>
            </w:r>
            <w:bookmarkEnd w:id="16"/>
            <w:r w:rsidRPr="00900953">
              <w:rPr>
                <w:rFonts w:hint="eastAsia"/>
                <w:b/>
                <w:color w:val="auto"/>
                <w:kern w:val="28"/>
              </w:rPr>
              <w:t>（</w:t>
            </w:r>
            <w:r w:rsidRPr="00900953">
              <w:rPr>
                <w:rFonts w:hint="eastAsia"/>
                <w:b/>
                <w:color w:val="auto"/>
                <w:kern w:val="28"/>
              </w:rPr>
              <w:t>500</w:t>
            </w:r>
            <w:r w:rsidRPr="00900953">
              <w:rPr>
                <w:rFonts w:hint="eastAsia"/>
                <w:b/>
                <w:color w:val="auto"/>
                <w:kern w:val="28"/>
              </w:rPr>
              <w:t>米）</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09"/>
              <w:gridCol w:w="1442"/>
              <w:gridCol w:w="1586"/>
              <w:gridCol w:w="1628"/>
              <w:gridCol w:w="1626"/>
            </w:tblGrid>
            <w:tr w:rsidR="00900953" w:rsidRPr="00900953" w14:paraId="2442247A" w14:textId="77777777" w:rsidTr="00D542F4">
              <w:trPr>
                <w:trHeight w:val="660"/>
                <w:tblHeader/>
                <w:jc w:val="center"/>
              </w:trPr>
              <w:tc>
                <w:tcPr>
                  <w:tcW w:w="1257" w:type="pct"/>
                  <w:vAlign w:val="center"/>
                </w:tcPr>
                <w:p w14:paraId="0758FF72" w14:textId="77777777" w:rsidR="00353825" w:rsidRPr="00900953" w:rsidRDefault="00353825">
                  <w:pPr>
                    <w:spacing w:line="240" w:lineRule="atLeast"/>
                    <w:ind w:leftChars="-30" w:left="-72" w:rightChars="-30" w:right="-72"/>
                    <w:jc w:val="center"/>
                    <w:rPr>
                      <w:rFonts w:eastAsiaTheme="minorEastAsia"/>
                      <w:color w:val="auto"/>
                      <w:kern w:val="2"/>
                      <w:sz w:val="18"/>
                      <w:szCs w:val="18"/>
                    </w:rPr>
                  </w:pPr>
                  <w:r w:rsidRPr="00900953">
                    <w:rPr>
                      <w:rFonts w:eastAsiaTheme="minorEastAsia"/>
                      <w:color w:val="auto"/>
                      <w:kern w:val="2"/>
                      <w:sz w:val="18"/>
                      <w:szCs w:val="18"/>
                    </w:rPr>
                    <w:t>名称</w:t>
                  </w:r>
                </w:p>
              </w:tc>
              <w:tc>
                <w:tcPr>
                  <w:tcW w:w="859" w:type="pct"/>
                  <w:vAlign w:val="center"/>
                </w:tcPr>
                <w:p w14:paraId="7C4C6DAF" w14:textId="77777777" w:rsidR="00353825" w:rsidRPr="00900953" w:rsidRDefault="00353825">
                  <w:pPr>
                    <w:spacing w:line="240" w:lineRule="atLeast"/>
                    <w:ind w:leftChars="-30" w:left="-72" w:rightChars="-30" w:right="-72"/>
                    <w:jc w:val="center"/>
                    <w:rPr>
                      <w:rFonts w:eastAsiaTheme="minorEastAsia"/>
                      <w:color w:val="auto"/>
                      <w:kern w:val="2"/>
                      <w:sz w:val="18"/>
                      <w:szCs w:val="18"/>
                    </w:rPr>
                  </w:pPr>
                  <w:r w:rsidRPr="00900953">
                    <w:rPr>
                      <w:rFonts w:eastAsiaTheme="minorEastAsia"/>
                      <w:color w:val="auto"/>
                      <w:kern w:val="2"/>
                      <w:sz w:val="18"/>
                      <w:szCs w:val="18"/>
                    </w:rPr>
                    <w:t>相对厂址方位</w:t>
                  </w:r>
                </w:p>
              </w:tc>
              <w:tc>
                <w:tcPr>
                  <w:tcW w:w="945" w:type="pct"/>
                  <w:vAlign w:val="center"/>
                </w:tcPr>
                <w:p w14:paraId="1B18D866" w14:textId="77777777" w:rsidR="00353825" w:rsidRPr="00900953" w:rsidRDefault="00353825">
                  <w:pPr>
                    <w:spacing w:line="240" w:lineRule="atLeast"/>
                    <w:ind w:leftChars="-30" w:left="-72" w:rightChars="-30" w:right="-72"/>
                    <w:jc w:val="center"/>
                    <w:rPr>
                      <w:rFonts w:eastAsiaTheme="minorEastAsia"/>
                      <w:color w:val="auto"/>
                      <w:kern w:val="2"/>
                      <w:sz w:val="18"/>
                      <w:szCs w:val="18"/>
                    </w:rPr>
                  </w:pPr>
                  <w:r w:rsidRPr="00900953">
                    <w:rPr>
                      <w:rFonts w:eastAsiaTheme="minorEastAsia" w:hint="eastAsia"/>
                      <w:color w:val="auto"/>
                      <w:kern w:val="2"/>
                      <w:sz w:val="18"/>
                      <w:szCs w:val="18"/>
                    </w:rPr>
                    <w:t>与厂界最近距离</w:t>
                  </w:r>
                  <w:r w:rsidRPr="00900953">
                    <w:rPr>
                      <w:rFonts w:eastAsiaTheme="minorEastAsia" w:hint="eastAsia"/>
                      <w:color w:val="auto"/>
                      <w:kern w:val="2"/>
                      <w:sz w:val="18"/>
                      <w:szCs w:val="18"/>
                    </w:rPr>
                    <w:t>(</w:t>
                  </w:r>
                  <w:r w:rsidRPr="00900953">
                    <w:rPr>
                      <w:rFonts w:eastAsiaTheme="minorEastAsia"/>
                      <w:color w:val="auto"/>
                      <w:kern w:val="2"/>
                      <w:sz w:val="18"/>
                      <w:szCs w:val="18"/>
                    </w:rPr>
                    <w:t>m)</w:t>
                  </w:r>
                </w:p>
              </w:tc>
              <w:tc>
                <w:tcPr>
                  <w:tcW w:w="970" w:type="pct"/>
                  <w:vAlign w:val="center"/>
                </w:tcPr>
                <w:p w14:paraId="2332846B" w14:textId="77777777" w:rsidR="00353825" w:rsidRPr="00900953" w:rsidRDefault="00353825">
                  <w:pPr>
                    <w:spacing w:line="240" w:lineRule="atLeast"/>
                    <w:ind w:leftChars="-30" w:left="-72" w:rightChars="-30" w:right="-72"/>
                    <w:jc w:val="center"/>
                    <w:rPr>
                      <w:rFonts w:eastAsiaTheme="minorEastAsia"/>
                      <w:color w:val="auto"/>
                      <w:kern w:val="2"/>
                      <w:sz w:val="18"/>
                      <w:szCs w:val="18"/>
                    </w:rPr>
                  </w:pPr>
                  <w:r w:rsidRPr="00900953">
                    <w:rPr>
                      <w:rFonts w:eastAsiaTheme="minorEastAsia" w:hint="eastAsia"/>
                      <w:color w:val="auto"/>
                      <w:kern w:val="2"/>
                      <w:sz w:val="18"/>
                      <w:szCs w:val="18"/>
                    </w:rPr>
                    <w:t>与项目厂房最近距离</w:t>
                  </w:r>
                  <w:r w:rsidRPr="00900953">
                    <w:rPr>
                      <w:rFonts w:eastAsiaTheme="minorEastAsia" w:hint="eastAsia"/>
                      <w:color w:val="auto"/>
                      <w:kern w:val="2"/>
                      <w:sz w:val="18"/>
                      <w:szCs w:val="18"/>
                    </w:rPr>
                    <w:t>(</w:t>
                  </w:r>
                  <w:r w:rsidRPr="00900953">
                    <w:rPr>
                      <w:rFonts w:eastAsiaTheme="minorEastAsia"/>
                      <w:color w:val="auto"/>
                      <w:kern w:val="2"/>
                      <w:sz w:val="18"/>
                      <w:szCs w:val="18"/>
                    </w:rPr>
                    <w:t>m)</w:t>
                  </w:r>
                </w:p>
              </w:tc>
              <w:tc>
                <w:tcPr>
                  <w:tcW w:w="969" w:type="pct"/>
                  <w:vAlign w:val="center"/>
                </w:tcPr>
                <w:p w14:paraId="640EBBA9" w14:textId="77777777" w:rsidR="00353825" w:rsidRPr="00900953" w:rsidRDefault="00353825">
                  <w:pPr>
                    <w:spacing w:line="240" w:lineRule="atLeast"/>
                    <w:ind w:leftChars="-30" w:left="-72" w:rightChars="-30" w:right="-72"/>
                    <w:jc w:val="center"/>
                    <w:rPr>
                      <w:rFonts w:eastAsiaTheme="minorEastAsia"/>
                      <w:color w:val="auto"/>
                      <w:kern w:val="2"/>
                      <w:sz w:val="18"/>
                      <w:szCs w:val="18"/>
                    </w:rPr>
                  </w:pPr>
                  <w:r w:rsidRPr="00900953">
                    <w:rPr>
                      <w:rFonts w:eastAsiaTheme="minorEastAsia"/>
                      <w:color w:val="auto"/>
                      <w:kern w:val="2"/>
                      <w:sz w:val="18"/>
                      <w:szCs w:val="18"/>
                    </w:rPr>
                    <w:t>环境功能区</w:t>
                  </w:r>
                </w:p>
              </w:tc>
            </w:tr>
            <w:tr w:rsidR="00900953" w:rsidRPr="00900953" w14:paraId="4B4F1B18" w14:textId="77777777" w:rsidTr="00D542F4">
              <w:trPr>
                <w:trHeight w:val="340"/>
                <w:jc w:val="center"/>
              </w:trPr>
              <w:tc>
                <w:tcPr>
                  <w:tcW w:w="1257" w:type="pct"/>
                  <w:vAlign w:val="center"/>
                </w:tcPr>
                <w:p w14:paraId="187E2D3F" w14:textId="77777777" w:rsidR="00353825" w:rsidRPr="00900953" w:rsidRDefault="00353825">
                  <w:pPr>
                    <w:spacing w:line="240" w:lineRule="exact"/>
                    <w:ind w:leftChars="-30" w:left="-72" w:rightChars="-30" w:right="-72"/>
                    <w:jc w:val="center"/>
                    <w:rPr>
                      <w:rFonts w:eastAsiaTheme="minorEastAsia"/>
                      <w:color w:val="auto"/>
                      <w:kern w:val="2"/>
                      <w:sz w:val="18"/>
                      <w:szCs w:val="18"/>
                    </w:rPr>
                  </w:pPr>
                  <w:r w:rsidRPr="00900953">
                    <w:rPr>
                      <w:rFonts w:eastAsiaTheme="minorEastAsia" w:hint="eastAsia"/>
                      <w:color w:val="auto"/>
                      <w:kern w:val="2"/>
                      <w:sz w:val="18"/>
                      <w:szCs w:val="18"/>
                    </w:rPr>
                    <w:t>湖上村</w:t>
                  </w:r>
                </w:p>
              </w:tc>
              <w:tc>
                <w:tcPr>
                  <w:tcW w:w="859" w:type="pct"/>
                  <w:vAlign w:val="center"/>
                </w:tcPr>
                <w:p w14:paraId="3B9A83F5" w14:textId="77777777" w:rsidR="00353825" w:rsidRPr="00900953" w:rsidRDefault="00353825">
                  <w:pPr>
                    <w:jc w:val="center"/>
                    <w:rPr>
                      <w:rFonts w:eastAsiaTheme="minorEastAsia"/>
                      <w:color w:val="auto"/>
                      <w:kern w:val="2"/>
                      <w:sz w:val="18"/>
                      <w:szCs w:val="18"/>
                    </w:rPr>
                  </w:pPr>
                  <w:r w:rsidRPr="00900953">
                    <w:rPr>
                      <w:rFonts w:eastAsiaTheme="minorEastAsia"/>
                      <w:color w:val="auto"/>
                      <w:kern w:val="2"/>
                      <w:sz w:val="18"/>
                      <w:szCs w:val="18"/>
                    </w:rPr>
                    <w:t>S</w:t>
                  </w:r>
                </w:p>
              </w:tc>
              <w:tc>
                <w:tcPr>
                  <w:tcW w:w="945" w:type="pct"/>
                  <w:vAlign w:val="center"/>
                </w:tcPr>
                <w:p w14:paraId="31C51F14"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12</w:t>
                  </w:r>
                </w:p>
              </w:tc>
              <w:tc>
                <w:tcPr>
                  <w:tcW w:w="970" w:type="pct"/>
                  <w:vAlign w:val="center"/>
                </w:tcPr>
                <w:p w14:paraId="72460A45"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44</w:t>
                  </w:r>
                </w:p>
              </w:tc>
              <w:tc>
                <w:tcPr>
                  <w:tcW w:w="969" w:type="pct"/>
                  <w:vMerge w:val="restart"/>
                  <w:vAlign w:val="center"/>
                </w:tcPr>
                <w:p w14:paraId="0404E844" w14:textId="77777777" w:rsidR="00353825" w:rsidRPr="00900953" w:rsidRDefault="00353825">
                  <w:pPr>
                    <w:jc w:val="center"/>
                    <w:rPr>
                      <w:rFonts w:eastAsiaTheme="minorEastAsia"/>
                      <w:color w:val="auto"/>
                      <w:kern w:val="2"/>
                      <w:sz w:val="18"/>
                      <w:szCs w:val="18"/>
                    </w:rPr>
                  </w:pPr>
                  <w:r w:rsidRPr="00900953">
                    <w:rPr>
                      <w:rFonts w:eastAsiaTheme="minorEastAsia"/>
                      <w:color w:val="auto"/>
                      <w:kern w:val="2"/>
                      <w:sz w:val="18"/>
                      <w:szCs w:val="18"/>
                    </w:rPr>
                    <w:t>环境空气二类区</w:t>
                  </w:r>
                </w:p>
              </w:tc>
            </w:tr>
            <w:tr w:rsidR="00900953" w:rsidRPr="00900953" w14:paraId="57DE95AC" w14:textId="77777777" w:rsidTr="00D542F4">
              <w:trPr>
                <w:trHeight w:val="340"/>
                <w:jc w:val="center"/>
              </w:trPr>
              <w:tc>
                <w:tcPr>
                  <w:tcW w:w="1257" w:type="pct"/>
                  <w:vAlign w:val="center"/>
                </w:tcPr>
                <w:p w14:paraId="34CF4FDF" w14:textId="77777777" w:rsidR="00353825" w:rsidRPr="00900953" w:rsidRDefault="00353825">
                  <w:pPr>
                    <w:spacing w:line="240" w:lineRule="exact"/>
                    <w:ind w:leftChars="-30" w:left="-72" w:rightChars="-30" w:right="-72"/>
                    <w:jc w:val="center"/>
                    <w:rPr>
                      <w:rFonts w:eastAsiaTheme="minorEastAsia"/>
                      <w:color w:val="auto"/>
                      <w:sz w:val="18"/>
                      <w:szCs w:val="18"/>
                    </w:rPr>
                  </w:pPr>
                  <w:r w:rsidRPr="00900953">
                    <w:rPr>
                      <w:rFonts w:eastAsiaTheme="minorEastAsia" w:hint="eastAsia"/>
                      <w:color w:val="auto"/>
                      <w:kern w:val="2"/>
                      <w:sz w:val="18"/>
                      <w:szCs w:val="18"/>
                    </w:rPr>
                    <w:t>盛富村</w:t>
                  </w:r>
                </w:p>
              </w:tc>
              <w:tc>
                <w:tcPr>
                  <w:tcW w:w="859" w:type="pct"/>
                  <w:vAlign w:val="center"/>
                </w:tcPr>
                <w:p w14:paraId="1037E3EC" w14:textId="77777777" w:rsidR="00353825" w:rsidRPr="00900953" w:rsidRDefault="00353825">
                  <w:pPr>
                    <w:jc w:val="center"/>
                    <w:rPr>
                      <w:rFonts w:eastAsiaTheme="minorEastAsia"/>
                      <w:color w:val="auto"/>
                      <w:kern w:val="2"/>
                      <w:sz w:val="18"/>
                      <w:szCs w:val="18"/>
                    </w:rPr>
                  </w:pPr>
                  <w:r w:rsidRPr="00900953">
                    <w:rPr>
                      <w:rFonts w:eastAsiaTheme="minorEastAsia"/>
                      <w:color w:val="auto"/>
                      <w:kern w:val="2"/>
                      <w:sz w:val="18"/>
                      <w:szCs w:val="18"/>
                    </w:rPr>
                    <w:t>N</w:t>
                  </w:r>
                </w:p>
              </w:tc>
              <w:tc>
                <w:tcPr>
                  <w:tcW w:w="945" w:type="pct"/>
                  <w:vAlign w:val="center"/>
                </w:tcPr>
                <w:p w14:paraId="4B2F9A44"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3</w:t>
                  </w:r>
                  <w:r w:rsidRPr="00900953">
                    <w:rPr>
                      <w:rFonts w:eastAsiaTheme="minorEastAsia"/>
                      <w:color w:val="auto"/>
                      <w:kern w:val="2"/>
                      <w:sz w:val="18"/>
                      <w:szCs w:val="18"/>
                    </w:rPr>
                    <w:t>4</w:t>
                  </w:r>
                </w:p>
              </w:tc>
              <w:tc>
                <w:tcPr>
                  <w:tcW w:w="970" w:type="pct"/>
                  <w:vAlign w:val="center"/>
                </w:tcPr>
                <w:p w14:paraId="7C3E121E"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6</w:t>
                  </w:r>
                  <w:r w:rsidRPr="00900953">
                    <w:rPr>
                      <w:rFonts w:eastAsiaTheme="minorEastAsia"/>
                      <w:color w:val="auto"/>
                      <w:kern w:val="2"/>
                      <w:sz w:val="18"/>
                      <w:szCs w:val="18"/>
                    </w:rPr>
                    <w:t>6</w:t>
                  </w:r>
                </w:p>
              </w:tc>
              <w:tc>
                <w:tcPr>
                  <w:tcW w:w="969" w:type="pct"/>
                  <w:vMerge/>
                  <w:vAlign w:val="center"/>
                </w:tcPr>
                <w:p w14:paraId="744A0CEB" w14:textId="77777777" w:rsidR="00353825" w:rsidRPr="00900953" w:rsidRDefault="00353825">
                  <w:pPr>
                    <w:jc w:val="center"/>
                    <w:rPr>
                      <w:rFonts w:eastAsiaTheme="minorEastAsia"/>
                      <w:color w:val="auto"/>
                      <w:kern w:val="2"/>
                      <w:sz w:val="18"/>
                      <w:szCs w:val="18"/>
                    </w:rPr>
                  </w:pPr>
                </w:p>
              </w:tc>
            </w:tr>
            <w:tr w:rsidR="00900953" w:rsidRPr="00900953" w14:paraId="268128D6" w14:textId="77777777" w:rsidTr="00D542F4">
              <w:trPr>
                <w:trHeight w:val="340"/>
                <w:jc w:val="center"/>
              </w:trPr>
              <w:tc>
                <w:tcPr>
                  <w:tcW w:w="1257" w:type="pct"/>
                  <w:vAlign w:val="center"/>
                </w:tcPr>
                <w:p w14:paraId="1120BC88" w14:textId="77777777" w:rsidR="00353825" w:rsidRPr="00900953" w:rsidRDefault="00353825">
                  <w:pPr>
                    <w:pStyle w:val="afff8"/>
                    <w:spacing w:line="240" w:lineRule="exact"/>
                    <w:ind w:leftChars="-30" w:left="-72" w:rightChars="-30" w:right="-72"/>
                    <w:rPr>
                      <w:rFonts w:eastAsiaTheme="minorEastAsia"/>
                      <w:color w:val="auto"/>
                      <w:sz w:val="18"/>
                      <w:szCs w:val="18"/>
                    </w:rPr>
                  </w:pPr>
                  <w:r w:rsidRPr="00900953">
                    <w:rPr>
                      <w:rFonts w:eastAsiaTheme="minorEastAsia" w:hint="eastAsia"/>
                      <w:color w:val="auto"/>
                      <w:kern w:val="2"/>
                      <w:sz w:val="18"/>
                      <w:szCs w:val="18"/>
                    </w:rPr>
                    <w:t>横坪村</w:t>
                  </w:r>
                </w:p>
              </w:tc>
              <w:tc>
                <w:tcPr>
                  <w:tcW w:w="859" w:type="pct"/>
                  <w:vAlign w:val="center"/>
                </w:tcPr>
                <w:p w14:paraId="2FED671A" w14:textId="77777777" w:rsidR="00353825" w:rsidRPr="00900953" w:rsidRDefault="00353825">
                  <w:pPr>
                    <w:jc w:val="center"/>
                    <w:rPr>
                      <w:rFonts w:eastAsiaTheme="minorEastAsia"/>
                      <w:color w:val="auto"/>
                      <w:kern w:val="2"/>
                      <w:sz w:val="18"/>
                      <w:szCs w:val="18"/>
                    </w:rPr>
                  </w:pPr>
                  <w:r w:rsidRPr="00900953">
                    <w:rPr>
                      <w:rFonts w:eastAsiaTheme="minorEastAsia"/>
                      <w:color w:val="auto"/>
                      <w:kern w:val="2"/>
                      <w:sz w:val="18"/>
                      <w:szCs w:val="18"/>
                    </w:rPr>
                    <w:t>NE</w:t>
                  </w:r>
                </w:p>
              </w:tc>
              <w:tc>
                <w:tcPr>
                  <w:tcW w:w="945" w:type="pct"/>
                  <w:vAlign w:val="center"/>
                </w:tcPr>
                <w:p w14:paraId="4199250A"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298</w:t>
                  </w:r>
                </w:p>
              </w:tc>
              <w:tc>
                <w:tcPr>
                  <w:tcW w:w="970" w:type="pct"/>
                  <w:vAlign w:val="center"/>
                </w:tcPr>
                <w:p w14:paraId="2B2ECD3F"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371</w:t>
                  </w:r>
                </w:p>
              </w:tc>
              <w:tc>
                <w:tcPr>
                  <w:tcW w:w="969" w:type="pct"/>
                  <w:vMerge/>
                </w:tcPr>
                <w:p w14:paraId="3D84B0D8" w14:textId="77777777" w:rsidR="00353825" w:rsidRPr="00900953" w:rsidRDefault="00353825">
                  <w:pPr>
                    <w:jc w:val="center"/>
                    <w:rPr>
                      <w:rFonts w:eastAsiaTheme="minorEastAsia"/>
                      <w:color w:val="auto"/>
                      <w:kern w:val="2"/>
                      <w:sz w:val="18"/>
                      <w:szCs w:val="18"/>
                    </w:rPr>
                  </w:pPr>
                </w:p>
              </w:tc>
            </w:tr>
            <w:tr w:rsidR="00900953" w:rsidRPr="00900953" w14:paraId="21CC800C" w14:textId="77777777" w:rsidTr="00D542F4">
              <w:trPr>
                <w:trHeight w:val="340"/>
                <w:jc w:val="center"/>
              </w:trPr>
              <w:tc>
                <w:tcPr>
                  <w:tcW w:w="1257" w:type="pct"/>
                  <w:vAlign w:val="center"/>
                </w:tcPr>
                <w:p w14:paraId="44084F77" w14:textId="77777777" w:rsidR="00353825" w:rsidRPr="00900953" w:rsidRDefault="00353825">
                  <w:pPr>
                    <w:pStyle w:val="afff8"/>
                    <w:spacing w:line="240" w:lineRule="exact"/>
                    <w:ind w:leftChars="-30" w:left="-72" w:rightChars="-30" w:right="-72"/>
                    <w:rPr>
                      <w:rFonts w:eastAsiaTheme="minorEastAsia"/>
                      <w:color w:val="auto"/>
                      <w:kern w:val="2"/>
                      <w:sz w:val="18"/>
                      <w:szCs w:val="18"/>
                    </w:rPr>
                  </w:pPr>
                  <w:r w:rsidRPr="00900953">
                    <w:rPr>
                      <w:rFonts w:eastAsiaTheme="minorEastAsia" w:hint="eastAsia"/>
                      <w:color w:val="auto"/>
                      <w:kern w:val="2"/>
                      <w:sz w:val="18"/>
                      <w:szCs w:val="18"/>
                    </w:rPr>
                    <w:t>湖上中学</w:t>
                  </w:r>
                </w:p>
              </w:tc>
              <w:tc>
                <w:tcPr>
                  <w:tcW w:w="859" w:type="pct"/>
                  <w:vAlign w:val="center"/>
                </w:tcPr>
                <w:p w14:paraId="0DDD6B24"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S</w:t>
                  </w:r>
                  <w:r w:rsidRPr="00900953">
                    <w:rPr>
                      <w:rFonts w:eastAsiaTheme="minorEastAsia"/>
                      <w:color w:val="auto"/>
                      <w:kern w:val="2"/>
                      <w:sz w:val="18"/>
                      <w:szCs w:val="18"/>
                    </w:rPr>
                    <w:t>E</w:t>
                  </w:r>
                </w:p>
              </w:tc>
              <w:tc>
                <w:tcPr>
                  <w:tcW w:w="945" w:type="pct"/>
                  <w:vAlign w:val="center"/>
                </w:tcPr>
                <w:p w14:paraId="0263EE91"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484</w:t>
                  </w:r>
                </w:p>
              </w:tc>
              <w:tc>
                <w:tcPr>
                  <w:tcW w:w="970" w:type="pct"/>
                  <w:vAlign w:val="center"/>
                </w:tcPr>
                <w:p w14:paraId="4EC3E3C7" w14:textId="77777777" w:rsidR="00353825" w:rsidRPr="00900953" w:rsidRDefault="00353825">
                  <w:pPr>
                    <w:jc w:val="center"/>
                    <w:rPr>
                      <w:rFonts w:eastAsiaTheme="minorEastAsia"/>
                      <w:color w:val="auto"/>
                      <w:kern w:val="2"/>
                      <w:sz w:val="18"/>
                      <w:szCs w:val="18"/>
                    </w:rPr>
                  </w:pPr>
                  <w:r w:rsidRPr="00900953">
                    <w:rPr>
                      <w:rFonts w:eastAsiaTheme="minorEastAsia" w:hint="eastAsia"/>
                      <w:color w:val="auto"/>
                      <w:kern w:val="2"/>
                      <w:sz w:val="18"/>
                      <w:szCs w:val="18"/>
                    </w:rPr>
                    <w:t>522</w:t>
                  </w:r>
                </w:p>
              </w:tc>
              <w:tc>
                <w:tcPr>
                  <w:tcW w:w="969" w:type="pct"/>
                  <w:vMerge/>
                </w:tcPr>
                <w:p w14:paraId="4C061E7D" w14:textId="77777777" w:rsidR="00353825" w:rsidRPr="00900953" w:rsidRDefault="00353825">
                  <w:pPr>
                    <w:jc w:val="center"/>
                    <w:rPr>
                      <w:rFonts w:eastAsiaTheme="minorEastAsia"/>
                      <w:color w:val="auto"/>
                      <w:kern w:val="2"/>
                      <w:sz w:val="18"/>
                      <w:szCs w:val="18"/>
                    </w:rPr>
                  </w:pPr>
                </w:p>
              </w:tc>
            </w:tr>
          </w:tbl>
          <w:p w14:paraId="3D590FA5" w14:textId="77777777" w:rsidR="00353825" w:rsidRPr="00900953" w:rsidRDefault="00353825">
            <w:pPr>
              <w:keepNext/>
              <w:widowControl/>
              <w:numPr>
                <w:ilvl w:val="0"/>
                <w:numId w:val="13"/>
              </w:numPr>
              <w:adjustRightInd w:val="0"/>
              <w:snapToGrid w:val="0"/>
              <w:spacing w:beforeLines="50" w:before="120"/>
              <w:jc w:val="center"/>
              <w:rPr>
                <w:b/>
                <w:color w:val="auto"/>
                <w:kern w:val="28"/>
              </w:rPr>
            </w:pPr>
            <w:bookmarkStart w:id="17" w:name="_Ref151045035"/>
            <w:proofErr w:type="gramStart"/>
            <w:r w:rsidRPr="00900953">
              <w:rPr>
                <w:rFonts w:hint="eastAsia"/>
                <w:b/>
                <w:color w:val="auto"/>
                <w:kern w:val="28"/>
              </w:rPr>
              <w:t>项目声</w:t>
            </w:r>
            <w:proofErr w:type="gramEnd"/>
            <w:r w:rsidRPr="00900953">
              <w:rPr>
                <w:rFonts w:hint="eastAsia"/>
                <w:b/>
                <w:color w:val="auto"/>
                <w:kern w:val="28"/>
              </w:rPr>
              <w:t>环境保护目标</w:t>
            </w:r>
            <w:bookmarkEnd w:id="17"/>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934"/>
              <w:gridCol w:w="830"/>
              <w:gridCol w:w="965"/>
              <w:gridCol w:w="1242"/>
              <w:gridCol w:w="2078"/>
              <w:gridCol w:w="2057"/>
            </w:tblGrid>
            <w:tr w:rsidR="00900953" w:rsidRPr="00900953" w14:paraId="791E0B3D" w14:textId="77777777">
              <w:trPr>
                <w:trHeight w:val="1106"/>
              </w:trPr>
              <w:tc>
                <w:tcPr>
                  <w:tcW w:w="285" w:type="dxa"/>
                  <w:shd w:val="clear" w:color="auto" w:fill="auto"/>
                  <w:vAlign w:val="center"/>
                </w:tcPr>
                <w:p w14:paraId="1CBA0B21" w14:textId="77777777" w:rsidR="00353825" w:rsidRPr="00900953" w:rsidRDefault="00353825">
                  <w:pPr>
                    <w:autoSpaceDE w:val="0"/>
                    <w:autoSpaceDN w:val="0"/>
                    <w:snapToGrid w:val="0"/>
                    <w:spacing w:line="240" w:lineRule="atLeast"/>
                    <w:jc w:val="center"/>
                    <w:rPr>
                      <w:rFonts w:eastAsia="Times New Roman"/>
                      <w:color w:val="auto"/>
                      <w:sz w:val="18"/>
                      <w:szCs w:val="18"/>
                      <w:shd w:val="clear" w:color="auto" w:fill="FFFFFF"/>
                      <w:lang w:eastAsia="en-US"/>
                    </w:rPr>
                  </w:pPr>
                  <w:proofErr w:type="spellStart"/>
                  <w:r w:rsidRPr="00900953">
                    <w:rPr>
                      <w:color w:val="auto"/>
                      <w:sz w:val="18"/>
                      <w:szCs w:val="18"/>
                      <w:shd w:val="clear" w:color="auto" w:fill="FFFFFF"/>
                      <w:lang w:eastAsia="en-US"/>
                    </w:rPr>
                    <w:t>序号</w:t>
                  </w:r>
                  <w:proofErr w:type="spellEnd"/>
                </w:p>
              </w:tc>
              <w:tc>
                <w:tcPr>
                  <w:tcW w:w="934" w:type="dxa"/>
                  <w:shd w:val="clear" w:color="auto" w:fill="auto"/>
                  <w:vAlign w:val="center"/>
                </w:tcPr>
                <w:p w14:paraId="2849B0D4" w14:textId="77777777" w:rsidR="00353825" w:rsidRPr="00900953" w:rsidRDefault="00353825">
                  <w:pPr>
                    <w:autoSpaceDE w:val="0"/>
                    <w:autoSpaceDN w:val="0"/>
                    <w:snapToGrid w:val="0"/>
                    <w:spacing w:line="240" w:lineRule="atLeast"/>
                    <w:jc w:val="center"/>
                    <w:rPr>
                      <w:rFonts w:eastAsia="Times New Roman"/>
                      <w:color w:val="auto"/>
                      <w:sz w:val="18"/>
                      <w:szCs w:val="18"/>
                      <w:shd w:val="clear" w:color="auto" w:fill="FFFFFF"/>
                      <w:lang w:eastAsia="en-US"/>
                    </w:rPr>
                  </w:pPr>
                  <w:proofErr w:type="spellStart"/>
                  <w:r w:rsidRPr="00900953">
                    <w:rPr>
                      <w:color w:val="auto"/>
                      <w:sz w:val="18"/>
                      <w:szCs w:val="18"/>
                      <w:shd w:val="clear" w:color="auto" w:fill="FFFFFF"/>
                      <w:lang w:eastAsia="en-US"/>
                    </w:rPr>
                    <w:t>名称</w:t>
                  </w:r>
                  <w:proofErr w:type="spellEnd"/>
                </w:p>
              </w:tc>
              <w:tc>
                <w:tcPr>
                  <w:tcW w:w="830" w:type="dxa"/>
                  <w:vAlign w:val="center"/>
                </w:tcPr>
                <w:p w14:paraId="2E118591" w14:textId="77777777" w:rsidR="00353825" w:rsidRPr="00900953" w:rsidRDefault="00353825">
                  <w:pPr>
                    <w:spacing w:line="240" w:lineRule="atLeast"/>
                    <w:jc w:val="center"/>
                    <w:rPr>
                      <w:color w:val="auto"/>
                      <w:sz w:val="18"/>
                      <w:szCs w:val="18"/>
                      <w:shd w:val="clear" w:color="auto" w:fill="FFFFFF"/>
                    </w:rPr>
                  </w:pPr>
                  <w:r w:rsidRPr="00900953">
                    <w:rPr>
                      <w:rFonts w:eastAsiaTheme="minorEastAsia"/>
                      <w:color w:val="auto"/>
                      <w:kern w:val="2"/>
                      <w:sz w:val="18"/>
                      <w:szCs w:val="18"/>
                    </w:rPr>
                    <w:t>相对厂址方位</w:t>
                  </w:r>
                </w:p>
              </w:tc>
              <w:tc>
                <w:tcPr>
                  <w:tcW w:w="965" w:type="dxa"/>
                  <w:vAlign w:val="center"/>
                </w:tcPr>
                <w:p w14:paraId="713DC944"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eastAsiaTheme="minorEastAsia" w:hint="eastAsia"/>
                      <w:color w:val="auto"/>
                      <w:kern w:val="2"/>
                      <w:sz w:val="18"/>
                      <w:szCs w:val="18"/>
                    </w:rPr>
                    <w:t>与厂界最近距离</w:t>
                  </w:r>
                  <w:r w:rsidRPr="00900953">
                    <w:rPr>
                      <w:rFonts w:eastAsiaTheme="minorEastAsia" w:hint="eastAsia"/>
                      <w:color w:val="auto"/>
                      <w:kern w:val="2"/>
                      <w:sz w:val="18"/>
                      <w:szCs w:val="18"/>
                    </w:rPr>
                    <w:t>(</w:t>
                  </w:r>
                  <w:r w:rsidRPr="00900953">
                    <w:rPr>
                      <w:rFonts w:eastAsiaTheme="minorEastAsia"/>
                      <w:color w:val="auto"/>
                      <w:kern w:val="2"/>
                      <w:sz w:val="18"/>
                      <w:szCs w:val="18"/>
                    </w:rPr>
                    <w:t>m)</w:t>
                  </w:r>
                </w:p>
              </w:tc>
              <w:tc>
                <w:tcPr>
                  <w:tcW w:w="1242" w:type="dxa"/>
                  <w:vAlign w:val="center"/>
                </w:tcPr>
                <w:p w14:paraId="6A5F1B61"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eastAsiaTheme="minorEastAsia" w:hint="eastAsia"/>
                      <w:color w:val="auto"/>
                      <w:kern w:val="2"/>
                      <w:sz w:val="18"/>
                      <w:szCs w:val="18"/>
                    </w:rPr>
                    <w:t>与项目厂房最近距离</w:t>
                  </w:r>
                  <w:r w:rsidRPr="00900953">
                    <w:rPr>
                      <w:rFonts w:eastAsiaTheme="minorEastAsia" w:hint="eastAsia"/>
                      <w:color w:val="auto"/>
                      <w:kern w:val="2"/>
                      <w:sz w:val="18"/>
                      <w:szCs w:val="18"/>
                    </w:rPr>
                    <w:t>(</w:t>
                  </w:r>
                  <w:r w:rsidRPr="00900953">
                    <w:rPr>
                      <w:rFonts w:eastAsiaTheme="minorEastAsia"/>
                      <w:color w:val="auto"/>
                      <w:kern w:val="2"/>
                      <w:sz w:val="18"/>
                      <w:szCs w:val="18"/>
                    </w:rPr>
                    <w:t>m)</w:t>
                  </w:r>
                </w:p>
              </w:tc>
              <w:tc>
                <w:tcPr>
                  <w:tcW w:w="2078" w:type="dxa"/>
                  <w:shd w:val="clear" w:color="auto" w:fill="auto"/>
                  <w:vAlign w:val="center"/>
                </w:tcPr>
                <w:p w14:paraId="5DAA44CF" w14:textId="77777777" w:rsidR="00353825" w:rsidRPr="00900953" w:rsidRDefault="00353825">
                  <w:pPr>
                    <w:autoSpaceDE w:val="0"/>
                    <w:autoSpaceDN w:val="0"/>
                    <w:snapToGrid w:val="0"/>
                    <w:spacing w:line="240" w:lineRule="atLeast"/>
                    <w:jc w:val="center"/>
                    <w:rPr>
                      <w:color w:val="auto"/>
                      <w:sz w:val="18"/>
                      <w:szCs w:val="18"/>
                      <w:shd w:val="clear" w:color="auto" w:fill="FFFFFF"/>
                      <w:lang w:eastAsia="en-US"/>
                    </w:rPr>
                  </w:pPr>
                  <w:proofErr w:type="spellStart"/>
                  <w:r w:rsidRPr="00900953">
                    <w:rPr>
                      <w:color w:val="auto"/>
                      <w:sz w:val="18"/>
                      <w:szCs w:val="18"/>
                      <w:shd w:val="clear" w:color="auto" w:fill="FFFFFF"/>
                      <w:lang w:eastAsia="en-US"/>
                    </w:rPr>
                    <w:t>执行标准</w:t>
                  </w:r>
                  <w:proofErr w:type="spellEnd"/>
                  <w:r w:rsidRPr="00900953">
                    <w:rPr>
                      <w:color w:val="auto"/>
                      <w:sz w:val="18"/>
                      <w:szCs w:val="18"/>
                      <w:shd w:val="clear" w:color="auto" w:fill="FFFFFF"/>
                      <w:lang w:eastAsia="en-US"/>
                    </w:rPr>
                    <w:t>/</w:t>
                  </w:r>
                  <w:proofErr w:type="spellStart"/>
                  <w:r w:rsidRPr="00900953">
                    <w:rPr>
                      <w:color w:val="auto"/>
                      <w:sz w:val="18"/>
                      <w:szCs w:val="18"/>
                      <w:shd w:val="clear" w:color="auto" w:fill="FFFFFF"/>
                      <w:lang w:eastAsia="en-US"/>
                    </w:rPr>
                    <w:t>功能区类别</w:t>
                  </w:r>
                  <w:proofErr w:type="spellEnd"/>
                </w:p>
              </w:tc>
              <w:tc>
                <w:tcPr>
                  <w:tcW w:w="2057" w:type="dxa"/>
                  <w:shd w:val="clear" w:color="auto" w:fill="auto"/>
                  <w:vAlign w:val="center"/>
                </w:tcPr>
                <w:p w14:paraId="681E9A9B"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color w:val="auto"/>
                      <w:sz w:val="18"/>
                      <w:szCs w:val="18"/>
                      <w:shd w:val="clear" w:color="auto" w:fill="FFFFFF"/>
                    </w:rPr>
                    <w:t>声环境保护目标情况说明</w:t>
                  </w:r>
                </w:p>
              </w:tc>
            </w:tr>
            <w:tr w:rsidR="00900953" w:rsidRPr="00900953" w14:paraId="1B293CE3" w14:textId="77777777">
              <w:trPr>
                <w:trHeight w:val="253"/>
              </w:trPr>
              <w:tc>
                <w:tcPr>
                  <w:tcW w:w="285" w:type="dxa"/>
                  <w:shd w:val="clear" w:color="auto" w:fill="auto"/>
                  <w:vAlign w:val="center"/>
                </w:tcPr>
                <w:p w14:paraId="10A228B0" w14:textId="77777777" w:rsidR="00353825" w:rsidRPr="00900953" w:rsidRDefault="00353825">
                  <w:pPr>
                    <w:autoSpaceDE w:val="0"/>
                    <w:autoSpaceDN w:val="0"/>
                    <w:snapToGrid w:val="0"/>
                    <w:spacing w:line="240" w:lineRule="atLeast"/>
                    <w:jc w:val="center"/>
                    <w:rPr>
                      <w:rFonts w:eastAsia="Times New Roman"/>
                      <w:i/>
                      <w:color w:val="auto"/>
                      <w:sz w:val="18"/>
                      <w:szCs w:val="18"/>
                      <w:shd w:val="clear" w:color="auto" w:fill="FFFFFF"/>
                      <w:lang w:eastAsia="en-US"/>
                    </w:rPr>
                  </w:pPr>
                  <w:r w:rsidRPr="00900953">
                    <w:rPr>
                      <w:color w:val="auto"/>
                      <w:sz w:val="18"/>
                      <w:szCs w:val="18"/>
                      <w:shd w:val="clear" w:color="auto" w:fill="FFFFFF"/>
                    </w:rPr>
                    <w:t>1</w:t>
                  </w:r>
                </w:p>
              </w:tc>
              <w:tc>
                <w:tcPr>
                  <w:tcW w:w="934" w:type="dxa"/>
                  <w:shd w:val="clear" w:color="auto" w:fill="auto"/>
                  <w:vAlign w:val="center"/>
                </w:tcPr>
                <w:p w14:paraId="37FF8F6D" w14:textId="77777777" w:rsidR="00353825" w:rsidRPr="00900953" w:rsidRDefault="00353825">
                  <w:pPr>
                    <w:autoSpaceDE w:val="0"/>
                    <w:autoSpaceDN w:val="0"/>
                    <w:snapToGrid w:val="0"/>
                    <w:spacing w:line="240" w:lineRule="atLeast"/>
                    <w:jc w:val="center"/>
                    <w:rPr>
                      <w:rFonts w:eastAsia="Times New Roman"/>
                      <w:iCs/>
                      <w:color w:val="auto"/>
                      <w:sz w:val="18"/>
                      <w:szCs w:val="18"/>
                      <w:shd w:val="clear" w:color="auto" w:fill="FFFFFF"/>
                      <w:lang w:eastAsia="en-US"/>
                    </w:rPr>
                  </w:pPr>
                  <w:r w:rsidRPr="00900953">
                    <w:rPr>
                      <w:rFonts w:ascii="宋体" w:hAnsi="宋体" w:cs="宋体" w:hint="eastAsia"/>
                      <w:iCs/>
                      <w:color w:val="auto"/>
                      <w:sz w:val="18"/>
                      <w:szCs w:val="18"/>
                      <w:shd w:val="clear" w:color="auto" w:fill="FFFFFF"/>
                    </w:rPr>
                    <w:t>湖上村民宅</w:t>
                  </w:r>
                </w:p>
              </w:tc>
              <w:tc>
                <w:tcPr>
                  <w:tcW w:w="830" w:type="dxa"/>
                  <w:vAlign w:val="center"/>
                </w:tcPr>
                <w:p w14:paraId="622E17DF" w14:textId="77777777" w:rsidR="00353825" w:rsidRPr="00900953" w:rsidRDefault="00353825">
                  <w:pPr>
                    <w:autoSpaceDE w:val="0"/>
                    <w:autoSpaceDN w:val="0"/>
                    <w:snapToGrid w:val="0"/>
                    <w:spacing w:line="240" w:lineRule="atLeast"/>
                    <w:jc w:val="center"/>
                    <w:rPr>
                      <w:rFonts w:eastAsiaTheme="minorEastAsia"/>
                      <w:color w:val="auto"/>
                      <w:sz w:val="18"/>
                      <w:szCs w:val="18"/>
                      <w:shd w:val="clear" w:color="auto" w:fill="FFFFFF"/>
                    </w:rPr>
                  </w:pPr>
                  <w:r w:rsidRPr="00900953">
                    <w:rPr>
                      <w:rFonts w:eastAsiaTheme="minorEastAsia" w:hint="eastAsia"/>
                      <w:color w:val="auto"/>
                      <w:sz w:val="18"/>
                      <w:szCs w:val="18"/>
                      <w:shd w:val="clear" w:color="auto" w:fill="FFFFFF"/>
                    </w:rPr>
                    <w:t>S</w:t>
                  </w:r>
                </w:p>
              </w:tc>
              <w:tc>
                <w:tcPr>
                  <w:tcW w:w="965" w:type="dxa"/>
                  <w:vAlign w:val="center"/>
                </w:tcPr>
                <w:p w14:paraId="1D56A699"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hint="eastAsia"/>
                      <w:color w:val="auto"/>
                      <w:sz w:val="18"/>
                      <w:szCs w:val="18"/>
                      <w:shd w:val="clear" w:color="auto" w:fill="FFFFFF"/>
                    </w:rPr>
                    <w:t>12</w:t>
                  </w:r>
                </w:p>
              </w:tc>
              <w:tc>
                <w:tcPr>
                  <w:tcW w:w="1242" w:type="dxa"/>
                  <w:vAlign w:val="center"/>
                </w:tcPr>
                <w:p w14:paraId="2041F43B" w14:textId="77777777" w:rsidR="00353825" w:rsidRPr="00900953" w:rsidRDefault="00353825">
                  <w:pPr>
                    <w:autoSpaceDE w:val="0"/>
                    <w:autoSpaceDN w:val="0"/>
                    <w:snapToGrid w:val="0"/>
                    <w:spacing w:line="240" w:lineRule="atLeast"/>
                    <w:jc w:val="center"/>
                    <w:rPr>
                      <w:rFonts w:eastAsiaTheme="minorEastAsia"/>
                      <w:color w:val="auto"/>
                      <w:sz w:val="18"/>
                      <w:szCs w:val="18"/>
                      <w:shd w:val="clear" w:color="auto" w:fill="FFFFFF"/>
                    </w:rPr>
                  </w:pPr>
                  <w:r w:rsidRPr="00900953">
                    <w:rPr>
                      <w:rFonts w:eastAsiaTheme="minorEastAsia" w:hint="eastAsia"/>
                      <w:color w:val="auto"/>
                      <w:sz w:val="18"/>
                      <w:szCs w:val="18"/>
                      <w:shd w:val="clear" w:color="auto" w:fill="FFFFFF"/>
                    </w:rPr>
                    <w:t>44</w:t>
                  </w:r>
                </w:p>
              </w:tc>
              <w:tc>
                <w:tcPr>
                  <w:tcW w:w="2078" w:type="dxa"/>
                  <w:vMerge w:val="restart"/>
                  <w:shd w:val="clear" w:color="auto" w:fill="auto"/>
                  <w:vAlign w:val="center"/>
                </w:tcPr>
                <w:p w14:paraId="1D433B33" w14:textId="77777777" w:rsidR="00353825" w:rsidRPr="00900953" w:rsidRDefault="00353825">
                  <w:pPr>
                    <w:autoSpaceDE w:val="0"/>
                    <w:autoSpaceDN w:val="0"/>
                    <w:snapToGrid w:val="0"/>
                    <w:spacing w:line="240" w:lineRule="atLeast"/>
                    <w:jc w:val="center"/>
                    <w:rPr>
                      <w:rFonts w:eastAsia="Times New Roman"/>
                      <w:color w:val="auto"/>
                      <w:sz w:val="18"/>
                      <w:szCs w:val="18"/>
                      <w:shd w:val="clear" w:color="auto" w:fill="FFFFFF"/>
                    </w:rPr>
                  </w:pPr>
                  <w:r w:rsidRPr="00900953">
                    <w:rPr>
                      <w:rFonts w:hint="eastAsia"/>
                      <w:color w:val="auto"/>
                      <w:sz w:val="18"/>
                      <w:szCs w:val="18"/>
                      <w:shd w:val="clear" w:color="auto" w:fill="FFFFFF"/>
                    </w:rPr>
                    <w:t>《声环境质量标准》（</w:t>
                  </w:r>
                  <w:r w:rsidRPr="00900953">
                    <w:rPr>
                      <w:rFonts w:hint="eastAsia"/>
                      <w:color w:val="auto"/>
                      <w:sz w:val="18"/>
                      <w:szCs w:val="18"/>
                      <w:shd w:val="clear" w:color="auto" w:fill="FFFFFF"/>
                    </w:rPr>
                    <w:t>GB3095-2008</w:t>
                  </w:r>
                  <w:r w:rsidRPr="00900953">
                    <w:rPr>
                      <w:rFonts w:hint="eastAsia"/>
                      <w:color w:val="auto"/>
                      <w:sz w:val="18"/>
                      <w:szCs w:val="18"/>
                      <w:shd w:val="clear" w:color="auto" w:fill="FFFFFF"/>
                    </w:rPr>
                    <w:t>）</w:t>
                  </w:r>
                  <w:r w:rsidRPr="00900953">
                    <w:rPr>
                      <w:rFonts w:hint="eastAsia"/>
                      <w:color w:val="auto"/>
                      <w:sz w:val="18"/>
                      <w:szCs w:val="18"/>
                      <w:shd w:val="clear" w:color="auto" w:fill="FFFFFF"/>
                    </w:rPr>
                    <w:t>2</w:t>
                  </w:r>
                  <w:r w:rsidRPr="00900953">
                    <w:rPr>
                      <w:rFonts w:hint="eastAsia"/>
                      <w:color w:val="auto"/>
                      <w:sz w:val="18"/>
                      <w:szCs w:val="18"/>
                      <w:shd w:val="clear" w:color="auto" w:fill="FFFFFF"/>
                    </w:rPr>
                    <w:t>类标准</w:t>
                  </w:r>
                  <w:r w:rsidRPr="00900953">
                    <w:rPr>
                      <w:rFonts w:hint="eastAsia"/>
                      <w:color w:val="auto"/>
                      <w:sz w:val="18"/>
                      <w:szCs w:val="18"/>
                      <w:shd w:val="clear" w:color="auto" w:fill="FFFFFF"/>
                    </w:rPr>
                    <w:t>/</w:t>
                  </w:r>
                  <w:r w:rsidRPr="00900953">
                    <w:rPr>
                      <w:color w:val="auto"/>
                      <w:sz w:val="18"/>
                      <w:szCs w:val="18"/>
                      <w:shd w:val="clear" w:color="auto" w:fill="FFFFFF"/>
                    </w:rPr>
                    <w:t>2</w:t>
                  </w:r>
                  <w:r w:rsidRPr="00900953">
                    <w:rPr>
                      <w:rFonts w:hint="eastAsia"/>
                      <w:color w:val="auto"/>
                      <w:sz w:val="18"/>
                      <w:szCs w:val="18"/>
                      <w:shd w:val="clear" w:color="auto" w:fill="FFFFFF"/>
                    </w:rPr>
                    <w:t>类声环境功能区</w:t>
                  </w:r>
                </w:p>
              </w:tc>
              <w:tc>
                <w:tcPr>
                  <w:tcW w:w="2057" w:type="dxa"/>
                  <w:vMerge w:val="restart"/>
                  <w:shd w:val="clear" w:color="auto" w:fill="auto"/>
                  <w:vAlign w:val="center"/>
                </w:tcPr>
                <w:p w14:paraId="3742DD1C" w14:textId="77777777" w:rsidR="00353825" w:rsidRPr="00900953" w:rsidRDefault="00353825">
                  <w:pPr>
                    <w:jc w:val="center"/>
                    <w:rPr>
                      <w:color w:val="auto"/>
                      <w:sz w:val="18"/>
                      <w:szCs w:val="18"/>
                    </w:rPr>
                  </w:pPr>
                  <w:r w:rsidRPr="00900953">
                    <w:rPr>
                      <w:rFonts w:ascii="宋体" w:hAnsi="宋体" w:hint="eastAsia"/>
                      <w:color w:val="auto"/>
                      <w:sz w:val="18"/>
                      <w:szCs w:val="18"/>
                      <w:shd w:val="clear" w:color="auto" w:fill="FFFFFF"/>
                    </w:rPr>
                    <w:t>建筑为砖混结构，楼层为</w:t>
                  </w:r>
                  <w:r w:rsidRPr="00900953">
                    <w:rPr>
                      <w:rFonts w:hint="eastAsia"/>
                      <w:color w:val="auto"/>
                      <w:sz w:val="18"/>
                      <w:szCs w:val="18"/>
                      <w:shd w:val="clear" w:color="auto" w:fill="FFFFFF"/>
                    </w:rPr>
                    <w:t>2</w:t>
                  </w:r>
                  <w:r w:rsidRPr="00900953">
                    <w:rPr>
                      <w:color w:val="auto"/>
                      <w:sz w:val="18"/>
                      <w:szCs w:val="18"/>
                      <w:shd w:val="clear" w:color="auto" w:fill="FFFFFF"/>
                    </w:rPr>
                    <w:t>-3</w:t>
                  </w:r>
                  <w:r w:rsidRPr="00900953">
                    <w:rPr>
                      <w:rFonts w:ascii="宋体" w:hAnsi="宋体" w:hint="eastAsia"/>
                      <w:color w:val="auto"/>
                      <w:sz w:val="18"/>
                      <w:szCs w:val="18"/>
                      <w:shd w:val="clear" w:color="auto" w:fill="FFFFFF"/>
                    </w:rPr>
                    <w:t>层。</w:t>
                  </w:r>
                </w:p>
              </w:tc>
            </w:tr>
            <w:tr w:rsidR="00900953" w:rsidRPr="00900953" w14:paraId="39A9DF73" w14:textId="77777777">
              <w:trPr>
                <w:trHeight w:val="253"/>
              </w:trPr>
              <w:tc>
                <w:tcPr>
                  <w:tcW w:w="285" w:type="dxa"/>
                  <w:shd w:val="clear" w:color="auto" w:fill="auto"/>
                  <w:vAlign w:val="center"/>
                </w:tcPr>
                <w:p w14:paraId="18118F68"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hint="eastAsia"/>
                      <w:color w:val="auto"/>
                      <w:sz w:val="18"/>
                      <w:szCs w:val="18"/>
                      <w:shd w:val="clear" w:color="auto" w:fill="FFFFFF"/>
                    </w:rPr>
                    <w:t>2</w:t>
                  </w:r>
                </w:p>
              </w:tc>
              <w:tc>
                <w:tcPr>
                  <w:tcW w:w="934" w:type="dxa"/>
                  <w:shd w:val="clear" w:color="auto" w:fill="auto"/>
                  <w:vAlign w:val="center"/>
                </w:tcPr>
                <w:p w14:paraId="74B7526F"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hint="eastAsia"/>
                      <w:color w:val="auto"/>
                      <w:sz w:val="18"/>
                      <w:szCs w:val="18"/>
                      <w:shd w:val="clear" w:color="auto" w:fill="FFFFFF"/>
                    </w:rPr>
                    <w:t>盛富村民宅</w:t>
                  </w:r>
                </w:p>
              </w:tc>
              <w:tc>
                <w:tcPr>
                  <w:tcW w:w="830" w:type="dxa"/>
                  <w:vAlign w:val="center"/>
                </w:tcPr>
                <w:p w14:paraId="37E25B5E"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eastAsiaTheme="minorEastAsia"/>
                      <w:color w:val="auto"/>
                      <w:kern w:val="2"/>
                      <w:sz w:val="18"/>
                      <w:szCs w:val="18"/>
                    </w:rPr>
                    <w:t>N</w:t>
                  </w:r>
                </w:p>
              </w:tc>
              <w:tc>
                <w:tcPr>
                  <w:tcW w:w="965" w:type="dxa"/>
                  <w:vAlign w:val="center"/>
                </w:tcPr>
                <w:p w14:paraId="01D8067C"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eastAsiaTheme="minorEastAsia"/>
                      <w:color w:val="auto"/>
                      <w:kern w:val="2"/>
                      <w:sz w:val="18"/>
                      <w:szCs w:val="18"/>
                    </w:rPr>
                    <w:t>34</w:t>
                  </w:r>
                </w:p>
              </w:tc>
              <w:tc>
                <w:tcPr>
                  <w:tcW w:w="1242" w:type="dxa"/>
                  <w:vAlign w:val="center"/>
                </w:tcPr>
                <w:p w14:paraId="577D74A6" w14:textId="77777777" w:rsidR="00353825" w:rsidRPr="00900953" w:rsidRDefault="00353825">
                  <w:pPr>
                    <w:autoSpaceDE w:val="0"/>
                    <w:autoSpaceDN w:val="0"/>
                    <w:snapToGrid w:val="0"/>
                    <w:spacing w:line="240" w:lineRule="atLeast"/>
                    <w:jc w:val="center"/>
                    <w:rPr>
                      <w:color w:val="auto"/>
                      <w:sz w:val="18"/>
                      <w:szCs w:val="18"/>
                      <w:shd w:val="clear" w:color="auto" w:fill="FFFFFF"/>
                    </w:rPr>
                  </w:pPr>
                  <w:r w:rsidRPr="00900953">
                    <w:rPr>
                      <w:rFonts w:eastAsiaTheme="minorEastAsia" w:hint="eastAsia"/>
                      <w:color w:val="auto"/>
                      <w:kern w:val="2"/>
                      <w:sz w:val="18"/>
                      <w:szCs w:val="18"/>
                    </w:rPr>
                    <w:t>6</w:t>
                  </w:r>
                  <w:r w:rsidRPr="00900953">
                    <w:rPr>
                      <w:rFonts w:eastAsiaTheme="minorEastAsia"/>
                      <w:color w:val="auto"/>
                      <w:kern w:val="2"/>
                      <w:sz w:val="18"/>
                      <w:szCs w:val="18"/>
                    </w:rPr>
                    <w:t>6</w:t>
                  </w:r>
                </w:p>
              </w:tc>
              <w:tc>
                <w:tcPr>
                  <w:tcW w:w="2078" w:type="dxa"/>
                  <w:vMerge/>
                  <w:shd w:val="clear" w:color="auto" w:fill="auto"/>
                  <w:vAlign w:val="center"/>
                </w:tcPr>
                <w:p w14:paraId="02F0E797" w14:textId="77777777" w:rsidR="00353825" w:rsidRPr="00900953" w:rsidRDefault="00353825">
                  <w:pPr>
                    <w:autoSpaceDE w:val="0"/>
                    <w:autoSpaceDN w:val="0"/>
                    <w:snapToGrid w:val="0"/>
                    <w:spacing w:line="240" w:lineRule="atLeast"/>
                    <w:jc w:val="center"/>
                    <w:rPr>
                      <w:color w:val="auto"/>
                      <w:sz w:val="18"/>
                      <w:szCs w:val="18"/>
                      <w:shd w:val="clear" w:color="auto" w:fill="FFFFFF"/>
                    </w:rPr>
                  </w:pPr>
                </w:p>
              </w:tc>
              <w:tc>
                <w:tcPr>
                  <w:tcW w:w="2057" w:type="dxa"/>
                  <w:vMerge/>
                  <w:shd w:val="clear" w:color="auto" w:fill="auto"/>
                  <w:vAlign w:val="center"/>
                </w:tcPr>
                <w:p w14:paraId="6EF149D2" w14:textId="77777777" w:rsidR="00353825" w:rsidRPr="00900953" w:rsidRDefault="00353825">
                  <w:pPr>
                    <w:autoSpaceDE w:val="0"/>
                    <w:autoSpaceDN w:val="0"/>
                    <w:snapToGrid w:val="0"/>
                    <w:spacing w:line="240" w:lineRule="atLeast"/>
                    <w:jc w:val="center"/>
                    <w:rPr>
                      <w:color w:val="auto"/>
                      <w:sz w:val="18"/>
                      <w:szCs w:val="18"/>
                      <w:shd w:val="clear" w:color="auto" w:fill="FFFFFF"/>
                    </w:rPr>
                  </w:pPr>
                </w:p>
              </w:tc>
            </w:tr>
          </w:tbl>
          <w:p w14:paraId="44EE0762" w14:textId="77777777" w:rsidR="00353825" w:rsidRPr="00900953" w:rsidRDefault="00353825">
            <w:pPr>
              <w:spacing w:line="420" w:lineRule="atLeast"/>
              <w:ind w:firstLineChars="200" w:firstLine="602"/>
              <w:rPr>
                <w:rFonts w:eastAsia="黑体"/>
                <w:b/>
                <w:bCs/>
                <w:color w:val="auto"/>
                <w:sz w:val="30"/>
                <w:szCs w:val="30"/>
              </w:rPr>
            </w:pPr>
          </w:p>
        </w:tc>
      </w:tr>
      <w:tr w:rsidR="00900953" w:rsidRPr="00900953" w14:paraId="320CACB9" w14:textId="77777777" w:rsidTr="00D542F4">
        <w:trPr>
          <w:trHeight w:val="567"/>
          <w:jc w:val="center"/>
        </w:trPr>
        <w:tc>
          <w:tcPr>
            <w:tcW w:w="444" w:type="dxa"/>
            <w:tcMar>
              <w:left w:w="28" w:type="dxa"/>
              <w:right w:w="28" w:type="dxa"/>
            </w:tcMar>
            <w:vAlign w:val="center"/>
          </w:tcPr>
          <w:p w14:paraId="1D916414" w14:textId="77777777" w:rsidR="00353825" w:rsidRPr="00900953" w:rsidRDefault="00353825">
            <w:pPr>
              <w:adjustRightInd w:val="0"/>
              <w:snapToGrid w:val="0"/>
              <w:jc w:val="center"/>
              <w:rPr>
                <w:color w:val="auto"/>
                <w:kern w:val="21"/>
              </w:rPr>
            </w:pPr>
          </w:p>
          <w:p w14:paraId="6DB9181F" w14:textId="77777777" w:rsidR="00353825" w:rsidRPr="00900953" w:rsidRDefault="00353825">
            <w:pPr>
              <w:adjustRightInd w:val="0"/>
              <w:snapToGrid w:val="0"/>
              <w:jc w:val="center"/>
              <w:rPr>
                <w:color w:val="auto"/>
                <w:kern w:val="21"/>
              </w:rPr>
            </w:pPr>
          </w:p>
          <w:p w14:paraId="70DF5AB0" w14:textId="77777777" w:rsidR="00353825" w:rsidRPr="00900953" w:rsidRDefault="00353825">
            <w:pPr>
              <w:adjustRightInd w:val="0"/>
              <w:snapToGrid w:val="0"/>
              <w:jc w:val="center"/>
              <w:rPr>
                <w:color w:val="auto"/>
                <w:kern w:val="21"/>
              </w:rPr>
            </w:pPr>
          </w:p>
          <w:p w14:paraId="43A714D6" w14:textId="77777777" w:rsidR="00353825" w:rsidRPr="00900953" w:rsidRDefault="00353825">
            <w:pPr>
              <w:adjustRightInd w:val="0"/>
              <w:snapToGrid w:val="0"/>
              <w:jc w:val="center"/>
              <w:rPr>
                <w:color w:val="auto"/>
                <w:kern w:val="21"/>
              </w:rPr>
            </w:pPr>
          </w:p>
          <w:p w14:paraId="7BD73C2A" w14:textId="77777777" w:rsidR="00353825" w:rsidRPr="00900953" w:rsidRDefault="00353825">
            <w:pPr>
              <w:adjustRightInd w:val="0"/>
              <w:snapToGrid w:val="0"/>
              <w:jc w:val="center"/>
              <w:rPr>
                <w:color w:val="auto"/>
                <w:kern w:val="21"/>
              </w:rPr>
            </w:pPr>
          </w:p>
          <w:p w14:paraId="0B2C2314" w14:textId="77777777" w:rsidR="00353825" w:rsidRPr="00900953" w:rsidRDefault="00353825">
            <w:pPr>
              <w:adjustRightInd w:val="0"/>
              <w:snapToGrid w:val="0"/>
              <w:jc w:val="center"/>
              <w:rPr>
                <w:color w:val="auto"/>
                <w:kern w:val="21"/>
              </w:rPr>
            </w:pPr>
          </w:p>
          <w:p w14:paraId="374A67A5" w14:textId="77777777" w:rsidR="00353825" w:rsidRPr="00900953" w:rsidRDefault="00353825">
            <w:pPr>
              <w:adjustRightInd w:val="0"/>
              <w:snapToGrid w:val="0"/>
              <w:jc w:val="center"/>
              <w:rPr>
                <w:color w:val="auto"/>
                <w:kern w:val="21"/>
              </w:rPr>
            </w:pPr>
          </w:p>
          <w:p w14:paraId="3C76F351" w14:textId="77777777" w:rsidR="00353825" w:rsidRPr="00900953" w:rsidRDefault="00353825">
            <w:pPr>
              <w:adjustRightInd w:val="0"/>
              <w:snapToGrid w:val="0"/>
              <w:jc w:val="center"/>
              <w:rPr>
                <w:color w:val="auto"/>
                <w:kern w:val="21"/>
              </w:rPr>
            </w:pPr>
          </w:p>
          <w:p w14:paraId="3A61441E" w14:textId="77777777" w:rsidR="00353825" w:rsidRPr="00900953" w:rsidRDefault="00353825">
            <w:pPr>
              <w:adjustRightInd w:val="0"/>
              <w:snapToGrid w:val="0"/>
              <w:jc w:val="center"/>
              <w:rPr>
                <w:color w:val="auto"/>
                <w:kern w:val="21"/>
              </w:rPr>
            </w:pPr>
          </w:p>
          <w:p w14:paraId="407EF6A2" w14:textId="77777777" w:rsidR="00353825" w:rsidRPr="00900953" w:rsidRDefault="00353825">
            <w:pPr>
              <w:adjustRightInd w:val="0"/>
              <w:snapToGrid w:val="0"/>
              <w:jc w:val="center"/>
              <w:rPr>
                <w:color w:val="auto"/>
                <w:kern w:val="21"/>
              </w:rPr>
            </w:pPr>
          </w:p>
          <w:p w14:paraId="61C8867B" w14:textId="77777777" w:rsidR="00353825" w:rsidRPr="00900953" w:rsidRDefault="00353825">
            <w:pPr>
              <w:adjustRightInd w:val="0"/>
              <w:snapToGrid w:val="0"/>
              <w:jc w:val="center"/>
              <w:rPr>
                <w:color w:val="auto"/>
                <w:kern w:val="21"/>
              </w:rPr>
            </w:pPr>
            <w:proofErr w:type="gramStart"/>
            <w:r w:rsidRPr="00900953">
              <w:rPr>
                <w:color w:val="auto"/>
                <w:kern w:val="21"/>
              </w:rPr>
              <w:t>污</w:t>
            </w:r>
            <w:proofErr w:type="gramEnd"/>
          </w:p>
          <w:p w14:paraId="64DC1085" w14:textId="77777777" w:rsidR="00353825" w:rsidRPr="00900953" w:rsidRDefault="00353825">
            <w:pPr>
              <w:adjustRightInd w:val="0"/>
              <w:snapToGrid w:val="0"/>
              <w:jc w:val="center"/>
              <w:rPr>
                <w:color w:val="auto"/>
                <w:kern w:val="21"/>
              </w:rPr>
            </w:pPr>
            <w:r w:rsidRPr="00900953">
              <w:rPr>
                <w:color w:val="auto"/>
                <w:kern w:val="21"/>
              </w:rPr>
              <w:t>染</w:t>
            </w:r>
          </w:p>
          <w:p w14:paraId="6972B779" w14:textId="77777777" w:rsidR="00353825" w:rsidRPr="00900953" w:rsidRDefault="00353825">
            <w:pPr>
              <w:adjustRightInd w:val="0"/>
              <w:snapToGrid w:val="0"/>
              <w:jc w:val="center"/>
              <w:rPr>
                <w:color w:val="auto"/>
                <w:kern w:val="21"/>
              </w:rPr>
            </w:pPr>
            <w:r w:rsidRPr="00900953">
              <w:rPr>
                <w:color w:val="auto"/>
                <w:kern w:val="21"/>
              </w:rPr>
              <w:lastRenderedPageBreak/>
              <w:t>物</w:t>
            </w:r>
          </w:p>
          <w:p w14:paraId="70F59224" w14:textId="77777777" w:rsidR="00353825" w:rsidRPr="00900953" w:rsidRDefault="00353825">
            <w:pPr>
              <w:adjustRightInd w:val="0"/>
              <w:snapToGrid w:val="0"/>
              <w:jc w:val="center"/>
              <w:rPr>
                <w:color w:val="auto"/>
                <w:kern w:val="21"/>
              </w:rPr>
            </w:pPr>
            <w:r w:rsidRPr="00900953">
              <w:rPr>
                <w:color w:val="auto"/>
                <w:kern w:val="21"/>
              </w:rPr>
              <w:t>排</w:t>
            </w:r>
          </w:p>
          <w:p w14:paraId="17F47294" w14:textId="77777777" w:rsidR="00353825" w:rsidRPr="00900953" w:rsidRDefault="00353825">
            <w:pPr>
              <w:adjustRightInd w:val="0"/>
              <w:snapToGrid w:val="0"/>
              <w:jc w:val="center"/>
              <w:rPr>
                <w:color w:val="auto"/>
                <w:kern w:val="21"/>
              </w:rPr>
            </w:pPr>
            <w:r w:rsidRPr="00900953">
              <w:rPr>
                <w:color w:val="auto"/>
                <w:kern w:val="21"/>
              </w:rPr>
              <w:t>放</w:t>
            </w:r>
          </w:p>
          <w:p w14:paraId="17DC6937" w14:textId="77777777" w:rsidR="00353825" w:rsidRPr="00900953" w:rsidRDefault="00353825">
            <w:pPr>
              <w:adjustRightInd w:val="0"/>
              <w:snapToGrid w:val="0"/>
              <w:jc w:val="center"/>
              <w:rPr>
                <w:color w:val="auto"/>
                <w:kern w:val="21"/>
              </w:rPr>
            </w:pPr>
            <w:r w:rsidRPr="00900953">
              <w:rPr>
                <w:color w:val="auto"/>
                <w:kern w:val="21"/>
              </w:rPr>
              <w:t>控</w:t>
            </w:r>
          </w:p>
          <w:p w14:paraId="7DBD2776" w14:textId="77777777" w:rsidR="00353825" w:rsidRPr="00900953" w:rsidRDefault="00353825">
            <w:pPr>
              <w:adjustRightInd w:val="0"/>
              <w:snapToGrid w:val="0"/>
              <w:jc w:val="center"/>
              <w:rPr>
                <w:color w:val="auto"/>
                <w:kern w:val="21"/>
              </w:rPr>
            </w:pPr>
            <w:r w:rsidRPr="00900953">
              <w:rPr>
                <w:color w:val="auto"/>
                <w:kern w:val="21"/>
              </w:rPr>
              <w:t>制</w:t>
            </w:r>
          </w:p>
          <w:p w14:paraId="5C9FDAD1" w14:textId="77777777" w:rsidR="00353825" w:rsidRPr="00900953" w:rsidRDefault="00353825">
            <w:pPr>
              <w:adjustRightInd w:val="0"/>
              <w:snapToGrid w:val="0"/>
              <w:jc w:val="center"/>
              <w:rPr>
                <w:color w:val="auto"/>
                <w:kern w:val="21"/>
              </w:rPr>
            </w:pPr>
            <w:r w:rsidRPr="00900953">
              <w:rPr>
                <w:color w:val="auto"/>
                <w:kern w:val="21"/>
              </w:rPr>
              <w:t>标</w:t>
            </w:r>
          </w:p>
          <w:p w14:paraId="7B9A74FD" w14:textId="77777777" w:rsidR="00353825" w:rsidRPr="00900953" w:rsidRDefault="00353825">
            <w:pPr>
              <w:adjustRightInd w:val="0"/>
              <w:snapToGrid w:val="0"/>
              <w:jc w:val="center"/>
              <w:rPr>
                <w:color w:val="auto"/>
                <w:kern w:val="21"/>
              </w:rPr>
            </w:pPr>
            <w:r w:rsidRPr="00900953">
              <w:rPr>
                <w:color w:val="auto"/>
                <w:kern w:val="21"/>
              </w:rPr>
              <w:t>准</w:t>
            </w:r>
          </w:p>
          <w:p w14:paraId="6F8711C8" w14:textId="77777777" w:rsidR="00353825" w:rsidRPr="00900953" w:rsidRDefault="00353825">
            <w:pPr>
              <w:adjustRightInd w:val="0"/>
              <w:snapToGrid w:val="0"/>
              <w:jc w:val="center"/>
              <w:rPr>
                <w:color w:val="auto"/>
                <w:kern w:val="21"/>
              </w:rPr>
            </w:pPr>
          </w:p>
          <w:p w14:paraId="2BC219DF" w14:textId="77777777" w:rsidR="00353825" w:rsidRPr="00900953" w:rsidRDefault="00353825">
            <w:pPr>
              <w:adjustRightInd w:val="0"/>
              <w:snapToGrid w:val="0"/>
              <w:jc w:val="center"/>
              <w:rPr>
                <w:color w:val="auto"/>
                <w:kern w:val="21"/>
              </w:rPr>
            </w:pPr>
          </w:p>
          <w:p w14:paraId="50674F5C" w14:textId="77777777" w:rsidR="00353825" w:rsidRPr="00900953" w:rsidRDefault="00353825">
            <w:pPr>
              <w:adjustRightInd w:val="0"/>
              <w:snapToGrid w:val="0"/>
              <w:jc w:val="center"/>
              <w:rPr>
                <w:color w:val="auto"/>
                <w:kern w:val="21"/>
              </w:rPr>
            </w:pPr>
          </w:p>
          <w:p w14:paraId="265C63FA" w14:textId="77777777" w:rsidR="00353825" w:rsidRPr="00900953" w:rsidRDefault="00353825">
            <w:pPr>
              <w:adjustRightInd w:val="0"/>
              <w:snapToGrid w:val="0"/>
              <w:jc w:val="center"/>
              <w:rPr>
                <w:color w:val="auto"/>
                <w:kern w:val="21"/>
              </w:rPr>
            </w:pPr>
          </w:p>
          <w:p w14:paraId="41742258" w14:textId="77777777" w:rsidR="00353825" w:rsidRPr="00900953" w:rsidRDefault="00353825">
            <w:pPr>
              <w:adjustRightInd w:val="0"/>
              <w:snapToGrid w:val="0"/>
              <w:jc w:val="center"/>
              <w:rPr>
                <w:color w:val="auto"/>
                <w:kern w:val="21"/>
              </w:rPr>
            </w:pPr>
          </w:p>
          <w:p w14:paraId="1F567079" w14:textId="77777777" w:rsidR="00353825" w:rsidRPr="00900953" w:rsidRDefault="00353825">
            <w:pPr>
              <w:adjustRightInd w:val="0"/>
              <w:snapToGrid w:val="0"/>
              <w:jc w:val="center"/>
              <w:rPr>
                <w:color w:val="auto"/>
                <w:kern w:val="21"/>
              </w:rPr>
            </w:pPr>
          </w:p>
          <w:p w14:paraId="52259804" w14:textId="77777777" w:rsidR="00353825" w:rsidRPr="00900953" w:rsidRDefault="00353825">
            <w:pPr>
              <w:adjustRightInd w:val="0"/>
              <w:snapToGrid w:val="0"/>
              <w:jc w:val="center"/>
              <w:rPr>
                <w:color w:val="auto"/>
                <w:kern w:val="21"/>
              </w:rPr>
            </w:pPr>
          </w:p>
          <w:p w14:paraId="0745A4ED" w14:textId="77777777" w:rsidR="00353825" w:rsidRPr="00900953" w:rsidRDefault="00353825">
            <w:pPr>
              <w:adjustRightInd w:val="0"/>
              <w:snapToGrid w:val="0"/>
              <w:jc w:val="center"/>
              <w:rPr>
                <w:color w:val="auto"/>
                <w:kern w:val="21"/>
              </w:rPr>
            </w:pPr>
          </w:p>
          <w:p w14:paraId="15D4D8EA" w14:textId="77777777" w:rsidR="00353825" w:rsidRPr="00900953" w:rsidRDefault="00353825">
            <w:pPr>
              <w:adjustRightInd w:val="0"/>
              <w:snapToGrid w:val="0"/>
              <w:jc w:val="center"/>
              <w:rPr>
                <w:color w:val="auto"/>
                <w:kern w:val="21"/>
              </w:rPr>
            </w:pPr>
          </w:p>
          <w:p w14:paraId="2192410E" w14:textId="77777777" w:rsidR="00353825" w:rsidRPr="00900953" w:rsidRDefault="00353825">
            <w:pPr>
              <w:adjustRightInd w:val="0"/>
              <w:snapToGrid w:val="0"/>
              <w:jc w:val="center"/>
              <w:rPr>
                <w:color w:val="auto"/>
                <w:kern w:val="21"/>
              </w:rPr>
            </w:pPr>
          </w:p>
          <w:p w14:paraId="02D68AD5" w14:textId="77777777" w:rsidR="00353825" w:rsidRPr="00900953" w:rsidRDefault="00353825">
            <w:pPr>
              <w:adjustRightInd w:val="0"/>
              <w:snapToGrid w:val="0"/>
              <w:jc w:val="center"/>
              <w:rPr>
                <w:color w:val="auto"/>
                <w:kern w:val="21"/>
              </w:rPr>
            </w:pPr>
          </w:p>
          <w:p w14:paraId="7B98D18F" w14:textId="77777777" w:rsidR="00353825" w:rsidRPr="00900953" w:rsidRDefault="00353825">
            <w:pPr>
              <w:adjustRightInd w:val="0"/>
              <w:snapToGrid w:val="0"/>
              <w:jc w:val="center"/>
              <w:rPr>
                <w:color w:val="auto"/>
                <w:kern w:val="21"/>
              </w:rPr>
            </w:pPr>
          </w:p>
          <w:p w14:paraId="30AC6665" w14:textId="77777777" w:rsidR="00353825" w:rsidRPr="00900953" w:rsidRDefault="00353825">
            <w:pPr>
              <w:adjustRightInd w:val="0"/>
              <w:snapToGrid w:val="0"/>
              <w:jc w:val="center"/>
              <w:rPr>
                <w:color w:val="auto"/>
                <w:kern w:val="21"/>
              </w:rPr>
            </w:pPr>
          </w:p>
          <w:p w14:paraId="60E0FC71" w14:textId="77777777" w:rsidR="00353825" w:rsidRPr="00900953" w:rsidRDefault="00353825">
            <w:pPr>
              <w:adjustRightInd w:val="0"/>
              <w:snapToGrid w:val="0"/>
              <w:jc w:val="center"/>
              <w:rPr>
                <w:color w:val="auto"/>
                <w:kern w:val="21"/>
              </w:rPr>
            </w:pPr>
          </w:p>
          <w:p w14:paraId="32416D64" w14:textId="77777777" w:rsidR="00353825" w:rsidRPr="00900953" w:rsidRDefault="00353825">
            <w:pPr>
              <w:adjustRightInd w:val="0"/>
              <w:snapToGrid w:val="0"/>
              <w:jc w:val="center"/>
              <w:rPr>
                <w:color w:val="auto"/>
                <w:kern w:val="21"/>
              </w:rPr>
            </w:pPr>
          </w:p>
          <w:p w14:paraId="130E7637" w14:textId="77777777" w:rsidR="00353825" w:rsidRPr="00900953" w:rsidRDefault="00353825">
            <w:pPr>
              <w:adjustRightInd w:val="0"/>
              <w:snapToGrid w:val="0"/>
              <w:jc w:val="center"/>
              <w:rPr>
                <w:color w:val="auto"/>
                <w:kern w:val="21"/>
              </w:rPr>
            </w:pPr>
          </w:p>
          <w:p w14:paraId="2CD9CA23" w14:textId="77777777" w:rsidR="00353825" w:rsidRPr="00900953" w:rsidRDefault="00353825">
            <w:pPr>
              <w:adjustRightInd w:val="0"/>
              <w:snapToGrid w:val="0"/>
              <w:jc w:val="center"/>
              <w:rPr>
                <w:color w:val="auto"/>
                <w:kern w:val="21"/>
              </w:rPr>
            </w:pPr>
          </w:p>
          <w:p w14:paraId="3A2C765C" w14:textId="77777777" w:rsidR="00353825" w:rsidRPr="00900953" w:rsidRDefault="00353825">
            <w:pPr>
              <w:adjustRightInd w:val="0"/>
              <w:snapToGrid w:val="0"/>
              <w:jc w:val="center"/>
              <w:rPr>
                <w:color w:val="auto"/>
                <w:kern w:val="21"/>
              </w:rPr>
            </w:pPr>
          </w:p>
        </w:tc>
        <w:tc>
          <w:tcPr>
            <w:tcW w:w="8607" w:type="dxa"/>
            <w:vAlign w:val="center"/>
          </w:tcPr>
          <w:p w14:paraId="56C57280" w14:textId="77777777" w:rsidR="00353825" w:rsidRPr="00900953" w:rsidRDefault="00353825">
            <w:pPr>
              <w:keepNext/>
              <w:widowControl/>
              <w:numPr>
                <w:ilvl w:val="0"/>
                <w:numId w:val="9"/>
              </w:numPr>
              <w:adjustRightInd w:val="0"/>
              <w:snapToGrid w:val="0"/>
              <w:spacing w:beforeLines="50" w:before="120" w:afterLines="50" w:after="120" w:line="440" w:lineRule="exact"/>
              <w:ind w:left="0" w:firstLine="0"/>
              <w:outlineLvl w:val="1"/>
              <w:rPr>
                <w:rFonts w:eastAsia="黑体"/>
                <w:b/>
                <w:bCs/>
                <w:color w:val="auto"/>
                <w:sz w:val="30"/>
                <w:szCs w:val="30"/>
              </w:rPr>
            </w:pPr>
            <w:r w:rsidRPr="00900953">
              <w:rPr>
                <w:rFonts w:eastAsia="黑体" w:hint="eastAsia"/>
                <w:b/>
                <w:bCs/>
                <w:color w:val="auto"/>
                <w:sz w:val="30"/>
                <w:szCs w:val="30"/>
              </w:rPr>
              <w:lastRenderedPageBreak/>
              <w:t>排放标准</w:t>
            </w:r>
          </w:p>
          <w:p w14:paraId="6FC6727C" w14:textId="77777777" w:rsidR="00353825" w:rsidRPr="00900953" w:rsidRDefault="00353825">
            <w:pPr>
              <w:numPr>
                <w:ilvl w:val="0"/>
                <w:numId w:val="18"/>
              </w:numPr>
              <w:tabs>
                <w:tab w:val="left" w:pos="572"/>
              </w:tabs>
              <w:autoSpaceDE w:val="0"/>
              <w:autoSpaceDN w:val="0"/>
              <w:adjustRightInd w:val="0"/>
              <w:snapToGrid w:val="0"/>
              <w:spacing w:before="50" w:after="50" w:line="440" w:lineRule="exact"/>
              <w:ind w:left="0" w:firstLine="0"/>
              <w:rPr>
                <w:rFonts w:ascii="黑体" w:eastAsia="黑体" w:hAnsi="黑体"/>
                <w:b/>
                <w:bCs/>
                <w:color w:val="auto"/>
                <w:kern w:val="21"/>
                <w:sz w:val="28"/>
                <w:szCs w:val="28"/>
              </w:rPr>
            </w:pPr>
            <w:r w:rsidRPr="00900953">
              <w:rPr>
                <w:rFonts w:ascii="黑体" w:eastAsia="黑体" w:hAnsi="黑体" w:hint="eastAsia"/>
                <w:b/>
                <w:bCs/>
                <w:color w:val="auto"/>
                <w:kern w:val="21"/>
                <w:sz w:val="28"/>
                <w:szCs w:val="28"/>
              </w:rPr>
              <w:t>废水</w:t>
            </w:r>
          </w:p>
          <w:p w14:paraId="2B230505" w14:textId="77777777" w:rsidR="00353825" w:rsidRPr="00900953" w:rsidRDefault="00353825">
            <w:pPr>
              <w:spacing w:line="460" w:lineRule="exact"/>
              <w:ind w:firstLineChars="200" w:firstLine="480"/>
              <w:rPr>
                <w:snapToGrid w:val="0"/>
                <w:color w:val="auto"/>
              </w:rPr>
            </w:pPr>
            <w:bookmarkStart w:id="18" w:name="_Hlk496195804"/>
            <w:r w:rsidRPr="00900953">
              <w:rPr>
                <w:rFonts w:asciiTheme="minorEastAsia" w:eastAsiaTheme="minorEastAsia" w:hAnsiTheme="minorEastAsia" w:hint="eastAsia"/>
                <w:color w:val="auto"/>
                <w:kern w:val="21"/>
              </w:rPr>
              <w:t>项目</w:t>
            </w:r>
            <w:r w:rsidRPr="00900953">
              <w:rPr>
                <w:rFonts w:ascii="宋体" w:hAnsi="宋体"/>
                <w:color w:val="auto"/>
              </w:rPr>
              <w:t>生产废水经</w:t>
            </w:r>
            <w:r w:rsidRPr="00900953">
              <w:rPr>
                <w:rFonts w:ascii="宋体" w:hAnsi="宋体" w:hint="eastAsia"/>
                <w:color w:val="auto"/>
              </w:rPr>
              <w:t>处理后全部回用，不外排。生活污水经过地埋式污水处理设施处理后灌溉周边山林地，生活污水排放执行</w:t>
            </w:r>
            <w:r w:rsidRPr="00900953">
              <w:rPr>
                <w:rFonts w:hint="eastAsia"/>
                <w:snapToGrid w:val="0"/>
                <w:color w:val="auto"/>
              </w:rPr>
              <w:t>《农田灌溉水质标准》（</w:t>
            </w:r>
            <w:r w:rsidRPr="00900953">
              <w:rPr>
                <w:rFonts w:hint="eastAsia"/>
                <w:snapToGrid w:val="0"/>
                <w:color w:val="auto"/>
              </w:rPr>
              <w:t>GB5084-2021</w:t>
            </w:r>
            <w:r w:rsidRPr="00900953">
              <w:rPr>
                <w:rFonts w:hint="eastAsia"/>
                <w:snapToGrid w:val="0"/>
                <w:color w:val="auto"/>
              </w:rPr>
              <w:t>）。</w:t>
            </w:r>
          </w:p>
          <w:p w14:paraId="47902B85" w14:textId="77777777" w:rsidR="00043D17" w:rsidRPr="00900953" w:rsidRDefault="00043D17">
            <w:pPr>
              <w:spacing w:line="460" w:lineRule="exact"/>
              <w:ind w:firstLineChars="200" w:firstLine="480"/>
              <w:rPr>
                <w:snapToGrid w:val="0"/>
                <w:color w:val="auto"/>
              </w:rPr>
            </w:pPr>
          </w:p>
          <w:p w14:paraId="00E272D9" w14:textId="77777777" w:rsidR="00043D17" w:rsidRPr="00900953" w:rsidRDefault="00043D17">
            <w:pPr>
              <w:spacing w:line="460" w:lineRule="exact"/>
              <w:ind w:firstLineChars="200" w:firstLine="480"/>
              <w:rPr>
                <w:snapToGrid w:val="0"/>
                <w:color w:val="auto"/>
              </w:rPr>
            </w:pPr>
          </w:p>
          <w:p w14:paraId="64FA579C" w14:textId="77777777" w:rsidR="00353825" w:rsidRPr="00900953" w:rsidRDefault="00353825">
            <w:pPr>
              <w:keepNext/>
              <w:widowControl/>
              <w:numPr>
                <w:ilvl w:val="0"/>
                <w:numId w:val="13"/>
              </w:numPr>
              <w:adjustRightInd w:val="0"/>
              <w:snapToGrid w:val="0"/>
              <w:spacing w:beforeLines="50" w:before="120"/>
              <w:jc w:val="center"/>
              <w:rPr>
                <w:b/>
                <w:color w:val="auto"/>
                <w:kern w:val="28"/>
              </w:rPr>
            </w:pPr>
            <w:r w:rsidRPr="00900953">
              <w:rPr>
                <w:rFonts w:hint="eastAsia"/>
                <w:b/>
                <w:color w:val="auto"/>
                <w:kern w:val="28"/>
              </w:rPr>
              <w:lastRenderedPageBreak/>
              <w:t>项目生活污水排放执行标准</w:t>
            </w:r>
            <w:r w:rsidRPr="00900953">
              <w:rPr>
                <w:rFonts w:hint="eastAsia"/>
                <w:b/>
                <w:color w:val="auto"/>
                <w:kern w:val="28"/>
              </w:rPr>
              <w:t xml:space="preserve">       </w:t>
            </w:r>
            <w:r w:rsidRPr="00900953">
              <w:rPr>
                <w:rFonts w:hint="eastAsia"/>
                <w:b/>
                <w:color w:val="auto"/>
                <w:kern w:val="28"/>
              </w:rPr>
              <w:t>单位：</w:t>
            </w:r>
            <w:r w:rsidRPr="00900953">
              <w:rPr>
                <w:rFonts w:hint="eastAsia"/>
                <w:b/>
                <w:color w:val="auto"/>
                <w:kern w:val="28"/>
              </w:rPr>
              <w:t>m</w:t>
            </w:r>
            <w:r w:rsidRPr="00900953">
              <w:rPr>
                <w:b/>
                <w:color w:val="auto"/>
                <w:kern w:val="28"/>
              </w:rPr>
              <w:t>g/L</w:t>
            </w:r>
          </w:p>
          <w:tbl>
            <w:tblPr>
              <w:tblStyle w:val="aff0"/>
              <w:tblW w:w="0" w:type="auto"/>
              <w:tblLayout w:type="fixed"/>
              <w:tblLook w:val="04A0" w:firstRow="1" w:lastRow="0" w:firstColumn="1" w:lastColumn="0" w:noHBand="0" w:noVBand="1"/>
            </w:tblPr>
            <w:tblGrid>
              <w:gridCol w:w="2704"/>
              <w:gridCol w:w="1842"/>
              <w:gridCol w:w="1418"/>
              <w:gridCol w:w="1276"/>
              <w:gridCol w:w="1139"/>
            </w:tblGrid>
            <w:tr w:rsidR="00900953" w:rsidRPr="00900953" w14:paraId="7015480B" w14:textId="77777777" w:rsidTr="00A61B25">
              <w:tc>
                <w:tcPr>
                  <w:tcW w:w="2704" w:type="dxa"/>
                  <w:vAlign w:val="center"/>
                </w:tcPr>
                <w:p w14:paraId="72FFF919" w14:textId="77777777" w:rsidR="00353825" w:rsidRPr="00900953" w:rsidRDefault="00353825">
                  <w:pPr>
                    <w:spacing w:line="340" w:lineRule="exact"/>
                    <w:jc w:val="center"/>
                    <w:rPr>
                      <w:color w:val="auto"/>
                      <w:sz w:val="18"/>
                      <w:szCs w:val="18"/>
                    </w:rPr>
                  </w:pPr>
                  <w:r w:rsidRPr="00900953">
                    <w:rPr>
                      <w:rFonts w:hint="eastAsia"/>
                      <w:color w:val="auto"/>
                      <w:sz w:val="18"/>
                      <w:szCs w:val="18"/>
                    </w:rPr>
                    <w:t>项目</w:t>
                  </w:r>
                </w:p>
              </w:tc>
              <w:tc>
                <w:tcPr>
                  <w:tcW w:w="1842" w:type="dxa"/>
                  <w:vAlign w:val="center"/>
                </w:tcPr>
                <w:p w14:paraId="610436D5" w14:textId="77777777" w:rsidR="00353825" w:rsidRPr="00900953" w:rsidRDefault="00353825">
                  <w:pPr>
                    <w:spacing w:line="340" w:lineRule="exact"/>
                    <w:jc w:val="center"/>
                    <w:rPr>
                      <w:color w:val="auto"/>
                      <w:sz w:val="18"/>
                      <w:szCs w:val="18"/>
                    </w:rPr>
                  </w:pPr>
                  <w:r w:rsidRPr="00900953">
                    <w:rPr>
                      <w:rFonts w:hint="eastAsia"/>
                      <w:color w:val="auto"/>
                      <w:sz w:val="18"/>
                      <w:szCs w:val="18"/>
                    </w:rPr>
                    <w:t>p</w:t>
                  </w:r>
                  <w:r w:rsidRPr="00900953">
                    <w:rPr>
                      <w:color w:val="auto"/>
                      <w:sz w:val="18"/>
                      <w:szCs w:val="18"/>
                    </w:rPr>
                    <w:t>H</w:t>
                  </w:r>
                  <w:r w:rsidRPr="00900953">
                    <w:rPr>
                      <w:rFonts w:hint="eastAsia"/>
                      <w:color w:val="auto"/>
                      <w:sz w:val="18"/>
                      <w:szCs w:val="18"/>
                    </w:rPr>
                    <w:t>（无量纲）</w:t>
                  </w:r>
                </w:p>
              </w:tc>
              <w:tc>
                <w:tcPr>
                  <w:tcW w:w="1418" w:type="dxa"/>
                  <w:vAlign w:val="center"/>
                </w:tcPr>
                <w:p w14:paraId="79B861DE" w14:textId="77777777" w:rsidR="00353825" w:rsidRPr="00900953" w:rsidRDefault="00353825">
                  <w:pPr>
                    <w:spacing w:line="340" w:lineRule="exact"/>
                    <w:jc w:val="center"/>
                    <w:rPr>
                      <w:color w:val="auto"/>
                      <w:sz w:val="18"/>
                      <w:szCs w:val="18"/>
                    </w:rPr>
                  </w:pPr>
                  <w:r w:rsidRPr="00900953">
                    <w:rPr>
                      <w:rFonts w:hint="eastAsia"/>
                      <w:color w:val="auto"/>
                      <w:sz w:val="18"/>
                      <w:szCs w:val="18"/>
                    </w:rPr>
                    <w:t>C</w:t>
                  </w:r>
                  <w:r w:rsidRPr="00900953">
                    <w:rPr>
                      <w:color w:val="auto"/>
                      <w:sz w:val="18"/>
                      <w:szCs w:val="18"/>
                    </w:rPr>
                    <w:t>OD</w:t>
                  </w:r>
                </w:p>
              </w:tc>
              <w:tc>
                <w:tcPr>
                  <w:tcW w:w="1276" w:type="dxa"/>
                  <w:vAlign w:val="center"/>
                </w:tcPr>
                <w:p w14:paraId="318F6F58" w14:textId="77777777" w:rsidR="00353825" w:rsidRPr="00900953" w:rsidRDefault="00353825">
                  <w:pPr>
                    <w:spacing w:line="340" w:lineRule="exact"/>
                    <w:jc w:val="center"/>
                    <w:rPr>
                      <w:color w:val="auto"/>
                      <w:sz w:val="18"/>
                      <w:szCs w:val="18"/>
                    </w:rPr>
                  </w:pPr>
                  <w:r w:rsidRPr="00900953">
                    <w:rPr>
                      <w:rFonts w:hint="eastAsia"/>
                      <w:color w:val="auto"/>
                      <w:sz w:val="18"/>
                      <w:szCs w:val="18"/>
                    </w:rPr>
                    <w:t>B</w:t>
                  </w:r>
                  <w:r w:rsidRPr="00900953">
                    <w:rPr>
                      <w:color w:val="auto"/>
                      <w:sz w:val="18"/>
                      <w:szCs w:val="18"/>
                    </w:rPr>
                    <w:t>OD</w:t>
                  </w:r>
                  <w:r w:rsidRPr="00900953">
                    <w:rPr>
                      <w:color w:val="auto"/>
                      <w:sz w:val="18"/>
                      <w:szCs w:val="18"/>
                      <w:vertAlign w:val="subscript"/>
                    </w:rPr>
                    <w:t>5</w:t>
                  </w:r>
                </w:p>
              </w:tc>
              <w:tc>
                <w:tcPr>
                  <w:tcW w:w="1139" w:type="dxa"/>
                  <w:vAlign w:val="center"/>
                </w:tcPr>
                <w:p w14:paraId="66AF59CF" w14:textId="77777777" w:rsidR="00353825" w:rsidRPr="00900953" w:rsidRDefault="00353825">
                  <w:pPr>
                    <w:spacing w:line="340" w:lineRule="exact"/>
                    <w:jc w:val="center"/>
                    <w:rPr>
                      <w:color w:val="auto"/>
                      <w:sz w:val="18"/>
                      <w:szCs w:val="18"/>
                    </w:rPr>
                  </w:pPr>
                  <w:r w:rsidRPr="00900953">
                    <w:rPr>
                      <w:rFonts w:hint="eastAsia"/>
                      <w:color w:val="auto"/>
                      <w:sz w:val="18"/>
                      <w:szCs w:val="18"/>
                    </w:rPr>
                    <w:t>S</w:t>
                  </w:r>
                  <w:r w:rsidRPr="00900953">
                    <w:rPr>
                      <w:color w:val="auto"/>
                      <w:sz w:val="18"/>
                      <w:szCs w:val="18"/>
                    </w:rPr>
                    <w:t>S</w:t>
                  </w:r>
                </w:p>
              </w:tc>
            </w:tr>
            <w:tr w:rsidR="00900953" w:rsidRPr="00900953" w14:paraId="41F0CE1C" w14:textId="77777777" w:rsidTr="00A61B25">
              <w:tc>
                <w:tcPr>
                  <w:tcW w:w="2704" w:type="dxa"/>
                  <w:vAlign w:val="center"/>
                </w:tcPr>
                <w:p w14:paraId="7B79B2C5" w14:textId="77777777" w:rsidR="00353825" w:rsidRPr="00900953" w:rsidRDefault="00353825">
                  <w:pPr>
                    <w:spacing w:line="340" w:lineRule="exact"/>
                    <w:jc w:val="center"/>
                    <w:rPr>
                      <w:color w:val="auto"/>
                      <w:sz w:val="18"/>
                      <w:szCs w:val="18"/>
                    </w:rPr>
                  </w:pPr>
                  <w:r w:rsidRPr="00900953">
                    <w:rPr>
                      <w:rFonts w:hint="eastAsia"/>
                      <w:snapToGrid w:val="0"/>
                      <w:color w:val="auto"/>
                      <w:sz w:val="18"/>
                      <w:szCs w:val="18"/>
                    </w:rPr>
                    <w:t>《农田灌溉水质标准》（</w:t>
                  </w:r>
                  <w:r w:rsidRPr="00900953">
                    <w:rPr>
                      <w:rFonts w:hint="eastAsia"/>
                      <w:snapToGrid w:val="0"/>
                      <w:color w:val="auto"/>
                      <w:sz w:val="18"/>
                      <w:szCs w:val="18"/>
                    </w:rPr>
                    <w:t>GB5084-2021</w:t>
                  </w:r>
                  <w:r w:rsidRPr="00900953">
                    <w:rPr>
                      <w:rFonts w:hint="eastAsia"/>
                      <w:snapToGrid w:val="0"/>
                      <w:color w:val="auto"/>
                      <w:sz w:val="18"/>
                      <w:szCs w:val="18"/>
                    </w:rPr>
                    <w:t>）表</w:t>
                  </w:r>
                  <w:r w:rsidRPr="00900953">
                    <w:rPr>
                      <w:rFonts w:hint="eastAsia"/>
                      <w:snapToGrid w:val="0"/>
                      <w:color w:val="auto"/>
                      <w:sz w:val="18"/>
                      <w:szCs w:val="18"/>
                    </w:rPr>
                    <w:t>1</w:t>
                  </w:r>
                  <w:r w:rsidRPr="00900953">
                    <w:rPr>
                      <w:snapToGrid w:val="0"/>
                      <w:color w:val="auto"/>
                      <w:sz w:val="18"/>
                      <w:szCs w:val="18"/>
                    </w:rPr>
                    <w:t xml:space="preserve"> </w:t>
                  </w:r>
                  <w:r w:rsidRPr="00900953">
                    <w:rPr>
                      <w:rFonts w:hint="eastAsia"/>
                      <w:snapToGrid w:val="0"/>
                      <w:color w:val="auto"/>
                      <w:sz w:val="18"/>
                      <w:szCs w:val="18"/>
                    </w:rPr>
                    <w:t>旱作标准</w:t>
                  </w:r>
                </w:p>
              </w:tc>
              <w:tc>
                <w:tcPr>
                  <w:tcW w:w="1842" w:type="dxa"/>
                  <w:vAlign w:val="center"/>
                </w:tcPr>
                <w:p w14:paraId="06CC3B9C" w14:textId="77777777" w:rsidR="00353825" w:rsidRPr="00900953" w:rsidRDefault="00353825">
                  <w:pPr>
                    <w:spacing w:line="340" w:lineRule="exact"/>
                    <w:jc w:val="center"/>
                    <w:rPr>
                      <w:color w:val="auto"/>
                      <w:sz w:val="18"/>
                      <w:szCs w:val="18"/>
                    </w:rPr>
                  </w:pPr>
                  <w:r w:rsidRPr="00900953">
                    <w:rPr>
                      <w:rFonts w:hint="eastAsia"/>
                      <w:color w:val="auto"/>
                      <w:sz w:val="18"/>
                      <w:szCs w:val="18"/>
                    </w:rPr>
                    <w:t>5</w:t>
                  </w:r>
                  <w:r w:rsidRPr="00900953">
                    <w:rPr>
                      <w:color w:val="auto"/>
                      <w:sz w:val="18"/>
                      <w:szCs w:val="18"/>
                    </w:rPr>
                    <w:t>.5-8.5</w:t>
                  </w:r>
                </w:p>
              </w:tc>
              <w:tc>
                <w:tcPr>
                  <w:tcW w:w="1418" w:type="dxa"/>
                  <w:vAlign w:val="center"/>
                </w:tcPr>
                <w:p w14:paraId="641795E1" w14:textId="77777777" w:rsidR="00353825" w:rsidRPr="00900953" w:rsidRDefault="00353825">
                  <w:pPr>
                    <w:spacing w:line="340" w:lineRule="exact"/>
                    <w:jc w:val="center"/>
                    <w:rPr>
                      <w:color w:val="auto"/>
                      <w:sz w:val="18"/>
                      <w:szCs w:val="18"/>
                    </w:rPr>
                  </w:pPr>
                  <w:r w:rsidRPr="00900953">
                    <w:rPr>
                      <w:rFonts w:hint="eastAsia"/>
                      <w:color w:val="auto"/>
                      <w:sz w:val="18"/>
                      <w:szCs w:val="18"/>
                    </w:rPr>
                    <w:t>2</w:t>
                  </w:r>
                  <w:r w:rsidRPr="00900953">
                    <w:rPr>
                      <w:color w:val="auto"/>
                      <w:sz w:val="18"/>
                      <w:szCs w:val="18"/>
                    </w:rPr>
                    <w:t>00</w:t>
                  </w:r>
                </w:p>
              </w:tc>
              <w:tc>
                <w:tcPr>
                  <w:tcW w:w="1276" w:type="dxa"/>
                  <w:vAlign w:val="center"/>
                </w:tcPr>
                <w:p w14:paraId="77DDBA24" w14:textId="77777777" w:rsidR="00353825" w:rsidRPr="00900953" w:rsidRDefault="00353825">
                  <w:pPr>
                    <w:spacing w:line="340" w:lineRule="exact"/>
                    <w:jc w:val="center"/>
                    <w:rPr>
                      <w:color w:val="auto"/>
                      <w:sz w:val="18"/>
                      <w:szCs w:val="18"/>
                    </w:rPr>
                  </w:pPr>
                  <w:r w:rsidRPr="00900953">
                    <w:rPr>
                      <w:rFonts w:hint="eastAsia"/>
                      <w:color w:val="auto"/>
                      <w:sz w:val="18"/>
                      <w:szCs w:val="18"/>
                    </w:rPr>
                    <w:t>1</w:t>
                  </w:r>
                  <w:r w:rsidRPr="00900953">
                    <w:rPr>
                      <w:color w:val="auto"/>
                      <w:sz w:val="18"/>
                      <w:szCs w:val="18"/>
                    </w:rPr>
                    <w:t>00</w:t>
                  </w:r>
                </w:p>
              </w:tc>
              <w:tc>
                <w:tcPr>
                  <w:tcW w:w="1139" w:type="dxa"/>
                  <w:vAlign w:val="center"/>
                </w:tcPr>
                <w:p w14:paraId="103AFC61" w14:textId="77777777" w:rsidR="00353825" w:rsidRPr="00900953" w:rsidRDefault="00353825">
                  <w:pPr>
                    <w:spacing w:line="340" w:lineRule="exact"/>
                    <w:jc w:val="center"/>
                    <w:rPr>
                      <w:color w:val="auto"/>
                      <w:sz w:val="18"/>
                      <w:szCs w:val="18"/>
                    </w:rPr>
                  </w:pPr>
                  <w:r w:rsidRPr="00900953">
                    <w:rPr>
                      <w:rFonts w:hint="eastAsia"/>
                      <w:color w:val="auto"/>
                      <w:sz w:val="18"/>
                      <w:szCs w:val="18"/>
                    </w:rPr>
                    <w:t>1</w:t>
                  </w:r>
                  <w:r w:rsidRPr="00900953">
                    <w:rPr>
                      <w:color w:val="auto"/>
                      <w:sz w:val="18"/>
                      <w:szCs w:val="18"/>
                    </w:rPr>
                    <w:t>00</w:t>
                  </w:r>
                </w:p>
              </w:tc>
            </w:tr>
          </w:tbl>
          <w:bookmarkEnd w:id="18"/>
          <w:p w14:paraId="4E1FDCD7" w14:textId="77777777" w:rsidR="00353825" w:rsidRPr="00900953" w:rsidRDefault="00353825">
            <w:pPr>
              <w:numPr>
                <w:ilvl w:val="0"/>
                <w:numId w:val="18"/>
              </w:numPr>
              <w:tabs>
                <w:tab w:val="left" w:pos="572"/>
              </w:tabs>
              <w:autoSpaceDE w:val="0"/>
              <w:autoSpaceDN w:val="0"/>
              <w:adjustRightInd w:val="0"/>
              <w:snapToGrid w:val="0"/>
              <w:spacing w:before="50" w:after="50" w:line="440" w:lineRule="exact"/>
              <w:ind w:left="0" w:firstLine="0"/>
              <w:rPr>
                <w:rFonts w:ascii="黑体" w:eastAsia="黑体" w:hAnsi="黑体"/>
                <w:b/>
                <w:bCs/>
                <w:color w:val="auto"/>
                <w:kern w:val="21"/>
                <w:sz w:val="28"/>
                <w:szCs w:val="28"/>
              </w:rPr>
            </w:pPr>
            <w:r w:rsidRPr="00900953">
              <w:rPr>
                <w:rFonts w:ascii="黑体" w:eastAsia="黑体" w:hAnsi="黑体" w:hint="eastAsia"/>
                <w:b/>
                <w:bCs/>
                <w:color w:val="auto"/>
                <w:kern w:val="21"/>
                <w:sz w:val="28"/>
                <w:szCs w:val="28"/>
              </w:rPr>
              <w:t>废气</w:t>
            </w:r>
          </w:p>
          <w:p w14:paraId="376807B0" w14:textId="77777777" w:rsidR="00353825" w:rsidRPr="00900953" w:rsidRDefault="00353825">
            <w:pPr>
              <w:adjustRightInd w:val="0"/>
              <w:snapToGrid w:val="0"/>
              <w:spacing w:line="400" w:lineRule="exact"/>
              <w:ind w:firstLineChars="200" w:firstLine="480"/>
              <w:rPr>
                <w:snapToGrid w:val="0"/>
                <w:color w:val="auto"/>
                <w:kern w:val="2"/>
              </w:rPr>
            </w:pPr>
            <w:r w:rsidRPr="00900953">
              <w:rPr>
                <w:rFonts w:hint="eastAsia"/>
                <w:snapToGrid w:val="0"/>
                <w:color w:val="auto"/>
                <w:kern w:val="2"/>
              </w:rPr>
              <w:t>（</w:t>
            </w:r>
            <w:r w:rsidRPr="00900953">
              <w:rPr>
                <w:rFonts w:hint="eastAsia"/>
                <w:snapToGrid w:val="0"/>
                <w:color w:val="auto"/>
                <w:kern w:val="2"/>
              </w:rPr>
              <w:t>1</w:t>
            </w:r>
            <w:r w:rsidRPr="00900953">
              <w:rPr>
                <w:rFonts w:hint="eastAsia"/>
                <w:snapToGrid w:val="0"/>
                <w:color w:val="auto"/>
                <w:kern w:val="2"/>
              </w:rPr>
              <w:t>）有组织废气</w:t>
            </w:r>
          </w:p>
          <w:p w14:paraId="2CFBADC6" w14:textId="77777777" w:rsidR="00353825" w:rsidRPr="00900953" w:rsidRDefault="00353825">
            <w:pPr>
              <w:adjustRightInd w:val="0"/>
              <w:snapToGrid w:val="0"/>
              <w:spacing w:line="400" w:lineRule="exact"/>
              <w:ind w:firstLineChars="200" w:firstLine="480"/>
              <w:rPr>
                <w:color w:val="auto"/>
              </w:rPr>
            </w:pPr>
            <w:r w:rsidRPr="00900953">
              <w:rPr>
                <w:snapToGrid w:val="0"/>
                <w:color w:val="auto"/>
                <w:kern w:val="2"/>
              </w:rPr>
              <w:t>本项目</w:t>
            </w:r>
            <w:r w:rsidRPr="00900953">
              <w:rPr>
                <w:rFonts w:hint="eastAsia"/>
                <w:color w:val="auto"/>
              </w:rPr>
              <w:t>酸雾废气排放执行《大气污染物综合排放标准》（</w:t>
            </w:r>
            <w:r w:rsidRPr="00900953">
              <w:rPr>
                <w:rFonts w:hint="eastAsia"/>
                <w:color w:val="auto"/>
              </w:rPr>
              <w:t>GB16297-1996</w:t>
            </w:r>
            <w:r w:rsidRPr="00900953">
              <w:rPr>
                <w:rFonts w:hint="eastAsia"/>
                <w:color w:val="auto"/>
              </w:rPr>
              <w:t>）表</w:t>
            </w:r>
            <w:r w:rsidRPr="00900953">
              <w:rPr>
                <w:rFonts w:hint="eastAsia"/>
                <w:color w:val="auto"/>
              </w:rPr>
              <w:t>2</w:t>
            </w:r>
            <w:r w:rsidRPr="00900953">
              <w:rPr>
                <w:rFonts w:hint="eastAsia"/>
                <w:color w:val="auto"/>
              </w:rPr>
              <w:t>二级标准；烘干废气参照执行《锅炉大气污染物排放标准》（</w:t>
            </w:r>
            <w:r w:rsidRPr="00900953">
              <w:rPr>
                <w:color w:val="auto"/>
              </w:rPr>
              <w:t>GB13271-2014</w:t>
            </w:r>
            <w:r w:rsidRPr="00900953">
              <w:rPr>
                <w:rFonts w:hint="eastAsia"/>
                <w:color w:val="auto"/>
              </w:rPr>
              <w:t>）中燃气锅炉的污染物浓度限值。</w:t>
            </w:r>
          </w:p>
          <w:p w14:paraId="4E465FAB" w14:textId="1CCA61C4" w:rsidR="00353825" w:rsidRPr="00900953" w:rsidRDefault="00353825">
            <w:pPr>
              <w:adjustRightInd w:val="0"/>
              <w:snapToGrid w:val="0"/>
              <w:spacing w:line="400" w:lineRule="exact"/>
              <w:ind w:firstLineChars="200" w:firstLine="480"/>
              <w:rPr>
                <w:snapToGrid w:val="0"/>
                <w:color w:val="auto"/>
                <w:kern w:val="2"/>
              </w:rPr>
            </w:pPr>
            <w:r w:rsidRPr="00900953">
              <w:rPr>
                <w:rFonts w:hint="eastAsia"/>
                <w:color w:val="auto"/>
              </w:rPr>
              <w:t>项目有组织废气排放标准</w:t>
            </w:r>
            <w:r w:rsidRPr="00900953">
              <w:rPr>
                <w:snapToGrid w:val="0"/>
                <w:color w:val="auto"/>
                <w:kern w:val="2"/>
              </w:rPr>
              <w:t>具体</w:t>
            </w:r>
            <w:r w:rsidRPr="00900953">
              <w:rPr>
                <w:rFonts w:hint="eastAsia"/>
                <w:snapToGrid w:val="0"/>
                <w:color w:val="auto"/>
                <w:kern w:val="2"/>
              </w:rPr>
              <w:t>见</w:t>
            </w:r>
            <w:r w:rsidRPr="00900953">
              <w:rPr>
                <w:snapToGrid w:val="0"/>
                <w:color w:val="auto"/>
                <w:kern w:val="2"/>
              </w:rPr>
              <w:fldChar w:fldCharType="begin"/>
            </w:r>
            <w:r w:rsidRPr="00900953">
              <w:rPr>
                <w:snapToGrid w:val="0"/>
                <w:color w:val="auto"/>
                <w:kern w:val="2"/>
              </w:rPr>
              <w:instrText xml:space="preserve"> </w:instrText>
            </w:r>
            <w:r w:rsidRPr="00900953">
              <w:rPr>
                <w:rFonts w:hint="eastAsia"/>
                <w:snapToGrid w:val="0"/>
                <w:color w:val="auto"/>
                <w:kern w:val="2"/>
              </w:rPr>
              <w:instrText>REF _Ref151045848 \r \h</w:instrText>
            </w:r>
            <w:r w:rsidRPr="00900953">
              <w:rPr>
                <w:snapToGrid w:val="0"/>
                <w:color w:val="auto"/>
                <w:kern w:val="2"/>
              </w:rPr>
              <w:instrText xml:space="preserve"> </w:instrText>
            </w:r>
            <w:r w:rsidRPr="00900953">
              <w:rPr>
                <w:snapToGrid w:val="0"/>
                <w:color w:val="auto"/>
                <w:kern w:val="2"/>
              </w:rPr>
            </w:r>
            <w:r w:rsidRPr="00900953">
              <w:rPr>
                <w:snapToGrid w:val="0"/>
                <w:color w:val="auto"/>
                <w:kern w:val="2"/>
              </w:rPr>
              <w:fldChar w:fldCharType="separate"/>
            </w:r>
            <w:r w:rsidR="00FB3178" w:rsidRPr="00900953">
              <w:rPr>
                <w:rFonts w:hint="eastAsia"/>
                <w:snapToGrid w:val="0"/>
                <w:color w:val="auto"/>
                <w:kern w:val="2"/>
              </w:rPr>
              <w:t>表</w:t>
            </w:r>
            <w:r w:rsidR="00FB3178" w:rsidRPr="00900953">
              <w:rPr>
                <w:rFonts w:hint="eastAsia"/>
                <w:snapToGrid w:val="0"/>
                <w:color w:val="auto"/>
                <w:kern w:val="2"/>
              </w:rPr>
              <w:t>3-11</w:t>
            </w:r>
            <w:r w:rsidRPr="00900953">
              <w:rPr>
                <w:snapToGrid w:val="0"/>
                <w:color w:val="auto"/>
                <w:kern w:val="2"/>
              </w:rPr>
              <w:fldChar w:fldCharType="end"/>
            </w:r>
            <w:r w:rsidRPr="00900953">
              <w:rPr>
                <w:snapToGrid w:val="0"/>
                <w:color w:val="auto"/>
                <w:kern w:val="2"/>
              </w:rPr>
              <w:t>。</w:t>
            </w:r>
          </w:p>
          <w:p w14:paraId="7CD0FBAF" w14:textId="77777777" w:rsidR="00353825" w:rsidRPr="00900953" w:rsidRDefault="00353825">
            <w:pPr>
              <w:keepNext/>
              <w:widowControl/>
              <w:numPr>
                <w:ilvl w:val="0"/>
                <w:numId w:val="13"/>
              </w:numPr>
              <w:adjustRightInd w:val="0"/>
              <w:snapToGrid w:val="0"/>
              <w:spacing w:beforeLines="50" w:before="120"/>
              <w:jc w:val="center"/>
              <w:rPr>
                <w:rFonts w:asciiTheme="minorEastAsia" w:eastAsiaTheme="minorEastAsia" w:hAnsiTheme="minorEastAsia"/>
                <w:b/>
                <w:color w:val="auto"/>
                <w:kern w:val="28"/>
              </w:rPr>
            </w:pPr>
            <w:bookmarkStart w:id="19" w:name="_Ref21583783"/>
            <w:bookmarkStart w:id="20" w:name="_Ref151045848"/>
            <w:r w:rsidRPr="00900953">
              <w:rPr>
                <w:rFonts w:asciiTheme="minorEastAsia" w:eastAsiaTheme="minorEastAsia" w:hAnsiTheme="minorEastAsia" w:hint="eastAsia"/>
                <w:b/>
                <w:color w:val="auto"/>
                <w:kern w:val="28"/>
              </w:rPr>
              <w:t>项目有组织</w:t>
            </w:r>
            <w:r w:rsidRPr="00900953">
              <w:rPr>
                <w:rFonts w:asciiTheme="minorEastAsia" w:eastAsiaTheme="minorEastAsia" w:hAnsiTheme="minorEastAsia"/>
                <w:b/>
                <w:color w:val="auto"/>
                <w:kern w:val="28"/>
              </w:rPr>
              <w:t>废气排放</w:t>
            </w:r>
            <w:bookmarkEnd w:id="19"/>
            <w:r w:rsidRPr="00900953">
              <w:rPr>
                <w:rFonts w:asciiTheme="minorEastAsia" w:eastAsiaTheme="minorEastAsia" w:hAnsiTheme="minorEastAsia" w:hint="eastAsia"/>
                <w:b/>
                <w:color w:val="auto"/>
                <w:kern w:val="28"/>
              </w:rPr>
              <w:t>标准</w:t>
            </w:r>
            <w:bookmarkEnd w:id="20"/>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3"/>
              <w:gridCol w:w="980"/>
              <w:gridCol w:w="1364"/>
              <w:gridCol w:w="863"/>
              <w:gridCol w:w="1116"/>
              <w:gridCol w:w="3205"/>
            </w:tblGrid>
            <w:tr w:rsidR="00900953" w:rsidRPr="00900953" w14:paraId="49217651" w14:textId="77777777" w:rsidTr="004311F2">
              <w:trPr>
                <w:trHeight w:val="284"/>
              </w:trPr>
              <w:tc>
                <w:tcPr>
                  <w:tcW w:w="514" w:type="pct"/>
                  <w:vAlign w:val="center"/>
                </w:tcPr>
                <w:p w14:paraId="78545D3C" w14:textId="77777777" w:rsidR="00353825" w:rsidRPr="00900953" w:rsidRDefault="00353825">
                  <w:pPr>
                    <w:topLinePunct/>
                    <w:adjustRightInd w:val="0"/>
                    <w:snapToGrid w:val="0"/>
                    <w:ind w:left="-84" w:right="-84"/>
                    <w:jc w:val="center"/>
                    <w:rPr>
                      <w:snapToGrid w:val="0"/>
                      <w:color w:val="auto"/>
                      <w:sz w:val="18"/>
                      <w:szCs w:val="18"/>
                    </w:rPr>
                  </w:pPr>
                  <w:r w:rsidRPr="00900953">
                    <w:rPr>
                      <w:rFonts w:hint="eastAsia"/>
                      <w:snapToGrid w:val="0"/>
                      <w:color w:val="auto"/>
                      <w:sz w:val="18"/>
                      <w:szCs w:val="18"/>
                    </w:rPr>
                    <w:t>污染源</w:t>
                  </w:r>
                </w:p>
              </w:tc>
              <w:tc>
                <w:tcPr>
                  <w:tcW w:w="584" w:type="pct"/>
                  <w:vAlign w:val="center"/>
                </w:tcPr>
                <w:p w14:paraId="5789BFF4" w14:textId="77777777" w:rsidR="00353825" w:rsidRPr="00900953" w:rsidRDefault="00353825">
                  <w:pPr>
                    <w:topLinePunct/>
                    <w:adjustRightInd w:val="0"/>
                    <w:snapToGrid w:val="0"/>
                    <w:ind w:left="-84" w:right="-84"/>
                    <w:jc w:val="center"/>
                    <w:rPr>
                      <w:snapToGrid w:val="0"/>
                      <w:color w:val="auto"/>
                      <w:sz w:val="18"/>
                      <w:szCs w:val="18"/>
                    </w:rPr>
                  </w:pPr>
                  <w:r w:rsidRPr="00900953">
                    <w:rPr>
                      <w:snapToGrid w:val="0"/>
                      <w:color w:val="auto"/>
                      <w:sz w:val="18"/>
                      <w:szCs w:val="18"/>
                    </w:rPr>
                    <w:t>污染物</w:t>
                  </w:r>
                </w:p>
              </w:tc>
              <w:tc>
                <w:tcPr>
                  <w:tcW w:w="813" w:type="pct"/>
                  <w:vAlign w:val="center"/>
                </w:tcPr>
                <w:p w14:paraId="5A95E8E7" w14:textId="77777777" w:rsidR="00353825" w:rsidRPr="00900953" w:rsidRDefault="00353825">
                  <w:pPr>
                    <w:topLinePunct/>
                    <w:adjustRightInd w:val="0"/>
                    <w:snapToGrid w:val="0"/>
                    <w:ind w:left="-84" w:right="-84"/>
                    <w:jc w:val="center"/>
                    <w:rPr>
                      <w:snapToGrid w:val="0"/>
                      <w:color w:val="auto"/>
                      <w:sz w:val="18"/>
                      <w:szCs w:val="18"/>
                    </w:rPr>
                  </w:pPr>
                  <w:r w:rsidRPr="00900953">
                    <w:rPr>
                      <w:snapToGrid w:val="0"/>
                      <w:color w:val="auto"/>
                      <w:sz w:val="18"/>
                      <w:szCs w:val="18"/>
                    </w:rPr>
                    <w:t>最高允许排放浓度</w:t>
                  </w:r>
                  <w:r w:rsidRPr="00900953">
                    <w:rPr>
                      <w:snapToGrid w:val="0"/>
                      <w:color w:val="auto"/>
                      <w:sz w:val="18"/>
                      <w:szCs w:val="18"/>
                    </w:rPr>
                    <w:t>(</w:t>
                  </w:r>
                  <w:r w:rsidRPr="00900953">
                    <w:rPr>
                      <w:color w:val="auto"/>
                      <w:kern w:val="2"/>
                      <w:sz w:val="18"/>
                      <w:szCs w:val="18"/>
                    </w:rPr>
                    <w:t>mg/m</w:t>
                  </w:r>
                  <w:r w:rsidRPr="00900953">
                    <w:rPr>
                      <w:color w:val="auto"/>
                      <w:kern w:val="2"/>
                      <w:sz w:val="18"/>
                      <w:szCs w:val="18"/>
                      <w:vertAlign w:val="superscript"/>
                    </w:rPr>
                    <w:t>3</w:t>
                  </w:r>
                  <w:r w:rsidRPr="00900953">
                    <w:rPr>
                      <w:snapToGrid w:val="0"/>
                      <w:color w:val="auto"/>
                      <w:sz w:val="18"/>
                      <w:szCs w:val="18"/>
                    </w:rPr>
                    <w:t>)</w:t>
                  </w:r>
                </w:p>
              </w:tc>
              <w:tc>
                <w:tcPr>
                  <w:tcW w:w="514" w:type="pct"/>
                  <w:vAlign w:val="center"/>
                </w:tcPr>
                <w:p w14:paraId="4414CA06" w14:textId="77777777" w:rsidR="00353825" w:rsidRPr="00900953" w:rsidRDefault="00353825">
                  <w:pPr>
                    <w:topLinePunct/>
                    <w:adjustRightInd w:val="0"/>
                    <w:snapToGrid w:val="0"/>
                    <w:ind w:left="-84" w:right="-84"/>
                    <w:jc w:val="center"/>
                    <w:rPr>
                      <w:snapToGrid w:val="0"/>
                      <w:color w:val="auto"/>
                      <w:sz w:val="18"/>
                      <w:szCs w:val="18"/>
                    </w:rPr>
                  </w:pPr>
                  <w:r w:rsidRPr="00900953">
                    <w:rPr>
                      <w:snapToGrid w:val="0"/>
                      <w:color w:val="auto"/>
                      <w:sz w:val="18"/>
                      <w:szCs w:val="18"/>
                    </w:rPr>
                    <w:t>排气筒高度（</w:t>
                  </w:r>
                  <w:r w:rsidRPr="00900953">
                    <w:rPr>
                      <w:snapToGrid w:val="0"/>
                      <w:color w:val="auto"/>
                      <w:sz w:val="18"/>
                      <w:szCs w:val="18"/>
                    </w:rPr>
                    <w:t>m</w:t>
                  </w:r>
                  <w:r w:rsidRPr="00900953">
                    <w:rPr>
                      <w:snapToGrid w:val="0"/>
                      <w:color w:val="auto"/>
                      <w:sz w:val="18"/>
                      <w:szCs w:val="18"/>
                    </w:rPr>
                    <w:t>）</w:t>
                  </w:r>
                </w:p>
              </w:tc>
              <w:tc>
                <w:tcPr>
                  <w:tcW w:w="665" w:type="pct"/>
                  <w:vAlign w:val="center"/>
                </w:tcPr>
                <w:p w14:paraId="6C97156E" w14:textId="77777777" w:rsidR="00353825" w:rsidRPr="00900953" w:rsidRDefault="00353825">
                  <w:pPr>
                    <w:topLinePunct/>
                    <w:adjustRightInd w:val="0"/>
                    <w:snapToGrid w:val="0"/>
                    <w:ind w:left="-84" w:right="-84"/>
                    <w:jc w:val="center"/>
                    <w:rPr>
                      <w:snapToGrid w:val="0"/>
                      <w:color w:val="auto"/>
                      <w:sz w:val="18"/>
                      <w:szCs w:val="18"/>
                    </w:rPr>
                  </w:pPr>
                  <w:r w:rsidRPr="00900953">
                    <w:rPr>
                      <w:snapToGrid w:val="0"/>
                      <w:color w:val="auto"/>
                      <w:sz w:val="18"/>
                      <w:szCs w:val="18"/>
                    </w:rPr>
                    <w:t>最高允许排放速率</w:t>
                  </w:r>
                  <w:r w:rsidRPr="00900953">
                    <w:rPr>
                      <w:snapToGrid w:val="0"/>
                      <w:color w:val="auto"/>
                      <w:sz w:val="18"/>
                      <w:szCs w:val="18"/>
                    </w:rPr>
                    <w:t>(kg/h)</w:t>
                  </w:r>
                </w:p>
              </w:tc>
              <w:tc>
                <w:tcPr>
                  <w:tcW w:w="1910" w:type="pct"/>
                  <w:vAlign w:val="center"/>
                </w:tcPr>
                <w:p w14:paraId="7B1E0136" w14:textId="77777777" w:rsidR="00353825" w:rsidRPr="00900953" w:rsidRDefault="00353825">
                  <w:pPr>
                    <w:topLinePunct/>
                    <w:adjustRightInd w:val="0"/>
                    <w:snapToGrid w:val="0"/>
                    <w:ind w:left="-84" w:right="-84"/>
                    <w:jc w:val="center"/>
                    <w:rPr>
                      <w:snapToGrid w:val="0"/>
                      <w:color w:val="auto"/>
                      <w:sz w:val="18"/>
                      <w:szCs w:val="18"/>
                    </w:rPr>
                  </w:pPr>
                  <w:r w:rsidRPr="00900953">
                    <w:rPr>
                      <w:snapToGrid w:val="0"/>
                      <w:color w:val="auto"/>
                      <w:sz w:val="18"/>
                      <w:szCs w:val="18"/>
                    </w:rPr>
                    <w:t>标准来源</w:t>
                  </w:r>
                </w:p>
              </w:tc>
            </w:tr>
            <w:tr w:rsidR="00900953" w:rsidRPr="00900953" w14:paraId="1009D341" w14:textId="77777777" w:rsidTr="004311F2">
              <w:trPr>
                <w:trHeight w:val="284"/>
              </w:trPr>
              <w:tc>
                <w:tcPr>
                  <w:tcW w:w="514" w:type="pct"/>
                  <w:vAlign w:val="center"/>
                </w:tcPr>
                <w:p w14:paraId="23C4EB74" w14:textId="77777777" w:rsidR="00353825" w:rsidRPr="00900953" w:rsidRDefault="00353825">
                  <w:pPr>
                    <w:topLinePunct/>
                    <w:adjustRightInd w:val="0"/>
                    <w:snapToGrid w:val="0"/>
                    <w:ind w:left="-84" w:right="-84"/>
                    <w:jc w:val="center"/>
                    <w:rPr>
                      <w:snapToGrid w:val="0"/>
                      <w:color w:val="auto"/>
                      <w:sz w:val="18"/>
                      <w:szCs w:val="18"/>
                    </w:rPr>
                  </w:pPr>
                  <w:r w:rsidRPr="00900953">
                    <w:rPr>
                      <w:rFonts w:hint="eastAsia"/>
                      <w:snapToGrid w:val="0"/>
                      <w:color w:val="auto"/>
                      <w:sz w:val="18"/>
                      <w:szCs w:val="18"/>
                    </w:rPr>
                    <w:t>酸雾废气</w:t>
                  </w:r>
                </w:p>
              </w:tc>
              <w:tc>
                <w:tcPr>
                  <w:tcW w:w="584" w:type="pct"/>
                  <w:vAlign w:val="center"/>
                </w:tcPr>
                <w:p w14:paraId="54897571" w14:textId="77777777" w:rsidR="00353825" w:rsidRPr="00900953" w:rsidRDefault="00353825">
                  <w:pPr>
                    <w:topLinePunct/>
                    <w:adjustRightInd w:val="0"/>
                    <w:snapToGrid w:val="0"/>
                    <w:ind w:left="-84" w:right="-84"/>
                    <w:jc w:val="center"/>
                    <w:rPr>
                      <w:snapToGrid w:val="0"/>
                      <w:color w:val="auto"/>
                      <w:sz w:val="18"/>
                      <w:szCs w:val="18"/>
                    </w:rPr>
                  </w:pPr>
                  <w:r w:rsidRPr="00900953">
                    <w:rPr>
                      <w:rFonts w:hint="eastAsia"/>
                      <w:color w:val="auto"/>
                      <w:kern w:val="2"/>
                      <w:sz w:val="18"/>
                      <w:szCs w:val="18"/>
                    </w:rPr>
                    <w:t>氟化物</w:t>
                  </w:r>
                </w:p>
              </w:tc>
              <w:tc>
                <w:tcPr>
                  <w:tcW w:w="813" w:type="pct"/>
                  <w:vAlign w:val="center"/>
                </w:tcPr>
                <w:p w14:paraId="386B41A6" w14:textId="77777777" w:rsidR="00353825" w:rsidRPr="00900953" w:rsidRDefault="00353825">
                  <w:pPr>
                    <w:topLinePunct/>
                    <w:adjustRightInd w:val="0"/>
                    <w:snapToGrid w:val="0"/>
                    <w:ind w:left="-84" w:right="-84"/>
                    <w:jc w:val="center"/>
                    <w:rPr>
                      <w:snapToGrid w:val="0"/>
                      <w:color w:val="auto"/>
                      <w:sz w:val="18"/>
                      <w:szCs w:val="18"/>
                    </w:rPr>
                  </w:pPr>
                  <w:r w:rsidRPr="00900953">
                    <w:rPr>
                      <w:color w:val="auto"/>
                      <w:kern w:val="2"/>
                      <w:sz w:val="18"/>
                      <w:szCs w:val="18"/>
                    </w:rPr>
                    <w:t>9</w:t>
                  </w:r>
                </w:p>
              </w:tc>
              <w:tc>
                <w:tcPr>
                  <w:tcW w:w="514" w:type="pct"/>
                  <w:vAlign w:val="center"/>
                </w:tcPr>
                <w:p w14:paraId="05C24FBB" w14:textId="77777777" w:rsidR="00353825" w:rsidRPr="00900953" w:rsidRDefault="00353825">
                  <w:pPr>
                    <w:topLinePunct/>
                    <w:adjustRightInd w:val="0"/>
                    <w:snapToGrid w:val="0"/>
                    <w:ind w:left="-84" w:right="-84"/>
                    <w:jc w:val="center"/>
                    <w:rPr>
                      <w:color w:val="auto"/>
                      <w:sz w:val="18"/>
                      <w:szCs w:val="18"/>
                    </w:rPr>
                  </w:pPr>
                  <w:r w:rsidRPr="00900953">
                    <w:rPr>
                      <w:color w:val="auto"/>
                      <w:kern w:val="2"/>
                      <w:sz w:val="18"/>
                      <w:szCs w:val="18"/>
                    </w:rPr>
                    <w:t>15</w:t>
                  </w:r>
                </w:p>
              </w:tc>
              <w:tc>
                <w:tcPr>
                  <w:tcW w:w="665" w:type="pct"/>
                  <w:vAlign w:val="center"/>
                </w:tcPr>
                <w:p w14:paraId="0A7964EC" w14:textId="77777777" w:rsidR="00353825" w:rsidRPr="00900953" w:rsidRDefault="00353825">
                  <w:pPr>
                    <w:topLinePunct/>
                    <w:adjustRightInd w:val="0"/>
                    <w:snapToGrid w:val="0"/>
                    <w:ind w:left="-84" w:right="-84"/>
                    <w:jc w:val="center"/>
                    <w:rPr>
                      <w:snapToGrid w:val="0"/>
                      <w:color w:val="auto"/>
                      <w:sz w:val="18"/>
                      <w:szCs w:val="18"/>
                    </w:rPr>
                  </w:pPr>
                  <w:r w:rsidRPr="00900953">
                    <w:rPr>
                      <w:color w:val="auto"/>
                      <w:kern w:val="2"/>
                      <w:sz w:val="18"/>
                      <w:szCs w:val="18"/>
                    </w:rPr>
                    <w:t>0.1</w:t>
                  </w:r>
                </w:p>
              </w:tc>
              <w:tc>
                <w:tcPr>
                  <w:tcW w:w="1910" w:type="pct"/>
                  <w:vAlign w:val="center"/>
                </w:tcPr>
                <w:p w14:paraId="6E2156BF" w14:textId="77777777" w:rsidR="00353825" w:rsidRPr="00900953" w:rsidRDefault="00353825">
                  <w:pPr>
                    <w:topLinePunct/>
                    <w:adjustRightInd w:val="0"/>
                    <w:snapToGrid w:val="0"/>
                    <w:ind w:left="-84" w:right="-84"/>
                    <w:jc w:val="center"/>
                    <w:rPr>
                      <w:snapToGrid w:val="0"/>
                      <w:color w:val="auto"/>
                      <w:kern w:val="2"/>
                      <w:sz w:val="18"/>
                      <w:szCs w:val="18"/>
                    </w:rPr>
                  </w:pPr>
                  <w:r w:rsidRPr="00900953">
                    <w:rPr>
                      <w:rFonts w:hint="eastAsia"/>
                      <w:color w:val="auto"/>
                      <w:sz w:val="18"/>
                      <w:szCs w:val="18"/>
                    </w:rPr>
                    <w:t>《大气污染物综合排放标准》（</w:t>
                  </w:r>
                  <w:r w:rsidRPr="00900953">
                    <w:rPr>
                      <w:rFonts w:hint="eastAsia"/>
                      <w:color w:val="auto"/>
                      <w:sz w:val="18"/>
                      <w:szCs w:val="18"/>
                    </w:rPr>
                    <w:t>GB16297-1996</w:t>
                  </w:r>
                  <w:r w:rsidRPr="00900953">
                    <w:rPr>
                      <w:rFonts w:hint="eastAsia"/>
                      <w:color w:val="auto"/>
                      <w:sz w:val="18"/>
                      <w:szCs w:val="18"/>
                    </w:rPr>
                    <w:t>）表</w:t>
                  </w:r>
                  <w:r w:rsidRPr="00900953">
                    <w:rPr>
                      <w:rFonts w:hint="eastAsia"/>
                      <w:color w:val="auto"/>
                      <w:sz w:val="18"/>
                      <w:szCs w:val="18"/>
                    </w:rPr>
                    <w:t>2</w:t>
                  </w:r>
                  <w:r w:rsidRPr="00900953">
                    <w:rPr>
                      <w:rFonts w:hint="eastAsia"/>
                      <w:color w:val="auto"/>
                      <w:sz w:val="18"/>
                      <w:szCs w:val="18"/>
                    </w:rPr>
                    <w:t>二级标准的“氟化物（其他）”标准</w:t>
                  </w:r>
                </w:p>
              </w:tc>
            </w:tr>
            <w:tr w:rsidR="00900953" w:rsidRPr="00900953" w14:paraId="35427C8F" w14:textId="77777777" w:rsidTr="004311F2">
              <w:trPr>
                <w:trHeight w:val="284"/>
              </w:trPr>
              <w:tc>
                <w:tcPr>
                  <w:tcW w:w="514" w:type="pct"/>
                  <w:vMerge w:val="restart"/>
                  <w:vAlign w:val="center"/>
                </w:tcPr>
                <w:p w14:paraId="63FA0D73" w14:textId="77777777" w:rsidR="00353825" w:rsidRPr="00900953" w:rsidRDefault="00353825">
                  <w:pPr>
                    <w:topLinePunct/>
                    <w:adjustRightInd w:val="0"/>
                    <w:snapToGrid w:val="0"/>
                    <w:ind w:left="-84" w:right="-84"/>
                    <w:jc w:val="center"/>
                    <w:rPr>
                      <w:snapToGrid w:val="0"/>
                      <w:color w:val="auto"/>
                      <w:sz w:val="18"/>
                      <w:szCs w:val="18"/>
                    </w:rPr>
                  </w:pPr>
                  <w:r w:rsidRPr="00900953">
                    <w:rPr>
                      <w:rFonts w:hint="eastAsia"/>
                      <w:snapToGrid w:val="0"/>
                      <w:color w:val="auto"/>
                      <w:sz w:val="18"/>
                      <w:szCs w:val="18"/>
                    </w:rPr>
                    <w:t>烘干废气</w:t>
                  </w:r>
                </w:p>
              </w:tc>
              <w:tc>
                <w:tcPr>
                  <w:tcW w:w="584" w:type="pct"/>
                  <w:vAlign w:val="center"/>
                </w:tcPr>
                <w:p w14:paraId="0AE2CE65"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颗粒物</w:t>
                  </w:r>
                </w:p>
              </w:tc>
              <w:tc>
                <w:tcPr>
                  <w:tcW w:w="813" w:type="pct"/>
                  <w:vAlign w:val="center"/>
                </w:tcPr>
                <w:p w14:paraId="3A14B575"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20</w:t>
                  </w:r>
                </w:p>
              </w:tc>
              <w:tc>
                <w:tcPr>
                  <w:tcW w:w="514" w:type="pct"/>
                  <w:vMerge w:val="restart"/>
                  <w:vAlign w:val="center"/>
                </w:tcPr>
                <w:p w14:paraId="47822F42"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1</w:t>
                  </w:r>
                  <w:r w:rsidRPr="00900953">
                    <w:rPr>
                      <w:color w:val="auto"/>
                      <w:kern w:val="2"/>
                      <w:sz w:val="18"/>
                      <w:szCs w:val="18"/>
                    </w:rPr>
                    <w:t>5</w:t>
                  </w:r>
                </w:p>
              </w:tc>
              <w:tc>
                <w:tcPr>
                  <w:tcW w:w="665" w:type="pct"/>
                  <w:vMerge w:val="restart"/>
                  <w:vAlign w:val="center"/>
                </w:tcPr>
                <w:p w14:paraId="685BC413"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w:t>
                  </w:r>
                </w:p>
              </w:tc>
              <w:tc>
                <w:tcPr>
                  <w:tcW w:w="1910" w:type="pct"/>
                  <w:vMerge w:val="restart"/>
                  <w:vAlign w:val="center"/>
                </w:tcPr>
                <w:p w14:paraId="237E0996" w14:textId="77777777" w:rsidR="00353825" w:rsidRPr="00900953" w:rsidRDefault="00353825">
                  <w:pPr>
                    <w:topLinePunct/>
                    <w:adjustRightInd w:val="0"/>
                    <w:snapToGrid w:val="0"/>
                    <w:ind w:left="-84" w:right="-84"/>
                    <w:jc w:val="center"/>
                    <w:rPr>
                      <w:color w:val="auto"/>
                      <w:sz w:val="18"/>
                      <w:szCs w:val="18"/>
                    </w:rPr>
                  </w:pPr>
                  <w:r w:rsidRPr="00900953">
                    <w:rPr>
                      <w:rFonts w:hint="eastAsia"/>
                      <w:color w:val="auto"/>
                      <w:sz w:val="18"/>
                      <w:szCs w:val="18"/>
                    </w:rPr>
                    <w:t>《锅炉大气污染物排放标准》（</w:t>
                  </w:r>
                  <w:r w:rsidRPr="00900953">
                    <w:rPr>
                      <w:rFonts w:hint="eastAsia"/>
                      <w:color w:val="auto"/>
                      <w:sz w:val="18"/>
                      <w:szCs w:val="18"/>
                    </w:rPr>
                    <w:t>GB13271-2014</w:t>
                  </w:r>
                  <w:r w:rsidRPr="00900953">
                    <w:rPr>
                      <w:rFonts w:hint="eastAsia"/>
                      <w:color w:val="auto"/>
                      <w:sz w:val="18"/>
                      <w:szCs w:val="18"/>
                    </w:rPr>
                    <w:t>）中燃气锅炉的污染物浓度限值</w:t>
                  </w:r>
                </w:p>
              </w:tc>
            </w:tr>
            <w:tr w:rsidR="00900953" w:rsidRPr="00900953" w14:paraId="75B499E7" w14:textId="77777777" w:rsidTr="004311F2">
              <w:trPr>
                <w:trHeight w:val="284"/>
              </w:trPr>
              <w:tc>
                <w:tcPr>
                  <w:tcW w:w="514" w:type="pct"/>
                  <w:vMerge/>
                  <w:vAlign w:val="center"/>
                </w:tcPr>
                <w:p w14:paraId="52B15536" w14:textId="77777777" w:rsidR="00353825" w:rsidRPr="00900953" w:rsidRDefault="00353825">
                  <w:pPr>
                    <w:topLinePunct/>
                    <w:adjustRightInd w:val="0"/>
                    <w:snapToGrid w:val="0"/>
                    <w:ind w:left="-84" w:right="-84"/>
                    <w:jc w:val="center"/>
                    <w:rPr>
                      <w:b/>
                      <w:bCs/>
                      <w:snapToGrid w:val="0"/>
                      <w:color w:val="auto"/>
                      <w:sz w:val="18"/>
                      <w:szCs w:val="18"/>
                    </w:rPr>
                  </w:pPr>
                </w:p>
              </w:tc>
              <w:tc>
                <w:tcPr>
                  <w:tcW w:w="584" w:type="pct"/>
                  <w:vAlign w:val="center"/>
                </w:tcPr>
                <w:p w14:paraId="781EDB98"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S</w:t>
                  </w:r>
                  <w:r w:rsidRPr="00900953">
                    <w:rPr>
                      <w:color w:val="auto"/>
                      <w:kern w:val="2"/>
                      <w:sz w:val="18"/>
                      <w:szCs w:val="18"/>
                    </w:rPr>
                    <w:t>O</w:t>
                  </w:r>
                  <w:r w:rsidRPr="00900953">
                    <w:rPr>
                      <w:color w:val="auto"/>
                      <w:kern w:val="2"/>
                      <w:sz w:val="18"/>
                      <w:szCs w:val="18"/>
                      <w:vertAlign w:val="subscript"/>
                    </w:rPr>
                    <w:t>2</w:t>
                  </w:r>
                </w:p>
              </w:tc>
              <w:tc>
                <w:tcPr>
                  <w:tcW w:w="813" w:type="pct"/>
                  <w:vAlign w:val="center"/>
                </w:tcPr>
                <w:p w14:paraId="52DB5466"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50</w:t>
                  </w:r>
                </w:p>
              </w:tc>
              <w:tc>
                <w:tcPr>
                  <w:tcW w:w="514" w:type="pct"/>
                  <w:vMerge/>
                  <w:vAlign w:val="center"/>
                </w:tcPr>
                <w:p w14:paraId="4341A266" w14:textId="77777777" w:rsidR="00353825" w:rsidRPr="00900953" w:rsidRDefault="00353825">
                  <w:pPr>
                    <w:topLinePunct/>
                    <w:adjustRightInd w:val="0"/>
                    <w:snapToGrid w:val="0"/>
                    <w:ind w:left="-84" w:right="-84"/>
                    <w:jc w:val="center"/>
                    <w:rPr>
                      <w:color w:val="auto"/>
                      <w:kern w:val="2"/>
                      <w:sz w:val="18"/>
                      <w:szCs w:val="18"/>
                    </w:rPr>
                  </w:pPr>
                </w:p>
              </w:tc>
              <w:tc>
                <w:tcPr>
                  <w:tcW w:w="665" w:type="pct"/>
                  <w:vMerge/>
                  <w:vAlign w:val="center"/>
                </w:tcPr>
                <w:p w14:paraId="47FFF89F" w14:textId="77777777" w:rsidR="00353825" w:rsidRPr="00900953" w:rsidRDefault="00353825">
                  <w:pPr>
                    <w:topLinePunct/>
                    <w:adjustRightInd w:val="0"/>
                    <w:snapToGrid w:val="0"/>
                    <w:ind w:left="-84" w:right="-84"/>
                    <w:jc w:val="center"/>
                    <w:rPr>
                      <w:color w:val="auto"/>
                      <w:kern w:val="2"/>
                      <w:sz w:val="18"/>
                      <w:szCs w:val="18"/>
                    </w:rPr>
                  </w:pPr>
                </w:p>
              </w:tc>
              <w:tc>
                <w:tcPr>
                  <w:tcW w:w="1910" w:type="pct"/>
                  <w:vMerge/>
                  <w:vAlign w:val="center"/>
                </w:tcPr>
                <w:p w14:paraId="41F1D63C" w14:textId="77777777" w:rsidR="00353825" w:rsidRPr="00900953" w:rsidRDefault="00353825">
                  <w:pPr>
                    <w:topLinePunct/>
                    <w:adjustRightInd w:val="0"/>
                    <w:snapToGrid w:val="0"/>
                    <w:ind w:left="-84" w:right="-84"/>
                    <w:jc w:val="center"/>
                    <w:rPr>
                      <w:color w:val="auto"/>
                      <w:sz w:val="18"/>
                      <w:szCs w:val="18"/>
                    </w:rPr>
                  </w:pPr>
                </w:p>
              </w:tc>
            </w:tr>
            <w:tr w:rsidR="00900953" w:rsidRPr="00900953" w14:paraId="1C308E99" w14:textId="77777777" w:rsidTr="004311F2">
              <w:trPr>
                <w:trHeight w:val="284"/>
              </w:trPr>
              <w:tc>
                <w:tcPr>
                  <w:tcW w:w="514" w:type="pct"/>
                  <w:vMerge/>
                  <w:vAlign w:val="center"/>
                </w:tcPr>
                <w:p w14:paraId="2C813884" w14:textId="77777777" w:rsidR="00353825" w:rsidRPr="00900953" w:rsidRDefault="00353825">
                  <w:pPr>
                    <w:topLinePunct/>
                    <w:adjustRightInd w:val="0"/>
                    <w:snapToGrid w:val="0"/>
                    <w:ind w:left="-84" w:right="-84"/>
                    <w:jc w:val="center"/>
                    <w:rPr>
                      <w:b/>
                      <w:bCs/>
                      <w:snapToGrid w:val="0"/>
                      <w:color w:val="auto"/>
                      <w:sz w:val="18"/>
                      <w:szCs w:val="18"/>
                    </w:rPr>
                  </w:pPr>
                </w:p>
              </w:tc>
              <w:tc>
                <w:tcPr>
                  <w:tcW w:w="584" w:type="pct"/>
                  <w:vAlign w:val="center"/>
                </w:tcPr>
                <w:p w14:paraId="7461F4B2"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N</w:t>
                  </w:r>
                  <w:r w:rsidRPr="00900953">
                    <w:rPr>
                      <w:color w:val="auto"/>
                      <w:kern w:val="2"/>
                      <w:sz w:val="18"/>
                      <w:szCs w:val="18"/>
                    </w:rPr>
                    <w:t>O</w:t>
                  </w:r>
                  <w:r w:rsidRPr="00900953">
                    <w:rPr>
                      <w:color w:val="auto"/>
                      <w:kern w:val="2"/>
                      <w:sz w:val="18"/>
                      <w:szCs w:val="18"/>
                      <w:vertAlign w:val="subscript"/>
                    </w:rPr>
                    <w:t>X</w:t>
                  </w:r>
                </w:p>
              </w:tc>
              <w:tc>
                <w:tcPr>
                  <w:tcW w:w="813" w:type="pct"/>
                  <w:vAlign w:val="center"/>
                </w:tcPr>
                <w:p w14:paraId="6CF53B36" w14:textId="77777777" w:rsidR="00353825" w:rsidRPr="00900953" w:rsidRDefault="00353825">
                  <w:pPr>
                    <w:topLinePunct/>
                    <w:adjustRightInd w:val="0"/>
                    <w:snapToGrid w:val="0"/>
                    <w:ind w:left="-84" w:right="-84"/>
                    <w:jc w:val="center"/>
                    <w:rPr>
                      <w:color w:val="auto"/>
                      <w:kern w:val="2"/>
                      <w:sz w:val="18"/>
                      <w:szCs w:val="18"/>
                    </w:rPr>
                  </w:pPr>
                  <w:r w:rsidRPr="00900953">
                    <w:rPr>
                      <w:rFonts w:hint="eastAsia"/>
                      <w:color w:val="auto"/>
                      <w:kern w:val="2"/>
                      <w:sz w:val="18"/>
                      <w:szCs w:val="18"/>
                    </w:rPr>
                    <w:t>2</w:t>
                  </w:r>
                  <w:r w:rsidRPr="00900953">
                    <w:rPr>
                      <w:color w:val="auto"/>
                      <w:kern w:val="2"/>
                      <w:sz w:val="18"/>
                      <w:szCs w:val="18"/>
                    </w:rPr>
                    <w:t>00</w:t>
                  </w:r>
                </w:p>
              </w:tc>
              <w:tc>
                <w:tcPr>
                  <w:tcW w:w="514" w:type="pct"/>
                  <w:vMerge/>
                  <w:vAlign w:val="center"/>
                </w:tcPr>
                <w:p w14:paraId="16ED6BD9" w14:textId="77777777" w:rsidR="00353825" w:rsidRPr="00900953" w:rsidRDefault="00353825">
                  <w:pPr>
                    <w:topLinePunct/>
                    <w:adjustRightInd w:val="0"/>
                    <w:snapToGrid w:val="0"/>
                    <w:ind w:left="-84" w:right="-84"/>
                    <w:jc w:val="center"/>
                    <w:rPr>
                      <w:color w:val="auto"/>
                      <w:kern w:val="2"/>
                      <w:sz w:val="18"/>
                      <w:szCs w:val="18"/>
                    </w:rPr>
                  </w:pPr>
                </w:p>
              </w:tc>
              <w:tc>
                <w:tcPr>
                  <w:tcW w:w="665" w:type="pct"/>
                  <w:vMerge/>
                  <w:vAlign w:val="center"/>
                </w:tcPr>
                <w:p w14:paraId="2D4F2698" w14:textId="77777777" w:rsidR="00353825" w:rsidRPr="00900953" w:rsidRDefault="00353825">
                  <w:pPr>
                    <w:topLinePunct/>
                    <w:adjustRightInd w:val="0"/>
                    <w:snapToGrid w:val="0"/>
                    <w:ind w:left="-84" w:right="-84"/>
                    <w:jc w:val="center"/>
                    <w:rPr>
                      <w:color w:val="auto"/>
                      <w:kern w:val="2"/>
                      <w:sz w:val="18"/>
                      <w:szCs w:val="18"/>
                    </w:rPr>
                  </w:pPr>
                </w:p>
              </w:tc>
              <w:tc>
                <w:tcPr>
                  <w:tcW w:w="1910" w:type="pct"/>
                  <w:vMerge/>
                  <w:vAlign w:val="center"/>
                </w:tcPr>
                <w:p w14:paraId="508868FD" w14:textId="77777777" w:rsidR="00353825" w:rsidRPr="00900953" w:rsidRDefault="00353825">
                  <w:pPr>
                    <w:topLinePunct/>
                    <w:adjustRightInd w:val="0"/>
                    <w:snapToGrid w:val="0"/>
                    <w:ind w:left="-84" w:right="-84"/>
                    <w:jc w:val="center"/>
                    <w:rPr>
                      <w:color w:val="auto"/>
                      <w:sz w:val="18"/>
                      <w:szCs w:val="18"/>
                    </w:rPr>
                  </w:pPr>
                </w:p>
              </w:tc>
            </w:tr>
          </w:tbl>
          <w:p w14:paraId="0DDB5183" w14:textId="77777777" w:rsidR="00353825" w:rsidRPr="00900953" w:rsidRDefault="00353825">
            <w:pPr>
              <w:adjustRightInd w:val="0"/>
              <w:snapToGrid w:val="0"/>
              <w:spacing w:line="400" w:lineRule="exact"/>
              <w:ind w:firstLineChars="200" w:firstLine="480"/>
              <w:rPr>
                <w:snapToGrid w:val="0"/>
                <w:color w:val="auto"/>
                <w:kern w:val="2"/>
              </w:rPr>
            </w:pPr>
            <w:r w:rsidRPr="00900953">
              <w:rPr>
                <w:rFonts w:hint="eastAsia"/>
                <w:snapToGrid w:val="0"/>
                <w:color w:val="auto"/>
                <w:kern w:val="2"/>
              </w:rPr>
              <w:t>（</w:t>
            </w:r>
            <w:r w:rsidRPr="00900953">
              <w:rPr>
                <w:rFonts w:hint="eastAsia"/>
                <w:snapToGrid w:val="0"/>
                <w:color w:val="auto"/>
                <w:kern w:val="2"/>
              </w:rPr>
              <w:t>2</w:t>
            </w:r>
            <w:r w:rsidRPr="00900953">
              <w:rPr>
                <w:rFonts w:hint="eastAsia"/>
                <w:snapToGrid w:val="0"/>
                <w:color w:val="auto"/>
                <w:kern w:val="2"/>
              </w:rPr>
              <w:t>）无组织废气</w:t>
            </w:r>
          </w:p>
          <w:p w14:paraId="31D2BE78" w14:textId="77777777" w:rsidR="00353825" w:rsidRPr="00900953" w:rsidRDefault="00353825">
            <w:pPr>
              <w:adjustRightInd w:val="0"/>
              <w:snapToGrid w:val="0"/>
              <w:spacing w:line="400" w:lineRule="exact"/>
              <w:ind w:firstLineChars="200" w:firstLine="480"/>
              <w:rPr>
                <w:snapToGrid w:val="0"/>
                <w:color w:val="auto"/>
                <w:kern w:val="2"/>
              </w:rPr>
            </w:pPr>
            <w:r w:rsidRPr="00900953">
              <w:rPr>
                <w:rFonts w:hint="eastAsia"/>
                <w:snapToGrid w:val="0"/>
                <w:color w:val="auto"/>
                <w:kern w:val="2"/>
              </w:rPr>
              <w:t>本项目厂界颗粒物和氟化物的无组织排放执行《大气污染物综合排放标准》（</w:t>
            </w:r>
            <w:r w:rsidRPr="00900953">
              <w:rPr>
                <w:rFonts w:hint="eastAsia"/>
                <w:snapToGrid w:val="0"/>
                <w:color w:val="auto"/>
                <w:kern w:val="2"/>
              </w:rPr>
              <w:t>GB16297-1996</w:t>
            </w:r>
            <w:r w:rsidRPr="00900953">
              <w:rPr>
                <w:rFonts w:hint="eastAsia"/>
                <w:snapToGrid w:val="0"/>
                <w:color w:val="auto"/>
                <w:kern w:val="2"/>
              </w:rPr>
              <w:t>）表</w:t>
            </w:r>
            <w:r w:rsidRPr="00900953">
              <w:rPr>
                <w:rFonts w:hint="eastAsia"/>
                <w:snapToGrid w:val="0"/>
                <w:color w:val="auto"/>
                <w:kern w:val="2"/>
              </w:rPr>
              <w:t>2</w:t>
            </w:r>
            <w:r w:rsidRPr="00900953">
              <w:rPr>
                <w:rFonts w:hint="eastAsia"/>
                <w:snapToGrid w:val="0"/>
                <w:color w:val="auto"/>
                <w:kern w:val="2"/>
              </w:rPr>
              <w:t>标准。</w:t>
            </w:r>
          </w:p>
          <w:p w14:paraId="7CE1DE0D" w14:textId="77777777" w:rsidR="00353825" w:rsidRPr="00900953" w:rsidRDefault="00353825">
            <w:pPr>
              <w:keepNext/>
              <w:widowControl/>
              <w:numPr>
                <w:ilvl w:val="0"/>
                <w:numId w:val="13"/>
              </w:numPr>
              <w:adjustRightInd w:val="0"/>
              <w:snapToGrid w:val="0"/>
              <w:spacing w:beforeLines="50" w:before="120"/>
              <w:jc w:val="center"/>
              <w:rPr>
                <w:b/>
                <w:bCs/>
                <w:snapToGrid w:val="0"/>
                <w:color w:val="auto"/>
                <w:kern w:val="2"/>
              </w:rPr>
            </w:pPr>
            <w:r w:rsidRPr="00900953">
              <w:rPr>
                <w:rFonts w:hint="eastAsia"/>
                <w:b/>
                <w:bCs/>
                <w:snapToGrid w:val="0"/>
                <w:color w:val="auto"/>
                <w:kern w:val="2"/>
              </w:rPr>
              <w:t>项目无组织废气排放标准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0"/>
              <w:gridCol w:w="1542"/>
              <w:gridCol w:w="1542"/>
              <w:gridCol w:w="1542"/>
              <w:gridCol w:w="2625"/>
            </w:tblGrid>
            <w:tr w:rsidR="00900953" w:rsidRPr="00900953" w14:paraId="30EDED78" w14:textId="77777777">
              <w:trPr>
                <w:trHeight w:val="340"/>
                <w:jc w:val="center"/>
              </w:trPr>
              <w:tc>
                <w:tcPr>
                  <w:tcW w:w="679" w:type="pct"/>
                  <w:vAlign w:val="center"/>
                </w:tcPr>
                <w:p w14:paraId="00109E79" w14:textId="77777777" w:rsidR="00353825" w:rsidRPr="00900953" w:rsidRDefault="00353825">
                  <w:pPr>
                    <w:jc w:val="center"/>
                    <w:rPr>
                      <w:color w:val="auto"/>
                      <w:sz w:val="18"/>
                      <w:szCs w:val="18"/>
                    </w:rPr>
                  </w:pPr>
                  <w:r w:rsidRPr="00900953">
                    <w:rPr>
                      <w:rFonts w:ascii="宋体" w:hAnsi="宋体" w:hint="eastAsia"/>
                      <w:color w:val="auto"/>
                      <w:sz w:val="18"/>
                      <w:szCs w:val="18"/>
                    </w:rPr>
                    <w:t>位置</w:t>
                  </w:r>
                </w:p>
              </w:tc>
              <w:tc>
                <w:tcPr>
                  <w:tcW w:w="919" w:type="pct"/>
                  <w:vAlign w:val="center"/>
                </w:tcPr>
                <w:p w14:paraId="189C4447" w14:textId="77777777" w:rsidR="00353825" w:rsidRPr="00900953" w:rsidRDefault="00353825">
                  <w:pPr>
                    <w:jc w:val="center"/>
                    <w:rPr>
                      <w:color w:val="auto"/>
                      <w:sz w:val="18"/>
                      <w:szCs w:val="18"/>
                    </w:rPr>
                  </w:pPr>
                  <w:r w:rsidRPr="00900953">
                    <w:rPr>
                      <w:rFonts w:ascii="宋体" w:hAnsi="宋体" w:hint="eastAsia"/>
                      <w:color w:val="auto"/>
                      <w:sz w:val="18"/>
                      <w:szCs w:val="18"/>
                    </w:rPr>
                    <w:t>污染物</w:t>
                  </w:r>
                </w:p>
              </w:tc>
              <w:tc>
                <w:tcPr>
                  <w:tcW w:w="919" w:type="pct"/>
                  <w:vAlign w:val="center"/>
                </w:tcPr>
                <w:p w14:paraId="3DF413BD" w14:textId="77777777" w:rsidR="00353825" w:rsidRPr="00900953" w:rsidRDefault="00353825">
                  <w:pPr>
                    <w:jc w:val="center"/>
                    <w:rPr>
                      <w:color w:val="auto"/>
                      <w:sz w:val="18"/>
                      <w:szCs w:val="18"/>
                    </w:rPr>
                  </w:pPr>
                  <w:r w:rsidRPr="00900953">
                    <w:rPr>
                      <w:rFonts w:ascii="宋体" w:hAnsi="宋体" w:hint="eastAsia"/>
                      <w:color w:val="auto"/>
                      <w:sz w:val="18"/>
                      <w:szCs w:val="18"/>
                    </w:rPr>
                    <w:t>浓度限值</w:t>
                  </w:r>
                </w:p>
              </w:tc>
              <w:tc>
                <w:tcPr>
                  <w:tcW w:w="919" w:type="pct"/>
                  <w:vAlign w:val="center"/>
                </w:tcPr>
                <w:p w14:paraId="57A606C7" w14:textId="77777777" w:rsidR="00353825" w:rsidRPr="00900953" w:rsidRDefault="00353825">
                  <w:pPr>
                    <w:jc w:val="center"/>
                    <w:rPr>
                      <w:color w:val="auto"/>
                      <w:sz w:val="18"/>
                      <w:szCs w:val="18"/>
                    </w:rPr>
                  </w:pPr>
                  <w:r w:rsidRPr="00900953">
                    <w:rPr>
                      <w:rFonts w:ascii="宋体" w:hAnsi="宋体" w:hint="eastAsia"/>
                      <w:color w:val="auto"/>
                      <w:sz w:val="18"/>
                      <w:szCs w:val="18"/>
                    </w:rPr>
                    <w:t>监控位置</w:t>
                  </w:r>
                </w:p>
              </w:tc>
              <w:tc>
                <w:tcPr>
                  <w:tcW w:w="1564" w:type="pct"/>
                  <w:vAlign w:val="center"/>
                </w:tcPr>
                <w:p w14:paraId="175EF51C" w14:textId="77777777" w:rsidR="00353825" w:rsidRPr="00900953" w:rsidRDefault="00353825">
                  <w:pPr>
                    <w:jc w:val="center"/>
                    <w:rPr>
                      <w:color w:val="auto"/>
                      <w:sz w:val="18"/>
                      <w:szCs w:val="18"/>
                    </w:rPr>
                  </w:pPr>
                  <w:r w:rsidRPr="00900953">
                    <w:rPr>
                      <w:rFonts w:ascii="宋体" w:hAnsi="宋体" w:hint="eastAsia"/>
                      <w:color w:val="auto"/>
                      <w:sz w:val="18"/>
                      <w:szCs w:val="18"/>
                    </w:rPr>
                    <w:t>标准来源</w:t>
                  </w:r>
                </w:p>
              </w:tc>
            </w:tr>
            <w:tr w:rsidR="00900953" w:rsidRPr="00900953" w14:paraId="095A2668" w14:textId="77777777">
              <w:trPr>
                <w:trHeight w:val="340"/>
                <w:jc w:val="center"/>
              </w:trPr>
              <w:tc>
                <w:tcPr>
                  <w:tcW w:w="679" w:type="pct"/>
                  <w:vMerge w:val="restart"/>
                  <w:vAlign w:val="center"/>
                </w:tcPr>
                <w:p w14:paraId="32BBD436" w14:textId="77777777" w:rsidR="00353825" w:rsidRPr="00900953" w:rsidRDefault="00353825">
                  <w:pPr>
                    <w:jc w:val="center"/>
                    <w:rPr>
                      <w:color w:val="auto"/>
                      <w:sz w:val="18"/>
                      <w:szCs w:val="18"/>
                    </w:rPr>
                  </w:pPr>
                  <w:r w:rsidRPr="00900953">
                    <w:rPr>
                      <w:rFonts w:ascii="宋体" w:hAnsi="宋体" w:hint="eastAsia"/>
                      <w:color w:val="auto"/>
                      <w:sz w:val="18"/>
                      <w:szCs w:val="18"/>
                    </w:rPr>
                    <w:t>厂界</w:t>
                  </w:r>
                </w:p>
              </w:tc>
              <w:tc>
                <w:tcPr>
                  <w:tcW w:w="919" w:type="pct"/>
                  <w:vAlign w:val="center"/>
                </w:tcPr>
                <w:p w14:paraId="6AC8D742" w14:textId="77777777" w:rsidR="00353825" w:rsidRPr="00900953" w:rsidRDefault="00353825">
                  <w:pPr>
                    <w:jc w:val="center"/>
                    <w:rPr>
                      <w:color w:val="auto"/>
                      <w:sz w:val="18"/>
                      <w:szCs w:val="18"/>
                    </w:rPr>
                  </w:pPr>
                  <w:r w:rsidRPr="00900953">
                    <w:rPr>
                      <w:rFonts w:ascii="宋体" w:hAnsi="宋体" w:hint="eastAsia"/>
                      <w:color w:val="auto"/>
                      <w:sz w:val="18"/>
                      <w:szCs w:val="18"/>
                    </w:rPr>
                    <w:t>颗粒物</w:t>
                  </w:r>
                </w:p>
              </w:tc>
              <w:tc>
                <w:tcPr>
                  <w:tcW w:w="919" w:type="pct"/>
                  <w:vAlign w:val="center"/>
                </w:tcPr>
                <w:p w14:paraId="35F6EF4C" w14:textId="77777777" w:rsidR="00353825" w:rsidRPr="00900953" w:rsidRDefault="00353825">
                  <w:pPr>
                    <w:autoSpaceDE w:val="0"/>
                    <w:autoSpaceDN w:val="0"/>
                    <w:jc w:val="center"/>
                    <w:textAlignment w:val="bottom"/>
                    <w:rPr>
                      <w:color w:val="auto"/>
                      <w:sz w:val="18"/>
                      <w:szCs w:val="18"/>
                    </w:rPr>
                  </w:pPr>
                  <w:r w:rsidRPr="00900953">
                    <w:rPr>
                      <w:rFonts w:hint="eastAsia"/>
                      <w:color w:val="auto"/>
                      <w:sz w:val="18"/>
                      <w:szCs w:val="18"/>
                    </w:rPr>
                    <w:t>1.0mg/m</w:t>
                  </w:r>
                  <w:r w:rsidRPr="00900953">
                    <w:rPr>
                      <w:rFonts w:hint="eastAsia"/>
                      <w:color w:val="auto"/>
                      <w:sz w:val="18"/>
                      <w:szCs w:val="18"/>
                      <w:vertAlign w:val="superscript"/>
                    </w:rPr>
                    <w:t>3</w:t>
                  </w:r>
                </w:p>
              </w:tc>
              <w:tc>
                <w:tcPr>
                  <w:tcW w:w="919" w:type="pct"/>
                  <w:vAlign w:val="center"/>
                </w:tcPr>
                <w:p w14:paraId="5D46F4E0" w14:textId="77777777" w:rsidR="00353825" w:rsidRPr="00900953" w:rsidRDefault="00353825">
                  <w:pPr>
                    <w:autoSpaceDE w:val="0"/>
                    <w:autoSpaceDN w:val="0"/>
                    <w:jc w:val="center"/>
                    <w:textAlignment w:val="bottom"/>
                    <w:rPr>
                      <w:color w:val="auto"/>
                      <w:sz w:val="18"/>
                      <w:szCs w:val="18"/>
                    </w:rPr>
                  </w:pPr>
                  <w:r w:rsidRPr="00900953">
                    <w:rPr>
                      <w:rFonts w:ascii="宋体" w:hAnsi="宋体" w:hint="eastAsia"/>
                      <w:color w:val="auto"/>
                      <w:sz w:val="18"/>
                      <w:szCs w:val="18"/>
                    </w:rPr>
                    <w:t>周界外浓度最高点</w:t>
                  </w:r>
                </w:p>
              </w:tc>
              <w:tc>
                <w:tcPr>
                  <w:tcW w:w="1564" w:type="pct"/>
                  <w:vAlign w:val="center"/>
                </w:tcPr>
                <w:p w14:paraId="062D0D0C" w14:textId="77777777" w:rsidR="00353825" w:rsidRPr="00900953" w:rsidRDefault="00353825">
                  <w:pPr>
                    <w:autoSpaceDE w:val="0"/>
                    <w:autoSpaceDN w:val="0"/>
                    <w:jc w:val="center"/>
                    <w:textAlignment w:val="bottom"/>
                    <w:rPr>
                      <w:color w:val="auto"/>
                      <w:sz w:val="18"/>
                      <w:szCs w:val="18"/>
                    </w:rPr>
                  </w:pPr>
                  <w:r w:rsidRPr="00900953">
                    <w:rPr>
                      <w:rFonts w:ascii="宋体" w:hAnsi="宋体" w:hint="eastAsia"/>
                      <w:color w:val="auto"/>
                      <w:sz w:val="18"/>
                      <w:szCs w:val="18"/>
                    </w:rPr>
                    <w:t>《大气污染物综合排放标准》（</w:t>
                  </w:r>
                  <w:r w:rsidRPr="00900953">
                    <w:rPr>
                      <w:rFonts w:hint="eastAsia"/>
                      <w:color w:val="auto"/>
                      <w:sz w:val="18"/>
                      <w:szCs w:val="18"/>
                    </w:rPr>
                    <w:t>GB 16297-1996</w:t>
                  </w:r>
                  <w:r w:rsidRPr="00900953">
                    <w:rPr>
                      <w:rFonts w:ascii="宋体" w:hAnsi="宋体" w:hint="eastAsia"/>
                      <w:color w:val="auto"/>
                      <w:sz w:val="18"/>
                      <w:szCs w:val="18"/>
                    </w:rPr>
                    <w:t>）</w:t>
                  </w:r>
                </w:p>
              </w:tc>
            </w:tr>
            <w:tr w:rsidR="00900953" w:rsidRPr="00900953" w14:paraId="2D0DCF26" w14:textId="77777777">
              <w:trPr>
                <w:trHeight w:val="340"/>
                <w:jc w:val="center"/>
              </w:trPr>
              <w:tc>
                <w:tcPr>
                  <w:tcW w:w="679" w:type="pct"/>
                  <w:vMerge/>
                  <w:vAlign w:val="center"/>
                </w:tcPr>
                <w:p w14:paraId="62801B3A" w14:textId="77777777" w:rsidR="00353825" w:rsidRPr="00900953" w:rsidRDefault="00353825">
                  <w:pPr>
                    <w:jc w:val="center"/>
                    <w:rPr>
                      <w:rFonts w:ascii="宋体" w:hAnsi="宋体"/>
                      <w:color w:val="auto"/>
                      <w:sz w:val="18"/>
                      <w:szCs w:val="18"/>
                    </w:rPr>
                  </w:pPr>
                </w:p>
              </w:tc>
              <w:tc>
                <w:tcPr>
                  <w:tcW w:w="919" w:type="pct"/>
                  <w:vAlign w:val="center"/>
                </w:tcPr>
                <w:p w14:paraId="67A169CB" w14:textId="77777777" w:rsidR="00353825" w:rsidRPr="00900953" w:rsidRDefault="00353825">
                  <w:pPr>
                    <w:jc w:val="center"/>
                    <w:rPr>
                      <w:rFonts w:ascii="宋体" w:hAnsi="宋体"/>
                      <w:color w:val="auto"/>
                      <w:sz w:val="18"/>
                      <w:szCs w:val="18"/>
                    </w:rPr>
                  </w:pPr>
                  <w:r w:rsidRPr="00900953">
                    <w:rPr>
                      <w:rFonts w:ascii="宋体" w:hAnsi="宋体" w:hint="eastAsia"/>
                      <w:color w:val="auto"/>
                      <w:sz w:val="18"/>
                      <w:szCs w:val="18"/>
                    </w:rPr>
                    <w:t>氟化物</w:t>
                  </w:r>
                </w:p>
              </w:tc>
              <w:tc>
                <w:tcPr>
                  <w:tcW w:w="919" w:type="pct"/>
                  <w:vAlign w:val="center"/>
                </w:tcPr>
                <w:p w14:paraId="366475E6" w14:textId="77777777" w:rsidR="00353825" w:rsidRPr="00900953" w:rsidRDefault="00353825">
                  <w:pPr>
                    <w:autoSpaceDE w:val="0"/>
                    <w:autoSpaceDN w:val="0"/>
                    <w:jc w:val="center"/>
                    <w:textAlignment w:val="bottom"/>
                    <w:rPr>
                      <w:color w:val="auto"/>
                      <w:sz w:val="18"/>
                      <w:szCs w:val="18"/>
                    </w:rPr>
                  </w:pPr>
                  <w:r w:rsidRPr="00900953">
                    <w:rPr>
                      <w:rFonts w:hint="eastAsia"/>
                      <w:color w:val="auto"/>
                      <w:sz w:val="18"/>
                      <w:szCs w:val="18"/>
                    </w:rPr>
                    <w:t>0.02mg/m</w:t>
                  </w:r>
                  <w:r w:rsidRPr="00900953">
                    <w:rPr>
                      <w:rFonts w:hint="eastAsia"/>
                      <w:color w:val="auto"/>
                      <w:sz w:val="18"/>
                      <w:szCs w:val="18"/>
                      <w:vertAlign w:val="superscript"/>
                    </w:rPr>
                    <w:t>3</w:t>
                  </w:r>
                </w:p>
              </w:tc>
              <w:tc>
                <w:tcPr>
                  <w:tcW w:w="919" w:type="pct"/>
                  <w:vAlign w:val="center"/>
                </w:tcPr>
                <w:p w14:paraId="470BDAA3" w14:textId="77777777" w:rsidR="00353825" w:rsidRPr="00900953" w:rsidRDefault="00353825">
                  <w:pPr>
                    <w:autoSpaceDE w:val="0"/>
                    <w:autoSpaceDN w:val="0"/>
                    <w:jc w:val="center"/>
                    <w:textAlignment w:val="bottom"/>
                    <w:rPr>
                      <w:rFonts w:ascii="宋体" w:hAnsi="宋体"/>
                      <w:color w:val="auto"/>
                      <w:sz w:val="18"/>
                      <w:szCs w:val="18"/>
                    </w:rPr>
                  </w:pPr>
                  <w:r w:rsidRPr="00900953">
                    <w:rPr>
                      <w:rFonts w:ascii="宋体" w:hAnsi="宋体" w:hint="eastAsia"/>
                      <w:color w:val="auto"/>
                      <w:sz w:val="18"/>
                      <w:szCs w:val="18"/>
                    </w:rPr>
                    <w:t>周界外浓度最高点</w:t>
                  </w:r>
                </w:p>
              </w:tc>
              <w:tc>
                <w:tcPr>
                  <w:tcW w:w="1564" w:type="pct"/>
                  <w:vAlign w:val="center"/>
                </w:tcPr>
                <w:p w14:paraId="2CCF7024" w14:textId="77777777" w:rsidR="00353825" w:rsidRPr="00900953" w:rsidRDefault="00353825">
                  <w:pPr>
                    <w:autoSpaceDE w:val="0"/>
                    <w:autoSpaceDN w:val="0"/>
                    <w:jc w:val="center"/>
                    <w:textAlignment w:val="bottom"/>
                    <w:rPr>
                      <w:rFonts w:ascii="宋体" w:hAnsi="宋体"/>
                      <w:color w:val="auto"/>
                      <w:sz w:val="18"/>
                      <w:szCs w:val="18"/>
                    </w:rPr>
                  </w:pPr>
                  <w:r w:rsidRPr="00900953">
                    <w:rPr>
                      <w:rFonts w:ascii="宋体" w:hAnsi="宋体" w:hint="eastAsia"/>
                      <w:color w:val="auto"/>
                      <w:sz w:val="18"/>
                      <w:szCs w:val="18"/>
                    </w:rPr>
                    <w:t>《大气污染物综合排放标准》（</w:t>
                  </w:r>
                  <w:r w:rsidRPr="00900953">
                    <w:rPr>
                      <w:rFonts w:hint="eastAsia"/>
                      <w:color w:val="auto"/>
                      <w:sz w:val="18"/>
                      <w:szCs w:val="18"/>
                    </w:rPr>
                    <w:t>GB 16297-1996</w:t>
                  </w:r>
                  <w:r w:rsidRPr="00900953">
                    <w:rPr>
                      <w:rFonts w:ascii="宋体" w:hAnsi="宋体" w:hint="eastAsia"/>
                      <w:color w:val="auto"/>
                      <w:sz w:val="18"/>
                      <w:szCs w:val="18"/>
                    </w:rPr>
                    <w:t>）</w:t>
                  </w:r>
                </w:p>
              </w:tc>
            </w:tr>
          </w:tbl>
          <w:p w14:paraId="05D0B5E2" w14:textId="77777777" w:rsidR="00353825" w:rsidRPr="00900953" w:rsidRDefault="00353825">
            <w:pPr>
              <w:numPr>
                <w:ilvl w:val="0"/>
                <w:numId w:val="18"/>
              </w:numPr>
              <w:tabs>
                <w:tab w:val="left" w:pos="572"/>
              </w:tabs>
              <w:autoSpaceDE w:val="0"/>
              <w:autoSpaceDN w:val="0"/>
              <w:adjustRightInd w:val="0"/>
              <w:snapToGrid w:val="0"/>
              <w:spacing w:before="50" w:after="50" w:line="440" w:lineRule="exact"/>
              <w:ind w:left="0" w:firstLine="0"/>
              <w:rPr>
                <w:rFonts w:ascii="黑体" w:eastAsia="黑体" w:hAnsi="黑体"/>
                <w:b/>
                <w:bCs/>
                <w:color w:val="auto"/>
                <w:kern w:val="21"/>
                <w:sz w:val="28"/>
                <w:szCs w:val="28"/>
              </w:rPr>
            </w:pPr>
            <w:r w:rsidRPr="00900953">
              <w:rPr>
                <w:rFonts w:ascii="黑体" w:eastAsia="黑体" w:hAnsi="黑体" w:hint="eastAsia"/>
                <w:b/>
                <w:bCs/>
                <w:color w:val="auto"/>
                <w:kern w:val="21"/>
                <w:sz w:val="28"/>
                <w:szCs w:val="28"/>
              </w:rPr>
              <w:t>噪声</w:t>
            </w:r>
          </w:p>
          <w:p w14:paraId="32DE40BF" w14:textId="1C5C4F5A" w:rsidR="00353825" w:rsidRPr="00900953" w:rsidRDefault="00353825">
            <w:pPr>
              <w:adjustRightInd w:val="0"/>
              <w:snapToGrid w:val="0"/>
              <w:spacing w:line="440" w:lineRule="exact"/>
              <w:ind w:firstLineChars="200" w:firstLine="480"/>
              <w:rPr>
                <w:color w:val="auto"/>
                <w:kern w:val="2"/>
              </w:rPr>
            </w:pPr>
            <w:r w:rsidRPr="00900953">
              <w:rPr>
                <w:rFonts w:hint="eastAsia"/>
                <w:color w:val="auto"/>
              </w:rPr>
              <w:t>厂区厂界噪声执行《工业企业厂界环境噪声排放标准》（</w:t>
            </w:r>
            <w:r w:rsidRPr="00900953">
              <w:rPr>
                <w:rFonts w:hint="eastAsia"/>
                <w:color w:val="auto"/>
              </w:rPr>
              <w:t>GB12348-2008</w:t>
            </w:r>
            <w:r w:rsidRPr="00900953">
              <w:rPr>
                <w:rFonts w:hint="eastAsia"/>
                <w:color w:val="auto"/>
              </w:rPr>
              <w:t>）中</w:t>
            </w:r>
            <w:r w:rsidRPr="00900953">
              <w:rPr>
                <w:color w:val="auto"/>
              </w:rPr>
              <w:t>2</w:t>
            </w:r>
            <w:r w:rsidRPr="00900953">
              <w:rPr>
                <w:rFonts w:hint="eastAsia"/>
                <w:color w:val="auto"/>
              </w:rPr>
              <w:t>类标准</w:t>
            </w:r>
            <w:r w:rsidRPr="00900953">
              <w:rPr>
                <w:color w:val="auto"/>
                <w:kern w:val="2"/>
              </w:rPr>
              <w:t>，见</w:t>
            </w:r>
            <w:r w:rsidRPr="00900953">
              <w:rPr>
                <w:color w:val="auto"/>
              </w:rPr>
              <w:fldChar w:fldCharType="begin"/>
            </w:r>
            <w:r w:rsidRPr="00900953">
              <w:rPr>
                <w:color w:val="auto"/>
                <w:kern w:val="2"/>
              </w:rPr>
              <w:instrText xml:space="preserve"> REF _Ref314950620 \r \h </w:instrText>
            </w:r>
            <w:r w:rsidRPr="00900953">
              <w:rPr>
                <w:color w:val="auto"/>
              </w:rPr>
            </w:r>
            <w:r w:rsidRPr="00900953">
              <w:rPr>
                <w:color w:val="auto"/>
              </w:rPr>
              <w:fldChar w:fldCharType="separate"/>
            </w:r>
            <w:r w:rsidR="00FB3178" w:rsidRPr="00900953">
              <w:rPr>
                <w:rFonts w:hint="eastAsia"/>
                <w:color w:val="auto"/>
                <w:kern w:val="2"/>
              </w:rPr>
              <w:t>表</w:t>
            </w:r>
            <w:r w:rsidR="00FB3178" w:rsidRPr="00900953">
              <w:rPr>
                <w:rFonts w:hint="eastAsia"/>
                <w:color w:val="auto"/>
                <w:kern w:val="2"/>
              </w:rPr>
              <w:t>3-13</w:t>
            </w:r>
            <w:r w:rsidRPr="00900953">
              <w:rPr>
                <w:color w:val="auto"/>
              </w:rPr>
              <w:fldChar w:fldCharType="end"/>
            </w:r>
            <w:r w:rsidRPr="00900953">
              <w:rPr>
                <w:color w:val="auto"/>
                <w:kern w:val="2"/>
              </w:rPr>
              <w:t>。</w:t>
            </w:r>
          </w:p>
          <w:p w14:paraId="1366A838" w14:textId="77777777" w:rsidR="00353825" w:rsidRPr="00900953" w:rsidRDefault="00353825">
            <w:pPr>
              <w:pStyle w:val="af6"/>
              <w:keepNext/>
              <w:numPr>
                <w:ilvl w:val="0"/>
                <w:numId w:val="13"/>
              </w:numPr>
              <w:adjustRightInd w:val="0"/>
              <w:snapToGrid w:val="0"/>
              <w:spacing w:beforeLines="50" w:before="120" w:after="0" w:line="240" w:lineRule="auto"/>
              <w:outlineLvl w:val="9"/>
              <w:rPr>
                <w:rFonts w:ascii="Times New Roman" w:hAnsi="Times New Roman"/>
                <w:bCs w:val="0"/>
                <w:color w:val="auto"/>
                <w:sz w:val="24"/>
                <w:szCs w:val="24"/>
              </w:rPr>
            </w:pPr>
            <w:bookmarkStart w:id="21" w:name="_Ref314950620"/>
            <w:r w:rsidRPr="00900953">
              <w:rPr>
                <w:rFonts w:ascii="Times New Roman" w:hAnsi="Times New Roman"/>
                <w:bCs w:val="0"/>
                <w:color w:val="auto"/>
                <w:sz w:val="24"/>
                <w:szCs w:val="24"/>
              </w:rPr>
              <w:t>工业企业厂界环境噪声排放标准单位：</w:t>
            </w:r>
            <w:r w:rsidRPr="00900953">
              <w:rPr>
                <w:rFonts w:ascii="Times New Roman" w:hAnsi="Times New Roman"/>
                <w:bCs w:val="0"/>
                <w:color w:val="auto"/>
                <w:sz w:val="24"/>
                <w:szCs w:val="24"/>
              </w:rPr>
              <w:t>dB(A)</w:t>
            </w:r>
            <w:bookmarkEnd w:id="21"/>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95"/>
              <w:gridCol w:w="2798"/>
              <w:gridCol w:w="2798"/>
            </w:tblGrid>
            <w:tr w:rsidR="00900953" w:rsidRPr="00900953" w14:paraId="1F58E45D" w14:textId="77777777" w:rsidTr="00D542F4">
              <w:trPr>
                <w:trHeight w:val="284"/>
                <w:jc w:val="center"/>
              </w:trPr>
              <w:tc>
                <w:tcPr>
                  <w:tcW w:w="1665" w:type="pct"/>
                  <w:vAlign w:val="center"/>
                </w:tcPr>
                <w:p w14:paraId="64503519"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类别</w:t>
                  </w:r>
                </w:p>
              </w:tc>
              <w:tc>
                <w:tcPr>
                  <w:tcW w:w="1667" w:type="pct"/>
                  <w:vAlign w:val="center"/>
                </w:tcPr>
                <w:p w14:paraId="7411E83B"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昼间</w:t>
                  </w:r>
                </w:p>
              </w:tc>
              <w:tc>
                <w:tcPr>
                  <w:tcW w:w="1667" w:type="pct"/>
                  <w:vAlign w:val="center"/>
                </w:tcPr>
                <w:p w14:paraId="6E070BB4"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夜间</w:t>
                  </w:r>
                </w:p>
              </w:tc>
            </w:tr>
            <w:tr w:rsidR="00900953" w:rsidRPr="00900953" w14:paraId="28A5955E" w14:textId="77777777" w:rsidTr="00D542F4">
              <w:trPr>
                <w:trHeight w:val="284"/>
                <w:jc w:val="center"/>
              </w:trPr>
              <w:tc>
                <w:tcPr>
                  <w:tcW w:w="1665" w:type="pct"/>
                  <w:vAlign w:val="center"/>
                </w:tcPr>
                <w:p w14:paraId="303D93E3"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2</w:t>
                  </w:r>
                </w:p>
              </w:tc>
              <w:tc>
                <w:tcPr>
                  <w:tcW w:w="1667" w:type="pct"/>
                  <w:vAlign w:val="center"/>
                </w:tcPr>
                <w:p w14:paraId="455F259C"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60</w:t>
                  </w:r>
                </w:p>
              </w:tc>
              <w:tc>
                <w:tcPr>
                  <w:tcW w:w="1667" w:type="pct"/>
                  <w:vAlign w:val="center"/>
                </w:tcPr>
                <w:p w14:paraId="6E32A9B6" w14:textId="77777777" w:rsidR="00353825" w:rsidRPr="00900953" w:rsidRDefault="00353825">
                  <w:pPr>
                    <w:ind w:leftChars="-50" w:left="-120" w:rightChars="-50" w:right="-120"/>
                    <w:jc w:val="center"/>
                    <w:rPr>
                      <w:color w:val="auto"/>
                      <w:kern w:val="2"/>
                      <w:sz w:val="18"/>
                      <w:szCs w:val="18"/>
                    </w:rPr>
                  </w:pPr>
                  <w:r w:rsidRPr="00900953">
                    <w:rPr>
                      <w:color w:val="auto"/>
                      <w:kern w:val="2"/>
                      <w:sz w:val="18"/>
                      <w:szCs w:val="18"/>
                    </w:rPr>
                    <w:t>50</w:t>
                  </w:r>
                </w:p>
              </w:tc>
            </w:tr>
          </w:tbl>
          <w:p w14:paraId="73600080" w14:textId="77777777" w:rsidR="00353825" w:rsidRPr="00900953" w:rsidRDefault="00353825">
            <w:pPr>
              <w:numPr>
                <w:ilvl w:val="0"/>
                <w:numId w:val="18"/>
              </w:numPr>
              <w:tabs>
                <w:tab w:val="left" w:pos="572"/>
              </w:tabs>
              <w:autoSpaceDE w:val="0"/>
              <w:autoSpaceDN w:val="0"/>
              <w:adjustRightInd w:val="0"/>
              <w:snapToGrid w:val="0"/>
              <w:spacing w:before="50" w:after="50" w:line="440" w:lineRule="exact"/>
              <w:ind w:left="0" w:firstLine="0"/>
              <w:rPr>
                <w:rFonts w:ascii="黑体" w:eastAsia="黑体" w:hAnsi="黑体"/>
                <w:b/>
                <w:bCs/>
                <w:color w:val="auto"/>
                <w:kern w:val="21"/>
                <w:sz w:val="28"/>
                <w:szCs w:val="28"/>
              </w:rPr>
            </w:pPr>
            <w:bookmarkStart w:id="22" w:name="_Toc42182029"/>
            <w:r w:rsidRPr="00900953">
              <w:rPr>
                <w:rFonts w:ascii="黑体" w:eastAsia="黑体" w:hAnsi="黑体"/>
                <w:b/>
                <w:bCs/>
                <w:color w:val="auto"/>
                <w:kern w:val="21"/>
                <w:sz w:val="28"/>
                <w:szCs w:val="28"/>
              </w:rPr>
              <w:t>固体废物</w:t>
            </w:r>
            <w:bookmarkEnd w:id="22"/>
          </w:p>
          <w:p w14:paraId="45002809" w14:textId="77777777" w:rsidR="00353825" w:rsidRPr="00900953" w:rsidRDefault="00353825">
            <w:pPr>
              <w:adjustRightInd w:val="0"/>
              <w:snapToGrid w:val="0"/>
              <w:spacing w:line="420" w:lineRule="atLeast"/>
              <w:ind w:firstLineChars="200" w:firstLine="480"/>
              <w:rPr>
                <w:color w:val="auto"/>
              </w:rPr>
            </w:pPr>
            <w:r w:rsidRPr="00900953">
              <w:rPr>
                <w:color w:val="auto"/>
              </w:rPr>
              <w:t>一般固体废物的收集、暂存执行《一般工业固体废物贮存和填埋污染控制标准》（</w:t>
            </w:r>
            <w:r w:rsidRPr="00900953">
              <w:rPr>
                <w:color w:val="auto"/>
              </w:rPr>
              <w:t>GB18599-2020</w:t>
            </w:r>
            <w:r w:rsidRPr="00900953">
              <w:rPr>
                <w:color w:val="auto"/>
              </w:rPr>
              <w:t>）；危险废物的收集、暂存执行《危险废物贮存污染控制标准》（</w:t>
            </w:r>
            <w:r w:rsidRPr="00900953">
              <w:rPr>
                <w:color w:val="auto"/>
              </w:rPr>
              <w:t>GB18597-2023</w:t>
            </w:r>
            <w:r w:rsidRPr="00900953">
              <w:rPr>
                <w:color w:val="auto"/>
              </w:rPr>
              <w:t>）的相关要求。</w:t>
            </w:r>
          </w:p>
        </w:tc>
      </w:tr>
      <w:tr w:rsidR="00900953" w:rsidRPr="00900953" w14:paraId="616296C1" w14:textId="77777777" w:rsidTr="00D542F4">
        <w:trPr>
          <w:trHeight w:val="567"/>
          <w:jc w:val="center"/>
        </w:trPr>
        <w:tc>
          <w:tcPr>
            <w:tcW w:w="444" w:type="dxa"/>
            <w:vAlign w:val="center"/>
          </w:tcPr>
          <w:p w14:paraId="2B4B0BAD" w14:textId="77777777" w:rsidR="00353825" w:rsidRPr="00900953" w:rsidRDefault="00353825">
            <w:pPr>
              <w:adjustRightInd w:val="0"/>
              <w:snapToGrid w:val="0"/>
              <w:rPr>
                <w:color w:val="auto"/>
                <w:kern w:val="21"/>
              </w:rPr>
            </w:pPr>
          </w:p>
          <w:p w14:paraId="790BB6D9" w14:textId="77777777" w:rsidR="00353825" w:rsidRPr="00900953" w:rsidRDefault="00353825">
            <w:pPr>
              <w:adjustRightInd w:val="0"/>
              <w:snapToGrid w:val="0"/>
              <w:jc w:val="center"/>
              <w:rPr>
                <w:color w:val="auto"/>
                <w:kern w:val="21"/>
              </w:rPr>
            </w:pPr>
          </w:p>
          <w:p w14:paraId="51729C37" w14:textId="77777777" w:rsidR="00353825" w:rsidRPr="00900953" w:rsidRDefault="00353825">
            <w:pPr>
              <w:adjustRightInd w:val="0"/>
              <w:snapToGrid w:val="0"/>
              <w:jc w:val="center"/>
              <w:rPr>
                <w:color w:val="auto"/>
                <w:kern w:val="21"/>
              </w:rPr>
            </w:pPr>
          </w:p>
          <w:p w14:paraId="34DFCDB6" w14:textId="77777777" w:rsidR="00353825" w:rsidRPr="00900953" w:rsidRDefault="00353825">
            <w:pPr>
              <w:adjustRightInd w:val="0"/>
              <w:snapToGrid w:val="0"/>
              <w:jc w:val="center"/>
              <w:rPr>
                <w:color w:val="auto"/>
                <w:kern w:val="21"/>
              </w:rPr>
            </w:pPr>
          </w:p>
          <w:p w14:paraId="08E38FE5" w14:textId="77777777" w:rsidR="00353825" w:rsidRPr="00900953" w:rsidRDefault="00353825">
            <w:pPr>
              <w:adjustRightInd w:val="0"/>
              <w:snapToGrid w:val="0"/>
              <w:jc w:val="center"/>
              <w:rPr>
                <w:color w:val="auto"/>
                <w:kern w:val="21"/>
              </w:rPr>
            </w:pPr>
          </w:p>
          <w:p w14:paraId="1D13F054" w14:textId="77777777" w:rsidR="00353825" w:rsidRPr="00900953" w:rsidRDefault="00353825">
            <w:pPr>
              <w:adjustRightInd w:val="0"/>
              <w:snapToGrid w:val="0"/>
              <w:jc w:val="center"/>
              <w:rPr>
                <w:color w:val="auto"/>
                <w:kern w:val="21"/>
              </w:rPr>
            </w:pPr>
          </w:p>
          <w:p w14:paraId="20F77978" w14:textId="77777777" w:rsidR="00353825" w:rsidRPr="00900953" w:rsidRDefault="00353825">
            <w:pPr>
              <w:adjustRightInd w:val="0"/>
              <w:snapToGrid w:val="0"/>
              <w:jc w:val="center"/>
              <w:rPr>
                <w:color w:val="auto"/>
                <w:kern w:val="21"/>
              </w:rPr>
            </w:pPr>
          </w:p>
          <w:p w14:paraId="50FBB7DA" w14:textId="77777777" w:rsidR="00353825" w:rsidRPr="00900953" w:rsidRDefault="00353825">
            <w:pPr>
              <w:adjustRightInd w:val="0"/>
              <w:snapToGrid w:val="0"/>
              <w:jc w:val="center"/>
              <w:rPr>
                <w:color w:val="auto"/>
                <w:kern w:val="21"/>
              </w:rPr>
            </w:pPr>
          </w:p>
          <w:p w14:paraId="63C8F611" w14:textId="77777777" w:rsidR="00353825" w:rsidRPr="00900953" w:rsidRDefault="00353825">
            <w:pPr>
              <w:adjustRightInd w:val="0"/>
              <w:snapToGrid w:val="0"/>
              <w:jc w:val="center"/>
              <w:rPr>
                <w:color w:val="auto"/>
                <w:kern w:val="21"/>
              </w:rPr>
            </w:pPr>
          </w:p>
          <w:p w14:paraId="2F94DC25" w14:textId="77777777" w:rsidR="00353825" w:rsidRPr="00900953" w:rsidRDefault="00353825">
            <w:pPr>
              <w:adjustRightInd w:val="0"/>
              <w:snapToGrid w:val="0"/>
              <w:jc w:val="center"/>
              <w:rPr>
                <w:color w:val="auto"/>
                <w:kern w:val="21"/>
              </w:rPr>
            </w:pPr>
          </w:p>
          <w:p w14:paraId="7CCE357B" w14:textId="77777777" w:rsidR="00353825" w:rsidRPr="00900953" w:rsidRDefault="00353825">
            <w:pPr>
              <w:adjustRightInd w:val="0"/>
              <w:snapToGrid w:val="0"/>
              <w:jc w:val="center"/>
              <w:rPr>
                <w:color w:val="auto"/>
                <w:kern w:val="21"/>
              </w:rPr>
            </w:pPr>
          </w:p>
          <w:p w14:paraId="0DE698D0" w14:textId="77777777" w:rsidR="00353825" w:rsidRPr="00900953" w:rsidRDefault="00353825">
            <w:pPr>
              <w:adjustRightInd w:val="0"/>
              <w:snapToGrid w:val="0"/>
              <w:jc w:val="center"/>
              <w:rPr>
                <w:color w:val="auto"/>
                <w:kern w:val="21"/>
              </w:rPr>
            </w:pPr>
          </w:p>
          <w:p w14:paraId="6281110B" w14:textId="77777777" w:rsidR="00353825" w:rsidRPr="00900953" w:rsidRDefault="00353825">
            <w:pPr>
              <w:adjustRightInd w:val="0"/>
              <w:snapToGrid w:val="0"/>
              <w:jc w:val="center"/>
              <w:rPr>
                <w:color w:val="auto"/>
                <w:kern w:val="21"/>
              </w:rPr>
            </w:pPr>
          </w:p>
          <w:p w14:paraId="0C77B6A7" w14:textId="77777777" w:rsidR="00353825" w:rsidRPr="00900953" w:rsidRDefault="00353825">
            <w:pPr>
              <w:adjustRightInd w:val="0"/>
              <w:snapToGrid w:val="0"/>
              <w:jc w:val="center"/>
              <w:rPr>
                <w:color w:val="auto"/>
                <w:kern w:val="21"/>
              </w:rPr>
            </w:pPr>
          </w:p>
          <w:p w14:paraId="67A6EE78" w14:textId="77777777" w:rsidR="00353825" w:rsidRPr="00900953" w:rsidRDefault="00353825">
            <w:pPr>
              <w:adjustRightInd w:val="0"/>
              <w:snapToGrid w:val="0"/>
              <w:jc w:val="center"/>
              <w:rPr>
                <w:color w:val="auto"/>
                <w:kern w:val="21"/>
              </w:rPr>
            </w:pPr>
          </w:p>
          <w:p w14:paraId="0A176E94" w14:textId="77777777" w:rsidR="00353825" w:rsidRPr="00900953" w:rsidRDefault="00353825">
            <w:pPr>
              <w:adjustRightInd w:val="0"/>
              <w:snapToGrid w:val="0"/>
              <w:jc w:val="center"/>
              <w:rPr>
                <w:color w:val="auto"/>
                <w:kern w:val="21"/>
              </w:rPr>
            </w:pPr>
          </w:p>
          <w:p w14:paraId="3FF9D658" w14:textId="77777777" w:rsidR="00353825" w:rsidRPr="00900953" w:rsidRDefault="00353825">
            <w:pPr>
              <w:adjustRightInd w:val="0"/>
              <w:snapToGrid w:val="0"/>
              <w:jc w:val="center"/>
              <w:rPr>
                <w:color w:val="auto"/>
                <w:kern w:val="21"/>
              </w:rPr>
            </w:pPr>
          </w:p>
          <w:p w14:paraId="6EA0B8BF" w14:textId="77777777" w:rsidR="00353825" w:rsidRPr="00900953" w:rsidRDefault="00353825">
            <w:pPr>
              <w:adjustRightInd w:val="0"/>
              <w:snapToGrid w:val="0"/>
              <w:jc w:val="center"/>
              <w:rPr>
                <w:color w:val="auto"/>
                <w:kern w:val="21"/>
              </w:rPr>
            </w:pPr>
          </w:p>
          <w:p w14:paraId="26DC5BDE" w14:textId="77777777" w:rsidR="00353825" w:rsidRPr="00900953" w:rsidRDefault="00353825">
            <w:pPr>
              <w:adjustRightInd w:val="0"/>
              <w:snapToGrid w:val="0"/>
              <w:jc w:val="center"/>
              <w:rPr>
                <w:color w:val="auto"/>
                <w:kern w:val="21"/>
              </w:rPr>
            </w:pPr>
          </w:p>
          <w:p w14:paraId="6EBD1D73" w14:textId="77777777" w:rsidR="00353825" w:rsidRPr="00900953" w:rsidRDefault="00353825">
            <w:pPr>
              <w:adjustRightInd w:val="0"/>
              <w:snapToGrid w:val="0"/>
              <w:jc w:val="center"/>
              <w:rPr>
                <w:color w:val="auto"/>
                <w:kern w:val="21"/>
              </w:rPr>
            </w:pPr>
          </w:p>
          <w:p w14:paraId="681FC1C1" w14:textId="77777777" w:rsidR="00353825" w:rsidRPr="00900953" w:rsidRDefault="00353825">
            <w:pPr>
              <w:adjustRightInd w:val="0"/>
              <w:snapToGrid w:val="0"/>
              <w:jc w:val="center"/>
              <w:rPr>
                <w:color w:val="auto"/>
                <w:kern w:val="21"/>
              </w:rPr>
            </w:pPr>
          </w:p>
          <w:p w14:paraId="2559086B" w14:textId="77777777" w:rsidR="00353825" w:rsidRPr="00900953" w:rsidRDefault="00353825">
            <w:pPr>
              <w:adjustRightInd w:val="0"/>
              <w:snapToGrid w:val="0"/>
              <w:jc w:val="center"/>
              <w:rPr>
                <w:color w:val="auto"/>
                <w:kern w:val="21"/>
              </w:rPr>
            </w:pPr>
          </w:p>
          <w:p w14:paraId="63A4BBA6" w14:textId="77777777" w:rsidR="00353825" w:rsidRPr="00900953" w:rsidRDefault="00353825">
            <w:pPr>
              <w:adjustRightInd w:val="0"/>
              <w:snapToGrid w:val="0"/>
              <w:jc w:val="center"/>
              <w:rPr>
                <w:color w:val="auto"/>
                <w:kern w:val="21"/>
              </w:rPr>
            </w:pPr>
          </w:p>
          <w:p w14:paraId="41BFB3C9" w14:textId="77777777" w:rsidR="00353825" w:rsidRPr="00900953" w:rsidRDefault="00353825">
            <w:pPr>
              <w:adjustRightInd w:val="0"/>
              <w:snapToGrid w:val="0"/>
              <w:jc w:val="center"/>
              <w:rPr>
                <w:color w:val="auto"/>
                <w:kern w:val="21"/>
              </w:rPr>
            </w:pPr>
          </w:p>
          <w:p w14:paraId="7260EFBF" w14:textId="77777777" w:rsidR="00353825" w:rsidRPr="00900953" w:rsidRDefault="00353825">
            <w:pPr>
              <w:adjustRightInd w:val="0"/>
              <w:snapToGrid w:val="0"/>
              <w:jc w:val="center"/>
              <w:rPr>
                <w:color w:val="auto"/>
                <w:kern w:val="21"/>
              </w:rPr>
            </w:pPr>
          </w:p>
          <w:p w14:paraId="0BDA6867" w14:textId="77777777" w:rsidR="00353825" w:rsidRPr="00900953" w:rsidRDefault="00353825">
            <w:pPr>
              <w:adjustRightInd w:val="0"/>
              <w:snapToGrid w:val="0"/>
              <w:jc w:val="center"/>
              <w:rPr>
                <w:color w:val="auto"/>
                <w:kern w:val="21"/>
              </w:rPr>
            </w:pPr>
          </w:p>
          <w:p w14:paraId="54E3EE31" w14:textId="77777777" w:rsidR="00353825" w:rsidRPr="00900953" w:rsidRDefault="00353825">
            <w:pPr>
              <w:adjustRightInd w:val="0"/>
              <w:snapToGrid w:val="0"/>
              <w:jc w:val="center"/>
              <w:rPr>
                <w:color w:val="auto"/>
                <w:kern w:val="21"/>
              </w:rPr>
            </w:pPr>
          </w:p>
          <w:p w14:paraId="47359F2C" w14:textId="77777777" w:rsidR="00353825" w:rsidRPr="00900953" w:rsidRDefault="00353825">
            <w:pPr>
              <w:adjustRightInd w:val="0"/>
              <w:snapToGrid w:val="0"/>
              <w:jc w:val="center"/>
              <w:rPr>
                <w:color w:val="auto"/>
                <w:kern w:val="21"/>
              </w:rPr>
            </w:pPr>
          </w:p>
          <w:p w14:paraId="6F283EDC" w14:textId="77777777" w:rsidR="00353825" w:rsidRPr="00900953" w:rsidRDefault="00353825">
            <w:pPr>
              <w:adjustRightInd w:val="0"/>
              <w:snapToGrid w:val="0"/>
              <w:jc w:val="center"/>
              <w:rPr>
                <w:color w:val="auto"/>
                <w:kern w:val="21"/>
              </w:rPr>
            </w:pPr>
          </w:p>
          <w:p w14:paraId="760082FE" w14:textId="77777777" w:rsidR="00353825" w:rsidRPr="00900953" w:rsidRDefault="00353825">
            <w:pPr>
              <w:adjustRightInd w:val="0"/>
              <w:snapToGrid w:val="0"/>
              <w:jc w:val="center"/>
              <w:rPr>
                <w:color w:val="auto"/>
                <w:kern w:val="21"/>
              </w:rPr>
            </w:pPr>
          </w:p>
          <w:p w14:paraId="0CAE3AE5" w14:textId="77777777" w:rsidR="00353825" w:rsidRPr="00900953" w:rsidRDefault="00353825">
            <w:pPr>
              <w:adjustRightInd w:val="0"/>
              <w:snapToGrid w:val="0"/>
              <w:jc w:val="center"/>
              <w:rPr>
                <w:color w:val="auto"/>
                <w:kern w:val="21"/>
                <w:sz w:val="21"/>
                <w:szCs w:val="21"/>
              </w:rPr>
            </w:pPr>
          </w:p>
        </w:tc>
        <w:tc>
          <w:tcPr>
            <w:tcW w:w="8607" w:type="dxa"/>
            <w:vAlign w:val="center"/>
          </w:tcPr>
          <w:p w14:paraId="131616F8" w14:textId="77777777" w:rsidR="00353825" w:rsidRPr="00900953" w:rsidRDefault="00353825">
            <w:pPr>
              <w:keepNext/>
              <w:widowControl/>
              <w:numPr>
                <w:ilvl w:val="0"/>
                <w:numId w:val="9"/>
              </w:numPr>
              <w:adjustRightInd w:val="0"/>
              <w:snapToGrid w:val="0"/>
              <w:spacing w:beforeLines="50" w:before="120" w:afterLines="50" w:after="120" w:line="440" w:lineRule="exact"/>
              <w:ind w:left="0" w:firstLine="0"/>
              <w:outlineLvl w:val="1"/>
              <w:rPr>
                <w:rFonts w:eastAsia="黑体"/>
                <w:b/>
                <w:bCs/>
                <w:color w:val="auto"/>
                <w:sz w:val="30"/>
                <w:szCs w:val="30"/>
              </w:rPr>
            </w:pPr>
            <w:bookmarkStart w:id="23" w:name="_Hlk93997022"/>
            <w:r w:rsidRPr="00900953">
              <w:rPr>
                <w:rFonts w:eastAsia="黑体"/>
                <w:b/>
                <w:bCs/>
                <w:color w:val="auto"/>
                <w:sz w:val="30"/>
                <w:szCs w:val="30"/>
              </w:rPr>
              <w:t>总量控制指标</w:t>
            </w:r>
          </w:p>
          <w:bookmarkEnd w:id="23"/>
          <w:p w14:paraId="517BEF46"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3</w:t>
            </w:r>
            <w:r w:rsidRPr="00900953">
              <w:rPr>
                <w:b/>
                <w:snapToGrid w:val="0"/>
                <w:color w:val="auto"/>
                <w:kern w:val="2"/>
                <w:sz w:val="28"/>
                <w:szCs w:val="28"/>
              </w:rPr>
              <w:t>.4.1</w:t>
            </w:r>
            <w:r w:rsidRPr="00900953">
              <w:rPr>
                <w:b/>
                <w:snapToGrid w:val="0"/>
                <w:color w:val="auto"/>
                <w:kern w:val="2"/>
                <w:sz w:val="28"/>
                <w:szCs w:val="28"/>
              </w:rPr>
              <w:t>总量控制因子</w:t>
            </w:r>
          </w:p>
          <w:p w14:paraId="1A973FB3" w14:textId="77777777" w:rsidR="00353825" w:rsidRPr="00900953" w:rsidRDefault="00353825">
            <w:pPr>
              <w:adjustRightInd w:val="0"/>
              <w:spacing w:line="420" w:lineRule="exact"/>
              <w:ind w:firstLineChars="196" w:firstLine="470"/>
              <w:rPr>
                <w:color w:val="auto"/>
              </w:rPr>
            </w:pPr>
            <w:r w:rsidRPr="00900953">
              <w:rPr>
                <w:rFonts w:ascii="宋体" w:hAnsi="宋体" w:hint="eastAsia"/>
                <w:color w:val="auto"/>
              </w:rPr>
              <w:t>本项目污染物排放总量控制对象分为两类，一类是列为我国社会经济发展的约束性指标，另一类是本项目特征污染物。根据项目特点，总量控制指标如下：</w:t>
            </w:r>
          </w:p>
          <w:p w14:paraId="377385C0" w14:textId="77777777" w:rsidR="00353825" w:rsidRPr="00900953" w:rsidRDefault="00353825">
            <w:pPr>
              <w:adjustRightInd w:val="0"/>
              <w:spacing w:line="460" w:lineRule="exact"/>
              <w:ind w:firstLineChars="196" w:firstLine="470"/>
              <w:rPr>
                <w:color w:val="auto"/>
              </w:rPr>
            </w:pPr>
            <w:r w:rsidRPr="00900953">
              <w:rPr>
                <w:rFonts w:ascii="宋体" w:hAnsi="宋体" w:hint="eastAsia"/>
                <w:color w:val="auto"/>
              </w:rPr>
              <w:t>（1）约束性指标：</w:t>
            </w:r>
            <w:r w:rsidRPr="00900953">
              <w:rPr>
                <w:rFonts w:hint="eastAsia"/>
                <w:color w:val="auto"/>
              </w:rPr>
              <w:t>废气污染物</w:t>
            </w:r>
            <w:r w:rsidRPr="00900953">
              <w:rPr>
                <w:rFonts w:hint="eastAsia"/>
                <w:color w:val="auto"/>
              </w:rPr>
              <w:t>NOx</w:t>
            </w:r>
            <w:r w:rsidRPr="00900953">
              <w:rPr>
                <w:rFonts w:hint="eastAsia"/>
                <w:color w:val="auto"/>
              </w:rPr>
              <w:t>和</w:t>
            </w:r>
            <w:r w:rsidRPr="00900953">
              <w:rPr>
                <w:rFonts w:hint="eastAsia"/>
                <w:color w:val="auto"/>
              </w:rPr>
              <w:t>SO</w:t>
            </w:r>
            <w:r w:rsidRPr="00900953">
              <w:rPr>
                <w:rFonts w:hint="eastAsia"/>
                <w:color w:val="auto"/>
                <w:vertAlign w:val="subscript"/>
              </w:rPr>
              <w:t>2</w:t>
            </w:r>
            <w:r w:rsidRPr="00900953">
              <w:rPr>
                <w:rFonts w:ascii="宋体" w:hAnsi="宋体" w:hint="eastAsia"/>
                <w:color w:val="auto"/>
              </w:rPr>
              <w:t>。</w:t>
            </w:r>
          </w:p>
          <w:p w14:paraId="65DEFAC7" w14:textId="77777777" w:rsidR="00353825" w:rsidRPr="00900953" w:rsidRDefault="00353825">
            <w:pPr>
              <w:spacing w:line="460" w:lineRule="exact"/>
              <w:ind w:firstLineChars="200" w:firstLine="480"/>
              <w:rPr>
                <w:color w:val="auto"/>
                <w:sz w:val="21"/>
                <w:szCs w:val="21"/>
              </w:rPr>
            </w:pPr>
            <w:r w:rsidRPr="00900953">
              <w:rPr>
                <w:rFonts w:ascii="宋体" w:hAnsi="宋体" w:hint="eastAsia"/>
                <w:color w:val="auto"/>
              </w:rPr>
              <w:t>（2）特征污染物：氟化物和颗粒物。</w:t>
            </w:r>
          </w:p>
          <w:p w14:paraId="364790F1"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3</w:t>
            </w:r>
            <w:r w:rsidRPr="00900953">
              <w:rPr>
                <w:b/>
                <w:snapToGrid w:val="0"/>
                <w:color w:val="auto"/>
                <w:kern w:val="2"/>
                <w:sz w:val="28"/>
                <w:szCs w:val="28"/>
              </w:rPr>
              <w:t>.4.2</w:t>
            </w:r>
            <w:r w:rsidRPr="00900953">
              <w:rPr>
                <w:b/>
                <w:snapToGrid w:val="0"/>
                <w:color w:val="auto"/>
                <w:kern w:val="2"/>
                <w:sz w:val="28"/>
                <w:szCs w:val="28"/>
              </w:rPr>
              <w:t>污染物排放总量控制指标</w:t>
            </w:r>
            <w:r w:rsidRPr="00900953">
              <w:rPr>
                <w:rFonts w:hint="eastAsia"/>
                <w:b/>
                <w:snapToGrid w:val="0"/>
                <w:color w:val="auto"/>
                <w:kern w:val="2"/>
                <w:sz w:val="28"/>
                <w:szCs w:val="28"/>
              </w:rPr>
              <w:t>确定方案</w:t>
            </w:r>
          </w:p>
          <w:p w14:paraId="72902F8F" w14:textId="77777777" w:rsidR="00353825" w:rsidRPr="00900953" w:rsidRDefault="00353825">
            <w:pPr>
              <w:spacing w:line="420" w:lineRule="exact"/>
              <w:ind w:firstLineChars="200" w:firstLine="482"/>
              <w:rPr>
                <w:b/>
                <w:snapToGrid w:val="0"/>
                <w:color w:val="auto"/>
                <w:kern w:val="2"/>
              </w:rPr>
            </w:pPr>
            <w:r w:rsidRPr="00900953">
              <w:rPr>
                <w:rFonts w:hint="eastAsia"/>
                <w:b/>
                <w:snapToGrid w:val="0"/>
                <w:color w:val="auto"/>
                <w:kern w:val="2"/>
              </w:rPr>
              <w:t>（</w:t>
            </w:r>
            <w:r w:rsidRPr="00900953">
              <w:rPr>
                <w:rFonts w:hint="eastAsia"/>
                <w:b/>
                <w:snapToGrid w:val="0"/>
                <w:color w:val="auto"/>
                <w:kern w:val="2"/>
              </w:rPr>
              <w:t>1</w:t>
            </w:r>
            <w:r w:rsidRPr="00900953">
              <w:rPr>
                <w:rFonts w:hint="eastAsia"/>
                <w:b/>
                <w:snapToGrid w:val="0"/>
                <w:color w:val="auto"/>
                <w:kern w:val="2"/>
              </w:rPr>
              <w:t>）约束性指标总量确定方案</w:t>
            </w:r>
          </w:p>
          <w:p w14:paraId="207D8221" w14:textId="77777777" w:rsidR="00353825" w:rsidRPr="00900953" w:rsidRDefault="00353825">
            <w:pPr>
              <w:spacing w:line="420" w:lineRule="exact"/>
              <w:ind w:firstLineChars="200" w:firstLine="480"/>
              <w:rPr>
                <w:bCs/>
                <w:snapToGrid w:val="0"/>
                <w:color w:val="auto"/>
                <w:kern w:val="2"/>
              </w:rPr>
            </w:pPr>
            <w:r w:rsidRPr="00900953">
              <w:rPr>
                <w:rFonts w:hint="eastAsia"/>
                <w:bCs/>
                <w:snapToGrid w:val="0"/>
                <w:color w:val="auto"/>
                <w:kern w:val="2"/>
              </w:rPr>
              <w:t>①水污染物排放总量控制指标</w:t>
            </w:r>
          </w:p>
          <w:p w14:paraId="09F5E52A" w14:textId="77777777" w:rsidR="00353825" w:rsidRPr="00900953" w:rsidRDefault="00353825">
            <w:pPr>
              <w:adjustRightInd w:val="0"/>
              <w:snapToGrid w:val="0"/>
              <w:spacing w:line="460" w:lineRule="exact"/>
              <w:ind w:firstLineChars="200" w:firstLine="480"/>
              <w:rPr>
                <w:rFonts w:ascii="宋体" w:hAnsi="宋体"/>
                <w:color w:val="auto"/>
              </w:rPr>
            </w:pPr>
            <w:r w:rsidRPr="00900953">
              <w:rPr>
                <w:rFonts w:ascii="宋体" w:hAnsi="宋体"/>
                <w:color w:val="auto"/>
              </w:rPr>
              <w:t>项目生产废水处理后完全回用，不</w:t>
            </w:r>
            <w:r w:rsidRPr="00900953">
              <w:rPr>
                <w:rFonts w:ascii="宋体" w:hAnsi="宋体" w:hint="eastAsia"/>
                <w:color w:val="auto"/>
              </w:rPr>
              <w:t>外排；生活污水经地埋式污水处理设施处理后浇灌厂区东南侧山地。根据《福建省环保厅关于进一步明确排污权工作有关问题的通知》（闽环保财</w:t>
            </w:r>
            <w:r w:rsidRPr="00900953">
              <w:rPr>
                <w:rFonts w:hint="eastAsia"/>
                <w:color w:val="auto"/>
              </w:rPr>
              <w:t>[</w:t>
            </w:r>
            <w:r w:rsidRPr="00900953">
              <w:rPr>
                <w:color w:val="auto"/>
              </w:rPr>
              <w:t>2017</w:t>
            </w:r>
            <w:r w:rsidRPr="00900953">
              <w:rPr>
                <w:rFonts w:hint="eastAsia"/>
                <w:color w:val="auto"/>
              </w:rPr>
              <w:t>]22</w:t>
            </w:r>
            <w:r w:rsidRPr="00900953">
              <w:rPr>
                <w:rFonts w:ascii="宋体" w:hAnsi="宋体" w:hint="eastAsia"/>
                <w:color w:val="auto"/>
              </w:rPr>
              <w:t>号）规定，生活污水污染物排放不纳入建设项目主要污染物排放总量指标管理范围，无需进行排污权交易。因此，本项目不涉及废水总量控制指标</w:t>
            </w:r>
            <w:r w:rsidRPr="00900953">
              <w:rPr>
                <w:rFonts w:ascii="宋体" w:hAnsi="宋体"/>
                <w:color w:val="auto"/>
              </w:rPr>
              <w:t>。</w:t>
            </w:r>
          </w:p>
          <w:p w14:paraId="39652013" w14:textId="77777777" w:rsidR="00353825" w:rsidRPr="00900953" w:rsidRDefault="00353825">
            <w:pPr>
              <w:spacing w:line="460" w:lineRule="exact"/>
              <w:ind w:firstLineChars="200" w:firstLine="480"/>
              <w:rPr>
                <w:bCs/>
                <w:snapToGrid w:val="0"/>
                <w:color w:val="auto"/>
                <w:kern w:val="2"/>
              </w:rPr>
            </w:pPr>
            <w:r w:rsidRPr="00900953">
              <w:rPr>
                <w:rFonts w:hint="eastAsia"/>
                <w:bCs/>
                <w:snapToGrid w:val="0"/>
                <w:color w:val="auto"/>
                <w:kern w:val="2"/>
              </w:rPr>
              <w:t>②大气污染物污染物排放总量控制指标</w:t>
            </w:r>
          </w:p>
          <w:p w14:paraId="778C4BFF" w14:textId="508106A5" w:rsidR="00353825" w:rsidRPr="00900953" w:rsidRDefault="00353825">
            <w:pPr>
              <w:adjustRightInd w:val="0"/>
              <w:snapToGrid w:val="0"/>
              <w:spacing w:line="460" w:lineRule="exact"/>
              <w:ind w:firstLineChars="200" w:firstLine="480"/>
              <w:rPr>
                <w:color w:val="auto"/>
              </w:rPr>
            </w:pPr>
            <w:r w:rsidRPr="00900953">
              <w:rPr>
                <w:rFonts w:hint="eastAsia"/>
                <w:color w:val="auto"/>
              </w:rPr>
              <w:t>项目烘干废气中</w:t>
            </w:r>
            <w:r w:rsidRPr="00900953">
              <w:rPr>
                <w:rFonts w:hint="eastAsia"/>
                <w:color w:val="auto"/>
              </w:rPr>
              <w:t>SO</w:t>
            </w:r>
            <w:r w:rsidRPr="00900953">
              <w:rPr>
                <w:rFonts w:hint="eastAsia"/>
                <w:color w:val="auto"/>
                <w:vertAlign w:val="subscript"/>
              </w:rPr>
              <w:t>2</w:t>
            </w:r>
            <w:r w:rsidRPr="00900953">
              <w:rPr>
                <w:rFonts w:hint="eastAsia"/>
                <w:color w:val="auto"/>
              </w:rPr>
              <w:t>排放量为</w:t>
            </w:r>
            <w:r w:rsidRPr="00900953">
              <w:rPr>
                <w:rFonts w:hint="eastAsia"/>
                <w:color w:val="auto"/>
              </w:rPr>
              <w:t>0.935t/a</w:t>
            </w:r>
            <w:r w:rsidRPr="00900953">
              <w:rPr>
                <w:rFonts w:hint="eastAsia"/>
                <w:color w:val="auto"/>
              </w:rPr>
              <w:t>，</w:t>
            </w:r>
            <w:r w:rsidRPr="00900953">
              <w:rPr>
                <w:rFonts w:hint="eastAsia"/>
                <w:color w:val="auto"/>
              </w:rPr>
              <w:t>NO</w:t>
            </w:r>
            <w:r w:rsidRPr="00900953">
              <w:rPr>
                <w:rFonts w:hint="eastAsia"/>
                <w:color w:val="auto"/>
                <w:vertAlign w:val="subscript"/>
              </w:rPr>
              <w:t>X</w:t>
            </w:r>
            <w:r w:rsidRPr="00900953">
              <w:rPr>
                <w:rFonts w:hint="eastAsia"/>
                <w:color w:val="auto"/>
              </w:rPr>
              <w:t>排放量为</w:t>
            </w:r>
            <w:r w:rsidRPr="00900953">
              <w:rPr>
                <w:rFonts w:hint="eastAsia"/>
                <w:color w:val="auto"/>
              </w:rPr>
              <w:t>5.61t/a</w:t>
            </w:r>
            <w:r w:rsidRPr="00900953">
              <w:rPr>
                <w:rFonts w:hint="eastAsia"/>
                <w:color w:val="auto"/>
              </w:rPr>
              <w:t>，根据《福建省环保厅关于进一步明确排污权工作有关问题的通知》（闽环保财</w:t>
            </w:r>
            <w:r w:rsidRPr="00900953">
              <w:rPr>
                <w:rFonts w:hint="eastAsia"/>
                <w:color w:val="auto"/>
              </w:rPr>
              <w:t>[2017]22</w:t>
            </w:r>
            <w:r w:rsidRPr="00900953">
              <w:rPr>
                <w:rFonts w:hint="eastAsia"/>
                <w:color w:val="auto"/>
              </w:rPr>
              <w:t>号）规定，废气总量控制指标新增排放量需通过排污权交易取得。建设单位承诺</w:t>
            </w:r>
            <w:r w:rsidR="00496266" w:rsidRPr="00900953">
              <w:rPr>
                <w:rFonts w:hint="eastAsia"/>
                <w:color w:val="auto"/>
              </w:rPr>
              <w:t>（附件</w:t>
            </w:r>
            <w:r w:rsidR="00496266" w:rsidRPr="00900953">
              <w:rPr>
                <w:rFonts w:hint="eastAsia"/>
                <w:color w:val="auto"/>
              </w:rPr>
              <w:t>12</w:t>
            </w:r>
            <w:r w:rsidR="00496266" w:rsidRPr="00900953">
              <w:rPr>
                <w:rFonts w:hint="eastAsia"/>
                <w:color w:val="auto"/>
              </w:rPr>
              <w:t>）</w:t>
            </w:r>
            <w:r w:rsidRPr="00900953">
              <w:rPr>
                <w:rFonts w:hint="eastAsia"/>
                <w:color w:val="auto"/>
              </w:rPr>
              <w:t>，</w:t>
            </w:r>
            <w:proofErr w:type="gramStart"/>
            <w:r w:rsidRPr="00900953">
              <w:rPr>
                <w:rFonts w:hint="eastAsia"/>
                <w:color w:val="auto"/>
              </w:rPr>
              <w:t>飞盛公司</w:t>
            </w:r>
            <w:proofErr w:type="gramEnd"/>
            <w:r w:rsidRPr="00900953">
              <w:rPr>
                <w:rFonts w:hint="eastAsia"/>
                <w:color w:val="auto"/>
              </w:rPr>
              <w:t>将严格按照总量控制要求购买项目的总量指标，提交排污权交易凭证。</w:t>
            </w:r>
          </w:p>
          <w:p w14:paraId="79188FE4" w14:textId="77777777" w:rsidR="00353825" w:rsidRPr="00900953" w:rsidRDefault="00353825">
            <w:pPr>
              <w:spacing w:line="460" w:lineRule="exact"/>
              <w:ind w:firstLineChars="200" w:firstLine="482"/>
              <w:rPr>
                <w:b/>
                <w:snapToGrid w:val="0"/>
                <w:color w:val="auto"/>
                <w:kern w:val="2"/>
              </w:rPr>
            </w:pPr>
            <w:r w:rsidRPr="00900953">
              <w:rPr>
                <w:rFonts w:hint="eastAsia"/>
                <w:b/>
                <w:snapToGrid w:val="0"/>
                <w:color w:val="auto"/>
                <w:kern w:val="2"/>
              </w:rPr>
              <w:t>（</w:t>
            </w:r>
            <w:r w:rsidRPr="00900953">
              <w:rPr>
                <w:rFonts w:hint="eastAsia"/>
                <w:b/>
                <w:snapToGrid w:val="0"/>
                <w:color w:val="auto"/>
                <w:kern w:val="2"/>
              </w:rPr>
              <w:t>2</w:t>
            </w:r>
            <w:r w:rsidRPr="00900953">
              <w:rPr>
                <w:rFonts w:hint="eastAsia"/>
                <w:b/>
                <w:snapToGrid w:val="0"/>
                <w:color w:val="auto"/>
                <w:kern w:val="2"/>
              </w:rPr>
              <w:t>）特征污染物总量确定方案</w:t>
            </w:r>
          </w:p>
          <w:p w14:paraId="3E551710" w14:textId="00E8D5B7" w:rsidR="00353825" w:rsidRPr="00900953" w:rsidRDefault="00353825">
            <w:pPr>
              <w:spacing w:line="460" w:lineRule="exact"/>
              <w:ind w:firstLineChars="200" w:firstLine="480"/>
              <w:rPr>
                <w:snapToGrid w:val="0"/>
                <w:color w:val="auto"/>
                <w:kern w:val="2"/>
              </w:rPr>
            </w:pPr>
            <w:r w:rsidRPr="00900953">
              <w:rPr>
                <w:rFonts w:hint="eastAsia"/>
                <w:snapToGrid w:val="0"/>
                <w:color w:val="auto"/>
                <w:kern w:val="2"/>
              </w:rPr>
              <w:t>项目特征污染物总量控制指标由建设单位根据环</w:t>
            </w:r>
            <w:proofErr w:type="gramStart"/>
            <w:r w:rsidRPr="00900953">
              <w:rPr>
                <w:rFonts w:hint="eastAsia"/>
                <w:snapToGrid w:val="0"/>
                <w:color w:val="auto"/>
                <w:kern w:val="2"/>
              </w:rPr>
              <w:t>评报告</w:t>
            </w:r>
            <w:proofErr w:type="gramEnd"/>
            <w:r w:rsidRPr="00900953">
              <w:rPr>
                <w:rFonts w:hint="eastAsia"/>
                <w:snapToGrid w:val="0"/>
                <w:color w:val="auto"/>
                <w:kern w:val="2"/>
              </w:rPr>
              <w:t>核算量作为总量控制建议指标，在报地方生态环境主管部门批准认可后，方可作为本建设项目的污染物排放总量控制指标。项目污染物总量控制指标为：氟化物</w:t>
            </w:r>
            <w:r w:rsidRPr="00900953">
              <w:rPr>
                <w:rFonts w:hint="eastAsia"/>
                <w:snapToGrid w:val="0"/>
                <w:color w:val="auto"/>
                <w:kern w:val="2"/>
              </w:rPr>
              <w:t>0.2</w:t>
            </w:r>
            <w:r w:rsidR="00785F1E" w:rsidRPr="00900953">
              <w:rPr>
                <w:rFonts w:hint="eastAsia"/>
                <w:snapToGrid w:val="0"/>
                <w:color w:val="auto"/>
                <w:kern w:val="2"/>
              </w:rPr>
              <w:t>4</w:t>
            </w:r>
            <w:r w:rsidRPr="00900953">
              <w:rPr>
                <w:rFonts w:hint="eastAsia"/>
                <w:snapToGrid w:val="0"/>
                <w:color w:val="auto"/>
                <w:kern w:val="2"/>
              </w:rPr>
              <w:t>t/a</w:t>
            </w:r>
            <w:r w:rsidRPr="00900953">
              <w:rPr>
                <w:rFonts w:hint="eastAsia"/>
                <w:snapToGrid w:val="0"/>
                <w:color w:val="auto"/>
                <w:kern w:val="2"/>
              </w:rPr>
              <w:t>，颗粒物</w:t>
            </w:r>
            <w:r w:rsidRPr="00900953">
              <w:rPr>
                <w:rFonts w:hint="eastAsia"/>
                <w:snapToGrid w:val="0"/>
                <w:color w:val="auto"/>
                <w:kern w:val="2"/>
              </w:rPr>
              <w:t>0.11t/a</w:t>
            </w:r>
            <w:r w:rsidRPr="00900953">
              <w:rPr>
                <w:rFonts w:hint="eastAsia"/>
                <w:snapToGrid w:val="0"/>
                <w:color w:val="auto"/>
                <w:kern w:val="2"/>
              </w:rPr>
              <w:t>。</w:t>
            </w:r>
          </w:p>
        </w:tc>
      </w:tr>
    </w:tbl>
    <w:p w14:paraId="1E3E5111"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0"/>
          <w:szCs w:val="30"/>
        </w:rPr>
      </w:pPr>
      <w:r w:rsidRPr="00900953">
        <w:rPr>
          <w:rFonts w:eastAsia="黑体"/>
          <w:snapToGrid w:val="0"/>
          <w:color w:val="auto"/>
          <w:kern w:val="21"/>
          <w:sz w:val="36"/>
          <w:szCs w:val="36"/>
        </w:rPr>
        <w:br w:type="page"/>
      </w:r>
      <w:r w:rsidRPr="00900953">
        <w:rPr>
          <w:rFonts w:eastAsia="黑体"/>
          <w:snapToGrid w:val="0"/>
          <w:color w:val="auto"/>
          <w:kern w:val="21"/>
          <w:sz w:val="32"/>
          <w:szCs w:val="32"/>
        </w:rPr>
        <w:lastRenderedPageBreak/>
        <w:t>四、主要环境影响和保护措施</w:t>
      </w:r>
    </w:p>
    <w:tbl>
      <w:tblPr>
        <w:tblStyle w:val="aff0"/>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354"/>
        <w:gridCol w:w="8755"/>
      </w:tblGrid>
      <w:tr w:rsidR="00900953" w:rsidRPr="00900953" w14:paraId="37E4D5AE" w14:textId="77777777">
        <w:tc>
          <w:tcPr>
            <w:tcW w:w="351" w:type="dxa"/>
            <w:vAlign w:val="center"/>
          </w:tcPr>
          <w:p w14:paraId="57B8C2AE" w14:textId="77777777" w:rsidR="00353825" w:rsidRPr="00900953" w:rsidRDefault="00353825">
            <w:pPr>
              <w:snapToGrid w:val="0"/>
              <w:spacing w:line="240" w:lineRule="atLeast"/>
              <w:jc w:val="center"/>
              <w:rPr>
                <w:color w:val="auto"/>
                <w:kern w:val="2"/>
              </w:rPr>
            </w:pPr>
            <w:r w:rsidRPr="00900953">
              <w:rPr>
                <w:color w:val="auto"/>
                <w:kern w:val="2"/>
              </w:rPr>
              <w:t>施工期环境保护措施</w:t>
            </w:r>
          </w:p>
        </w:tc>
        <w:tc>
          <w:tcPr>
            <w:tcW w:w="8700" w:type="dxa"/>
            <w:tcBorders>
              <w:bottom w:val="single" w:sz="4" w:space="0" w:color="auto"/>
            </w:tcBorders>
            <w:vAlign w:val="center"/>
          </w:tcPr>
          <w:p w14:paraId="66116E51" w14:textId="77777777" w:rsidR="00353825" w:rsidRPr="00900953" w:rsidRDefault="00353825">
            <w:pPr>
              <w:keepNext/>
              <w:widowControl/>
              <w:numPr>
                <w:ilvl w:val="1"/>
                <w:numId w:val="19"/>
              </w:numPr>
              <w:tabs>
                <w:tab w:val="left" w:pos="433"/>
                <w:tab w:val="left" w:pos="582"/>
              </w:tabs>
              <w:adjustRightInd w:val="0"/>
              <w:snapToGrid w:val="0"/>
              <w:spacing w:beforeLines="50" w:before="120" w:afterLines="50" w:after="120" w:line="400" w:lineRule="exact"/>
              <w:ind w:left="0" w:firstLine="0"/>
              <w:jc w:val="left"/>
              <w:outlineLvl w:val="1"/>
              <w:rPr>
                <w:rFonts w:eastAsia="黑体"/>
                <w:b/>
                <w:bCs/>
                <w:color w:val="auto"/>
                <w:sz w:val="30"/>
                <w:szCs w:val="30"/>
              </w:rPr>
            </w:pPr>
            <w:r w:rsidRPr="00900953">
              <w:rPr>
                <w:rFonts w:eastAsia="黑体" w:hint="eastAsia"/>
                <w:b/>
                <w:bCs/>
                <w:color w:val="auto"/>
                <w:sz w:val="30"/>
                <w:szCs w:val="30"/>
              </w:rPr>
              <w:t>施工期环境影响和保护措施</w:t>
            </w:r>
          </w:p>
          <w:p w14:paraId="45C202DA"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4.1.1</w:t>
            </w:r>
            <w:r w:rsidRPr="00900953">
              <w:rPr>
                <w:rFonts w:hint="eastAsia"/>
                <w:b/>
                <w:snapToGrid w:val="0"/>
                <w:color w:val="auto"/>
                <w:kern w:val="2"/>
                <w:sz w:val="28"/>
                <w:szCs w:val="28"/>
              </w:rPr>
              <w:t>施工期大气环境保护措施和影响分析</w:t>
            </w:r>
            <w:r w:rsidRPr="00900953">
              <w:rPr>
                <w:rFonts w:hint="eastAsia"/>
                <w:b/>
                <w:snapToGrid w:val="0"/>
                <w:color w:val="auto"/>
                <w:kern w:val="2"/>
                <w:sz w:val="28"/>
                <w:szCs w:val="28"/>
              </w:rPr>
              <w:t xml:space="preserve"> </w:t>
            </w:r>
          </w:p>
          <w:p w14:paraId="3EF42E7A" w14:textId="77777777" w:rsidR="00353825" w:rsidRPr="00900953" w:rsidRDefault="00353825">
            <w:pPr>
              <w:spacing w:line="460" w:lineRule="exact"/>
              <w:ind w:firstLineChars="200" w:firstLine="480"/>
              <w:rPr>
                <w:color w:val="auto"/>
                <w:kern w:val="2"/>
              </w:rPr>
            </w:pPr>
            <w:r w:rsidRPr="00900953">
              <w:rPr>
                <w:rFonts w:hint="eastAsia"/>
                <w:color w:val="auto"/>
                <w:kern w:val="2"/>
              </w:rPr>
              <w:t>项目施工过程中，基础开挖、砂石运送等必然造成施工场地的扬尘。施工扬尘主要来自物料运输扬尘、物料堆场扬尘及推土机和汽车尾气等。</w:t>
            </w:r>
          </w:p>
          <w:p w14:paraId="38A7CA86" w14:textId="77777777" w:rsidR="00353825" w:rsidRPr="00900953" w:rsidRDefault="00353825">
            <w:pPr>
              <w:spacing w:line="460" w:lineRule="exact"/>
              <w:ind w:firstLineChars="200" w:firstLine="480"/>
              <w:rPr>
                <w:color w:val="auto"/>
                <w:kern w:val="2"/>
              </w:rPr>
            </w:pPr>
            <w:r w:rsidRPr="00900953">
              <w:rPr>
                <w:rFonts w:hint="eastAsia"/>
                <w:color w:val="auto"/>
                <w:kern w:val="2"/>
              </w:rPr>
              <w:t>建设单位在施工现场定期进行场地以及车辆行驶路面的洒水喷淋，每天洒水</w:t>
            </w:r>
            <w:r w:rsidRPr="00900953">
              <w:rPr>
                <w:rFonts w:hint="eastAsia"/>
                <w:color w:val="auto"/>
                <w:kern w:val="2"/>
              </w:rPr>
              <w:t>3</w:t>
            </w:r>
            <w:r w:rsidRPr="00900953">
              <w:rPr>
                <w:color w:val="auto"/>
                <w:kern w:val="2"/>
              </w:rPr>
              <w:t>~4</w:t>
            </w:r>
            <w:r w:rsidRPr="00900953">
              <w:rPr>
                <w:rFonts w:hint="eastAsia"/>
                <w:color w:val="auto"/>
                <w:kern w:val="2"/>
              </w:rPr>
              <w:t>次，减少运输扬尘；施工场内建筑材料及临时堆土均应采取遮盖或室内堆放；靠近民宅的南部场地设置围挡，并沿围挡全线设置固定自动喷雾降尘装置。通过采取上述措施，可以有效降低施工扬尘，对周边居民的影响较小。</w:t>
            </w:r>
          </w:p>
          <w:p w14:paraId="1811461B" w14:textId="77777777" w:rsidR="00353825" w:rsidRPr="00900953" w:rsidRDefault="00353825">
            <w:pPr>
              <w:spacing w:line="460" w:lineRule="exact"/>
              <w:ind w:firstLineChars="200" w:firstLine="480"/>
              <w:rPr>
                <w:color w:val="auto"/>
                <w:sz w:val="40"/>
                <w:szCs w:val="40"/>
              </w:rPr>
            </w:pPr>
            <w:r w:rsidRPr="00900953">
              <w:rPr>
                <w:rFonts w:ascii="宋体" w:hAnsi="宋体"/>
                <w:color w:val="auto"/>
              </w:rPr>
              <w:t>工程施工过程中施工机械及运输车辆会产生少量的燃油废气，排放量较少，主要污染物为</w:t>
            </w:r>
            <w:r w:rsidRPr="00900953">
              <w:rPr>
                <w:color w:val="auto"/>
              </w:rPr>
              <w:t>CO</w:t>
            </w:r>
            <w:r w:rsidRPr="00900953">
              <w:rPr>
                <w:rFonts w:ascii="宋体" w:hAnsi="宋体"/>
                <w:color w:val="auto"/>
              </w:rPr>
              <w:t>、</w:t>
            </w:r>
            <w:r w:rsidRPr="00900953">
              <w:rPr>
                <w:color w:val="auto"/>
              </w:rPr>
              <w:t>NO</w:t>
            </w:r>
            <w:r w:rsidRPr="00900953">
              <w:rPr>
                <w:color w:val="auto"/>
                <w:vertAlign w:val="subscript"/>
              </w:rPr>
              <w:t>2</w:t>
            </w:r>
            <w:r w:rsidRPr="00900953">
              <w:rPr>
                <w:rFonts w:ascii="宋体" w:hAnsi="宋体"/>
                <w:color w:val="auto"/>
              </w:rPr>
              <w:t>、</w:t>
            </w:r>
            <w:r w:rsidRPr="00900953">
              <w:rPr>
                <w:rFonts w:hint="eastAsia"/>
                <w:color w:val="auto"/>
              </w:rPr>
              <w:t>THC</w:t>
            </w:r>
            <w:r w:rsidRPr="00900953">
              <w:rPr>
                <w:rFonts w:ascii="宋体" w:hAnsi="宋体"/>
                <w:color w:val="auto"/>
              </w:rPr>
              <w:t>等。</w:t>
            </w:r>
            <w:r w:rsidRPr="00900953">
              <w:rPr>
                <w:rFonts w:hint="eastAsia"/>
                <w:color w:val="auto"/>
              </w:rPr>
              <w:t>在工地内运行的机械及载重卡车的废气污染影响范围仅局限于施工场地内，不影响界外区域。但当车辆进出工地及在外界道路上行驶时，可能会影响道路两侧的有限区域。施工机械及运输车辆尾气对环境的影响是暂时的，将随施工期结束而基本消失，且由于运输车辆为流动性的，施工机械较为分散，废气产生量有限，对大气环境的影响较小。</w:t>
            </w:r>
          </w:p>
          <w:p w14:paraId="69BB41F6"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4.1.2</w:t>
            </w:r>
            <w:r w:rsidRPr="00900953">
              <w:rPr>
                <w:rFonts w:hint="eastAsia"/>
                <w:b/>
                <w:snapToGrid w:val="0"/>
                <w:color w:val="auto"/>
                <w:kern w:val="2"/>
                <w:sz w:val="28"/>
                <w:szCs w:val="28"/>
              </w:rPr>
              <w:t>施工期水环境保护措施和影响分析</w:t>
            </w:r>
          </w:p>
          <w:p w14:paraId="4FDE777F" w14:textId="77777777" w:rsidR="00353825" w:rsidRPr="00900953" w:rsidRDefault="00353825">
            <w:pPr>
              <w:spacing w:line="460" w:lineRule="exact"/>
              <w:ind w:firstLineChars="200" w:firstLine="480"/>
              <w:rPr>
                <w:color w:val="auto"/>
                <w:kern w:val="2"/>
              </w:rPr>
            </w:pPr>
            <w:r w:rsidRPr="00900953">
              <w:rPr>
                <w:rFonts w:hint="eastAsia"/>
                <w:color w:val="auto"/>
                <w:kern w:val="2"/>
              </w:rPr>
              <w:t>（</w:t>
            </w:r>
            <w:r w:rsidRPr="00900953">
              <w:rPr>
                <w:rFonts w:hint="eastAsia"/>
                <w:color w:val="auto"/>
                <w:kern w:val="2"/>
              </w:rPr>
              <w:t>1</w:t>
            </w:r>
            <w:r w:rsidRPr="00900953">
              <w:rPr>
                <w:rFonts w:hint="eastAsia"/>
                <w:color w:val="auto"/>
                <w:kern w:val="2"/>
              </w:rPr>
              <w:t>）施工生活污水</w:t>
            </w:r>
          </w:p>
          <w:p w14:paraId="249B2A04" w14:textId="77777777" w:rsidR="00353825" w:rsidRPr="00900953" w:rsidRDefault="00353825">
            <w:pPr>
              <w:spacing w:line="460" w:lineRule="exact"/>
              <w:ind w:firstLineChars="200" w:firstLine="480"/>
              <w:rPr>
                <w:color w:val="auto"/>
                <w:kern w:val="2"/>
              </w:rPr>
            </w:pPr>
            <w:r w:rsidRPr="00900953">
              <w:rPr>
                <w:rFonts w:hint="eastAsia"/>
                <w:color w:val="auto"/>
                <w:kern w:val="2"/>
              </w:rPr>
              <w:t>根据建设单位提供资料，施工期施工人员大约有</w:t>
            </w:r>
            <w:r w:rsidRPr="00900953">
              <w:rPr>
                <w:rFonts w:hint="eastAsia"/>
                <w:color w:val="auto"/>
                <w:kern w:val="2"/>
              </w:rPr>
              <w:t>3</w:t>
            </w:r>
            <w:r w:rsidRPr="00900953">
              <w:rPr>
                <w:color w:val="auto"/>
                <w:kern w:val="2"/>
              </w:rPr>
              <w:t>0</w:t>
            </w:r>
            <w:r w:rsidRPr="00900953">
              <w:rPr>
                <w:rFonts w:hint="eastAsia"/>
                <w:color w:val="auto"/>
                <w:kern w:val="2"/>
              </w:rPr>
              <w:t>人在厂内施工作业，均为附近村民，不在厂内食宿。生活用水按</w:t>
            </w:r>
            <w:r w:rsidRPr="00900953">
              <w:rPr>
                <w:color w:val="auto"/>
                <w:kern w:val="2"/>
              </w:rPr>
              <w:t>60L/d</w:t>
            </w:r>
            <w:r w:rsidRPr="00900953">
              <w:rPr>
                <w:rFonts w:hint="eastAsia"/>
                <w:color w:val="auto"/>
                <w:kern w:val="2"/>
              </w:rPr>
              <w:t>•人计，则项目施工期生活用水量为</w:t>
            </w:r>
            <w:r w:rsidRPr="00900953">
              <w:rPr>
                <w:rFonts w:hint="eastAsia"/>
                <w:color w:val="auto"/>
                <w:kern w:val="2"/>
              </w:rPr>
              <w:t>1.8</w:t>
            </w:r>
            <w:r w:rsidRPr="00900953">
              <w:rPr>
                <w:color w:val="auto"/>
                <w:kern w:val="2"/>
              </w:rPr>
              <w:t>t</w:t>
            </w:r>
            <w:r w:rsidRPr="00900953">
              <w:rPr>
                <w:rFonts w:hint="eastAsia"/>
                <w:color w:val="auto"/>
                <w:kern w:val="2"/>
              </w:rPr>
              <w:t>/d</w:t>
            </w:r>
            <w:r w:rsidRPr="00900953">
              <w:rPr>
                <w:rFonts w:hint="eastAsia"/>
                <w:color w:val="auto"/>
                <w:kern w:val="2"/>
              </w:rPr>
              <w:t>，生活污水排污系数取</w:t>
            </w:r>
            <w:r w:rsidRPr="00900953">
              <w:rPr>
                <w:rFonts w:hint="eastAsia"/>
                <w:color w:val="auto"/>
                <w:kern w:val="2"/>
              </w:rPr>
              <w:t>0.9</w:t>
            </w:r>
            <w:r w:rsidRPr="00900953">
              <w:rPr>
                <w:rFonts w:hint="eastAsia"/>
                <w:color w:val="auto"/>
                <w:kern w:val="2"/>
              </w:rPr>
              <w:t>，则施工期生活污水排放量为</w:t>
            </w:r>
            <w:r w:rsidRPr="00900953">
              <w:rPr>
                <w:rFonts w:hint="eastAsia"/>
                <w:color w:val="auto"/>
                <w:kern w:val="2"/>
              </w:rPr>
              <w:t>1.62</w:t>
            </w:r>
            <w:r w:rsidRPr="00900953">
              <w:rPr>
                <w:color w:val="auto"/>
                <w:kern w:val="2"/>
              </w:rPr>
              <w:t>t</w:t>
            </w:r>
            <w:r w:rsidRPr="00900953">
              <w:rPr>
                <w:rFonts w:hint="eastAsia"/>
                <w:color w:val="auto"/>
                <w:kern w:val="2"/>
              </w:rPr>
              <w:t>/d</w:t>
            </w:r>
            <w:r w:rsidRPr="00900953">
              <w:rPr>
                <w:rFonts w:hint="eastAsia"/>
                <w:color w:val="auto"/>
                <w:kern w:val="2"/>
              </w:rPr>
              <w:t>，生活污水经地埋式污水处理设施处理后灌溉周边山林地，对周边环境影响不大。</w:t>
            </w:r>
          </w:p>
          <w:p w14:paraId="6FA79DFD" w14:textId="77777777" w:rsidR="00353825" w:rsidRPr="00900953" w:rsidRDefault="00353825">
            <w:pPr>
              <w:spacing w:line="460" w:lineRule="exact"/>
              <w:ind w:firstLineChars="200" w:firstLine="480"/>
              <w:rPr>
                <w:color w:val="auto"/>
                <w:kern w:val="2"/>
              </w:rPr>
            </w:pPr>
            <w:r w:rsidRPr="00900953">
              <w:rPr>
                <w:rFonts w:hint="eastAsia"/>
                <w:color w:val="auto"/>
                <w:kern w:val="2"/>
              </w:rPr>
              <w:t>（</w:t>
            </w:r>
            <w:r w:rsidRPr="00900953">
              <w:rPr>
                <w:rFonts w:hint="eastAsia"/>
                <w:color w:val="auto"/>
                <w:kern w:val="2"/>
              </w:rPr>
              <w:t>2</w:t>
            </w:r>
            <w:r w:rsidRPr="00900953">
              <w:rPr>
                <w:rFonts w:hint="eastAsia"/>
                <w:color w:val="auto"/>
                <w:kern w:val="2"/>
              </w:rPr>
              <w:t>）施工废水</w:t>
            </w:r>
          </w:p>
          <w:p w14:paraId="0C64D824" w14:textId="77777777" w:rsidR="00353825" w:rsidRPr="00900953" w:rsidRDefault="00353825">
            <w:pPr>
              <w:spacing w:line="420" w:lineRule="atLeast"/>
              <w:ind w:firstLineChars="200" w:firstLine="480"/>
              <w:rPr>
                <w:rFonts w:ascii="宋体" w:hAnsi="宋体"/>
                <w:color w:val="auto"/>
              </w:rPr>
            </w:pPr>
            <w:r w:rsidRPr="00900953">
              <w:rPr>
                <w:rFonts w:ascii="宋体" w:hAnsi="宋体"/>
                <w:color w:val="auto"/>
              </w:rPr>
              <w:t>项目施工作业废水主要为施工机械、运输车辆冲洗水</w:t>
            </w:r>
            <w:r w:rsidRPr="00900953">
              <w:rPr>
                <w:rFonts w:ascii="宋体" w:hAnsi="宋体" w:hint="eastAsia"/>
                <w:color w:val="auto"/>
              </w:rPr>
              <w:t>，主要污染物为</w:t>
            </w:r>
            <w:r w:rsidRPr="00900953">
              <w:rPr>
                <w:rFonts w:hint="eastAsia"/>
                <w:color w:val="auto"/>
              </w:rPr>
              <w:t>SS</w:t>
            </w:r>
            <w:r w:rsidRPr="00900953">
              <w:rPr>
                <w:rFonts w:ascii="宋体" w:hAnsi="宋体" w:hint="eastAsia"/>
                <w:color w:val="auto"/>
              </w:rPr>
              <w:t>和石油类。</w:t>
            </w:r>
            <w:r w:rsidRPr="00900953">
              <w:rPr>
                <w:rFonts w:ascii="宋体" w:hAnsi="宋体"/>
                <w:color w:val="auto"/>
              </w:rPr>
              <w:t>施工废水经隔油、沉淀后清水回用，其中部分作为设备、车辆的冲洗用水，部分作为场地和</w:t>
            </w:r>
            <w:proofErr w:type="gramStart"/>
            <w:r w:rsidRPr="00900953">
              <w:rPr>
                <w:rFonts w:ascii="宋体" w:hAnsi="宋体"/>
                <w:color w:val="auto"/>
              </w:rPr>
              <w:t>道路抑尘喷洒</w:t>
            </w:r>
            <w:proofErr w:type="gramEnd"/>
            <w:r w:rsidRPr="00900953">
              <w:rPr>
                <w:rFonts w:ascii="宋体" w:hAnsi="宋体"/>
                <w:color w:val="auto"/>
              </w:rPr>
              <w:t>用水，</w:t>
            </w:r>
            <w:r w:rsidRPr="00900953">
              <w:rPr>
                <w:rFonts w:ascii="宋体" w:hAnsi="宋体" w:hint="eastAsia"/>
                <w:color w:val="auto"/>
              </w:rPr>
              <w:t>不外排，对周边水环境影响较小</w:t>
            </w:r>
            <w:r w:rsidRPr="00900953">
              <w:rPr>
                <w:rFonts w:ascii="宋体" w:hAnsi="宋体"/>
                <w:color w:val="auto"/>
              </w:rPr>
              <w:t>。</w:t>
            </w:r>
          </w:p>
          <w:p w14:paraId="13C49FD8"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4.1.3</w:t>
            </w:r>
            <w:r w:rsidRPr="00900953">
              <w:rPr>
                <w:rFonts w:hint="eastAsia"/>
                <w:b/>
                <w:snapToGrid w:val="0"/>
                <w:color w:val="auto"/>
                <w:kern w:val="2"/>
                <w:sz w:val="28"/>
                <w:szCs w:val="28"/>
              </w:rPr>
              <w:t>施工期声环境保护措施及影响分析</w:t>
            </w:r>
          </w:p>
          <w:p w14:paraId="7934CEDF" w14:textId="77777777" w:rsidR="00353825" w:rsidRPr="00900953" w:rsidRDefault="00353825">
            <w:pPr>
              <w:spacing w:line="460" w:lineRule="exact"/>
              <w:ind w:firstLineChars="200" w:firstLine="480"/>
              <w:rPr>
                <w:color w:val="auto"/>
                <w:kern w:val="2"/>
              </w:rPr>
            </w:pPr>
            <w:r w:rsidRPr="00900953">
              <w:rPr>
                <w:rFonts w:hint="eastAsia"/>
                <w:color w:val="auto"/>
                <w:kern w:val="2"/>
              </w:rPr>
              <w:t>本项目施工期噪声主要是车辆及施工机械噪声，噪声源约在</w:t>
            </w:r>
            <w:r w:rsidRPr="00900953">
              <w:rPr>
                <w:rFonts w:hint="eastAsia"/>
                <w:color w:val="auto"/>
                <w:kern w:val="2"/>
              </w:rPr>
              <w:t>70~95dB</w:t>
            </w:r>
            <w:r w:rsidRPr="00900953">
              <w:rPr>
                <w:rFonts w:hint="eastAsia"/>
                <w:color w:val="auto"/>
                <w:kern w:val="2"/>
              </w:rPr>
              <w:t>之间。</w:t>
            </w:r>
          </w:p>
          <w:p w14:paraId="79F1440F" w14:textId="77777777" w:rsidR="00353825" w:rsidRPr="00900953" w:rsidRDefault="00353825">
            <w:pPr>
              <w:spacing w:line="460" w:lineRule="exact"/>
              <w:ind w:firstLineChars="200" w:firstLine="480"/>
              <w:rPr>
                <w:color w:val="auto"/>
                <w:kern w:val="2"/>
              </w:rPr>
            </w:pPr>
            <w:r w:rsidRPr="00900953">
              <w:rPr>
                <w:rFonts w:hint="eastAsia"/>
                <w:color w:val="auto"/>
                <w:kern w:val="2"/>
              </w:rPr>
              <w:t>项目严格控制施工作业时间，尽量采取昼间连续施工，避免夜间施工扰民，确需夜间施工作业的应明确夜间具体施工内容、施工时段、持续时间和减振降噪措施等内容，并按规定申请夜间施工许可证，以使施工噪声的影响程度降到最低。此</w:t>
            </w:r>
            <w:r w:rsidRPr="00900953">
              <w:rPr>
                <w:rFonts w:hint="eastAsia"/>
                <w:color w:val="auto"/>
                <w:kern w:val="2"/>
              </w:rPr>
              <w:lastRenderedPageBreak/>
              <w:t>外，在靠近湖上村民宅的南部场地及靠近盛富村民宅的西北部场地设置围挡，可以有效降低噪声影响。通过采取以上措施，可将施工场界噪声控制在《建筑施工场界环境噪声排放标准》（</w:t>
            </w:r>
            <w:r w:rsidRPr="00900953">
              <w:rPr>
                <w:rFonts w:hint="eastAsia"/>
                <w:color w:val="auto"/>
                <w:kern w:val="2"/>
              </w:rPr>
              <w:t>GB12523-2011</w:t>
            </w:r>
            <w:r w:rsidRPr="00900953">
              <w:rPr>
                <w:rFonts w:hint="eastAsia"/>
                <w:color w:val="auto"/>
                <w:kern w:val="2"/>
              </w:rPr>
              <w:t>）标准限值内（昼间≤</w:t>
            </w:r>
            <w:r w:rsidRPr="00900953">
              <w:rPr>
                <w:rFonts w:hint="eastAsia"/>
                <w:color w:val="auto"/>
                <w:kern w:val="2"/>
              </w:rPr>
              <w:t>70dB</w:t>
            </w:r>
            <w:r w:rsidRPr="00900953">
              <w:rPr>
                <w:rFonts w:hint="eastAsia"/>
                <w:color w:val="auto"/>
                <w:kern w:val="2"/>
              </w:rPr>
              <w:t>）。</w:t>
            </w:r>
          </w:p>
          <w:p w14:paraId="37CCE7D0" w14:textId="77777777" w:rsidR="00353825" w:rsidRPr="00900953" w:rsidRDefault="00353825">
            <w:pPr>
              <w:widowControl/>
              <w:jc w:val="left"/>
              <w:rPr>
                <w:b/>
                <w:snapToGrid w:val="0"/>
                <w:color w:val="auto"/>
                <w:kern w:val="2"/>
                <w:sz w:val="28"/>
                <w:szCs w:val="28"/>
              </w:rPr>
            </w:pPr>
            <w:r w:rsidRPr="00900953">
              <w:rPr>
                <w:rFonts w:hint="eastAsia"/>
                <w:b/>
                <w:snapToGrid w:val="0"/>
                <w:color w:val="auto"/>
                <w:kern w:val="2"/>
                <w:sz w:val="28"/>
                <w:szCs w:val="28"/>
              </w:rPr>
              <w:t>4.1.4</w:t>
            </w:r>
            <w:r w:rsidRPr="00900953">
              <w:rPr>
                <w:rFonts w:hint="eastAsia"/>
                <w:b/>
                <w:snapToGrid w:val="0"/>
                <w:color w:val="auto"/>
                <w:kern w:val="2"/>
                <w:sz w:val="28"/>
                <w:szCs w:val="28"/>
              </w:rPr>
              <w:t>施工期固体废物处置措施及影响分析</w:t>
            </w:r>
          </w:p>
          <w:p w14:paraId="4AE5F3D9" w14:textId="77777777" w:rsidR="00353825" w:rsidRPr="00900953" w:rsidRDefault="00353825">
            <w:pPr>
              <w:spacing w:line="460" w:lineRule="exact"/>
              <w:ind w:firstLineChars="200" w:firstLine="480"/>
              <w:rPr>
                <w:color w:val="auto"/>
                <w:kern w:val="2"/>
              </w:rPr>
            </w:pPr>
            <w:r w:rsidRPr="00900953">
              <w:rPr>
                <w:rFonts w:hint="eastAsia"/>
                <w:color w:val="auto"/>
                <w:kern w:val="2"/>
              </w:rPr>
              <w:t>施工期产生的固体废物主要为生活垃圾、土石方和建筑垃圾。</w:t>
            </w:r>
          </w:p>
          <w:p w14:paraId="72C8AB23" w14:textId="77777777" w:rsidR="00353825" w:rsidRPr="00900953" w:rsidRDefault="00353825">
            <w:pPr>
              <w:spacing w:line="460" w:lineRule="exact"/>
              <w:ind w:firstLineChars="200" w:firstLine="480"/>
              <w:rPr>
                <w:color w:val="auto"/>
                <w:kern w:val="2"/>
              </w:rPr>
            </w:pPr>
            <w:r w:rsidRPr="00900953">
              <w:rPr>
                <w:rFonts w:hint="eastAsia"/>
                <w:color w:val="auto"/>
                <w:kern w:val="2"/>
              </w:rPr>
              <w:t>（</w:t>
            </w:r>
            <w:r w:rsidRPr="00900953">
              <w:rPr>
                <w:rFonts w:hint="eastAsia"/>
                <w:color w:val="auto"/>
                <w:kern w:val="2"/>
              </w:rPr>
              <w:t>1</w:t>
            </w:r>
            <w:r w:rsidRPr="00900953">
              <w:rPr>
                <w:rFonts w:hint="eastAsia"/>
                <w:color w:val="auto"/>
                <w:kern w:val="2"/>
              </w:rPr>
              <w:t>）生活垃圾：施工过程中生活垃圾按</w:t>
            </w:r>
            <w:r w:rsidRPr="00900953">
              <w:rPr>
                <w:color w:val="auto"/>
                <w:kern w:val="2"/>
              </w:rPr>
              <w:t>0.5kg</w:t>
            </w:r>
            <w:r w:rsidRPr="00900953">
              <w:rPr>
                <w:rFonts w:hint="eastAsia"/>
                <w:color w:val="auto"/>
                <w:kern w:val="2"/>
              </w:rPr>
              <w:t>（人·天）计，则施工期生活垃圾产生量为</w:t>
            </w:r>
            <w:r w:rsidRPr="00900953">
              <w:rPr>
                <w:rFonts w:hint="eastAsia"/>
                <w:color w:val="auto"/>
                <w:kern w:val="2"/>
              </w:rPr>
              <w:t>15kg/d</w:t>
            </w:r>
            <w:r w:rsidRPr="00900953">
              <w:rPr>
                <w:rFonts w:hint="eastAsia"/>
                <w:color w:val="auto"/>
                <w:kern w:val="2"/>
              </w:rPr>
              <w:t>，施工期生活垃圾经收集至垃圾桶，交由环卫部门统一清运，对周边环境影响不大。</w:t>
            </w:r>
          </w:p>
          <w:p w14:paraId="175A5FB8" w14:textId="77777777" w:rsidR="00353825" w:rsidRPr="00900953" w:rsidRDefault="00353825">
            <w:pPr>
              <w:spacing w:line="460" w:lineRule="exact"/>
              <w:ind w:firstLineChars="200" w:firstLine="480"/>
              <w:rPr>
                <w:color w:val="auto"/>
                <w:kern w:val="2"/>
              </w:rPr>
            </w:pPr>
            <w:r w:rsidRPr="00900953">
              <w:rPr>
                <w:rFonts w:hint="eastAsia"/>
                <w:color w:val="auto"/>
                <w:kern w:val="2"/>
              </w:rPr>
              <w:t>（</w:t>
            </w:r>
            <w:r w:rsidRPr="00900953">
              <w:rPr>
                <w:rFonts w:hint="eastAsia"/>
                <w:color w:val="auto"/>
                <w:kern w:val="2"/>
              </w:rPr>
              <w:t>2</w:t>
            </w:r>
            <w:r w:rsidRPr="00900953">
              <w:rPr>
                <w:rFonts w:hint="eastAsia"/>
                <w:color w:val="auto"/>
                <w:kern w:val="2"/>
              </w:rPr>
              <w:t>）土石方：项目开挖后的土石方约有</w:t>
            </w:r>
            <w:r w:rsidRPr="00900953">
              <w:rPr>
                <w:rFonts w:hint="eastAsia"/>
                <w:color w:val="auto"/>
                <w:kern w:val="2"/>
              </w:rPr>
              <w:t>8</w:t>
            </w:r>
            <w:r w:rsidRPr="00900953">
              <w:rPr>
                <w:color w:val="auto"/>
                <w:kern w:val="2"/>
              </w:rPr>
              <w:t>00</w:t>
            </w:r>
            <w:r w:rsidRPr="00900953">
              <w:rPr>
                <w:rFonts w:hint="eastAsia"/>
                <w:color w:val="auto"/>
                <w:kern w:val="2"/>
              </w:rPr>
              <w:t>m</w:t>
            </w:r>
            <w:r w:rsidRPr="00900953">
              <w:rPr>
                <w:color w:val="auto"/>
                <w:kern w:val="2"/>
                <w:vertAlign w:val="superscript"/>
              </w:rPr>
              <w:t>3</w:t>
            </w:r>
            <w:r w:rsidRPr="00900953">
              <w:rPr>
                <w:rFonts w:hint="eastAsia"/>
                <w:color w:val="auto"/>
                <w:kern w:val="2"/>
              </w:rPr>
              <w:t>，全部回用于厂区土地回填，可实现</w:t>
            </w:r>
            <w:proofErr w:type="gramStart"/>
            <w:r w:rsidRPr="00900953">
              <w:rPr>
                <w:rFonts w:hint="eastAsia"/>
                <w:color w:val="auto"/>
                <w:kern w:val="2"/>
              </w:rPr>
              <w:t>内部消</w:t>
            </w:r>
            <w:proofErr w:type="gramEnd"/>
            <w:r w:rsidRPr="00900953">
              <w:rPr>
                <w:rFonts w:hint="eastAsia"/>
                <w:color w:val="auto"/>
                <w:kern w:val="2"/>
              </w:rPr>
              <w:t>纳、内部平衡，无需外运，不会对周围环境产生负面影响。</w:t>
            </w:r>
          </w:p>
          <w:p w14:paraId="0116CF05" w14:textId="77777777" w:rsidR="00353825" w:rsidRPr="00900953" w:rsidRDefault="00353825">
            <w:pPr>
              <w:spacing w:line="460" w:lineRule="exact"/>
              <w:ind w:firstLineChars="200" w:firstLine="480"/>
              <w:rPr>
                <w:color w:val="auto"/>
                <w:kern w:val="2"/>
              </w:rPr>
            </w:pPr>
            <w:r w:rsidRPr="00900953">
              <w:rPr>
                <w:rFonts w:hint="eastAsia"/>
                <w:color w:val="auto"/>
                <w:kern w:val="2"/>
              </w:rPr>
              <w:t>（</w:t>
            </w:r>
            <w:r w:rsidRPr="00900953">
              <w:rPr>
                <w:color w:val="auto"/>
                <w:kern w:val="2"/>
              </w:rPr>
              <w:t>3</w:t>
            </w:r>
            <w:r w:rsidRPr="00900953">
              <w:rPr>
                <w:rFonts w:hint="eastAsia"/>
                <w:color w:val="auto"/>
                <w:kern w:val="2"/>
              </w:rPr>
              <w:t>）建筑垃圾：主要包括一些废砖、建筑废模板、建筑材料下脚料、包装袋以及碎砂石、砖、混凝土等，应将可回收利用的，统一规划安排，指定专人负责这项工作，回收利用；不可回用的经统一收集运至当地指定的建筑垃圾堆放点。严禁随意倾倒堆放。</w:t>
            </w:r>
          </w:p>
          <w:p w14:paraId="631096A1" w14:textId="77777777" w:rsidR="00353825" w:rsidRPr="00900953" w:rsidRDefault="00353825">
            <w:pPr>
              <w:spacing w:line="420" w:lineRule="exact"/>
              <w:rPr>
                <w:b/>
                <w:snapToGrid w:val="0"/>
                <w:color w:val="auto"/>
                <w:kern w:val="2"/>
                <w:sz w:val="28"/>
                <w:szCs w:val="28"/>
              </w:rPr>
            </w:pPr>
            <w:r w:rsidRPr="00900953">
              <w:rPr>
                <w:rFonts w:hint="eastAsia"/>
                <w:b/>
                <w:snapToGrid w:val="0"/>
                <w:color w:val="auto"/>
                <w:kern w:val="2"/>
                <w:sz w:val="28"/>
                <w:szCs w:val="28"/>
              </w:rPr>
              <w:t>4.1.5</w:t>
            </w:r>
            <w:r w:rsidRPr="00900953">
              <w:rPr>
                <w:rFonts w:hint="eastAsia"/>
                <w:b/>
                <w:snapToGrid w:val="0"/>
                <w:color w:val="auto"/>
                <w:kern w:val="2"/>
                <w:sz w:val="28"/>
                <w:szCs w:val="28"/>
              </w:rPr>
              <w:t>施工期生态环境保护措施及影响分析</w:t>
            </w:r>
          </w:p>
          <w:p w14:paraId="0E6F97F4" w14:textId="77777777" w:rsidR="00353825" w:rsidRPr="00900953" w:rsidRDefault="00353825">
            <w:pPr>
              <w:spacing w:line="460" w:lineRule="exact"/>
              <w:ind w:firstLineChars="200" w:firstLine="480"/>
              <w:rPr>
                <w:color w:val="auto"/>
                <w:kern w:val="2"/>
              </w:rPr>
            </w:pPr>
            <w:r w:rsidRPr="00900953">
              <w:rPr>
                <w:rFonts w:hint="eastAsia"/>
                <w:color w:val="auto"/>
                <w:kern w:val="2"/>
              </w:rPr>
              <w:t>项目实际施工量较小，所能影响的植被和植物有限，且项目评价范围内没有珍稀植物及古树名木分布，其影响的多数植物是当地常见种类，占用的植被群落大多具有较强的次生性。因此，本项目的实施建设对区域地带的植物量和物种多样性的影响不大。</w:t>
            </w:r>
          </w:p>
          <w:p w14:paraId="6A251513" w14:textId="77777777" w:rsidR="00353825" w:rsidRPr="00900953" w:rsidRDefault="00353825">
            <w:pPr>
              <w:spacing w:line="460" w:lineRule="exact"/>
              <w:ind w:firstLineChars="200" w:firstLine="480"/>
              <w:rPr>
                <w:color w:val="auto"/>
                <w:kern w:val="2"/>
              </w:rPr>
            </w:pPr>
            <w:r w:rsidRPr="00900953">
              <w:rPr>
                <w:rFonts w:hint="eastAsia"/>
                <w:color w:val="auto"/>
                <w:kern w:val="2"/>
              </w:rPr>
              <w:t>根据现场调查，项目四周存在大片山林地，其植被类型主要</w:t>
            </w:r>
            <w:r w:rsidRPr="00900953">
              <w:rPr>
                <w:rFonts w:hint="eastAsia"/>
                <w:color w:val="auto"/>
              </w:rPr>
              <w:t>是狼尾草、山茱萸、桂花等常见植物</w:t>
            </w:r>
            <w:r w:rsidRPr="00900953">
              <w:rPr>
                <w:rFonts w:hint="eastAsia"/>
                <w:color w:val="auto"/>
                <w:kern w:val="2"/>
              </w:rPr>
              <w:t>，不涉及国家及地方重点保护的重要物种。项目用地周边无珍稀濒危物种、自然保护区、风景名胜区等生态敏感目标，不涉及生态敏感区。</w:t>
            </w:r>
          </w:p>
          <w:p w14:paraId="2BA664E7" w14:textId="77777777" w:rsidR="00353825" w:rsidRPr="00900953" w:rsidRDefault="00353825">
            <w:pPr>
              <w:spacing w:line="460" w:lineRule="exact"/>
              <w:ind w:firstLineChars="200" w:firstLine="480"/>
              <w:rPr>
                <w:color w:val="auto"/>
                <w:kern w:val="2"/>
              </w:rPr>
            </w:pPr>
            <w:r w:rsidRPr="00900953">
              <w:rPr>
                <w:rFonts w:hint="eastAsia"/>
                <w:color w:val="auto"/>
                <w:kern w:val="2"/>
              </w:rPr>
              <w:t>根据选址区生态现状和项目建设特点，本项目施工期对生态环境的影响主要是水土流失问题。</w:t>
            </w:r>
          </w:p>
          <w:p w14:paraId="2979B415" w14:textId="77777777" w:rsidR="00353825" w:rsidRPr="00900953" w:rsidRDefault="00353825">
            <w:pPr>
              <w:pStyle w:val="2f0"/>
              <w:spacing w:line="460" w:lineRule="exact"/>
              <w:ind w:firstLine="561"/>
              <w:rPr>
                <w:rFonts w:ascii="Times New Roman" w:hAnsi="Times New Roman" w:cs="Times New Roman"/>
                <w:sz w:val="24"/>
                <w:szCs w:val="24"/>
              </w:rPr>
            </w:pPr>
            <w:r w:rsidRPr="00900953">
              <w:rPr>
                <w:rFonts w:ascii="宋体" w:hAnsi="宋体" w:cs="Times New Roman"/>
                <w:sz w:val="24"/>
                <w:szCs w:val="24"/>
              </w:rPr>
              <w:t>项目建设期间，项目区基坑开挖，会扰动现有地貌，使表土裸露呈松散状态，抗蚀能力减弱，致使土壤侵蚀模数增大，从而增加区域内水土流失趋势。同时，施工中大量散状物如砂、石、水泥堆积产生的扬尘，砂石料冲洗和混凝土养护工程等均可能产生新的水土流失。</w:t>
            </w:r>
            <w:r w:rsidRPr="00900953">
              <w:rPr>
                <w:rFonts w:hint="eastAsia"/>
                <w:snapToGrid w:val="0"/>
                <w:kern w:val="2"/>
                <w:sz w:val="24"/>
                <w:szCs w:val="24"/>
              </w:rPr>
              <w:t>针对以上影响，应采取的污染防治措施如下：</w:t>
            </w:r>
          </w:p>
          <w:p w14:paraId="3CFE4C04" w14:textId="77777777" w:rsidR="00353825" w:rsidRPr="00900953" w:rsidRDefault="00353825">
            <w:pPr>
              <w:pStyle w:val="2f0"/>
              <w:spacing w:line="460" w:lineRule="exact"/>
              <w:ind w:firstLine="561"/>
              <w:rPr>
                <w:rFonts w:ascii="Times New Roman" w:hAnsi="Times New Roman" w:cs="Times New Roman"/>
                <w:sz w:val="24"/>
                <w:szCs w:val="24"/>
              </w:rPr>
            </w:pPr>
            <w:r w:rsidRPr="00900953">
              <w:rPr>
                <w:rFonts w:ascii="宋体" w:hAnsi="宋体" w:hint="eastAsia"/>
                <w:sz w:val="24"/>
                <w:szCs w:val="24"/>
              </w:rPr>
              <w:t>①</w:t>
            </w:r>
            <w:r w:rsidRPr="00900953">
              <w:rPr>
                <w:rFonts w:ascii="宋体" w:hAnsi="宋体" w:cs="Times New Roman"/>
                <w:sz w:val="24"/>
                <w:szCs w:val="24"/>
              </w:rPr>
              <w:t>建设过程中产生的弃土方以及施工材料临时</w:t>
            </w:r>
            <w:proofErr w:type="gramStart"/>
            <w:r w:rsidRPr="00900953">
              <w:rPr>
                <w:rFonts w:ascii="宋体" w:hAnsi="宋体" w:cs="Times New Roman"/>
                <w:sz w:val="24"/>
                <w:szCs w:val="24"/>
              </w:rPr>
              <w:t>堆场须</w:t>
            </w:r>
            <w:proofErr w:type="gramEnd"/>
            <w:r w:rsidRPr="00900953">
              <w:rPr>
                <w:rFonts w:ascii="宋体" w:hAnsi="宋体" w:cs="Times New Roman"/>
                <w:sz w:val="24"/>
                <w:szCs w:val="24"/>
              </w:rPr>
              <w:t>在平整场地，并采取相应拦挡措施，禁止向其它任何地方倾倒、堆置弃土弃渣；</w:t>
            </w:r>
          </w:p>
          <w:p w14:paraId="02B70CC0" w14:textId="77777777" w:rsidR="00353825" w:rsidRPr="00900953" w:rsidRDefault="00353825">
            <w:pPr>
              <w:pStyle w:val="2f0"/>
              <w:spacing w:line="460" w:lineRule="exact"/>
              <w:ind w:firstLine="561"/>
              <w:rPr>
                <w:rFonts w:ascii="Times New Roman" w:hAnsi="Times New Roman" w:cs="Times New Roman"/>
                <w:sz w:val="24"/>
                <w:szCs w:val="24"/>
              </w:rPr>
            </w:pPr>
            <w:r w:rsidRPr="00900953">
              <w:rPr>
                <w:rFonts w:ascii="宋体" w:hAnsi="宋体" w:hint="eastAsia"/>
                <w:sz w:val="24"/>
                <w:szCs w:val="24"/>
              </w:rPr>
              <w:lastRenderedPageBreak/>
              <w:t>②</w:t>
            </w:r>
            <w:r w:rsidRPr="00900953">
              <w:rPr>
                <w:rFonts w:ascii="宋体" w:hAnsi="宋体" w:cs="Times New Roman"/>
                <w:sz w:val="24"/>
                <w:szCs w:val="24"/>
              </w:rPr>
              <w:t>施工期间开挖土方用于回填场地，其实施过程应合理衔接，尽量避免土方堆置，若需堆置则应注意土方的合理堆置，与周边道路保持一定距离，尽量避免流入周边管网；</w:t>
            </w:r>
          </w:p>
          <w:p w14:paraId="4370C651" w14:textId="77777777" w:rsidR="00353825" w:rsidRPr="00900953" w:rsidRDefault="00353825">
            <w:pPr>
              <w:pStyle w:val="2f0"/>
              <w:spacing w:line="460" w:lineRule="exact"/>
              <w:ind w:firstLine="561"/>
              <w:rPr>
                <w:rFonts w:ascii="Times New Roman" w:hAnsi="Times New Roman" w:cs="Times New Roman"/>
                <w:sz w:val="24"/>
                <w:szCs w:val="24"/>
              </w:rPr>
            </w:pPr>
            <w:r w:rsidRPr="00900953">
              <w:rPr>
                <w:rFonts w:ascii="宋体" w:hAnsi="宋体" w:hint="eastAsia"/>
                <w:sz w:val="24"/>
                <w:szCs w:val="24"/>
              </w:rPr>
              <w:t>③</w:t>
            </w:r>
            <w:r w:rsidRPr="00900953">
              <w:rPr>
                <w:rFonts w:ascii="宋体" w:hAnsi="宋体" w:cs="Times New Roman"/>
                <w:sz w:val="24"/>
                <w:szCs w:val="24"/>
              </w:rPr>
              <w:t>开挖土石方尽量避免雨季，防止突发暴雨对裸露地表冲刷造成水土流失，施工阶段遇到雨季无法施工时须采取必要的护坡措施（设临时挡墙），避免发生大面积的水土流失堵塞管道；</w:t>
            </w:r>
          </w:p>
          <w:p w14:paraId="5874DD7B" w14:textId="77777777" w:rsidR="00353825" w:rsidRPr="00900953" w:rsidRDefault="00353825">
            <w:pPr>
              <w:pStyle w:val="2f0"/>
              <w:spacing w:line="460" w:lineRule="exact"/>
              <w:ind w:firstLine="561"/>
              <w:rPr>
                <w:rFonts w:ascii="Times New Roman" w:hAnsi="Times New Roman" w:cs="Times New Roman"/>
                <w:sz w:val="24"/>
                <w:szCs w:val="24"/>
              </w:rPr>
            </w:pPr>
            <w:r w:rsidRPr="00900953">
              <w:rPr>
                <w:rFonts w:ascii="宋体" w:hAnsi="宋体" w:hint="eastAsia"/>
                <w:sz w:val="24"/>
                <w:szCs w:val="24"/>
              </w:rPr>
              <w:t>④</w:t>
            </w:r>
            <w:r w:rsidRPr="00900953">
              <w:rPr>
                <w:rFonts w:ascii="宋体" w:hAnsi="宋体" w:cs="Times New Roman"/>
                <w:sz w:val="24"/>
                <w:szCs w:val="24"/>
              </w:rPr>
              <w:t>合理安排作业时段并适时加快施工进度，施工结束应及时清理场地</w:t>
            </w:r>
            <w:r w:rsidRPr="00900953">
              <w:rPr>
                <w:rFonts w:ascii="宋体" w:hAnsi="宋体" w:cs="Times New Roman" w:hint="eastAsia"/>
                <w:sz w:val="24"/>
                <w:szCs w:val="24"/>
              </w:rPr>
              <w:t>。</w:t>
            </w:r>
          </w:p>
          <w:p w14:paraId="1661902D" w14:textId="77777777" w:rsidR="00353825" w:rsidRPr="00900953" w:rsidRDefault="00353825">
            <w:pPr>
              <w:spacing w:line="420" w:lineRule="exact"/>
              <w:ind w:firstLineChars="200" w:firstLine="480"/>
              <w:rPr>
                <w:color w:val="auto"/>
                <w:kern w:val="2"/>
              </w:rPr>
            </w:pPr>
            <w:r w:rsidRPr="00900953">
              <w:rPr>
                <w:rFonts w:hint="eastAsia"/>
                <w:color w:val="auto"/>
                <w:kern w:val="2"/>
              </w:rPr>
              <w:t>通过采取以上措施，施工期的水土流失影响将大大减小。此外，施工场地水土流失大多发生在施工前期，随着施工期的进展，水土流失现象将减小，其影响也将逐渐减弱。</w:t>
            </w:r>
          </w:p>
        </w:tc>
      </w:tr>
      <w:tr w:rsidR="00D872CA" w:rsidRPr="00900953" w14:paraId="368DA7D5" w14:textId="77777777">
        <w:trPr>
          <w:trHeight w:val="284"/>
        </w:trPr>
        <w:tc>
          <w:tcPr>
            <w:tcW w:w="351" w:type="dxa"/>
            <w:vAlign w:val="center"/>
          </w:tcPr>
          <w:p w14:paraId="60E64B0D" w14:textId="77777777" w:rsidR="00353825" w:rsidRPr="00900953" w:rsidRDefault="00353825">
            <w:pPr>
              <w:snapToGrid w:val="0"/>
              <w:spacing w:line="240" w:lineRule="atLeast"/>
              <w:jc w:val="center"/>
              <w:rPr>
                <w:color w:val="auto"/>
                <w:kern w:val="2"/>
              </w:rPr>
            </w:pPr>
          </w:p>
          <w:p w14:paraId="7DDA1F90" w14:textId="77777777" w:rsidR="00353825" w:rsidRPr="00900953" w:rsidRDefault="00353825">
            <w:pPr>
              <w:snapToGrid w:val="0"/>
              <w:spacing w:line="240" w:lineRule="atLeast"/>
              <w:jc w:val="center"/>
              <w:rPr>
                <w:color w:val="auto"/>
                <w:kern w:val="2"/>
              </w:rPr>
            </w:pPr>
          </w:p>
          <w:p w14:paraId="33F9E275" w14:textId="77777777" w:rsidR="00353825" w:rsidRPr="00900953" w:rsidRDefault="00353825">
            <w:pPr>
              <w:snapToGrid w:val="0"/>
              <w:spacing w:line="240" w:lineRule="atLeast"/>
              <w:jc w:val="center"/>
              <w:rPr>
                <w:color w:val="auto"/>
                <w:kern w:val="2"/>
              </w:rPr>
            </w:pPr>
          </w:p>
          <w:p w14:paraId="147161D2" w14:textId="77777777" w:rsidR="00353825" w:rsidRPr="00900953" w:rsidRDefault="00353825">
            <w:pPr>
              <w:snapToGrid w:val="0"/>
              <w:spacing w:line="240" w:lineRule="atLeast"/>
              <w:jc w:val="center"/>
              <w:rPr>
                <w:color w:val="auto"/>
                <w:kern w:val="2"/>
              </w:rPr>
            </w:pPr>
          </w:p>
          <w:p w14:paraId="5CC27B6C" w14:textId="77777777" w:rsidR="00353825" w:rsidRPr="00900953" w:rsidRDefault="00353825">
            <w:pPr>
              <w:snapToGrid w:val="0"/>
              <w:spacing w:line="240" w:lineRule="atLeast"/>
              <w:jc w:val="center"/>
              <w:rPr>
                <w:color w:val="auto"/>
                <w:kern w:val="2"/>
              </w:rPr>
            </w:pPr>
          </w:p>
          <w:p w14:paraId="2C05B8AD" w14:textId="77777777" w:rsidR="00353825" w:rsidRPr="00900953" w:rsidRDefault="00353825">
            <w:pPr>
              <w:snapToGrid w:val="0"/>
              <w:spacing w:line="240" w:lineRule="atLeast"/>
              <w:jc w:val="center"/>
              <w:rPr>
                <w:color w:val="auto"/>
                <w:kern w:val="2"/>
              </w:rPr>
            </w:pPr>
          </w:p>
          <w:p w14:paraId="728A8189" w14:textId="77777777" w:rsidR="00353825" w:rsidRPr="00900953" w:rsidRDefault="00353825">
            <w:pPr>
              <w:snapToGrid w:val="0"/>
              <w:spacing w:line="240" w:lineRule="atLeast"/>
              <w:jc w:val="center"/>
              <w:rPr>
                <w:color w:val="auto"/>
                <w:kern w:val="2"/>
              </w:rPr>
            </w:pPr>
          </w:p>
          <w:p w14:paraId="469869EB" w14:textId="77777777" w:rsidR="00353825" w:rsidRPr="00900953" w:rsidRDefault="00353825">
            <w:pPr>
              <w:snapToGrid w:val="0"/>
              <w:spacing w:line="240" w:lineRule="atLeast"/>
              <w:jc w:val="center"/>
              <w:rPr>
                <w:color w:val="auto"/>
                <w:kern w:val="2"/>
              </w:rPr>
            </w:pPr>
          </w:p>
          <w:p w14:paraId="60242DAB" w14:textId="77777777" w:rsidR="00353825" w:rsidRPr="00900953" w:rsidRDefault="00353825">
            <w:pPr>
              <w:snapToGrid w:val="0"/>
              <w:spacing w:line="240" w:lineRule="atLeast"/>
              <w:jc w:val="center"/>
              <w:rPr>
                <w:color w:val="auto"/>
                <w:kern w:val="2"/>
              </w:rPr>
            </w:pPr>
          </w:p>
          <w:p w14:paraId="66F8D608" w14:textId="77777777" w:rsidR="00353825" w:rsidRPr="00900953" w:rsidRDefault="00353825">
            <w:pPr>
              <w:snapToGrid w:val="0"/>
              <w:spacing w:line="240" w:lineRule="atLeast"/>
              <w:jc w:val="center"/>
              <w:rPr>
                <w:color w:val="auto"/>
                <w:kern w:val="2"/>
              </w:rPr>
            </w:pPr>
            <w:r w:rsidRPr="00900953">
              <w:rPr>
                <w:color w:val="auto"/>
                <w:kern w:val="2"/>
              </w:rPr>
              <w:t>运</w:t>
            </w:r>
          </w:p>
          <w:p w14:paraId="7337D3BC" w14:textId="77777777" w:rsidR="00353825" w:rsidRPr="00900953" w:rsidRDefault="00353825">
            <w:pPr>
              <w:snapToGrid w:val="0"/>
              <w:spacing w:line="240" w:lineRule="atLeast"/>
              <w:jc w:val="center"/>
              <w:rPr>
                <w:color w:val="auto"/>
                <w:kern w:val="2"/>
              </w:rPr>
            </w:pPr>
            <w:r w:rsidRPr="00900953">
              <w:rPr>
                <w:color w:val="auto"/>
                <w:kern w:val="2"/>
              </w:rPr>
              <w:t>营</w:t>
            </w:r>
          </w:p>
          <w:p w14:paraId="3FC2C38A" w14:textId="77777777" w:rsidR="00353825" w:rsidRPr="00900953" w:rsidRDefault="00353825">
            <w:pPr>
              <w:snapToGrid w:val="0"/>
              <w:spacing w:line="240" w:lineRule="atLeast"/>
              <w:jc w:val="center"/>
              <w:rPr>
                <w:color w:val="auto"/>
                <w:kern w:val="2"/>
              </w:rPr>
            </w:pPr>
            <w:r w:rsidRPr="00900953">
              <w:rPr>
                <w:color w:val="auto"/>
                <w:kern w:val="2"/>
              </w:rPr>
              <w:t>期</w:t>
            </w:r>
          </w:p>
          <w:p w14:paraId="2DD462DF" w14:textId="77777777" w:rsidR="00353825" w:rsidRPr="00900953" w:rsidRDefault="00353825">
            <w:pPr>
              <w:snapToGrid w:val="0"/>
              <w:spacing w:line="240" w:lineRule="atLeast"/>
              <w:jc w:val="center"/>
              <w:rPr>
                <w:color w:val="auto"/>
                <w:kern w:val="2"/>
              </w:rPr>
            </w:pPr>
            <w:r w:rsidRPr="00900953">
              <w:rPr>
                <w:color w:val="auto"/>
                <w:kern w:val="2"/>
              </w:rPr>
              <w:t>环</w:t>
            </w:r>
          </w:p>
          <w:p w14:paraId="47E1C167" w14:textId="77777777" w:rsidR="00353825" w:rsidRPr="00900953" w:rsidRDefault="00353825">
            <w:pPr>
              <w:snapToGrid w:val="0"/>
              <w:spacing w:line="240" w:lineRule="atLeast"/>
              <w:jc w:val="center"/>
              <w:rPr>
                <w:color w:val="auto"/>
                <w:kern w:val="2"/>
              </w:rPr>
            </w:pPr>
            <w:r w:rsidRPr="00900953">
              <w:rPr>
                <w:color w:val="auto"/>
                <w:kern w:val="2"/>
              </w:rPr>
              <w:t>境</w:t>
            </w:r>
          </w:p>
          <w:p w14:paraId="3AC575B1" w14:textId="77777777" w:rsidR="00353825" w:rsidRPr="00900953" w:rsidRDefault="00353825">
            <w:pPr>
              <w:snapToGrid w:val="0"/>
              <w:spacing w:line="240" w:lineRule="atLeast"/>
              <w:jc w:val="center"/>
              <w:rPr>
                <w:color w:val="auto"/>
                <w:kern w:val="2"/>
              </w:rPr>
            </w:pPr>
            <w:r w:rsidRPr="00900953">
              <w:rPr>
                <w:color w:val="auto"/>
                <w:kern w:val="2"/>
              </w:rPr>
              <w:t>影</w:t>
            </w:r>
          </w:p>
          <w:p w14:paraId="4440E902" w14:textId="77777777" w:rsidR="00353825" w:rsidRPr="00900953" w:rsidRDefault="00353825">
            <w:pPr>
              <w:snapToGrid w:val="0"/>
              <w:spacing w:line="240" w:lineRule="atLeast"/>
              <w:jc w:val="center"/>
              <w:rPr>
                <w:color w:val="auto"/>
                <w:kern w:val="2"/>
              </w:rPr>
            </w:pPr>
            <w:r w:rsidRPr="00900953">
              <w:rPr>
                <w:color w:val="auto"/>
                <w:kern w:val="2"/>
              </w:rPr>
              <w:t>响</w:t>
            </w:r>
          </w:p>
          <w:p w14:paraId="0937C62D" w14:textId="77777777" w:rsidR="00353825" w:rsidRPr="00900953" w:rsidRDefault="00353825">
            <w:pPr>
              <w:snapToGrid w:val="0"/>
              <w:spacing w:line="240" w:lineRule="atLeast"/>
              <w:jc w:val="center"/>
              <w:rPr>
                <w:color w:val="auto"/>
                <w:kern w:val="2"/>
              </w:rPr>
            </w:pPr>
            <w:r w:rsidRPr="00900953">
              <w:rPr>
                <w:color w:val="auto"/>
                <w:kern w:val="2"/>
              </w:rPr>
              <w:t>和</w:t>
            </w:r>
          </w:p>
          <w:p w14:paraId="3BBA54A9" w14:textId="77777777" w:rsidR="00353825" w:rsidRPr="00900953" w:rsidRDefault="00353825">
            <w:pPr>
              <w:snapToGrid w:val="0"/>
              <w:spacing w:line="240" w:lineRule="atLeast"/>
              <w:jc w:val="center"/>
              <w:rPr>
                <w:color w:val="auto"/>
                <w:kern w:val="2"/>
              </w:rPr>
            </w:pPr>
            <w:r w:rsidRPr="00900953">
              <w:rPr>
                <w:color w:val="auto"/>
                <w:kern w:val="2"/>
              </w:rPr>
              <w:t>保</w:t>
            </w:r>
          </w:p>
          <w:p w14:paraId="764EA697" w14:textId="77777777" w:rsidR="00353825" w:rsidRPr="00900953" w:rsidRDefault="00353825">
            <w:pPr>
              <w:snapToGrid w:val="0"/>
              <w:spacing w:line="240" w:lineRule="atLeast"/>
              <w:jc w:val="center"/>
              <w:rPr>
                <w:color w:val="auto"/>
                <w:kern w:val="2"/>
              </w:rPr>
            </w:pPr>
            <w:r w:rsidRPr="00900953">
              <w:rPr>
                <w:color w:val="auto"/>
                <w:kern w:val="2"/>
              </w:rPr>
              <w:t>护</w:t>
            </w:r>
          </w:p>
          <w:p w14:paraId="4259EED5" w14:textId="77777777" w:rsidR="00353825" w:rsidRPr="00900953" w:rsidRDefault="00353825">
            <w:pPr>
              <w:snapToGrid w:val="0"/>
              <w:spacing w:line="240" w:lineRule="atLeast"/>
              <w:jc w:val="center"/>
              <w:rPr>
                <w:color w:val="auto"/>
                <w:kern w:val="2"/>
              </w:rPr>
            </w:pPr>
            <w:proofErr w:type="gramStart"/>
            <w:r w:rsidRPr="00900953">
              <w:rPr>
                <w:color w:val="auto"/>
                <w:kern w:val="2"/>
              </w:rPr>
              <w:t>措</w:t>
            </w:r>
            <w:proofErr w:type="gramEnd"/>
          </w:p>
          <w:p w14:paraId="0F2C4483" w14:textId="77777777" w:rsidR="00353825" w:rsidRPr="00900953" w:rsidRDefault="00353825">
            <w:pPr>
              <w:snapToGrid w:val="0"/>
              <w:spacing w:line="240" w:lineRule="atLeast"/>
              <w:jc w:val="center"/>
              <w:rPr>
                <w:color w:val="auto"/>
                <w:kern w:val="2"/>
              </w:rPr>
            </w:pPr>
            <w:r w:rsidRPr="00900953">
              <w:rPr>
                <w:color w:val="auto"/>
                <w:kern w:val="2"/>
              </w:rPr>
              <w:t>施</w:t>
            </w:r>
          </w:p>
          <w:p w14:paraId="304D14FB" w14:textId="77777777" w:rsidR="00353825" w:rsidRPr="00900953" w:rsidRDefault="00353825">
            <w:pPr>
              <w:snapToGrid w:val="0"/>
              <w:spacing w:line="240" w:lineRule="atLeast"/>
              <w:jc w:val="center"/>
              <w:rPr>
                <w:color w:val="auto"/>
                <w:kern w:val="2"/>
              </w:rPr>
            </w:pPr>
          </w:p>
          <w:p w14:paraId="182AAE4A" w14:textId="77777777" w:rsidR="00353825" w:rsidRPr="00900953" w:rsidRDefault="00353825">
            <w:pPr>
              <w:snapToGrid w:val="0"/>
              <w:spacing w:line="240" w:lineRule="atLeast"/>
              <w:jc w:val="center"/>
              <w:rPr>
                <w:color w:val="auto"/>
                <w:kern w:val="2"/>
              </w:rPr>
            </w:pPr>
          </w:p>
          <w:p w14:paraId="386CFCD6" w14:textId="77777777" w:rsidR="00353825" w:rsidRPr="00900953" w:rsidRDefault="00353825">
            <w:pPr>
              <w:snapToGrid w:val="0"/>
              <w:spacing w:line="240" w:lineRule="atLeast"/>
              <w:jc w:val="center"/>
              <w:rPr>
                <w:color w:val="auto"/>
                <w:kern w:val="2"/>
              </w:rPr>
            </w:pPr>
          </w:p>
          <w:p w14:paraId="482C812C" w14:textId="77777777" w:rsidR="00353825" w:rsidRPr="00900953" w:rsidRDefault="00353825">
            <w:pPr>
              <w:snapToGrid w:val="0"/>
              <w:spacing w:line="240" w:lineRule="atLeast"/>
              <w:jc w:val="center"/>
              <w:rPr>
                <w:color w:val="auto"/>
                <w:kern w:val="2"/>
              </w:rPr>
            </w:pPr>
          </w:p>
          <w:p w14:paraId="6E64503F" w14:textId="77777777" w:rsidR="00353825" w:rsidRPr="00900953" w:rsidRDefault="00353825">
            <w:pPr>
              <w:snapToGrid w:val="0"/>
              <w:spacing w:line="240" w:lineRule="atLeast"/>
              <w:jc w:val="center"/>
              <w:rPr>
                <w:color w:val="auto"/>
                <w:kern w:val="2"/>
              </w:rPr>
            </w:pPr>
          </w:p>
          <w:p w14:paraId="196763DF" w14:textId="77777777" w:rsidR="00353825" w:rsidRPr="00900953" w:rsidRDefault="00353825">
            <w:pPr>
              <w:snapToGrid w:val="0"/>
              <w:spacing w:line="240" w:lineRule="atLeast"/>
              <w:jc w:val="center"/>
              <w:rPr>
                <w:color w:val="auto"/>
                <w:kern w:val="2"/>
              </w:rPr>
            </w:pPr>
          </w:p>
          <w:p w14:paraId="2E6F138A" w14:textId="77777777" w:rsidR="00353825" w:rsidRPr="00900953" w:rsidRDefault="00353825">
            <w:pPr>
              <w:snapToGrid w:val="0"/>
              <w:spacing w:line="240" w:lineRule="atLeast"/>
              <w:jc w:val="center"/>
              <w:rPr>
                <w:color w:val="auto"/>
                <w:kern w:val="2"/>
              </w:rPr>
            </w:pPr>
          </w:p>
          <w:p w14:paraId="764D7171" w14:textId="77777777" w:rsidR="00353825" w:rsidRPr="00900953" w:rsidRDefault="00353825">
            <w:pPr>
              <w:snapToGrid w:val="0"/>
              <w:spacing w:line="240" w:lineRule="atLeast"/>
              <w:jc w:val="center"/>
              <w:rPr>
                <w:color w:val="auto"/>
                <w:kern w:val="2"/>
              </w:rPr>
            </w:pPr>
          </w:p>
          <w:p w14:paraId="1405F3DD" w14:textId="77777777" w:rsidR="00353825" w:rsidRPr="00900953" w:rsidRDefault="00353825">
            <w:pPr>
              <w:snapToGrid w:val="0"/>
              <w:spacing w:line="240" w:lineRule="atLeast"/>
              <w:jc w:val="center"/>
              <w:rPr>
                <w:color w:val="auto"/>
                <w:kern w:val="2"/>
              </w:rPr>
            </w:pPr>
          </w:p>
          <w:p w14:paraId="436929D8" w14:textId="77777777" w:rsidR="00353825" w:rsidRPr="00900953" w:rsidRDefault="00353825">
            <w:pPr>
              <w:snapToGrid w:val="0"/>
              <w:spacing w:line="240" w:lineRule="atLeast"/>
              <w:jc w:val="center"/>
              <w:rPr>
                <w:color w:val="auto"/>
                <w:kern w:val="2"/>
              </w:rPr>
            </w:pPr>
          </w:p>
          <w:p w14:paraId="32F2D1C0" w14:textId="77777777" w:rsidR="00353825" w:rsidRPr="00900953" w:rsidRDefault="00353825" w:rsidP="008426E1">
            <w:pPr>
              <w:snapToGrid w:val="0"/>
              <w:spacing w:line="240" w:lineRule="atLeast"/>
              <w:rPr>
                <w:color w:val="auto"/>
                <w:kern w:val="2"/>
              </w:rPr>
            </w:pPr>
          </w:p>
        </w:tc>
        <w:tc>
          <w:tcPr>
            <w:tcW w:w="8700" w:type="dxa"/>
            <w:tcBorders>
              <w:top w:val="single" w:sz="4" w:space="0" w:color="auto"/>
              <w:bottom w:val="single" w:sz="4" w:space="0" w:color="auto"/>
            </w:tcBorders>
            <w:vAlign w:val="center"/>
          </w:tcPr>
          <w:p w14:paraId="28657596" w14:textId="77777777" w:rsidR="00353825" w:rsidRPr="00900953" w:rsidRDefault="00353825">
            <w:pPr>
              <w:keepNext/>
              <w:widowControl/>
              <w:numPr>
                <w:ilvl w:val="1"/>
                <w:numId w:val="19"/>
              </w:numPr>
              <w:tabs>
                <w:tab w:val="left" w:pos="433"/>
                <w:tab w:val="left" w:pos="582"/>
              </w:tabs>
              <w:adjustRightInd w:val="0"/>
              <w:snapToGrid w:val="0"/>
              <w:spacing w:afterLines="50" w:after="120" w:line="400" w:lineRule="exact"/>
              <w:ind w:left="0" w:firstLine="0"/>
              <w:jc w:val="left"/>
              <w:outlineLvl w:val="1"/>
              <w:rPr>
                <w:rFonts w:eastAsia="黑体"/>
                <w:b/>
                <w:bCs/>
                <w:color w:val="auto"/>
                <w:sz w:val="30"/>
                <w:szCs w:val="30"/>
              </w:rPr>
            </w:pPr>
            <w:r w:rsidRPr="00900953">
              <w:rPr>
                <w:rFonts w:eastAsia="黑体" w:hint="eastAsia"/>
                <w:b/>
                <w:bCs/>
                <w:color w:val="auto"/>
                <w:sz w:val="30"/>
                <w:szCs w:val="30"/>
              </w:rPr>
              <w:t>运营期环境影响和保护措施</w:t>
            </w:r>
          </w:p>
          <w:p w14:paraId="575CD63B" w14:textId="77777777" w:rsidR="00353825" w:rsidRPr="00900953" w:rsidRDefault="00353825">
            <w:pPr>
              <w:keepNext/>
              <w:widowControl/>
              <w:numPr>
                <w:ilvl w:val="2"/>
                <w:numId w:val="19"/>
              </w:numPr>
              <w:tabs>
                <w:tab w:val="left" w:pos="716"/>
              </w:tabs>
              <w:adjustRightInd w:val="0"/>
              <w:snapToGrid w:val="0"/>
              <w:spacing w:beforeLines="50" w:before="120" w:afterLines="50" w:after="120" w:line="400" w:lineRule="exact"/>
              <w:ind w:left="0" w:firstLine="0"/>
              <w:jc w:val="left"/>
              <w:outlineLvl w:val="1"/>
              <w:rPr>
                <w:b/>
                <w:bCs/>
                <w:color w:val="auto"/>
                <w:sz w:val="28"/>
                <w:szCs w:val="28"/>
              </w:rPr>
            </w:pPr>
            <w:r w:rsidRPr="00900953">
              <w:rPr>
                <w:rFonts w:hint="eastAsia"/>
                <w:b/>
                <w:bCs/>
                <w:color w:val="auto"/>
                <w:sz w:val="28"/>
                <w:szCs w:val="28"/>
              </w:rPr>
              <w:t>核算方法</w:t>
            </w:r>
          </w:p>
          <w:p w14:paraId="1F936E00" w14:textId="77777777" w:rsidR="00353825" w:rsidRPr="00900953" w:rsidRDefault="00353825">
            <w:pPr>
              <w:spacing w:line="440" w:lineRule="exact"/>
              <w:ind w:firstLineChars="200" w:firstLine="480"/>
              <w:rPr>
                <w:rFonts w:ascii="宋体" w:hAnsi="宋体"/>
                <w:color w:val="auto"/>
              </w:rPr>
            </w:pPr>
            <w:r w:rsidRPr="00900953">
              <w:rPr>
                <w:rFonts w:ascii="宋体" w:hAnsi="宋体" w:hint="eastAsia"/>
                <w:color w:val="auto"/>
              </w:rPr>
              <w:t>根据《污染源源强核算技术指南准则》规定，污染源源强核算可采用实测法、物料衡算法、</w:t>
            </w:r>
            <w:proofErr w:type="gramStart"/>
            <w:r w:rsidRPr="00900953">
              <w:rPr>
                <w:rFonts w:ascii="宋体" w:hAnsi="宋体" w:hint="eastAsia"/>
                <w:color w:val="auto"/>
              </w:rPr>
              <w:t>产污系数</w:t>
            </w:r>
            <w:proofErr w:type="gramEnd"/>
            <w:r w:rsidRPr="00900953">
              <w:rPr>
                <w:rFonts w:ascii="宋体" w:hAnsi="宋体" w:hint="eastAsia"/>
                <w:color w:val="auto"/>
              </w:rPr>
              <w:t>法、排污系数法、类比法、实验法等方法。项目从事石英砂加工，属于非金属矿物制品业，目前尚未发布该行业的污染源源强核算技术指南，故参照《污染源源强核算技术指南准则》确定项目污染源源强，核算方法如下表</w:t>
            </w:r>
            <w:r w:rsidRPr="00900953">
              <w:rPr>
                <w:rFonts w:hint="eastAsia"/>
                <w:color w:val="auto"/>
              </w:rPr>
              <w:t>4-1</w:t>
            </w:r>
            <w:r w:rsidRPr="00900953">
              <w:rPr>
                <w:rFonts w:ascii="宋体" w:hAnsi="宋体"/>
                <w:color w:val="auto"/>
              </w:rPr>
              <w:t>。</w:t>
            </w:r>
          </w:p>
          <w:p w14:paraId="75EFC44C" w14:textId="77777777" w:rsidR="00353825" w:rsidRPr="00900953" w:rsidRDefault="00353825">
            <w:pPr>
              <w:pStyle w:val="affff4"/>
              <w:numPr>
                <w:ilvl w:val="2"/>
                <w:numId w:val="20"/>
              </w:numPr>
              <w:spacing w:line="440" w:lineRule="exact"/>
              <w:ind w:firstLineChars="0"/>
              <w:jc w:val="center"/>
              <w:rPr>
                <w:rFonts w:ascii="宋体" w:hAnsi="宋体"/>
                <w:b/>
                <w:color w:val="auto"/>
              </w:rPr>
            </w:pPr>
            <w:r w:rsidRPr="00900953">
              <w:rPr>
                <w:rFonts w:ascii="宋体" w:hAnsi="宋体" w:hint="eastAsia"/>
                <w:b/>
                <w:color w:val="auto"/>
              </w:rPr>
              <w:t>本项目污染源源强核算方法汇总</w:t>
            </w:r>
          </w:p>
          <w:tbl>
            <w:tblPr>
              <w:tblW w:w="864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03"/>
              <w:gridCol w:w="923"/>
              <w:gridCol w:w="1938"/>
              <w:gridCol w:w="3109"/>
              <w:gridCol w:w="1868"/>
            </w:tblGrid>
            <w:tr w:rsidR="00900953" w:rsidRPr="00900953" w14:paraId="4D546C74" w14:textId="77777777" w:rsidTr="00D542F4">
              <w:trPr>
                <w:trHeight w:val="340"/>
                <w:jc w:val="center"/>
              </w:trPr>
              <w:tc>
                <w:tcPr>
                  <w:tcW w:w="803" w:type="dxa"/>
                  <w:vAlign w:val="center"/>
                </w:tcPr>
                <w:p w14:paraId="0A4A90B2"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序号</w:t>
                  </w:r>
                </w:p>
              </w:tc>
              <w:tc>
                <w:tcPr>
                  <w:tcW w:w="923" w:type="dxa"/>
                  <w:vAlign w:val="center"/>
                </w:tcPr>
                <w:p w14:paraId="699DC485"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要素</w:t>
                  </w:r>
                </w:p>
              </w:tc>
              <w:tc>
                <w:tcPr>
                  <w:tcW w:w="1938" w:type="dxa"/>
                  <w:vAlign w:val="center"/>
                </w:tcPr>
                <w:p w14:paraId="64890392"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污染源</w:t>
                  </w:r>
                </w:p>
              </w:tc>
              <w:tc>
                <w:tcPr>
                  <w:tcW w:w="3109" w:type="dxa"/>
                  <w:vAlign w:val="center"/>
                </w:tcPr>
                <w:p w14:paraId="775AEF66"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核算物</w:t>
                  </w:r>
                  <w:r w:rsidRPr="00900953">
                    <w:rPr>
                      <w:bCs/>
                      <w:color w:val="auto"/>
                      <w:sz w:val="18"/>
                      <w:szCs w:val="18"/>
                    </w:rPr>
                    <w:t>/</w:t>
                  </w:r>
                  <w:r w:rsidRPr="00900953">
                    <w:rPr>
                      <w:bCs/>
                      <w:color w:val="auto"/>
                      <w:sz w:val="18"/>
                      <w:szCs w:val="18"/>
                    </w:rPr>
                    <w:t>核算因子</w:t>
                  </w:r>
                </w:p>
              </w:tc>
              <w:tc>
                <w:tcPr>
                  <w:tcW w:w="1868" w:type="dxa"/>
                  <w:vAlign w:val="center"/>
                </w:tcPr>
                <w:p w14:paraId="769F0374"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核算方法</w:t>
                  </w:r>
                </w:p>
              </w:tc>
            </w:tr>
            <w:tr w:rsidR="00900953" w:rsidRPr="00900953" w14:paraId="1CD78A2E" w14:textId="77777777" w:rsidTr="00D542F4">
              <w:trPr>
                <w:trHeight w:val="340"/>
                <w:jc w:val="center"/>
              </w:trPr>
              <w:tc>
                <w:tcPr>
                  <w:tcW w:w="803" w:type="dxa"/>
                  <w:vMerge w:val="restart"/>
                  <w:vAlign w:val="center"/>
                </w:tcPr>
                <w:p w14:paraId="3AD18CF6"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1</w:t>
                  </w:r>
                </w:p>
              </w:tc>
              <w:tc>
                <w:tcPr>
                  <w:tcW w:w="923" w:type="dxa"/>
                  <w:vMerge w:val="restart"/>
                  <w:vAlign w:val="center"/>
                </w:tcPr>
                <w:p w14:paraId="141985A6"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废气</w:t>
                  </w:r>
                </w:p>
              </w:tc>
              <w:tc>
                <w:tcPr>
                  <w:tcW w:w="1938" w:type="dxa"/>
                  <w:vAlign w:val="center"/>
                </w:tcPr>
                <w:p w14:paraId="3228E156"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酸雾废气</w:t>
                  </w:r>
                </w:p>
              </w:tc>
              <w:tc>
                <w:tcPr>
                  <w:tcW w:w="3109" w:type="dxa"/>
                  <w:vAlign w:val="center"/>
                </w:tcPr>
                <w:p w14:paraId="65596446"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氟化物</w:t>
                  </w:r>
                </w:p>
              </w:tc>
              <w:tc>
                <w:tcPr>
                  <w:tcW w:w="1868" w:type="dxa"/>
                  <w:vAlign w:val="center"/>
                </w:tcPr>
                <w:p w14:paraId="3168CEF0" w14:textId="77777777" w:rsidR="00353825" w:rsidRPr="00900953" w:rsidRDefault="00353825">
                  <w:pPr>
                    <w:spacing w:line="280" w:lineRule="exact"/>
                    <w:ind w:leftChars="-50" w:left="-120" w:rightChars="-50" w:right="-120"/>
                    <w:jc w:val="center"/>
                    <w:rPr>
                      <w:bCs/>
                      <w:color w:val="auto"/>
                      <w:sz w:val="18"/>
                      <w:szCs w:val="18"/>
                    </w:rPr>
                  </w:pPr>
                  <w:proofErr w:type="gramStart"/>
                  <w:r w:rsidRPr="00900953">
                    <w:rPr>
                      <w:rFonts w:hint="eastAsia"/>
                      <w:bCs/>
                      <w:color w:val="auto"/>
                      <w:sz w:val="18"/>
                      <w:szCs w:val="18"/>
                    </w:rPr>
                    <w:t>产污系数</w:t>
                  </w:r>
                  <w:proofErr w:type="gramEnd"/>
                  <w:r w:rsidRPr="00900953">
                    <w:rPr>
                      <w:rFonts w:hint="eastAsia"/>
                      <w:bCs/>
                      <w:color w:val="auto"/>
                      <w:sz w:val="18"/>
                      <w:szCs w:val="18"/>
                    </w:rPr>
                    <w:t>法</w:t>
                  </w:r>
                </w:p>
              </w:tc>
            </w:tr>
            <w:tr w:rsidR="00900953" w:rsidRPr="00900953" w14:paraId="75060C76" w14:textId="77777777" w:rsidTr="00D542F4">
              <w:trPr>
                <w:trHeight w:val="340"/>
                <w:jc w:val="center"/>
              </w:trPr>
              <w:tc>
                <w:tcPr>
                  <w:tcW w:w="803" w:type="dxa"/>
                  <w:vMerge/>
                  <w:vAlign w:val="center"/>
                </w:tcPr>
                <w:p w14:paraId="13DCDB02" w14:textId="77777777" w:rsidR="00353825" w:rsidRPr="00900953" w:rsidRDefault="00353825">
                  <w:pPr>
                    <w:spacing w:line="280" w:lineRule="exact"/>
                    <w:ind w:leftChars="-50" w:left="-120" w:rightChars="-50" w:right="-120"/>
                    <w:jc w:val="center"/>
                    <w:rPr>
                      <w:bCs/>
                      <w:color w:val="auto"/>
                      <w:sz w:val="18"/>
                      <w:szCs w:val="18"/>
                    </w:rPr>
                  </w:pPr>
                </w:p>
              </w:tc>
              <w:tc>
                <w:tcPr>
                  <w:tcW w:w="923" w:type="dxa"/>
                  <w:vMerge/>
                  <w:vAlign w:val="center"/>
                </w:tcPr>
                <w:p w14:paraId="1ACA9C78" w14:textId="77777777" w:rsidR="00353825" w:rsidRPr="00900953" w:rsidRDefault="00353825">
                  <w:pPr>
                    <w:spacing w:line="280" w:lineRule="exact"/>
                    <w:ind w:leftChars="-50" w:left="-120" w:rightChars="-50" w:right="-120"/>
                    <w:jc w:val="center"/>
                    <w:rPr>
                      <w:bCs/>
                      <w:color w:val="auto"/>
                      <w:sz w:val="18"/>
                      <w:szCs w:val="18"/>
                    </w:rPr>
                  </w:pPr>
                </w:p>
              </w:tc>
              <w:tc>
                <w:tcPr>
                  <w:tcW w:w="1938" w:type="dxa"/>
                  <w:vAlign w:val="center"/>
                </w:tcPr>
                <w:p w14:paraId="69E158AB"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烘干废气</w:t>
                  </w:r>
                </w:p>
              </w:tc>
              <w:tc>
                <w:tcPr>
                  <w:tcW w:w="3109" w:type="dxa"/>
                  <w:vAlign w:val="center"/>
                </w:tcPr>
                <w:p w14:paraId="0513975A"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颗粒物、</w:t>
                  </w:r>
                  <w:r w:rsidRPr="00900953">
                    <w:rPr>
                      <w:rFonts w:hint="eastAsia"/>
                      <w:bCs/>
                      <w:color w:val="auto"/>
                      <w:sz w:val="18"/>
                      <w:szCs w:val="18"/>
                    </w:rPr>
                    <w:t>SO</w:t>
                  </w:r>
                  <w:r w:rsidRPr="00900953">
                    <w:rPr>
                      <w:rFonts w:hint="eastAsia"/>
                      <w:bCs/>
                      <w:color w:val="auto"/>
                      <w:sz w:val="18"/>
                      <w:szCs w:val="18"/>
                      <w:vertAlign w:val="subscript"/>
                    </w:rPr>
                    <w:t>2</w:t>
                  </w:r>
                  <w:r w:rsidRPr="00900953">
                    <w:rPr>
                      <w:rFonts w:hint="eastAsia"/>
                      <w:bCs/>
                      <w:color w:val="auto"/>
                      <w:sz w:val="18"/>
                      <w:szCs w:val="18"/>
                    </w:rPr>
                    <w:t>、</w:t>
                  </w:r>
                  <w:r w:rsidRPr="00900953">
                    <w:rPr>
                      <w:rFonts w:hint="eastAsia"/>
                      <w:bCs/>
                      <w:color w:val="auto"/>
                      <w:sz w:val="18"/>
                      <w:szCs w:val="18"/>
                    </w:rPr>
                    <w:t>NOx</w:t>
                  </w:r>
                </w:p>
              </w:tc>
              <w:tc>
                <w:tcPr>
                  <w:tcW w:w="1868" w:type="dxa"/>
                  <w:vAlign w:val="center"/>
                </w:tcPr>
                <w:p w14:paraId="5BA21B81" w14:textId="77777777" w:rsidR="00353825" w:rsidRPr="00900953" w:rsidRDefault="00353825">
                  <w:pPr>
                    <w:spacing w:line="280" w:lineRule="exact"/>
                    <w:ind w:leftChars="-50" w:left="-120" w:rightChars="-50" w:right="-120"/>
                    <w:jc w:val="center"/>
                    <w:rPr>
                      <w:bCs/>
                      <w:color w:val="auto"/>
                      <w:sz w:val="18"/>
                      <w:szCs w:val="18"/>
                    </w:rPr>
                  </w:pPr>
                  <w:proofErr w:type="gramStart"/>
                  <w:r w:rsidRPr="00900953">
                    <w:rPr>
                      <w:rFonts w:hint="eastAsia"/>
                      <w:bCs/>
                      <w:color w:val="auto"/>
                      <w:sz w:val="18"/>
                      <w:szCs w:val="18"/>
                    </w:rPr>
                    <w:t>产污系数</w:t>
                  </w:r>
                  <w:proofErr w:type="gramEnd"/>
                  <w:r w:rsidRPr="00900953">
                    <w:rPr>
                      <w:rFonts w:hint="eastAsia"/>
                      <w:bCs/>
                      <w:color w:val="auto"/>
                      <w:sz w:val="18"/>
                      <w:szCs w:val="18"/>
                    </w:rPr>
                    <w:t>法</w:t>
                  </w:r>
                </w:p>
              </w:tc>
            </w:tr>
            <w:tr w:rsidR="00900953" w:rsidRPr="00900953" w14:paraId="73A7C49E" w14:textId="77777777" w:rsidTr="00D542F4">
              <w:trPr>
                <w:trHeight w:val="340"/>
                <w:jc w:val="center"/>
              </w:trPr>
              <w:tc>
                <w:tcPr>
                  <w:tcW w:w="803" w:type="dxa"/>
                  <w:vAlign w:val="center"/>
                </w:tcPr>
                <w:p w14:paraId="0418FA97"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2</w:t>
                  </w:r>
                </w:p>
              </w:tc>
              <w:tc>
                <w:tcPr>
                  <w:tcW w:w="923" w:type="dxa"/>
                  <w:vAlign w:val="center"/>
                </w:tcPr>
                <w:p w14:paraId="4D521FBD"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噪声</w:t>
                  </w:r>
                </w:p>
              </w:tc>
              <w:tc>
                <w:tcPr>
                  <w:tcW w:w="1938" w:type="dxa"/>
                  <w:vAlign w:val="center"/>
                </w:tcPr>
                <w:p w14:paraId="629867EE"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生产设备</w:t>
                  </w:r>
                </w:p>
              </w:tc>
              <w:tc>
                <w:tcPr>
                  <w:tcW w:w="3109" w:type="dxa"/>
                  <w:vAlign w:val="center"/>
                </w:tcPr>
                <w:p w14:paraId="0BD8003D"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声压级</w:t>
                  </w:r>
                </w:p>
              </w:tc>
              <w:tc>
                <w:tcPr>
                  <w:tcW w:w="1868" w:type="dxa"/>
                  <w:vAlign w:val="center"/>
                </w:tcPr>
                <w:p w14:paraId="788DD16A"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类比法</w:t>
                  </w:r>
                </w:p>
              </w:tc>
            </w:tr>
            <w:tr w:rsidR="00900953" w:rsidRPr="00900953" w14:paraId="6893144E" w14:textId="77777777" w:rsidTr="00D542F4">
              <w:trPr>
                <w:trHeight w:val="340"/>
                <w:jc w:val="center"/>
              </w:trPr>
              <w:tc>
                <w:tcPr>
                  <w:tcW w:w="803" w:type="dxa"/>
                  <w:vMerge w:val="restart"/>
                  <w:vAlign w:val="center"/>
                </w:tcPr>
                <w:p w14:paraId="062EDE02"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3</w:t>
                  </w:r>
                </w:p>
              </w:tc>
              <w:tc>
                <w:tcPr>
                  <w:tcW w:w="923" w:type="dxa"/>
                  <w:vMerge w:val="restart"/>
                  <w:vAlign w:val="center"/>
                </w:tcPr>
                <w:p w14:paraId="4F07A8E6"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固废</w:t>
                  </w:r>
                </w:p>
              </w:tc>
              <w:tc>
                <w:tcPr>
                  <w:tcW w:w="1938" w:type="dxa"/>
                  <w:vAlign w:val="center"/>
                </w:tcPr>
                <w:p w14:paraId="73E765E7"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一般工业固废</w:t>
                  </w:r>
                </w:p>
              </w:tc>
              <w:tc>
                <w:tcPr>
                  <w:tcW w:w="3109" w:type="dxa"/>
                  <w:vAlign w:val="center"/>
                </w:tcPr>
                <w:p w14:paraId="0F3D53C5"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污泥、微粉、磁性物质等</w:t>
                  </w:r>
                </w:p>
              </w:tc>
              <w:tc>
                <w:tcPr>
                  <w:tcW w:w="1868" w:type="dxa"/>
                  <w:vAlign w:val="center"/>
                </w:tcPr>
                <w:p w14:paraId="3EC361FE"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物料衡算法</w:t>
                  </w:r>
                </w:p>
              </w:tc>
            </w:tr>
            <w:tr w:rsidR="00900953" w:rsidRPr="00900953" w14:paraId="394AA3B7" w14:textId="77777777" w:rsidTr="00D542F4">
              <w:trPr>
                <w:trHeight w:val="340"/>
                <w:jc w:val="center"/>
              </w:trPr>
              <w:tc>
                <w:tcPr>
                  <w:tcW w:w="803" w:type="dxa"/>
                  <w:vMerge/>
                  <w:vAlign w:val="center"/>
                </w:tcPr>
                <w:p w14:paraId="6D7ED5AA" w14:textId="77777777" w:rsidR="00353825" w:rsidRPr="00900953" w:rsidRDefault="00353825">
                  <w:pPr>
                    <w:spacing w:line="280" w:lineRule="exact"/>
                    <w:ind w:leftChars="-50" w:left="-120" w:rightChars="-50" w:right="-120"/>
                    <w:jc w:val="center"/>
                    <w:rPr>
                      <w:bCs/>
                      <w:color w:val="auto"/>
                      <w:sz w:val="18"/>
                      <w:szCs w:val="18"/>
                    </w:rPr>
                  </w:pPr>
                </w:p>
              </w:tc>
              <w:tc>
                <w:tcPr>
                  <w:tcW w:w="923" w:type="dxa"/>
                  <w:vMerge/>
                  <w:vAlign w:val="center"/>
                </w:tcPr>
                <w:p w14:paraId="35D7D916" w14:textId="77777777" w:rsidR="00353825" w:rsidRPr="00900953" w:rsidRDefault="00353825">
                  <w:pPr>
                    <w:spacing w:line="280" w:lineRule="exact"/>
                    <w:ind w:leftChars="-50" w:left="-120" w:rightChars="-50" w:right="-120"/>
                    <w:jc w:val="center"/>
                    <w:rPr>
                      <w:bCs/>
                      <w:color w:val="auto"/>
                      <w:sz w:val="18"/>
                      <w:szCs w:val="18"/>
                    </w:rPr>
                  </w:pPr>
                </w:p>
              </w:tc>
              <w:tc>
                <w:tcPr>
                  <w:tcW w:w="1938" w:type="dxa"/>
                  <w:vAlign w:val="center"/>
                </w:tcPr>
                <w:p w14:paraId="34B0046C" w14:textId="77777777" w:rsidR="00353825" w:rsidRPr="00900953" w:rsidRDefault="00353825">
                  <w:pPr>
                    <w:spacing w:line="280" w:lineRule="exact"/>
                    <w:ind w:leftChars="-50" w:left="-120" w:rightChars="-50" w:right="-120"/>
                    <w:jc w:val="center"/>
                    <w:rPr>
                      <w:bCs/>
                      <w:color w:val="auto"/>
                      <w:sz w:val="18"/>
                      <w:szCs w:val="18"/>
                    </w:rPr>
                  </w:pPr>
                  <w:proofErr w:type="gramStart"/>
                  <w:r w:rsidRPr="00900953">
                    <w:rPr>
                      <w:rFonts w:hint="eastAsia"/>
                      <w:bCs/>
                      <w:color w:val="auto"/>
                      <w:sz w:val="18"/>
                      <w:szCs w:val="18"/>
                    </w:rPr>
                    <w:t>危废</w:t>
                  </w:r>
                  <w:proofErr w:type="gramEnd"/>
                </w:p>
              </w:tc>
              <w:tc>
                <w:tcPr>
                  <w:tcW w:w="3109" w:type="dxa"/>
                  <w:vAlign w:val="center"/>
                </w:tcPr>
                <w:p w14:paraId="5FA67E7F"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废机油</w:t>
                  </w:r>
                </w:p>
              </w:tc>
              <w:tc>
                <w:tcPr>
                  <w:tcW w:w="1868" w:type="dxa"/>
                  <w:vAlign w:val="center"/>
                </w:tcPr>
                <w:p w14:paraId="114FB11F"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类比法</w:t>
                  </w:r>
                </w:p>
              </w:tc>
            </w:tr>
            <w:tr w:rsidR="00900953" w:rsidRPr="00900953" w14:paraId="2D6023F0" w14:textId="77777777" w:rsidTr="00D542F4">
              <w:trPr>
                <w:trHeight w:val="340"/>
                <w:jc w:val="center"/>
              </w:trPr>
              <w:tc>
                <w:tcPr>
                  <w:tcW w:w="803" w:type="dxa"/>
                  <w:vMerge/>
                  <w:vAlign w:val="center"/>
                </w:tcPr>
                <w:p w14:paraId="7F7778D2" w14:textId="77777777" w:rsidR="00353825" w:rsidRPr="00900953" w:rsidRDefault="00353825">
                  <w:pPr>
                    <w:spacing w:line="280" w:lineRule="exact"/>
                    <w:ind w:leftChars="-50" w:left="-120" w:rightChars="-50" w:right="-120"/>
                    <w:jc w:val="center"/>
                    <w:rPr>
                      <w:bCs/>
                      <w:color w:val="auto"/>
                      <w:sz w:val="18"/>
                      <w:szCs w:val="18"/>
                    </w:rPr>
                  </w:pPr>
                </w:p>
              </w:tc>
              <w:tc>
                <w:tcPr>
                  <w:tcW w:w="923" w:type="dxa"/>
                  <w:vMerge/>
                  <w:vAlign w:val="center"/>
                </w:tcPr>
                <w:p w14:paraId="25630C39" w14:textId="77777777" w:rsidR="00353825" w:rsidRPr="00900953" w:rsidRDefault="00353825">
                  <w:pPr>
                    <w:spacing w:line="280" w:lineRule="exact"/>
                    <w:ind w:leftChars="-50" w:left="-120" w:rightChars="-50" w:right="-120"/>
                    <w:jc w:val="center"/>
                    <w:rPr>
                      <w:bCs/>
                      <w:color w:val="auto"/>
                      <w:sz w:val="18"/>
                      <w:szCs w:val="18"/>
                    </w:rPr>
                  </w:pPr>
                </w:p>
              </w:tc>
              <w:tc>
                <w:tcPr>
                  <w:tcW w:w="1938" w:type="dxa"/>
                  <w:vAlign w:val="center"/>
                </w:tcPr>
                <w:p w14:paraId="63D8AAF7"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生活垃圾</w:t>
                  </w:r>
                </w:p>
              </w:tc>
              <w:tc>
                <w:tcPr>
                  <w:tcW w:w="3109" w:type="dxa"/>
                  <w:vAlign w:val="center"/>
                </w:tcPr>
                <w:p w14:paraId="0A23B1C8" w14:textId="77777777" w:rsidR="00353825" w:rsidRPr="00900953" w:rsidRDefault="00353825">
                  <w:pPr>
                    <w:spacing w:line="280" w:lineRule="exact"/>
                    <w:ind w:leftChars="-50" w:left="-120" w:rightChars="-50" w:right="-120"/>
                    <w:jc w:val="center"/>
                    <w:rPr>
                      <w:bCs/>
                      <w:color w:val="auto"/>
                      <w:sz w:val="18"/>
                      <w:szCs w:val="18"/>
                    </w:rPr>
                  </w:pPr>
                  <w:r w:rsidRPr="00900953">
                    <w:rPr>
                      <w:bCs/>
                      <w:color w:val="auto"/>
                      <w:sz w:val="18"/>
                      <w:szCs w:val="18"/>
                    </w:rPr>
                    <w:t>生活垃圾</w:t>
                  </w:r>
                </w:p>
              </w:tc>
              <w:tc>
                <w:tcPr>
                  <w:tcW w:w="1868" w:type="dxa"/>
                  <w:vAlign w:val="center"/>
                </w:tcPr>
                <w:p w14:paraId="1667F64A" w14:textId="77777777" w:rsidR="00353825" w:rsidRPr="00900953" w:rsidRDefault="00353825">
                  <w:pPr>
                    <w:spacing w:line="280" w:lineRule="exact"/>
                    <w:ind w:leftChars="-50" w:left="-120" w:rightChars="-50" w:right="-120"/>
                    <w:jc w:val="center"/>
                    <w:rPr>
                      <w:bCs/>
                      <w:color w:val="auto"/>
                      <w:sz w:val="18"/>
                      <w:szCs w:val="18"/>
                    </w:rPr>
                  </w:pPr>
                  <w:r w:rsidRPr="00900953">
                    <w:rPr>
                      <w:rFonts w:hint="eastAsia"/>
                      <w:bCs/>
                      <w:color w:val="auto"/>
                      <w:sz w:val="18"/>
                      <w:szCs w:val="18"/>
                    </w:rPr>
                    <w:t>经验</w:t>
                  </w:r>
                  <w:r w:rsidRPr="00900953">
                    <w:rPr>
                      <w:bCs/>
                      <w:color w:val="auto"/>
                      <w:sz w:val="18"/>
                      <w:szCs w:val="18"/>
                    </w:rPr>
                    <w:t>系数法</w:t>
                  </w:r>
                </w:p>
              </w:tc>
            </w:tr>
          </w:tbl>
          <w:p w14:paraId="5C4F8AB9" w14:textId="77777777" w:rsidR="00353825" w:rsidRDefault="00353825">
            <w:pPr>
              <w:keepNext/>
              <w:widowControl/>
              <w:numPr>
                <w:ilvl w:val="2"/>
                <w:numId w:val="19"/>
              </w:numPr>
              <w:tabs>
                <w:tab w:val="left" w:pos="716"/>
              </w:tabs>
              <w:adjustRightInd w:val="0"/>
              <w:snapToGrid w:val="0"/>
              <w:spacing w:beforeLines="50" w:before="120" w:afterLines="50" w:after="120" w:line="400" w:lineRule="exact"/>
              <w:ind w:left="0" w:firstLine="0"/>
              <w:jc w:val="left"/>
              <w:outlineLvl w:val="1"/>
              <w:rPr>
                <w:b/>
                <w:bCs/>
                <w:color w:val="auto"/>
                <w:sz w:val="28"/>
                <w:szCs w:val="28"/>
              </w:rPr>
            </w:pPr>
            <w:r w:rsidRPr="00900953">
              <w:rPr>
                <w:rFonts w:hint="eastAsia"/>
                <w:b/>
                <w:bCs/>
                <w:color w:val="auto"/>
                <w:sz w:val="28"/>
                <w:szCs w:val="28"/>
              </w:rPr>
              <w:t>废气</w:t>
            </w:r>
          </w:p>
          <w:p w14:paraId="7719E27C" w14:textId="77777777" w:rsidR="008426E1" w:rsidRPr="00DA48AD" w:rsidRDefault="008426E1" w:rsidP="008426E1">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174E2578" w14:textId="77777777" w:rsidR="00353825" w:rsidRPr="00900953" w:rsidRDefault="00353825">
            <w:pPr>
              <w:keepNext/>
              <w:widowControl/>
              <w:tabs>
                <w:tab w:val="left" w:pos="716"/>
              </w:tabs>
              <w:adjustRightInd w:val="0"/>
              <w:snapToGrid w:val="0"/>
              <w:spacing w:beforeLines="50" w:before="120" w:afterLines="5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.2.2.2</w:t>
            </w:r>
            <w:r w:rsidRPr="00900953">
              <w:rPr>
                <w:rFonts w:eastAsia="黑体" w:hint="eastAsia"/>
                <w:b/>
                <w:bCs/>
                <w:color w:val="auto"/>
                <w:sz w:val="28"/>
                <w:szCs w:val="28"/>
              </w:rPr>
              <w:t>废气排放情况汇总</w:t>
            </w:r>
          </w:p>
          <w:p w14:paraId="2C00398C" w14:textId="77777777" w:rsidR="00353825" w:rsidRPr="00900953" w:rsidRDefault="00353825">
            <w:pPr>
              <w:ind w:firstLineChars="200" w:firstLine="480"/>
              <w:rPr>
                <w:rFonts w:ascii="宋体" w:hAnsi="宋体"/>
                <w:color w:val="auto"/>
              </w:rPr>
            </w:pPr>
            <w:r w:rsidRPr="00900953">
              <w:rPr>
                <w:rFonts w:ascii="宋体" w:hAnsi="宋体"/>
                <w:color w:val="auto"/>
              </w:rPr>
              <w:t>废气污染物产生和排放源强信息见</w:t>
            </w:r>
            <w:r w:rsidRPr="00900953">
              <w:rPr>
                <w:rFonts w:ascii="宋体" w:hAnsi="宋体" w:hint="eastAsia"/>
                <w:color w:val="auto"/>
              </w:rPr>
              <w:t>表4</w:t>
            </w:r>
            <w:r w:rsidRPr="00900953">
              <w:rPr>
                <w:rFonts w:ascii="宋体" w:hAnsi="宋体"/>
                <w:color w:val="auto"/>
              </w:rPr>
              <w:t>-6</w:t>
            </w:r>
            <w:r w:rsidRPr="00900953">
              <w:rPr>
                <w:rFonts w:ascii="宋体" w:hAnsi="宋体" w:hint="eastAsia"/>
                <w:color w:val="auto"/>
              </w:rPr>
              <w:t>。</w:t>
            </w:r>
          </w:p>
          <w:p w14:paraId="1FAC783E" w14:textId="77777777" w:rsidR="00353825" w:rsidRPr="00900953" w:rsidRDefault="00353825">
            <w:pPr>
              <w:ind w:firstLineChars="200" w:firstLine="420"/>
              <w:rPr>
                <w:color w:val="auto"/>
                <w:sz w:val="21"/>
              </w:rPr>
            </w:pPr>
          </w:p>
        </w:tc>
      </w:tr>
    </w:tbl>
    <w:p w14:paraId="736C70E4" w14:textId="77777777" w:rsidR="00353825" w:rsidRPr="00900953" w:rsidRDefault="00353825">
      <w:pPr>
        <w:adjustRightInd w:val="0"/>
        <w:snapToGrid w:val="0"/>
        <w:spacing w:line="360" w:lineRule="auto"/>
        <w:rPr>
          <w:b/>
          <w:color w:val="auto"/>
          <w:kern w:val="21"/>
          <w:sz w:val="28"/>
          <w:szCs w:val="28"/>
        </w:rPr>
        <w:sectPr w:rsidR="00353825" w:rsidRPr="00900953" w:rsidSect="009A0272">
          <w:pgSz w:w="11907" w:h="16840"/>
          <w:pgMar w:top="1418" w:right="1418" w:bottom="1418" w:left="1418" w:header="851" w:footer="851" w:gutter="0"/>
          <w:cols w:space="720"/>
          <w:docGrid w:linePitch="312"/>
        </w:sectPr>
      </w:pPr>
    </w:p>
    <w:tbl>
      <w:tblPr>
        <w:tblStyle w:val="aff0"/>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56"/>
        <w:gridCol w:w="13181"/>
      </w:tblGrid>
      <w:tr w:rsidR="00D872CA" w:rsidRPr="00900953" w14:paraId="1C1A6A0E" w14:textId="77777777">
        <w:tc>
          <w:tcPr>
            <w:tcW w:w="441" w:type="dxa"/>
          </w:tcPr>
          <w:p w14:paraId="2233C4DB" w14:textId="77777777" w:rsidR="00353825" w:rsidRPr="00900953" w:rsidRDefault="00353825">
            <w:pPr>
              <w:snapToGrid w:val="0"/>
              <w:spacing w:line="240" w:lineRule="atLeast"/>
              <w:jc w:val="center"/>
              <w:rPr>
                <w:color w:val="auto"/>
                <w:kern w:val="2"/>
              </w:rPr>
            </w:pPr>
          </w:p>
          <w:p w14:paraId="3713B9EF" w14:textId="77777777" w:rsidR="00353825" w:rsidRPr="00900953" w:rsidRDefault="00353825">
            <w:pPr>
              <w:snapToGrid w:val="0"/>
              <w:spacing w:line="240" w:lineRule="atLeast"/>
              <w:jc w:val="center"/>
              <w:rPr>
                <w:color w:val="auto"/>
                <w:kern w:val="2"/>
              </w:rPr>
            </w:pPr>
          </w:p>
          <w:p w14:paraId="0AD0DE65" w14:textId="77777777" w:rsidR="00353825" w:rsidRPr="00900953" w:rsidRDefault="00353825">
            <w:pPr>
              <w:snapToGrid w:val="0"/>
              <w:spacing w:line="240" w:lineRule="atLeast"/>
              <w:jc w:val="center"/>
              <w:rPr>
                <w:color w:val="auto"/>
                <w:kern w:val="2"/>
              </w:rPr>
            </w:pPr>
          </w:p>
          <w:p w14:paraId="09F070A2" w14:textId="77777777" w:rsidR="00353825" w:rsidRPr="00900953" w:rsidRDefault="00353825">
            <w:pPr>
              <w:snapToGrid w:val="0"/>
              <w:spacing w:line="240" w:lineRule="atLeast"/>
              <w:jc w:val="center"/>
              <w:rPr>
                <w:color w:val="auto"/>
                <w:kern w:val="2"/>
              </w:rPr>
            </w:pPr>
          </w:p>
          <w:p w14:paraId="681DA335" w14:textId="77777777" w:rsidR="00353825" w:rsidRPr="00900953" w:rsidRDefault="00353825">
            <w:pPr>
              <w:snapToGrid w:val="0"/>
              <w:spacing w:line="240" w:lineRule="atLeast"/>
              <w:jc w:val="center"/>
              <w:rPr>
                <w:color w:val="auto"/>
                <w:kern w:val="2"/>
              </w:rPr>
            </w:pPr>
          </w:p>
          <w:p w14:paraId="540B1679" w14:textId="77777777" w:rsidR="00353825" w:rsidRPr="00900953" w:rsidRDefault="00353825">
            <w:pPr>
              <w:snapToGrid w:val="0"/>
              <w:spacing w:line="240" w:lineRule="atLeast"/>
              <w:jc w:val="center"/>
              <w:rPr>
                <w:color w:val="auto"/>
                <w:kern w:val="2"/>
              </w:rPr>
            </w:pPr>
          </w:p>
          <w:p w14:paraId="486A0137" w14:textId="77777777" w:rsidR="00353825" w:rsidRPr="00900953" w:rsidRDefault="00353825">
            <w:pPr>
              <w:snapToGrid w:val="0"/>
              <w:spacing w:line="240" w:lineRule="atLeast"/>
              <w:jc w:val="center"/>
              <w:rPr>
                <w:color w:val="auto"/>
                <w:kern w:val="2"/>
              </w:rPr>
            </w:pPr>
            <w:r w:rsidRPr="00900953">
              <w:rPr>
                <w:color w:val="auto"/>
                <w:kern w:val="2"/>
              </w:rPr>
              <w:t>运</w:t>
            </w:r>
          </w:p>
          <w:p w14:paraId="25BD6BFB" w14:textId="77777777" w:rsidR="00353825" w:rsidRPr="00900953" w:rsidRDefault="00353825">
            <w:pPr>
              <w:snapToGrid w:val="0"/>
              <w:spacing w:line="240" w:lineRule="atLeast"/>
              <w:jc w:val="center"/>
              <w:rPr>
                <w:color w:val="auto"/>
                <w:kern w:val="2"/>
              </w:rPr>
            </w:pPr>
            <w:r w:rsidRPr="00900953">
              <w:rPr>
                <w:color w:val="auto"/>
                <w:kern w:val="2"/>
              </w:rPr>
              <w:t>营</w:t>
            </w:r>
          </w:p>
          <w:p w14:paraId="6EE43D38" w14:textId="77777777" w:rsidR="00353825" w:rsidRPr="00900953" w:rsidRDefault="00353825">
            <w:pPr>
              <w:snapToGrid w:val="0"/>
              <w:spacing w:line="240" w:lineRule="atLeast"/>
              <w:jc w:val="center"/>
              <w:rPr>
                <w:color w:val="auto"/>
                <w:kern w:val="2"/>
              </w:rPr>
            </w:pPr>
            <w:r w:rsidRPr="00900953">
              <w:rPr>
                <w:color w:val="auto"/>
                <w:kern w:val="2"/>
              </w:rPr>
              <w:t>期</w:t>
            </w:r>
          </w:p>
          <w:p w14:paraId="450D80A9" w14:textId="77777777" w:rsidR="00353825" w:rsidRPr="00900953" w:rsidRDefault="00353825">
            <w:pPr>
              <w:snapToGrid w:val="0"/>
              <w:spacing w:line="240" w:lineRule="atLeast"/>
              <w:jc w:val="center"/>
              <w:rPr>
                <w:color w:val="auto"/>
                <w:kern w:val="2"/>
              </w:rPr>
            </w:pPr>
            <w:r w:rsidRPr="00900953">
              <w:rPr>
                <w:color w:val="auto"/>
                <w:kern w:val="2"/>
              </w:rPr>
              <w:t>环</w:t>
            </w:r>
          </w:p>
          <w:p w14:paraId="320D9BDA" w14:textId="77777777" w:rsidR="00353825" w:rsidRPr="00900953" w:rsidRDefault="00353825">
            <w:pPr>
              <w:snapToGrid w:val="0"/>
              <w:spacing w:line="240" w:lineRule="atLeast"/>
              <w:jc w:val="center"/>
              <w:rPr>
                <w:color w:val="auto"/>
                <w:kern w:val="2"/>
              </w:rPr>
            </w:pPr>
            <w:r w:rsidRPr="00900953">
              <w:rPr>
                <w:color w:val="auto"/>
                <w:kern w:val="2"/>
              </w:rPr>
              <w:t>境</w:t>
            </w:r>
          </w:p>
          <w:p w14:paraId="4F20C679" w14:textId="77777777" w:rsidR="00353825" w:rsidRPr="00900953" w:rsidRDefault="00353825">
            <w:pPr>
              <w:snapToGrid w:val="0"/>
              <w:spacing w:line="240" w:lineRule="atLeast"/>
              <w:jc w:val="center"/>
              <w:rPr>
                <w:color w:val="auto"/>
                <w:kern w:val="2"/>
              </w:rPr>
            </w:pPr>
            <w:r w:rsidRPr="00900953">
              <w:rPr>
                <w:color w:val="auto"/>
                <w:kern w:val="2"/>
              </w:rPr>
              <w:t>影</w:t>
            </w:r>
          </w:p>
          <w:p w14:paraId="376AE65A" w14:textId="77777777" w:rsidR="00353825" w:rsidRPr="00900953" w:rsidRDefault="00353825">
            <w:pPr>
              <w:snapToGrid w:val="0"/>
              <w:spacing w:line="240" w:lineRule="atLeast"/>
              <w:jc w:val="center"/>
              <w:rPr>
                <w:color w:val="auto"/>
                <w:kern w:val="2"/>
              </w:rPr>
            </w:pPr>
            <w:r w:rsidRPr="00900953">
              <w:rPr>
                <w:color w:val="auto"/>
                <w:kern w:val="2"/>
              </w:rPr>
              <w:t>响</w:t>
            </w:r>
          </w:p>
          <w:p w14:paraId="1B13CEBC" w14:textId="77777777" w:rsidR="00353825" w:rsidRPr="00900953" w:rsidRDefault="00353825">
            <w:pPr>
              <w:snapToGrid w:val="0"/>
              <w:spacing w:line="240" w:lineRule="atLeast"/>
              <w:jc w:val="center"/>
              <w:rPr>
                <w:color w:val="auto"/>
                <w:kern w:val="2"/>
              </w:rPr>
            </w:pPr>
            <w:r w:rsidRPr="00900953">
              <w:rPr>
                <w:color w:val="auto"/>
                <w:kern w:val="2"/>
              </w:rPr>
              <w:t>和</w:t>
            </w:r>
          </w:p>
          <w:p w14:paraId="61EEB313" w14:textId="77777777" w:rsidR="00353825" w:rsidRPr="00900953" w:rsidRDefault="00353825">
            <w:pPr>
              <w:snapToGrid w:val="0"/>
              <w:spacing w:line="240" w:lineRule="atLeast"/>
              <w:jc w:val="center"/>
              <w:rPr>
                <w:color w:val="auto"/>
                <w:kern w:val="2"/>
              </w:rPr>
            </w:pPr>
            <w:r w:rsidRPr="00900953">
              <w:rPr>
                <w:color w:val="auto"/>
                <w:kern w:val="2"/>
              </w:rPr>
              <w:t>保</w:t>
            </w:r>
          </w:p>
          <w:p w14:paraId="1D58C342" w14:textId="77777777" w:rsidR="00353825" w:rsidRPr="00900953" w:rsidRDefault="00353825">
            <w:pPr>
              <w:snapToGrid w:val="0"/>
              <w:spacing w:line="240" w:lineRule="atLeast"/>
              <w:jc w:val="center"/>
              <w:rPr>
                <w:color w:val="auto"/>
                <w:kern w:val="2"/>
              </w:rPr>
            </w:pPr>
            <w:r w:rsidRPr="00900953">
              <w:rPr>
                <w:color w:val="auto"/>
                <w:kern w:val="2"/>
              </w:rPr>
              <w:t>护</w:t>
            </w:r>
          </w:p>
          <w:p w14:paraId="71478F45" w14:textId="77777777" w:rsidR="00353825" w:rsidRPr="00900953" w:rsidRDefault="00353825">
            <w:pPr>
              <w:snapToGrid w:val="0"/>
              <w:spacing w:line="240" w:lineRule="atLeast"/>
              <w:jc w:val="center"/>
              <w:rPr>
                <w:color w:val="auto"/>
                <w:kern w:val="2"/>
              </w:rPr>
            </w:pPr>
            <w:proofErr w:type="gramStart"/>
            <w:r w:rsidRPr="00900953">
              <w:rPr>
                <w:color w:val="auto"/>
                <w:kern w:val="2"/>
              </w:rPr>
              <w:t>措</w:t>
            </w:r>
            <w:proofErr w:type="gramEnd"/>
          </w:p>
          <w:p w14:paraId="6150312B" w14:textId="77777777" w:rsidR="00353825" w:rsidRPr="00900953" w:rsidRDefault="00353825">
            <w:pPr>
              <w:snapToGrid w:val="0"/>
              <w:spacing w:line="240" w:lineRule="atLeast"/>
              <w:jc w:val="center"/>
              <w:rPr>
                <w:color w:val="auto"/>
                <w:kern w:val="2"/>
              </w:rPr>
            </w:pPr>
            <w:r w:rsidRPr="00900953">
              <w:rPr>
                <w:color w:val="auto"/>
                <w:kern w:val="2"/>
              </w:rPr>
              <w:t>施</w:t>
            </w:r>
          </w:p>
          <w:p w14:paraId="5C7B1610" w14:textId="77777777" w:rsidR="00353825" w:rsidRPr="00900953" w:rsidRDefault="00353825">
            <w:pPr>
              <w:snapToGrid w:val="0"/>
              <w:spacing w:line="240" w:lineRule="atLeast"/>
              <w:jc w:val="center"/>
              <w:rPr>
                <w:color w:val="auto"/>
                <w:kern w:val="2"/>
              </w:rPr>
            </w:pPr>
          </w:p>
          <w:p w14:paraId="790A3CAD" w14:textId="77777777" w:rsidR="00353825" w:rsidRPr="00900953" w:rsidRDefault="00353825">
            <w:pPr>
              <w:snapToGrid w:val="0"/>
              <w:spacing w:line="240" w:lineRule="atLeast"/>
              <w:jc w:val="center"/>
              <w:rPr>
                <w:color w:val="auto"/>
                <w:kern w:val="2"/>
              </w:rPr>
            </w:pPr>
          </w:p>
          <w:p w14:paraId="18C6A306" w14:textId="77777777" w:rsidR="00353825" w:rsidRPr="00900953" w:rsidRDefault="00353825">
            <w:pPr>
              <w:snapToGrid w:val="0"/>
              <w:spacing w:line="240" w:lineRule="atLeast"/>
              <w:jc w:val="center"/>
              <w:rPr>
                <w:color w:val="auto"/>
                <w:kern w:val="2"/>
              </w:rPr>
            </w:pPr>
          </w:p>
          <w:p w14:paraId="1768DF7E" w14:textId="77777777" w:rsidR="00353825" w:rsidRPr="00900953" w:rsidRDefault="00353825">
            <w:pPr>
              <w:snapToGrid w:val="0"/>
              <w:spacing w:line="240" w:lineRule="atLeast"/>
              <w:jc w:val="center"/>
              <w:rPr>
                <w:color w:val="auto"/>
                <w:kern w:val="2"/>
              </w:rPr>
            </w:pPr>
          </w:p>
          <w:p w14:paraId="2D52B519" w14:textId="77777777" w:rsidR="00353825" w:rsidRPr="00900953" w:rsidRDefault="00353825">
            <w:pPr>
              <w:snapToGrid w:val="0"/>
              <w:spacing w:line="240" w:lineRule="atLeast"/>
              <w:jc w:val="center"/>
              <w:rPr>
                <w:color w:val="auto"/>
                <w:kern w:val="2"/>
              </w:rPr>
            </w:pPr>
          </w:p>
          <w:p w14:paraId="58FA4F21" w14:textId="77777777" w:rsidR="00353825" w:rsidRPr="00900953" w:rsidRDefault="00353825">
            <w:pPr>
              <w:snapToGrid w:val="0"/>
              <w:spacing w:line="240" w:lineRule="atLeast"/>
              <w:jc w:val="center"/>
              <w:rPr>
                <w:color w:val="auto"/>
                <w:kern w:val="2"/>
              </w:rPr>
            </w:pPr>
          </w:p>
          <w:p w14:paraId="15BA9708" w14:textId="77777777" w:rsidR="00353825" w:rsidRPr="00900953" w:rsidRDefault="00353825">
            <w:pPr>
              <w:snapToGrid w:val="0"/>
              <w:spacing w:line="240" w:lineRule="atLeast"/>
              <w:jc w:val="center"/>
              <w:rPr>
                <w:color w:val="auto"/>
                <w:kern w:val="2"/>
              </w:rPr>
            </w:pPr>
          </w:p>
          <w:p w14:paraId="3240D2EB"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pPr>
          </w:p>
        </w:tc>
        <w:tc>
          <w:tcPr>
            <w:tcW w:w="13004" w:type="dxa"/>
          </w:tcPr>
          <w:p w14:paraId="7BE84002" w14:textId="77777777" w:rsidR="00353825" w:rsidRPr="00900953" w:rsidRDefault="00353825">
            <w:pPr>
              <w:pStyle w:val="affff4"/>
              <w:numPr>
                <w:ilvl w:val="2"/>
                <w:numId w:val="20"/>
              </w:numPr>
              <w:spacing w:line="440" w:lineRule="exact"/>
              <w:ind w:firstLineChars="0"/>
              <w:jc w:val="center"/>
              <w:rPr>
                <w:b/>
                <w:color w:val="auto"/>
              </w:rPr>
            </w:pPr>
            <w:bookmarkStart w:id="24" w:name="_Ref110419380"/>
            <w:r w:rsidRPr="00900953">
              <w:rPr>
                <w:rFonts w:hint="eastAsia"/>
                <w:b/>
                <w:color w:val="auto"/>
              </w:rPr>
              <w:t>项目</w:t>
            </w:r>
            <w:r w:rsidRPr="00900953">
              <w:rPr>
                <w:b/>
                <w:color w:val="auto"/>
              </w:rPr>
              <w:t>废气</w:t>
            </w:r>
            <w:bookmarkEnd w:id="24"/>
            <w:r w:rsidRPr="00900953">
              <w:rPr>
                <w:rFonts w:hint="eastAsia"/>
                <w:b/>
                <w:color w:val="auto"/>
              </w:rPr>
              <w:t>排放情况汇总</w:t>
            </w:r>
          </w:p>
          <w:tbl>
            <w:tblPr>
              <w:tblW w:w="12965"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
              <w:gridCol w:w="609"/>
              <w:gridCol w:w="1094"/>
              <w:gridCol w:w="744"/>
              <w:gridCol w:w="871"/>
              <w:gridCol w:w="739"/>
              <w:gridCol w:w="848"/>
              <w:gridCol w:w="705"/>
              <w:gridCol w:w="874"/>
              <w:gridCol w:w="871"/>
              <w:gridCol w:w="835"/>
              <w:gridCol w:w="884"/>
              <w:gridCol w:w="991"/>
              <w:gridCol w:w="827"/>
              <w:gridCol w:w="825"/>
              <w:gridCol w:w="819"/>
            </w:tblGrid>
            <w:tr w:rsidR="00900953" w:rsidRPr="00900953" w14:paraId="0CF502F2" w14:textId="77777777" w:rsidTr="00D542F4">
              <w:trPr>
                <w:trHeight w:val="274"/>
              </w:trPr>
              <w:tc>
                <w:tcPr>
                  <w:tcW w:w="400" w:type="pct"/>
                  <w:gridSpan w:val="2"/>
                  <w:vMerge w:val="restart"/>
                  <w:vAlign w:val="center"/>
                </w:tcPr>
                <w:p w14:paraId="17EC873D"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污染源</w:t>
                  </w:r>
                </w:p>
              </w:tc>
              <w:tc>
                <w:tcPr>
                  <w:tcW w:w="422" w:type="pct"/>
                  <w:vMerge w:val="restart"/>
                  <w:vAlign w:val="center"/>
                </w:tcPr>
                <w:p w14:paraId="680CE20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污染物种类</w:t>
                  </w:r>
                </w:p>
              </w:tc>
              <w:tc>
                <w:tcPr>
                  <w:tcW w:w="1235" w:type="pct"/>
                  <w:gridSpan w:val="4"/>
                  <w:vAlign w:val="center"/>
                </w:tcPr>
                <w:p w14:paraId="514859EC"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产生情况</w:t>
                  </w:r>
                </w:p>
              </w:tc>
              <w:tc>
                <w:tcPr>
                  <w:tcW w:w="272" w:type="pct"/>
                  <w:vMerge w:val="restart"/>
                  <w:vAlign w:val="center"/>
                </w:tcPr>
                <w:p w14:paraId="5FAE86BA"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去除</w:t>
                  </w:r>
                </w:p>
                <w:p w14:paraId="45737F2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效率</w:t>
                  </w:r>
                  <w:r w:rsidRPr="00900953">
                    <w:rPr>
                      <w:rFonts w:ascii="Times New Roman" w:hAnsi="Times New Roman" w:hint="eastAsia"/>
                      <w:color w:val="auto"/>
                      <w:sz w:val="18"/>
                      <w:szCs w:val="21"/>
                    </w:rPr>
                    <w:t>（</w:t>
                  </w:r>
                  <w:r w:rsidRPr="00900953">
                    <w:rPr>
                      <w:rFonts w:ascii="Times New Roman" w:hAnsi="Times New Roman" w:hint="eastAsia"/>
                      <w:color w:val="auto"/>
                      <w:sz w:val="18"/>
                      <w:szCs w:val="21"/>
                    </w:rPr>
                    <w:t>%</w:t>
                  </w:r>
                  <w:r w:rsidRPr="00900953">
                    <w:rPr>
                      <w:rFonts w:ascii="Times New Roman" w:hAnsi="Times New Roman" w:hint="eastAsia"/>
                      <w:color w:val="auto"/>
                      <w:sz w:val="18"/>
                      <w:szCs w:val="21"/>
                    </w:rPr>
                    <w:t>）</w:t>
                  </w:r>
                </w:p>
              </w:tc>
              <w:tc>
                <w:tcPr>
                  <w:tcW w:w="1336" w:type="pct"/>
                  <w:gridSpan w:val="4"/>
                  <w:vAlign w:val="center"/>
                </w:tcPr>
                <w:p w14:paraId="7AE22FD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排放情况</w:t>
                  </w:r>
                </w:p>
              </w:tc>
              <w:tc>
                <w:tcPr>
                  <w:tcW w:w="701" w:type="pct"/>
                  <w:gridSpan w:val="2"/>
                </w:tcPr>
                <w:p w14:paraId="525162A8"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执行标准</w:t>
                  </w:r>
                </w:p>
              </w:tc>
              <w:tc>
                <w:tcPr>
                  <w:tcW w:w="318" w:type="pct"/>
                  <w:vMerge w:val="restart"/>
                  <w:vAlign w:val="center"/>
                </w:tcPr>
                <w:p w14:paraId="17429915"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是否达标排放</w:t>
                  </w:r>
                </w:p>
              </w:tc>
              <w:tc>
                <w:tcPr>
                  <w:tcW w:w="316" w:type="pct"/>
                  <w:vMerge w:val="restart"/>
                  <w:vAlign w:val="center"/>
                </w:tcPr>
                <w:p w14:paraId="70F76A2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排放</w:t>
                  </w:r>
                </w:p>
                <w:p w14:paraId="5EAF7A55"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时间（</w:t>
                  </w:r>
                  <w:r w:rsidRPr="00900953">
                    <w:rPr>
                      <w:rFonts w:ascii="Times New Roman" w:hAnsi="Times New Roman"/>
                      <w:color w:val="auto"/>
                      <w:sz w:val="18"/>
                      <w:szCs w:val="21"/>
                    </w:rPr>
                    <w:t>h/a</w:t>
                  </w:r>
                  <w:r w:rsidRPr="00900953">
                    <w:rPr>
                      <w:rFonts w:ascii="Times New Roman" w:hAnsi="Times New Roman"/>
                      <w:color w:val="auto"/>
                      <w:sz w:val="18"/>
                      <w:szCs w:val="21"/>
                    </w:rPr>
                    <w:t>）</w:t>
                  </w:r>
                </w:p>
              </w:tc>
            </w:tr>
            <w:tr w:rsidR="00900953" w:rsidRPr="00900953" w14:paraId="51FCA291" w14:textId="77777777" w:rsidTr="00D542F4">
              <w:trPr>
                <w:trHeight w:val="446"/>
              </w:trPr>
              <w:tc>
                <w:tcPr>
                  <w:tcW w:w="400" w:type="pct"/>
                  <w:gridSpan w:val="2"/>
                  <w:vMerge/>
                  <w:vAlign w:val="center"/>
                </w:tcPr>
                <w:p w14:paraId="2E7EBF4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422" w:type="pct"/>
                  <w:vMerge/>
                  <w:vAlign w:val="center"/>
                </w:tcPr>
                <w:p w14:paraId="4F7BE313"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287" w:type="pct"/>
                  <w:vAlign w:val="center"/>
                </w:tcPr>
                <w:p w14:paraId="5EC32E29"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废气量</w:t>
                  </w:r>
                  <w:r w:rsidRPr="00900953">
                    <w:rPr>
                      <w:rFonts w:ascii="Times New Roman" w:hAnsi="Times New Roman"/>
                      <w:color w:val="auto"/>
                      <w:sz w:val="18"/>
                      <w:szCs w:val="21"/>
                    </w:rPr>
                    <w:t>(m</w:t>
                  </w:r>
                  <w:r w:rsidRPr="00900953">
                    <w:rPr>
                      <w:rFonts w:ascii="Times New Roman" w:hAnsi="Times New Roman"/>
                      <w:color w:val="auto"/>
                      <w:sz w:val="18"/>
                      <w:szCs w:val="21"/>
                      <w:vertAlign w:val="superscript"/>
                    </w:rPr>
                    <w:t>3</w:t>
                  </w:r>
                  <w:r w:rsidRPr="00900953">
                    <w:rPr>
                      <w:rFonts w:ascii="Times New Roman" w:hAnsi="Times New Roman"/>
                      <w:color w:val="auto"/>
                      <w:sz w:val="18"/>
                      <w:szCs w:val="21"/>
                    </w:rPr>
                    <w:t>/h)</w:t>
                  </w:r>
                </w:p>
              </w:tc>
              <w:tc>
                <w:tcPr>
                  <w:tcW w:w="336" w:type="pct"/>
                  <w:vAlign w:val="center"/>
                </w:tcPr>
                <w:p w14:paraId="00CEC812"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浓度</w:t>
                  </w:r>
                  <w:r w:rsidRPr="00900953">
                    <w:rPr>
                      <w:rFonts w:ascii="Times New Roman" w:hAnsi="Times New Roman"/>
                      <w:color w:val="auto"/>
                      <w:sz w:val="18"/>
                      <w:szCs w:val="21"/>
                    </w:rPr>
                    <w:t>(mg/m</w:t>
                  </w:r>
                  <w:r w:rsidRPr="00900953">
                    <w:rPr>
                      <w:rFonts w:ascii="Times New Roman" w:hAnsi="Times New Roman"/>
                      <w:color w:val="auto"/>
                      <w:sz w:val="18"/>
                      <w:szCs w:val="21"/>
                      <w:vertAlign w:val="superscript"/>
                    </w:rPr>
                    <w:t>3</w:t>
                  </w:r>
                  <w:r w:rsidRPr="00900953">
                    <w:rPr>
                      <w:rFonts w:ascii="Times New Roman" w:hAnsi="Times New Roman"/>
                      <w:color w:val="auto"/>
                      <w:sz w:val="18"/>
                      <w:szCs w:val="21"/>
                    </w:rPr>
                    <w:t>)</w:t>
                  </w:r>
                </w:p>
              </w:tc>
              <w:tc>
                <w:tcPr>
                  <w:tcW w:w="285" w:type="pct"/>
                  <w:vAlign w:val="center"/>
                </w:tcPr>
                <w:p w14:paraId="17DE009B"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速率</w:t>
                  </w:r>
                  <w:r w:rsidRPr="00900953">
                    <w:rPr>
                      <w:rFonts w:ascii="Times New Roman" w:hAnsi="Times New Roman"/>
                      <w:color w:val="auto"/>
                      <w:sz w:val="18"/>
                      <w:szCs w:val="21"/>
                    </w:rPr>
                    <w:t>(kg/h)</w:t>
                  </w:r>
                </w:p>
              </w:tc>
              <w:tc>
                <w:tcPr>
                  <w:tcW w:w="327" w:type="pct"/>
                  <w:vAlign w:val="center"/>
                </w:tcPr>
                <w:p w14:paraId="3AC9F847"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产生量（</w:t>
                  </w:r>
                  <w:r w:rsidRPr="00900953">
                    <w:rPr>
                      <w:rFonts w:ascii="Times New Roman" w:hAnsi="Times New Roman"/>
                      <w:color w:val="auto"/>
                      <w:sz w:val="18"/>
                      <w:szCs w:val="21"/>
                    </w:rPr>
                    <w:t>t/a</w:t>
                  </w:r>
                  <w:r w:rsidRPr="00900953">
                    <w:rPr>
                      <w:rFonts w:ascii="Times New Roman" w:hAnsi="Times New Roman"/>
                      <w:color w:val="auto"/>
                      <w:sz w:val="18"/>
                      <w:szCs w:val="21"/>
                    </w:rPr>
                    <w:t>）</w:t>
                  </w:r>
                </w:p>
              </w:tc>
              <w:tc>
                <w:tcPr>
                  <w:tcW w:w="272" w:type="pct"/>
                  <w:vMerge/>
                  <w:vAlign w:val="center"/>
                </w:tcPr>
                <w:p w14:paraId="71468316"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337" w:type="pct"/>
                  <w:vAlign w:val="center"/>
                </w:tcPr>
                <w:p w14:paraId="391FC97F"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废气量</w:t>
                  </w:r>
                  <w:r w:rsidRPr="00900953">
                    <w:rPr>
                      <w:rFonts w:ascii="Times New Roman" w:hAnsi="Times New Roman"/>
                      <w:color w:val="auto"/>
                      <w:sz w:val="18"/>
                      <w:szCs w:val="21"/>
                    </w:rPr>
                    <w:t>(m</w:t>
                  </w:r>
                  <w:r w:rsidRPr="00900953">
                    <w:rPr>
                      <w:rFonts w:ascii="Times New Roman" w:hAnsi="Times New Roman"/>
                      <w:color w:val="auto"/>
                      <w:sz w:val="18"/>
                      <w:szCs w:val="21"/>
                      <w:vertAlign w:val="superscript"/>
                    </w:rPr>
                    <w:t>3</w:t>
                  </w:r>
                  <w:r w:rsidRPr="00900953">
                    <w:rPr>
                      <w:rFonts w:ascii="Times New Roman" w:hAnsi="Times New Roman"/>
                      <w:color w:val="auto"/>
                      <w:sz w:val="18"/>
                      <w:szCs w:val="21"/>
                    </w:rPr>
                    <w:t>/h)</w:t>
                  </w:r>
                </w:p>
              </w:tc>
              <w:tc>
                <w:tcPr>
                  <w:tcW w:w="336" w:type="pct"/>
                  <w:vAlign w:val="center"/>
                </w:tcPr>
                <w:p w14:paraId="1381D333"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浓度</w:t>
                  </w:r>
                  <w:r w:rsidRPr="00900953">
                    <w:rPr>
                      <w:rFonts w:ascii="Times New Roman" w:hAnsi="Times New Roman"/>
                      <w:color w:val="auto"/>
                      <w:sz w:val="18"/>
                      <w:szCs w:val="21"/>
                    </w:rPr>
                    <w:t>(mg/m</w:t>
                  </w:r>
                  <w:r w:rsidRPr="00900953">
                    <w:rPr>
                      <w:rFonts w:ascii="Times New Roman" w:hAnsi="Times New Roman"/>
                      <w:color w:val="auto"/>
                      <w:sz w:val="18"/>
                      <w:szCs w:val="21"/>
                      <w:vertAlign w:val="superscript"/>
                    </w:rPr>
                    <w:t>3</w:t>
                  </w:r>
                  <w:r w:rsidRPr="00900953">
                    <w:rPr>
                      <w:rFonts w:ascii="Times New Roman" w:hAnsi="Times New Roman"/>
                      <w:color w:val="auto"/>
                      <w:sz w:val="18"/>
                      <w:szCs w:val="21"/>
                    </w:rPr>
                    <w:t>)</w:t>
                  </w:r>
                </w:p>
              </w:tc>
              <w:tc>
                <w:tcPr>
                  <w:tcW w:w="322" w:type="pct"/>
                  <w:vAlign w:val="center"/>
                </w:tcPr>
                <w:p w14:paraId="768FF8A2"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速率</w:t>
                  </w:r>
                  <w:r w:rsidRPr="00900953">
                    <w:rPr>
                      <w:rFonts w:ascii="Times New Roman" w:hAnsi="Times New Roman"/>
                      <w:color w:val="auto"/>
                      <w:sz w:val="18"/>
                      <w:szCs w:val="21"/>
                    </w:rPr>
                    <w:t>(kg/h)</w:t>
                  </w:r>
                </w:p>
              </w:tc>
              <w:tc>
                <w:tcPr>
                  <w:tcW w:w="341" w:type="pct"/>
                  <w:vAlign w:val="center"/>
                </w:tcPr>
                <w:p w14:paraId="0C424608"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排放量（</w:t>
                  </w:r>
                  <w:r w:rsidRPr="00900953">
                    <w:rPr>
                      <w:rFonts w:ascii="Times New Roman" w:hAnsi="Times New Roman"/>
                      <w:color w:val="auto"/>
                      <w:sz w:val="18"/>
                      <w:szCs w:val="21"/>
                    </w:rPr>
                    <w:t>t/a</w:t>
                  </w:r>
                  <w:r w:rsidRPr="00900953">
                    <w:rPr>
                      <w:rFonts w:ascii="Times New Roman" w:hAnsi="Times New Roman"/>
                      <w:color w:val="auto"/>
                      <w:sz w:val="18"/>
                      <w:szCs w:val="21"/>
                    </w:rPr>
                    <w:t>）</w:t>
                  </w:r>
                </w:p>
              </w:tc>
              <w:tc>
                <w:tcPr>
                  <w:tcW w:w="382" w:type="pct"/>
                  <w:tcBorders>
                    <w:top w:val="single" w:sz="4" w:space="0" w:color="auto"/>
                    <w:right w:val="single" w:sz="4" w:space="0" w:color="auto"/>
                  </w:tcBorders>
                  <w:vAlign w:val="center"/>
                </w:tcPr>
                <w:p w14:paraId="65855907" w14:textId="77777777" w:rsidR="00353825" w:rsidRPr="00900953" w:rsidRDefault="00353825">
                  <w:pPr>
                    <w:adjustRightInd w:val="0"/>
                    <w:snapToGrid w:val="0"/>
                    <w:jc w:val="center"/>
                    <w:rPr>
                      <w:color w:val="auto"/>
                      <w:sz w:val="18"/>
                      <w:szCs w:val="21"/>
                    </w:rPr>
                  </w:pPr>
                  <w:r w:rsidRPr="00900953">
                    <w:rPr>
                      <w:color w:val="auto"/>
                      <w:sz w:val="18"/>
                      <w:szCs w:val="21"/>
                    </w:rPr>
                    <w:t>浓度</w:t>
                  </w:r>
                </w:p>
                <w:p w14:paraId="47B53D4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限值（</w:t>
                  </w:r>
                  <w:r w:rsidRPr="00900953">
                    <w:rPr>
                      <w:rFonts w:ascii="Times New Roman" w:hAnsi="Times New Roman"/>
                      <w:color w:val="auto"/>
                      <w:sz w:val="18"/>
                      <w:szCs w:val="21"/>
                    </w:rPr>
                    <w:t>mg/m</w:t>
                  </w:r>
                  <w:r w:rsidRPr="00900953">
                    <w:rPr>
                      <w:rFonts w:ascii="Times New Roman" w:hAnsi="Times New Roman"/>
                      <w:color w:val="auto"/>
                      <w:sz w:val="18"/>
                      <w:szCs w:val="21"/>
                      <w:vertAlign w:val="superscript"/>
                    </w:rPr>
                    <w:t>3</w:t>
                  </w:r>
                  <w:r w:rsidRPr="00900953">
                    <w:rPr>
                      <w:rFonts w:ascii="Times New Roman" w:hAnsi="Times New Roman"/>
                      <w:color w:val="auto"/>
                      <w:sz w:val="18"/>
                      <w:szCs w:val="21"/>
                    </w:rPr>
                    <w:t>）</w:t>
                  </w:r>
                </w:p>
              </w:tc>
              <w:tc>
                <w:tcPr>
                  <w:tcW w:w="319" w:type="pct"/>
                  <w:tcBorders>
                    <w:top w:val="single" w:sz="4" w:space="0" w:color="auto"/>
                    <w:left w:val="single" w:sz="4" w:space="0" w:color="auto"/>
                  </w:tcBorders>
                  <w:vAlign w:val="center"/>
                </w:tcPr>
                <w:p w14:paraId="0EFBCD0B" w14:textId="77777777" w:rsidR="00353825" w:rsidRPr="00900953" w:rsidRDefault="00353825">
                  <w:pPr>
                    <w:adjustRightInd w:val="0"/>
                    <w:snapToGrid w:val="0"/>
                    <w:jc w:val="center"/>
                    <w:rPr>
                      <w:color w:val="auto"/>
                      <w:sz w:val="18"/>
                      <w:szCs w:val="21"/>
                    </w:rPr>
                  </w:pPr>
                  <w:r w:rsidRPr="00900953">
                    <w:rPr>
                      <w:color w:val="auto"/>
                      <w:sz w:val="18"/>
                      <w:szCs w:val="21"/>
                    </w:rPr>
                    <w:t>速率</w:t>
                  </w:r>
                </w:p>
                <w:p w14:paraId="6CF5DE15" w14:textId="77777777" w:rsidR="00353825" w:rsidRPr="00900953" w:rsidRDefault="00353825">
                  <w:pPr>
                    <w:adjustRightInd w:val="0"/>
                    <w:snapToGrid w:val="0"/>
                    <w:jc w:val="center"/>
                    <w:rPr>
                      <w:color w:val="auto"/>
                      <w:sz w:val="18"/>
                      <w:szCs w:val="21"/>
                    </w:rPr>
                  </w:pPr>
                  <w:r w:rsidRPr="00900953">
                    <w:rPr>
                      <w:color w:val="auto"/>
                      <w:sz w:val="18"/>
                      <w:szCs w:val="21"/>
                    </w:rPr>
                    <w:t>限值</w:t>
                  </w:r>
                </w:p>
                <w:p w14:paraId="2F55C996"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w:t>
                  </w:r>
                  <w:r w:rsidRPr="00900953">
                    <w:rPr>
                      <w:rFonts w:ascii="Times New Roman" w:hAnsi="Times New Roman"/>
                      <w:color w:val="auto"/>
                      <w:sz w:val="18"/>
                      <w:szCs w:val="21"/>
                    </w:rPr>
                    <w:t>kg/h</w:t>
                  </w:r>
                  <w:r w:rsidRPr="00900953">
                    <w:rPr>
                      <w:rFonts w:ascii="Times New Roman" w:hAnsi="Times New Roman"/>
                      <w:color w:val="auto"/>
                      <w:sz w:val="18"/>
                      <w:szCs w:val="21"/>
                    </w:rPr>
                    <w:t>）</w:t>
                  </w:r>
                </w:p>
              </w:tc>
              <w:tc>
                <w:tcPr>
                  <w:tcW w:w="318" w:type="pct"/>
                  <w:vMerge/>
                  <w:vAlign w:val="center"/>
                </w:tcPr>
                <w:p w14:paraId="0923400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316" w:type="pct"/>
                  <w:vMerge/>
                  <w:vAlign w:val="center"/>
                </w:tcPr>
                <w:p w14:paraId="285B4F44"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r>
            <w:tr w:rsidR="00900953" w:rsidRPr="00900953" w14:paraId="3604B143" w14:textId="77777777" w:rsidTr="004A66AB">
              <w:trPr>
                <w:trHeight w:val="340"/>
              </w:trPr>
              <w:tc>
                <w:tcPr>
                  <w:tcW w:w="165" w:type="pct"/>
                  <w:vMerge w:val="restart"/>
                  <w:vAlign w:val="center"/>
                </w:tcPr>
                <w:p w14:paraId="63F57DB9"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有组织废气</w:t>
                  </w:r>
                </w:p>
              </w:tc>
              <w:tc>
                <w:tcPr>
                  <w:tcW w:w="235" w:type="pct"/>
                  <w:vAlign w:val="center"/>
                </w:tcPr>
                <w:p w14:paraId="5BE5155F"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酸雾废气</w:t>
                  </w:r>
                </w:p>
              </w:tc>
              <w:tc>
                <w:tcPr>
                  <w:tcW w:w="422" w:type="pct"/>
                  <w:vMerge w:val="restart"/>
                  <w:vAlign w:val="center"/>
                </w:tcPr>
                <w:p w14:paraId="7E71BE51"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氟化物</w:t>
                  </w:r>
                </w:p>
              </w:tc>
              <w:tc>
                <w:tcPr>
                  <w:tcW w:w="287" w:type="pct"/>
                  <w:vMerge w:val="restart"/>
                  <w:vAlign w:val="center"/>
                </w:tcPr>
                <w:p w14:paraId="6C9F1D56" w14:textId="77777777" w:rsidR="004A66AB" w:rsidRPr="00900953" w:rsidRDefault="004A66AB" w:rsidP="004A66AB">
                  <w:pPr>
                    <w:spacing w:line="240" w:lineRule="exact"/>
                    <w:jc w:val="center"/>
                    <w:outlineLvl w:val="0"/>
                    <w:rPr>
                      <w:color w:val="auto"/>
                      <w:sz w:val="18"/>
                      <w:szCs w:val="21"/>
                    </w:rPr>
                  </w:pPr>
                  <w:r w:rsidRPr="00900953">
                    <w:rPr>
                      <w:rFonts w:hint="eastAsia"/>
                      <w:color w:val="auto"/>
                      <w:sz w:val="18"/>
                      <w:szCs w:val="21"/>
                    </w:rPr>
                    <w:t>10000</w:t>
                  </w:r>
                </w:p>
              </w:tc>
              <w:tc>
                <w:tcPr>
                  <w:tcW w:w="336" w:type="pct"/>
                  <w:vAlign w:val="center"/>
                </w:tcPr>
                <w:p w14:paraId="2F356C72"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18"/>
                    </w:rPr>
                  </w:pPr>
                  <w:r w:rsidRPr="00900953">
                    <w:rPr>
                      <w:rFonts w:ascii="Times New Roman" w:hAnsi="Times New Roman" w:hint="eastAsia"/>
                      <w:color w:val="auto"/>
                      <w:sz w:val="18"/>
                      <w:szCs w:val="18"/>
                    </w:rPr>
                    <w:t>14</w:t>
                  </w:r>
                </w:p>
              </w:tc>
              <w:tc>
                <w:tcPr>
                  <w:tcW w:w="285" w:type="pct"/>
                  <w:vAlign w:val="center"/>
                </w:tcPr>
                <w:p w14:paraId="2F8E232A"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18"/>
                    </w:rPr>
                  </w:pPr>
                  <w:r w:rsidRPr="00900953">
                    <w:rPr>
                      <w:rFonts w:ascii="Times New Roman" w:hAnsi="Times New Roman" w:hint="eastAsia"/>
                      <w:color w:val="auto"/>
                      <w:sz w:val="18"/>
                      <w:szCs w:val="18"/>
                    </w:rPr>
                    <w:t>0.14</w:t>
                  </w:r>
                </w:p>
              </w:tc>
              <w:tc>
                <w:tcPr>
                  <w:tcW w:w="327" w:type="pct"/>
                  <w:vAlign w:val="center"/>
                </w:tcPr>
                <w:p w14:paraId="7AE7BC40"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18"/>
                    </w:rPr>
                  </w:pPr>
                  <w:r w:rsidRPr="00900953">
                    <w:rPr>
                      <w:rFonts w:ascii="Times New Roman" w:hAnsi="Times New Roman" w:hint="eastAsia"/>
                      <w:color w:val="auto"/>
                      <w:sz w:val="18"/>
                      <w:szCs w:val="18"/>
                    </w:rPr>
                    <w:t>0.470</w:t>
                  </w:r>
                </w:p>
              </w:tc>
              <w:tc>
                <w:tcPr>
                  <w:tcW w:w="272" w:type="pct"/>
                  <w:vMerge w:val="restart"/>
                  <w:vAlign w:val="center"/>
                </w:tcPr>
                <w:p w14:paraId="272DD3B8" w14:textId="50F867C3"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60</w:t>
                  </w:r>
                </w:p>
              </w:tc>
              <w:tc>
                <w:tcPr>
                  <w:tcW w:w="337" w:type="pct"/>
                  <w:vMerge w:val="restart"/>
                  <w:vAlign w:val="center"/>
                </w:tcPr>
                <w:p w14:paraId="2420060C" w14:textId="77777777" w:rsidR="004A66AB" w:rsidRPr="00900953" w:rsidRDefault="004A66AB" w:rsidP="004A66AB">
                  <w:pPr>
                    <w:spacing w:line="240" w:lineRule="exact"/>
                    <w:jc w:val="center"/>
                    <w:outlineLvl w:val="0"/>
                    <w:rPr>
                      <w:color w:val="auto"/>
                      <w:sz w:val="18"/>
                      <w:szCs w:val="18"/>
                    </w:rPr>
                  </w:pPr>
                  <w:r w:rsidRPr="00900953">
                    <w:rPr>
                      <w:rFonts w:hint="eastAsia"/>
                      <w:color w:val="auto"/>
                      <w:sz w:val="18"/>
                      <w:szCs w:val="18"/>
                    </w:rPr>
                    <w:t>10000</w:t>
                  </w:r>
                </w:p>
              </w:tc>
              <w:tc>
                <w:tcPr>
                  <w:tcW w:w="336" w:type="pct"/>
                  <w:vMerge w:val="restart"/>
                  <w:vAlign w:val="center"/>
                </w:tcPr>
                <w:p w14:paraId="7B94C9C8" w14:textId="4F264B4C"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kern w:val="0"/>
                      <w:sz w:val="18"/>
                      <w:szCs w:val="18"/>
                    </w:rPr>
                  </w:pPr>
                  <w:r w:rsidRPr="00900953">
                    <w:rPr>
                      <w:rFonts w:ascii="Times New Roman" w:hAnsi="Times New Roman"/>
                      <w:color w:val="auto"/>
                      <w:kern w:val="0"/>
                      <w:sz w:val="18"/>
                      <w:szCs w:val="18"/>
                    </w:rPr>
                    <w:t>7.2</w:t>
                  </w:r>
                </w:p>
              </w:tc>
              <w:tc>
                <w:tcPr>
                  <w:tcW w:w="322" w:type="pct"/>
                  <w:vMerge w:val="restart"/>
                  <w:vAlign w:val="center"/>
                </w:tcPr>
                <w:p w14:paraId="160DEC2E" w14:textId="6C3ECFE0"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kern w:val="0"/>
                      <w:sz w:val="18"/>
                      <w:szCs w:val="18"/>
                    </w:rPr>
                  </w:pPr>
                  <w:r w:rsidRPr="00900953">
                    <w:rPr>
                      <w:rFonts w:ascii="Times New Roman" w:hAnsi="Times New Roman"/>
                      <w:color w:val="auto"/>
                      <w:kern w:val="0"/>
                      <w:sz w:val="18"/>
                      <w:szCs w:val="18"/>
                    </w:rPr>
                    <w:t>0.072</w:t>
                  </w:r>
                </w:p>
              </w:tc>
              <w:tc>
                <w:tcPr>
                  <w:tcW w:w="341" w:type="pct"/>
                  <w:vMerge w:val="restart"/>
                  <w:vAlign w:val="center"/>
                </w:tcPr>
                <w:p w14:paraId="2F2A5131" w14:textId="31F0B0ED"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kern w:val="0"/>
                      <w:sz w:val="18"/>
                      <w:szCs w:val="18"/>
                    </w:rPr>
                  </w:pPr>
                  <w:r w:rsidRPr="00900953">
                    <w:rPr>
                      <w:rFonts w:ascii="Times New Roman" w:hAnsi="Times New Roman"/>
                      <w:color w:val="auto"/>
                      <w:kern w:val="0"/>
                      <w:sz w:val="18"/>
                      <w:szCs w:val="18"/>
                    </w:rPr>
                    <w:t>0.19</w:t>
                  </w:r>
                </w:p>
              </w:tc>
              <w:tc>
                <w:tcPr>
                  <w:tcW w:w="382" w:type="pct"/>
                  <w:vMerge w:val="restart"/>
                  <w:vAlign w:val="center"/>
                </w:tcPr>
                <w:p w14:paraId="05798C49"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18"/>
                    </w:rPr>
                  </w:pPr>
                  <w:r w:rsidRPr="00900953">
                    <w:rPr>
                      <w:rFonts w:ascii="Times New Roman" w:hAnsi="Times New Roman" w:hint="eastAsia"/>
                      <w:color w:val="auto"/>
                      <w:sz w:val="18"/>
                      <w:szCs w:val="18"/>
                    </w:rPr>
                    <w:t>9</w:t>
                  </w:r>
                </w:p>
              </w:tc>
              <w:tc>
                <w:tcPr>
                  <w:tcW w:w="319" w:type="pct"/>
                  <w:vMerge w:val="restart"/>
                  <w:vAlign w:val="center"/>
                </w:tcPr>
                <w:p w14:paraId="23078AF0"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0</w:t>
                  </w:r>
                  <w:r w:rsidRPr="00900953">
                    <w:rPr>
                      <w:rFonts w:ascii="Times New Roman" w:hAnsi="Times New Roman"/>
                      <w:color w:val="auto"/>
                      <w:sz w:val="18"/>
                      <w:szCs w:val="21"/>
                    </w:rPr>
                    <w:t>.1</w:t>
                  </w:r>
                </w:p>
              </w:tc>
              <w:tc>
                <w:tcPr>
                  <w:tcW w:w="318" w:type="pct"/>
                  <w:vMerge w:val="restart"/>
                  <w:vAlign w:val="center"/>
                </w:tcPr>
                <w:p w14:paraId="7369D86D"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达标</w:t>
                  </w:r>
                </w:p>
              </w:tc>
              <w:tc>
                <w:tcPr>
                  <w:tcW w:w="316" w:type="pct"/>
                  <w:vMerge w:val="restart"/>
                  <w:vAlign w:val="center"/>
                </w:tcPr>
                <w:p w14:paraId="3EA0B320"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336</w:t>
                  </w:r>
                  <w:r w:rsidRPr="00900953">
                    <w:rPr>
                      <w:rFonts w:ascii="Times New Roman" w:hAnsi="Times New Roman"/>
                      <w:color w:val="auto"/>
                      <w:sz w:val="18"/>
                      <w:szCs w:val="21"/>
                    </w:rPr>
                    <w:t>0</w:t>
                  </w:r>
                </w:p>
              </w:tc>
            </w:tr>
            <w:tr w:rsidR="00900953" w:rsidRPr="00900953" w14:paraId="441D52F6" w14:textId="77777777" w:rsidTr="00D542F4">
              <w:trPr>
                <w:trHeight w:val="340"/>
              </w:trPr>
              <w:tc>
                <w:tcPr>
                  <w:tcW w:w="165" w:type="pct"/>
                  <w:vMerge/>
                  <w:vAlign w:val="center"/>
                </w:tcPr>
                <w:p w14:paraId="6D111A9F"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235" w:type="pct"/>
                  <w:vAlign w:val="center"/>
                </w:tcPr>
                <w:p w14:paraId="44374A4F"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大小呼吸废气</w:t>
                  </w:r>
                </w:p>
              </w:tc>
              <w:tc>
                <w:tcPr>
                  <w:tcW w:w="422" w:type="pct"/>
                  <w:vMerge/>
                  <w:vAlign w:val="center"/>
                </w:tcPr>
                <w:p w14:paraId="182A9EFB"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287" w:type="pct"/>
                  <w:vMerge/>
                  <w:vAlign w:val="center"/>
                </w:tcPr>
                <w:p w14:paraId="3621B456" w14:textId="77777777" w:rsidR="004A66AB" w:rsidRPr="00900953" w:rsidRDefault="004A66AB" w:rsidP="004A66AB">
                  <w:pPr>
                    <w:spacing w:line="240" w:lineRule="exact"/>
                    <w:jc w:val="center"/>
                    <w:outlineLvl w:val="0"/>
                    <w:rPr>
                      <w:color w:val="auto"/>
                      <w:sz w:val="18"/>
                      <w:szCs w:val="21"/>
                    </w:rPr>
                  </w:pPr>
                </w:p>
              </w:tc>
              <w:tc>
                <w:tcPr>
                  <w:tcW w:w="336" w:type="pct"/>
                  <w:vAlign w:val="center"/>
                </w:tcPr>
                <w:p w14:paraId="46102713" w14:textId="2C28E757" w:rsidR="004A66AB" w:rsidRPr="00900953" w:rsidRDefault="004A66AB" w:rsidP="004A66AB">
                  <w:pPr>
                    <w:spacing w:line="240" w:lineRule="exact"/>
                    <w:jc w:val="center"/>
                    <w:outlineLvl w:val="0"/>
                    <w:rPr>
                      <w:color w:val="auto"/>
                      <w:sz w:val="18"/>
                    </w:rPr>
                  </w:pPr>
                  <w:r w:rsidRPr="00900953">
                    <w:rPr>
                      <w:rFonts w:hint="eastAsia"/>
                      <w:bCs/>
                      <w:color w:val="auto"/>
                      <w:sz w:val="18"/>
                      <w:szCs w:val="18"/>
                    </w:rPr>
                    <w:t>3.91</w:t>
                  </w:r>
                </w:p>
              </w:tc>
              <w:tc>
                <w:tcPr>
                  <w:tcW w:w="285" w:type="pct"/>
                  <w:vAlign w:val="center"/>
                </w:tcPr>
                <w:p w14:paraId="74B7E9F4" w14:textId="7DBE182F" w:rsidR="004A66AB" w:rsidRPr="00900953" w:rsidRDefault="004A66AB" w:rsidP="004A66AB">
                  <w:pPr>
                    <w:spacing w:line="240" w:lineRule="exact"/>
                    <w:jc w:val="center"/>
                    <w:outlineLvl w:val="0"/>
                    <w:rPr>
                      <w:color w:val="auto"/>
                      <w:sz w:val="18"/>
                    </w:rPr>
                  </w:pPr>
                  <w:r w:rsidRPr="00900953">
                    <w:rPr>
                      <w:rFonts w:hint="eastAsia"/>
                      <w:bCs/>
                      <w:color w:val="auto"/>
                      <w:sz w:val="18"/>
                      <w:szCs w:val="18"/>
                    </w:rPr>
                    <w:t>0.039</w:t>
                  </w:r>
                </w:p>
              </w:tc>
              <w:tc>
                <w:tcPr>
                  <w:tcW w:w="327" w:type="pct"/>
                  <w:vAlign w:val="center"/>
                </w:tcPr>
                <w:p w14:paraId="4E971E9D" w14:textId="65702729" w:rsidR="004A66AB" w:rsidRPr="00900953" w:rsidRDefault="004A66AB" w:rsidP="004A66AB">
                  <w:pPr>
                    <w:spacing w:line="240" w:lineRule="exact"/>
                    <w:jc w:val="center"/>
                    <w:outlineLvl w:val="0"/>
                    <w:rPr>
                      <w:color w:val="auto"/>
                      <w:sz w:val="18"/>
                    </w:rPr>
                  </w:pPr>
                  <w:r w:rsidRPr="00900953">
                    <w:rPr>
                      <w:rFonts w:hint="eastAsia"/>
                      <w:bCs/>
                      <w:color w:val="auto"/>
                      <w:sz w:val="18"/>
                      <w:szCs w:val="18"/>
                    </w:rPr>
                    <w:t>0.001</w:t>
                  </w:r>
                </w:p>
              </w:tc>
              <w:tc>
                <w:tcPr>
                  <w:tcW w:w="272" w:type="pct"/>
                  <w:vMerge/>
                  <w:vAlign w:val="center"/>
                </w:tcPr>
                <w:p w14:paraId="167E594F"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337" w:type="pct"/>
                  <w:vMerge/>
                  <w:vAlign w:val="center"/>
                </w:tcPr>
                <w:p w14:paraId="0834F13D" w14:textId="77777777" w:rsidR="004A66AB" w:rsidRPr="00900953" w:rsidRDefault="004A66AB" w:rsidP="004A66AB">
                  <w:pPr>
                    <w:spacing w:line="240" w:lineRule="exact"/>
                    <w:jc w:val="center"/>
                    <w:outlineLvl w:val="0"/>
                    <w:rPr>
                      <w:color w:val="auto"/>
                      <w:sz w:val="18"/>
                      <w:szCs w:val="21"/>
                    </w:rPr>
                  </w:pPr>
                </w:p>
              </w:tc>
              <w:tc>
                <w:tcPr>
                  <w:tcW w:w="336" w:type="pct"/>
                  <w:vMerge/>
                  <w:vAlign w:val="center"/>
                </w:tcPr>
                <w:p w14:paraId="721753D9" w14:textId="77777777" w:rsidR="004A66AB" w:rsidRPr="00900953" w:rsidRDefault="004A66AB" w:rsidP="004A66AB">
                  <w:pPr>
                    <w:spacing w:line="240" w:lineRule="exact"/>
                    <w:jc w:val="center"/>
                    <w:outlineLvl w:val="0"/>
                    <w:rPr>
                      <w:bCs/>
                      <w:color w:val="auto"/>
                      <w:sz w:val="18"/>
                      <w:szCs w:val="18"/>
                    </w:rPr>
                  </w:pPr>
                </w:p>
              </w:tc>
              <w:tc>
                <w:tcPr>
                  <w:tcW w:w="322" w:type="pct"/>
                  <w:vMerge/>
                  <w:vAlign w:val="center"/>
                </w:tcPr>
                <w:p w14:paraId="03F8AFDC" w14:textId="77777777" w:rsidR="004A66AB" w:rsidRPr="00900953" w:rsidRDefault="004A66AB" w:rsidP="004A66AB">
                  <w:pPr>
                    <w:jc w:val="center"/>
                    <w:rPr>
                      <w:bCs/>
                      <w:color w:val="auto"/>
                      <w:sz w:val="18"/>
                      <w:szCs w:val="18"/>
                    </w:rPr>
                  </w:pPr>
                </w:p>
              </w:tc>
              <w:tc>
                <w:tcPr>
                  <w:tcW w:w="341" w:type="pct"/>
                  <w:vMerge/>
                  <w:vAlign w:val="center"/>
                </w:tcPr>
                <w:p w14:paraId="767F407E"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bCs/>
                      <w:color w:val="auto"/>
                      <w:sz w:val="18"/>
                      <w:szCs w:val="18"/>
                    </w:rPr>
                  </w:pPr>
                </w:p>
              </w:tc>
              <w:tc>
                <w:tcPr>
                  <w:tcW w:w="382" w:type="pct"/>
                  <w:vMerge/>
                  <w:vAlign w:val="center"/>
                </w:tcPr>
                <w:p w14:paraId="0ADA1D1C"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319" w:type="pct"/>
                  <w:vMerge/>
                  <w:vAlign w:val="center"/>
                </w:tcPr>
                <w:p w14:paraId="6C9B6E0C"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318" w:type="pct"/>
                  <w:vMerge/>
                  <w:vAlign w:val="center"/>
                </w:tcPr>
                <w:p w14:paraId="21D9A903"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c>
                <w:tcPr>
                  <w:tcW w:w="316" w:type="pct"/>
                  <w:vMerge/>
                  <w:vAlign w:val="center"/>
                </w:tcPr>
                <w:p w14:paraId="3635AC3C" w14:textId="77777777" w:rsidR="004A66AB" w:rsidRPr="00900953" w:rsidRDefault="004A66AB" w:rsidP="004A66AB">
                  <w:pPr>
                    <w:pStyle w:val="af9"/>
                    <w:spacing w:before="0" w:beforeAutospacing="0" w:after="0" w:afterAutospacing="0" w:line="240" w:lineRule="exact"/>
                    <w:jc w:val="center"/>
                    <w:outlineLvl w:val="0"/>
                    <w:rPr>
                      <w:rFonts w:ascii="Times New Roman" w:hAnsi="Times New Roman"/>
                      <w:color w:val="auto"/>
                      <w:sz w:val="18"/>
                      <w:szCs w:val="21"/>
                    </w:rPr>
                  </w:pPr>
                </w:p>
              </w:tc>
            </w:tr>
            <w:tr w:rsidR="00900953" w:rsidRPr="00900953" w14:paraId="3103F589" w14:textId="77777777" w:rsidTr="00D542F4">
              <w:trPr>
                <w:trHeight w:val="340"/>
              </w:trPr>
              <w:tc>
                <w:tcPr>
                  <w:tcW w:w="165" w:type="pct"/>
                  <w:vMerge/>
                  <w:vAlign w:val="center"/>
                </w:tcPr>
                <w:p w14:paraId="3404870D"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235" w:type="pct"/>
                  <w:vMerge w:val="restart"/>
                  <w:vAlign w:val="center"/>
                </w:tcPr>
                <w:p w14:paraId="2CBDD5D7"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烘干废气</w:t>
                  </w:r>
                </w:p>
              </w:tc>
              <w:tc>
                <w:tcPr>
                  <w:tcW w:w="422" w:type="pct"/>
                  <w:vAlign w:val="center"/>
                </w:tcPr>
                <w:p w14:paraId="09C163F6"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颗粒物</w:t>
                  </w:r>
                </w:p>
              </w:tc>
              <w:tc>
                <w:tcPr>
                  <w:tcW w:w="287" w:type="pct"/>
                  <w:vMerge w:val="restart"/>
                  <w:vAlign w:val="center"/>
                </w:tcPr>
                <w:p w14:paraId="5B249973" w14:textId="77777777" w:rsidR="00353825" w:rsidRPr="00900953" w:rsidRDefault="00353825">
                  <w:pPr>
                    <w:spacing w:line="240" w:lineRule="exact"/>
                    <w:jc w:val="center"/>
                    <w:outlineLvl w:val="0"/>
                    <w:rPr>
                      <w:color w:val="auto"/>
                      <w:sz w:val="18"/>
                      <w:szCs w:val="21"/>
                    </w:rPr>
                  </w:pPr>
                  <w:r w:rsidRPr="00900953">
                    <w:rPr>
                      <w:rFonts w:hint="eastAsia"/>
                      <w:color w:val="auto"/>
                      <w:sz w:val="18"/>
                      <w:szCs w:val="21"/>
                    </w:rPr>
                    <w:t>12000</w:t>
                  </w:r>
                </w:p>
              </w:tc>
              <w:tc>
                <w:tcPr>
                  <w:tcW w:w="336" w:type="pct"/>
                  <w:vAlign w:val="center"/>
                </w:tcPr>
                <w:p w14:paraId="261FBCC0" w14:textId="77777777" w:rsidR="00353825" w:rsidRPr="00900953" w:rsidRDefault="00353825">
                  <w:pPr>
                    <w:spacing w:line="240" w:lineRule="exact"/>
                    <w:jc w:val="center"/>
                    <w:outlineLvl w:val="0"/>
                    <w:rPr>
                      <w:color w:val="auto"/>
                      <w:sz w:val="18"/>
                      <w:szCs w:val="21"/>
                    </w:rPr>
                  </w:pPr>
                  <w:r w:rsidRPr="00900953">
                    <w:rPr>
                      <w:color w:val="auto"/>
                      <w:sz w:val="18"/>
                      <w:szCs w:val="18"/>
                    </w:rPr>
                    <w:t xml:space="preserve">246.42 </w:t>
                  </w:r>
                </w:p>
              </w:tc>
              <w:tc>
                <w:tcPr>
                  <w:tcW w:w="285" w:type="pct"/>
                  <w:vAlign w:val="center"/>
                </w:tcPr>
                <w:p w14:paraId="2A98E1C6"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sz w:val="18"/>
                      <w:szCs w:val="18"/>
                    </w:rPr>
                    <w:t xml:space="preserve">2.96 </w:t>
                  </w:r>
                </w:p>
              </w:tc>
              <w:tc>
                <w:tcPr>
                  <w:tcW w:w="327" w:type="pct"/>
                  <w:vAlign w:val="center"/>
                </w:tcPr>
                <w:p w14:paraId="461A4278"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kern w:val="0"/>
                      <w:sz w:val="18"/>
                      <w:szCs w:val="21"/>
                    </w:rPr>
                    <w:t>11</w:t>
                  </w:r>
                </w:p>
              </w:tc>
              <w:tc>
                <w:tcPr>
                  <w:tcW w:w="272" w:type="pct"/>
                  <w:vAlign w:val="center"/>
                </w:tcPr>
                <w:p w14:paraId="7874D1C1"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99</w:t>
                  </w:r>
                </w:p>
              </w:tc>
              <w:tc>
                <w:tcPr>
                  <w:tcW w:w="337" w:type="pct"/>
                  <w:vMerge w:val="restart"/>
                  <w:vAlign w:val="center"/>
                </w:tcPr>
                <w:p w14:paraId="349FC2FD" w14:textId="77777777" w:rsidR="00353825" w:rsidRPr="00900953" w:rsidRDefault="00353825">
                  <w:pPr>
                    <w:spacing w:line="240" w:lineRule="exact"/>
                    <w:jc w:val="center"/>
                    <w:outlineLvl w:val="0"/>
                    <w:rPr>
                      <w:color w:val="auto"/>
                      <w:sz w:val="18"/>
                      <w:szCs w:val="21"/>
                    </w:rPr>
                  </w:pPr>
                  <w:r w:rsidRPr="00900953">
                    <w:rPr>
                      <w:rFonts w:hint="eastAsia"/>
                      <w:color w:val="auto"/>
                      <w:sz w:val="18"/>
                      <w:szCs w:val="21"/>
                    </w:rPr>
                    <w:t>12000</w:t>
                  </w:r>
                </w:p>
              </w:tc>
              <w:tc>
                <w:tcPr>
                  <w:tcW w:w="336" w:type="pct"/>
                  <w:vAlign w:val="center"/>
                </w:tcPr>
                <w:p w14:paraId="700830B6" w14:textId="77777777" w:rsidR="00353825" w:rsidRPr="00900953" w:rsidRDefault="00353825">
                  <w:pPr>
                    <w:spacing w:line="240" w:lineRule="exact"/>
                    <w:jc w:val="center"/>
                    <w:outlineLvl w:val="0"/>
                    <w:rPr>
                      <w:color w:val="auto"/>
                      <w:sz w:val="18"/>
                      <w:szCs w:val="21"/>
                    </w:rPr>
                  </w:pPr>
                  <w:r w:rsidRPr="00900953">
                    <w:rPr>
                      <w:rFonts w:hint="eastAsia"/>
                      <w:bCs/>
                      <w:color w:val="auto"/>
                      <w:sz w:val="18"/>
                      <w:szCs w:val="18"/>
                    </w:rPr>
                    <w:t>2.46</w:t>
                  </w:r>
                </w:p>
              </w:tc>
              <w:tc>
                <w:tcPr>
                  <w:tcW w:w="322" w:type="pct"/>
                  <w:vAlign w:val="center"/>
                </w:tcPr>
                <w:p w14:paraId="054196EE" w14:textId="77777777" w:rsidR="00353825" w:rsidRPr="00900953" w:rsidRDefault="00353825">
                  <w:pPr>
                    <w:spacing w:line="240" w:lineRule="exact"/>
                    <w:jc w:val="center"/>
                    <w:outlineLvl w:val="0"/>
                    <w:rPr>
                      <w:color w:val="auto"/>
                      <w:sz w:val="18"/>
                      <w:szCs w:val="21"/>
                    </w:rPr>
                  </w:pPr>
                  <w:r w:rsidRPr="00900953">
                    <w:rPr>
                      <w:rFonts w:hint="eastAsia"/>
                      <w:color w:val="auto"/>
                      <w:sz w:val="18"/>
                      <w:szCs w:val="18"/>
                    </w:rPr>
                    <w:t>0.03</w:t>
                  </w:r>
                  <w:r w:rsidRPr="00900953">
                    <w:rPr>
                      <w:color w:val="auto"/>
                      <w:sz w:val="18"/>
                      <w:szCs w:val="18"/>
                    </w:rPr>
                    <w:t xml:space="preserve"> </w:t>
                  </w:r>
                </w:p>
              </w:tc>
              <w:tc>
                <w:tcPr>
                  <w:tcW w:w="341" w:type="pct"/>
                  <w:vAlign w:val="center"/>
                </w:tcPr>
                <w:p w14:paraId="4047CFA6" w14:textId="77777777" w:rsidR="00353825" w:rsidRPr="00900953" w:rsidRDefault="00353825">
                  <w:pPr>
                    <w:spacing w:line="240" w:lineRule="exact"/>
                    <w:jc w:val="center"/>
                    <w:outlineLvl w:val="0"/>
                    <w:rPr>
                      <w:color w:val="auto"/>
                      <w:sz w:val="18"/>
                      <w:szCs w:val="21"/>
                    </w:rPr>
                  </w:pPr>
                  <w:r w:rsidRPr="00900953">
                    <w:rPr>
                      <w:rFonts w:hint="eastAsia"/>
                      <w:bCs/>
                      <w:color w:val="auto"/>
                      <w:sz w:val="18"/>
                      <w:szCs w:val="18"/>
                    </w:rPr>
                    <w:t>0.11</w:t>
                  </w:r>
                  <w:r w:rsidRPr="00900953">
                    <w:rPr>
                      <w:bCs/>
                      <w:color w:val="auto"/>
                      <w:sz w:val="18"/>
                      <w:szCs w:val="18"/>
                    </w:rPr>
                    <w:t xml:space="preserve"> </w:t>
                  </w:r>
                </w:p>
              </w:tc>
              <w:tc>
                <w:tcPr>
                  <w:tcW w:w="382" w:type="pct"/>
                  <w:vAlign w:val="center"/>
                </w:tcPr>
                <w:p w14:paraId="1DF5ED1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2</w:t>
                  </w:r>
                  <w:r w:rsidRPr="00900953">
                    <w:rPr>
                      <w:rFonts w:ascii="Times New Roman" w:hAnsi="Times New Roman"/>
                      <w:color w:val="auto"/>
                      <w:sz w:val="18"/>
                      <w:szCs w:val="21"/>
                    </w:rPr>
                    <w:t>0</w:t>
                  </w:r>
                </w:p>
              </w:tc>
              <w:tc>
                <w:tcPr>
                  <w:tcW w:w="319" w:type="pct"/>
                  <w:vAlign w:val="center"/>
                </w:tcPr>
                <w:p w14:paraId="7E94963D"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18" w:type="pct"/>
                  <w:vAlign w:val="center"/>
                </w:tcPr>
                <w:p w14:paraId="2554A60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达标</w:t>
                  </w:r>
                </w:p>
              </w:tc>
              <w:tc>
                <w:tcPr>
                  <w:tcW w:w="316" w:type="pct"/>
                  <w:vMerge w:val="restart"/>
                  <w:vAlign w:val="center"/>
                </w:tcPr>
                <w:p w14:paraId="3B72751F"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3720</w:t>
                  </w:r>
                </w:p>
              </w:tc>
            </w:tr>
            <w:tr w:rsidR="00900953" w:rsidRPr="00900953" w14:paraId="309A8E5C" w14:textId="77777777" w:rsidTr="00D542F4">
              <w:trPr>
                <w:trHeight w:val="340"/>
              </w:trPr>
              <w:tc>
                <w:tcPr>
                  <w:tcW w:w="165" w:type="pct"/>
                  <w:vMerge/>
                  <w:vAlign w:val="center"/>
                </w:tcPr>
                <w:p w14:paraId="7FEF695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235" w:type="pct"/>
                  <w:vMerge/>
                  <w:vAlign w:val="center"/>
                </w:tcPr>
                <w:p w14:paraId="1EA980B5"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422" w:type="pct"/>
                  <w:vAlign w:val="center"/>
                </w:tcPr>
                <w:p w14:paraId="67BB5F84"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SO</w:t>
                  </w:r>
                  <w:r w:rsidRPr="00900953">
                    <w:rPr>
                      <w:rFonts w:ascii="Times New Roman" w:hAnsi="Times New Roman"/>
                      <w:color w:val="auto"/>
                      <w:sz w:val="18"/>
                      <w:szCs w:val="21"/>
                      <w:vertAlign w:val="subscript"/>
                    </w:rPr>
                    <w:t>2</w:t>
                  </w:r>
                </w:p>
              </w:tc>
              <w:tc>
                <w:tcPr>
                  <w:tcW w:w="287" w:type="pct"/>
                  <w:vMerge/>
                  <w:vAlign w:val="center"/>
                </w:tcPr>
                <w:p w14:paraId="1A4C3AE6" w14:textId="77777777" w:rsidR="00353825" w:rsidRPr="00900953" w:rsidRDefault="00353825">
                  <w:pPr>
                    <w:spacing w:line="240" w:lineRule="exact"/>
                    <w:jc w:val="center"/>
                    <w:outlineLvl w:val="0"/>
                    <w:rPr>
                      <w:color w:val="auto"/>
                      <w:sz w:val="18"/>
                      <w:szCs w:val="21"/>
                    </w:rPr>
                  </w:pPr>
                </w:p>
              </w:tc>
              <w:tc>
                <w:tcPr>
                  <w:tcW w:w="336" w:type="pct"/>
                  <w:vAlign w:val="center"/>
                </w:tcPr>
                <w:p w14:paraId="797C4B43" w14:textId="77777777" w:rsidR="00353825" w:rsidRPr="00900953" w:rsidRDefault="00353825">
                  <w:pPr>
                    <w:spacing w:line="240" w:lineRule="exact"/>
                    <w:jc w:val="center"/>
                    <w:outlineLvl w:val="0"/>
                    <w:rPr>
                      <w:color w:val="auto"/>
                      <w:sz w:val="18"/>
                      <w:szCs w:val="21"/>
                    </w:rPr>
                  </w:pPr>
                  <w:r w:rsidRPr="00900953">
                    <w:rPr>
                      <w:color w:val="auto"/>
                      <w:sz w:val="18"/>
                      <w:szCs w:val="18"/>
                    </w:rPr>
                    <w:t xml:space="preserve">20.95 </w:t>
                  </w:r>
                </w:p>
              </w:tc>
              <w:tc>
                <w:tcPr>
                  <w:tcW w:w="285" w:type="pct"/>
                  <w:vAlign w:val="center"/>
                </w:tcPr>
                <w:p w14:paraId="3060550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sz w:val="18"/>
                      <w:szCs w:val="18"/>
                    </w:rPr>
                    <w:t xml:space="preserve">0.25 </w:t>
                  </w:r>
                </w:p>
              </w:tc>
              <w:tc>
                <w:tcPr>
                  <w:tcW w:w="327" w:type="pct"/>
                  <w:vAlign w:val="center"/>
                </w:tcPr>
                <w:p w14:paraId="7AA9F76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kern w:val="0"/>
                      <w:sz w:val="18"/>
                      <w:szCs w:val="21"/>
                    </w:rPr>
                    <w:t>0.935</w:t>
                  </w:r>
                </w:p>
              </w:tc>
              <w:tc>
                <w:tcPr>
                  <w:tcW w:w="272" w:type="pct"/>
                  <w:vAlign w:val="center"/>
                </w:tcPr>
                <w:p w14:paraId="65843348" w14:textId="77777777" w:rsidR="00353825" w:rsidRPr="00900953" w:rsidRDefault="00353825">
                  <w:pPr>
                    <w:pStyle w:val="af9"/>
                    <w:spacing w:before="0" w:after="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37" w:type="pct"/>
                  <w:vMerge/>
                  <w:vAlign w:val="center"/>
                </w:tcPr>
                <w:p w14:paraId="1BB0327E" w14:textId="77777777" w:rsidR="00353825" w:rsidRPr="00900953" w:rsidRDefault="00353825">
                  <w:pPr>
                    <w:spacing w:line="240" w:lineRule="exact"/>
                    <w:jc w:val="center"/>
                    <w:outlineLvl w:val="0"/>
                    <w:rPr>
                      <w:color w:val="auto"/>
                      <w:sz w:val="18"/>
                      <w:szCs w:val="21"/>
                    </w:rPr>
                  </w:pPr>
                </w:p>
              </w:tc>
              <w:tc>
                <w:tcPr>
                  <w:tcW w:w="336" w:type="pct"/>
                  <w:vAlign w:val="center"/>
                </w:tcPr>
                <w:p w14:paraId="518DBD60" w14:textId="77777777" w:rsidR="00353825" w:rsidRPr="00900953" w:rsidRDefault="00353825">
                  <w:pPr>
                    <w:spacing w:line="240" w:lineRule="exact"/>
                    <w:jc w:val="center"/>
                    <w:outlineLvl w:val="0"/>
                    <w:rPr>
                      <w:color w:val="auto"/>
                      <w:sz w:val="18"/>
                      <w:szCs w:val="21"/>
                    </w:rPr>
                  </w:pPr>
                  <w:r w:rsidRPr="00900953">
                    <w:rPr>
                      <w:color w:val="auto"/>
                      <w:sz w:val="18"/>
                      <w:szCs w:val="18"/>
                    </w:rPr>
                    <w:t xml:space="preserve">20.95 </w:t>
                  </w:r>
                </w:p>
              </w:tc>
              <w:tc>
                <w:tcPr>
                  <w:tcW w:w="322" w:type="pct"/>
                  <w:vAlign w:val="center"/>
                </w:tcPr>
                <w:p w14:paraId="45A6EF28" w14:textId="77777777" w:rsidR="00353825" w:rsidRPr="00900953" w:rsidRDefault="00353825">
                  <w:pPr>
                    <w:jc w:val="center"/>
                    <w:rPr>
                      <w:color w:val="auto"/>
                      <w:sz w:val="18"/>
                      <w:szCs w:val="21"/>
                    </w:rPr>
                  </w:pPr>
                  <w:r w:rsidRPr="00900953">
                    <w:rPr>
                      <w:color w:val="auto"/>
                      <w:sz w:val="18"/>
                      <w:szCs w:val="18"/>
                    </w:rPr>
                    <w:t xml:space="preserve">0.25 </w:t>
                  </w:r>
                </w:p>
              </w:tc>
              <w:tc>
                <w:tcPr>
                  <w:tcW w:w="341" w:type="pct"/>
                  <w:vAlign w:val="center"/>
                </w:tcPr>
                <w:p w14:paraId="30319EDC"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bCs/>
                      <w:color w:val="auto"/>
                      <w:kern w:val="0"/>
                      <w:sz w:val="18"/>
                      <w:szCs w:val="18"/>
                    </w:rPr>
                    <w:t>0.935</w:t>
                  </w:r>
                </w:p>
              </w:tc>
              <w:tc>
                <w:tcPr>
                  <w:tcW w:w="382" w:type="pct"/>
                  <w:vAlign w:val="center"/>
                </w:tcPr>
                <w:p w14:paraId="7AA822C7"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5</w:t>
                  </w:r>
                  <w:r w:rsidRPr="00900953">
                    <w:rPr>
                      <w:rFonts w:ascii="Times New Roman" w:hAnsi="Times New Roman"/>
                      <w:color w:val="auto"/>
                      <w:sz w:val="18"/>
                      <w:szCs w:val="21"/>
                    </w:rPr>
                    <w:t>0</w:t>
                  </w:r>
                </w:p>
              </w:tc>
              <w:tc>
                <w:tcPr>
                  <w:tcW w:w="319" w:type="pct"/>
                  <w:vAlign w:val="center"/>
                </w:tcPr>
                <w:p w14:paraId="1F4B29BA"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18" w:type="pct"/>
                  <w:vAlign w:val="center"/>
                </w:tcPr>
                <w:p w14:paraId="218C7ABF"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达标</w:t>
                  </w:r>
                </w:p>
              </w:tc>
              <w:tc>
                <w:tcPr>
                  <w:tcW w:w="316" w:type="pct"/>
                  <w:vMerge/>
                  <w:vAlign w:val="center"/>
                </w:tcPr>
                <w:p w14:paraId="254DB161"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r>
            <w:tr w:rsidR="00900953" w:rsidRPr="00900953" w14:paraId="7BE23AE0" w14:textId="77777777" w:rsidTr="00D542F4">
              <w:trPr>
                <w:trHeight w:val="340"/>
              </w:trPr>
              <w:tc>
                <w:tcPr>
                  <w:tcW w:w="165" w:type="pct"/>
                  <w:vMerge/>
                  <w:vAlign w:val="center"/>
                </w:tcPr>
                <w:p w14:paraId="34543B23"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235" w:type="pct"/>
                  <w:vMerge/>
                  <w:vAlign w:val="center"/>
                </w:tcPr>
                <w:p w14:paraId="1E6D6DC8"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c>
                <w:tcPr>
                  <w:tcW w:w="422" w:type="pct"/>
                  <w:vAlign w:val="center"/>
                </w:tcPr>
                <w:p w14:paraId="671950BE"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color w:val="auto"/>
                      <w:sz w:val="18"/>
                      <w:szCs w:val="21"/>
                    </w:rPr>
                    <w:t>NO</w:t>
                  </w:r>
                  <w:r w:rsidRPr="00900953">
                    <w:rPr>
                      <w:rFonts w:ascii="Times New Roman" w:hAnsi="Times New Roman"/>
                      <w:color w:val="auto"/>
                      <w:sz w:val="18"/>
                      <w:szCs w:val="21"/>
                      <w:vertAlign w:val="subscript"/>
                    </w:rPr>
                    <w:t>X</w:t>
                  </w:r>
                </w:p>
              </w:tc>
              <w:tc>
                <w:tcPr>
                  <w:tcW w:w="287" w:type="pct"/>
                  <w:vMerge/>
                  <w:vAlign w:val="center"/>
                </w:tcPr>
                <w:p w14:paraId="513B86FA" w14:textId="77777777" w:rsidR="00353825" w:rsidRPr="00900953" w:rsidRDefault="00353825">
                  <w:pPr>
                    <w:spacing w:line="240" w:lineRule="exact"/>
                    <w:jc w:val="center"/>
                    <w:outlineLvl w:val="0"/>
                    <w:rPr>
                      <w:color w:val="auto"/>
                      <w:sz w:val="18"/>
                      <w:szCs w:val="21"/>
                    </w:rPr>
                  </w:pPr>
                </w:p>
              </w:tc>
              <w:tc>
                <w:tcPr>
                  <w:tcW w:w="336" w:type="pct"/>
                  <w:vAlign w:val="center"/>
                </w:tcPr>
                <w:p w14:paraId="73B60B9E" w14:textId="77777777" w:rsidR="00353825" w:rsidRPr="00900953" w:rsidRDefault="00353825">
                  <w:pPr>
                    <w:spacing w:line="240" w:lineRule="exact"/>
                    <w:jc w:val="center"/>
                    <w:outlineLvl w:val="0"/>
                    <w:rPr>
                      <w:color w:val="auto"/>
                      <w:sz w:val="18"/>
                      <w:szCs w:val="21"/>
                    </w:rPr>
                  </w:pPr>
                  <w:r w:rsidRPr="00900953">
                    <w:rPr>
                      <w:color w:val="auto"/>
                      <w:sz w:val="18"/>
                      <w:szCs w:val="18"/>
                    </w:rPr>
                    <w:t xml:space="preserve">125.67 </w:t>
                  </w:r>
                </w:p>
              </w:tc>
              <w:tc>
                <w:tcPr>
                  <w:tcW w:w="285" w:type="pct"/>
                  <w:vAlign w:val="center"/>
                </w:tcPr>
                <w:p w14:paraId="29E8B4B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sz w:val="18"/>
                      <w:szCs w:val="18"/>
                    </w:rPr>
                    <w:t xml:space="preserve">1.51 </w:t>
                  </w:r>
                </w:p>
              </w:tc>
              <w:tc>
                <w:tcPr>
                  <w:tcW w:w="327" w:type="pct"/>
                  <w:vAlign w:val="center"/>
                </w:tcPr>
                <w:p w14:paraId="5F68D3B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color w:val="auto"/>
                      <w:kern w:val="0"/>
                      <w:sz w:val="18"/>
                      <w:szCs w:val="21"/>
                    </w:rPr>
                    <w:t>5.61</w:t>
                  </w:r>
                </w:p>
              </w:tc>
              <w:tc>
                <w:tcPr>
                  <w:tcW w:w="272" w:type="pct"/>
                  <w:vAlign w:val="center"/>
                </w:tcPr>
                <w:p w14:paraId="538F4FD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37" w:type="pct"/>
                  <w:vMerge/>
                  <w:vAlign w:val="center"/>
                </w:tcPr>
                <w:p w14:paraId="3BF72A66" w14:textId="77777777" w:rsidR="00353825" w:rsidRPr="00900953" w:rsidRDefault="00353825">
                  <w:pPr>
                    <w:spacing w:line="240" w:lineRule="exact"/>
                    <w:jc w:val="center"/>
                    <w:outlineLvl w:val="0"/>
                    <w:rPr>
                      <w:color w:val="auto"/>
                      <w:sz w:val="18"/>
                      <w:szCs w:val="21"/>
                    </w:rPr>
                  </w:pPr>
                </w:p>
              </w:tc>
              <w:tc>
                <w:tcPr>
                  <w:tcW w:w="336" w:type="pct"/>
                  <w:vAlign w:val="center"/>
                </w:tcPr>
                <w:p w14:paraId="14225A7B" w14:textId="77777777" w:rsidR="00353825" w:rsidRPr="00900953" w:rsidRDefault="00353825">
                  <w:pPr>
                    <w:spacing w:line="240" w:lineRule="exact"/>
                    <w:jc w:val="center"/>
                    <w:outlineLvl w:val="0"/>
                    <w:rPr>
                      <w:color w:val="auto"/>
                      <w:sz w:val="18"/>
                      <w:szCs w:val="21"/>
                    </w:rPr>
                  </w:pPr>
                  <w:r w:rsidRPr="00900953">
                    <w:rPr>
                      <w:color w:val="auto"/>
                      <w:sz w:val="18"/>
                      <w:szCs w:val="18"/>
                    </w:rPr>
                    <w:t xml:space="preserve">125.67 </w:t>
                  </w:r>
                </w:p>
              </w:tc>
              <w:tc>
                <w:tcPr>
                  <w:tcW w:w="322" w:type="pct"/>
                  <w:vAlign w:val="center"/>
                </w:tcPr>
                <w:p w14:paraId="04F5E8D8" w14:textId="77777777" w:rsidR="00353825" w:rsidRPr="00900953" w:rsidRDefault="00353825">
                  <w:pPr>
                    <w:jc w:val="center"/>
                    <w:rPr>
                      <w:color w:val="auto"/>
                      <w:sz w:val="18"/>
                      <w:szCs w:val="21"/>
                    </w:rPr>
                  </w:pPr>
                  <w:r w:rsidRPr="00900953">
                    <w:rPr>
                      <w:color w:val="auto"/>
                      <w:sz w:val="18"/>
                      <w:szCs w:val="18"/>
                    </w:rPr>
                    <w:t xml:space="preserve">1.51 </w:t>
                  </w:r>
                </w:p>
              </w:tc>
              <w:tc>
                <w:tcPr>
                  <w:tcW w:w="341" w:type="pct"/>
                  <w:vAlign w:val="center"/>
                </w:tcPr>
                <w:p w14:paraId="68F256DF"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bCs/>
                      <w:color w:val="auto"/>
                      <w:kern w:val="0"/>
                      <w:sz w:val="18"/>
                      <w:szCs w:val="18"/>
                    </w:rPr>
                    <w:t>5.61</w:t>
                  </w:r>
                </w:p>
              </w:tc>
              <w:tc>
                <w:tcPr>
                  <w:tcW w:w="382" w:type="pct"/>
                  <w:vAlign w:val="center"/>
                </w:tcPr>
                <w:p w14:paraId="33FB8FE4"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2</w:t>
                  </w:r>
                  <w:r w:rsidRPr="00900953">
                    <w:rPr>
                      <w:rFonts w:ascii="Times New Roman" w:hAnsi="Times New Roman"/>
                      <w:color w:val="auto"/>
                      <w:sz w:val="18"/>
                      <w:szCs w:val="21"/>
                    </w:rPr>
                    <w:t>00</w:t>
                  </w:r>
                </w:p>
              </w:tc>
              <w:tc>
                <w:tcPr>
                  <w:tcW w:w="319" w:type="pct"/>
                  <w:vAlign w:val="center"/>
                </w:tcPr>
                <w:p w14:paraId="54CBE05D"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18" w:type="pct"/>
                  <w:vAlign w:val="center"/>
                </w:tcPr>
                <w:p w14:paraId="2C6B3504"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达标</w:t>
                  </w:r>
                </w:p>
              </w:tc>
              <w:tc>
                <w:tcPr>
                  <w:tcW w:w="316" w:type="pct"/>
                  <w:vMerge/>
                  <w:vAlign w:val="center"/>
                </w:tcPr>
                <w:p w14:paraId="27DD9D24"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p>
              </w:tc>
            </w:tr>
            <w:tr w:rsidR="00900953" w:rsidRPr="00900953" w14:paraId="3F899AAE" w14:textId="77777777" w:rsidTr="00D542F4">
              <w:trPr>
                <w:trHeight w:val="340"/>
              </w:trPr>
              <w:tc>
                <w:tcPr>
                  <w:tcW w:w="165" w:type="pct"/>
                  <w:vAlign w:val="center"/>
                </w:tcPr>
                <w:p w14:paraId="30F9AA8C"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无组织废气</w:t>
                  </w:r>
                </w:p>
              </w:tc>
              <w:tc>
                <w:tcPr>
                  <w:tcW w:w="235" w:type="pct"/>
                  <w:vAlign w:val="center"/>
                </w:tcPr>
                <w:p w14:paraId="75108A68"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酸雾废气</w:t>
                  </w:r>
                </w:p>
              </w:tc>
              <w:tc>
                <w:tcPr>
                  <w:tcW w:w="422" w:type="pct"/>
                  <w:vAlign w:val="center"/>
                </w:tcPr>
                <w:p w14:paraId="169AB7E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氟化物</w:t>
                  </w:r>
                </w:p>
              </w:tc>
              <w:tc>
                <w:tcPr>
                  <w:tcW w:w="287" w:type="pct"/>
                  <w:vAlign w:val="center"/>
                </w:tcPr>
                <w:p w14:paraId="488E307F" w14:textId="77777777" w:rsidR="00353825" w:rsidRPr="00900953" w:rsidRDefault="00353825">
                  <w:pPr>
                    <w:spacing w:line="240" w:lineRule="exact"/>
                    <w:jc w:val="center"/>
                    <w:outlineLvl w:val="0"/>
                    <w:rPr>
                      <w:color w:val="auto"/>
                      <w:sz w:val="18"/>
                      <w:szCs w:val="21"/>
                    </w:rPr>
                  </w:pPr>
                  <w:r w:rsidRPr="00900953">
                    <w:rPr>
                      <w:rFonts w:hint="eastAsia"/>
                      <w:color w:val="auto"/>
                      <w:sz w:val="18"/>
                      <w:szCs w:val="21"/>
                    </w:rPr>
                    <w:t>/</w:t>
                  </w:r>
                </w:p>
              </w:tc>
              <w:tc>
                <w:tcPr>
                  <w:tcW w:w="336" w:type="pct"/>
                  <w:vAlign w:val="center"/>
                </w:tcPr>
                <w:p w14:paraId="11E76396" w14:textId="77777777" w:rsidR="00353825" w:rsidRPr="00900953" w:rsidRDefault="00353825">
                  <w:pPr>
                    <w:spacing w:line="240" w:lineRule="exact"/>
                    <w:jc w:val="center"/>
                    <w:outlineLvl w:val="0"/>
                    <w:rPr>
                      <w:color w:val="auto"/>
                      <w:sz w:val="18"/>
                      <w:szCs w:val="18"/>
                    </w:rPr>
                  </w:pPr>
                  <w:r w:rsidRPr="00900953">
                    <w:rPr>
                      <w:rFonts w:hint="eastAsia"/>
                      <w:color w:val="auto"/>
                      <w:sz w:val="18"/>
                      <w:szCs w:val="21"/>
                    </w:rPr>
                    <w:t>/</w:t>
                  </w:r>
                </w:p>
              </w:tc>
              <w:tc>
                <w:tcPr>
                  <w:tcW w:w="285" w:type="pct"/>
                  <w:vAlign w:val="center"/>
                </w:tcPr>
                <w:p w14:paraId="74E43719"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18"/>
                    </w:rPr>
                  </w:pPr>
                  <w:r w:rsidRPr="00900953">
                    <w:rPr>
                      <w:rFonts w:ascii="Times New Roman" w:hAnsi="Times New Roman" w:hint="eastAsia"/>
                      <w:color w:val="auto"/>
                      <w:sz w:val="18"/>
                      <w:szCs w:val="18"/>
                    </w:rPr>
                    <w:t>0.0014</w:t>
                  </w:r>
                </w:p>
              </w:tc>
              <w:tc>
                <w:tcPr>
                  <w:tcW w:w="327" w:type="pct"/>
                  <w:vAlign w:val="center"/>
                </w:tcPr>
                <w:p w14:paraId="7222B077"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kern w:val="0"/>
                      <w:sz w:val="18"/>
                      <w:szCs w:val="21"/>
                    </w:rPr>
                  </w:pPr>
                  <w:r w:rsidRPr="00900953">
                    <w:rPr>
                      <w:rFonts w:ascii="Times New Roman" w:hAnsi="Times New Roman" w:hint="eastAsia"/>
                      <w:color w:val="auto"/>
                      <w:sz w:val="18"/>
                      <w:szCs w:val="18"/>
                    </w:rPr>
                    <w:t>0.0047</w:t>
                  </w:r>
                </w:p>
              </w:tc>
              <w:tc>
                <w:tcPr>
                  <w:tcW w:w="272" w:type="pct"/>
                  <w:vAlign w:val="center"/>
                </w:tcPr>
                <w:p w14:paraId="37D8C52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37" w:type="pct"/>
                  <w:vAlign w:val="center"/>
                </w:tcPr>
                <w:p w14:paraId="120F8597" w14:textId="77777777" w:rsidR="00353825" w:rsidRPr="00900953" w:rsidRDefault="00353825">
                  <w:pPr>
                    <w:spacing w:line="240" w:lineRule="exact"/>
                    <w:jc w:val="center"/>
                    <w:outlineLvl w:val="0"/>
                    <w:rPr>
                      <w:color w:val="auto"/>
                      <w:sz w:val="18"/>
                      <w:szCs w:val="21"/>
                    </w:rPr>
                  </w:pPr>
                  <w:r w:rsidRPr="00900953">
                    <w:rPr>
                      <w:rFonts w:hint="eastAsia"/>
                      <w:color w:val="auto"/>
                      <w:sz w:val="18"/>
                      <w:szCs w:val="21"/>
                    </w:rPr>
                    <w:t>/</w:t>
                  </w:r>
                </w:p>
              </w:tc>
              <w:tc>
                <w:tcPr>
                  <w:tcW w:w="336" w:type="pct"/>
                  <w:vAlign w:val="center"/>
                </w:tcPr>
                <w:p w14:paraId="7884BC55" w14:textId="77777777" w:rsidR="00353825" w:rsidRPr="00900953" w:rsidRDefault="00353825">
                  <w:pPr>
                    <w:spacing w:line="240" w:lineRule="exact"/>
                    <w:jc w:val="center"/>
                    <w:outlineLvl w:val="0"/>
                    <w:rPr>
                      <w:color w:val="auto"/>
                      <w:sz w:val="18"/>
                      <w:szCs w:val="18"/>
                    </w:rPr>
                  </w:pPr>
                  <w:r w:rsidRPr="00900953">
                    <w:rPr>
                      <w:rFonts w:hint="eastAsia"/>
                      <w:color w:val="auto"/>
                      <w:sz w:val="18"/>
                      <w:szCs w:val="21"/>
                    </w:rPr>
                    <w:t>/</w:t>
                  </w:r>
                </w:p>
              </w:tc>
              <w:tc>
                <w:tcPr>
                  <w:tcW w:w="322" w:type="pct"/>
                  <w:vAlign w:val="center"/>
                </w:tcPr>
                <w:p w14:paraId="1739F7DA" w14:textId="77777777" w:rsidR="00353825" w:rsidRPr="00900953" w:rsidRDefault="00353825">
                  <w:pPr>
                    <w:jc w:val="center"/>
                    <w:rPr>
                      <w:color w:val="auto"/>
                      <w:sz w:val="18"/>
                      <w:szCs w:val="18"/>
                    </w:rPr>
                  </w:pPr>
                  <w:r w:rsidRPr="00900953">
                    <w:rPr>
                      <w:rFonts w:hint="eastAsia"/>
                      <w:color w:val="auto"/>
                      <w:sz w:val="18"/>
                      <w:szCs w:val="18"/>
                    </w:rPr>
                    <w:t>0.0014</w:t>
                  </w:r>
                </w:p>
              </w:tc>
              <w:tc>
                <w:tcPr>
                  <w:tcW w:w="341" w:type="pct"/>
                  <w:vAlign w:val="center"/>
                </w:tcPr>
                <w:p w14:paraId="25E61A1F" w14:textId="77777777" w:rsidR="00353825" w:rsidRPr="00900953" w:rsidRDefault="00353825">
                  <w:pPr>
                    <w:pStyle w:val="af9"/>
                    <w:spacing w:before="0" w:beforeAutospacing="0" w:after="0" w:afterAutospacing="0"/>
                    <w:jc w:val="center"/>
                    <w:outlineLvl w:val="0"/>
                    <w:rPr>
                      <w:rFonts w:ascii="Times New Roman" w:hAnsi="Times New Roman"/>
                      <w:bCs/>
                      <w:color w:val="auto"/>
                      <w:kern w:val="0"/>
                      <w:sz w:val="18"/>
                      <w:szCs w:val="18"/>
                    </w:rPr>
                  </w:pPr>
                  <w:r w:rsidRPr="00900953">
                    <w:rPr>
                      <w:rFonts w:ascii="Times New Roman" w:hAnsi="Times New Roman" w:hint="eastAsia"/>
                      <w:color w:val="auto"/>
                      <w:sz w:val="18"/>
                      <w:szCs w:val="18"/>
                    </w:rPr>
                    <w:t>0.0047</w:t>
                  </w:r>
                </w:p>
              </w:tc>
              <w:tc>
                <w:tcPr>
                  <w:tcW w:w="382" w:type="pct"/>
                  <w:vAlign w:val="center"/>
                </w:tcPr>
                <w:p w14:paraId="0784EC62"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0.02</w:t>
                  </w:r>
                </w:p>
              </w:tc>
              <w:tc>
                <w:tcPr>
                  <w:tcW w:w="319" w:type="pct"/>
                  <w:vAlign w:val="center"/>
                </w:tcPr>
                <w:p w14:paraId="116D2C45"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18" w:type="pct"/>
                  <w:vAlign w:val="center"/>
                </w:tcPr>
                <w:p w14:paraId="2447FD2E"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w:t>
                  </w:r>
                </w:p>
              </w:tc>
              <w:tc>
                <w:tcPr>
                  <w:tcW w:w="316" w:type="pct"/>
                  <w:vAlign w:val="center"/>
                </w:tcPr>
                <w:p w14:paraId="78C88455" w14:textId="77777777" w:rsidR="00353825" w:rsidRPr="00900953" w:rsidRDefault="00353825">
                  <w:pPr>
                    <w:pStyle w:val="af9"/>
                    <w:spacing w:before="0" w:beforeAutospacing="0" w:after="0" w:afterAutospacing="0" w:line="240" w:lineRule="exact"/>
                    <w:jc w:val="center"/>
                    <w:outlineLvl w:val="0"/>
                    <w:rPr>
                      <w:rFonts w:ascii="Times New Roman" w:hAnsi="Times New Roman"/>
                      <w:color w:val="auto"/>
                      <w:sz w:val="18"/>
                      <w:szCs w:val="21"/>
                    </w:rPr>
                  </w:pPr>
                  <w:r w:rsidRPr="00900953">
                    <w:rPr>
                      <w:rFonts w:ascii="Times New Roman" w:hAnsi="Times New Roman" w:hint="eastAsia"/>
                      <w:color w:val="auto"/>
                      <w:sz w:val="18"/>
                      <w:szCs w:val="21"/>
                    </w:rPr>
                    <w:t>3360</w:t>
                  </w:r>
                </w:p>
              </w:tc>
            </w:tr>
          </w:tbl>
          <w:p w14:paraId="1CFFCAF9"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pPr>
          </w:p>
        </w:tc>
      </w:tr>
    </w:tbl>
    <w:p w14:paraId="3C636C62" w14:textId="77777777" w:rsidR="00353825" w:rsidRPr="00900953" w:rsidRDefault="00353825">
      <w:pPr>
        <w:widowControl/>
        <w:adjustRightInd w:val="0"/>
        <w:snapToGrid w:val="0"/>
        <w:spacing w:beforeLines="50" w:before="120" w:afterLines="50" w:after="120" w:line="440" w:lineRule="exact"/>
        <w:outlineLvl w:val="0"/>
        <w:rPr>
          <w:rFonts w:eastAsia="黑体"/>
          <w:snapToGrid w:val="0"/>
          <w:color w:val="auto"/>
          <w:kern w:val="21"/>
          <w:sz w:val="32"/>
          <w:szCs w:val="32"/>
        </w:rPr>
        <w:sectPr w:rsidR="00353825" w:rsidRPr="00900953" w:rsidSect="009A0272">
          <w:pgSz w:w="16838" w:h="11906" w:orient="landscape"/>
          <w:pgMar w:top="1418" w:right="1418" w:bottom="1418" w:left="1418" w:header="851" w:footer="851" w:gutter="0"/>
          <w:cols w:space="720"/>
          <w:docGrid w:linePitch="312"/>
        </w:sectPr>
      </w:pPr>
    </w:p>
    <w:tbl>
      <w:tblPr>
        <w:tblStyle w:val="1f6"/>
        <w:tblW w:w="0" w:type="auto"/>
        <w:tblLook w:val="04A0" w:firstRow="1" w:lastRow="0" w:firstColumn="1" w:lastColumn="0" w:noHBand="0" w:noVBand="1"/>
      </w:tblPr>
      <w:tblGrid>
        <w:gridCol w:w="456"/>
        <w:gridCol w:w="8700"/>
      </w:tblGrid>
      <w:tr w:rsidR="00D872CA" w:rsidRPr="00900953" w14:paraId="3FED57CA" w14:textId="77777777">
        <w:trPr>
          <w:trHeight w:val="284"/>
        </w:trPr>
        <w:tc>
          <w:tcPr>
            <w:tcW w:w="350" w:type="dxa"/>
          </w:tcPr>
          <w:p w14:paraId="4D41C883" w14:textId="77777777" w:rsidR="00353825" w:rsidRPr="00900953" w:rsidRDefault="00353825">
            <w:pPr>
              <w:snapToGrid w:val="0"/>
              <w:spacing w:line="240" w:lineRule="atLeast"/>
              <w:rPr>
                <w:bCs/>
                <w:color w:val="auto"/>
                <w:kern w:val="2"/>
              </w:rPr>
            </w:pPr>
          </w:p>
          <w:p w14:paraId="6FB62C6B" w14:textId="77777777" w:rsidR="00353825" w:rsidRPr="00900953" w:rsidRDefault="00353825">
            <w:pPr>
              <w:snapToGrid w:val="0"/>
              <w:spacing w:line="240" w:lineRule="atLeast"/>
              <w:jc w:val="center"/>
              <w:rPr>
                <w:bCs/>
                <w:color w:val="auto"/>
                <w:kern w:val="2"/>
              </w:rPr>
            </w:pPr>
          </w:p>
          <w:p w14:paraId="3AD2F51D" w14:textId="77777777" w:rsidR="00353825" w:rsidRPr="00900953" w:rsidRDefault="00353825">
            <w:pPr>
              <w:snapToGrid w:val="0"/>
              <w:spacing w:line="240" w:lineRule="atLeast"/>
              <w:jc w:val="center"/>
              <w:rPr>
                <w:bCs/>
                <w:color w:val="auto"/>
                <w:kern w:val="2"/>
              </w:rPr>
            </w:pPr>
          </w:p>
          <w:p w14:paraId="4A123745" w14:textId="77777777" w:rsidR="00353825" w:rsidRPr="00900953" w:rsidRDefault="00353825">
            <w:pPr>
              <w:snapToGrid w:val="0"/>
              <w:spacing w:line="240" w:lineRule="atLeast"/>
              <w:jc w:val="center"/>
              <w:rPr>
                <w:bCs/>
                <w:color w:val="auto"/>
                <w:kern w:val="2"/>
              </w:rPr>
            </w:pPr>
          </w:p>
          <w:p w14:paraId="37DF34D3" w14:textId="77777777" w:rsidR="00353825" w:rsidRPr="00900953" w:rsidRDefault="00353825">
            <w:pPr>
              <w:snapToGrid w:val="0"/>
              <w:spacing w:line="240" w:lineRule="atLeast"/>
              <w:jc w:val="center"/>
              <w:rPr>
                <w:bCs/>
                <w:color w:val="auto"/>
                <w:kern w:val="2"/>
              </w:rPr>
            </w:pPr>
          </w:p>
          <w:p w14:paraId="08FA4591" w14:textId="77777777" w:rsidR="00353825" w:rsidRPr="00900953" w:rsidRDefault="00353825">
            <w:pPr>
              <w:snapToGrid w:val="0"/>
              <w:spacing w:line="240" w:lineRule="atLeast"/>
              <w:jc w:val="center"/>
              <w:rPr>
                <w:bCs/>
                <w:color w:val="auto"/>
                <w:kern w:val="2"/>
              </w:rPr>
            </w:pPr>
          </w:p>
          <w:p w14:paraId="044B8706" w14:textId="77777777" w:rsidR="00353825" w:rsidRPr="00900953" w:rsidRDefault="00353825">
            <w:pPr>
              <w:snapToGrid w:val="0"/>
              <w:spacing w:line="240" w:lineRule="atLeast"/>
              <w:jc w:val="center"/>
              <w:rPr>
                <w:bCs/>
                <w:color w:val="auto"/>
                <w:kern w:val="2"/>
              </w:rPr>
            </w:pPr>
          </w:p>
          <w:p w14:paraId="60879F42" w14:textId="77777777" w:rsidR="00353825" w:rsidRPr="00900953" w:rsidRDefault="00353825">
            <w:pPr>
              <w:snapToGrid w:val="0"/>
              <w:spacing w:line="240" w:lineRule="atLeast"/>
              <w:jc w:val="center"/>
              <w:rPr>
                <w:bCs/>
                <w:color w:val="auto"/>
                <w:kern w:val="2"/>
              </w:rPr>
            </w:pPr>
          </w:p>
          <w:p w14:paraId="4DF59C04" w14:textId="77777777" w:rsidR="00353825" w:rsidRPr="00900953" w:rsidRDefault="00353825">
            <w:pPr>
              <w:snapToGrid w:val="0"/>
              <w:spacing w:line="240" w:lineRule="atLeast"/>
              <w:jc w:val="center"/>
              <w:rPr>
                <w:bCs/>
                <w:color w:val="auto"/>
                <w:kern w:val="2"/>
              </w:rPr>
            </w:pPr>
          </w:p>
          <w:p w14:paraId="626F14A7" w14:textId="77777777" w:rsidR="00353825" w:rsidRPr="00900953" w:rsidRDefault="00353825">
            <w:pPr>
              <w:snapToGrid w:val="0"/>
              <w:spacing w:line="240" w:lineRule="atLeast"/>
              <w:jc w:val="center"/>
              <w:rPr>
                <w:bCs/>
                <w:color w:val="auto"/>
                <w:kern w:val="2"/>
              </w:rPr>
            </w:pPr>
          </w:p>
          <w:p w14:paraId="5A782448" w14:textId="77777777" w:rsidR="00353825" w:rsidRPr="00900953" w:rsidRDefault="00353825">
            <w:pPr>
              <w:snapToGrid w:val="0"/>
              <w:spacing w:line="240" w:lineRule="atLeast"/>
              <w:jc w:val="center"/>
              <w:rPr>
                <w:bCs/>
                <w:color w:val="auto"/>
                <w:kern w:val="2"/>
              </w:rPr>
            </w:pPr>
          </w:p>
          <w:p w14:paraId="4E14C149" w14:textId="77777777" w:rsidR="00353825" w:rsidRPr="00900953" w:rsidRDefault="00353825">
            <w:pPr>
              <w:snapToGrid w:val="0"/>
              <w:spacing w:line="240" w:lineRule="atLeast"/>
              <w:jc w:val="center"/>
              <w:rPr>
                <w:bCs/>
                <w:color w:val="auto"/>
                <w:kern w:val="2"/>
              </w:rPr>
            </w:pPr>
          </w:p>
          <w:p w14:paraId="0D47F347" w14:textId="77777777" w:rsidR="00353825" w:rsidRPr="00900953" w:rsidRDefault="00353825">
            <w:pPr>
              <w:snapToGrid w:val="0"/>
              <w:spacing w:line="240" w:lineRule="atLeast"/>
              <w:jc w:val="center"/>
              <w:rPr>
                <w:bCs/>
                <w:color w:val="auto"/>
                <w:kern w:val="2"/>
              </w:rPr>
            </w:pPr>
            <w:r w:rsidRPr="00900953">
              <w:rPr>
                <w:bCs/>
                <w:color w:val="auto"/>
                <w:kern w:val="2"/>
              </w:rPr>
              <w:t>运</w:t>
            </w:r>
          </w:p>
          <w:p w14:paraId="1C4C9189" w14:textId="77777777" w:rsidR="00353825" w:rsidRPr="00900953" w:rsidRDefault="00353825">
            <w:pPr>
              <w:snapToGrid w:val="0"/>
              <w:spacing w:line="240" w:lineRule="atLeast"/>
              <w:jc w:val="center"/>
              <w:rPr>
                <w:bCs/>
                <w:color w:val="auto"/>
                <w:kern w:val="2"/>
              </w:rPr>
            </w:pPr>
            <w:r w:rsidRPr="00900953">
              <w:rPr>
                <w:bCs/>
                <w:color w:val="auto"/>
                <w:kern w:val="2"/>
              </w:rPr>
              <w:t>营</w:t>
            </w:r>
          </w:p>
          <w:p w14:paraId="4077E4B9" w14:textId="77777777" w:rsidR="00353825" w:rsidRPr="00900953" w:rsidRDefault="00353825">
            <w:pPr>
              <w:snapToGrid w:val="0"/>
              <w:spacing w:line="240" w:lineRule="atLeast"/>
              <w:jc w:val="center"/>
              <w:rPr>
                <w:bCs/>
                <w:color w:val="auto"/>
                <w:kern w:val="2"/>
              </w:rPr>
            </w:pPr>
            <w:r w:rsidRPr="00900953">
              <w:rPr>
                <w:bCs/>
                <w:color w:val="auto"/>
                <w:kern w:val="2"/>
              </w:rPr>
              <w:t>期</w:t>
            </w:r>
          </w:p>
          <w:p w14:paraId="528E70A3" w14:textId="77777777" w:rsidR="00353825" w:rsidRPr="00900953" w:rsidRDefault="00353825">
            <w:pPr>
              <w:snapToGrid w:val="0"/>
              <w:spacing w:line="240" w:lineRule="atLeast"/>
              <w:jc w:val="center"/>
              <w:rPr>
                <w:bCs/>
                <w:color w:val="auto"/>
                <w:kern w:val="2"/>
              </w:rPr>
            </w:pPr>
            <w:r w:rsidRPr="00900953">
              <w:rPr>
                <w:bCs/>
                <w:color w:val="auto"/>
                <w:kern w:val="2"/>
              </w:rPr>
              <w:t>环</w:t>
            </w:r>
          </w:p>
          <w:p w14:paraId="3D83F87A" w14:textId="77777777" w:rsidR="00353825" w:rsidRPr="00900953" w:rsidRDefault="00353825">
            <w:pPr>
              <w:snapToGrid w:val="0"/>
              <w:spacing w:line="240" w:lineRule="atLeast"/>
              <w:jc w:val="center"/>
              <w:rPr>
                <w:bCs/>
                <w:color w:val="auto"/>
                <w:kern w:val="2"/>
              </w:rPr>
            </w:pPr>
            <w:r w:rsidRPr="00900953">
              <w:rPr>
                <w:bCs/>
                <w:color w:val="auto"/>
                <w:kern w:val="2"/>
              </w:rPr>
              <w:t>境</w:t>
            </w:r>
          </w:p>
          <w:p w14:paraId="0AE0434E" w14:textId="77777777" w:rsidR="00353825" w:rsidRPr="00900953" w:rsidRDefault="00353825">
            <w:pPr>
              <w:snapToGrid w:val="0"/>
              <w:spacing w:line="240" w:lineRule="atLeast"/>
              <w:jc w:val="center"/>
              <w:rPr>
                <w:bCs/>
                <w:color w:val="auto"/>
                <w:kern w:val="2"/>
              </w:rPr>
            </w:pPr>
            <w:r w:rsidRPr="00900953">
              <w:rPr>
                <w:bCs/>
                <w:color w:val="auto"/>
                <w:kern w:val="2"/>
              </w:rPr>
              <w:t>影</w:t>
            </w:r>
          </w:p>
          <w:p w14:paraId="5882B8CA" w14:textId="77777777" w:rsidR="00353825" w:rsidRPr="00900953" w:rsidRDefault="00353825">
            <w:pPr>
              <w:snapToGrid w:val="0"/>
              <w:spacing w:line="240" w:lineRule="atLeast"/>
              <w:jc w:val="center"/>
              <w:rPr>
                <w:bCs/>
                <w:color w:val="auto"/>
                <w:kern w:val="2"/>
              </w:rPr>
            </w:pPr>
            <w:r w:rsidRPr="00900953">
              <w:rPr>
                <w:bCs/>
                <w:color w:val="auto"/>
                <w:kern w:val="2"/>
              </w:rPr>
              <w:t>响</w:t>
            </w:r>
          </w:p>
          <w:p w14:paraId="29F7F2BA" w14:textId="77777777" w:rsidR="00353825" w:rsidRPr="00900953" w:rsidRDefault="00353825">
            <w:pPr>
              <w:snapToGrid w:val="0"/>
              <w:spacing w:line="240" w:lineRule="atLeast"/>
              <w:jc w:val="center"/>
              <w:rPr>
                <w:bCs/>
                <w:color w:val="auto"/>
                <w:kern w:val="2"/>
              </w:rPr>
            </w:pPr>
            <w:r w:rsidRPr="00900953">
              <w:rPr>
                <w:bCs/>
                <w:color w:val="auto"/>
                <w:kern w:val="2"/>
              </w:rPr>
              <w:t>和</w:t>
            </w:r>
          </w:p>
          <w:p w14:paraId="28279F24" w14:textId="77777777" w:rsidR="00353825" w:rsidRPr="00900953" w:rsidRDefault="00353825">
            <w:pPr>
              <w:snapToGrid w:val="0"/>
              <w:spacing w:line="240" w:lineRule="atLeast"/>
              <w:jc w:val="center"/>
              <w:rPr>
                <w:bCs/>
                <w:color w:val="auto"/>
                <w:kern w:val="2"/>
              </w:rPr>
            </w:pPr>
            <w:r w:rsidRPr="00900953">
              <w:rPr>
                <w:bCs/>
                <w:color w:val="auto"/>
                <w:kern w:val="2"/>
              </w:rPr>
              <w:t>保</w:t>
            </w:r>
          </w:p>
          <w:p w14:paraId="1310EC31" w14:textId="77777777" w:rsidR="00353825" w:rsidRPr="00900953" w:rsidRDefault="00353825">
            <w:pPr>
              <w:snapToGrid w:val="0"/>
              <w:spacing w:line="240" w:lineRule="atLeast"/>
              <w:jc w:val="center"/>
              <w:rPr>
                <w:bCs/>
                <w:color w:val="auto"/>
                <w:kern w:val="2"/>
              </w:rPr>
            </w:pPr>
            <w:r w:rsidRPr="00900953">
              <w:rPr>
                <w:bCs/>
                <w:color w:val="auto"/>
                <w:kern w:val="2"/>
              </w:rPr>
              <w:t>护</w:t>
            </w:r>
          </w:p>
          <w:p w14:paraId="0B41CB8D" w14:textId="77777777" w:rsidR="00353825" w:rsidRPr="00900953" w:rsidRDefault="00353825">
            <w:pPr>
              <w:snapToGrid w:val="0"/>
              <w:spacing w:line="240" w:lineRule="atLeast"/>
              <w:jc w:val="center"/>
              <w:rPr>
                <w:bCs/>
                <w:color w:val="auto"/>
                <w:kern w:val="2"/>
              </w:rPr>
            </w:pPr>
            <w:proofErr w:type="gramStart"/>
            <w:r w:rsidRPr="00900953">
              <w:rPr>
                <w:bCs/>
                <w:color w:val="auto"/>
                <w:kern w:val="2"/>
              </w:rPr>
              <w:t>措</w:t>
            </w:r>
            <w:proofErr w:type="gramEnd"/>
          </w:p>
          <w:p w14:paraId="762A9917" w14:textId="77777777" w:rsidR="00353825" w:rsidRPr="00900953" w:rsidRDefault="00353825">
            <w:pPr>
              <w:snapToGrid w:val="0"/>
              <w:spacing w:line="240" w:lineRule="atLeast"/>
              <w:jc w:val="center"/>
              <w:rPr>
                <w:bCs/>
                <w:color w:val="auto"/>
                <w:kern w:val="2"/>
              </w:rPr>
            </w:pPr>
            <w:r w:rsidRPr="00900953">
              <w:rPr>
                <w:bCs/>
                <w:color w:val="auto"/>
                <w:kern w:val="2"/>
              </w:rPr>
              <w:t>施</w:t>
            </w:r>
          </w:p>
          <w:p w14:paraId="5B400263" w14:textId="77777777" w:rsidR="00353825" w:rsidRPr="00900953" w:rsidRDefault="00353825">
            <w:pPr>
              <w:snapToGrid w:val="0"/>
              <w:spacing w:line="240" w:lineRule="atLeast"/>
              <w:jc w:val="center"/>
              <w:rPr>
                <w:bCs/>
                <w:color w:val="auto"/>
                <w:kern w:val="2"/>
              </w:rPr>
            </w:pPr>
          </w:p>
          <w:p w14:paraId="41A873B2" w14:textId="77777777" w:rsidR="00353825" w:rsidRPr="00900953" w:rsidRDefault="00353825">
            <w:pPr>
              <w:snapToGrid w:val="0"/>
              <w:spacing w:line="240" w:lineRule="atLeast"/>
              <w:jc w:val="center"/>
              <w:rPr>
                <w:bCs/>
                <w:color w:val="auto"/>
                <w:kern w:val="2"/>
              </w:rPr>
            </w:pPr>
          </w:p>
          <w:p w14:paraId="766B446F" w14:textId="77777777" w:rsidR="00353825" w:rsidRPr="00900953" w:rsidRDefault="00353825">
            <w:pPr>
              <w:snapToGrid w:val="0"/>
              <w:spacing w:line="240" w:lineRule="atLeast"/>
              <w:jc w:val="center"/>
              <w:rPr>
                <w:bCs/>
                <w:color w:val="auto"/>
                <w:kern w:val="2"/>
              </w:rPr>
            </w:pPr>
          </w:p>
          <w:p w14:paraId="0C2D4F30" w14:textId="77777777" w:rsidR="00353825" w:rsidRPr="00900953" w:rsidRDefault="00353825">
            <w:pPr>
              <w:snapToGrid w:val="0"/>
              <w:spacing w:line="240" w:lineRule="atLeast"/>
              <w:jc w:val="center"/>
              <w:rPr>
                <w:bCs/>
                <w:color w:val="auto"/>
                <w:kern w:val="2"/>
              </w:rPr>
            </w:pPr>
          </w:p>
          <w:p w14:paraId="41439777" w14:textId="77777777" w:rsidR="00353825" w:rsidRPr="00900953" w:rsidRDefault="00353825">
            <w:pPr>
              <w:snapToGrid w:val="0"/>
              <w:spacing w:line="240" w:lineRule="atLeast"/>
              <w:jc w:val="center"/>
              <w:rPr>
                <w:bCs/>
                <w:color w:val="auto"/>
                <w:kern w:val="2"/>
              </w:rPr>
            </w:pPr>
          </w:p>
          <w:p w14:paraId="59167E74" w14:textId="77777777" w:rsidR="00353825" w:rsidRPr="00900953" w:rsidRDefault="00353825">
            <w:pPr>
              <w:snapToGrid w:val="0"/>
              <w:spacing w:line="240" w:lineRule="atLeast"/>
              <w:jc w:val="center"/>
              <w:rPr>
                <w:bCs/>
                <w:color w:val="auto"/>
                <w:kern w:val="2"/>
              </w:rPr>
            </w:pPr>
          </w:p>
          <w:p w14:paraId="4EFE1A41" w14:textId="77777777" w:rsidR="00353825" w:rsidRPr="00900953" w:rsidRDefault="00353825">
            <w:pPr>
              <w:snapToGrid w:val="0"/>
              <w:spacing w:line="240" w:lineRule="atLeast"/>
              <w:jc w:val="center"/>
              <w:rPr>
                <w:bCs/>
                <w:color w:val="auto"/>
                <w:kern w:val="2"/>
              </w:rPr>
            </w:pPr>
          </w:p>
          <w:p w14:paraId="054221F5" w14:textId="77777777" w:rsidR="00353825" w:rsidRPr="00900953" w:rsidRDefault="00353825">
            <w:pPr>
              <w:snapToGrid w:val="0"/>
              <w:spacing w:line="240" w:lineRule="atLeast"/>
              <w:jc w:val="center"/>
              <w:rPr>
                <w:bCs/>
                <w:color w:val="auto"/>
                <w:kern w:val="2"/>
              </w:rPr>
            </w:pPr>
          </w:p>
          <w:p w14:paraId="551D6E86" w14:textId="77777777" w:rsidR="00353825" w:rsidRPr="00900953" w:rsidRDefault="00353825">
            <w:pPr>
              <w:snapToGrid w:val="0"/>
              <w:spacing w:line="240" w:lineRule="atLeast"/>
              <w:jc w:val="center"/>
              <w:rPr>
                <w:bCs/>
                <w:color w:val="auto"/>
                <w:kern w:val="2"/>
              </w:rPr>
            </w:pPr>
          </w:p>
          <w:p w14:paraId="6525DF32" w14:textId="77777777" w:rsidR="00353825" w:rsidRPr="00900953" w:rsidRDefault="00353825">
            <w:pPr>
              <w:snapToGrid w:val="0"/>
              <w:spacing w:line="240" w:lineRule="atLeast"/>
              <w:jc w:val="center"/>
              <w:rPr>
                <w:bCs/>
                <w:color w:val="auto"/>
                <w:kern w:val="2"/>
              </w:rPr>
            </w:pPr>
          </w:p>
          <w:p w14:paraId="78F07D2B" w14:textId="77777777" w:rsidR="00353825" w:rsidRPr="00900953" w:rsidRDefault="00353825">
            <w:pPr>
              <w:snapToGrid w:val="0"/>
              <w:spacing w:line="240" w:lineRule="atLeast"/>
              <w:jc w:val="center"/>
              <w:rPr>
                <w:bCs/>
                <w:color w:val="auto"/>
                <w:kern w:val="2"/>
              </w:rPr>
            </w:pPr>
          </w:p>
          <w:p w14:paraId="3CFECC10" w14:textId="77777777" w:rsidR="00353825" w:rsidRPr="00900953" w:rsidRDefault="00353825">
            <w:pPr>
              <w:snapToGrid w:val="0"/>
              <w:spacing w:line="240" w:lineRule="atLeast"/>
              <w:jc w:val="center"/>
              <w:rPr>
                <w:bCs/>
                <w:color w:val="auto"/>
                <w:kern w:val="2"/>
              </w:rPr>
            </w:pPr>
          </w:p>
          <w:p w14:paraId="15E75BF4" w14:textId="77777777" w:rsidR="00353825" w:rsidRPr="00900953" w:rsidRDefault="00353825">
            <w:pPr>
              <w:snapToGrid w:val="0"/>
              <w:spacing w:line="240" w:lineRule="atLeast"/>
              <w:jc w:val="center"/>
              <w:rPr>
                <w:bCs/>
                <w:color w:val="auto"/>
                <w:kern w:val="2"/>
              </w:rPr>
            </w:pPr>
          </w:p>
          <w:p w14:paraId="67BF66D2" w14:textId="77777777" w:rsidR="00353825" w:rsidRPr="00900953" w:rsidRDefault="00353825">
            <w:pPr>
              <w:snapToGrid w:val="0"/>
              <w:spacing w:line="240" w:lineRule="atLeast"/>
              <w:jc w:val="center"/>
              <w:rPr>
                <w:bCs/>
                <w:color w:val="auto"/>
                <w:kern w:val="2"/>
              </w:rPr>
            </w:pPr>
          </w:p>
          <w:p w14:paraId="34D8758F" w14:textId="77777777" w:rsidR="00353825" w:rsidRPr="00900953" w:rsidRDefault="00353825">
            <w:pPr>
              <w:snapToGrid w:val="0"/>
              <w:spacing w:line="240" w:lineRule="atLeast"/>
              <w:jc w:val="center"/>
              <w:rPr>
                <w:bCs/>
                <w:color w:val="auto"/>
                <w:kern w:val="2"/>
              </w:rPr>
            </w:pPr>
          </w:p>
          <w:p w14:paraId="6F22BEAC" w14:textId="77777777" w:rsidR="00353825" w:rsidRPr="00900953" w:rsidRDefault="00353825">
            <w:pPr>
              <w:snapToGrid w:val="0"/>
              <w:spacing w:line="240" w:lineRule="atLeast"/>
              <w:jc w:val="center"/>
              <w:rPr>
                <w:bCs/>
                <w:color w:val="auto"/>
                <w:kern w:val="2"/>
              </w:rPr>
            </w:pPr>
          </w:p>
          <w:p w14:paraId="22F9B084" w14:textId="77777777" w:rsidR="00353825" w:rsidRPr="00900953" w:rsidRDefault="00353825">
            <w:pPr>
              <w:snapToGrid w:val="0"/>
              <w:spacing w:line="240" w:lineRule="atLeast"/>
              <w:jc w:val="center"/>
              <w:rPr>
                <w:bCs/>
                <w:color w:val="auto"/>
                <w:kern w:val="2"/>
              </w:rPr>
            </w:pPr>
          </w:p>
          <w:p w14:paraId="5FF57E4F" w14:textId="77777777" w:rsidR="00353825" w:rsidRPr="00900953" w:rsidRDefault="00353825">
            <w:pPr>
              <w:snapToGrid w:val="0"/>
              <w:spacing w:line="240" w:lineRule="atLeast"/>
              <w:jc w:val="center"/>
              <w:rPr>
                <w:bCs/>
                <w:color w:val="auto"/>
                <w:kern w:val="2"/>
              </w:rPr>
            </w:pPr>
          </w:p>
          <w:p w14:paraId="67FB8C0A" w14:textId="77777777" w:rsidR="00353825" w:rsidRPr="00900953" w:rsidRDefault="00353825">
            <w:pPr>
              <w:snapToGrid w:val="0"/>
              <w:spacing w:line="240" w:lineRule="atLeast"/>
              <w:jc w:val="center"/>
              <w:rPr>
                <w:bCs/>
                <w:color w:val="auto"/>
                <w:kern w:val="2"/>
              </w:rPr>
            </w:pPr>
          </w:p>
          <w:p w14:paraId="383858B0" w14:textId="77777777" w:rsidR="00353825" w:rsidRPr="00900953" w:rsidRDefault="00353825">
            <w:pPr>
              <w:snapToGrid w:val="0"/>
              <w:spacing w:line="240" w:lineRule="atLeast"/>
              <w:jc w:val="center"/>
              <w:rPr>
                <w:bCs/>
                <w:color w:val="auto"/>
                <w:kern w:val="2"/>
              </w:rPr>
            </w:pPr>
          </w:p>
          <w:p w14:paraId="64AF37D8" w14:textId="77777777" w:rsidR="00353825" w:rsidRPr="00900953" w:rsidRDefault="00353825">
            <w:pPr>
              <w:snapToGrid w:val="0"/>
              <w:spacing w:line="240" w:lineRule="atLeast"/>
              <w:jc w:val="center"/>
              <w:rPr>
                <w:bCs/>
                <w:color w:val="auto"/>
                <w:kern w:val="2"/>
              </w:rPr>
            </w:pPr>
          </w:p>
          <w:p w14:paraId="30FE467E" w14:textId="77777777" w:rsidR="00353825" w:rsidRPr="00900953" w:rsidRDefault="00353825">
            <w:pPr>
              <w:snapToGrid w:val="0"/>
              <w:spacing w:line="240" w:lineRule="atLeast"/>
              <w:jc w:val="center"/>
              <w:rPr>
                <w:bCs/>
                <w:color w:val="auto"/>
                <w:kern w:val="2"/>
              </w:rPr>
            </w:pPr>
          </w:p>
          <w:p w14:paraId="25E30E44" w14:textId="77777777" w:rsidR="00353825" w:rsidRPr="00900953" w:rsidRDefault="00353825">
            <w:pPr>
              <w:snapToGrid w:val="0"/>
              <w:spacing w:line="240" w:lineRule="atLeast"/>
              <w:jc w:val="center"/>
              <w:rPr>
                <w:bCs/>
                <w:color w:val="auto"/>
                <w:kern w:val="2"/>
              </w:rPr>
            </w:pPr>
          </w:p>
          <w:p w14:paraId="12A70CEA" w14:textId="77777777" w:rsidR="00353825" w:rsidRPr="00900953" w:rsidRDefault="00353825">
            <w:pPr>
              <w:snapToGrid w:val="0"/>
              <w:spacing w:line="240" w:lineRule="atLeast"/>
              <w:jc w:val="center"/>
              <w:rPr>
                <w:bCs/>
                <w:color w:val="auto"/>
                <w:kern w:val="2"/>
              </w:rPr>
            </w:pPr>
          </w:p>
          <w:p w14:paraId="2DA7280E" w14:textId="77777777" w:rsidR="00353825" w:rsidRPr="00900953" w:rsidRDefault="00353825">
            <w:pPr>
              <w:snapToGrid w:val="0"/>
              <w:spacing w:line="240" w:lineRule="atLeast"/>
              <w:jc w:val="center"/>
              <w:rPr>
                <w:bCs/>
                <w:color w:val="auto"/>
                <w:kern w:val="2"/>
              </w:rPr>
            </w:pPr>
          </w:p>
          <w:p w14:paraId="00B859A9" w14:textId="77777777" w:rsidR="00353825" w:rsidRPr="00900953" w:rsidRDefault="00353825">
            <w:pPr>
              <w:snapToGrid w:val="0"/>
              <w:spacing w:line="240" w:lineRule="atLeast"/>
              <w:jc w:val="center"/>
              <w:rPr>
                <w:bCs/>
                <w:color w:val="auto"/>
                <w:kern w:val="2"/>
              </w:rPr>
            </w:pPr>
          </w:p>
          <w:p w14:paraId="3B546131" w14:textId="77777777" w:rsidR="00353825" w:rsidRPr="00900953" w:rsidRDefault="00353825">
            <w:pPr>
              <w:snapToGrid w:val="0"/>
              <w:spacing w:line="240" w:lineRule="atLeast"/>
              <w:jc w:val="center"/>
              <w:rPr>
                <w:bCs/>
                <w:color w:val="auto"/>
                <w:kern w:val="2"/>
              </w:rPr>
            </w:pPr>
          </w:p>
          <w:p w14:paraId="2F216281" w14:textId="77777777" w:rsidR="00353825" w:rsidRPr="00900953" w:rsidRDefault="00353825">
            <w:pPr>
              <w:snapToGrid w:val="0"/>
              <w:spacing w:line="240" w:lineRule="atLeast"/>
              <w:jc w:val="center"/>
              <w:rPr>
                <w:bCs/>
                <w:color w:val="auto"/>
                <w:kern w:val="2"/>
              </w:rPr>
            </w:pPr>
          </w:p>
          <w:p w14:paraId="2ECCBBAB" w14:textId="77777777" w:rsidR="00353825" w:rsidRPr="00900953" w:rsidRDefault="00353825">
            <w:pPr>
              <w:snapToGrid w:val="0"/>
              <w:spacing w:line="240" w:lineRule="atLeast"/>
              <w:jc w:val="center"/>
              <w:rPr>
                <w:bCs/>
                <w:color w:val="auto"/>
                <w:kern w:val="2"/>
              </w:rPr>
            </w:pPr>
          </w:p>
          <w:p w14:paraId="7F48499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133B0D3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5B7743E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0975135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6B72E3D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319A972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12A57EE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7202EFB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75B2F9F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6E2DA69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685CF1E7"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50B91F4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68F1EA5D" w14:textId="77777777" w:rsidR="00353825" w:rsidRPr="00900953" w:rsidRDefault="00353825">
            <w:pPr>
              <w:snapToGrid w:val="0"/>
              <w:spacing w:line="240" w:lineRule="atLeast"/>
              <w:jc w:val="center"/>
              <w:rPr>
                <w:bCs/>
                <w:color w:val="auto"/>
                <w:kern w:val="2"/>
              </w:rPr>
            </w:pPr>
          </w:p>
          <w:p w14:paraId="23B8F07E" w14:textId="77777777" w:rsidR="00353825" w:rsidRPr="00900953" w:rsidRDefault="00353825">
            <w:pPr>
              <w:snapToGrid w:val="0"/>
              <w:spacing w:line="240" w:lineRule="atLeast"/>
              <w:jc w:val="center"/>
              <w:rPr>
                <w:bCs/>
                <w:color w:val="auto"/>
                <w:kern w:val="2"/>
              </w:rPr>
            </w:pPr>
          </w:p>
          <w:p w14:paraId="08EECB2C" w14:textId="77777777" w:rsidR="00353825" w:rsidRPr="00900953" w:rsidRDefault="00353825">
            <w:pPr>
              <w:snapToGrid w:val="0"/>
              <w:spacing w:line="240" w:lineRule="atLeast"/>
              <w:jc w:val="center"/>
              <w:rPr>
                <w:bCs/>
                <w:color w:val="auto"/>
                <w:kern w:val="2"/>
              </w:rPr>
            </w:pPr>
          </w:p>
          <w:p w14:paraId="4BF50FB4" w14:textId="77777777" w:rsidR="00353825" w:rsidRPr="00900953" w:rsidRDefault="00353825">
            <w:pPr>
              <w:snapToGrid w:val="0"/>
              <w:spacing w:line="240" w:lineRule="atLeast"/>
              <w:jc w:val="center"/>
              <w:rPr>
                <w:bCs/>
                <w:color w:val="auto"/>
                <w:kern w:val="2"/>
              </w:rPr>
            </w:pPr>
          </w:p>
          <w:p w14:paraId="1368597D" w14:textId="77777777" w:rsidR="00353825" w:rsidRPr="00900953" w:rsidRDefault="00353825">
            <w:pPr>
              <w:snapToGrid w:val="0"/>
              <w:spacing w:line="240" w:lineRule="atLeast"/>
              <w:jc w:val="center"/>
              <w:rPr>
                <w:bCs/>
                <w:color w:val="auto"/>
                <w:kern w:val="2"/>
              </w:rPr>
            </w:pPr>
          </w:p>
          <w:p w14:paraId="253DD5DF" w14:textId="77777777" w:rsidR="00353825" w:rsidRPr="00900953" w:rsidRDefault="00353825">
            <w:pPr>
              <w:snapToGrid w:val="0"/>
              <w:spacing w:line="240" w:lineRule="atLeast"/>
              <w:jc w:val="center"/>
              <w:rPr>
                <w:bCs/>
                <w:color w:val="auto"/>
                <w:kern w:val="2"/>
              </w:rPr>
            </w:pPr>
          </w:p>
          <w:p w14:paraId="50428E19" w14:textId="77777777" w:rsidR="00353825" w:rsidRPr="00900953" w:rsidRDefault="00353825">
            <w:pPr>
              <w:snapToGrid w:val="0"/>
              <w:spacing w:line="240" w:lineRule="atLeast"/>
              <w:jc w:val="center"/>
              <w:rPr>
                <w:bCs/>
                <w:color w:val="auto"/>
                <w:kern w:val="2"/>
              </w:rPr>
            </w:pPr>
          </w:p>
          <w:p w14:paraId="245236DE" w14:textId="77777777" w:rsidR="00353825" w:rsidRPr="00900953" w:rsidRDefault="00353825">
            <w:pPr>
              <w:snapToGrid w:val="0"/>
              <w:spacing w:line="240" w:lineRule="atLeast"/>
              <w:jc w:val="center"/>
              <w:rPr>
                <w:bCs/>
                <w:color w:val="auto"/>
                <w:kern w:val="2"/>
              </w:rPr>
            </w:pPr>
          </w:p>
          <w:p w14:paraId="010F97B4" w14:textId="77777777" w:rsidR="00353825" w:rsidRPr="00900953" w:rsidRDefault="00353825">
            <w:pPr>
              <w:snapToGrid w:val="0"/>
              <w:spacing w:line="240" w:lineRule="atLeast"/>
              <w:jc w:val="center"/>
              <w:rPr>
                <w:bCs/>
                <w:color w:val="auto"/>
                <w:kern w:val="2"/>
              </w:rPr>
            </w:pPr>
          </w:p>
          <w:p w14:paraId="4E3B7895" w14:textId="77777777" w:rsidR="00353825" w:rsidRPr="00900953" w:rsidRDefault="00353825">
            <w:pPr>
              <w:snapToGrid w:val="0"/>
              <w:spacing w:line="240" w:lineRule="atLeast"/>
              <w:jc w:val="center"/>
              <w:rPr>
                <w:bCs/>
                <w:color w:val="auto"/>
                <w:kern w:val="2"/>
              </w:rPr>
            </w:pPr>
          </w:p>
          <w:p w14:paraId="5A8DBBB4" w14:textId="77777777" w:rsidR="00353825" w:rsidRPr="00900953" w:rsidRDefault="00353825">
            <w:pPr>
              <w:snapToGrid w:val="0"/>
              <w:spacing w:line="240" w:lineRule="atLeast"/>
              <w:jc w:val="center"/>
              <w:rPr>
                <w:bCs/>
                <w:color w:val="auto"/>
                <w:kern w:val="2"/>
              </w:rPr>
            </w:pPr>
          </w:p>
          <w:p w14:paraId="0A66C9F3" w14:textId="77777777" w:rsidR="00353825" w:rsidRPr="00900953" w:rsidRDefault="00353825">
            <w:pPr>
              <w:snapToGrid w:val="0"/>
              <w:spacing w:line="240" w:lineRule="atLeast"/>
              <w:jc w:val="center"/>
              <w:rPr>
                <w:bCs/>
                <w:color w:val="auto"/>
                <w:kern w:val="2"/>
              </w:rPr>
            </w:pPr>
          </w:p>
          <w:p w14:paraId="245E35C9" w14:textId="77777777" w:rsidR="00353825" w:rsidRPr="00900953" w:rsidRDefault="00353825">
            <w:pPr>
              <w:snapToGrid w:val="0"/>
              <w:spacing w:line="240" w:lineRule="atLeast"/>
              <w:jc w:val="center"/>
              <w:rPr>
                <w:bCs/>
                <w:color w:val="auto"/>
                <w:kern w:val="2"/>
              </w:rPr>
            </w:pPr>
          </w:p>
          <w:p w14:paraId="4D4236F0" w14:textId="77777777" w:rsidR="00353825" w:rsidRPr="00900953" w:rsidRDefault="00353825">
            <w:pPr>
              <w:snapToGrid w:val="0"/>
              <w:spacing w:line="240" w:lineRule="atLeast"/>
              <w:jc w:val="center"/>
              <w:rPr>
                <w:bCs/>
                <w:color w:val="auto"/>
                <w:kern w:val="2"/>
              </w:rPr>
            </w:pPr>
          </w:p>
          <w:p w14:paraId="004263A4" w14:textId="77777777" w:rsidR="00353825" w:rsidRPr="00900953" w:rsidRDefault="00353825">
            <w:pPr>
              <w:snapToGrid w:val="0"/>
              <w:spacing w:line="240" w:lineRule="atLeast"/>
              <w:jc w:val="center"/>
              <w:rPr>
                <w:bCs/>
                <w:color w:val="auto"/>
                <w:kern w:val="2"/>
              </w:rPr>
            </w:pPr>
          </w:p>
          <w:p w14:paraId="0DF544E0" w14:textId="77777777" w:rsidR="00353825" w:rsidRPr="00900953" w:rsidRDefault="00353825">
            <w:pPr>
              <w:snapToGrid w:val="0"/>
              <w:spacing w:line="240" w:lineRule="atLeast"/>
              <w:jc w:val="center"/>
              <w:rPr>
                <w:bCs/>
                <w:color w:val="auto"/>
                <w:kern w:val="2"/>
              </w:rPr>
            </w:pPr>
          </w:p>
          <w:p w14:paraId="156004FE" w14:textId="77777777" w:rsidR="00353825" w:rsidRPr="00900953" w:rsidRDefault="00353825">
            <w:pPr>
              <w:snapToGrid w:val="0"/>
              <w:spacing w:line="240" w:lineRule="atLeast"/>
              <w:jc w:val="center"/>
              <w:rPr>
                <w:bCs/>
                <w:color w:val="auto"/>
                <w:kern w:val="2"/>
              </w:rPr>
            </w:pPr>
          </w:p>
          <w:p w14:paraId="1FAC4E49" w14:textId="77777777" w:rsidR="00353825" w:rsidRPr="00900953" w:rsidRDefault="00353825">
            <w:pPr>
              <w:snapToGrid w:val="0"/>
              <w:spacing w:line="240" w:lineRule="atLeast"/>
              <w:jc w:val="center"/>
              <w:rPr>
                <w:bCs/>
                <w:color w:val="auto"/>
                <w:kern w:val="2"/>
              </w:rPr>
            </w:pPr>
          </w:p>
          <w:p w14:paraId="30441387" w14:textId="77777777" w:rsidR="00353825" w:rsidRPr="00900953" w:rsidRDefault="00353825">
            <w:pPr>
              <w:snapToGrid w:val="0"/>
              <w:spacing w:line="240" w:lineRule="atLeast"/>
              <w:jc w:val="center"/>
              <w:rPr>
                <w:bCs/>
                <w:color w:val="auto"/>
                <w:kern w:val="2"/>
              </w:rPr>
            </w:pPr>
          </w:p>
          <w:p w14:paraId="3EADF943" w14:textId="77777777" w:rsidR="00353825" w:rsidRPr="00900953" w:rsidRDefault="00353825">
            <w:pPr>
              <w:snapToGrid w:val="0"/>
              <w:spacing w:line="240" w:lineRule="atLeast"/>
              <w:jc w:val="center"/>
              <w:rPr>
                <w:bCs/>
                <w:color w:val="auto"/>
                <w:kern w:val="2"/>
              </w:rPr>
            </w:pPr>
          </w:p>
          <w:p w14:paraId="3340434D" w14:textId="77777777" w:rsidR="00353825" w:rsidRPr="00900953" w:rsidRDefault="00353825">
            <w:pPr>
              <w:snapToGrid w:val="0"/>
              <w:spacing w:line="240" w:lineRule="atLeast"/>
              <w:jc w:val="center"/>
              <w:rPr>
                <w:bCs/>
                <w:color w:val="auto"/>
                <w:kern w:val="2"/>
              </w:rPr>
            </w:pPr>
          </w:p>
          <w:p w14:paraId="4362B125" w14:textId="77777777" w:rsidR="00353825" w:rsidRPr="00900953" w:rsidRDefault="00353825">
            <w:pPr>
              <w:snapToGrid w:val="0"/>
              <w:spacing w:line="240" w:lineRule="atLeast"/>
              <w:jc w:val="center"/>
              <w:rPr>
                <w:bCs/>
                <w:color w:val="auto"/>
                <w:kern w:val="2"/>
              </w:rPr>
            </w:pPr>
          </w:p>
          <w:p w14:paraId="3C32BFEB" w14:textId="77777777" w:rsidR="00353825" w:rsidRPr="00900953" w:rsidRDefault="00353825">
            <w:pPr>
              <w:snapToGrid w:val="0"/>
              <w:spacing w:line="240" w:lineRule="atLeast"/>
              <w:jc w:val="center"/>
              <w:rPr>
                <w:bCs/>
                <w:color w:val="auto"/>
                <w:kern w:val="2"/>
              </w:rPr>
            </w:pPr>
          </w:p>
          <w:p w14:paraId="01F96E4B" w14:textId="77777777" w:rsidR="00353825" w:rsidRPr="00900953" w:rsidRDefault="00353825">
            <w:pPr>
              <w:snapToGrid w:val="0"/>
              <w:spacing w:line="240" w:lineRule="atLeast"/>
              <w:jc w:val="center"/>
              <w:rPr>
                <w:bCs/>
                <w:color w:val="auto"/>
                <w:kern w:val="2"/>
              </w:rPr>
            </w:pPr>
          </w:p>
          <w:p w14:paraId="5908F781" w14:textId="77777777" w:rsidR="00353825" w:rsidRPr="00900953" w:rsidRDefault="00353825">
            <w:pPr>
              <w:snapToGrid w:val="0"/>
              <w:spacing w:line="240" w:lineRule="atLeast"/>
              <w:jc w:val="center"/>
              <w:rPr>
                <w:bCs/>
                <w:color w:val="auto"/>
                <w:kern w:val="2"/>
              </w:rPr>
            </w:pPr>
          </w:p>
          <w:p w14:paraId="480BFBE9" w14:textId="77777777" w:rsidR="00353825" w:rsidRPr="00900953" w:rsidRDefault="00353825">
            <w:pPr>
              <w:snapToGrid w:val="0"/>
              <w:spacing w:line="240" w:lineRule="atLeast"/>
              <w:jc w:val="center"/>
              <w:rPr>
                <w:bCs/>
                <w:color w:val="auto"/>
                <w:kern w:val="2"/>
              </w:rPr>
            </w:pPr>
          </w:p>
          <w:p w14:paraId="0ECC07A5" w14:textId="77777777" w:rsidR="00353825" w:rsidRPr="00900953" w:rsidRDefault="00353825">
            <w:pPr>
              <w:snapToGrid w:val="0"/>
              <w:spacing w:line="240" w:lineRule="atLeast"/>
              <w:jc w:val="center"/>
              <w:rPr>
                <w:bCs/>
                <w:color w:val="auto"/>
                <w:kern w:val="2"/>
              </w:rPr>
            </w:pPr>
          </w:p>
          <w:p w14:paraId="444DEAEE" w14:textId="77777777" w:rsidR="00353825" w:rsidRPr="00900953" w:rsidRDefault="00353825">
            <w:pPr>
              <w:snapToGrid w:val="0"/>
              <w:spacing w:line="240" w:lineRule="atLeast"/>
              <w:jc w:val="center"/>
              <w:rPr>
                <w:bCs/>
                <w:color w:val="auto"/>
                <w:kern w:val="2"/>
              </w:rPr>
            </w:pPr>
          </w:p>
          <w:p w14:paraId="7C3A89D1" w14:textId="77777777" w:rsidR="00353825" w:rsidRPr="00900953" w:rsidRDefault="00353825">
            <w:pPr>
              <w:snapToGrid w:val="0"/>
              <w:spacing w:line="240" w:lineRule="atLeast"/>
              <w:jc w:val="center"/>
              <w:rPr>
                <w:bCs/>
                <w:color w:val="auto"/>
                <w:kern w:val="2"/>
              </w:rPr>
            </w:pPr>
          </w:p>
          <w:p w14:paraId="6CC62390" w14:textId="77777777" w:rsidR="00353825" w:rsidRPr="00900953" w:rsidRDefault="00353825">
            <w:pPr>
              <w:snapToGrid w:val="0"/>
              <w:spacing w:line="240" w:lineRule="atLeast"/>
              <w:jc w:val="center"/>
              <w:rPr>
                <w:bCs/>
                <w:color w:val="auto"/>
                <w:kern w:val="2"/>
              </w:rPr>
            </w:pPr>
          </w:p>
          <w:p w14:paraId="084F4945" w14:textId="77777777" w:rsidR="00353825" w:rsidRPr="00900953" w:rsidRDefault="00353825">
            <w:pPr>
              <w:snapToGrid w:val="0"/>
              <w:spacing w:line="240" w:lineRule="atLeast"/>
              <w:jc w:val="center"/>
              <w:rPr>
                <w:bCs/>
                <w:color w:val="auto"/>
                <w:kern w:val="2"/>
              </w:rPr>
            </w:pPr>
          </w:p>
          <w:p w14:paraId="64BA9C94" w14:textId="77777777" w:rsidR="00353825" w:rsidRPr="00900953" w:rsidRDefault="00353825">
            <w:pPr>
              <w:snapToGrid w:val="0"/>
              <w:spacing w:line="240" w:lineRule="atLeast"/>
              <w:jc w:val="center"/>
              <w:rPr>
                <w:bCs/>
                <w:color w:val="auto"/>
                <w:kern w:val="2"/>
              </w:rPr>
            </w:pPr>
          </w:p>
          <w:p w14:paraId="6615C2AA" w14:textId="77777777" w:rsidR="00353825" w:rsidRPr="00900953" w:rsidRDefault="00353825">
            <w:pPr>
              <w:snapToGrid w:val="0"/>
              <w:spacing w:line="240" w:lineRule="atLeast"/>
              <w:jc w:val="center"/>
              <w:rPr>
                <w:bCs/>
                <w:color w:val="auto"/>
                <w:kern w:val="2"/>
              </w:rPr>
            </w:pPr>
          </w:p>
          <w:p w14:paraId="6BD9D8FC" w14:textId="77777777" w:rsidR="00353825" w:rsidRPr="00900953" w:rsidRDefault="00353825">
            <w:pPr>
              <w:snapToGrid w:val="0"/>
              <w:spacing w:line="240" w:lineRule="atLeast"/>
              <w:jc w:val="center"/>
              <w:rPr>
                <w:bCs/>
                <w:color w:val="auto"/>
                <w:kern w:val="2"/>
              </w:rPr>
            </w:pPr>
          </w:p>
          <w:p w14:paraId="1F662499" w14:textId="77777777" w:rsidR="00353825" w:rsidRPr="00900953" w:rsidRDefault="00353825">
            <w:pPr>
              <w:snapToGrid w:val="0"/>
              <w:spacing w:line="240" w:lineRule="atLeast"/>
              <w:jc w:val="center"/>
              <w:rPr>
                <w:bCs/>
                <w:color w:val="auto"/>
                <w:kern w:val="2"/>
              </w:rPr>
            </w:pPr>
          </w:p>
          <w:p w14:paraId="2C96CE89" w14:textId="77777777" w:rsidR="00353825" w:rsidRPr="00900953" w:rsidRDefault="00353825">
            <w:pPr>
              <w:snapToGrid w:val="0"/>
              <w:spacing w:line="240" w:lineRule="atLeast"/>
              <w:jc w:val="center"/>
              <w:rPr>
                <w:bCs/>
                <w:color w:val="auto"/>
                <w:kern w:val="2"/>
              </w:rPr>
            </w:pPr>
          </w:p>
          <w:p w14:paraId="307E2627" w14:textId="77777777" w:rsidR="00353825" w:rsidRPr="00900953" w:rsidRDefault="00353825">
            <w:pPr>
              <w:snapToGrid w:val="0"/>
              <w:spacing w:line="240" w:lineRule="atLeast"/>
              <w:jc w:val="center"/>
              <w:rPr>
                <w:bCs/>
                <w:color w:val="auto"/>
                <w:kern w:val="2"/>
              </w:rPr>
            </w:pPr>
          </w:p>
          <w:p w14:paraId="728A6B7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434A01D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0935326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58DB741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76011B3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237E527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402F7E1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790636A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7E6B011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6A152B7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49314DEB"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03871A7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710F4F39" w14:textId="77777777" w:rsidR="00353825" w:rsidRPr="00900953" w:rsidRDefault="00353825">
            <w:pPr>
              <w:snapToGrid w:val="0"/>
              <w:spacing w:line="240" w:lineRule="atLeast"/>
              <w:jc w:val="center"/>
              <w:rPr>
                <w:bCs/>
                <w:color w:val="auto"/>
                <w:kern w:val="2"/>
              </w:rPr>
            </w:pPr>
          </w:p>
          <w:p w14:paraId="735F318B" w14:textId="77777777" w:rsidR="00353825" w:rsidRPr="00900953" w:rsidRDefault="00353825">
            <w:pPr>
              <w:snapToGrid w:val="0"/>
              <w:spacing w:line="240" w:lineRule="atLeast"/>
              <w:jc w:val="center"/>
              <w:rPr>
                <w:bCs/>
                <w:color w:val="auto"/>
                <w:kern w:val="2"/>
              </w:rPr>
            </w:pPr>
          </w:p>
          <w:p w14:paraId="25FC9ACF" w14:textId="77777777" w:rsidR="00353825" w:rsidRPr="00900953" w:rsidRDefault="00353825">
            <w:pPr>
              <w:snapToGrid w:val="0"/>
              <w:spacing w:line="240" w:lineRule="atLeast"/>
              <w:jc w:val="center"/>
              <w:rPr>
                <w:bCs/>
                <w:color w:val="auto"/>
                <w:kern w:val="2"/>
              </w:rPr>
            </w:pPr>
          </w:p>
          <w:p w14:paraId="66CBADAC" w14:textId="77777777" w:rsidR="00353825" w:rsidRPr="00900953" w:rsidRDefault="00353825">
            <w:pPr>
              <w:snapToGrid w:val="0"/>
              <w:spacing w:line="240" w:lineRule="atLeast"/>
              <w:jc w:val="center"/>
              <w:rPr>
                <w:bCs/>
                <w:color w:val="auto"/>
                <w:kern w:val="2"/>
              </w:rPr>
            </w:pPr>
          </w:p>
          <w:p w14:paraId="2ED27B59" w14:textId="77777777" w:rsidR="00353825" w:rsidRPr="00900953" w:rsidRDefault="00353825">
            <w:pPr>
              <w:snapToGrid w:val="0"/>
              <w:spacing w:line="240" w:lineRule="atLeast"/>
              <w:jc w:val="center"/>
              <w:rPr>
                <w:bCs/>
                <w:color w:val="auto"/>
                <w:kern w:val="2"/>
              </w:rPr>
            </w:pPr>
          </w:p>
          <w:p w14:paraId="5BD2D355" w14:textId="77777777" w:rsidR="00353825" w:rsidRPr="00900953" w:rsidRDefault="00353825">
            <w:pPr>
              <w:snapToGrid w:val="0"/>
              <w:spacing w:line="240" w:lineRule="atLeast"/>
              <w:jc w:val="center"/>
              <w:rPr>
                <w:bCs/>
                <w:color w:val="auto"/>
                <w:kern w:val="2"/>
              </w:rPr>
            </w:pPr>
          </w:p>
          <w:p w14:paraId="42024117" w14:textId="77777777" w:rsidR="00353825" w:rsidRPr="00900953" w:rsidRDefault="00353825">
            <w:pPr>
              <w:snapToGrid w:val="0"/>
              <w:spacing w:line="240" w:lineRule="atLeast"/>
              <w:jc w:val="center"/>
              <w:rPr>
                <w:bCs/>
                <w:color w:val="auto"/>
                <w:kern w:val="2"/>
              </w:rPr>
            </w:pPr>
          </w:p>
          <w:p w14:paraId="6B87E7B2" w14:textId="77777777" w:rsidR="00353825" w:rsidRPr="00900953" w:rsidRDefault="00353825">
            <w:pPr>
              <w:snapToGrid w:val="0"/>
              <w:spacing w:line="240" w:lineRule="atLeast"/>
              <w:jc w:val="center"/>
              <w:rPr>
                <w:bCs/>
                <w:color w:val="auto"/>
                <w:kern w:val="2"/>
              </w:rPr>
            </w:pPr>
          </w:p>
          <w:p w14:paraId="57D0776C" w14:textId="77777777" w:rsidR="00353825" w:rsidRPr="00900953" w:rsidRDefault="00353825">
            <w:pPr>
              <w:snapToGrid w:val="0"/>
              <w:spacing w:line="240" w:lineRule="atLeast"/>
              <w:jc w:val="center"/>
              <w:rPr>
                <w:bCs/>
                <w:color w:val="auto"/>
                <w:kern w:val="2"/>
              </w:rPr>
            </w:pPr>
          </w:p>
          <w:p w14:paraId="73824977" w14:textId="77777777" w:rsidR="00353825" w:rsidRPr="00900953" w:rsidRDefault="00353825">
            <w:pPr>
              <w:snapToGrid w:val="0"/>
              <w:spacing w:line="240" w:lineRule="atLeast"/>
              <w:jc w:val="center"/>
              <w:rPr>
                <w:bCs/>
                <w:color w:val="auto"/>
                <w:kern w:val="2"/>
              </w:rPr>
            </w:pPr>
          </w:p>
          <w:p w14:paraId="68495543" w14:textId="77777777" w:rsidR="00353825" w:rsidRPr="00900953" w:rsidRDefault="00353825">
            <w:pPr>
              <w:snapToGrid w:val="0"/>
              <w:spacing w:line="240" w:lineRule="atLeast"/>
              <w:jc w:val="center"/>
              <w:rPr>
                <w:bCs/>
                <w:color w:val="auto"/>
                <w:kern w:val="2"/>
              </w:rPr>
            </w:pPr>
          </w:p>
          <w:p w14:paraId="6058CF11" w14:textId="77777777" w:rsidR="00353825" w:rsidRPr="00900953" w:rsidRDefault="00353825">
            <w:pPr>
              <w:snapToGrid w:val="0"/>
              <w:spacing w:line="240" w:lineRule="atLeast"/>
              <w:jc w:val="center"/>
              <w:rPr>
                <w:bCs/>
                <w:color w:val="auto"/>
                <w:kern w:val="2"/>
              </w:rPr>
            </w:pPr>
          </w:p>
          <w:p w14:paraId="4A0CB650" w14:textId="77777777" w:rsidR="00353825" w:rsidRPr="00900953" w:rsidRDefault="00353825">
            <w:pPr>
              <w:snapToGrid w:val="0"/>
              <w:spacing w:line="240" w:lineRule="atLeast"/>
              <w:jc w:val="center"/>
              <w:rPr>
                <w:bCs/>
                <w:color w:val="auto"/>
                <w:kern w:val="2"/>
              </w:rPr>
            </w:pPr>
          </w:p>
          <w:p w14:paraId="64BAED8E" w14:textId="77777777" w:rsidR="00353825" w:rsidRPr="00900953" w:rsidRDefault="00353825">
            <w:pPr>
              <w:snapToGrid w:val="0"/>
              <w:spacing w:line="240" w:lineRule="atLeast"/>
              <w:jc w:val="center"/>
              <w:rPr>
                <w:bCs/>
                <w:color w:val="auto"/>
                <w:kern w:val="2"/>
              </w:rPr>
            </w:pPr>
          </w:p>
          <w:p w14:paraId="72386043" w14:textId="77777777" w:rsidR="00353825" w:rsidRPr="00900953" w:rsidRDefault="00353825">
            <w:pPr>
              <w:snapToGrid w:val="0"/>
              <w:spacing w:line="240" w:lineRule="atLeast"/>
              <w:jc w:val="center"/>
              <w:rPr>
                <w:bCs/>
                <w:color w:val="auto"/>
                <w:kern w:val="2"/>
              </w:rPr>
            </w:pPr>
          </w:p>
          <w:p w14:paraId="77D1D7F5" w14:textId="77777777" w:rsidR="00353825" w:rsidRPr="00900953" w:rsidRDefault="00353825">
            <w:pPr>
              <w:snapToGrid w:val="0"/>
              <w:spacing w:line="240" w:lineRule="atLeast"/>
              <w:jc w:val="center"/>
              <w:rPr>
                <w:bCs/>
                <w:color w:val="auto"/>
                <w:kern w:val="2"/>
              </w:rPr>
            </w:pPr>
          </w:p>
          <w:p w14:paraId="4856C851" w14:textId="77777777" w:rsidR="00353825" w:rsidRPr="00900953" w:rsidRDefault="00353825">
            <w:pPr>
              <w:snapToGrid w:val="0"/>
              <w:spacing w:line="240" w:lineRule="atLeast"/>
              <w:jc w:val="center"/>
              <w:rPr>
                <w:bCs/>
                <w:color w:val="auto"/>
                <w:kern w:val="2"/>
              </w:rPr>
            </w:pPr>
          </w:p>
          <w:p w14:paraId="444F9E12" w14:textId="77777777" w:rsidR="00353825" w:rsidRPr="00900953" w:rsidRDefault="00353825">
            <w:pPr>
              <w:snapToGrid w:val="0"/>
              <w:spacing w:line="240" w:lineRule="atLeast"/>
              <w:jc w:val="center"/>
              <w:rPr>
                <w:bCs/>
                <w:color w:val="auto"/>
                <w:kern w:val="2"/>
              </w:rPr>
            </w:pPr>
          </w:p>
          <w:p w14:paraId="3D6FFFCA" w14:textId="77777777" w:rsidR="00353825" w:rsidRPr="00900953" w:rsidRDefault="00353825">
            <w:pPr>
              <w:snapToGrid w:val="0"/>
              <w:spacing w:line="240" w:lineRule="atLeast"/>
              <w:jc w:val="center"/>
              <w:rPr>
                <w:bCs/>
                <w:color w:val="auto"/>
                <w:kern w:val="2"/>
              </w:rPr>
            </w:pPr>
          </w:p>
          <w:p w14:paraId="0CB4CDC4" w14:textId="77777777" w:rsidR="00353825" w:rsidRPr="00900953" w:rsidRDefault="00353825">
            <w:pPr>
              <w:snapToGrid w:val="0"/>
              <w:spacing w:line="240" w:lineRule="atLeast"/>
              <w:jc w:val="center"/>
              <w:rPr>
                <w:bCs/>
                <w:color w:val="auto"/>
                <w:kern w:val="2"/>
              </w:rPr>
            </w:pPr>
          </w:p>
          <w:p w14:paraId="0F468277" w14:textId="77777777" w:rsidR="00353825" w:rsidRPr="00900953" w:rsidRDefault="00353825">
            <w:pPr>
              <w:snapToGrid w:val="0"/>
              <w:spacing w:line="240" w:lineRule="atLeast"/>
              <w:jc w:val="center"/>
              <w:rPr>
                <w:bCs/>
                <w:color w:val="auto"/>
                <w:kern w:val="2"/>
              </w:rPr>
            </w:pPr>
          </w:p>
          <w:p w14:paraId="1F07D3CB" w14:textId="77777777" w:rsidR="00353825" w:rsidRPr="00900953" w:rsidRDefault="00353825">
            <w:pPr>
              <w:snapToGrid w:val="0"/>
              <w:spacing w:line="240" w:lineRule="atLeast"/>
              <w:jc w:val="center"/>
              <w:rPr>
                <w:bCs/>
                <w:color w:val="auto"/>
                <w:kern w:val="2"/>
              </w:rPr>
            </w:pPr>
          </w:p>
          <w:p w14:paraId="0A54CDF1" w14:textId="77777777" w:rsidR="00353825" w:rsidRPr="00900953" w:rsidRDefault="00353825">
            <w:pPr>
              <w:snapToGrid w:val="0"/>
              <w:spacing w:line="240" w:lineRule="atLeast"/>
              <w:jc w:val="center"/>
              <w:rPr>
                <w:bCs/>
                <w:color w:val="auto"/>
                <w:kern w:val="2"/>
              </w:rPr>
            </w:pPr>
          </w:p>
          <w:p w14:paraId="726D5D0E" w14:textId="77777777" w:rsidR="00353825" w:rsidRPr="00900953" w:rsidRDefault="00353825">
            <w:pPr>
              <w:snapToGrid w:val="0"/>
              <w:spacing w:line="240" w:lineRule="atLeast"/>
              <w:jc w:val="center"/>
              <w:rPr>
                <w:bCs/>
                <w:color w:val="auto"/>
                <w:kern w:val="2"/>
              </w:rPr>
            </w:pPr>
          </w:p>
          <w:p w14:paraId="6897DF5D" w14:textId="77777777" w:rsidR="00353825" w:rsidRPr="00900953" w:rsidRDefault="00353825">
            <w:pPr>
              <w:snapToGrid w:val="0"/>
              <w:spacing w:line="240" w:lineRule="atLeast"/>
              <w:jc w:val="center"/>
              <w:rPr>
                <w:bCs/>
                <w:color w:val="auto"/>
                <w:kern w:val="2"/>
              </w:rPr>
            </w:pPr>
          </w:p>
          <w:p w14:paraId="2560E79A" w14:textId="77777777" w:rsidR="00353825" w:rsidRPr="00900953" w:rsidRDefault="00353825">
            <w:pPr>
              <w:snapToGrid w:val="0"/>
              <w:spacing w:line="240" w:lineRule="atLeast"/>
              <w:jc w:val="center"/>
              <w:rPr>
                <w:bCs/>
                <w:color w:val="auto"/>
                <w:kern w:val="2"/>
              </w:rPr>
            </w:pPr>
          </w:p>
          <w:p w14:paraId="11A1B93E" w14:textId="77777777" w:rsidR="00353825" w:rsidRPr="00900953" w:rsidRDefault="00353825">
            <w:pPr>
              <w:snapToGrid w:val="0"/>
              <w:spacing w:line="240" w:lineRule="atLeast"/>
              <w:jc w:val="center"/>
              <w:rPr>
                <w:bCs/>
                <w:color w:val="auto"/>
                <w:kern w:val="2"/>
              </w:rPr>
            </w:pPr>
          </w:p>
          <w:p w14:paraId="044C3F24" w14:textId="77777777" w:rsidR="00353825" w:rsidRPr="00900953" w:rsidRDefault="00353825">
            <w:pPr>
              <w:snapToGrid w:val="0"/>
              <w:spacing w:line="240" w:lineRule="atLeast"/>
              <w:jc w:val="center"/>
              <w:rPr>
                <w:bCs/>
                <w:color w:val="auto"/>
                <w:kern w:val="2"/>
              </w:rPr>
            </w:pPr>
          </w:p>
          <w:p w14:paraId="7C1F03B8" w14:textId="77777777" w:rsidR="00353825" w:rsidRPr="00900953" w:rsidRDefault="00353825">
            <w:pPr>
              <w:snapToGrid w:val="0"/>
              <w:spacing w:line="240" w:lineRule="atLeast"/>
              <w:jc w:val="center"/>
              <w:rPr>
                <w:bCs/>
                <w:color w:val="auto"/>
                <w:kern w:val="2"/>
              </w:rPr>
            </w:pPr>
          </w:p>
          <w:p w14:paraId="4CDE9A29" w14:textId="77777777" w:rsidR="00353825" w:rsidRPr="00900953" w:rsidRDefault="00353825">
            <w:pPr>
              <w:snapToGrid w:val="0"/>
              <w:spacing w:line="240" w:lineRule="atLeast"/>
              <w:jc w:val="center"/>
              <w:rPr>
                <w:bCs/>
                <w:color w:val="auto"/>
                <w:kern w:val="2"/>
              </w:rPr>
            </w:pPr>
          </w:p>
          <w:p w14:paraId="12CCFB87" w14:textId="77777777" w:rsidR="00353825" w:rsidRPr="00900953" w:rsidRDefault="00353825">
            <w:pPr>
              <w:snapToGrid w:val="0"/>
              <w:spacing w:line="240" w:lineRule="atLeast"/>
              <w:jc w:val="center"/>
              <w:rPr>
                <w:bCs/>
                <w:color w:val="auto"/>
                <w:kern w:val="2"/>
              </w:rPr>
            </w:pPr>
          </w:p>
          <w:p w14:paraId="5CDA1B58" w14:textId="77777777" w:rsidR="00353825" w:rsidRPr="00900953" w:rsidRDefault="00353825">
            <w:pPr>
              <w:snapToGrid w:val="0"/>
              <w:spacing w:line="240" w:lineRule="atLeast"/>
              <w:jc w:val="center"/>
              <w:rPr>
                <w:bCs/>
                <w:color w:val="auto"/>
                <w:kern w:val="2"/>
              </w:rPr>
            </w:pPr>
          </w:p>
          <w:p w14:paraId="3657ECBD" w14:textId="77777777" w:rsidR="00353825" w:rsidRPr="00900953" w:rsidRDefault="00353825">
            <w:pPr>
              <w:snapToGrid w:val="0"/>
              <w:spacing w:line="240" w:lineRule="atLeast"/>
              <w:jc w:val="center"/>
              <w:rPr>
                <w:bCs/>
                <w:color w:val="auto"/>
                <w:kern w:val="2"/>
              </w:rPr>
            </w:pPr>
          </w:p>
          <w:p w14:paraId="6621EC78" w14:textId="77777777" w:rsidR="00353825" w:rsidRPr="00900953" w:rsidRDefault="00353825">
            <w:pPr>
              <w:snapToGrid w:val="0"/>
              <w:spacing w:line="240" w:lineRule="atLeast"/>
              <w:jc w:val="center"/>
              <w:rPr>
                <w:bCs/>
                <w:color w:val="auto"/>
                <w:kern w:val="2"/>
              </w:rPr>
            </w:pPr>
          </w:p>
          <w:p w14:paraId="3E79A151" w14:textId="77777777" w:rsidR="00353825" w:rsidRPr="00900953" w:rsidRDefault="00353825">
            <w:pPr>
              <w:snapToGrid w:val="0"/>
              <w:spacing w:line="240" w:lineRule="atLeast"/>
              <w:jc w:val="center"/>
              <w:rPr>
                <w:bCs/>
                <w:color w:val="auto"/>
                <w:kern w:val="2"/>
              </w:rPr>
            </w:pPr>
          </w:p>
          <w:p w14:paraId="5B2E8594" w14:textId="77777777" w:rsidR="00353825" w:rsidRPr="00900953" w:rsidRDefault="00353825">
            <w:pPr>
              <w:snapToGrid w:val="0"/>
              <w:spacing w:line="240" w:lineRule="atLeast"/>
              <w:jc w:val="center"/>
              <w:rPr>
                <w:bCs/>
                <w:color w:val="auto"/>
                <w:kern w:val="2"/>
              </w:rPr>
            </w:pPr>
          </w:p>
          <w:p w14:paraId="22C760D9" w14:textId="77777777" w:rsidR="00353825" w:rsidRPr="00900953" w:rsidRDefault="00353825">
            <w:pPr>
              <w:snapToGrid w:val="0"/>
              <w:spacing w:line="240" w:lineRule="atLeast"/>
              <w:jc w:val="center"/>
              <w:rPr>
                <w:bCs/>
                <w:color w:val="auto"/>
                <w:kern w:val="2"/>
              </w:rPr>
            </w:pPr>
          </w:p>
          <w:p w14:paraId="55DB35C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55AA0D8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77D684E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7BB68CD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2545904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78BD105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0827DE6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7C8CBDC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3E58A43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69A11C8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64CFA674"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0D319A5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42F9D7AA" w14:textId="77777777" w:rsidR="00353825" w:rsidRPr="00900953" w:rsidRDefault="00353825">
            <w:pPr>
              <w:snapToGrid w:val="0"/>
              <w:spacing w:line="240" w:lineRule="atLeast"/>
              <w:jc w:val="center"/>
              <w:rPr>
                <w:bCs/>
                <w:color w:val="auto"/>
                <w:kern w:val="2"/>
              </w:rPr>
            </w:pPr>
          </w:p>
          <w:p w14:paraId="05D35E1E" w14:textId="77777777" w:rsidR="00353825" w:rsidRPr="00900953" w:rsidRDefault="00353825">
            <w:pPr>
              <w:snapToGrid w:val="0"/>
              <w:spacing w:line="240" w:lineRule="atLeast"/>
              <w:jc w:val="center"/>
              <w:rPr>
                <w:bCs/>
                <w:color w:val="auto"/>
                <w:kern w:val="2"/>
              </w:rPr>
            </w:pPr>
          </w:p>
          <w:p w14:paraId="18CE51B5" w14:textId="77777777" w:rsidR="00353825" w:rsidRPr="00900953" w:rsidRDefault="00353825">
            <w:pPr>
              <w:snapToGrid w:val="0"/>
              <w:spacing w:line="240" w:lineRule="atLeast"/>
              <w:jc w:val="center"/>
              <w:rPr>
                <w:bCs/>
                <w:color w:val="auto"/>
                <w:kern w:val="2"/>
              </w:rPr>
            </w:pPr>
          </w:p>
          <w:p w14:paraId="3E21580F" w14:textId="77777777" w:rsidR="00353825" w:rsidRPr="00900953" w:rsidRDefault="00353825">
            <w:pPr>
              <w:snapToGrid w:val="0"/>
              <w:spacing w:line="240" w:lineRule="atLeast"/>
              <w:jc w:val="center"/>
              <w:rPr>
                <w:bCs/>
                <w:color w:val="auto"/>
                <w:kern w:val="2"/>
              </w:rPr>
            </w:pPr>
          </w:p>
          <w:p w14:paraId="203BFFFB" w14:textId="77777777" w:rsidR="00353825" w:rsidRPr="00900953" w:rsidRDefault="00353825">
            <w:pPr>
              <w:snapToGrid w:val="0"/>
              <w:spacing w:line="240" w:lineRule="atLeast"/>
              <w:jc w:val="center"/>
              <w:rPr>
                <w:bCs/>
                <w:color w:val="auto"/>
                <w:kern w:val="2"/>
              </w:rPr>
            </w:pPr>
          </w:p>
          <w:p w14:paraId="38D8136E" w14:textId="77777777" w:rsidR="00353825" w:rsidRPr="00900953" w:rsidRDefault="00353825">
            <w:pPr>
              <w:snapToGrid w:val="0"/>
              <w:spacing w:line="240" w:lineRule="atLeast"/>
              <w:jc w:val="center"/>
              <w:rPr>
                <w:bCs/>
                <w:color w:val="auto"/>
                <w:kern w:val="2"/>
              </w:rPr>
            </w:pPr>
          </w:p>
          <w:p w14:paraId="546E353B" w14:textId="77777777" w:rsidR="00353825" w:rsidRPr="00900953" w:rsidRDefault="00353825">
            <w:pPr>
              <w:snapToGrid w:val="0"/>
              <w:spacing w:line="240" w:lineRule="atLeast"/>
              <w:jc w:val="center"/>
              <w:rPr>
                <w:bCs/>
                <w:color w:val="auto"/>
                <w:kern w:val="2"/>
              </w:rPr>
            </w:pPr>
          </w:p>
          <w:p w14:paraId="22FD0335" w14:textId="77777777" w:rsidR="00353825" w:rsidRPr="00900953" w:rsidRDefault="00353825">
            <w:pPr>
              <w:snapToGrid w:val="0"/>
              <w:spacing w:line="240" w:lineRule="atLeast"/>
              <w:jc w:val="center"/>
              <w:rPr>
                <w:bCs/>
                <w:color w:val="auto"/>
                <w:kern w:val="2"/>
              </w:rPr>
            </w:pPr>
          </w:p>
          <w:p w14:paraId="5F70DBDF" w14:textId="77777777" w:rsidR="00353825" w:rsidRPr="00900953" w:rsidRDefault="00353825">
            <w:pPr>
              <w:snapToGrid w:val="0"/>
              <w:spacing w:line="240" w:lineRule="atLeast"/>
              <w:jc w:val="center"/>
              <w:rPr>
                <w:bCs/>
                <w:color w:val="auto"/>
                <w:kern w:val="2"/>
              </w:rPr>
            </w:pPr>
          </w:p>
          <w:p w14:paraId="07AFEF21" w14:textId="77777777" w:rsidR="00353825" w:rsidRPr="00900953" w:rsidRDefault="00353825">
            <w:pPr>
              <w:snapToGrid w:val="0"/>
              <w:spacing w:line="240" w:lineRule="atLeast"/>
              <w:jc w:val="center"/>
              <w:rPr>
                <w:bCs/>
                <w:color w:val="auto"/>
                <w:kern w:val="2"/>
              </w:rPr>
            </w:pPr>
          </w:p>
          <w:p w14:paraId="037574CC" w14:textId="77777777" w:rsidR="00353825" w:rsidRPr="00900953" w:rsidRDefault="00353825">
            <w:pPr>
              <w:snapToGrid w:val="0"/>
              <w:spacing w:line="240" w:lineRule="atLeast"/>
              <w:jc w:val="center"/>
              <w:rPr>
                <w:bCs/>
                <w:color w:val="auto"/>
                <w:kern w:val="2"/>
              </w:rPr>
            </w:pPr>
          </w:p>
          <w:p w14:paraId="4C0E653D" w14:textId="77777777" w:rsidR="00353825" w:rsidRPr="00900953" w:rsidRDefault="00353825">
            <w:pPr>
              <w:snapToGrid w:val="0"/>
              <w:spacing w:line="240" w:lineRule="atLeast"/>
              <w:jc w:val="center"/>
              <w:rPr>
                <w:bCs/>
                <w:color w:val="auto"/>
                <w:kern w:val="2"/>
              </w:rPr>
            </w:pPr>
          </w:p>
          <w:p w14:paraId="5F4EB8AA" w14:textId="77777777" w:rsidR="00353825" w:rsidRPr="00900953" w:rsidRDefault="00353825">
            <w:pPr>
              <w:snapToGrid w:val="0"/>
              <w:spacing w:line="240" w:lineRule="atLeast"/>
              <w:jc w:val="center"/>
              <w:rPr>
                <w:bCs/>
                <w:color w:val="auto"/>
                <w:kern w:val="2"/>
              </w:rPr>
            </w:pPr>
          </w:p>
          <w:p w14:paraId="6A0F33FD" w14:textId="77777777" w:rsidR="00353825" w:rsidRPr="00900953" w:rsidRDefault="00353825">
            <w:pPr>
              <w:snapToGrid w:val="0"/>
              <w:spacing w:line="240" w:lineRule="atLeast"/>
              <w:jc w:val="center"/>
              <w:rPr>
                <w:bCs/>
                <w:color w:val="auto"/>
                <w:kern w:val="2"/>
              </w:rPr>
            </w:pPr>
          </w:p>
          <w:p w14:paraId="644A4FC4" w14:textId="77777777" w:rsidR="00353825" w:rsidRPr="00900953" w:rsidRDefault="00353825">
            <w:pPr>
              <w:snapToGrid w:val="0"/>
              <w:spacing w:line="240" w:lineRule="atLeast"/>
              <w:jc w:val="center"/>
              <w:rPr>
                <w:bCs/>
                <w:color w:val="auto"/>
                <w:kern w:val="2"/>
              </w:rPr>
            </w:pPr>
          </w:p>
          <w:p w14:paraId="11E310C3" w14:textId="77777777" w:rsidR="00353825" w:rsidRPr="00900953" w:rsidRDefault="00353825">
            <w:pPr>
              <w:snapToGrid w:val="0"/>
              <w:spacing w:line="240" w:lineRule="atLeast"/>
              <w:jc w:val="center"/>
              <w:rPr>
                <w:bCs/>
                <w:color w:val="auto"/>
                <w:kern w:val="2"/>
              </w:rPr>
            </w:pPr>
          </w:p>
          <w:p w14:paraId="4F06B44C" w14:textId="77777777" w:rsidR="00353825" w:rsidRPr="00900953" w:rsidRDefault="00353825">
            <w:pPr>
              <w:snapToGrid w:val="0"/>
              <w:spacing w:line="240" w:lineRule="atLeast"/>
              <w:jc w:val="center"/>
              <w:rPr>
                <w:bCs/>
                <w:color w:val="auto"/>
                <w:kern w:val="2"/>
              </w:rPr>
            </w:pPr>
          </w:p>
          <w:p w14:paraId="4F3FAEEF" w14:textId="77777777" w:rsidR="00353825" w:rsidRPr="00900953" w:rsidRDefault="00353825">
            <w:pPr>
              <w:snapToGrid w:val="0"/>
              <w:spacing w:line="240" w:lineRule="atLeast"/>
              <w:jc w:val="center"/>
              <w:rPr>
                <w:bCs/>
                <w:color w:val="auto"/>
                <w:kern w:val="2"/>
              </w:rPr>
            </w:pPr>
          </w:p>
          <w:p w14:paraId="5926F32B" w14:textId="77777777" w:rsidR="00353825" w:rsidRPr="00900953" w:rsidRDefault="00353825">
            <w:pPr>
              <w:snapToGrid w:val="0"/>
              <w:spacing w:line="240" w:lineRule="atLeast"/>
              <w:jc w:val="center"/>
              <w:rPr>
                <w:bCs/>
                <w:color w:val="auto"/>
                <w:kern w:val="2"/>
              </w:rPr>
            </w:pPr>
          </w:p>
          <w:p w14:paraId="464BAB7C" w14:textId="77777777" w:rsidR="00353825" w:rsidRPr="00900953" w:rsidRDefault="00353825">
            <w:pPr>
              <w:snapToGrid w:val="0"/>
              <w:spacing w:line="240" w:lineRule="atLeast"/>
              <w:jc w:val="center"/>
              <w:rPr>
                <w:bCs/>
                <w:color w:val="auto"/>
                <w:kern w:val="2"/>
              </w:rPr>
            </w:pPr>
          </w:p>
          <w:p w14:paraId="5FFE9F58" w14:textId="77777777" w:rsidR="00353825" w:rsidRPr="00900953" w:rsidRDefault="00353825">
            <w:pPr>
              <w:snapToGrid w:val="0"/>
              <w:spacing w:line="240" w:lineRule="atLeast"/>
              <w:jc w:val="center"/>
              <w:rPr>
                <w:bCs/>
                <w:color w:val="auto"/>
                <w:kern w:val="2"/>
              </w:rPr>
            </w:pPr>
          </w:p>
          <w:p w14:paraId="4633D101" w14:textId="77777777" w:rsidR="00353825" w:rsidRPr="00900953" w:rsidRDefault="00353825">
            <w:pPr>
              <w:snapToGrid w:val="0"/>
              <w:spacing w:line="240" w:lineRule="atLeast"/>
              <w:jc w:val="center"/>
              <w:rPr>
                <w:bCs/>
                <w:color w:val="auto"/>
                <w:kern w:val="2"/>
              </w:rPr>
            </w:pPr>
          </w:p>
          <w:p w14:paraId="4CE5EBA1" w14:textId="77777777" w:rsidR="00353825" w:rsidRPr="00900953" w:rsidRDefault="00353825">
            <w:pPr>
              <w:snapToGrid w:val="0"/>
              <w:spacing w:line="240" w:lineRule="atLeast"/>
              <w:jc w:val="center"/>
              <w:rPr>
                <w:bCs/>
                <w:color w:val="auto"/>
                <w:kern w:val="2"/>
              </w:rPr>
            </w:pPr>
          </w:p>
          <w:p w14:paraId="2B8D5848" w14:textId="77777777" w:rsidR="00353825" w:rsidRPr="00900953" w:rsidRDefault="00353825">
            <w:pPr>
              <w:snapToGrid w:val="0"/>
              <w:spacing w:line="240" w:lineRule="atLeast"/>
              <w:jc w:val="center"/>
              <w:rPr>
                <w:bCs/>
                <w:color w:val="auto"/>
                <w:kern w:val="2"/>
              </w:rPr>
            </w:pPr>
          </w:p>
          <w:p w14:paraId="68807EFF" w14:textId="77777777" w:rsidR="00353825" w:rsidRPr="00900953" w:rsidRDefault="00353825">
            <w:pPr>
              <w:snapToGrid w:val="0"/>
              <w:spacing w:line="240" w:lineRule="atLeast"/>
              <w:jc w:val="center"/>
              <w:rPr>
                <w:bCs/>
                <w:color w:val="auto"/>
                <w:kern w:val="2"/>
              </w:rPr>
            </w:pPr>
          </w:p>
          <w:p w14:paraId="2494E95C" w14:textId="77777777" w:rsidR="00353825" w:rsidRPr="00900953" w:rsidRDefault="00353825">
            <w:pPr>
              <w:snapToGrid w:val="0"/>
              <w:spacing w:line="240" w:lineRule="atLeast"/>
              <w:jc w:val="center"/>
              <w:rPr>
                <w:bCs/>
                <w:color w:val="auto"/>
                <w:kern w:val="2"/>
              </w:rPr>
            </w:pPr>
          </w:p>
          <w:p w14:paraId="7FC93766" w14:textId="77777777" w:rsidR="00353825" w:rsidRPr="00900953" w:rsidRDefault="00353825">
            <w:pPr>
              <w:snapToGrid w:val="0"/>
              <w:spacing w:line="240" w:lineRule="atLeast"/>
              <w:jc w:val="center"/>
              <w:rPr>
                <w:bCs/>
                <w:color w:val="auto"/>
                <w:kern w:val="2"/>
              </w:rPr>
            </w:pPr>
          </w:p>
          <w:p w14:paraId="655F411C" w14:textId="77777777" w:rsidR="00353825" w:rsidRPr="00900953" w:rsidRDefault="00353825">
            <w:pPr>
              <w:snapToGrid w:val="0"/>
              <w:spacing w:line="240" w:lineRule="atLeast"/>
              <w:jc w:val="center"/>
              <w:rPr>
                <w:bCs/>
                <w:color w:val="auto"/>
                <w:kern w:val="2"/>
              </w:rPr>
            </w:pPr>
          </w:p>
          <w:p w14:paraId="1251AF28" w14:textId="77777777" w:rsidR="00353825" w:rsidRPr="00900953" w:rsidRDefault="00353825">
            <w:pPr>
              <w:snapToGrid w:val="0"/>
              <w:spacing w:line="240" w:lineRule="atLeast"/>
              <w:jc w:val="center"/>
              <w:rPr>
                <w:bCs/>
                <w:color w:val="auto"/>
                <w:kern w:val="2"/>
              </w:rPr>
            </w:pPr>
          </w:p>
          <w:p w14:paraId="62B95F28" w14:textId="77777777" w:rsidR="00353825" w:rsidRPr="00900953" w:rsidRDefault="00353825">
            <w:pPr>
              <w:snapToGrid w:val="0"/>
              <w:spacing w:line="240" w:lineRule="atLeast"/>
              <w:jc w:val="center"/>
              <w:rPr>
                <w:bCs/>
                <w:color w:val="auto"/>
                <w:kern w:val="2"/>
              </w:rPr>
            </w:pPr>
          </w:p>
          <w:p w14:paraId="7C846243" w14:textId="77777777" w:rsidR="00353825" w:rsidRPr="00900953" w:rsidRDefault="00353825">
            <w:pPr>
              <w:snapToGrid w:val="0"/>
              <w:spacing w:line="240" w:lineRule="atLeast"/>
              <w:jc w:val="center"/>
              <w:rPr>
                <w:bCs/>
                <w:color w:val="auto"/>
                <w:kern w:val="2"/>
              </w:rPr>
            </w:pPr>
          </w:p>
          <w:p w14:paraId="7DBA9148" w14:textId="77777777" w:rsidR="00353825" w:rsidRPr="00900953" w:rsidRDefault="00353825">
            <w:pPr>
              <w:snapToGrid w:val="0"/>
              <w:spacing w:line="240" w:lineRule="atLeast"/>
              <w:jc w:val="center"/>
              <w:rPr>
                <w:bCs/>
                <w:color w:val="auto"/>
                <w:kern w:val="2"/>
              </w:rPr>
            </w:pPr>
          </w:p>
          <w:p w14:paraId="79647B8D" w14:textId="77777777" w:rsidR="00353825" w:rsidRPr="00900953" w:rsidRDefault="00353825">
            <w:pPr>
              <w:snapToGrid w:val="0"/>
              <w:spacing w:line="240" w:lineRule="atLeast"/>
              <w:jc w:val="center"/>
              <w:rPr>
                <w:bCs/>
                <w:color w:val="auto"/>
                <w:kern w:val="2"/>
              </w:rPr>
            </w:pPr>
          </w:p>
          <w:p w14:paraId="1EE4CEEE" w14:textId="77777777" w:rsidR="00353825" w:rsidRPr="00900953" w:rsidRDefault="00353825">
            <w:pPr>
              <w:snapToGrid w:val="0"/>
              <w:spacing w:line="240" w:lineRule="atLeast"/>
              <w:jc w:val="center"/>
              <w:rPr>
                <w:bCs/>
                <w:color w:val="auto"/>
                <w:kern w:val="2"/>
              </w:rPr>
            </w:pPr>
          </w:p>
          <w:p w14:paraId="4AE339EE" w14:textId="77777777" w:rsidR="00353825" w:rsidRPr="00900953" w:rsidRDefault="00353825">
            <w:pPr>
              <w:snapToGrid w:val="0"/>
              <w:spacing w:line="240" w:lineRule="atLeast"/>
              <w:jc w:val="center"/>
              <w:rPr>
                <w:bCs/>
                <w:color w:val="auto"/>
                <w:kern w:val="2"/>
              </w:rPr>
            </w:pPr>
          </w:p>
          <w:p w14:paraId="0A324584" w14:textId="77777777" w:rsidR="00353825" w:rsidRPr="00900953" w:rsidRDefault="00353825">
            <w:pPr>
              <w:snapToGrid w:val="0"/>
              <w:spacing w:line="240" w:lineRule="atLeast"/>
              <w:jc w:val="center"/>
              <w:rPr>
                <w:bCs/>
                <w:color w:val="auto"/>
                <w:kern w:val="2"/>
              </w:rPr>
            </w:pPr>
          </w:p>
          <w:p w14:paraId="45A19B90" w14:textId="77777777" w:rsidR="00353825" w:rsidRPr="00900953" w:rsidRDefault="00353825">
            <w:pPr>
              <w:snapToGrid w:val="0"/>
              <w:spacing w:line="240" w:lineRule="atLeast"/>
              <w:jc w:val="center"/>
              <w:rPr>
                <w:bCs/>
                <w:color w:val="auto"/>
                <w:kern w:val="2"/>
              </w:rPr>
            </w:pPr>
          </w:p>
          <w:p w14:paraId="63D9CF8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35FA932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68EC32B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4862270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788089F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7638BE2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79E516F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64AF18B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2C53D84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279C232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2BFDA4CD"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3CA81C3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184E8E32" w14:textId="77777777" w:rsidR="00353825" w:rsidRPr="00900953" w:rsidRDefault="00353825">
            <w:pPr>
              <w:snapToGrid w:val="0"/>
              <w:spacing w:line="240" w:lineRule="atLeast"/>
              <w:jc w:val="center"/>
              <w:rPr>
                <w:bCs/>
                <w:color w:val="auto"/>
                <w:kern w:val="2"/>
              </w:rPr>
            </w:pPr>
          </w:p>
          <w:p w14:paraId="18B1DA73" w14:textId="77777777" w:rsidR="00353825" w:rsidRPr="00900953" w:rsidRDefault="00353825">
            <w:pPr>
              <w:snapToGrid w:val="0"/>
              <w:spacing w:line="240" w:lineRule="atLeast"/>
              <w:jc w:val="center"/>
              <w:rPr>
                <w:bCs/>
                <w:color w:val="auto"/>
                <w:kern w:val="2"/>
              </w:rPr>
            </w:pPr>
          </w:p>
          <w:p w14:paraId="7A162FC9" w14:textId="77777777" w:rsidR="00353825" w:rsidRPr="00900953" w:rsidRDefault="00353825">
            <w:pPr>
              <w:snapToGrid w:val="0"/>
              <w:spacing w:line="240" w:lineRule="atLeast"/>
              <w:jc w:val="center"/>
              <w:rPr>
                <w:bCs/>
                <w:color w:val="auto"/>
                <w:kern w:val="2"/>
              </w:rPr>
            </w:pPr>
          </w:p>
          <w:p w14:paraId="40343332" w14:textId="77777777" w:rsidR="00353825" w:rsidRPr="00900953" w:rsidRDefault="00353825">
            <w:pPr>
              <w:snapToGrid w:val="0"/>
              <w:spacing w:line="240" w:lineRule="atLeast"/>
              <w:jc w:val="center"/>
              <w:rPr>
                <w:bCs/>
                <w:color w:val="auto"/>
                <w:kern w:val="2"/>
              </w:rPr>
            </w:pPr>
          </w:p>
          <w:p w14:paraId="2D9CE4B3" w14:textId="77777777" w:rsidR="00353825" w:rsidRPr="00900953" w:rsidRDefault="00353825">
            <w:pPr>
              <w:snapToGrid w:val="0"/>
              <w:spacing w:line="240" w:lineRule="atLeast"/>
              <w:jc w:val="center"/>
              <w:rPr>
                <w:bCs/>
                <w:color w:val="auto"/>
                <w:kern w:val="2"/>
              </w:rPr>
            </w:pPr>
          </w:p>
          <w:p w14:paraId="76FE7134" w14:textId="77777777" w:rsidR="00353825" w:rsidRPr="00900953" w:rsidRDefault="00353825">
            <w:pPr>
              <w:snapToGrid w:val="0"/>
              <w:spacing w:line="240" w:lineRule="atLeast"/>
              <w:jc w:val="center"/>
              <w:rPr>
                <w:bCs/>
                <w:color w:val="auto"/>
                <w:kern w:val="2"/>
              </w:rPr>
            </w:pPr>
          </w:p>
          <w:p w14:paraId="1A49D15A" w14:textId="77777777" w:rsidR="00353825" w:rsidRPr="00900953" w:rsidRDefault="00353825">
            <w:pPr>
              <w:snapToGrid w:val="0"/>
              <w:spacing w:line="240" w:lineRule="atLeast"/>
              <w:jc w:val="center"/>
              <w:rPr>
                <w:bCs/>
                <w:color w:val="auto"/>
                <w:kern w:val="2"/>
              </w:rPr>
            </w:pPr>
          </w:p>
          <w:p w14:paraId="1CF12E1B" w14:textId="77777777" w:rsidR="00353825" w:rsidRPr="00900953" w:rsidRDefault="00353825">
            <w:pPr>
              <w:snapToGrid w:val="0"/>
              <w:spacing w:line="240" w:lineRule="atLeast"/>
              <w:jc w:val="center"/>
              <w:rPr>
                <w:bCs/>
                <w:color w:val="auto"/>
                <w:kern w:val="2"/>
              </w:rPr>
            </w:pPr>
          </w:p>
          <w:p w14:paraId="6B82956D" w14:textId="77777777" w:rsidR="00353825" w:rsidRPr="00900953" w:rsidRDefault="00353825">
            <w:pPr>
              <w:snapToGrid w:val="0"/>
              <w:spacing w:line="240" w:lineRule="atLeast"/>
              <w:jc w:val="center"/>
              <w:rPr>
                <w:bCs/>
                <w:color w:val="auto"/>
                <w:kern w:val="2"/>
              </w:rPr>
            </w:pPr>
          </w:p>
          <w:p w14:paraId="0BAB6BB7" w14:textId="77777777" w:rsidR="00353825" w:rsidRPr="00900953" w:rsidRDefault="00353825">
            <w:pPr>
              <w:snapToGrid w:val="0"/>
              <w:spacing w:line="240" w:lineRule="atLeast"/>
              <w:jc w:val="center"/>
              <w:rPr>
                <w:bCs/>
                <w:color w:val="auto"/>
                <w:kern w:val="2"/>
              </w:rPr>
            </w:pPr>
          </w:p>
          <w:p w14:paraId="4A4FFB5C" w14:textId="77777777" w:rsidR="00353825" w:rsidRPr="00900953" w:rsidRDefault="00353825">
            <w:pPr>
              <w:snapToGrid w:val="0"/>
              <w:spacing w:line="240" w:lineRule="atLeast"/>
              <w:jc w:val="center"/>
              <w:rPr>
                <w:bCs/>
                <w:color w:val="auto"/>
                <w:kern w:val="2"/>
              </w:rPr>
            </w:pPr>
          </w:p>
          <w:p w14:paraId="796AD4E1" w14:textId="77777777" w:rsidR="00353825" w:rsidRPr="00900953" w:rsidRDefault="00353825">
            <w:pPr>
              <w:snapToGrid w:val="0"/>
              <w:spacing w:line="240" w:lineRule="atLeast"/>
              <w:jc w:val="center"/>
              <w:rPr>
                <w:bCs/>
                <w:color w:val="auto"/>
                <w:kern w:val="2"/>
              </w:rPr>
            </w:pPr>
          </w:p>
          <w:p w14:paraId="1275C17D" w14:textId="77777777" w:rsidR="00353825" w:rsidRPr="00900953" w:rsidRDefault="00353825">
            <w:pPr>
              <w:snapToGrid w:val="0"/>
              <w:spacing w:line="240" w:lineRule="atLeast"/>
              <w:jc w:val="center"/>
              <w:rPr>
                <w:bCs/>
                <w:color w:val="auto"/>
                <w:kern w:val="2"/>
              </w:rPr>
            </w:pPr>
          </w:p>
          <w:p w14:paraId="4A8C94BA" w14:textId="77777777" w:rsidR="00353825" w:rsidRPr="00900953" w:rsidRDefault="00353825">
            <w:pPr>
              <w:snapToGrid w:val="0"/>
              <w:spacing w:line="240" w:lineRule="atLeast"/>
              <w:jc w:val="center"/>
              <w:rPr>
                <w:bCs/>
                <w:color w:val="auto"/>
                <w:kern w:val="2"/>
              </w:rPr>
            </w:pPr>
          </w:p>
          <w:p w14:paraId="0E3285E1" w14:textId="77777777" w:rsidR="00353825" w:rsidRPr="00900953" w:rsidRDefault="00353825">
            <w:pPr>
              <w:snapToGrid w:val="0"/>
              <w:spacing w:line="240" w:lineRule="atLeast"/>
              <w:jc w:val="center"/>
              <w:rPr>
                <w:bCs/>
                <w:color w:val="auto"/>
                <w:kern w:val="2"/>
              </w:rPr>
            </w:pPr>
          </w:p>
          <w:p w14:paraId="4346C834" w14:textId="77777777" w:rsidR="00353825" w:rsidRPr="00900953" w:rsidRDefault="00353825">
            <w:pPr>
              <w:snapToGrid w:val="0"/>
              <w:spacing w:line="240" w:lineRule="atLeast"/>
              <w:jc w:val="center"/>
              <w:rPr>
                <w:bCs/>
                <w:color w:val="auto"/>
                <w:kern w:val="2"/>
              </w:rPr>
            </w:pPr>
          </w:p>
          <w:p w14:paraId="0D7B46F7" w14:textId="77777777" w:rsidR="00353825" w:rsidRPr="00900953" w:rsidRDefault="00353825">
            <w:pPr>
              <w:snapToGrid w:val="0"/>
              <w:spacing w:line="240" w:lineRule="atLeast"/>
              <w:jc w:val="center"/>
              <w:rPr>
                <w:bCs/>
                <w:color w:val="auto"/>
                <w:kern w:val="2"/>
              </w:rPr>
            </w:pPr>
          </w:p>
          <w:p w14:paraId="4D5E1D90" w14:textId="77777777" w:rsidR="00353825" w:rsidRPr="00900953" w:rsidRDefault="00353825">
            <w:pPr>
              <w:snapToGrid w:val="0"/>
              <w:spacing w:line="240" w:lineRule="atLeast"/>
              <w:jc w:val="center"/>
              <w:rPr>
                <w:bCs/>
                <w:color w:val="auto"/>
                <w:kern w:val="2"/>
              </w:rPr>
            </w:pPr>
          </w:p>
          <w:p w14:paraId="2EA1011E" w14:textId="77777777" w:rsidR="00353825" w:rsidRPr="00900953" w:rsidRDefault="00353825">
            <w:pPr>
              <w:snapToGrid w:val="0"/>
              <w:spacing w:line="240" w:lineRule="atLeast"/>
              <w:jc w:val="center"/>
              <w:rPr>
                <w:bCs/>
                <w:color w:val="auto"/>
                <w:kern w:val="2"/>
              </w:rPr>
            </w:pPr>
          </w:p>
          <w:p w14:paraId="71B4B3A3" w14:textId="77777777" w:rsidR="00353825" w:rsidRPr="00900953" w:rsidRDefault="00353825">
            <w:pPr>
              <w:snapToGrid w:val="0"/>
              <w:spacing w:line="240" w:lineRule="atLeast"/>
              <w:jc w:val="center"/>
              <w:rPr>
                <w:bCs/>
                <w:color w:val="auto"/>
                <w:kern w:val="2"/>
              </w:rPr>
            </w:pPr>
          </w:p>
          <w:p w14:paraId="3C5C68F4" w14:textId="77777777" w:rsidR="00353825" w:rsidRPr="00900953" w:rsidRDefault="00353825">
            <w:pPr>
              <w:snapToGrid w:val="0"/>
              <w:spacing w:line="240" w:lineRule="atLeast"/>
              <w:jc w:val="center"/>
              <w:rPr>
                <w:bCs/>
                <w:color w:val="auto"/>
                <w:kern w:val="2"/>
              </w:rPr>
            </w:pPr>
          </w:p>
          <w:p w14:paraId="4033327B" w14:textId="77777777" w:rsidR="00353825" w:rsidRPr="00900953" w:rsidRDefault="00353825">
            <w:pPr>
              <w:snapToGrid w:val="0"/>
              <w:spacing w:line="240" w:lineRule="atLeast"/>
              <w:jc w:val="center"/>
              <w:rPr>
                <w:bCs/>
                <w:color w:val="auto"/>
                <w:kern w:val="2"/>
              </w:rPr>
            </w:pPr>
          </w:p>
          <w:p w14:paraId="07246A5C" w14:textId="77777777" w:rsidR="00353825" w:rsidRPr="00900953" w:rsidRDefault="00353825">
            <w:pPr>
              <w:snapToGrid w:val="0"/>
              <w:spacing w:line="240" w:lineRule="atLeast"/>
              <w:jc w:val="center"/>
              <w:rPr>
                <w:bCs/>
                <w:color w:val="auto"/>
                <w:kern w:val="2"/>
              </w:rPr>
            </w:pPr>
          </w:p>
          <w:p w14:paraId="1B10FE73" w14:textId="77777777" w:rsidR="00353825" w:rsidRPr="00900953" w:rsidRDefault="00353825">
            <w:pPr>
              <w:snapToGrid w:val="0"/>
              <w:spacing w:line="240" w:lineRule="atLeast"/>
              <w:jc w:val="center"/>
              <w:rPr>
                <w:bCs/>
                <w:color w:val="auto"/>
                <w:kern w:val="2"/>
              </w:rPr>
            </w:pPr>
          </w:p>
          <w:p w14:paraId="75FE5000" w14:textId="77777777" w:rsidR="00353825" w:rsidRPr="00900953" w:rsidRDefault="00353825">
            <w:pPr>
              <w:snapToGrid w:val="0"/>
              <w:spacing w:line="240" w:lineRule="atLeast"/>
              <w:jc w:val="center"/>
              <w:rPr>
                <w:bCs/>
                <w:color w:val="auto"/>
                <w:kern w:val="2"/>
              </w:rPr>
            </w:pPr>
          </w:p>
          <w:p w14:paraId="3850021E" w14:textId="77777777" w:rsidR="00353825" w:rsidRPr="00900953" w:rsidRDefault="00353825">
            <w:pPr>
              <w:snapToGrid w:val="0"/>
              <w:spacing w:line="240" w:lineRule="atLeast"/>
              <w:jc w:val="center"/>
              <w:rPr>
                <w:bCs/>
                <w:color w:val="auto"/>
                <w:kern w:val="2"/>
              </w:rPr>
            </w:pPr>
          </w:p>
          <w:p w14:paraId="706E04F3" w14:textId="77777777" w:rsidR="00353825" w:rsidRPr="00900953" w:rsidRDefault="00353825">
            <w:pPr>
              <w:snapToGrid w:val="0"/>
              <w:spacing w:line="240" w:lineRule="atLeast"/>
              <w:jc w:val="center"/>
              <w:rPr>
                <w:bCs/>
                <w:color w:val="auto"/>
                <w:kern w:val="2"/>
              </w:rPr>
            </w:pPr>
          </w:p>
          <w:p w14:paraId="47C0C621" w14:textId="77777777" w:rsidR="00353825" w:rsidRPr="00900953" w:rsidRDefault="00353825">
            <w:pPr>
              <w:snapToGrid w:val="0"/>
              <w:spacing w:line="240" w:lineRule="atLeast"/>
              <w:jc w:val="center"/>
              <w:rPr>
                <w:bCs/>
                <w:color w:val="auto"/>
                <w:kern w:val="2"/>
              </w:rPr>
            </w:pPr>
          </w:p>
          <w:p w14:paraId="497DB089" w14:textId="77777777" w:rsidR="00353825" w:rsidRPr="00900953" w:rsidRDefault="00353825">
            <w:pPr>
              <w:snapToGrid w:val="0"/>
              <w:spacing w:line="240" w:lineRule="atLeast"/>
              <w:jc w:val="center"/>
              <w:rPr>
                <w:bCs/>
                <w:color w:val="auto"/>
                <w:kern w:val="2"/>
              </w:rPr>
            </w:pPr>
          </w:p>
          <w:p w14:paraId="75EA5BB9" w14:textId="77777777" w:rsidR="00353825" w:rsidRPr="00900953" w:rsidRDefault="00353825">
            <w:pPr>
              <w:snapToGrid w:val="0"/>
              <w:spacing w:line="240" w:lineRule="atLeast"/>
              <w:jc w:val="center"/>
              <w:rPr>
                <w:bCs/>
                <w:color w:val="auto"/>
                <w:kern w:val="2"/>
              </w:rPr>
            </w:pPr>
          </w:p>
          <w:p w14:paraId="3ACDADE3" w14:textId="77777777" w:rsidR="00353825" w:rsidRPr="00900953" w:rsidRDefault="00353825">
            <w:pPr>
              <w:snapToGrid w:val="0"/>
              <w:spacing w:line="240" w:lineRule="atLeast"/>
              <w:jc w:val="center"/>
              <w:rPr>
                <w:bCs/>
                <w:color w:val="auto"/>
                <w:kern w:val="2"/>
              </w:rPr>
            </w:pPr>
          </w:p>
          <w:p w14:paraId="7F94A3AB" w14:textId="77777777" w:rsidR="00353825" w:rsidRPr="00900953" w:rsidRDefault="00353825">
            <w:pPr>
              <w:snapToGrid w:val="0"/>
              <w:spacing w:line="240" w:lineRule="atLeast"/>
              <w:jc w:val="center"/>
              <w:rPr>
                <w:bCs/>
                <w:color w:val="auto"/>
                <w:kern w:val="2"/>
              </w:rPr>
            </w:pPr>
          </w:p>
          <w:p w14:paraId="0457DEE5" w14:textId="77777777" w:rsidR="00353825" w:rsidRPr="00900953" w:rsidRDefault="00353825">
            <w:pPr>
              <w:snapToGrid w:val="0"/>
              <w:spacing w:line="240" w:lineRule="atLeast"/>
              <w:jc w:val="center"/>
              <w:rPr>
                <w:bCs/>
                <w:color w:val="auto"/>
                <w:kern w:val="2"/>
              </w:rPr>
            </w:pPr>
          </w:p>
          <w:p w14:paraId="3A0EAFC3" w14:textId="77777777" w:rsidR="00353825" w:rsidRPr="00900953" w:rsidRDefault="00353825">
            <w:pPr>
              <w:snapToGrid w:val="0"/>
              <w:spacing w:line="240" w:lineRule="atLeast"/>
              <w:jc w:val="center"/>
              <w:rPr>
                <w:bCs/>
                <w:color w:val="auto"/>
                <w:kern w:val="2"/>
              </w:rPr>
            </w:pPr>
          </w:p>
          <w:p w14:paraId="6079AAFF" w14:textId="77777777" w:rsidR="00353825" w:rsidRPr="00900953" w:rsidRDefault="00353825">
            <w:pPr>
              <w:snapToGrid w:val="0"/>
              <w:spacing w:line="240" w:lineRule="atLeast"/>
              <w:jc w:val="center"/>
              <w:rPr>
                <w:bCs/>
                <w:color w:val="auto"/>
                <w:kern w:val="2"/>
              </w:rPr>
            </w:pPr>
          </w:p>
          <w:p w14:paraId="36A1ECB4" w14:textId="77777777" w:rsidR="00353825" w:rsidRPr="00900953" w:rsidRDefault="00353825">
            <w:pPr>
              <w:snapToGrid w:val="0"/>
              <w:spacing w:line="240" w:lineRule="atLeast"/>
              <w:jc w:val="center"/>
              <w:rPr>
                <w:bCs/>
                <w:color w:val="auto"/>
                <w:kern w:val="2"/>
              </w:rPr>
            </w:pPr>
          </w:p>
          <w:p w14:paraId="7D0276BA" w14:textId="77777777" w:rsidR="00353825" w:rsidRPr="00900953" w:rsidRDefault="00353825">
            <w:pPr>
              <w:snapToGrid w:val="0"/>
              <w:spacing w:line="240" w:lineRule="atLeast"/>
              <w:jc w:val="center"/>
              <w:rPr>
                <w:bCs/>
                <w:color w:val="auto"/>
                <w:kern w:val="2"/>
              </w:rPr>
            </w:pPr>
          </w:p>
          <w:p w14:paraId="6291A66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08A94F0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62498D5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3ABF4B1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57B0BC6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323959D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5D39834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026ED8C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717FC9F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4E733FD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36647C9C"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480D494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40C13C7A" w14:textId="77777777" w:rsidR="00353825" w:rsidRPr="00900953" w:rsidRDefault="00353825">
            <w:pPr>
              <w:snapToGrid w:val="0"/>
              <w:spacing w:line="240" w:lineRule="atLeast"/>
              <w:jc w:val="center"/>
              <w:rPr>
                <w:bCs/>
                <w:color w:val="auto"/>
                <w:kern w:val="2"/>
              </w:rPr>
            </w:pPr>
          </w:p>
          <w:p w14:paraId="5039EEAF" w14:textId="77777777" w:rsidR="00353825" w:rsidRPr="00900953" w:rsidRDefault="00353825">
            <w:pPr>
              <w:snapToGrid w:val="0"/>
              <w:spacing w:line="240" w:lineRule="atLeast"/>
              <w:jc w:val="center"/>
              <w:rPr>
                <w:bCs/>
                <w:color w:val="auto"/>
                <w:kern w:val="2"/>
              </w:rPr>
            </w:pPr>
          </w:p>
          <w:p w14:paraId="59868BA9" w14:textId="77777777" w:rsidR="00353825" w:rsidRPr="00900953" w:rsidRDefault="00353825">
            <w:pPr>
              <w:snapToGrid w:val="0"/>
              <w:spacing w:line="240" w:lineRule="atLeast"/>
              <w:jc w:val="center"/>
              <w:rPr>
                <w:bCs/>
                <w:color w:val="auto"/>
                <w:kern w:val="2"/>
              </w:rPr>
            </w:pPr>
          </w:p>
          <w:p w14:paraId="19A8B54D" w14:textId="77777777" w:rsidR="00353825" w:rsidRPr="00900953" w:rsidRDefault="00353825">
            <w:pPr>
              <w:snapToGrid w:val="0"/>
              <w:spacing w:line="240" w:lineRule="atLeast"/>
              <w:jc w:val="center"/>
              <w:rPr>
                <w:bCs/>
                <w:color w:val="auto"/>
                <w:kern w:val="2"/>
              </w:rPr>
            </w:pPr>
          </w:p>
          <w:p w14:paraId="78401BD1" w14:textId="77777777" w:rsidR="00353825" w:rsidRPr="00900953" w:rsidRDefault="00353825">
            <w:pPr>
              <w:snapToGrid w:val="0"/>
              <w:spacing w:line="240" w:lineRule="atLeast"/>
              <w:jc w:val="center"/>
              <w:rPr>
                <w:bCs/>
                <w:color w:val="auto"/>
                <w:kern w:val="2"/>
              </w:rPr>
            </w:pPr>
          </w:p>
          <w:p w14:paraId="4E7820C1" w14:textId="77777777" w:rsidR="00353825" w:rsidRPr="00900953" w:rsidRDefault="00353825">
            <w:pPr>
              <w:snapToGrid w:val="0"/>
              <w:spacing w:line="240" w:lineRule="atLeast"/>
              <w:jc w:val="center"/>
              <w:rPr>
                <w:bCs/>
                <w:color w:val="auto"/>
                <w:kern w:val="2"/>
              </w:rPr>
            </w:pPr>
          </w:p>
          <w:p w14:paraId="718D6174" w14:textId="77777777" w:rsidR="00353825" w:rsidRPr="00900953" w:rsidRDefault="00353825">
            <w:pPr>
              <w:snapToGrid w:val="0"/>
              <w:spacing w:line="240" w:lineRule="atLeast"/>
              <w:jc w:val="center"/>
              <w:rPr>
                <w:bCs/>
                <w:color w:val="auto"/>
                <w:kern w:val="2"/>
              </w:rPr>
            </w:pPr>
          </w:p>
          <w:p w14:paraId="57E09B12" w14:textId="77777777" w:rsidR="00353825" w:rsidRPr="00900953" w:rsidRDefault="00353825">
            <w:pPr>
              <w:snapToGrid w:val="0"/>
              <w:spacing w:line="240" w:lineRule="atLeast"/>
              <w:jc w:val="center"/>
              <w:rPr>
                <w:bCs/>
                <w:color w:val="auto"/>
                <w:kern w:val="2"/>
              </w:rPr>
            </w:pPr>
          </w:p>
          <w:p w14:paraId="5EA9EC29" w14:textId="77777777" w:rsidR="00353825" w:rsidRPr="00900953" w:rsidRDefault="00353825">
            <w:pPr>
              <w:snapToGrid w:val="0"/>
              <w:spacing w:line="240" w:lineRule="atLeast"/>
              <w:jc w:val="center"/>
              <w:rPr>
                <w:bCs/>
                <w:color w:val="auto"/>
                <w:kern w:val="2"/>
              </w:rPr>
            </w:pPr>
          </w:p>
          <w:p w14:paraId="37D5CCF1" w14:textId="77777777" w:rsidR="00353825" w:rsidRPr="00900953" w:rsidRDefault="00353825">
            <w:pPr>
              <w:snapToGrid w:val="0"/>
              <w:spacing w:line="240" w:lineRule="atLeast"/>
              <w:jc w:val="center"/>
              <w:rPr>
                <w:bCs/>
                <w:color w:val="auto"/>
                <w:kern w:val="2"/>
              </w:rPr>
            </w:pPr>
          </w:p>
          <w:p w14:paraId="2024108B" w14:textId="77777777" w:rsidR="00353825" w:rsidRPr="00900953" w:rsidRDefault="00353825">
            <w:pPr>
              <w:snapToGrid w:val="0"/>
              <w:spacing w:line="240" w:lineRule="atLeast"/>
              <w:jc w:val="center"/>
              <w:rPr>
                <w:bCs/>
                <w:color w:val="auto"/>
                <w:kern w:val="2"/>
              </w:rPr>
            </w:pPr>
          </w:p>
          <w:p w14:paraId="229B79EB" w14:textId="77777777" w:rsidR="00353825" w:rsidRPr="00900953" w:rsidRDefault="00353825">
            <w:pPr>
              <w:snapToGrid w:val="0"/>
              <w:spacing w:line="240" w:lineRule="atLeast"/>
              <w:jc w:val="center"/>
              <w:rPr>
                <w:bCs/>
                <w:color w:val="auto"/>
                <w:kern w:val="2"/>
              </w:rPr>
            </w:pPr>
          </w:p>
          <w:p w14:paraId="41A0E28B" w14:textId="77777777" w:rsidR="00353825" w:rsidRPr="00900953" w:rsidRDefault="00353825">
            <w:pPr>
              <w:snapToGrid w:val="0"/>
              <w:spacing w:line="240" w:lineRule="atLeast"/>
              <w:jc w:val="center"/>
              <w:rPr>
                <w:bCs/>
                <w:color w:val="auto"/>
                <w:kern w:val="2"/>
              </w:rPr>
            </w:pPr>
          </w:p>
          <w:p w14:paraId="541FD4D9" w14:textId="77777777" w:rsidR="00353825" w:rsidRPr="00900953" w:rsidRDefault="00353825">
            <w:pPr>
              <w:snapToGrid w:val="0"/>
              <w:spacing w:line="240" w:lineRule="atLeast"/>
              <w:jc w:val="center"/>
              <w:rPr>
                <w:bCs/>
                <w:color w:val="auto"/>
                <w:kern w:val="2"/>
              </w:rPr>
            </w:pPr>
          </w:p>
          <w:p w14:paraId="64356751" w14:textId="77777777" w:rsidR="00353825" w:rsidRPr="00900953" w:rsidRDefault="00353825">
            <w:pPr>
              <w:snapToGrid w:val="0"/>
              <w:spacing w:line="240" w:lineRule="atLeast"/>
              <w:jc w:val="center"/>
              <w:rPr>
                <w:bCs/>
                <w:color w:val="auto"/>
                <w:kern w:val="2"/>
              </w:rPr>
            </w:pPr>
          </w:p>
          <w:p w14:paraId="6FC96A23" w14:textId="77777777" w:rsidR="00353825" w:rsidRPr="00900953" w:rsidRDefault="00353825">
            <w:pPr>
              <w:snapToGrid w:val="0"/>
              <w:spacing w:line="240" w:lineRule="atLeast"/>
              <w:jc w:val="center"/>
              <w:rPr>
                <w:bCs/>
                <w:color w:val="auto"/>
                <w:kern w:val="2"/>
              </w:rPr>
            </w:pPr>
          </w:p>
          <w:p w14:paraId="1CF9A725" w14:textId="77777777" w:rsidR="00353825" w:rsidRPr="00900953" w:rsidRDefault="00353825">
            <w:pPr>
              <w:snapToGrid w:val="0"/>
              <w:spacing w:line="240" w:lineRule="atLeast"/>
              <w:jc w:val="center"/>
              <w:rPr>
                <w:bCs/>
                <w:color w:val="auto"/>
                <w:kern w:val="2"/>
              </w:rPr>
            </w:pPr>
          </w:p>
          <w:p w14:paraId="308DF59B" w14:textId="77777777" w:rsidR="00353825" w:rsidRPr="00900953" w:rsidRDefault="00353825">
            <w:pPr>
              <w:snapToGrid w:val="0"/>
              <w:spacing w:line="240" w:lineRule="atLeast"/>
              <w:jc w:val="center"/>
              <w:rPr>
                <w:bCs/>
                <w:color w:val="auto"/>
                <w:kern w:val="2"/>
              </w:rPr>
            </w:pPr>
          </w:p>
          <w:p w14:paraId="511419DE" w14:textId="77777777" w:rsidR="00353825" w:rsidRPr="00900953" w:rsidRDefault="00353825">
            <w:pPr>
              <w:snapToGrid w:val="0"/>
              <w:spacing w:line="240" w:lineRule="atLeast"/>
              <w:jc w:val="center"/>
              <w:rPr>
                <w:bCs/>
                <w:color w:val="auto"/>
                <w:kern w:val="2"/>
              </w:rPr>
            </w:pPr>
          </w:p>
          <w:p w14:paraId="0B313C55" w14:textId="77777777" w:rsidR="00353825" w:rsidRPr="00900953" w:rsidRDefault="00353825">
            <w:pPr>
              <w:snapToGrid w:val="0"/>
              <w:spacing w:line="240" w:lineRule="atLeast"/>
              <w:jc w:val="center"/>
              <w:rPr>
                <w:bCs/>
                <w:color w:val="auto"/>
                <w:kern w:val="2"/>
              </w:rPr>
            </w:pPr>
          </w:p>
          <w:p w14:paraId="7AE444D1" w14:textId="77777777" w:rsidR="00353825" w:rsidRPr="00900953" w:rsidRDefault="00353825">
            <w:pPr>
              <w:snapToGrid w:val="0"/>
              <w:spacing w:line="240" w:lineRule="atLeast"/>
              <w:jc w:val="center"/>
              <w:rPr>
                <w:bCs/>
                <w:color w:val="auto"/>
                <w:kern w:val="2"/>
              </w:rPr>
            </w:pPr>
          </w:p>
          <w:p w14:paraId="2231121E" w14:textId="77777777" w:rsidR="00353825" w:rsidRPr="00900953" w:rsidRDefault="00353825">
            <w:pPr>
              <w:snapToGrid w:val="0"/>
              <w:spacing w:line="240" w:lineRule="atLeast"/>
              <w:jc w:val="center"/>
              <w:rPr>
                <w:bCs/>
                <w:color w:val="auto"/>
                <w:kern w:val="2"/>
              </w:rPr>
            </w:pPr>
          </w:p>
          <w:p w14:paraId="4F90DD0B" w14:textId="77777777" w:rsidR="00353825" w:rsidRPr="00900953" w:rsidRDefault="00353825">
            <w:pPr>
              <w:snapToGrid w:val="0"/>
              <w:spacing w:line="240" w:lineRule="atLeast"/>
              <w:jc w:val="center"/>
              <w:rPr>
                <w:bCs/>
                <w:color w:val="auto"/>
                <w:kern w:val="2"/>
              </w:rPr>
            </w:pPr>
          </w:p>
          <w:p w14:paraId="037CC82A" w14:textId="77777777" w:rsidR="00353825" w:rsidRPr="00900953" w:rsidRDefault="00353825">
            <w:pPr>
              <w:snapToGrid w:val="0"/>
              <w:spacing w:line="240" w:lineRule="atLeast"/>
              <w:jc w:val="center"/>
              <w:rPr>
                <w:bCs/>
                <w:color w:val="auto"/>
                <w:kern w:val="2"/>
              </w:rPr>
            </w:pPr>
          </w:p>
          <w:p w14:paraId="6517AC93" w14:textId="77777777" w:rsidR="00353825" w:rsidRPr="00900953" w:rsidRDefault="00353825">
            <w:pPr>
              <w:snapToGrid w:val="0"/>
              <w:spacing w:line="240" w:lineRule="atLeast"/>
              <w:jc w:val="center"/>
              <w:rPr>
                <w:bCs/>
                <w:color w:val="auto"/>
                <w:kern w:val="2"/>
              </w:rPr>
            </w:pPr>
          </w:p>
          <w:p w14:paraId="584481E1" w14:textId="77777777" w:rsidR="00353825" w:rsidRPr="00900953" w:rsidRDefault="00353825">
            <w:pPr>
              <w:snapToGrid w:val="0"/>
              <w:spacing w:line="240" w:lineRule="atLeast"/>
              <w:jc w:val="center"/>
              <w:rPr>
                <w:bCs/>
                <w:color w:val="auto"/>
                <w:kern w:val="2"/>
              </w:rPr>
            </w:pPr>
          </w:p>
          <w:p w14:paraId="573785F4" w14:textId="77777777" w:rsidR="00353825" w:rsidRPr="00900953" w:rsidRDefault="00353825">
            <w:pPr>
              <w:snapToGrid w:val="0"/>
              <w:spacing w:line="240" w:lineRule="atLeast"/>
              <w:jc w:val="center"/>
              <w:rPr>
                <w:bCs/>
                <w:color w:val="auto"/>
                <w:kern w:val="2"/>
              </w:rPr>
            </w:pPr>
          </w:p>
          <w:p w14:paraId="081ACD17" w14:textId="77777777" w:rsidR="00353825" w:rsidRPr="00900953" w:rsidRDefault="00353825">
            <w:pPr>
              <w:snapToGrid w:val="0"/>
              <w:spacing w:line="240" w:lineRule="atLeast"/>
              <w:jc w:val="center"/>
              <w:rPr>
                <w:bCs/>
                <w:color w:val="auto"/>
                <w:kern w:val="2"/>
              </w:rPr>
            </w:pPr>
          </w:p>
          <w:p w14:paraId="073AB0F8" w14:textId="77777777" w:rsidR="00353825" w:rsidRPr="00900953" w:rsidRDefault="00353825">
            <w:pPr>
              <w:snapToGrid w:val="0"/>
              <w:spacing w:line="240" w:lineRule="atLeast"/>
              <w:jc w:val="center"/>
              <w:rPr>
                <w:bCs/>
                <w:color w:val="auto"/>
                <w:kern w:val="2"/>
              </w:rPr>
            </w:pPr>
          </w:p>
          <w:p w14:paraId="71A3C3C0" w14:textId="77777777" w:rsidR="00353825" w:rsidRPr="00900953" w:rsidRDefault="00353825">
            <w:pPr>
              <w:snapToGrid w:val="0"/>
              <w:spacing w:line="240" w:lineRule="atLeast"/>
              <w:jc w:val="center"/>
              <w:rPr>
                <w:bCs/>
                <w:color w:val="auto"/>
                <w:kern w:val="2"/>
              </w:rPr>
            </w:pPr>
          </w:p>
          <w:p w14:paraId="32999CA7" w14:textId="77777777" w:rsidR="00353825" w:rsidRPr="00900953" w:rsidRDefault="00353825">
            <w:pPr>
              <w:snapToGrid w:val="0"/>
              <w:spacing w:line="240" w:lineRule="atLeast"/>
              <w:jc w:val="center"/>
              <w:rPr>
                <w:bCs/>
                <w:color w:val="auto"/>
                <w:kern w:val="2"/>
              </w:rPr>
            </w:pPr>
          </w:p>
          <w:p w14:paraId="4A1B8EE8" w14:textId="77777777" w:rsidR="00353825" w:rsidRPr="00900953" w:rsidRDefault="00353825">
            <w:pPr>
              <w:snapToGrid w:val="0"/>
              <w:spacing w:line="240" w:lineRule="atLeast"/>
              <w:jc w:val="center"/>
              <w:rPr>
                <w:bCs/>
                <w:color w:val="auto"/>
                <w:kern w:val="2"/>
              </w:rPr>
            </w:pPr>
          </w:p>
          <w:p w14:paraId="1E4624C3" w14:textId="77777777" w:rsidR="00353825" w:rsidRPr="00900953" w:rsidRDefault="00353825">
            <w:pPr>
              <w:snapToGrid w:val="0"/>
              <w:spacing w:line="240" w:lineRule="atLeast"/>
              <w:jc w:val="center"/>
              <w:rPr>
                <w:bCs/>
                <w:color w:val="auto"/>
                <w:kern w:val="2"/>
              </w:rPr>
            </w:pPr>
          </w:p>
          <w:p w14:paraId="03FD1573" w14:textId="77777777" w:rsidR="00353825" w:rsidRPr="00900953" w:rsidRDefault="00353825">
            <w:pPr>
              <w:snapToGrid w:val="0"/>
              <w:spacing w:line="240" w:lineRule="atLeast"/>
              <w:jc w:val="center"/>
              <w:rPr>
                <w:bCs/>
                <w:color w:val="auto"/>
                <w:kern w:val="2"/>
              </w:rPr>
            </w:pPr>
          </w:p>
          <w:p w14:paraId="1F2C90A1" w14:textId="77777777" w:rsidR="00353825" w:rsidRPr="00900953" w:rsidRDefault="00353825">
            <w:pPr>
              <w:snapToGrid w:val="0"/>
              <w:spacing w:line="240" w:lineRule="atLeast"/>
              <w:jc w:val="center"/>
              <w:rPr>
                <w:bCs/>
                <w:color w:val="auto"/>
                <w:kern w:val="2"/>
              </w:rPr>
            </w:pPr>
          </w:p>
          <w:p w14:paraId="0BB53EA4" w14:textId="77777777" w:rsidR="00353825" w:rsidRPr="00900953" w:rsidRDefault="00353825">
            <w:pPr>
              <w:snapToGrid w:val="0"/>
              <w:spacing w:line="240" w:lineRule="atLeast"/>
              <w:jc w:val="center"/>
              <w:rPr>
                <w:bCs/>
                <w:color w:val="auto"/>
                <w:kern w:val="2"/>
              </w:rPr>
            </w:pPr>
          </w:p>
          <w:p w14:paraId="4330DE5D" w14:textId="77777777" w:rsidR="00353825" w:rsidRPr="00900953" w:rsidRDefault="00353825">
            <w:pPr>
              <w:snapToGrid w:val="0"/>
              <w:spacing w:line="240" w:lineRule="atLeast"/>
              <w:jc w:val="center"/>
              <w:rPr>
                <w:bCs/>
                <w:color w:val="auto"/>
                <w:kern w:val="2"/>
              </w:rPr>
            </w:pPr>
          </w:p>
          <w:p w14:paraId="44CF65E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63846F9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6ABA8BB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118EAF5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29EA725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2231D24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6C5D5AC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5470E58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0A22467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5FF6BFB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18269472"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1B19AAA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42B40528" w14:textId="77777777" w:rsidR="00353825" w:rsidRPr="00900953" w:rsidRDefault="00353825">
            <w:pPr>
              <w:snapToGrid w:val="0"/>
              <w:spacing w:line="240" w:lineRule="atLeast"/>
              <w:jc w:val="center"/>
              <w:rPr>
                <w:bCs/>
                <w:color w:val="auto"/>
                <w:kern w:val="2"/>
              </w:rPr>
            </w:pPr>
          </w:p>
          <w:p w14:paraId="0F36B67C" w14:textId="77777777" w:rsidR="00353825" w:rsidRPr="00900953" w:rsidRDefault="00353825">
            <w:pPr>
              <w:snapToGrid w:val="0"/>
              <w:spacing w:line="240" w:lineRule="atLeast"/>
              <w:jc w:val="center"/>
              <w:rPr>
                <w:bCs/>
                <w:color w:val="auto"/>
                <w:kern w:val="2"/>
              </w:rPr>
            </w:pPr>
          </w:p>
          <w:p w14:paraId="41037C8D" w14:textId="77777777" w:rsidR="00353825" w:rsidRPr="00900953" w:rsidRDefault="00353825">
            <w:pPr>
              <w:snapToGrid w:val="0"/>
              <w:spacing w:line="240" w:lineRule="atLeast"/>
              <w:jc w:val="center"/>
              <w:rPr>
                <w:bCs/>
                <w:color w:val="auto"/>
                <w:kern w:val="2"/>
              </w:rPr>
            </w:pPr>
          </w:p>
          <w:p w14:paraId="3DCE0E55" w14:textId="77777777" w:rsidR="00353825" w:rsidRPr="00900953" w:rsidRDefault="00353825">
            <w:pPr>
              <w:snapToGrid w:val="0"/>
              <w:spacing w:line="240" w:lineRule="atLeast"/>
              <w:jc w:val="center"/>
              <w:rPr>
                <w:bCs/>
                <w:color w:val="auto"/>
                <w:kern w:val="2"/>
              </w:rPr>
            </w:pPr>
          </w:p>
          <w:p w14:paraId="250895F1" w14:textId="77777777" w:rsidR="00353825" w:rsidRPr="00900953" w:rsidRDefault="00353825">
            <w:pPr>
              <w:snapToGrid w:val="0"/>
              <w:spacing w:line="240" w:lineRule="atLeast"/>
              <w:jc w:val="center"/>
              <w:rPr>
                <w:bCs/>
                <w:color w:val="auto"/>
                <w:kern w:val="2"/>
              </w:rPr>
            </w:pPr>
          </w:p>
          <w:p w14:paraId="556D07D4" w14:textId="77777777" w:rsidR="00353825" w:rsidRPr="00900953" w:rsidRDefault="00353825">
            <w:pPr>
              <w:snapToGrid w:val="0"/>
              <w:spacing w:line="240" w:lineRule="atLeast"/>
              <w:jc w:val="center"/>
              <w:rPr>
                <w:bCs/>
                <w:color w:val="auto"/>
                <w:kern w:val="2"/>
              </w:rPr>
            </w:pPr>
          </w:p>
          <w:p w14:paraId="52D24295" w14:textId="77777777" w:rsidR="00353825" w:rsidRPr="00900953" w:rsidRDefault="00353825">
            <w:pPr>
              <w:snapToGrid w:val="0"/>
              <w:spacing w:line="240" w:lineRule="atLeast"/>
              <w:jc w:val="center"/>
              <w:rPr>
                <w:bCs/>
                <w:color w:val="auto"/>
                <w:kern w:val="2"/>
              </w:rPr>
            </w:pPr>
          </w:p>
          <w:p w14:paraId="67511D8D" w14:textId="77777777" w:rsidR="00353825" w:rsidRPr="00900953" w:rsidRDefault="00353825">
            <w:pPr>
              <w:snapToGrid w:val="0"/>
              <w:spacing w:line="240" w:lineRule="atLeast"/>
              <w:jc w:val="center"/>
              <w:rPr>
                <w:bCs/>
                <w:color w:val="auto"/>
                <w:kern w:val="2"/>
              </w:rPr>
            </w:pPr>
          </w:p>
          <w:p w14:paraId="2DE798BE" w14:textId="77777777" w:rsidR="00353825" w:rsidRPr="00900953" w:rsidRDefault="00353825">
            <w:pPr>
              <w:snapToGrid w:val="0"/>
              <w:spacing w:line="240" w:lineRule="atLeast"/>
              <w:jc w:val="center"/>
              <w:rPr>
                <w:bCs/>
                <w:color w:val="auto"/>
                <w:kern w:val="2"/>
              </w:rPr>
            </w:pPr>
          </w:p>
          <w:p w14:paraId="28DB87CB" w14:textId="77777777" w:rsidR="00353825" w:rsidRPr="00900953" w:rsidRDefault="00353825">
            <w:pPr>
              <w:snapToGrid w:val="0"/>
              <w:spacing w:line="240" w:lineRule="atLeast"/>
              <w:jc w:val="center"/>
              <w:rPr>
                <w:bCs/>
                <w:color w:val="auto"/>
                <w:kern w:val="2"/>
              </w:rPr>
            </w:pPr>
          </w:p>
          <w:p w14:paraId="08F53743" w14:textId="77777777" w:rsidR="00353825" w:rsidRPr="00900953" w:rsidRDefault="00353825">
            <w:pPr>
              <w:snapToGrid w:val="0"/>
              <w:spacing w:line="240" w:lineRule="atLeast"/>
              <w:jc w:val="center"/>
              <w:rPr>
                <w:bCs/>
                <w:color w:val="auto"/>
                <w:kern w:val="2"/>
              </w:rPr>
            </w:pPr>
          </w:p>
          <w:p w14:paraId="4255C7E0" w14:textId="77777777" w:rsidR="00353825" w:rsidRPr="00900953" w:rsidRDefault="00353825">
            <w:pPr>
              <w:snapToGrid w:val="0"/>
              <w:spacing w:line="240" w:lineRule="atLeast"/>
              <w:jc w:val="center"/>
              <w:rPr>
                <w:bCs/>
                <w:color w:val="auto"/>
                <w:kern w:val="2"/>
              </w:rPr>
            </w:pPr>
          </w:p>
          <w:p w14:paraId="6FE1C19A" w14:textId="77777777" w:rsidR="00353825" w:rsidRPr="00900953" w:rsidRDefault="00353825">
            <w:pPr>
              <w:snapToGrid w:val="0"/>
              <w:spacing w:line="240" w:lineRule="atLeast"/>
              <w:jc w:val="center"/>
              <w:rPr>
                <w:bCs/>
                <w:color w:val="auto"/>
                <w:kern w:val="2"/>
              </w:rPr>
            </w:pPr>
          </w:p>
          <w:p w14:paraId="42CD19FF" w14:textId="77777777" w:rsidR="00353825" w:rsidRPr="00900953" w:rsidRDefault="00353825">
            <w:pPr>
              <w:snapToGrid w:val="0"/>
              <w:spacing w:line="240" w:lineRule="atLeast"/>
              <w:jc w:val="center"/>
              <w:rPr>
                <w:bCs/>
                <w:color w:val="auto"/>
                <w:kern w:val="2"/>
              </w:rPr>
            </w:pPr>
          </w:p>
          <w:p w14:paraId="516B1896" w14:textId="77777777" w:rsidR="00353825" w:rsidRPr="00900953" w:rsidRDefault="00353825">
            <w:pPr>
              <w:snapToGrid w:val="0"/>
              <w:spacing w:line="240" w:lineRule="atLeast"/>
              <w:jc w:val="center"/>
              <w:rPr>
                <w:bCs/>
                <w:color w:val="auto"/>
                <w:kern w:val="2"/>
              </w:rPr>
            </w:pPr>
          </w:p>
          <w:p w14:paraId="149B213D" w14:textId="77777777" w:rsidR="00353825" w:rsidRPr="00900953" w:rsidRDefault="00353825">
            <w:pPr>
              <w:snapToGrid w:val="0"/>
              <w:spacing w:line="240" w:lineRule="atLeast"/>
              <w:jc w:val="center"/>
              <w:rPr>
                <w:bCs/>
                <w:color w:val="auto"/>
                <w:kern w:val="2"/>
              </w:rPr>
            </w:pPr>
          </w:p>
          <w:p w14:paraId="1E56E679" w14:textId="77777777" w:rsidR="00353825" w:rsidRPr="00900953" w:rsidRDefault="00353825">
            <w:pPr>
              <w:snapToGrid w:val="0"/>
              <w:spacing w:line="240" w:lineRule="atLeast"/>
              <w:jc w:val="center"/>
              <w:rPr>
                <w:bCs/>
                <w:color w:val="auto"/>
                <w:kern w:val="2"/>
              </w:rPr>
            </w:pPr>
          </w:p>
          <w:p w14:paraId="06D4641C" w14:textId="77777777" w:rsidR="00353825" w:rsidRPr="00900953" w:rsidRDefault="00353825">
            <w:pPr>
              <w:snapToGrid w:val="0"/>
              <w:spacing w:line="240" w:lineRule="atLeast"/>
              <w:jc w:val="center"/>
              <w:rPr>
                <w:bCs/>
                <w:color w:val="auto"/>
                <w:kern w:val="2"/>
              </w:rPr>
            </w:pPr>
          </w:p>
          <w:p w14:paraId="1D1149D6" w14:textId="77777777" w:rsidR="00353825" w:rsidRPr="00900953" w:rsidRDefault="00353825">
            <w:pPr>
              <w:snapToGrid w:val="0"/>
              <w:spacing w:line="240" w:lineRule="atLeast"/>
              <w:jc w:val="center"/>
              <w:rPr>
                <w:bCs/>
                <w:color w:val="auto"/>
                <w:kern w:val="2"/>
              </w:rPr>
            </w:pPr>
          </w:p>
          <w:p w14:paraId="3B4A4B0B" w14:textId="77777777" w:rsidR="00353825" w:rsidRPr="00900953" w:rsidRDefault="00353825">
            <w:pPr>
              <w:snapToGrid w:val="0"/>
              <w:spacing w:line="240" w:lineRule="atLeast"/>
              <w:jc w:val="center"/>
              <w:rPr>
                <w:bCs/>
                <w:color w:val="auto"/>
                <w:kern w:val="2"/>
              </w:rPr>
            </w:pPr>
          </w:p>
          <w:p w14:paraId="2C2DB698" w14:textId="77777777" w:rsidR="00353825" w:rsidRPr="00900953" w:rsidRDefault="00353825">
            <w:pPr>
              <w:snapToGrid w:val="0"/>
              <w:spacing w:line="240" w:lineRule="atLeast"/>
              <w:jc w:val="center"/>
              <w:rPr>
                <w:bCs/>
                <w:color w:val="auto"/>
                <w:kern w:val="2"/>
              </w:rPr>
            </w:pPr>
          </w:p>
          <w:p w14:paraId="70C2B7A3" w14:textId="77777777" w:rsidR="00353825" w:rsidRPr="00900953" w:rsidRDefault="00353825">
            <w:pPr>
              <w:snapToGrid w:val="0"/>
              <w:spacing w:line="240" w:lineRule="atLeast"/>
              <w:jc w:val="center"/>
              <w:rPr>
                <w:bCs/>
                <w:color w:val="auto"/>
                <w:kern w:val="2"/>
              </w:rPr>
            </w:pPr>
          </w:p>
          <w:p w14:paraId="790BE0EC" w14:textId="77777777" w:rsidR="00353825" w:rsidRPr="00900953" w:rsidRDefault="00353825">
            <w:pPr>
              <w:snapToGrid w:val="0"/>
              <w:spacing w:line="240" w:lineRule="atLeast"/>
              <w:jc w:val="center"/>
              <w:rPr>
                <w:bCs/>
                <w:color w:val="auto"/>
                <w:kern w:val="2"/>
              </w:rPr>
            </w:pPr>
          </w:p>
          <w:p w14:paraId="57C0AF8D" w14:textId="77777777" w:rsidR="00353825" w:rsidRPr="00900953" w:rsidRDefault="00353825">
            <w:pPr>
              <w:snapToGrid w:val="0"/>
              <w:spacing w:line="240" w:lineRule="atLeast"/>
              <w:jc w:val="center"/>
              <w:rPr>
                <w:bCs/>
                <w:color w:val="auto"/>
                <w:kern w:val="2"/>
              </w:rPr>
            </w:pPr>
          </w:p>
          <w:p w14:paraId="161B8AC5" w14:textId="77777777" w:rsidR="00353825" w:rsidRPr="00900953" w:rsidRDefault="00353825">
            <w:pPr>
              <w:snapToGrid w:val="0"/>
              <w:spacing w:line="240" w:lineRule="atLeast"/>
              <w:jc w:val="center"/>
              <w:rPr>
                <w:bCs/>
                <w:color w:val="auto"/>
                <w:kern w:val="2"/>
              </w:rPr>
            </w:pPr>
          </w:p>
          <w:p w14:paraId="39A7532D" w14:textId="77777777" w:rsidR="00353825" w:rsidRPr="00900953" w:rsidRDefault="00353825">
            <w:pPr>
              <w:snapToGrid w:val="0"/>
              <w:spacing w:line="240" w:lineRule="atLeast"/>
              <w:jc w:val="center"/>
              <w:rPr>
                <w:bCs/>
                <w:color w:val="auto"/>
                <w:kern w:val="2"/>
              </w:rPr>
            </w:pPr>
          </w:p>
          <w:p w14:paraId="632EB43F" w14:textId="77777777" w:rsidR="00353825" w:rsidRPr="00900953" w:rsidRDefault="00353825">
            <w:pPr>
              <w:snapToGrid w:val="0"/>
              <w:spacing w:line="240" w:lineRule="atLeast"/>
              <w:jc w:val="center"/>
              <w:rPr>
                <w:bCs/>
                <w:color w:val="auto"/>
                <w:kern w:val="2"/>
              </w:rPr>
            </w:pPr>
          </w:p>
          <w:p w14:paraId="11C5B8FE" w14:textId="77777777" w:rsidR="00353825" w:rsidRPr="00900953" w:rsidRDefault="00353825">
            <w:pPr>
              <w:snapToGrid w:val="0"/>
              <w:spacing w:line="240" w:lineRule="atLeast"/>
              <w:jc w:val="center"/>
              <w:rPr>
                <w:bCs/>
                <w:color w:val="auto"/>
                <w:kern w:val="2"/>
              </w:rPr>
            </w:pPr>
          </w:p>
          <w:p w14:paraId="6956B586" w14:textId="77777777" w:rsidR="00353825" w:rsidRPr="00900953" w:rsidRDefault="00353825">
            <w:pPr>
              <w:snapToGrid w:val="0"/>
              <w:spacing w:line="240" w:lineRule="atLeast"/>
              <w:jc w:val="center"/>
              <w:rPr>
                <w:bCs/>
                <w:color w:val="auto"/>
                <w:kern w:val="2"/>
              </w:rPr>
            </w:pPr>
          </w:p>
          <w:p w14:paraId="3E7EB9EF" w14:textId="77777777" w:rsidR="00353825" w:rsidRPr="00900953" w:rsidRDefault="00353825">
            <w:pPr>
              <w:snapToGrid w:val="0"/>
              <w:spacing w:line="240" w:lineRule="atLeast"/>
              <w:jc w:val="center"/>
              <w:rPr>
                <w:bCs/>
                <w:color w:val="auto"/>
                <w:kern w:val="2"/>
              </w:rPr>
            </w:pPr>
          </w:p>
          <w:p w14:paraId="1EAFE104" w14:textId="77777777" w:rsidR="00353825" w:rsidRPr="00900953" w:rsidRDefault="00353825">
            <w:pPr>
              <w:snapToGrid w:val="0"/>
              <w:spacing w:line="240" w:lineRule="atLeast"/>
              <w:jc w:val="center"/>
              <w:rPr>
                <w:bCs/>
                <w:color w:val="auto"/>
                <w:kern w:val="2"/>
              </w:rPr>
            </w:pPr>
          </w:p>
          <w:p w14:paraId="5C580C1A" w14:textId="77777777" w:rsidR="00353825" w:rsidRPr="00900953" w:rsidRDefault="00353825">
            <w:pPr>
              <w:snapToGrid w:val="0"/>
              <w:spacing w:line="240" w:lineRule="atLeast"/>
              <w:jc w:val="center"/>
              <w:rPr>
                <w:bCs/>
                <w:color w:val="auto"/>
                <w:kern w:val="2"/>
              </w:rPr>
            </w:pPr>
          </w:p>
          <w:p w14:paraId="38D51D62" w14:textId="77777777" w:rsidR="00353825" w:rsidRPr="00900953" w:rsidRDefault="00353825">
            <w:pPr>
              <w:snapToGrid w:val="0"/>
              <w:spacing w:line="240" w:lineRule="atLeast"/>
              <w:jc w:val="center"/>
              <w:rPr>
                <w:bCs/>
                <w:color w:val="auto"/>
                <w:kern w:val="2"/>
              </w:rPr>
            </w:pPr>
          </w:p>
          <w:p w14:paraId="62D50D92" w14:textId="77777777" w:rsidR="00353825" w:rsidRPr="00900953" w:rsidRDefault="00353825">
            <w:pPr>
              <w:snapToGrid w:val="0"/>
              <w:spacing w:line="240" w:lineRule="atLeast"/>
              <w:jc w:val="center"/>
              <w:rPr>
                <w:bCs/>
                <w:color w:val="auto"/>
                <w:kern w:val="2"/>
              </w:rPr>
            </w:pPr>
          </w:p>
          <w:p w14:paraId="22767322" w14:textId="77777777" w:rsidR="00353825" w:rsidRPr="00900953" w:rsidRDefault="00353825">
            <w:pPr>
              <w:snapToGrid w:val="0"/>
              <w:spacing w:line="240" w:lineRule="atLeast"/>
              <w:jc w:val="center"/>
              <w:rPr>
                <w:bCs/>
                <w:color w:val="auto"/>
                <w:kern w:val="2"/>
              </w:rPr>
            </w:pPr>
          </w:p>
          <w:p w14:paraId="352B91B4" w14:textId="77777777" w:rsidR="00353825" w:rsidRPr="00900953" w:rsidRDefault="00353825">
            <w:pPr>
              <w:snapToGrid w:val="0"/>
              <w:spacing w:line="240" w:lineRule="atLeast"/>
              <w:jc w:val="center"/>
              <w:rPr>
                <w:bCs/>
                <w:color w:val="auto"/>
                <w:kern w:val="2"/>
              </w:rPr>
            </w:pPr>
          </w:p>
          <w:p w14:paraId="638182A0" w14:textId="77777777" w:rsidR="00353825" w:rsidRPr="00900953" w:rsidRDefault="00353825">
            <w:pPr>
              <w:snapToGrid w:val="0"/>
              <w:spacing w:line="240" w:lineRule="atLeast"/>
              <w:jc w:val="center"/>
              <w:rPr>
                <w:bCs/>
                <w:color w:val="auto"/>
                <w:kern w:val="2"/>
              </w:rPr>
            </w:pPr>
          </w:p>
          <w:p w14:paraId="7A7D24F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2E0006B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520DDB5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78A3878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3493C68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2433D33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733B3C0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427A97D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7420992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219F686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7B74C99F"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4A67DE4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0DC76460" w14:textId="77777777" w:rsidR="00353825" w:rsidRPr="00900953" w:rsidRDefault="00353825">
            <w:pPr>
              <w:snapToGrid w:val="0"/>
              <w:spacing w:line="240" w:lineRule="atLeast"/>
              <w:jc w:val="center"/>
              <w:rPr>
                <w:bCs/>
                <w:color w:val="auto"/>
                <w:kern w:val="2"/>
              </w:rPr>
            </w:pPr>
          </w:p>
          <w:p w14:paraId="35625FC9" w14:textId="77777777" w:rsidR="00353825" w:rsidRPr="00900953" w:rsidRDefault="00353825">
            <w:pPr>
              <w:snapToGrid w:val="0"/>
              <w:spacing w:line="240" w:lineRule="atLeast"/>
              <w:jc w:val="center"/>
              <w:rPr>
                <w:bCs/>
                <w:color w:val="auto"/>
                <w:kern w:val="2"/>
              </w:rPr>
            </w:pPr>
          </w:p>
          <w:p w14:paraId="1A01829B" w14:textId="77777777" w:rsidR="00353825" w:rsidRPr="00900953" w:rsidRDefault="00353825">
            <w:pPr>
              <w:snapToGrid w:val="0"/>
              <w:spacing w:line="240" w:lineRule="atLeast"/>
              <w:jc w:val="center"/>
              <w:rPr>
                <w:bCs/>
                <w:color w:val="auto"/>
                <w:kern w:val="2"/>
              </w:rPr>
            </w:pPr>
          </w:p>
          <w:p w14:paraId="46FC2CF4" w14:textId="77777777" w:rsidR="00353825" w:rsidRPr="00900953" w:rsidRDefault="00353825">
            <w:pPr>
              <w:snapToGrid w:val="0"/>
              <w:spacing w:line="240" w:lineRule="atLeast"/>
              <w:jc w:val="center"/>
              <w:rPr>
                <w:bCs/>
                <w:color w:val="auto"/>
                <w:kern w:val="2"/>
              </w:rPr>
            </w:pPr>
          </w:p>
          <w:p w14:paraId="535572C4" w14:textId="77777777" w:rsidR="00353825" w:rsidRPr="00900953" w:rsidRDefault="00353825">
            <w:pPr>
              <w:snapToGrid w:val="0"/>
              <w:spacing w:line="240" w:lineRule="atLeast"/>
              <w:jc w:val="center"/>
              <w:rPr>
                <w:bCs/>
                <w:color w:val="auto"/>
                <w:kern w:val="2"/>
              </w:rPr>
            </w:pPr>
          </w:p>
          <w:p w14:paraId="1020B926" w14:textId="77777777" w:rsidR="00353825" w:rsidRPr="00900953" w:rsidRDefault="00353825">
            <w:pPr>
              <w:snapToGrid w:val="0"/>
              <w:spacing w:line="240" w:lineRule="atLeast"/>
              <w:jc w:val="center"/>
              <w:rPr>
                <w:bCs/>
                <w:color w:val="auto"/>
                <w:kern w:val="2"/>
              </w:rPr>
            </w:pPr>
          </w:p>
          <w:p w14:paraId="526BA884" w14:textId="77777777" w:rsidR="00353825" w:rsidRPr="00900953" w:rsidRDefault="00353825">
            <w:pPr>
              <w:snapToGrid w:val="0"/>
              <w:spacing w:line="240" w:lineRule="atLeast"/>
              <w:jc w:val="center"/>
              <w:rPr>
                <w:bCs/>
                <w:color w:val="auto"/>
                <w:kern w:val="2"/>
              </w:rPr>
            </w:pPr>
          </w:p>
          <w:p w14:paraId="072CB543" w14:textId="77777777" w:rsidR="00353825" w:rsidRPr="00900953" w:rsidRDefault="00353825">
            <w:pPr>
              <w:snapToGrid w:val="0"/>
              <w:spacing w:line="240" w:lineRule="atLeast"/>
              <w:jc w:val="center"/>
              <w:rPr>
                <w:bCs/>
                <w:color w:val="auto"/>
                <w:kern w:val="2"/>
              </w:rPr>
            </w:pPr>
          </w:p>
          <w:p w14:paraId="59326EA1" w14:textId="77777777" w:rsidR="00353825" w:rsidRPr="00900953" w:rsidRDefault="00353825">
            <w:pPr>
              <w:snapToGrid w:val="0"/>
              <w:spacing w:line="240" w:lineRule="atLeast"/>
              <w:jc w:val="center"/>
              <w:rPr>
                <w:bCs/>
                <w:color w:val="auto"/>
                <w:kern w:val="2"/>
              </w:rPr>
            </w:pPr>
          </w:p>
          <w:p w14:paraId="7ECB0587" w14:textId="77777777" w:rsidR="00353825" w:rsidRPr="00900953" w:rsidRDefault="00353825">
            <w:pPr>
              <w:snapToGrid w:val="0"/>
              <w:spacing w:line="240" w:lineRule="atLeast"/>
              <w:jc w:val="center"/>
              <w:rPr>
                <w:bCs/>
                <w:color w:val="auto"/>
                <w:kern w:val="2"/>
              </w:rPr>
            </w:pPr>
          </w:p>
          <w:p w14:paraId="4DA01396" w14:textId="77777777" w:rsidR="00353825" w:rsidRPr="00900953" w:rsidRDefault="00353825">
            <w:pPr>
              <w:snapToGrid w:val="0"/>
              <w:spacing w:line="240" w:lineRule="atLeast"/>
              <w:jc w:val="center"/>
              <w:rPr>
                <w:bCs/>
                <w:color w:val="auto"/>
                <w:kern w:val="2"/>
              </w:rPr>
            </w:pPr>
          </w:p>
          <w:p w14:paraId="111C51F6" w14:textId="77777777" w:rsidR="00353825" w:rsidRPr="00900953" w:rsidRDefault="00353825">
            <w:pPr>
              <w:snapToGrid w:val="0"/>
              <w:spacing w:line="240" w:lineRule="atLeast"/>
              <w:jc w:val="center"/>
              <w:rPr>
                <w:bCs/>
                <w:color w:val="auto"/>
                <w:kern w:val="2"/>
              </w:rPr>
            </w:pPr>
          </w:p>
          <w:p w14:paraId="06811680" w14:textId="77777777" w:rsidR="00353825" w:rsidRPr="00900953" w:rsidRDefault="00353825">
            <w:pPr>
              <w:snapToGrid w:val="0"/>
              <w:spacing w:line="240" w:lineRule="atLeast"/>
              <w:jc w:val="center"/>
              <w:rPr>
                <w:bCs/>
                <w:color w:val="auto"/>
                <w:kern w:val="2"/>
              </w:rPr>
            </w:pPr>
          </w:p>
          <w:p w14:paraId="2148CE98" w14:textId="77777777" w:rsidR="00353825" w:rsidRPr="00900953" w:rsidRDefault="00353825">
            <w:pPr>
              <w:snapToGrid w:val="0"/>
              <w:spacing w:line="240" w:lineRule="atLeast"/>
              <w:jc w:val="center"/>
              <w:rPr>
                <w:bCs/>
                <w:color w:val="auto"/>
                <w:kern w:val="2"/>
              </w:rPr>
            </w:pPr>
          </w:p>
          <w:p w14:paraId="012A6980" w14:textId="77777777" w:rsidR="00353825" w:rsidRPr="00900953" w:rsidRDefault="00353825">
            <w:pPr>
              <w:snapToGrid w:val="0"/>
              <w:spacing w:line="240" w:lineRule="atLeast"/>
              <w:jc w:val="center"/>
              <w:rPr>
                <w:bCs/>
                <w:color w:val="auto"/>
                <w:kern w:val="2"/>
              </w:rPr>
            </w:pPr>
          </w:p>
          <w:p w14:paraId="531E0387" w14:textId="77777777" w:rsidR="00353825" w:rsidRPr="00900953" w:rsidRDefault="00353825">
            <w:pPr>
              <w:snapToGrid w:val="0"/>
              <w:spacing w:line="240" w:lineRule="atLeast"/>
              <w:jc w:val="center"/>
              <w:rPr>
                <w:bCs/>
                <w:color w:val="auto"/>
                <w:kern w:val="2"/>
              </w:rPr>
            </w:pPr>
          </w:p>
          <w:p w14:paraId="417A3C71" w14:textId="77777777" w:rsidR="00353825" w:rsidRPr="00900953" w:rsidRDefault="00353825">
            <w:pPr>
              <w:snapToGrid w:val="0"/>
              <w:spacing w:line="240" w:lineRule="atLeast"/>
              <w:jc w:val="center"/>
              <w:rPr>
                <w:bCs/>
                <w:color w:val="auto"/>
                <w:kern w:val="2"/>
              </w:rPr>
            </w:pPr>
          </w:p>
          <w:p w14:paraId="096D9DA9" w14:textId="77777777" w:rsidR="00353825" w:rsidRPr="00900953" w:rsidRDefault="00353825">
            <w:pPr>
              <w:snapToGrid w:val="0"/>
              <w:spacing w:line="240" w:lineRule="atLeast"/>
              <w:jc w:val="center"/>
              <w:rPr>
                <w:bCs/>
                <w:color w:val="auto"/>
                <w:kern w:val="2"/>
              </w:rPr>
            </w:pPr>
          </w:p>
          <w:p w14:paraId="4D46115E" w14:textId="77777777" w:rsidR="00353825" w:rsidRPr="00900953" w:rsidRDefault="00353825">
            <w:pPr>
              <w:snapToGrid w:val="0"/>
              <w:spacing w:line="240" w:lineRule="atLeast"/>
              <w:jc w:val="center"/>
              <w:rPr>
                <w:bCs/>
                <w:color w:val="auto"/>
                <w:kern w:val="2"/>
              </w:rPr>
            </w:pPr>
          </w:p>
          <w:p w14:paraId="14152D1A" w14:textId="77777777" w:rsidR="00353825" w:rsidRPr="00900953" w:rsidRDefault="00353825">
            <w:pPr>
              <w:snapToGrid w:val="0"/>
              <w:spacing w:line="240" w:lineRule="atLeast"/>
              <w:jc w:val="center"/>
              <w:rPr>
                <w:bCs/>
                <w:color w:val="auto"/>
                <w:kern w:val="2"/>
              </w:rPr>
            </w:pPr>
          </w:p>
          <w:p w14:paraId="0B6FEBC8" w14:textId="77777777" w:rsidR="00353825" w:rsidRPr="00900953" w:rsidRDefault="00353825">
            <w:pPr>
              <w:snapToGrid w:val="0"/>
              <w:spacing w:line="240" w:lineRule="atLeast"/>
              <w:jc w:val="center"/>
              <w:rPr>
                <w:bCs/>
                <w:color w:val="auto"/>
                <w:kern w:val="2"/>
              </w:rPr>
            </w:pPr>
          </w:p>
          <w:p w14:paraId="5FB50702" w14:textId="77777777" w:rsidR="00353825" w:rsidRPr="00900953" w:rsidRDefault="00353825">
            <w:pPr>
              <w:snapToGrid w:val="0"/>
              <w:spacing w:line="240" w:lineRule="atLeast"/>
              <w:jc w:val="center"/>
              <w:rPr>
                <w:bCs/>
                <w:color w:val="auto"/>
                <w:kern w:val="2"/>
              </w:rPr>
            </w:pPr>
          </w:p>
          <w:p w14:paraId="3EDAD023" w14:textId="77777777" w:rsidR="00353825" w:rsidRPr="00900953" w:rsidRDefault="00353825">
            <w:pPr>
              <w:snapToGrid w:val="0"/>
              <w:spacing w:line="240" w:lineRule="atLeast"/>
              <w:jc w:val="center"/>
              <w:rPr>
                <w:bCs/>
                <w:color w:val="auto"/>
                <w:kern w:val="2"/>
              </w:rPr>
            </w:pPr>
          </w:p>
          <w:p w14:paraId="6B6FA495" w14:textId="77777777" w:rsidR="00353825" w:rsidRPr="00900953" w:rsidRDefault="00353825">
            <w:pPr>
              <w:snapToGrid w:val="0"/>
              <w:spacing w:line="240" w:lineRule="atLeast"/>
              <w:jc w:val="center"/>
              <w:rPr>
                <w:bCs/>
                <w:color w:val="auto"/>
                <w:kern w:val="2"/>
              </w:rPr>
            </w:pPr>
          </w:p>
          <w:p w14:paraId="3509C81D" w14:textId="77777777" w:rsidR="00353825" w:rsidRPr="00900953" w:rsidRDefault="00353825">
            <w:pPr>
              <w:snapToGrid w:val="0"/>
              <w:spacing w:line="240" w:lineRule="atLeast"/>
              <w:jc w:val="center"/>
              <w:rPr>
                <w:bCs/>
                <w:color w:val="auto"/>
                <w:kern w:val="2"/>
              </w:rPr>
            </w:pPr>
          </w:p>
          <w:p w14:paraId="534ECE3C" w14:textId="77777777" w:rsidR="00353825" w:rsidRPr="00900953" w:rsidRDefault="00353825">
            <w:pPr>
              <w:snapToGrid w:val="0"/>
              <w:spacing w:line="240" w:lineRule="atLeast"/>
              <w:jc w:val="center"/>
              <w:rPr>
                <w:bCs/>
                <w:color w:val="auto"/>
                <w:kern w:val="2"/>
              </w:rPr>
            </w:pPr>
          </w:p>
          <w:p w14:paraId="114ABB80" w14:textId="77777777" w:rsidR="00353825" w:rsidRPr="00900953" w:rsidRDefault="00353825">
            <w:pPr>
              <w:snapToGrid w:val="0"/>
              <w:spacing w:line="240" w:lineRule="atLeast"/>
              <w:jc w:val="center"/>
              <w:rPr>
                <w:bCs/>
                <w:color w:val="auto"/>
                <w:kern w:val="2"/>
              </w:rPr>
            </w:pPr>
          </w:p>
          <w:p w14:paraId="7B07DFF5" w14:textId="77777777" w:rsidR="00353825" w:rsidRPr="00900953" w:rsidRDefault="00353825">
            <w:pPr>
              <w:snapToGrid w:val="0"/>
              <w:spacing w:line="240" w:lineRule="atLeast"/>
              <w:jc w:val="center"/>
              <w:rPr>
                <w:bCs/>
                <w:color w:val="auto"/>
                <w:kern w:val="2"/>
              </w:rPr>
            </w:pPr>
          </w:p>
          <w:p w14:paraId="7827BEA0" w14:textId="77777777" w:rsidR="00353825" w:rsidRPr="00900953" w:rsidRDefault="00353825">
            <w:pPr>
              <w:snapToGrid w:val="0"/>
              <w:spacing w:line="240" w:lineRule="atLeast"/>
              <w:jc w:val="center"/>
              <w:rPr>
                <w:bCs/>
                <w:color w:val="auto"/>
                <w:kern w:val="2"/>
              </w:rPr>
            </w:pPr>
          </w:p>
          <w:p w14:paraId="27C8ED72" w14:textId="77777777" w:rsidR="00353825" w:rsidRPr="00900953" w:rsidRDefault="00353825">
            <w:pPr>
              <w:snapToGrid w:val="0"/>
              <w:spacing w:line="240" w:lineRule="atLeast"/>
              <w:jc w:val="center"/>
              <w:rPr>
                <w:bCs/>
                <w:color w:val="auto"/>
                <w:kern w:val="2"/>
              </w:rPr>
            </w:pPr>
          </w:p>
          <w:p w14:paraId="624A08DA" w14:textId="77777777" w:rsidR="00353825" w:rsidRPr="00900953" w:rsidRDefault="00353825">
            <w:pPr>
              <w:snapToGrid w:val="0"/>
              <w:spacing w:line="240" w:lineRule="atLeast"/>
              <w:jc w:val="center"/>
              <w:rPr>
                <w:bCs/>
                <w:color w:val="auto"/>
                <w:kern w:val="2"/>
              </w:rPr>
            </w:pPr>
          </w:p>
          <w:p w14:paraId="4D427640" w14:textId="77777777" w:rsidR="00353825" w:rsidRPr="00900953" w:rsidRDefault="00353825">
            <w:pPr>
              <w:snapToGrid w:val="0"/>
              <w:spacing w:line="240" w:lineRule="atLeast"/>
              <w:jc w:val="center"/>
              <w:rPr>
                <w:bCs/>
                <w:color w:val="auto"/>
                <w:kern w:val="2"/>
              </w:rPr>
            </w:pPr>
          </w:p>
          <w:p w14:paraId="09BF540A" w14:textId="77777777" w:rsidR="00353825" w:rsidRPr="00900953" w:rsidRDefault="00353825">
            <w:pPr>
              <w:snapToGrid w:val="0"/>
              <w:spacing w:line="240" w:lineRule="atLeast"/>
              <w:jc w:val="center"/>
              <w:rPr>
                <w:bCs/>
                <w:color w:val="auto"/>
                <w:kern w:val="2"/>
              </w:rPr>
            </w:pPr>
          </w:p>
          <w:p w14:paraId="0C07AE7F" w14:textId="77777777" w:rsidR="00353825" w:rsidRPr="00900953" w:rsidRDefault="00353825">
            <w:pPr>
              <w:snapToGrid w:val="0"/>
              <w:spacing w:line="240" w:lineRule="atLeast"/>
              <w:jc w:val="center"/>
              <w:rPr>
                <w:bCs/>
                <w:color w:val="auto"/>
                <w:kern w:val="2"/>
              </w:rPr>
            </w:pPr>
          </w:p>
          <w:p w14:paraId="1DBDEDB8" w14:textId="77777777" w:rsidR="00353825" w:rsidRPr="00900953" w:rsidRDefault="00353825">
            <w:pPr>
              <w:snapToGrid w:val="0"/>
              <w:spacing w:line="240" w:lineRule="atLeast"/>
              <w:jc w:val="center"/>
              <w:rPr>
                <w:bCs/>
                <w:color w:val="auto"/>
                <w:kern w:val="2"/>
              </w:rPr>
            </w:pPr>
          </w:p>
          <w:p w14:paraId="1A556C6F" w14:textId="77777777" w:rsidR="00353825" w:rsidRPr="00900953" w:rsidRDefault="00353825">
            <w:pPr>
              <w:snapToGrid w:val="0"/>
              <w:spacing w:line="240" w:lineRule="atLeast"/>
              <w:jc w:val="center"/>
              <w:rPr>
                <w:bCs/>
                <w:color w:val="auto"/>
                <w:kern w:val="2"/>
              </w:rPr>
            </w:pPr>
          </w:p>
          <w:p w14:paraId="5A2DA7D4" w14:textId="77777777" w:rsidR="00353825" w:rsidRPr="00900953" w:rsidRDefault="00353825">
            <w:pPr>
              <w:snapToGrid w:val="0"/>
              <w:spacing w:line="240" w:lineRule="atLeast"/>
              <w:jc w:val="center"/>
              <w:rPr>
                <w:bCs/>
                <w:color w:val="auto"/>
                <w:kern w:val="2"/>
              </w:rPr>
            </w:pPr>
          </w:p>
          <w:p w14:paraId="248C512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3610FBB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4494583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0A09288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1C65524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761282A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3F2BFD9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15AD571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35F1D14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18F6BA8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4C5DD0A9"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461ACF8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0D97D8EB" w14:textId="77777777" w:rsidR="00353825" w:rsidRPr="00900953" w:rsidRDefault="00353825">
            <w:pPr>
              <w:snapToGrid w:val="0"/>
              <w:spacing w:line="240" w:lineRule="atLeast"/>
              <w:jc w:val="center"/>
              <w:rPr>
                <w:bCs/>
                <w:color w:val="auto"/>
                <w:kern w:val="2"/>
              </w:rPr>
            </w:pPr>
          </w:p>
          <w:p w14:paraId="15695A4F" w14:textId="77777777" w:rsidR="00353825" w:rsidRPr="00900953" w:rsidRDefault="00353825">
            <w:pPr>
              <w:snapToGrid w:val="0"/>
              <w:spacing w:line="240" w:lineRule="atLeast"/>
              <w:jc w:val="center"/>
              <w:rPr>
                <w:bCs/>
                <w:color w:val="auto"/>
                <w:kern w:val="2"/>
              </w:rPr>
            </w:pPr>
          </w:p>
          <w:p w14:paraId="05BA3F40" w14:textId="77777777" w:rsidR="00353825" w:rsidRPr="00900953" w:rsidRDefault="00353825">
            <w:pPr>
              <w:snapToGrid w:val="0"/>
              <w:spacing w:line="240" w:lineRule="atLeast"/>
              <w:jc w:val="center"/>
              <w:rPr>
                <w:bCs/>
                <w:color w:val="auto"/>
                <w:kern w:val="2"/>
              </w:rPr>
            </w:pPr>
          </w:p>
          <w:p w14:paraId="551936B7" w14:textId="77777777" w:rsidR="00353825" w:rsidRPr="00900953" w:rsidRDefault="00353825">
            <w:pPr>
              <w:snapToGrid w:val="0"/>
              <w:spacing w:line="240" w:lineRule="atLeast"/>
              <w:jc w:val="center"/>
              <w:rPr>
                <w:bCs/>
                <w:color w:val="auto"/>
                <w:kern w:val="2"/>
              </w:rPr>
            </w:pPr>
          </w:p>
          <w:p w14:paraId="4354FAB9" w14:textId="77777777" w:rsidR="00353825" w:rsidRPr="00900953" w:rsidRDefault="00353825">
            <w:pPr>
              <w:snapToGrid w:val="0"/>
              <w:spacing w:line="240" w:lineRule="atLeast"/>
              <w:jc w:val="center"/>
              <w:rPr>
                <w:bCs/>
                <w:color w:val="auto"/>
                <w:kern w:val="2"/>
              </w:rPr>
            </w:pPr>
          </w:p>
          <w:p w14:paraId="2E2368CB" w14:textId="77777777" w:rsidR="00353825" w:rsidRPr="00900953" w:rsidRDefault="00353825">
            <w:pPr>
              <w:snapToGrid w:val="0"/>
              <w:spacing w:line="240" w:lineRule="atLeast"/>
              <w:jc w:val="center"/>
              <w:rPr>
                <w:bCs/>
                <w:color w:val="auto"/>
                <w:kern w:val="2"/>
              </w:rPr>
            </w:pPr>
          </w:p>
          <w:p w14:paraId="1F780891" w14:textId="77777777" w:rsidR="00353825" w:rsidRPr="00900953" w:rsidRDefault="00353825">
            <w:pPr>
              <w:snapToGrid w:val="0"/>
              <w:spacing w:line="240" w:lineRule="atLeast"/>
              <w:jc w:val="center"/>
              <w:rPr>
                <w:bCs/>
                <w:color w:val="auto"/>
                <w:kern w:val="2"/>
              </w:rPr>
            </w:pPr>
          </w:p>
          <w:p w14:paraId="5AED6DD4" w14:textId="77777777" w:rsidR="00353825" w:rsidRPr="00900953" w:rsidRDefault="00353825">
            <w:pPr>
              <w:snapToGrid w:val="0"/>
              <w:spacing w:line="240" w:lineRule="atLeast"/>
              <w:jc w:val="center"/>
              <w:rPr>
                <w:bCs/>
                <w:color w:val="auto"/>
                <w:kern w:val="2"/>
              </w:rPr>
            </w:pPr>
          </w:p>
          <w:p w14:paraId="619B3EF9" w14:textId="77777777" w:rsidR="00353825" w:rsidRPr="00900953" w:rsidRDefault="00353825">
            <w:pPr>
              <w:snapToGrid w:val="0"/>
              <w:spacing w:line="240" w:lineRule="atLeast"/>
              <w:jc w:val="center"/>
              <w:rPr>
                <w:bCs/>
                <w:color w:val="auto"/>
                <w:kern w:val="2"/>
              </w:rPr>
            </w:pPr>
          </w:p>
          <w:p w14:paraId="1BCBB1F2" w14:textId="77777777" w:rsidR="00353825" w:rsidRPr="00900953" w:rsidRDefault="00353825">
            <w:pPr>
              <w:snapToGrid w:val="0"/>
              <w:spacing w:line="240" w:lineRule="atLeast"/>
              <w:jc w:val="center"/>
              <w:rPr>
                <w:bCs/>
                <w:color w:val="auto"/>
                <w:kern w:val="2"/>
              </w:rPr>
            </w:pPr>
          </w:p>
          <w:p w14:paraId="7076626F" w14:textId="77777777" w:rsidR="00353825" w:rsidRPr="00900953" w:rsidRDefault="00353825">
            <w:pPr>
              <w:snapToGrid w:val="0"/>
              <w:spacing w:line="240" w:lineRule="atLeast"/>
              <w:jc w:val="center"/>
              <w:rPr>
                <w:bCs/>
                <w:color w:val="auto"/>
                <w:kern w:val="2"/>
              </w:rPr>
            </w:pPr>
          </w:p>
          <w:p w14:paraId="08AB2E25" w14:textId="77777777" w:rsidR="00353825" w:rsidRPr="00900953" w:rsidRDefault="00353825">
            <w:pPr>
              <w:snapToGrid w:val="0"/>
              <w:spacing w:line="240" w:lineRule="atLeast"/>
              <w:jc w:val="center"/>
              <w:rPr>
                <w:bCs/>
                <w:color w:val="auto"/>
                <w:kern w:val="2"/>
              </w:rPr>
            </w:pPr>
          </w:p>
          <w:p w14:paraId="2A15F19F" w14:textId="77777777" w:rsidR="00353825" w:rsidRPr="00900953" w:rsidRDefault="00353825">
            <w:pPr>
              <w:snapToGrid w:val="0"/>
              <w:spacing w:line="240" w:lineRule="atLeast"/>
              <w:jc w:val="center"/>
              <w:rPr>
                <w:bCs/>
                <w:color w:val="auto"/>
                <w:kern w:val="2"/>
              </w:rPr>
            </w:pPr>
          </w:p>
          <w:p w14:paraId="26E332BC" w14:textId="77777777" w:rsidR="00353825" w:rsidRPr="00900953" w:rsidRDefault="00353825">
            <w:pPr>
              <w:snapToGrid w:val="0"/>
              <w:spacing w:line="240" w:lineRule="atLeast"/>
              <w:jc w:val="center"/>
              <w:rPr>
                <w:bCs/>
                <w:color w:val="auto"/>
                <w:kern w:val="2"/>
              </w:rPr>
            </w:pPr>
          </w:p>
          <w:p w14:paraId="751E2532" w14:textId="77777777" w:rsidR="00353825" w:rsidRPr="00900953" w:rsidRDefault="00353825">
            <w:pPr>
              <w:snapToGrid w:val="0"/>
              <w:spacing w:line="240" w:lineRule="atLeast"/>
              <w:jc w:val="center"/>
              <w:rPr>
                <w:bCs/>
                <w:color w:val="auto"/>
                <w:kern w:val="2"/>
              </w:rPr>
            </w:pPr>
          </w:p>
          <w:p w14:paraId="2085D345" w14:textId="77777777" w:rsidR="00353825" w:rsidRPr="00900953" w:rsidRDefault="00353825">
            <w:pPr>
              <w:snapToGrid w:val="0"/>
              <w:spacing w:line="240" w:lineRule="atLeast"/>
              <w:jc w:val="center"/>
              <w:rPr>
                <w:bCs/>
                <w:color w:val="auto"/>
                <w:kern w:val="2"/>
              </w:rPr>
            </w:pPr>
          </w:p>
          <w:p w14:paraId="4906CB51" w14:textId="77777777" w:rsidR="00353825" w:rsidRPr="00900953" w:rsidRDefault="00353825">
            <w:pPr>
              <w:snapToGrid w:val="0"/>
              <w:spacing w:line="240" w:lineRule="atLeast"/>
              <w:jc w:val="center"/>
              <w:rPr>
                <w:bCs/>
                <w:color w:val="auto"/>
                <w:kern w:val="2"/>
              </w:rPr>
            </w:pPr>
          </w:p>
          <w:p w14:paraId="24B2C6AF" w14:textId="77777777" w:rsidR="00353825" w:rsidRPr="00900953" w:rsidRDefault="00353825">
            <w:pPr>
              <w:snapToGrid w:val="0"/>
              <w:spacing w:line="240" w:lineRule="atLeast"/>
              <w:jc w:val="center"/>
              <w:rPr>
                <w:bCs/>
                <w:color w:val="auto"/>
                <w:kern w:val="2"/>
              </w:rPr>
            </w:pPr>
          </w:p>
          <w:p w14:paraId="797CDC65" w14:textId="77777777" w:rsidR="00353825" w:rsidRPr="00900953" w:rsidRDefault="00353825">
            <w:pPr>
              <w:snapToGrid w:val="0"/>
              <w:spacing w:line="240" w:lineRule="atLeast"/>
              <w:jc w:val="center"/>
              <w:rPr>
                <w:bCs/>
                <w:color w:val="auto"/>
                <w:kern w:val="2"/>
              </w:rPr>
            </w:pPr>
          </w:p>
          <w:p w14:paraId="46201111" w14:textId="77777777" w:rsidR="00353825" w:rsidRPr="00900953" w:rsidRDefault="00353825">
            <w:pPr>
              <w:snapToGrid w:val="0"/>
              <w:spacing w:line="240" w:lineRule="atLeast"/>
              <w:jc w:val="center"/>
              <w:rPr>
                <w:bCs/>
                <w:color w:val="auto"/>
                <w:kern w:val="2"/>
              </w:rPr>
            </w:pPr>
          </w:p>
          <w:p w14:paraId="573B951D" w14:textId="77777777" w:rsidR="00353825" w:rsidRPr="00900953" w:rsidRDefault="00353825">
            <w:pPr>
              <w:snapToGrid w:val="0"/>
              <w:spacing w:line="240" w:lineRule="atLeast"/>
              <w:jc w:val="center"/>
              <w:rPr>
                <w:bCs/>
                <w:color w:val="auto"/>
                <w:kern w:val="2"/>
              </w:rPr>
            </w:pPr>
          </w:p>
          <w:p w14:paraId="23D44E82" w14:textId="77777777" w:rsidR="00353825" w:rsidRPr="00900953" w:rsidRDefault="00353825">
            <w:pPr>
              <w:snapToGrid w:val="0"/>
              <w:spacing w:line="240" w:lineRule="atLeast"/>
              <w:jc w:val="center"/>
              <w:rPr>
                <w:bCs/>
                <w:color w:val="auto"/>
                <w:kern w:val="2"/>
              </w:rPr>
            </w:pPr>
          </w:p>
          <w:p w14:paraId="22D483F5" w14:textId="77777777" w:rsidR="00353825" w:rsidRPr="00900953" w:rsidRDefault="00353825">
            <w:pPr>
              <w:snapToGrid w:val="0"/>
              <w:spacing w:line="240" w:lineRule="atLeast"/>
              <w:jc w:val="center"/>
              <w:rPr>
                <w:bCs/>
                <w:color w:val="auto"/>
                <w:kern w:val="2"/>
              </w:rPr>
            </w:pPr>
          </w:p>
          <w:p w14:paraId="4DD7005B" w14:textId="77777777" w:rsidR="00353825" w:rsidRPr="00900953" w:rsidRDefault="00353825">
            <w:pPr>
              <w:snapToGrid w:val="0"/>
              <w:spacing w:line="240" w:lineRule="atLeast"/>
              <w:jc w:val="center"/>
              <w:rPr>
                <w:bCs/>
                <w:color w:val="auto"/>
                <w:kern w:val="2"/>
              </w:rPr>
            </w:pPr>
          </w:p>
          <w:p w14:paraId="4C357F4B" w14:textId="77777777" w:rsidR="00353825" w:rsidRPr="00900953" w:rsidRDefault="00353825">
            <w:pPr>
              <w:snapToGrid w:val="0"/>
              <w:spacing w:line="240" w:lineRule="atLeast"/>
              <w:jc w:val="center"/>
              <w:rPr>
                <w:bCs/>
                <w:color w:val="auto"/>
                <w:kern w:val="2"/>
              </w:rPr>
            </w:pPr>
          </w:p>
          <w:p w14:paraId="3B615117" w14:textId="77777777" w:rsidR="00353825" w:rsidRPr="00900953" w:rsidRDefault="00353825">
            <w:pPr>
              <w:snapToGrid w:val="0"/>
              <w:spacing w:line="240" w:lineRule="atLeast"/>
              <w:jc w:val="center"/>
              <w:rPr>
                <w:bCs/>
                <w:color w:val="auto"/>
                <w:kern w:val="2"/>
              </w:rPr>
            </w:pPr>
          </w:p>
          <w:p w14:paraId="1F70A7F7" w14:textId="77777777" w:rsidR="00353825" w:rsidRPr="00900953" w:rsidRDefault="00353825">
            <w:pPr>
              <w:snapToGrid w:val="0"/>
              <w:spacing w:line="240" w:lineRule="atLeast"/>
              <w:jc w:val="center"/>
              <w:rPr>
                <w:bCs/>
                <w:color w:val="auto"/>
                <w:kern w:val="2"/>
              </w:rPr>
            </w:pPr>
          </w:p>
          <w:p w14:paraId="3FE86295" w14:textId="77777777" w:rsidR="00353825" w:rsidRPr="00900953" w:rsidRDefault="00353825">
            <w:pPr>
              <w:snapToGrid w:val="0"/>
              <w:spacing w:line="240" w:lineRule="atLeast"/>
              <w:jc w:val="center"/>
              <w:rPr>
                <w:bCs/>
                <w:color w:val="auto"/>
                <w:kern w:val="2"/>
              </w:rPr>
            </w:pPr>
          </w:p>
          <w:p w14:paraId="511ABC47" w14:textId="77777777" w:rsidR="00353825" w:rsidRPr="00900953" w:rsidRDefault="00353825">
            <w:pPr>
              <w:snapToGrid w:val="0"/>
              <w:spacing w:line="240" w:lineRule="atLeast"/>
              <w:jc w:val="center"/>
              <w:rPr>
                <w:bCs/>
                <w:color w:val="auto"/>
                <w:kern w:val="2"/>
              </w:rPr>
            </w:pPr>
          </w:p>
          <w:p w14:paraId="09B5DAF2" w14:textId="77777777" w:rsidR="00353825" w:rsidRPr="00900953" w:rsidRDefault="00353825">
            <w:pPr>
              <w:snapToGrid w:val="0"/>
              <w:spacing w:line="240" w:lineRule="atLeast"/>
              <w:jc w:val="center"/>
              <w:rPr>
                <w:bCs/>
                <w:color w:val="auto"/>
                <w:kern w:val="2"/>
              </w:rPr>
            </w:pPr>
          </w:p>
          <w:p w14:paraId="209D1FA7" w14:textId="77777777" w:rsidR="00353825" w:rsidRPr="00900953" w:rsidRDefault="00353825">
            <w:pPr>
              <w:snapToGrid w:val="0"/>
              <w:spacing w:line="240" w:lineRule="atLeast"/>
              <w:jc w:val="center"/>
              <w:rPr>
                <w:bCs/>
                <w:color w:val="auto"/>
                <w:kern w:val="2"/>
              </w:rPr>
            </w:pPr>
          </w:p>
          <w:p w14:paraId="46D403D0" w14:textId="77777777" w:rsidR="00353825" w:rsidRPr="00900953" w:rsidRDefault="00353825">
            <w:pPr>
              <w:snapToGrid w:val="0"/>
              <w:spacing w:line="240" w:lineRule="atLeast"/>
              <w:jc w:val="center"/>
              <w:rPr>
                <w:bCs/>
                <w:color w:val="auto"/>
                <w:kern w:val="2"/>
              </w:rPr>
            </w:pPr>
          </w:p>
          <w:p w14:paraId="4EA31A9A" w14:textId="77777777" w:rsidR="00353825" w:rsidRPr="00900953" w:rsidRDefault="00353825">
            <w:pPr>
              <w:snapToGrid w:val="0"/>
              <w:spacing w:line="240" w:lineRule="atLeast"/>
              <w:jc w:val="center"/>
              <w:rPr>
                <w:bCs/>
                <w:color w:val="auto"/>
                <w:kern w:val="2"/>
              </w:rPr>
            </w:pPr>
          </w:p>
          <w:p w14:paraId="62407031" w14:textId="77777777" w:rsidR="00353825" w:rsidRPr="00900953" w:rsidRDefault="00353825">
            <w:pPr>
              <w:snapToGrid w:val="0"/>
              <w:spacing w:line="240" w:lineRule="atLeast"/>
              <w:jc w:val="center"/>
              <w:rPr>
                <w:bCs/>
                <w:color w:val="auto"/>
                <w:kern w:val="2"/>
              </w:rPr>
            </w:pPr>
          </w:p>
          <w:p w14:paraId="5D1CF75E" w14:textId="77777777" w:rsidR="00353825" w:rsidRPr="00900953" w:rsidRDefault="00353825">
            <w:pPr>
              <w:snapToGrid w:val="0"/>
              <w:spacing w:line="240" w:lineRule="atLeast"/>
              <w:jc w:val="center"/>
              <w:rPr>
                <w:bCs/>
                <w:color w:val="auto"/>
                <w:kern w:val="2"/>
              </w:rPr>
            </w:pPr>
          </w:p>
          <w:p w14:paraId="3B4ABCBF" w14:textId="77777777" w:rsidR="00353825" w:rsidRPr="00900953" w:rsidRDefault="00353825">
            <w:pPr>
              <w:snapToGrid w:val="0"/>
              <w:spacing w:line="240" w:lineRule="atLeast"/>
              <w:jc w:val="center"/>
              <w:rPr>
                <w:bCs/>
                <w:color w:val="auto"/>
                <w:kern w:val="2"/>
              </w:rPr>
            </w:pPr>
          </w:p>
          <w:p w14:paraId="3D37BEEF" w14:textId="77777777" w:rsidR="00353825" w:rsidRPr="00900953" w:rsidRDefault="00353825">
            <w:pPr>
              <w:snapToGrid w:val="0"/>
              <w:spacing w:line="240" w:lineRule="atLeast"/>
              <w:jc w:val="center"/>
              <w:rPr>
                <w:bCs/>
                <w:color w:val="auto"/>
                <w:kern w:val="2"/>
              </w:rPr>
            </w:pPr>
          </w:p>
          <w:p w14:paraId="1EA49E9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2C657A9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4C1D14B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12AFFE0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04B22F9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42D75DE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5B3B839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153556E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3A52FA1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1C50091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457A5415"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00F88C7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5A3154BF" w14:textId="77777777" w:rsidR="00353825" w:rsidRPr="00900953" w:rsidRDefault="00353825">
            <w:pPr>
              <w:snapToGrid w:val="0"/>
              <w:spacing w:line="240" w:lineRule="atLeast"/>
              <w:jc w:val="center"/>
              <w:rPr>
                <w:bCs/>
                <w:color w:val="auto"/>
                <w:kern w:val="2"/>
              </w:rPr>
            </w:pPr>
          </w:p>
          <w:p w14:paraId="318D00F9" w14:textId="77777777" w:rsidR="00353825" w:rsidRPr="00900953" w:rsidRDefault="00353825">
            <w:pPr>
              <w:snapToGrid w:val="0"/>
              <w:spacing w:line="240" w:lineRule="atLeast"/>
              <w:jc w:val="center"/>
              <w:rPr>
                <w:bCs/>
                <w:color w:val="auto"/>
                <w:kern w:val="2"/>
              </w:rPr>
            </w:pPr>
          </w:p>
          <w:p w14:paraId="096B30BE" w14:textId="77777777" w:rsidR="00353825" w:rsidRPr="00900953" w:rsidRDefault="00353825">
            <w:pPr>
              <w:snapToGrid w:val="0"/>
              <w:spacing w:line="240" w:lineRule="atLeast"/>
              <w:jc w:val="center"/>
              <w:rPr>
                <w:bCs/>
                <w:color w:val="auto"/>
                <w:kern w:val="2"/>
              </w:rPr>
            </w:pPr>
          </w:p>
          <w:p w14:paraId="7039AC28" w14:textId="77777777" w:rsidR="00353825" w:rsidRPr="00900953" w:rsidRDefault="00353825">
            <w:pPr>
              <w:snapToGrid w:val="0"/>
              <w:spacing w:line="240" w:lineRule="atLeast"/>
              <w:jc w:val="center"/>
              <w:rPr>
                <w:bCs/>
                <w:color w:val="auto"/>
                <w:kern w:val="2"/>
              </w:rPr>
            </w:pPr>
          </w:p>
          <w:p w14:paraId="6F8E7124" w14:textId="77777777" w:rsidR="00353825" w:rsidRPr="00900953" w:rsidRDefault="00353825">
            <w:pPr>
              <w:snapToGrid w:val="0"/>
              <w:spacing w:line="240" w:lineRule="atLeast"/>
              <w:jc w:val="center"/>
              <w:rPr>
                <w:bCs/>
                <w:color w:val="auto"/>
                <w:kern w:val="2"/>
              </w:rPr>
            </w:pPr>
          </w:p>
          <w:p w14:paraId="46976099" w14:textId="77777777" w:rsidR="00353825" w:rsidRPr="00900953" w:rsidRDefault="00353825">
            <w:pPr>
              <w:snapToGrid w:val="0"/>
              <w:spacing w:line="240" w:lineRule="atLeast"/>
              <w:jc w:val="center"/>
              <w:rPr>
                <w:bCs/>
                <w:color w:val="auto"/>
                <w:kern w:val="2"/>
              </w:rPr>
            </w:pPr>
          </w:p>
          <w:p w14:paraId="3861A46D" w14:textId="77777777" w:rsidR="00353825" w:rsidRPr="00900953" w:rsidRDefault="00353825">
            <w:pPr>
              <w:snapToGrid w:val="0"/>
              <w:spacing w:line="240" w:lineRule="atLeast"/>
              <w:jc w:val="center"/>
              <w:rPr>
                <w:bCs/>
                <w:color w:val="auto"/>
                <w:kern w:val="2"/>
              </w:rPr>
            </w:pPr>
          </w:p>
          <w:p w14:paraId="14EDB115" w14:textId="77777777" w:rsidR="00353825" w:rsidRPr="00900953" w:rsidRDefault="00353825">
            <w:pPr>
              <w:snapToGrid w:val="0"/>
              <w:spacing w:line="240" w:lineRule="atLeast"/>
              <w:jc w:val="center"/>
              <w:rPr>
                <w:bCs/>
                <w:color w:val="auto"/>
                <w:kern w:val="2"/>
              </w:rPr>
            </w:pPr>
          </w:p>
          <w:p w14:paraId="7DAF310A" w14:textId="77777777" w:rsidR="00353825" w:rsidRPr="00900953" w:rsidRDefault="00353825">
            <w:pPr>
              <w:snapToGrid w:val="0"/>
              <w:spacing w:line="240" w:lineRule="atLeast"/>
              <w:jc w:val="center"/>
              <w:rPr>
                <w:bCs/>
                <w:color w:val="auto"/>
                <w:kern w:val="2"/>
              </w:rPr>
            </w:pPr>
          </w:p>
          <w:p w14:paraId="44F95899" w14:textId="77777777" w:rsidR="00353825" w:rsidRPr="00900953" w:rsidRDefault="00353825">
            <w:pPr>
              <w:snapToGrid w:val="0"/>
              <w:spacing w:line="240" w:lineRule="atLeast"/>
              <w:jc w:val="center"/>
              <w:rPr>
                <w:bCs/>
                <w:color w:val="auto"/>
                <w:kern w:val="2"/>
              </w:rPr>
            </w:pPr>
          </w:p>
          <w:p w14:paraId="2CC8CB1D" w14:textId="77777777" w:rsidR="00353825" w:rsidRPr="00900953" w:rsidRDefault="00353825">
            <w:pPr>
              <w:snapToGrid w:val="0"/>
              <w:spacing w:line="240" w:lineRule="atLeast"/>
              <w:jc w:val="center"/>
              <w:rPr>
                <w:bCs/>
                <w:color w:val="auto"/>
                <w:kern w:val="2"/>
              </w:rPr>
            </w:pPr>
          </w:p>
          <w:p w14:paraId="2E24CFBC" w14:textId="77777777" w:rsidR="00353825" w:rsidRPr="00900953" w:rsidRDefault="00353825">
            <w:pPr>
              <w:snapToGrid w:val="0"/>
              <w:spacing w:line="240" w:lineRule="atLeast"/>
              <w:jc w:val="center"/>
              <w:rPr>
                <w:bCs/>
                <w:color w:val="auto"/>
                <w:kern w:val="2"/>
              </w:rPr>
            </w:pPr>
          </w:p>
          <w:p w14:paraId="55421B9D" w14:textId="77777777" w:rsidR="00353825" w:rsidRPr="00900953" w:rsidRDefault="00353825">
            <w:pPr>
              <w:snapToGrid w:val="0"/>
              <w:spacing w:line="240" w:lineRule="atLeast"/>
              <w:jc w:val="center"/>
              <w:rPr>
                <w:bCs/>
                <w:color w:val="auto"/>
                <w:kern w:val="2"/>
              </w:rPr>
            </w:pPr>
          </w:p>
          <w:p w14:paraId="642A3857" w14:textId="77777777" w:rsidR="00353825" w:rsidRPr="00900953" w:rsidRDefault="00353825">
            <w:pPr>
              <w:snapToGrid w:val="0"/>
              <w:spacing w:line="240" w:lineRule="atLeast"/>
              <w:jc w:val="center"/>
              <w:rPr>
                <w:bCs/>
                <w:color w:val="auto"/>
                <w:kern w:val="2"/>
              </w:rPr>
            </w:pPr>
          </w:p>
          <w:p w14:paraId="42C0476F" w14:textId="77777777" w:rsidR="00353825" w:rsidRPr="00900953" w:rsidRDefault="00353825">
            <w:pPr>
              <w:snapToGrid w:val="0"/>
              <w:spacing w:line="240" w:lineRule="atLeast"/>
              <w:jc w:val="center"/>
              <w:rPr>
                <w:bCs/>
                <w:color w:val="auto"/>
                <w:kern w:val="2"/>
              </w:rPr>
            </w:pPr>
          </w:p>
          <w:p w14:paraId="65814164" w14:textId="77777777" w:rsidR="00353825" w:rsidRPr="00900953" w:rsidRDefault="00353825">
            <w:pPr>
              <w:snapToGrid w:val="0"/>
              <w:spacing w:line="240" w:lineRule="atLeast"/>
              <w:jc w:val="center"/>
              <w:rPr>
                <w:bCs/>
                <w:color w:val="auto"/>
                <w:kern w:val="2"/>
              </w:rPr>
            </w:pPr>
          </w:p>
          <w:p w14:paraId="2AB691E4" w14:textId="77777777" w:rsidR="00353825" w:rsidRPr="00900953" w:rsidRDefault="00353825">
            <w:pPr>
              <w:snapToGrid w:val="0"/>
              <w:spacing w:line="240" w:lineRule="atLeast"/>
              <w:jc w:val="center"/>
              <w:rPr>
                <w:bCs/>
                <w:color w:val="auto"/>
                <w:kern w:val="2"/>
              </w:rPr>
            </w:pPr>
          </w:p>
          <w:p w14:paraId="39079545" w14:textId="77777777" w:rsidR="00353825" w:rsidRPr="00900953" w:rsidRDefault="00353825">
            <w:pPr>
              <w:snapToGrid w:val="0"/>
              <w:spacing w:line="240" w:lineRule="atLeast"/>
              <w:jc w:val="center"/>
              <w:rPr>
                <w:bCs/>
                <w:color w:val="auto"/>
                <w:kern w:val="2"/>
              </w:rPr>
            </w:pPr>
          </w:p>
          <w:p w14:paraId="72F64FCE" w14:textId="77777777" w:rsidR="00353825" w:rsidRPr="00900953" w:rsidRDefault="00353825">
            <w:pPr>
              <w:snapToGrid w:val="0"/>
              <w:spacing w:line="240" w:lineRule="atLeast"/>
              <w:jc w:val="center"/>
              <w:rPr>
                <w:bCs/>
                <w:color w:val="auto"/>
                <w:kern w:val="2"/>
              </w:rPr>
            </w:pPr>
          </w:p>
          <w:p w14:paraId="6E608692" w14:textId="77777777" w:rsidR="00353825" w:rsidRPr="00900953" w:rsidRDefault="00353825">
            <w:pPr>
              <w:snapToGrid w:val="0"/>
              <w:spacing w:line="240" w:lineRule="atLeast"/>
              <w:jc w:val="center"/>
              <w:rPr>
                <w:bCs/>
                <w:color w:val="auto"/>
                <w:kern w:val="2"/>
              </w:rPr>
            </w:pPr>
          </w:p>
          <w:p w14:paraId="08178F3F" w14:textId="77777777" w:rsidR="00353825" w:rsidRPr="00900953" w:rsidRDefault="00353825">
            <w:pPr>
              <w:snapToGrid w:val="0"/>
              <w:spacing w:line="240" w:lineRule="atLeast"/>
              <w:jc w:val="center"/>
              <w:rPr>
                <w:bCs/>
                <w:color w:val="auto"/>
                <w:kern w:val="2"/>
              </w:rPr>
            </w:pPr>
          </w:p>
          <w:p w14:paraId="0ADF0F46" w14:textId="77777777" w:rsidR="00353825" w:rsidRPr="00900953" w:rsidRDefault="00353825">
            <w:pPr>
              <w:snapToGrid w:val="0"/>
              <w:spacing w:line="240" w:lineRule="atLeast"/>
              <w:jc w:val="center"/>
              <w:rPr>
                <w:bCs/>
                <w:color w:val="auto"/>
                <w:kern w:val="2"/>
              </w:rPr>
            </w:pPr>
          </w:p>
          <w:p w14:paraId="2A59AA6D" w14:textId="77777777" w:rsidR="00353825" w:rsidRPr="00900953" w:rsidRDefault="00353825">
            <w:pPr>
              <w:snapToGrid w:val="0"/>
              <w:spacing w:line="240" w:lineRule="atLeast"/>
              <w:jc w:val="center"/>
              <w:rPr>
                <w:bCs/>
                <w:color w:val="auto"/>
                <w:kern w:val="2"/>
              </w:rPr>
            </w:pPr>
          </w:p>
          <w:p w14:paraId="4CEBE1B4" w14:textId="77777777" w:rsidR="00353825" w:rsidRPr="00900953" w:rsidRDefault="00353825">
            <w:pPr>
              <w:snapToGrid w:val="0"/>
              <w:spacing w:line="240" w:lineRule="atLeast"/>
              <w:jc w:val="center"/>
              <w:rPr>
                <w:bCs/>
                <w:color w:val="auto"/>
                <w:kern w:val="2"/>
              </w:rPr>
            </w:pPr>
          </w:p>
          <w:p w14:paraId="103E8285" w14:textId="77777777" w:rsidR="00353825" w:rsidRPr="00900953" w:rsidRDefault="00353825">
            <w:pPr>
              <w:snapToGrid w:val="0"/>
              <w:spacing w:line="240" w:lineRule="atLeast"/>
              <w:jc w:val="center"/>
              <w:rPr>
                <w:bCs/>
                <w:color w:val="auto"/>
                <w:kern w:val="2"/>
              </w:rPr>
            </w:pPr>
          </w:p>
          <w:p w14:paraId="4921F0C6" w14:textId="77777777" w:rsidR="00353825" w:rsidRPr="00900953" w:rsidRDefault="00353825">
            <w:pPr>
              <w:snapToGrid w:val="0"/>
              <w:spacing w:line="240" w:lineRule="atLeast"/>
              <w:jc w:val="center"/>
              <w:rPr>
                <w:bCs/>
                <w:color w:val="auto"/>
                <w:kern w:val="2"/>
              </w:rPr>
            </w:pPr>
          </w:p>
          <w:p w14:paraId="361EA835" w14:textId="77777777" w:rsidR="00353825" w:rsidRPr="00900953" w:rsidRDefault="00353825">
            <w:pPr>
              <w:snapToGrid w:val="0"/>
              <w:spacing w:line="240" w:lineRule="atLeast"/>
              <w:jc w:val="center"/>
              <w:rPr>
                <w:bCs/>
                <w:color w:val="auto"/>
                <w:kern w:val="2"/>
              </w:rPr>
            </w:pPr>
          </w:p>
          <w:p w14:paraId="5127CFA5" w14:textId="77777777" w:rsidR="00353825" w:rsidRPr="00900953" w:rsidRDefault="00353825">
            <w:pPr>
              <w:snapToGrid w:val="0"/>
              <w:spacing w:line="240" w:lineRule="atLeast"/>
              <w:jc w:val="center"/>
              <w:rPr>
                <w:bCs/>
                <w:color w:val="auto"/>
                <w:kern w:val="2"/>
              </w:rPr>
            </w:pPr>
          </w:p>
          <w:p w14:paraId="7F55D756" w14:textId="77777777" w:rsidR="00353825" w:rsidRPr="00900953" w:rsidRDefault="00353825">
            <w:pPr>
              <w:snapToGrid w:val="0"/>
              <w:spacing w:line="240" w:lineRule="atLeast"/>
              <w:jc w:val="center"/>
              <w:rPr>
                <w:bCs/>
                <w:color w:val="auto"/>
                <w:kern w:val="2"/>
              </w:rPr>
            </w:pPr>
          </w:p>
          <w:p w14:paraId="1B32FBC0" w14:textId="77777777" w:rsidR="00353825" w:rsidRPr="00900953" w:rsidRDefault="00353825">
            <w:pPr>
              <w:snapToGrid w:val="0"/>
              <w:spacing w:line="240" w:lineRule="atLeast"/>
              <w:jc w:val="center"/>
              <w:rPr>
                <w:bCs/>
                <w:color w:val="auto"/>
                <w:kern w:val="2"/>
              </w:rPr>
            </w:pPr>
          </w:p>
          <w:p w14:paraId="0DF0B1D2" w14:textId="77777777" w:rsidR="00353825" w:rsidRPr="00900953" w:rsidRDefault="00353825">
            <w:pPr>
              <w:snapToGrid w:val="0"/>
              <w:spacing w:line="240" w:lineRule="atLeast"/>
              <w:jc w:val="center"/>
              <w:rPr>
                <w:bCs/>
                <w:color w:val="auto"/>
                <w:kern w:val="2"/>
              </w:rPr>
            </w:pPr>
          </w:p>
          <w:p w14:paraId="65E27A30" w14:textId="77777777" w:rsidR="00353825" w:rsidRPr="00900953" w:rsidRDefault="00353825">
            <w:pPr>
              <w:snapToGrid w:val="0"/>
              <w:spacing w:line="240" w:lineRule="atLeast"/>
              <w:jc w:val="center"/>
              <w:rPr>
                <w:bCs/>
                <w:color w:val="auto"/>
                <w:kern w:val="2"/>
              </w:rPr>
            </w:pPr>
          </w:p>
          <w:p w14:paraId="3C76666B" w14:textId="77777777" w:rsidR="00353825" w:rsidRPr="00900953" w:rsidRDefault="00353825">
            <w:pPr>
              <w:snapToGrid w:val="0"/>
              <w:spacing w:line="240" w:lineRule="atLeast"/>
              <w:jc w:val="center"/>
              <w:rPr>
                <w:bCs/>
                <w:color w:val="auto"/>
                <w:kern w:val="2"/>
              </w:rPr>
            </w:pPr>
          </w:p>
          <w:p w14:paraId="2543EEB0" w14:textId="77777777" w:rsidR="00353825" w:rsidRPr="00900953" w:rsidRDefault="00353825">
            <w:pPr>
              <w:snapToGrid w:val="0"/>
              <w:spacing w:line="240" w:lineRule="atLeast"/>
              <w:jc w:val="center"/>
              <w:rPr>
                <w:bCs/>
                <w:color w:val="auto"/>
                <w:kern w:val="2"/>
              </w:rPr>
            </w:pPr>
          </w:p>
          <w:p w14:paraId="3A28AB48" w14:textId="77777777" w:rsidR="00353825" w:rsidRPr="00900953" w:rsidRDefault="00353825">
            <w:pPr>
              <w:snapToGrid w:val="0"/>
              <w:spacing w:line="240" w:lineRule="atLeast"/>
              <w:jc w:val="center"/>
              <w:rPr>
                <w:bCs/>
                <w:color w:val="auto"/>
                <w:kern w:val="2"/>
              </w:rPr>
            </w:pPr>
          </w:p>
          <w:p w14:paraId="453FBEB9" w14:textId="77777777" w:rsidR="00353825" w:rsidRPr="00900953" w:rsidRDefault="00353825">
            <w:pPr>
              <w:snapToGrid w:val="0"/>
              <w:spacing w:line="240" w:lineRule="atLeast"/>
              <w:jc w:val="center"/>
              <w:rPr>
                <w:bCs/>
                <w:color w:val="auto"/>
                <w:kern w:val="2"/>
              </w:rPr>
            </w:pPr>
          </w:p>
          <w:p w14:paraId="3984A9AE" w14:textId="77777777" w:rsidR="00353825" w:rsidRPr="00900953" w:rsidRDefault="00353825">
            <w:pPr>
              <w:snapToGrid w:val="0"/>
              <w:spacing w:line="240" w:lineRule="atLeast"/>
              <w:jc w:val="center"/>
              <w:rPr>
                <w:bCs/>
                <w:color w:val="auto"/>
                <w:kern w:val="2"/>
              </w:rPr>
            </w:pPr>
          </w:p>
          <w:p w14:paraId="316E565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70F2670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1E6725D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7623D98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585E3A1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31E730A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0D41C47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2F1AEE9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3740A74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465ED32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3ED7FA2E"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7EA57D3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2DC1A443" w14:textId="77777777" w:rsidR="00353825" w:rsidRPr="00900953" w:rsidRDefault="00353825">
            <w:pPr>
              <w:snapToGrid w:val="0"/>
              <w:spacing w:line="240" w:lineRule="atLeast"/>
              <w:jc w:val="center"/>
              <w:rPr>
                <w:bCs/>
                <w:color w:val="auto"/>
                <w:kern w:val="2"/>
              </w:rPr>
            </w:pPr>
          </w:p>
          <w:p w14:paraId="78C76CC9" w14:textId="77777777" w:rsidR="00353825" w:rsidRPr="00900953" w:rsidRDefault="00353825">
            <w:pPr>
              <w:snapToGrid w:val="0"/>
              <w:spacing w:line="240" w:lineRule="atLeast"/>
              <w:jc w:val="center"/>
              <w:rPr>
                <w:bCs/>
                <w:color w:val="auto"/>
                <w:kern w:val="2"/>
              </w:rPr>
            </w:pPr>
          </w:p>
          <w:p w14:paraId="15A5620B" w14:textId="77777777" w:rsidR="00353825" w:rsidRPr="00900953" w:rsidRDefault="00353825">
            <w:pPr>
              <w:snapToGrid w:val="0"/>
              <w:spacing w:line="240" w:lineRule="atLeast"/>
              <w:jc w:val="center"/>
              <w:rPr>
                <w:bCs/>
                <w:color w:val="auto"/>
                <w:kern w:val="2"/>
              </w:rPr>
            </w:pPr>
          </w:p>
          <w:p w14:paraId="04AEFFC4" w14:textId="77777777" w:rsidR="00353825" w:rsidRPr="00900953" w:rsidRDefault="00353825">
            <w:pPr>
              <w:snapToGrid w:val="0"/>
              <w:spacing w:line="240" w:lineRule="atLeast"/>
              <w:jc w:val="center"/>
              <w:rPr>
                <w:bCs/>
                <w:color w:val="auto"/>
                <w:kern w:val="2"/>
              </w:rPr>
            </w:pPr>
          </w:p>
          <w:p w14:paraId="4896A56B" w14:textId="77777777" w:rsidR="00353825" w:rsidRPr="00900953" w:rsidRDefault="00353825">
            <w:pPr>
              <w:snapToGrid w:val="0"/>
              <w:spacing w:line="240" w:lineRule="atLeast"/>
              <w:jc w:val="center"/>
              <w:rPr>
                <w:bCs/>
                <w:color w:val="auto"/>
                <w:kern w:val="2"/>
              </w:rPr>
            </w:pPr>
          </w:p>
          <w:p w14:paraId="5654E1F2" w14:textId="77777777" w:rsidR="00353825" w:rsidRPr="00900953" w:rsidRDefault="00353825">
            <w:pPr>
              <w:snapToGrid w:val="0"/>
              <w:spacing w:line="240" w:lineRule="atLeast"/>
              <w:jc w:val="center"/>
              <w:rPr>
                <w:bCs/>
                <w:color w:val="auto"/>
                <w:kern w:val="2"/>
              </w:rPr>
            </w:pPr>
          </w:p>
          <w:p w14:paraId="116CE638" w14:textId="77777777" w:rsidR="00353825" w:rsidRPr="00900953" w:rsidRDefault="00353825">
            <w:pPr>
              <w:snapToGrid w:val="0"/>
              <w:spacing w:line="240" w:lineRule="atLeast"/>
              <w:jc w:val="center"/>
              <w:rPr>
                <w:bCs/>
                <w:color w:val="auto"/>
                <w:kern w:val="2"/>
              </w:rPr>
            </w:pPr>
          </w:p>
          <w:p w14:paraId="19C8BC00" w14:textId="77777777" w:rsidR="00353825" w:rsidRPr="00900953" w:rsidRDefault="00353825">
            <w:pPr>
              <w:snapToGrid w:val="0"/>
              <w:spacing w:line="240" w:lineRule="atLeast"/>
              <w:jc w:val="center"/>
              <w:rPr>
                <w:bCs/>
                <w:color w:val="auto"/>
                <w:kern w:val="2"/>
              </w:rPr>
            </w:pPr>
          </w:p>
          <w:p w14:paraId="44E114AE" w14:textId="77777777" w:rsidR="00353825" w:rsidRPr="00900953" w:rsidRDefault="00353825">
            <w:pPr>
              <w:snapToGrid w:val="0"/>
              <w:spacing w:line="240" w:lineRule="atLeast"/>
              <w:jc w:val="center"/>
              <w:rPr>
                <w:bCs/>
                <w:color w:val="auto"/>
                <w:kern w:val="2"/>
              </w:rPr>
            </w:pPr>
          </w:p>
          <w:p w14:paraId="09E33866" w14:textId="77777777" w:rsidR="00353825" w:rsidRPr="00900953" w:rsidRDefault="00353825">
            <w:pPr>
              <w:snapToGrid w:val="0"/>
              <w:spacing w:line="240" w:lineRule="atLeast"/>
              <w:jc w:val="center"/>
              <w:rPr>
                <w:bCs/>
                <w:color w:val="auto"/>
                <w:kern w:val="2"/>
              </w:rPr>
            </w:pPr>
          </w:p>
          <w:p w14:paraId="6CF744B8" w14:textId="77777777" w:rsidR="00353825" w:rsidRPr="00900953" w:rsidRDefault="00353825">
            <w:pPr>
              <w:snapToGrid w:val="0"/>
              <w:spacing w:line="240" w:lineRule="atLeast"/>
              <w:jc w:val="center"/>
              <w:rPr>
                <w:bCs/>
                <w:color w:val="auto"/>
                <w:kern w:val="2"/>
              </w:rPr>
            </w:pPr>
          </w:p>
          <w:p w14:paraId="6514325D" w14:textId="77777777" w:rsidR="00353825" w:rsidRPr="00900953" w:rsidRDefault="00353825">
            <w:pPr>
              <w:snapToGrid w:val="0"/>
              <w:spacing w:line="240" w:lineRule="atLeast"/>
              <w:jc w:val="center"/>
              <w:rPr>
                <w:bCs/>
                <w:color w:val="auto"/>
                <w:kern w:val="2"/>
              </w:rPr>
            </w:pPr>
          </w:p>
          <w:p w14:paraId="52DD0CCD" w14:textId="77777777" w:rsidR="00353825" w:rsidRPr="00900953" w:rsidRDefault="00353825">
            <w:pPr>
              <w:snapToGrid w:val="0"/>
              <w:spacing w:line="240" w:lineRule="atLeast"/>
              <w:jc w:val="center"/>
              <w:rPr>
                <w:bCs/>
                <w:color w:val="auto"/>
                <w:kern w:val="2"/>
              </w:rPr>
            </w:pPr>
          </w:p>
          <w:p w14:paraId="0540E759" w14:textId="77777777" w:rsidR="00353825" w:rsidRPr="00900953" w:rsidRDefault="00353825">
            <w:pPr>
              <w:snapToGrid w:val="0"/>
              <w:spacing w:line="240" w:lineRule="atLeast"/>
              <w:jc w:val="center"/>
              <w:rPr>
                <w:bCs/>
                <w:color w:val="auto"/>
                <w:kern w:val="2"/>
              </w:rPr>
            </w:pPr>
          </w:p>
          <w:p w14:paraId="25F7F0C3" w14:textId="77777777" w:rsidR="00353825" w:rsidRPr="00900953" w:rsidRDefault="00353825">
            <w:pPr>
              <w:snapToGrid w:val="0"/>
              <w:spacing w:line="240" w:lineRule="atLeast"/>
              <w:jc w:val="center"/>
              <w:rPr>
                <w:bCs/>
                <w:color w:val="auto"/>
                <w:kern w:val="2"/>
              </w:rPr>
            </w:pPr>
          </w:p>
          <w:p w14:paraId="33DC41DB" w14:textId="77777777" w:rsidR="00353825" w:rsidRPr="00900953" w:rsidRDefault="00353825">
            <w:pPr>
              <w:snapToGrid w:val="0"/>
              <w:spacing w:line="240" w:lineRule="atLeast"/>
              <w:jc w:val="center"/>
              <w:rPr>
                <w:bCs/>
                <w:color w:val="auto"/>
                <w:kern w:val="2"/>
              </w:rPr>
            </w:pPr>
          </w:p>
          <w:p w14:paraId="23D7404F" w14:textId="77777777" w:rsidR="00353825" w:rsidRPr="00900953" w:rsidRDefault="00353825">
            <w:pPr>
              <w:snapToGrid w:val="0"/>
              <w:spacing w:line="240" w:lineRule="atLeast"/>
              <w:jc w:val="center"/>
              <w:rPr>
                <w:bCs/>
                <w:color w:val="auto"/>
                <w:kern w:val="2"/>
              </w:rPr>
            </w:pPr>
          </w:p>
          <w:p w14:paraId="13CAD0B2" w14:textId="77777777" w:rsidR="00353825" w:rsidRPr="00900953" w:rsidRDefault="00353825">
            <w:pPr>
              <w:snapToGrid w:val="0"/>
              <w:spacing w:line="240" w:lineRule="atLeast"/>
              <w:jc w:val="center"/>
              <w:rPr>
                <w:bCs/>
                <w:color w:val="auto"/>
                <w:kern w:val="2"/>
              </w:rPr>
            </w:pPr>
          </w:p>
          <w:p w14:paraId="66B506C4" w14:textId="77777777" w:rsidR="00353825" w:rsidRPr="00900953" w:rsidRDefault="00353825">
            <w:pPr>
              <w:snapToGrid w:val="0"/>
              <w:spacing w:line="240" w:lineRule="atLeast"/>
              <w:jc w:val="center"/>
              <w:rPr>
                <w:bCs/>
                <w:color w:val="auto"/>
                <w:kern w:val="2"/>
              </w:rPr>
            </w:pPr>
          </w:p>
          <w:p w14:paraId="49D17FB1" w14:textId="77777777" w:rsidR="00353825" w:rsidRPr="00900953" w:rsidRDefault="00353825">
            <w:pPr>
              <w:snapToGrid w:val="0"/>
              <w:spacing w:line="240" w:lineRule="atLeast"/>
              <w:jc w:val="center"/>
              <w:rPr>
                <w:bCs/>
                <w:color w:val="auto"/>
                <w:kern w:val="2"/>
              </w:rPr>
            </w:pPr>
          </w:p>
          <w:p w14:paraId="051C9820" w14:textId="77777777" w:rsidR="00353825" w:rsidRPr="00900953" w:rsidRDefault="00353825">
            <w:pPr>
              <w:snapToGrid w:val="0"/>
              <w:spacing w:line="240" w:lineRule="atLeast"/>
              <w:jc w:val="center"/>
              <w:rPr>
                <w:bCs/>
                <w:color w:val="auto"/>
                <w:kern w:val="2"/>
              </w:rPr>
            </w:pPr>
          </w:p>
          <w:p w14:paraId="3504A98A" w14:textId="77777777" w:rsidR="00353825" w:rsidRPr="00900953" w:rsidRDefault="00353825">
            <w:pPr>
              <w:snapToGrid w:val="0"/>
              <w:spacing w:line="240" w:lineRule="atLeast"/>
              <w:jc w:val="center"/>
              <w:rPr>
                <w:bCs/>
                <w:color w:val="auto"/>
                <w:kern w:val="2"/>
              </w:rPr>
            </w:pPr>
          </w:p>
          <w:p w14:paraId="0EE8E987" w14:textId="77777777" w:rsidR="00353825" w:rsidRPr="00900953" w:rsidRDefault="00353825">
            <w:pPr>
              <w:snapToGrid w:val="0"/>
              <w:spacing w:line="240" w:lineRule="atLeast"/>
              <w:jc w:val="center"/>
              <w:rPr>
                <w:bCs/>
                <w:color w:val="auto"/>
                <w:kern w:val="2"/>
              </w:rPr>
            </w:pPr>
          </w:p>
          <w:p w14:paraId="1853A415" w14:textId="77777777" w:rsidR="00353825" w:rsidRPr="00900953" w:rsidRDefault="00353825">
            <w:pPr>
              <w:snapToGrid w:val="0"/>
              <w:spacing w:line="240" w:lineRule="atLeast"/>
              <w:jc w:val="center"/>
              <w:rPr>
                <w:bCs/>
                <w:color w:val="auto"/>
                <w:kern w:val="2"/>
              </w:rPr>
            </w:pPr>
          </w:p>
          <w:p w14:paraId="5BCA6A68" w14:textId="77777777" w:rsidR="00353825" w:rsidRPr="00900953" w:rsidRDefault="00353825">
            <w:pPr>
              <w:snapToGrid w:val="0"/>
              <w:spacing w:line="240" w:lineRule="atLeast"/>
              <w:jc w:val="center"/>
              <w:rPr>
                <w:bCs/>
                <w:color w:val="auto"/>
                <w:kern w:val="2"/>
              </w:rPr>
            </w:pPr>
          </w:p>
          <w:p w14:paraId="7F60FB22" w14:textId="77777777" w:rsidR="00353825" w:rsidRPr="00900953" w:rsidRDefault="00353825">
            <w:pPr>
              <w:snapToGrid w:val="0"/>
              <w:spacing w:line="240" w:lineRule="atLeast"/>
              <w:jc w:val="center"/>
              <w:rPr>
                <w:bCs/>
                <w:color w:val="auto"/>
                <w:kern w:val="2"/>
              </w:rPr>
            </w:pPr>
          </w:p>
          <w:p w14:paraId="468F4202" w14:textId="77777777" w:rsidR="00353825" w:rsidRPr="00900953" w:rsidRDefault="00353825">
            <w:pPr>
              <w:snapToGrid w:val="0"/>
              <w:spacing w:line="240" w:lineRule="atLeast"/>
              <w:jc w:val="center"/>
              <w:rPr>
                <w:bCs/>
                <w:color w:val="auto"/>
                <w:kern w:val="2"/>
              </w:rPr>
            </w:pPr>
          </w:p>
          <w:p w14:paraId="00E42DE8" w14:textId="77777777" w:rsidR="00353825" w:rsidRPr="00900953" w:rsidRDefault="00353825">
            <w:pPr>
              <w:snapToGrid w:val="0"/>
              <w:spacing w:line="240" w:lineRule="atLeast"/>
              <w:jc w:val="center"/>
              <w:rPr>
                <w:bCs/>
                <w:color w:val="auto"/>
                <w:kern w:val="2"/>
              </w:rPr>
            </w:pPr>
          </w:p>
          <w:p w14:paraId="4CC1D554" w14:textId="77777777" w:rsidR="00353825" w:rsidRPr="00900953" w:rsidRDefault="00353825">
            <w:pPr>
              <w:snapToGrid w:val="0"/>
              <w:spacing w:line="240" w:lineRule="atLeast"/>
              <w:jc w:val="center"/>
              <w:rPr>
                <w:bCs/>
                <w:color w:val="auto"/>
                <w:kern w:val="2"/>
              </w:rPr>
            </w:pPr>
          </w:p>
          <w:p w14:paraId="4321CC43" w14:textId="77777777" w:rsidR="00353825" w:rsidRPr="00900953" w:rsidRDefault="00353825">
            <w:pPr>
              <w:snapToGrid w:val="0"/>
              <w:spacing w:line="240" w:lineRule="atLeast"/>
              <w:jc w:val="center"/>
              <w:rPr>
                <w:bCs/>
                <w:color w:val="auto"/>
                <w:kern w:val="2"/>
              </w:rPr>
            </w:pPr>
          </w:p>
          <w:p w14:paraId="02A5F5FE" w14:textId="77777777" w:rsidR="00353825" w:rsidRPr="00900953" w:rsidRDefault="00353825">
            <w:pPr>
              <w:snapToGrid w:val="0"/>
              <w:spacing w:line="240" w:lineRule="atLeast"/>
              <w:jc w:val="center"/>
              <w:rPr>
                <w:bCs/>
                <w:color w:val="auto"/>
                <w:kern w:val="2"/>
              </w:rPr>
            </w:pPr>
          </w:p>
          <w:p w14:paraId="33DAC7F9" w14:textId="77777777" w:rsidR="00353825" w:rsidRPr="00900953" w:rsidRDefault="00353825">
            <w:pPr>
              <w:snapToGrid w:val="0"/>
              <w:spacing w:line="240" w:lineRule="atLeast"/>
              <w:jc w:val="center"/>
              <w:rPr>
                <w:bCs/>
                <w:color w:val="auto"/>
                <w:kern w:val="2"/>
              </w:rPr>
            </w:pPr>
          </w:p>
          <w:p w14:paraId="6B3665DC" w14:textId="77777777" w:rsidR="00353825" w:rsidRPr="00900953" w:rsidRDefault="00353825">
            <w:pPr>
              <w:snapToGrid w:val="0"/>
              <w:spacing w:line="240" w:lineRule="atLeast"/>
              <w:jc w:val="center"/>
              <w:rPr>
                <w:bCs/>
                <w:color w:val="auto"/>
                <w:kern w:val="2"/>
              </w:rPr>
            </w:pPr>
          </w:p>
          <w:p w14:paraId="20EEA7ED" w14:textId="77777777" w:rsidR="00353825" w:rsidRPr="00900953" w:rsidRDefault="00353825">
            <w:pPr>
              <w:snapToGrid w:val="0"/>
              <w:spacing w:line="240" w:lineRule="atLeast"/>
              <w:jc w:val="center"/>
              <w:rPr>
                <w:bCs/>
                <w:color w:val="auto"/>
                <w:kern w:val="2"/>
              </w:rPr>
            </w:pPr>
          </w:p>
          <w:p w14:paraId="7EAD0470" w14:textId="77777777" w:rsidR="00353825" w:rsidRPr="00900953" w:rsidRDefault="00353825">
            <w:pPr>
              <w:snapToGrid w:val="0"/>
              <w:spacing w:line="240" w:lineRule="atLeast"/>
              <w:jc w:val="center"/>
              <w:rPr>
                <w:bCs/>
                <w:color w:val="auto"/>
                <w:kern w:val="2"/>
              </w:rPr>
            </w:pPr>
          </w:p>
          <w:p w14:paraId="4E90389E" w14:textId="77777777" w:rsidR="00353825" w:rsidRPr="00900953" w:rsidRDefault="00353825">
            <w:pPr>
              <w:snapToGrid w:val="0"/>
              <w:spacing w:line="240" w:lineRule="atLeast"/>
              <w:jc w:val="center"/>
              <w:rPr>
                <w:bCs/>
                <w:color w:val="auto"/>
                <w:kern w:val="2"/>
              </w:rPr>
            </w:pPr>
          </w:p>
          <w:p w14:paraId="0DD8F006" w14:textId="77777777" w:rsidR="00353825" w:rsidRPr="00900953" w:rsidRDefault="00353825">
            <w:pPr>
              <w:snapToGrid w:val="0"/>
              <w:spacing w:line="240" w:lineRule="atLeast"/>
              <w:jc w:val="center"/>
              <w:rPr>
                <w:bCs/>
                <w:color w:val="auto"/>
                <w:kern w:val="2"/>
              </w:rPr>
            </w:pPr>
          </w:p>
          <w:p w14:paraId="567CDBD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0F0B844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47DE6D3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3B108D2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0503F78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043B87C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7AD59F2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7048B48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3041780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5AA6832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41033EFF"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34949AD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4404507E" w14:textId="77777777" w:rsidR="00353825" w:rsidRPr="00900953" w:rsidRDefault="00353825">
            <w:pPr>
              <w:snapToGrid w:val="0"/>
              <w:spacing w:line="240" w:lineRule="atLeast"/>
              <w:jc w:val="center"/>
              <w:rPr>
                <w:bCs/>
                <w:color w:val="auto"/>
                <w:kern w:val="2"/>
              </w:rPr>
            </w:pPr>
          </w:p>
          <w:p w14:paraId="7490C252" w14:textId="77777777" w:rsidR="00353825" w:rsidRPr="00900953" w:rsidRDefault="00353825">
            <w:pPr>
              <w:snapToGrid w:val="0"/>
              <w:spacing w:line="240" w:lineRule="atLeast"/>
              <w:jc w:val="center"/>
              <w:rPr>
                <w:bCs/>
                <w:color w:val="auto"/>
                <w:kern w:val="2"/>
              </w:rPr>
            </w:pPr>
          </w:p>
          <w:p w14:paraId="707BA7BE" w14:textId="77777777" w:rsidR="00353825" w:rsidRPr="00900953" w:rsidRDefault="00353825">
            <w:pPr>
              <w:snapToGrid w:val="0"/>
              <w:spacing w:line="240" w:lineRule="atLeast"/>
              <w:jc w:val="center"/>
              <w:rPr>
                <w:bCs/>
                <w:color w:val="auto"/>
                <w:kern w:val="2"/>
              </w:rPr>
            </w:pPr>
          </w:p>
          <w:p w14:paraId="52DF09DA" w14:textId="77777777" w:rsidR="00353825" w:rsidRPr="00900953" w:rsidRDefault="00353825">
            <w:pPr>
              <w:snapToGrid w:val="0"/>
              <w:spacing w:line="240" w:lineRule="atLeast"/>
              <w:jc w:val="center"/>
              <w:rPr>
                <w:bCs/>
                <w:color w:val="auto"/>
                <w:kern w:val="2"/>
              </w:rPr>
            </w:pPr>
          </w:p>
          <w:p w14:paraId="5189C457" w14:textId="77777777" w:rsidR="00353825" w:rsidRPr="00900953" w:rsidRDefault="00353825">
            <w:pPr>
              <w:snapToGrid w:val="0"/>
              <w:spacing w:line="240" w:lineRule="atLeast"/>
              <w:jc w:val="center"/>
              <w:rPr>
                <w:bCs/>
                <w:color w:val="auto"/>
                <w:kern w:val="2"/>
              </w:rPr>
            </w:pPr>
          </w:p>
          <w:p w14:paraId="2D3E16C6" w14:textId="77777777" w:rsidR="00353825" w:rsidRPr="00900953" w:rsidRDefault="00353825">
            <w:pPr>
              <w:snapToGrid w:val="0"/>
              <w:spacing w:line="240" w:lineRule="atLeast"/>
              <w:jc w:val="center"/>
              <w:rPr>
                <w:bCs/>
                <w:color w:val="auto"/>
                <w:kern w:val="2"/>
              </w:rPr>
            </w:pPr>
          </w:p>
          <w:p w14:paraId="41FC6340" w14:textId="77777777" w:rsidR="00353825" w:rsidRPr="00900953" w:rsidRDefault="00353825">
            <w:pPr>
              <w:snapToGrid w:val="0"/>
              <w:spacing w:line="240" w:lineRule="atLeast"/>
              <w:jc w:val="center"/>
              <w:rPr>
                <w:bCs/>
                <w:color w:val="auto"/>
                <w:kern w:val="2"/>
              </w:rPr>
            </w:pPr>
          </w:p>
          <w:p w14:paraId="0A78665F" w14:textId="77777777" w:rsidR="00353825" w:rsidRPr="00900953" w:rsidRDefault="00353825">
            <w:pPr>
              <w:snapToGrid w:val="0"/>
              <w:spacing w:line="240" w:lineRule="atLeast"/>
              <w:jc w:val="center"/>
              <w:rPr>
                <w:bCs/>
                <w:color w:val="auto"/>
                <w:kern w:val="2"/>
              </w:rPr>
            </w:pPr>
          </w:p>
          <w:p w14:paraId="47FBEF00" w14:textId="77777777" w:rsidR="00353825" w:rsidRPr="00900953" w:rsidRDefault="00353825">
            <w:pPr>
              <w:snapToGrid w:val="0"/>
              <w:spacing w:line="240" w:lineRule="atLeast"/>
              <w:jc w:val="center"/>
              <w:rPr>
                <w:bCs/>
                <w:color w:val="auto"/>
                <w:kern w:val="2"/>
              </w:rPr>
            </w:pPr>
          </w:p>
          <w:p w14:paraId="270CBE73" w14:textId="77777777" w:rsidR="00353825" w:rsidRPr="00900953" w:rsidRDefault="00353825">
            <w:pPr>
              <w:snapToGrid w:val="0"/>
              <w:spacing w:line="240" w:lineRule="atLeast"/>
              <w:jc w:val="center"/>
              <w:rPr>
                <w:bCs/>
                <w:color w:val="auto"/>
                <w:kern w:val="2"/>
              </w:rPr>
            </w:pPr>
          </w:p>
          <w:p w14:paraId="2EF30763" w14:textId="77777777" w:rsidR="00353825" w:rsidRPr="00900953" w:rsidRDefault="00353825">
            <w:pPr>
              <w:snapToGrid w:val="0"/>
              <w:spacing w:line="240" w:lineRule="atLeast"/>
              <w:jc w:val="center"/>
              <w:rPr>
                <w:bCs/>
                <w:color w:val="auto"/>
                <w:kern w:val="2"/>
              </w:rPr>
            </w:pPr>
          </w:p>
          <w:p w14:paraId="3C6F30FD" w14:textId="77777777" w:rsidR="00353825" w:rsidRPr="00900953" w:rsidRDefault="00353825">
            <w:pPr>
              <w:snapToGrid w:val="0"/>
              <w:spacing w:line="240" w:lineRule="atLeast"/>
              <w:jc w:val="center"/>
              <w:rPr>
                <w:bCs/>
                <w:color w:val="auto"/>
                <w:kern w:val="2"/>
              </w:rPr>
            </w:pPr>
          </w:p>
          <w:p w14:paraId="10B73374" w14:textId="77777777" w:rsidR="00353825" w:rsidRPr="00900953" w:rsidRDefault="00353825">
            <w:pPr>
              <w:snapToGrid w:val="0"/>
              <w:spacing w:line="240" w:lineRule="atLeast"/>
              <w:jc w:val="center"/>
              <w:rPr>
                <w:bCs/>
                <w:color w:val="auto"/>
                <w:kern w:val="2"/>
              </w:rPr>
            </w:pPr>
          </w:p>
          <w:p w14:paraId="5F3D9EF0" w14:textId="77777777" w:rsidR="00353825" w:rsidRPr="00900953" w:rsidRDefault="00353825">
            <w:pPr>
              <w:snapToGrid w:val="0"/>
              <w:spacing w:line="240" w:lineRule="atLeast"/>
              <w:jc w:val="center"/>
              <w:rPr>
                <w:bCs/>
                <w:color w:val="auto"/>
                <w:kern w:val="2"/>
              </w:rPr>
            </w:pPr>
          </w:p>
          <w:p w14:paraId="5A07470F" w14:textId="77777777" w:rsidR="00353825" w:rsidRPr="00900953" w:rsidRDefault="00353825">
            <w:pPr>
              <w:snapToGrid w:val="0"/>
              <w:spacing w:line="240" w:lineRule="atLeast"/>
              <w:jc w:val="center"/>
              <w:rPr>
                <w:bCs/>
                <w:color w:val="auto"/>
                <w:kern w:val="2"/>
              </w:rPr>
            </w:pPr>
          </w:p>
          <w:p w14:paraId="643DFD8A" w14:textId="77777777" w:rsidR="00353825" w:rsidRPr="00900953" w:rsidRDefault="00353825">
            <w:pPr>
              <w:snapToGrid w:val="0"/>
              <w:spacing w:line="240" w:lineRule="atLeast"/>
              <w:jc w:val="center"/>
              <w:rPr>
                <w:bCs/>
                <w:color w:val="auto"/>
                <w:kern w:val="2"/>
              </w:rPr>
            </w:pPr>
          </w:p>
          <w:p w14:paraId="393470F9" w14:textId="77777777" w:rsidR="00353825" w:rsidRPr="00900953" w:rsidRDefault="00353825">
            <w:pPr>
              <w:snapToGrid w:val="0"/>
              <w:spacing w:line="240" w:lineRule="atLeast"/>
              <w:jc w:val="center"/>
              <w:rPr>
                <w:bCs/>
                <w:color w:val="auto"/>
                <w:kern w:val="2"/>
              </w:rPr>
            </w:pPr>
          </w:p>
          <w:p w14:paraId="2BDED221" w14:textId="77777777" w:rsidR="00353825" w:rsidRPr="00900953" w:rsidRDefault="00353825">
            <w:pPr>
              <w:snapToGrid w:val="0"/>
              <w:spacing w:line="240" w:lineRule="atLeast"/>
              <w:jc w:val="center"/>
              <w:rPr>
                <w:bCs/>
                <w:color w:val="auto"/>
                <w:kern w:val="2"/>
              </w:rPr>
            </w:pPr>
          </w:p>
          <w:p w14:paraId="1E301561" w14:textId="77777777" w:rsidR="00353825" w:rsidRPr="00900953" w:rsidRDefault="00353825">
            <w:pPr>
              <w:snapToGrid w:val="0"/>
              <w:spacing w:line="240" w:lineRule="atLeast"/>
              <w:jc w:val="center"/>
              <w:rPr>
                <w:bCs/>
                <w:color w:val="auto"/>
                <w:kern w:val="2"/>
              </w:rPr>
            </w:pPr>
          </w:p>
          <w:p w14:paraId="35B0F877" w14:textId="77777777" w:rsidR="00353825" w:rsidRPr="00900953" w:rsidRDefault="00353825">
            <w:pPr>
              <w:snapToGrid w:val="0"/>
              <w:spacing w:line="240" w:lineRule="atLeast"/>
              <w:jc w:val="center"/>
              <w:rPr>
                <w:bCs/>
                <w:color w:val="auto"/>
                <w:kern w:val="2"/>
              </w:rPr>
            </w:pPr>
          </w:p>
          <w:p w14:paraId="6138B8FB" w14:textId="77777777" w:rsidR="00353825" w:rsidRPr="00900953" w:rsidRDefault="00353825">
            <w:pPr>
              <w:snapToGrid w:val="0"/>
              <w:spacing w:line="240" w:lineRule="atLeast"/>
              <w:jc w:val="center"/>
              <w:rPr>
                <w:bCs/>
                <w:color w:val="auto"/>
                <w:kern w:val="2"/>
              </w:rPr>
            </w:pPr>
          </w:p>
          <w:p w14:paraId="581D6786" w14:textId="77777777" w:rsidR="00353825" w:rsidRPr="00900953" w:rsidRDefault="00353825">
            <w:pPr>
              <w:snapToGrid w:val="0"/>
              <w:spacing w:line="240" w:lineRule="atLeast"/>
              <w:jc w:val="center"/>
              <w:rPr>
                <w:bCs/>
                <w:color w:val="auto"/>
                <w:kern w:val="2"/>
              </w:rPr>
            </w:pPr>
          </w:p>
          <w:p w14:paraId="7B19608F" w14:textId="77777777" w:rsidR="00353825" w:rsidRPr="00900953" w:rsidRDefault="00353825">
            <w:pPr>
              <w:snapToGrid w:val="0"/>
              <w:spacing w:line="240" w:lineRule="atLeast"/>
              <w:jc w:val="center"/>
              <w:rPr>
                <w:bCs/>
                <w:color w:val="auto"/>
                <w:kern w:val="2"/>
              </w:rPr>
            </w:pPr>
          </w:p>
          <w:p w14:paraId="179A48D6" w14:textId="77777777" w:rsidR="00353825" w:rsidRPr="00900953" w:rsidRDefault="00353825">
            <w:pPr>
              <w:snapToGrid w:val="0"/>
              <w:spacing w:line="240" w:lineRule="atLeast"/>
              <w:jc w:val="center"/>
              <w:rPr>
                <w:bCs/>
                <w:color w:val="auto"/>
                <w:kern w:val="2"/>
              </w:rPr>
            </w:pPr>
          </w:p>
          <w:p w14:paraId="14E8E906" w14:textId="77777777" w:rsidR="00353825" w:rsidRPr="00900953" w:rsidRDefault="00353825">
            <w:pPr>
              <w:snapToGrid w:val="0"/>
              <w:spacing w:line="240" w:lineRule="atLeast"/>
              <w:jc w:val="center"/>
              <w:rPr>
                <w:bCs/>
                <w:color w:val="auto"/>
                <w:kern w:val="2"/>
              </w:rPr>
            </w:pPr>
          </w:p>
          <w:p w14:paraId="46405642" w14:textId="77777777" w:rsidR="00353825" w:rsidRPr="00900953" w:rsidRDefault="00353825">
            <w:pPr>
              <w:snapToGrid w:val="0"/>
              <w:spacing w:line="240" w:lineRule="atLeast"/>
              <w:jc w:val="center"/>
              <w:rPr>
                <w:bCs/>
                <w:color w:val="auto"/>
                <w:kern w:val="2"/>
              </w:rPr>
            </w:pPr>
          </w:p>
          <w:p w14:paraId="2D39FBF8" w14:textId="77777777" w:rsidR="00353825" w:rsidRPr="00900953" w:rsidRDefault="00353825">
            <w:pPr>
              <w:snapToGrid w:val="0"/>
              <w:spacing w:line="240" w:lineRule="atLeast"/>
              <w:jc w:val="center"/>
              <w:rPr>
                <w:bCs/>
                <w:color w:val="auto"/>
                <w:kern w:val="2"/>
              </w:rPr>
            </w:pPr>
          </w:p>
          <w:p w14:paraId="24841257" w14:textId="77777777" w:rsidR="00353825" w:rsidRPr="00900953" w:rsidRDefault="00353825">
            <w:pPr>
              <w:snapToGrid w:val="0"/>
              <w:spacing w:line="240" w:lineRule="atLeast"/>
              <w:jc w:val="center"/>
              <w:rPr>
                <w:bCs/>
                <w:color w:val="auto"/>
                <w:kern w:val="2"/>
              </w:rPr>
            </w:pPr>
          </w:p>
          <w:p w14:paraId="79C064C0" w14:textId="77777777" w:rsidR="00353825" w:rsidRPr="00900953" w:rsidRDefault="00353825">
            <w:pPr>
              <w:snapToGrid w:val="0"/>
              <w:spacing w:line="240" w:lineRule="atLeast"/>
              <w:jc w:val="center"/>
              <w:rPr>
                <w:bCs/>
                <w:color w:val="auto"/>
                <w:kern w:val="2"/>
              </w:rPr>
            </w:pPr>
          </w:p>
          <w:p w14:paraId="64E60F16" w14:textId="77777777" w:rsidR="00353825" w:rsidRPr="00900953" w:rsidRDefault="00353825">
            <w:pPr>
              <w:snapToGrid w:val="0"/>
              <w:spacing w:line="240" w:lineRule="atLeast"/>
              <w:jc w:val="center"/>
              <w:rPr>
                <w:bCs/>
                <w:color w:val="auto"/>
                <w:kern w:val="2"/>
              </w:rPr>
            </w:pPr>
          </w:p>
          <w:p w14:paraId="68DDAA36" w14:textId="77777777" w:rsidR="00353825" w:rsidRPr="00900953" w:rsidRDefault="00353825">
            <w:pPr>
              <w:snapToGrid w:val="0"/>
              <w:spacing w:line="240" w:lineRule="atLeast"/>
              <w:jc w:val="center"/>
              <w:rPr>
                <w:bCs/>
                <w:color w:val="auto"/>
                <w:kern w:val="2"/>
              </w:rPr>
            </w:pPr>
          </w:p>
          <w:p w14:paraId="1AD7D70D" w14:textId="77777777" w:rsidR="00353825" w:rsidRPr="00900953" w:rsidRDefault="00353825">
            <w:pPr>
              <w:snapToGrid w:val="0"/>
              <w:spacing w:line="240" w:lineRule="atLeast"/>
              <w:jc w:val="center"/>
              <w:rPr>
                <w:bCs/>
                <w:color w:val="auto"/>
                <w:kern w:val="2"/>
              </w:rPr>
            </w:pPr>
          </w:p>
          <w:p w14:paraId="6561C3BE" w14:textId="77777777" w:rsidR="00353825" w:rsidRPr="00900953" w:rsidRDefault="00353825">
            <w:pPr>
              <w:snapToGrid w:val="0"/>
              <w:spacing w:line="240" w:lineRule="atLeast"/>
              <w:jc w:val="center"/>
              <w:rPr>
                <w:bCs/>
                <w:color w:val="auto"/>
                <w:kern w:val="2"/>
              </w:rPr>
            </w:pPr>
          </w:p>
          <w:p w14:paraId="729F4ECD" w14:textId="77777777" w:rsidR="00353825" w:rsidRPr="00900953" w:rsidRDefault="00353825">
            <w:pPr>
              <w:snapToGrid w:val="0"/>
              <w:spacing w:line="240" w:lineRule="atLeast"/>
              <w:jc w:val="center"/>
              <w:rPr>
                <w:bCs/>
                <w:color w:val="auto"/>
                <w:kern w:val="2"/>
              </w:rPr>
            </w:pPr>
          </w:p>
          <w:p w14:paraId="649EF533" w14:textId="77777777" w:rsidR="00353825" w:rsidRPr="00900953" w:rsidRDefault="00353825">
            <w:pPr>
              <w:snapToGrid w:val="0"/>
              <w:spacing w:line="240" w:lineRule="atLeast"/>
              <w:jc w:val="center"/>
              <w:rPr>
                <w:bCs/>
                <w:color w:val="auto"/>
                <w:kern w:val="2"/>
              </w:rPr>
            </w:pPr>
          </w:p>
          <w:p w14:paraId="41318091" w14:textId="77777777" w:rsidR="00353825" w:rsidRPr="00900953" w:rsidRDefault="00353825">
            <w:pPr>
              <w:snapToGrid w:val="0"/>
              <w:spacing w:line="240" w:lineRule="atLeast"/>
              <w:jc w:val="center"/>
              <w:rPr>
                <w:bCs/>
                <w:color w:val="auto"/>
                <w:kern w:val="2"/>
              </w:rPr>
            </w:pPr>
          </w:p>
          <w:p w14:paraId="231E08C1" w14:textId="77777777" w:rsidR="00353825" w:rsidRPr="00900953" w:rsidRDefault="00353825">
            <w:pPr>
              <w:snapToGrid w:val="0"/>
              <w:spacing w:line="240" w:lineRule="atLeast"/>
              <w:jc w:val="center"/>
              <w:rPr>
                <w:bCs/>
                <w:color w:val="auto"/>
                <w:kern w:val="2"/>
              </w:rPr>
            </w:pPr>
          </w:p>
          <w:p w14:paraId="524291E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5EE52BA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18C9925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0800158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0646DAE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674870E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611F8B4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12301D2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5ADC527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51556B0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54F7379E"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2B1D86F6"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26CF47B0" w14:textId="77777777" w:rsidR="00353825" w:rsidRPr="00900953" w:rsidRDefault="00353825">
            <w:pPr>
              <w:snapToGrid w:val="0"/>
              <w:spacing w:line="240" w:lineRule="atLeast"/>
              <w:jc w:val="center"/>
              <w:rPr>
                <w:bCs/>
                <w:color w:val="auto"/>
                <w:kern w:val="2"/>
              </w:rPr>
            </w:pPr>
          </w:p>
          <w:p w14:paraId="78FDE6E1" w14:textId="77777777" w:rsidR="00353825" w:rsidRPr="00900953" w:rsidRDefault="00353825">
            <w:pPr>
              <w:snapToGrid w:val="0"/>
              <w:spacing w:line="240" w:lineRule="atLeast"/>
              <w:jc w:val="center"/>
              <w:rPr>
                <w:bCs/>
                <w:color w:val="auto"/>
                <w:kern w:val="2"/>
              </w:rPr>
            </w:pPr>
          </w:p>
          <w:p w14:paraId="3F8F2B91" w14:textId="77777777" w:rsidR="00353825" w:rsidRPr="00900953" w:rsidRDefault="00353825">
            <w:pPr>
              <w:snapToGrid w:val="0"/>
              <w:spacing w:line="240" w:lineRule="atLeast"/>
              <w:jc w:val="center"/>
              <w:rPr>
                <w:bCs/>
                <w:color w:val="auto"/>
                <w:kern w:val="2"/>
              </w:rPr>
            </w:pPr>
          </w:p>
          <w:p w14:paraId="72872DD1" w14:textId="77777777" w:rsidR="00353825" w:rsidRPr="00900953" w:rsidRDefault="00353825">
            <w:pPr>
              <w:snapToGrid w:val="0"/>
              <w:spacing w:line="240" w:lineRule="atLeast"/>
              <w:jc w:val="center"/>
              <w:rPr>
                <w:bCs/>
                <w:color w:val="auto"/>
                <w:kern w:val="2"/>
              </w:rPr>
            </w:pPr>
          </w:p>
          <w:p w14:paraId="46F5AA74" w14:textId="77777777" w:rsidR="00353825" w:rsidRPr="00900953" w:rsidRDefault="00353825">
            <w:pPr>
              <w:snapToGrid w:val="0"/>
              <w:spacing w:line="240" w:lineRule="atLeast"/>
              <w:jc w:val="center"/>
              <w:rPr>
                <w:bCs/>
                <w:color w:val="auto"/>
                <w:kern w:val="2"/>
              </w:rPr>
            </w:pPr>
          </w:p>
          <w:p w14:paraId="599903F9" w14:textId="77777777" w:rsidR="00353825" w:rsidRPr="00900953" w:rsidRDefault="00353825">
            <w:pPr>
              <w:snapToGrid w:val="0"/>
              <w:spacing w:line="240" w:lineRule="atLeast"/>
              <w:jc w:val="center"/>
              <w:rPr>
                <w:bCs/>
                <w:color w:val="auto"/>
                <w:kern w:val="2"/>
              </w:rPr>
            </w:pPr>
          </w:p>
          <w:p w14:paraId="5E3A4D82" w14:textId="77777777" w:rsidR="00353825" w:rsidRPr="00900953" w:rsidRDefault="00353825">
            <w:pPr>
              <w:snapToGrid w:val="0"/>
              <w:spacing w:line="240" w:lineRule="atLeast"/>
              <w:jc w:val="center"/>
              <w:rPr>
                <w:bCs/>
                <w:color w:val="auto"/>
                <w:kern w:val="2"/>
              </w:rPr>
            </w:pPr>
          </w:p>
          <w:p w14:paraId="7DBC5D33" w14:textId="77777777" w:rsidR="00353825" w:rsidRPr="00900953" w:rsidRDefault="00353825">
            <w:pPr>
              <w:snapToGrid w:val="0"/>
              <w:spacing w:line="240" w:lineRule="atLeast"/>
              <w:jc w:val="center"/>
              <w:rPr>
                <w:bCs/>
                <w:color w:val="auto"/>
                <w:kern w:val="2"/>
              </w:rPr>
            </w:pPr>
          </w:p>
          <w:p w14:paraId="3E5059B9" w14:textId="77777777" w:rsidR="00353825" w:rsidRPr="00900953" w:rsidRDefault="00353825">
            <w:pPr>
              <w:snapToGrid w:val="0"/>
              <w:spacing w:line="240" w:lineRule="atLeast"/>
              <w:jc w:val="center"/>
              <w:rPr>
                <w:bCs/>
                <w:color w:val="auto"/>
                <w:kern w:val="2"/>
              </w:rPr>
            </w:pPr>
          </w:p>
          <w:p w14:paraId="2B8EF323" w14:textId="77777777" w:rsidR="00353825" w:rsidRPr="00900953" w:rsidRDefault="00353825">
            <w:pPr>
              <w:snapToGrid w:val="0"/>
              <w:spacing w:line="240" w:lineRule="atLeast"/>
              <w:jc w:val="center"/>
              <w:rPr>
                <w:bCs/>
                <w:color w:val="auto"/>
                <w:kern w:val="2"/>
              </w:rPr>
            </w:pPr>
          </w:p>
          <w:p w14:paraId="261252E5" w14:textId="77777777" w:rsidR="00353825" w:rsidRPr="00900953" w:rsidRDefault="00353825">
            <w:pPr>
              <w:snapToGrid w:val="0"/>
              <w:spacing w:line="240" w:lineRule="atLeast"/>
              <w:jc w:val="center"/>
              <w:rPr>
                <w:bCs/>
                <w:color w:val="auto"/>
                <w:kern w:val="2"/>
              </w:rPr>
            </w:pPr>
          </w:p>
          <w:p w14:paraId="2802D21E" w14:textId="77777777" w:rsidR="00353825" w:rsidRPr="00900953" w:rsidRDefault="00353825">
            <w:pPr>
              <w:snapToGrid w:val="0"/>
              <w:spacing w:line="240" w:lineRule="atLeast"/>
              <w:jc w:val="center"/>
              <w:rPr>
                <w:bCs/>
                <w:color w:val="auto"/>
                <w:kern w:val="2"/>
              </w:rPr>
            </w:pPr>
          </w:p>
          <w:p w14:paraId="0F4381D9" w14:textId="77777777" w:rsidR="00353825" w:rsidRPr="00900953" w:rsidRDefault="00353825">
            <w:pPr>
              <w:snapToGrid w:val="0"/>
              <w:spacing w:line="240" w:lineRule="atLeast"/>
              <w:jc w:val="center"/>
              <w:rPr>
                <w:bCs/>
                <w:color w:val="auto"/>
                <w:kern w:val="2"/>
              </w:rPr>
            </w:pPr>
          </w:p>
          <w:p w14:paraId="2BD9171C" w14:textId="77777777" w:rsidR="00353825" w:rsidRPr="00900953" w:rsidRDefault="00353825">
            <w:pPr>
              <w:snapToGrid w:val="0"/>
              <w:spacing w:line="240" w:lineRule="atLeast"/>
              <w:jc w:val="center"/>
              <w:rPr>
                <w:bCs/>
                <w:color w:val="auto"/>
                <w:kern w:val="2"/>
              </w:rPr>
            </w:pPr>
          </w:p>
          <w:p w14:paraId="42584644" w14:textId="77777777" w:rsidR="00353825" w:rsidRPr="00900953" w:rsidRDefault="00353825">
            <w:pPr>
              <w:snapToGrid w:val="0"/>
              <w:spacing w:line="240" w:lineRule="atLeast"/>
              <w:jc w:val="center"/>
              <w:rPr>
                <w:bCs/>
                <w:color w:val="auto"/>
                <w:kern w:val="2"/>
              </w:rPr>
            </w:pPr>
          </w:p>
          <w:p w14:paraId="4F8C8847" w14:textId="77777777" w:rsidR="00353825" w:rsidRPr="00900953" w:rsidRDefault="00353825">
            <w:pPr>
              <w:snapToGrid w:val="0"/>
              <w:spacing w:line="240" w:lineRule="atLeast"/>
              <w:jc w:val="center"/>
              <w:rPr>
                <w:bCs/>
                <w:color w:val="auto"/>
                <w:kern w:val="2"/>
              </w:rPr>
            </w:pPr>
          </w:p>
          <w:p w14:paraId="5D54E302" w14:textId="77777777" w:rsidR="00353825" w:rsidRPr="00900953" w:rsidRDefault="00353825">
            <w:pPr>
              <w:snapToGrid w:val="0"/>
              <w:spacing w:line="240" w:lineRule="atLeast"/>
              <w:jc w:val="center"/>
              <w:rPr>
                <w:bCs/>
                <w:color w:val="auto"/>
                <w:kern w:val="2"/>
              </w:rPr>
            </w:pPr>
          </w:p>
          <w:p w14:paraId="1C95AE0D" w14:textId="77777777" w:rsidR="00353825" w:rsidRPr="00900953" w:rsidRDefault="00353825">
            <w:pPr>
              <w:snapToGrid w:val="0"/>
              <w:spacing w:line="240" w:lineRule="atLeast"/>
              <w:jc w:val="center"/>
              <w:rPr>
                <w:bCs/>
                <w:color w:val="auto"/>
                <w:kern w:val="2"/>
              </w:rPr>
            </w:pPr>
          </w:p>
          <w:p w14:paraId="3542F8E6" w14:textId="77777777" w:rsidR="00353825" w:rsidRPr="00900953" w:rsidRDefault="00353825">
            <w:pPr>
              <w:snapToGrid w:val="0"/>
              <w:spacing w:line="240" w:lineRule="atLeast"/>
              <w:jc w:val="center"/>
              <w:rPr>
                <w:bCs/>
                <w:color w:val="auto"/>
                <w:kern w:val="2"/>
              </w:rPr>
            </w:pPr>
          </w:p>
          <w:p w14:paraId="655350AA" w14:textId="77777777" w:rsidR="00353825" w:rsidRPr="00900953" w:rsidRDefault="00353825">
            <w:pPr>
              <w:snapToGrid w:val="0"/>
              <w:spacing w:line="240" w:lineRule="atLeast"/>
              <w:jc w:val="center"/>
              <w:rPr>
                <w:bCs/>
                <w:color w:val="auto"/>
                <w:kern w:val="2"/>
              </w:rPr>
            </w:pPr>
          </w:p>
          <w:p w14:paraId="484A840A" w14:textId="77777777" w:rsidR="00353825" w:rsidRPr="00900953" w:rsidRDefault="00353825">
            <w:pPr>
              <w:snapToGrid w:val="0"/>
              <w:spacing w:line="240" w:lineRule="atLeast"/>
              <w:jc w:val="center"/>
              <w:rPr>
                <w:bCs/>
                <w:color w:val="auto"/>
                <w:kern w:val="2"/>
              </w:rPr>
            </w:pPr>
          </w:p>
          <w:p w14:paraId="6DB85E41" w14:textId="77777777" w:rsidR="00353825" w:rsidRPr="00900953" w:rsidRDefault="00353825">
            <w:pPr>
              <w:snapToGrid w:val="0"/>
              <w:spacing w:line="240" w:lineRule="atLeast"/>
              <w:jc w:val="center"/>
              <w:rPr>
                <w:bCs/>
                <w:color w:val="auto"/>
                <w:kern w:val="2"/>
              </w:rPr>
            </w:pPr>
          </w:p>
          <w:p w14:paraId="5504CFA9" w14:textId="77777777" w:rsidR="00353825" w:rsidRPr="00900953" w:rsidRDefault="00353825">
            <w:pPr>
              <w:snapToGrid w:val="0"/>
              <w:spacing w:line="240" w:lineRule="atLeast"/>
              <w:jc w:val="center"/>
              <w:rPr>
                <w:bCs/>
                <w:color w:val="auto"/>
                <w:kern w:val="2"/>
              </w:rPr>
            </w:pPr>
          </w:p>
          <w:p w14:paraId="349F5D8A" w14:textId="77777777" w:rsidR="00353825" w:rsidRPr="00900953" w:rsidRDefault="00353825">
            <w:pPr>
              <w:snapToGrid w:val="0"/>
              <w:spacing w:line="240" w:lineRule="atLeast"/>
              <w:jc w:val="center"/>
              <w:rPr>
                <w:bCs/>
                <w:color w:val="auto"/>
                <w:kern w:val="2"/>
              </w:rPr>
            </w:pPr>
          </w:p>
          <w:p w14:paraId="60D4341F" w14:textId="77777777" w:rsidR="00353825" w:rsidRPr="00900953" w:rsidRDefault="00353825">
            <w:pPr>
              <w:snapToGrid w:val="0"/>
              <w:spacing w:line="240" w:lineRule="atLeast"/>
              <w:jc w:val="center"/>
              <w:rPr>
                <w:bCs/>
                <w:color w:val="auto"/>
                <w:kern w:val="2"/>
              </w:rPr>
            </w:pPr>
          </w:p>
          <w:p w14:paraId="47E083EB" w14:textId="77777777" w:rsidR="00353825" w:rsidRPr="00900953" w:rsidRDefault="00353825">
            <w:pPr>
              <w:snapToGrid w:val="0"/>
              <w:spacing w:line="240" w:lineRule="atLeast"/>
              <w:jc w:val="center"/>
              <w:rPr>
                <w:bCs/>
                <w:color w:val="auto"/>
                <w:kern w:val="2"/>
              </w:rPr>
            </w:pPr>
          </w:p>
          <w:p w14:paraId="0B31B57A" w14:textId="77777777" w:rsidR="00353825" w:rsidRPr="00900953" w:rsidRDefault="00353825">
            <w:pPr>
              <w:snapToGrid w:val="0"/>
              <w:spacing w:line="240" w:lineRule="atLeast"/>
              <w:jc w:val="center"/>
              <w:rPr>
                <w:bCs/>
                <w:color w:val="auto"/>
                <w:kern w:val="2"/>
              </w:rPr>
            </w:pPr>
          </w:p>
          <w:p w14:paraId="0D0BBA67" w14:textId="77777777" w:rsidR="00353825" w:rsidRPr="00900953" w:rsidRDefault="00353825">
            <w:pPr>
              <w:snapToGrid w:val="0"/>
              <w:spacing w:line="240" w:lineRule="atLeast"/>
              <w:jc w:val="center"/>
              <w:rPr>
                <w:bCs/>
                <w:color w:val="auto"/>
                <w:kern w:val="2"/>
              </w:rPr>
            </w:pPr>
          </w:p>
          <w:p w14:paraId="15FAB3EC" w14:textId="77777777" w:rsidR="00353825" w:rsidRPr="00900953" w:rsidRDefault="00353825">
            <w:pPr>
              <w:snapToGrid w:val="0"/>
              <w:spacing w:line="240" w:lineRule="atLeast"/>
              <w:jc w:val="center"/>
              <w:rPr>
                <w:bCs/>
                <w:color w:val="auto"/>
                <w:kern w:val="2"/>
              </w:rPr>
            </w:pPr>
          </w:p>
          <w:p w14:paraId="4DD5288B" w14:textId="77777777" w:rsidR="00353825" w:rsidRPr="00900953" w:rsidRDefault="00353825">
            <w:pPr>
              <w:snapToGrid w:val="0"/>
              <w:spacing w:line="240" w:lineRule="atLeast"/>
              <w:jc w:val="center"/>
              <w:rPr>
                <w:bCs/>
                <w:color w:val="auto"/>
                <w:kern w:val="2"/>
              </w:rPr>
            </w:pPr>
          </w:p>
          <w:p w14:paraId="0581451A" w14:textId="77777777" w:rsidR="00353825" w:rsidRPr="00900953" w:rsidRDefault="00353825">
            <w:pPr>
              <w:snapToGrid w:val="0"/>
              <w:spacing w:line="240" w:lineRule="atLeast"/>
              <w:jc w:val="center"/>
              <w:rPr>
                <w:bCs/>
                <w:color w:val="auto"/>
                <w:kern w:val="2"/>
              </w:rPr>
            </w:pPr>
          </w:p>
          <w:p w14:paraId="4B449970" w14:textId="77777777" w:rsidR="00353825" w:rsidRPr="00900953" w:rsidRDefault="00353825">
            <w:pPr>
              <w:snapToGrid w:val="0"/>
              <w:spacing w:line="240" w:lineRule="atLeast"/>
              <w:jc w:val="center"/>
              <w:rPr>
                <w:bCs/>
                <w:color w:val="auto"/>
                <w:kern w:val="2"/>
              </w:rPr>
            </w:pPr>
          </w:p>
          <w:p w14:paraId="21BF30DC" w14:textId="77777777" w:rsidR="00353825" w:rsidRPr="00900953" w:rsidRDefault="00353825">
            <w:pPr>
              <w:snapToGrid w:val="0"/>
              <w:spacing w:line="240" w:lineRule="atLeast"/>
              <w:jc w:val="center"/>
              <w:rPr>
                <w:bCs/>
                <w:color w:val="auto"/>
                <w:kern w:val="2"/>
              </w:rPr>
            </w:pPr>
          </w:p>
          <w:p w14:paraId="3EC2333A" w14:textId="77777777" w:rsidR="00353825" w:rsidRPr="00900953" w:rsidRDefault="00353825">
            <w:pPr>
              <w:snapToGrid w:val="0"/>
              <w:spacing w:line="240" w:lineRule="atLeast"/>
              <w:jc w:val="center"/>
              <w:rPr>
                <w:bCs/>
                <w:color w:val="auto"/>
                <w:kern w:val="2"/>
              </w:rPr>
            </w:pPr>
          </w:p>
          <w:p w14:paraId="3B34009A" w14:textId="77777777" w:rsidR="00353825" w:rsidRPr="00900953" w:rsidRDefault="00353825">
            <w:pPr>
              <w:snapToGrid w:val="0"/>
              <w:spacing w:line="240" w:lineRule="atLeast"/>
              <w:jc w:val="center"/>
              <w:rPr>
                <w:bCs/>
                <w:color w:val="auto"/>
                <w:kern w:val="2"/>
              </w:rPr>
            </w:pPr>
          </w:p>
          <w:p w14:paraId="5507E731" w14:textId="77777777" w:rsidR="00353825" w:rsidRPr="00900953" w:rsidRDefault="00353825">
            <w:pPr>
              <w:snapToGrid w:val="0"/>
              <w:spacing w:line="240" w:lineRule="atLeast"/>
              <w:jc w:val="center"/>
              <w:rPr>
                <w:bCs/>
                <w:color w:val="auto"/>
                <w:kern w:val="2"/>
              </w:rPr>
            </w:pPr>
          </w:p>
          <w:p w14:paraId="2B3D1513" w14:textId="77777777" w:rsidR="00353825" w:rsidRPr="00900953" w:rsidRDefault="00353825">
            <w:pPr>
              <w:snapToGrid w:val="0"/>
              <w:spacing w:line="240" w:lineRule="atLeast"/>
              <w:jc w:val="center"/>
              <w:rPr>
                <w:bCs/>
                <w:color w:val="auto"/>
                <w:kern w:val="2"/>
              </w:rPr>
            </w:pPr>
          </w:p>
          <w:p w14:paraId="615E3E4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778956AE"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6ACF465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2CC9B46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511A633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7C5D8E6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2C2DA3B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6DEEA5A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7754FEE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12C3057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5EB44B5D"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45BC190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5C193779" w14:textId="77777777" w:rsidR="00353825" w:rsidRPr="00900953" w:rsidRDefault="00353825">
            <w:pPr>
              <w:snapToGrid w:val="0"/>
              <w:spacing w:line="240" w:lineRule="atLeast"/>
              <w:jc w:val="center"/>
              <w:rPr>
                <w:bCs/>
                <w:color w:val="auto"/>
                <w:kern w:val="2"/>
              </w:rPr>
            </w:pPr>
          </w:p>
          <w:p w14:paraId="4E72088E" w14:textId="77777777" w:rsidR="00353825" w:rsidRPr="00900953" w:rsidRDefault="00353825">
            <w:pPr>
              <w:snapToGrid w:val="0"/>
              <w:spacing w:line="240" w:lineRule="atLeast"/>
              <w:jc w:val="center"/>
              <w:rPr>
                <w:bCs/>
                <w:color w:val="auto"/>
                <w:kern w:val="2"/>
              </w:rPr>
            </w:pPr>
          </w:p>
          <w:p w14:paraId="07BF0322" w14:textId="77777777" w:rsidR="00353825" w:rsidRPr="00900953" w:rsidRDefault="00353825">
            <w:pPr>
              <w:snapToGrid w:val="0"/>
              <w:spacing w:line="240" w:lineRule="atLeast"/>
              <w:jc w:val="center"/>
              <w:rPr>
                <w:bCs/>
                <w:color w:val="auto"/>
                <w:kern w:val="2"/>
              </w:rPr>
            </w:pPr>
          </w:p>
          <w:p w14:paraId="45E7F722" w14:textId="77777777" w:rsidR="00353825" w:rsidRPr="00900953" w:rsidRDefault="00353825">
            <w:pPr>
              <w:snapToGrid w:val="0"/>
              <w:spacing w:line="240" w:lineRule="atLeast"/>
              <w:jc w:val="center"/>
              <w:rPr>
                <w:bCs/>
                <w:color w:val="auto"/>
                <w:kern w:val="2"/>
              </w:rPr>
            </w:pPr>
          </w:p>
          <w:p w14:paraId="6F00ADA3" w14:textId="77777777" w:rsidR="00353825" w:rsidRPr="00900953" w:rsidRDefault="00353825">
            <w:pPr>
              <w:snapToGrid w:val="0"/>
              <w:spacing w:line="240" w:lineRule="atLeast"/>
              <w:jc w:val="center"/>
              <w:rPr>
                <w:bCs/>
                <w:color w:val="auto"/>
                <w:kern w:val="2"/>
              </w:rPr>
            </w:pPr>
          </w:p>
          <w:p w14:paraId="081241B3" w14:textId="77777777" w:rsidR="00353825" w:rsidRPr="00900953" w:rsidRDefault="00353825">
            <w:pPr>
              <w:snapToGrid w:val="0"/>
              <w:spacing w:line="240" w:lineRule="atLeast"/>
              <w:jc w:val="center"/>
              <w:rPr>
                <w:bCs/>
                <w:color w:val="auto"/>
                <w:kern w:val="2"/>
              </w:rPr>
            </w:pPr>
          </w:p>
          <w:p w14:paraId="3F6F30B1" w14:textId="77777777" w:rsidR="00353825" w:rsidRPr="00900953" w:rsidRDefault="00353825">
            <w:pPr>
              <w:snapToGrid w:val="0"/>
              <w:spacing w:line="240" w:lineRule="atLeast"/>
              <w:jc w:val="center"/>
              <w:rPr>
                <w:bCs/>
                <w:color w:val="auto"/>
                <w:kern w:val="2"/>
              </w:rPr>
            </w:pPr>
          </w:p>
          <w:p w14:paraId="27ABC6C7" w14:textId="77777777" w:rsidR="00353825" w:rsidRPr="00900953" w:rsidRDefault="00353825">
            <w:pPr>
              <w:snapToGrid w:val="0"/>
              <w:spacing w:line="240" w:lineRule="atLeast"/>
              <w:jc w:val="center"/>
              <w:rPr>
                <w:bCs/>
                <w:color w:val="auto"/>
                <w:kern w:val="2"/>
              </w:rPr>
            </w:pPr>
          </w:p>
          <w:p w14:paraId="03F576EB" w14:textId="77777777" w:rsidR="00353825" w:rsidRPr="00900953" w:rsidRDefault="00353825">
            <w:pPr>
              <w:snapToGrid w:val="0"/>
              <w:spacing w:line="240" w:lineRule="atLeast"/>
              <w:jc w:val="center"/>
              <w:rPr>
                <w:bCs/>
                <w:color w:val="auto"/>
                <w:kern w:val="2"/>
              </w:rPr>
            </w:pPr>
          </w:p>
          <w:p w14:paraId="7ADFD8CE" w14:textId="77777777" w:rsidR="00353825" w:rsidRPr="00900953" w:rsidRDefault="00353825">
            <w:pPr>
              <w:snapToGrid w:val="0"/>
              <w:spacing w:line="240" w:lineRule="atLeast"/>
              <w:jc w:val="center"/>
              <w:rPr>
                <w:bCs/>
                <w:color w:val="auto"/>
                <w:kern w:val="2"/>
              </w:rPr>
            </w:pPr>
          </w:p>
          <w:p w14:paraId="788D42F4" w14:textId="77777777" w:rsidR="00353825" w:rsidRPr="00900953" w:rsidRDefault="00353825">
            <w:pPr>
              <w:snapToGrid w:val="0"/>
              <w:spacing w:line="240" w:lineRule="atLeast"/>
              <w:jc w:val="center"/>
              <w:rPr>
                <w:bCs/>
                <w:color w:val="auto"/>
                <w:kern w:val="2"/>
              </w:rPr>
            </w:pPr>
          </w:p>
          <w:p w14:paraId="5E4E8F0A" w14:textId="77777777" w:rsidR="00353825" w:rsidRPr="00900953" w:rsidRDefault="00353825">
            <w:pPr>
              <w:snapToGrid w:val="0"/>
              <w:spacing w:line="240" w:lineRule="atLeast"/>
              <w:jc w:val="center"/>
              <w:rPr>
                <w:bCs/>
                <w:color w:val="auto"/>
                <w:kern w:val="2"/>
              </w:rPr>
            </w:pPr>
          </w:p>
          <w:p w14:paraId="06D24AFA" w14:textId="77777777" w:rsidR="00353825" w:rsidRPr="00900953" w:rsidRDefault="00353825">
            <w:pPr>
              <w:snapToGrid w:val="0"/>
              <w:spacing w:line="240" w:lineRule="atLeast"/>
              <w:jc w:val="center"/>
              <w:rPr>
                <w:bCs/>
                <w:color w:val="auto"/>
                <w:kern w:val="2"/>
              </w:rPr>
            </w:pPr>
          </w:p>
          <w:p w14:paraId="4C931237" w14:textId="77777777" w:rsidR="00353825" w:rsidRPr="00900953" w:rsidRDefault="00353825">
            <w:pPr>
              <w:snapToGrid w:val="0"/>
              <w:spacing w:line="240" w:lineRule="atLeast"/>
              <w:jc w:val="center"/>
              <w:rPr>
                <w:bCs/>
                <w:color w:val="auto"/>
                <w:kern w:val="2"/>
              </w:rPr>
            </w:pPr>
          </w:p>
          <w:p w14:paraId="412EA711" w14:textId="77777777" w:rsidR="00353825" w:rsidRPr="00900953" w:rsidRDefault="00353825">
            <w:pPr>
              <w:snapToGrid w:val="0"/>
              <w:spacing w:line="240" w:lineRule="atLeast"/>
              <w:jc w:val="center"/>
              <w:rPr>
                <w:bCs/>
                <w:color w:val="auto"/>
                <w:kern w:val="2"/>
              </w:rPr>
            </w:pPr>
          </w:p>
          <w:p w14:paraId="35CBFDE9" w14:textId="77777777" w:rsidR="00353825" w:rsidRPr="00900953" w:rsidRDefault="00353825">
            <w:pPr>
              <w:snapToGrid w:val="0"/>
              <w:spacing w:line="240" w:lineRule="atLeast"/>
              <w:jc w:val="center"/>
              <w:rPr>
                <w:bCs/>
                <w:color w:val="auto"/>
                <w:kern w:val="2"/>
              </w:rPr>
            </w:pPr>
          </w:p>
          <w:p w14:paraId="6DD8991A" w14:textId="77777777" w:rsidR="00353825" w:rsidRPr="00900953" w:rsidRDefault="00353825">
            <w:pPr>
              <w:snapToGrid w:val="0"/>
              <w:spacing w:line="240" w:lineRule="atLeast"/>
              <w:jc w:val="center"/>
              <w:rPr>
                <w:bCs/>
                <w:color w:val="auto"/>
                <w:kern w:val="2"/>
              </w:rPr>
            </w:pPr>
          </w:p>
          <w:p w14:paraId="297662E6" w14:textId="77777777" w:rsidR="00353825" w:rsidRPr="00900953" w:rsidRDefault="00353825">
            <w:pPr>
              <w:snapToGrid w:val="0"/>
              <w:spacing w:line="240" w:lineRule="atLeast"/>
              <w:jc w:val="center"/>
              <w:rPr>
                <w:bCs/>
                <w:color w:val="auto"/>
                <w:kern w:val="2"/>
              </w:rPr>
            </w:pPr>
          </w:p>
          <w:p w14:paraId="3DBCCD20" w14:textId="77777777" w:rsidR="00353825" w:rsidRPr="00900953" w:rsidRDefault="00353825">
            <w:pPr>
              <w:snapToGrid w:val="0"/>
              <w:spacing w:line="240" w:lineRule="atLeast"/>
              <w:jc w:val="center"/>
              <w:rPr>
                <w:bCs/>
                <w:color w:val="auto"/>
                <w:kern w:val="2"/>
              </w:rPr>
            </w:pPr>
          </w:p>
          <w:p w14:paraId="0F16079D" w14:textId="77777777" w:rsidR="00353825" w:rsidRPr="00900953" w:rsidRDefault="00353825">
            <w:pPr>
              <w:snapToGrid w:val="0"/>
              <w:spacing w:line="240" w:lineRule="atLeast"/>
              <w:jc w:val="center"/>
              <w:rPr>
                <w:bCs/>
                <w:color w:val="auto"/>
                <w:kern w:val="2"/>
              </w:rPr>
            </w:pPr>
          </w:p>
          <w:p w14:paraId="5B2ED458" w14:textId="77777777" w:rsidR="00353825" w:rsidRPr="00900953" w:rsidRDefault="00353825">
            <w:pPr>
              <w:snapToGrid w:val="0"/>
              <w:spacing w:line="240" w:lineRule="atLeast"/>
              <w:jc w:val="center"/>
              <w:rPr>
                <w:bCs/>
                <w:color w:val="auto"/>
                <w:kern w:val="2"/>
              </w:rPr>
            </w:pPr>
          </w:p>
          <w:p w14:paraId="2E952AA8" w14:textId="77777777" w:rsidR="00353825" w:rsidRPr="00900953" w:rsidRDefault="00353825">
            <w:pPr>
              <w:snapToGrid w:val="0"/>
              <w:spacing w:line="240" w:lineRule="atLeast"/>
              <w:jc w:val="center"/>
              <w:rPr>
                <w:bCs/>
                <w:color w:val="auto"/>
                <w:kern w:val="2"/>
              </w:rPr>
            </w:pPr>
          </w:p>
          <w:p w14:paraId="2B923E15" w14:textId="77777777" w:rsidR="00353825" w:rsidRPr="00900953" w:rsidRDefault="00353825">
            <w:pPr>
              <w:snapToGrid w:val="0"/>
              <w:spacing w:line="240" w:lineRule="atLeast"/>
              <w:jc w:val="center"/>
              <w:rPr>
                <w:bCs/>
                <w:color w:val="auto"/>
                <w:kern w:val="2"/>
              </w:rPr>
            </w:pPr>
          </w:p>
          <w:p w14:paraId="2464774F" w14:textId="77777777" w:rsidR="00353825" w:rsidRPr="00900953" w:rsidRDefault="00353825">
            <w:pPr>
              <w:snapToGrid w:val="0"/>
              <w:spacing w:line="240" w:lineRule="atLeast"/>
              <w:jc w:val="center"/>
              <w:rPr>
                <w:bCs/>
                <w:color w:val="auto"/>
                <w:kern w:val="2"/>
              </w:rPr>
            </w:pPr>
          </w:p>
          <w:p w14:paraId="3D41D6B5" w14:textId="77777777" w:rsidR="00353825" w:rsidRPr="00900953" w:rsidRDefault="00353825">
            <w:pPr>
              <w:snapToGrid w:val="0"/>
              <w:spacing w:line="240" w:lineRule="atLeast"/>
              <w:jc w:val="center"/>
              <w:rPr>
                <w:bCs/>
                <w:color w:val="auto"/>
                <w:kern w:val="2"/>
              </w:rPr>
            </w:pPr>
          </w:p>
          <w:p w14:paraId="21D6C2C2" w14:textId="77777777" w:rsidR="00353825" w:rsidRPr="00900953" w:rsidRDefault="00353825">
            <w:pPr>
              <w:snapToGrid w:val="0"/>
              <w:spacing w:line="240" w:lineRule="atLeast"/>
              <w:jc w:val="center"/>
              <w:rPr>
                <w:bCs/>
                <w:color w:val="auto"/>
                <w:kern w:val="2"/>
              </w:rPr>
            </w:pPr>
          </w:p>
          <w:p w14:paraId="46FA609F" w14:textId="77777777" w:rsidR="00353825" w:rsidRPr="00900953" w:rsidRDefault="00353825">
            <w:pPr>
              <w:snapToGrid w:val="0"/>
              <w:spacing w:line="240" w:lineRule="atLeast"/>
              <w:jc w:val="center"/>
              <w:rPr>
                <w:bCs/>
                <w:color w:val="auto"/>
                <w:kern w:val="2"/>
              </w:rPr>
            </w:pPr>
          </w:p>
          <w:p w14:paraId="0E598CEE" w14:textId="77777777" w:rsidR="00353825" w:rsidRPr="00900953" w:rsidRDefault="00353825">
            <w:pPr>
              <w:snapToGrid w:val="0"/>
              <w:spacing w:line="240" w:lineRule="atLeast"/>
              <w:jc w:val="center"/>
              <w:rPr>
                <w:bCs/>
                <w:color w:val="auto"/>
                <w:kern w:val="2"/>
              </w:rPr>
            </w:pPr>
          </w:p>
          <w:p w14:paraId="1C803FC9" w14:textId="77777777" w:rsidR="00353825" w:rsidRPr="00900953" w:rsidRDefault="00353825">
            <w:pPr>
              <w:snapToGrid w:val="0"/>
              <w:spacing w:line="240" w:lineRule="atLeast"/>
              <w:jc w:val="center"/>
              <w:rPr>
                <w:bCs/>
                <w:color w:val="auto"/>
                <w:kern w:val="2"/>
              </w:rPr>
            </w:pPr>
          </w:p>
          <w:p w14:paraId="7F1BB3C5" w14:textId="77777777" w:rsidR="00353825" w:rsidRPr="00900953" w:rsidRDefault="00353825">
            <w:pPr>
              <w:snapToGrid w:val="0"/>
              <w:spacing w:line="240" w:lineRule="atLeast"/>
              <w:jc w:val="center"/>
              <w:rPr>
                <w:bCs/>
                <w:color w:val="auto"/>
                <w:kern w:val="2"/>
              </w:rPr>
            </w:pPr>
          </w:p>
          <w:p w14:paraId="64CC7DC8" w14:textId="77777777" w:rsidR="00353825" w:rsidRPr="00900953" w:rsidRDefault="00353825">
            <w:pPr>
              <w:snapToGrid w:val="0"/>
              <w:spacing w:line="240" w:lineRule="atLeast"/>
              <w:jc w:val="center"/>
              <w:rPr>
                <w:bCs/>
                <w:color w:val="auto"/>
                <w:kern w:val="2"/>
              </w:rPr>
            </w:pPr>
          </w:p>
          <w:p w14:paraId="14024D2E" w14:textId="77777777" w:rsidR="00353825" w:rsidRPr="00900953" w:rsidRDefault="00353825">
            <w:pPr>
              <w:snapToGrid w:val="0"/>
              <w:spacing w:line="240" w:lineRule="atLeast"/>
              <w:jc w:val="center"/>
              <w:rPr>
                <w:bCs/>
                <w:color w:val="auto"/>
                <w:kern w:val="2"/>
              </w:rPr>
            </w:pPr>
          </w:p>
          <w:p w14:paraId="3757AA4A" w14:textId="77777777" w:rsidR="00353825" w:rsidRPr="00900953" w:rsidRDefault="00353825">
            <w:pPr>
              <w:snapToGrid w:val="0"/>
              <w:spacing w:line="240" w:lineRule="atLeast"/>
              <w:jc w:val="center"/>
              <w:rPr>
                <w:bCs/>
                <w:color w:val="auto"/>
                <w:kern w:val="2"/>
              </w:rPr>
            </w:pPr>
          </w:p>
          <w:p w14:paraId="392CA4C9" w14:textId="77777777" w:rsidR="00353825" w:rsidRPr="00900953" w:rsidRDefault="00353825">
            <w:pPr>
              <w:snapToGrid w:val="0"/>
              <w:spacing w:line="240" w:lineRule="atLeast"/>
              <w:jc w:val="center"/>
              <w:rPr>
                <w:bCs/>
                <w:color w:val="auto"/>
                <w:kern w:val="2"/>
              </w:rPr>
            </w:pPr>
          </w:p>
          <w:p w14:paraId="00BA8CF0" w14:textId="77777777" w:rsidR="00353825" w:rsidRPr="00900953" w:rsidRDefault="00353825">
            <w:pPr>
              <w:snapToGrid w:val="0"/>
              <w:spacing w:line="240" w:lineRule="atLeast"/>
              <w:jc w:val="center"/>
              <w:rPr>
                <w:bCs/>
                <w:color w:val="auto"/>
                <w:kern w:val="2"/>
              </w:rPr>
            </w:pPr>
          </w:p>
          <w:p w14:paraId="0FBD8578" w14:textId="77777777" w:rsidR="00353825" w:rsidRPr="00900953" w:rsidRDefault="00353825">
            <w:pPr>
              <w:snapToGrid w:val="0"/>
              <w:spacing w:line="240" w:lineRule="atLeast"/>
              <w:jc w:val="center"/>
              <w:rPr>
                <w:bCs/>
                <w:color w:val="auto"/>
                <w:kern w:val="2"/>
              </w:rPr>
            </w:pPr>
          </w:p>
          <w:p w14:paraId="74B5FB7F" w14:textId="77777777" w:rsidR="00353825" w:rsidRPr="00900953" w:rsidRDefault="00353825">
            <w:pPr>
              <w:snapToGrid w:val="0"/>
              <w:spacing w:line="240" w:lineRule="atLeast"/>
              <w:jc w:val="center"/>
              <w:rPr>
                <w:bCs/>
                <w:color w:val="auto"/>
                <w:kern w:val="2"/>
              </w:rPr>
            </w:pPr>
          </w:p>
          <w:p w14:paraId="047E379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7927E5E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0AACFD9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2989FFD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2E28E7D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725241C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58B224A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45348E0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0C38A1D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73A4A68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0E94FCC2"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04B15A0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22D84159" w14:textId="77777777" w:rsidR="00353825" w:rsidRPr="00900953" w:rsidRDefault="00353825">
            <w:pPr>
              <w:snapToGrid w:val="0"/>
              <w:spacing w:line="240" w:lineRule="atLeast"/>
              <w:jc w:val="center"/>
              <w:rPr>
                <w:bCs/>
                <w:color w:val="auto"/>
                <w:kern w:val="2"/>
              </w:rPr>
            </w:pPr>
          </w:p>
          <w:p w14:paraId="5D4FB5A4" w14:textId="77777777" w:rsidR="00353825" w:rsidRPr="00900953" w:rsidRDefault="00353825">
            <w:pPr>
              <w:snapToGrid w:val="0"/>
              <w:spacing w:line="240" w:lineRule="atLeast"/>
              <w:jc w:val="center"/>
              <w:rPr>
                <w:bCs/>
                <w:color w:val="auto"/>
                <w:kern w:val="2"/>
              </w:rPr>
            </w:pPr>
          </w:p>
          <w:p w14:paraId="55F84B43" w14:textId="77777777" w:rsidR="00353825" w:rsidRPr="00900953" w:rsidRDefault="00353825">
            <w:pPr>
              <w:snapToGrid w:val="0"/>
              <w:spacing w:line="240" w:lineRule="atLeast"/>
              <w:jc w:val="center"/>
              <w:rPr>
                <w:bCs/>
                <w:color w:val="auto"/>
                <w:kern w:val="2"/>
              </w:rPr>
            </w:pPr>
          </w:p>
          <w:p w14:paraId="316C3EC1" w14:textId="77777777" w:rsidR="00353825" w:rsidRPr="00900953" w:rsidRDefault="00353825">
            <w:pPr>
              <w:snapToGrid w:val="0"/>
              <w:spacing w:line="240" w:lineRule="atLeast"/>
              <w:jc w:val="center"/>
              <w:rPr>
                <w:bCs/>
                <w:color w:val="auto"/>
                <w:kern w:val="2"/>
              </w:rPr>
            </w:pPr>
          </w:p>
          <w:p w14:paraId="20B03DCB" w14:textId="77777777" w:rsidR="00353825" w:rsidRPr="00900953" w:rsidRDefault="00353825">
            <w:pPr>
              <w:snapToGrid w:val="0"/>
              <w:spacing w:line="240" w:lineRule="atLeast"/>
              <w:jc w:val="center"/>
              <w:rPr>
                <w:bCs/>
                <w:color w:val="auto"/>
                <w:kern w:val="2"/>
              </w:rPr>
            </w:pPr>
          </w:p>
          <w:p w14:paraId="243F59C2" w14:textId="77777777" w:rsidR="00353825" w:rsidRPr="00900953" w:rsidRDefault="00353825">
            <w:pPr>
              <w:snapToGrid w:val="0"/>
              <w:spacing w:line="240" w:lineRule="atLeast"/>
              <w:jc w:val="center"/>
              <w:rPr>
                <w:bCs/>
                <w:color w:val="auto"/>
                <w:kern w:val="2"/>
              </w:rPr>
            </w:pPr>
          </w:p>
          <w:p w14:paraId="2D63261E" w14:textId="77777777" w:rsidR="00353825" w:rsidRPr="00900953" w:rsidRDefault="00353825">
            <w:pPr>
              <w:snapToGrid w:val="0"/>
              <w:spacing w:line="240" w:lineRule="atLeast"/>
              <w:jc w:val="center"/>
              <w:rPr>
                <w:bCs/>
                <w:color w:val="auto"/>
                <w:kern w:val="2"/>
              </w:rPr>
            </w:pPr>
          </w:p>
          <w:p w14:paraId="4FBA210B" w14:textId="77777777" w:rsidR="00353825" w:rsidRPr="00900953" w:rsidRDefault="00353825">
            <w:pPr>
              <w:snapToGrid w:val="0"/>
              <w:spacing w:line="240" w:lineRule="atLeast"/>
              <w:jc w:val="center"/>
              <w:rPr>
                <w:bCs/>
                <w:color w:val="auto"/>
                <w:kern w:val="2"/>
              </w:rPr>
            </w:pPr>
          </w:p>
          <w:p w14:paraId="32927C29" w14:textId="77777777" w:rsidR="00353825" w:rsidRPr="00900953" w:rsidRDefault="00353825">
            <w:pPr>
              <w:snapToGrid w:val="0"/>
              <w:spacing w:line="240" w:lineRule="atLeast"/>
              <w:jc w:val="center"/>
              <w:rPr>
                <w:bCs/>
                <w:color w:val="auto"/>
                <w:kern w:val="2"/>
              </w:rPr>
            </w:pPr>
          </w:p>
          <w:p w14:paraId="38B21094" w14:textId="77777777" w:rsidR="00353825" w:rsidRPr="00900953" w:rsidRDefault="00353825">
            <w:pPr>
              <w:snapToGrid w:val="0"/>
              <w:spacing w:line="240" w:lineRule="atLeast"/>
              <w:jc w:val="center"/>
              <w:rPr>
                <w:bCs/>
                <w:color w:val="auto"/>
                <w:kern w:val="2"/>
              </w:rPr>
            </w:pPr>
          </w:p>
          <w:p w14:paraId="2232D5E2" w14:textId="77777777" w:rsidR="00353825" w:rsidRPr="00900953" w:rsidRDefault="00353825">
            <w:pPr>
              <w:snapToGrid w:val="0"/>
              <w:spacing w:line="240" w:lineRule="atLeast"/>
              <w:jc w:val="center"/>
              <w:rPr>
                <w:bCs/>
                <w:color w:val="auto"/>
                <w:kern w:val="2"/>
              </w:rPr>
            </w:pPr>
          </w:p>
          <w:p w14:paraId="134409F5" w14:textId="77777777" w:rsidR="00353825" w:rsidRPr="00900953" w:rsidRDefault="00353825">
            <w:pPr>
              <w:snapToGrid w:val="0"/>
              <w:spacing w:line="240" w:lineRule="atLeast"/>
              <w:jc w:val="center"/>
              <w:rPr>
                <w:bCs/>
                <w:color w:val="auto"/>
                <w:kern w:val="2"/>
              </w:rPr>
            </w:pPr>
          </w:p>
          <w:p w14:paraId="343EC117" w14:textId="77777777" w:rsidR="00353825" w:rsidRPr="00900953" w:rsidRDefault="00353825">
            <w:pPr>
              <w:snapToGrid w:val="0"/>
              <w:spacing w:line="240" w:lineRule="atLeast"/>
              <w:jc w:val="center"/>
              <w:rPr>
                <w:bCs/>
                <w:color w:val="auto"/>
                <w:kern w:val="2"/>
              </w:rPr>
            </w:pPr>
          </w:p>
          <w:p w14:paraId="668254F6" w14:textId="77777777" w:rsidR="00353825" w:rsidRPr="00900953" w:rsidRDefault="00353825">
            <w:pPr>
              <w:snapToGrid w:val="0"/>
              <w:spacing w:line="240" w:lineRule="atLeast"/>
              <w:jc w:val="center"/>
              <w:rPr>
                <w:bCs/>
                <w:color w:val="auto"/>
                <w:kern w:val="2"/>
              </w:rPr>
            </w:pPr>
          </w:p>
          <w:p w14:paraId="310257C1" w14:textId="77777777" w:rsidR="00353825" w:rsidRPr="00900953" w:rsidRDefault="00353825">
            <w:pPr>
              <w:snapToGrid w:val="0"/>
              <w:spacing w:line="240" w:lineRule="atLeast"/>
              <w:jc w:val="center"/>
              <w:rPr>
                <w:bCs/>
                <w:color w:val="auto"/>
                <w:kern w:val="2"/>
              </w:rPr>
            </w:pPr>
          </w:p>
          <w:p w14:paraId="41ED60A7" w14:textId="77777777" w:rsidR="00353825" w:rsidRPr="00900953" w:rsidRDefault="00353825">
            <w:pPr>
              <w:snapToGrid w:val="0"/>
              <w:spacing w:line="240" w:lineRule="atLeast"/>
              <w:jc w:val="center"/>
              <w:rPr>
                <w:bCs/>
                <w:color w:val="auto"/>
                <w:kern w:val="2"/>
              </w:rPr>
            </w:pPr>
          </w:p>
          <w:p w14:paraId="4AA1C2D4" w14:textId="77777777" w:rsidR="00353825" w:rsidRPr="00900953" w:rsidRDefault="00353825">
            <w:pPr>
              <w:snapToGrid w:val="0"/>
              <w:spacing w:line="240" w:lineRule="atLeast"/>
              <w:jc w:val="center"/>
              <w:rPr>
                <w:bCs/>
                <w:color w:val="auto"/>
                <w:kern w:val="2"/>
              </w:rPr>
            </w:pPr>
          </w:p>
          <w:p w14:paraId="3ABC28E4" w14:textId="77777777" w:rsidR="00353825" w:rsidRPr="00900953" w:rsidRDefault="00353825">
            <w:pPr>
              <w:snapToGrid w:val="0"/>
              <w:spacing w:line="240" w:lineRule="atLeast"/>
              <w:jc w:val="center"/>
              <w:rPr>
                <w:bCs/>
                <w:color w:val="auto"/>
                <w:kern w:val="2"/>
              </w:rPr>
            </w:pPr>
          </w:p>
          <w:p w14:paraId="5F797F8E" w14:textId="77777777" w:rsidR="00353825" w:rsidRPr="00900953" w:rsidRDefault="00353825">
            <w:pPr>
              <w:snapToGrid w:val="0"/>
              <w:spacing w:line="240" w:lineRule="atLeast"/>
              <w:jc w:val="center"/>
              <w:rPr>
                <w:bCs/>
                <w:color w:val="auto"/>
                <w:kern w:val="2"/>
              </w:rPr>
            </w:pPr>
          </w:p>
          <w:p w14:paraId="531F446D" w14:textId="77777777" w:rsidR="00353825" w:rsidRPr="00900953" w:rsidRDefault="00353825">
            <w:pPr>
              <w:snapToGrid w:val="0"/>
              <w:spacing w:line="240" w:lineRule="atLeast"/>
              <w:jc w:val="center"/>
              <w:rPr>
                <w:bCs/>
                <w:color w:val="auto"/>
                <w:kern w:val="2"/>
              </w:rPr>
            </w:pPr>
          </w:p>
          <w:p w14:paraId="7190DB44" w14:textId="77777777" w:rsidR="00353825" w:rsidRPr="00900953" w:rsidRDefault="00353825">
            <w:pPr>
              <w:snapToGrid w:val="0"/>
              <w:spacing w:line="240" w:lineRule="atLeast"/>
              <w:jc w:val="center"/>
              <w:rPr>
                <w:bCs/>
                <w:color w:val="auto"/>
                <w:kern w:val="2"/>
              </w:rPr>
            </w:pPr>
          </w:p>
          <w:p w14:paraId="5D38BF74" w14:textId="77777777" w:rsidR="00353825" w:rsidRPr="00900953" w:rsidRDefault="00353825">
            <w:pPr>
              <w:snapToGrid w:val="0"/>
              <w:spacing w:line="240" w:lineRule="atLeast"/>
              <w:jc w:val="center"/>
              <w:rPr>
                <w:bCs/>
                <w:color w:val="auto"/>
                <w:kern w:val="2"/>
              </w:rPr>
            </w:pPr>
          </w:p>
          <w:p w14:paraId="6515B9CD" w14:textId="77777777" w:rsidR="00353825" w:rsidRPr="00900953" w:rsidRDefault="00353825">
            <w:pPr>
              <w:snapToGrid w:val="0"/>
              <w:spacing w:line="240" w:lineRule="atLeast"/>
              <w:jc w:val="center"/>
              <w:rPr>
                <w:bCs/>
                <w:color w:val="auto"/>
                <w:kern w:val="2"/>
              </w:rPr>
            </w:pPr>
          </w:p>
          <w:p w14:paraId="0D85E68F" w14:textId="77777777" w:rsidR="00353825" w:rsidRPr="00900953" w:rsidRDefault="00353825">
            <w:pPr>
              <w:snapToGrid w:val="0"/>
              <w:spacing w:line="240" w:lineRule="atLeast"/>
              <w:jc w:val="center"/>
              <w:rPr>
                <w:bCs/>
                <w:color w:val="auto"/>
                <w:kern w:val="2"/>
              </w:rPr>
            </w:pPr>
          </w:p>
          <w:p w14:paraId="64EAC3CE" w14:textId="77777777" w:rsidR="00353825" w:rsidRPr="00900953" w:rsidRDefault="00353825">
            <w:pPr>
              <w:snapToGrid w:val="0"/>
              <w:spacing w:line="240" w:lineRule="atLeast"/>
              <w:jc w:val="center"/>
              <w:rPr>
                <w:bCs/>
                <w:color w:val="auto"/>
                <w:kern w:val="2"/>
              </w:rPr>
            </w:pPr>
          </w:p>
          <w:p w14:paraId="1D669718" w14:textId="77777777" w:rsidR="00353825" w:rsidRPr="00900953" w:rsidRDefault="00353825">
            <w:pPr>
              <w:snapToGrid w:val="0"/>
              <w:spacing w:line="240" w:lineRule="atLeast"/>
              <w:jc w:val="center"/>
              <w:rPr>
                <w:bCs/>
                <w:color w:val="auto"/>
                <w:kern w:val="2"/>
              </w:rPr>
            </w:pPr>
          </w:p>
          <w:p w14:paraId="03BF44B8" w14:textId="77777777" w:rsidR="00353825" w:rsidRPr="00900953" w:rsidRDefault="00353825">
            <w:pPr>
              <w:snapToGrid w:val="0"/>
              <w:spacing w:line="240" w:lineRule="atLeast"/>
              <w:jc w:val="center"/>
              <w:rPr>
                <w:bCs/>
                <w:color w:val="auto"/>
                <w:kern w:val="2"/>
              </w:rPr>
            </w:pPr>
          </w:p>
          <w:p w14:paraId="5BBC07E1" w14:textId="77777777" w:rsidR="00353825" w:rsidRPr="00900953" w:rsidRDefault="00353825">
            <w:pPr>
              <w:snapToGrid w:val="0"/>
              <w:spacing w:line="240" w:lineRule="atLeast"/>
              <w:jc w:val="center"/>
              <w:rPr>
                <w:bCs/>
                <w:color w:val="auto"/>
                <w:kern w:val="2"/>
              </w:rPr>
            </w:pPr>
          </w:p>
          <w:p w14:paraId="5787360D" w14:textId="77777777" w:rsidR="00353825" w:rsidRPr="00900953" w:rsidRDefault="00353825">
            <w:pPr>
              <w:snapToGrid w:val="0"/>
              <w:spacing w:line="240" w:lineRule="atLeast"/>
              <w:jc w:val="center"/>
              <w:rPr>
                <w:bCs/>
                <w:color w:val="auto"/>
                <w:kern w:val="2"/>
              </w:rPr>
            </w:pPr>
          </w:p>
          <w:p w14:paraId="79317F77" w14:textId="77777777" w:rsidR="00353825" w:rsidRPr="00900953" w:rsidRDefault="00353825">
            <w:pPr>
              <w:snapToGrid w:val="0"/>
              <w:spacing w:line="240" w:lineRule="atLeast"/>
              <w:jc w:val="center"/>
              <w:rPr>
                <w:bCs/>
                <w:color w:val="auto"/>
                <w:kern w:val="2"/>
              </w:rPr>
            </w:pPr>
          </w:p>
          <w:p w14:paraId="7AF3E3E6" w14:textId="77777777" w:rsidR="00353825" w:rsidRPr="00900953" w:rsidRDefault="00353825">
            <w:pPr>
              <w:snapToGrid w:val="0"/>
              <w:spacing w:line="240" w:lineRule="atLeast"/>
              <w:jc w:val="center"/>
              <w:rPr>
                <w:bCs/>
                <w:color w:val="auto"/>
                <w:kern w:val="2"/>
              </w:rPr>
            </w:pPr>
          </w:p>
          <w:p w14:paraId="797AEF81" w14:textId="77777777" w:rsidR="00353825" w:rsidRPr="00900953" w:rsidRDefault="00353825">
            <w:pPr>
              <w:snapToGrid w:val="0"/>
              <w:spacing w:line="240" w:lineRule="atLeast"/>
              <w:jc w:val="center"/>
              <w:rPr>
                <w:bCs/>
                <w:color w:val="auto"/>
                <w:kern w:val="2"/>
              </w:rPr>
            </w:pPr>
          </w:p>
          <w:p w14:paraId="7C4318ED" w14:textId="77777777" w:rsidR="00353825" w:rsidRPr="00900953" w:rsidRDefault="00353825">
            <w:pPr>
              <w:snapToGrid w:val="0"/>
              <w:spacing w:line="240" w:lineRule="atLeast"/>
              <w:jc w:val="center"/>
              <w:rPr>
                <w:bCs/>
                <w:color w:val="auto"/>
                <w:kern w:val="2"/>
              </w:rPr>
            </w:pPr>
          </w:p>
          <w:p w14:paraId="3520400C" w14:textId="77777777" w:rsidR="00353825" w:rsidRPr="00900953" w:rsidRDefault="00353825">
            <w:pPr>
              <w:snapToGrid w:val="0"/>
              <w:spacing w:line="240" w:lineRule="atLeast"/>
              <w:jc w:val="center"/>
              <w:rPr>
                <w:bCs/>
                <w:color w:val="auto"/>
                <w:kern w:val="2"/>
              </w:rPr>
            </w:pPr>
          </w:p>
          <w:p w14:paraId="3145E141" w14:textId="77777777" w:rsidR="00353825" w:rsidRPr="00900953" w:rsidRDefault="00353825">
            <w:pPr>
              <w:snapToGrid w:val="0"/>
              <w:spacing w:line="240" w:lineRule="atLeast"/>
              <w:jc w:val="center"/>
              <w:rPr>
                <w:bCs/>
                <w:color w:val="auto"/>
                <w:kern w:val="2"/>
              </w:rPr>
            </w:pPr>
          </w:p>
          <w:p w14:paraId="60DF4CBC" w14:textId="77777777" w:rsidR="00353825" w:rsidRPr="00900953" w:rsidRDefault="00353825">
            <w:pPr>
              <w:snapToGrid w:val="0"/>
              <w:spacing w:line="240" w:lineRule="atLeast"/>
              <w:jc w:val="center"/>
              <w:rPr>
                <w:bCs/>
                <w:color w:val="auto"/>
                <w:kern w:val="2"/>
              </w:rPr>
            </w:pPr>
          </w:p>
          <w:p w14:paraId="718FA521" w14:textId="77777777" w:rsidR="00353825" w:rsidRPr="00900953" w:rsidRDefault="00353825">
            <w:pPr>
              <w:snapToGrid w:val="0"/>
              <w:spacing w:line="240" w:lineRule="atLeast"/>
              <w:jc w:val="center"/>
              <w:rPr>
                <w:bCs/>
                <w:color w:val="auto"/>
                <w:kern w:val="2"/>
              </w:rPr>
            </w:pPr>
          </w:p>
          <w:p w14:paraId="2EBEE53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6C6C3D2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0F72062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24623CF7"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67C997C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3BD1D65D"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7C19726B"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77475B6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078A1A85"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5828184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15389CA9"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37DEC7B3"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78A002BA" w14:textId="77777777" w:rsidR="00353825" w:rsidRPr="00900953" w:rsidRDefault="00353825">
            <w:pPr>
              <w:snapToGrid w:val="0"/>
              <w:spacing w:line="240" w:lineRule="atLeast"/>
              <w:jc w:val="center"/>
              <w:rPr>
                <w:bCs/>
                <w:color w:val="auto"/>
                <w:kern w:val="2"/>
              </w:rPr>
            </w:pPr>
          </w:p>
          <w:p w14:paraId="2D959E92" w14:textId="77777777" w:rsidR="00353825" w:rsidRPr="00900953" w:rsidRDefault="00353825">
            <w:pPr>
              <w:snapToGrid w:val="0"/>
              <w:spacing w:line="240" w:lineRule="atLeast"/>
              <w:jc w:val="center"/>
              <w:rPr>
                <w:bCs/>
                <w:color w:val="auto"/>
                <w:kern w:val="2"/>
              </w:rPr>
            </w:pPr>
          </w:p>
          <w:p w14:paraId="5FF10A66" w14:textId="77777777" w:rsidR="00353825" w:rsidRPr="00900953" w:rsidRDefault="00353825">
            <w:pPr>
              <w:snapToGrid w:val="0"/>
              <w:spacing w:line="240" w:lineRule="atLeast"/>
              <w:jc w:val="center"/>
              <w:rPr>
                <w:bCs/>
                <w:color w:val="auto"/>
                <w:kern w:val="2"/>
              </w:rPr>
            </w:pPr>
          </w:p>
          <w:p w14:paraId="3D28D035" w14:textId="77777777" w:rsidR="00353825" w:rsidRPr="00900953" w:rsidRDefault="00353825">
            <w:pPr>
              <w:snapToGrid w:val="0"/>
              <w:spacing w:line="240" w:lineRule="atLeast"/>
              <w:jc w:val="center"/>
              <w:rPr>
                <w:bCs/>
                <w:color w:val="auto"/>
                <w:kern w:val="2"/>
              </w:rPr>
            </w:pPr>
          </w:p>
          <w:p w14:paraId="61C86355" w14:textId="77777777" w:rsidR="00353825" w:rsidRPr="00900953" w:rsidRDefault="00353825">
            <w:pPr>
              <w:snapToGrid w:val="0"/>
              <w:spacing w:line="240" w:lineRule="atLeast"/>
              <w:jc w:val="center"/>
              <w:rPr>
                <w:bCs/>
                <w:color w:val="auto"/>
                <w:kern w:val="2"/>
              </w:rPr>
            </w:pPr>
          </w:p>
          <w:p w14:paraId="5F97AB2A" w14:textId="77777777" w:rsidR="00353825" w:rsidRPr="00900953" w:rsidRDefault="00353825">
            <w:pPr>
              <w:snapToGrid w:val="0"/>
              <w:spacing w:line="240" w:lineRule="atLeast"/>
              <w:jc w:val="center"/>
              <w:rPr>
                <w:bCs/>
                <w:color w:val="auto"/>
                <w:kern w:val="2"/>
              </w:rPr>
            </w:pPr>
          </w:p>
          <w:p w14:paraId="588E4AB0" w14:textId="77777777" w:rsidR="00353825" w:rsidRPr="00900953" w:rsidRDefault="00353825">
            <w:pPr>
              <w:snapToGrid w:val="0"/>
              <w:spacing w:line="240" w:lineRule="atLeast"/>
              <w:jc w:val="center"/>
              <w:rPr>
                <w:bCs/>
                <w:color w:val="auto"/>
                <w:kern w:val="2"/>
              </w:rPr>
            </w:pPr>
          </w:p>
          <w:p w14:paraId="65D4395F" w14:textId="77777777" w:rsidR="00353825" w:rsidRPr="00900953" w:rsidRDefault="00353825">
            <w:pPr>
              <w:snapToGrid w:val="0"/>
              <w:spacing w:line="240" w:lineRule="atLeast"/>
              <w:jc w:val="center"/>
              <w:rPr>
                <w:bCs/>
                <w:color w:val="auto"/>
                <w:kern w:val="2"/>
              </w:rPr>
            </w:pPr>
          </w:p>
          <w:p w14:paraId="19A9DFE2" w14:textId="77777777" w:rsidR="00353825" w:rsidRPr="00900953" w:rsidRDefault="00353825">
            <w:pPr>
              <w:snapToGrid w:val="0"/>
              <w:spacing w:line="240" w:lineRule="atLeast"/>
              <w:jc w:val="center"/>
              <w:rPr>
                <w:bCs/>
                <w:color w:val="auto"/>
                <w:kern w:val="2"/>
              </w:rPr>
            </w:pPr>
          </w:p>
          <w:p w14:paraId="24FEA9EF" w14:textId="77777777" w:rsidR="00353825" w:rsidRPr="00900953" w:rsidRDefault="00353825">
            <w:pPr>
              <w:snapToGrid w:val="0"/>
              <w:spacing w:line="240" w:lineRule="atLeast"/>
              <w:jc w:val="center"/>
              <w:rPr>
                <w:bCs/>
                <w:color w:val="auto"/>
                <w:kern w:val="2"/>
              </w:rPr>
            </w:pPr>
          </w:p>
          <w:p w14:paraId="58C9FE94" w14:textId="77777777" w:rsidR="00353825" w:rsidRPr="00900953" w:rsidRDefault="00353825">
            <w:pPr>
              <w:snapToGrid w:val="0"/>
              <w:spacing w:line="240" w:lineRule="atLeast"/>
              <w:jc w:val="center"/>
              <w:rPr>
                <w:bCs/>
                <w:color w:val="auto"/>
                <w:kern w:val="2"/>
              </w:rPr>
            </w:pPr>
          </w:p>
          <w:p w14:paraId="58385BEA" w14:textId="77777777" w:rsidR="00353825" w:rsidRPr="00900953" w:rsidRDefault="00353825">
            <w:pPr>
              <w:snapToGrid w:val="0"/>
              <w:spacing w:line="240" w:lineRule="atLeast"/>
              <w:jc w:val="center"/>
              <w:rPr>
                <w:bCs/>
                <w:color w:val="auto"/>
                <w:kern w:val="2"/>
              </w:rPr>
            </w:pPr>
          </w:p>
          <w:p w14:paraId="052B0C48" w14:textId="77777777" w:rsidR="00353825" w:rsidRPr="00900953" w:rsidRDefault="00353825">
            <w:pPr>
              <w:snapToGrid w:val="0"/>
              <w:spacing w:line="240" w:lineRule="atLeast"/>
              <w:jc w:val="center"/>
              <w:rPr>
                <w:bCs/>
                <w:color w:val="auto"/>
                <w:kern w:val="2"/>
              </w:rPr>
            </w:pPr>
          </w:p>
          <w:p w14:paraId="5F82EBB0" w14:textId="77777777" w:rsidR="00353825" w:rsidRPr="00900953" w:rsidRDefault="00353825">
            <w:pPr>
              <w:snapToGrid w:val="0"/>
              <w:spacing w:line="240" w:lineRule="atLeast"/>
              <w:jc w:val="center"/>
              <w:rPr>
                <w:bCs/>
                <w:color w:val="auto"/>
                <w:kern w:val="2"/>
              </w:rPr>
            </w:pPr>
          </w:p>
          <w:p w14:paraId="3C98AE5B" w14:textId="77777777" w:rsidR="00353825" w:rsidRPr="00900953" w:rsidRDefault="00353825">
            <w:pPr>
              <w:snapToGrid w:val="0"/>
              <w:spacing w:line="240" w:lineRule="atLeast"/>
              <w:jc w:val="center"/>
              <w:rPr>
                <w:bCs/>
                <w:color w:val="auto"/>
                <w:kern w:val="2"/>
              </w:rPr>
            </w:pPr>
          </w:p>
          <w:p w14:paraId="4865B6B8" w14:textId="77777777" w:rsidR="00353825" w:rsidRPr="00900953" w:rsidRDefault="00353825">
            <w:pPr>
              <w:snapToGrid w:val="0"/>
              <w:spacing w:line="240" w:lineRule="atLeast"/>
              <w:jc w:val="center"/>
              <w:rPr>
                <w:bCs/>
                <w:color w:val="auto"/>
                <w:kern w:val="2"/>
              </w:rPr>
            </w:pPr>
          </w:p>
          <w:p w14:paraId="011F8CA3" w14:textId="77777777" w:rsidR="00353825" w:rsidRPr="00900953" w:rsidRDefault="00353825">
            <w:pPr>
              <w:snapToGrid w:val="0"/>
              <w:spacing w:line="240" w:lineRule="atLeast"/>
              <w:jc w:val="center"/>
              <w:rPr>
                <w:bCs/>
                <w:color w:val="auto"/>
                <w:kern w:val="2"/>
              </w:rPr>
            </w:pPr>
          </w:p>
          <w:p w14:paraId="3262E9E2" w14:textId="77777777" w:rsidR="00353825" w:rsidRPr="00900953" w:rsidRDefault="00353825">
            <w:pPr>
              <w:snapToGrid w:val="0"/>
              <w:spacing w:line="240" w:lineRule="atLeast"/>
              <w:jc w:val="center"/>
              <w:rPr>
                <w:bCs/>
                <w:color w:val="auto"/>
                <w:kern w:val="2"/>
              </w:rPr>
            </w:pPr>
          </w:p>
          <w:p w14:paraId="17B36470" w14:textId="77777777" w:rsidR="00353825" w:rsidRPr="00900953" w:rsidRDefault="00353825">
            <w:pPr>
              <w:snapToGrid w:val="0"/>
              <w:spacing w:line="240" w:lineRule="atLeast"/>
              <w:jc w:val="center"/>
              <w:rPr>
                <w:bCs/>
                <w:color w:val="auto"/>
                <w:kern w:val="2"/>
              </w:rPr>
            </w:pPr>
          </w:p>
          <w:p w14:paraId="5820D9CA" w14:textId="77777777" w:rsidR="00353825" w:rsidRPr="00900953" w:rsidRDefault="00353825">
            <w:pPr>
              <w:snapToGrid w:val="0"/>
              <w:spacing w:line="240" w:lineRule="atLeast"/>
              <w:jc w:val="center"/>
              <w:rPr>
                <w:bCs/>
                <w:color w:val="auto"/>
                <w:kern w:val="2"/>
              </w:rPr>
            </w:pPr>
          </w:p>
          <w:p w14:paraId="7F500C4F" w14:textId="77777777" w:rsidR="00353825" w:rsidRPr="00900953" w:rsidRDefault="00353825">
            <w:pPr>
              <w:snapToGrid w:val="0"/>
              <w:spacing w:line="240" w:lineRule="atLeast"/>
              <w:jc w:val="center"/>
              <w:rPr>
                <w:bCs/>
                <w:color w:val="auto"/>
                <w:kern w:val="2"/>
              </w:rPr>
            </w:pPr>
          </w:p>
          <w:p w14:paraId="3CF526D7" w14:textId="77777777" w:rsidR="00353825" w:rsidRPr="00900953" w:rsidRDefault="00353825">
            <w:pPr>
              <w:snapToGrid w:val="0"/>
              <w:spacing w:line="240" w:lineRule="atLeast"/>
              <w:jc w:val="center"/>
              <w:rPr>
                <w:bCs/>
                <w:color w:val="auto"/>
                <w:kern w:val="2"/>
              </w:rPr>
            </w:pPr>
          </w:p>
          <w:p w14:paraId="23DFCE90" w14:textId="77777777" w:rsidR="00353825" w:rsidRPr="00900953" w:rsidRDefault="00353825">
            <w:pPr>
              <w:snapToGrid w:val="0"/>
              <w:spacing w:line="240" w:lineRule="atLeast"/>
              <w:jc w:val="center"/>
              <w:rPr>
                <w:bCs/>
                <w:color w:val="auto"/>
                <w:kern w:val="2"/>
              </w:rPr>
            </w:pPr>
          </w:p>
          <w:p w14:paraId="5C043697" w14:textId="77777777" w:rsidR="00353825" w:rsidRPr="00900953" w:rsidRDefault="00353825">
            <w:pPr>
              <w:snapToGrid w:val="0"/>
              <w:spacing w:line="240" w:lineRule="atLeast"/>
              <w:jc w:val="center"/>
              <w:rPr>
                <w:bCs/>
                <w:color w:val="auto"/>
                <w:kern w:val="2"/>
              </w:rPr>
            </w:pPr>
          </w:p>
          <w:p w14:paraId="28AF1540" w14:textId="77777777" w:rsidR="00353825" w:rsidRPr="00900953" w:rsidRDefault="00353825">
            <w:pPr>
              <w:snapToGrid w:val="0"/>
              <w:spacing w:line="240" w:lineRule="atLeast"/>
              <w:jc w:val="center"/>
              <w:rPr>
                <w:bCs/>
                <w:color w:val="auto"/>
                <w:kern w:val="2"/>
              </w:rPr>
            </w:pPr>
          </w:p>
          <w:p w14:paraId="5FCEFC49" w14:textId="77777777" w:rsidR="00353825" w:rsidRPr="00900953" w:rsidRDefault="00353825">
            <w:pPr>
              <w:snapToGrid w:val="0"/>
              <w:spacing w:line="240" w:lineRule="atLeast"/>
              <w:jc w:val="center"/>
              <w:rPr>
                <w:bCs/>
                <w:color w:val="auto"/>
                <w:kern w:val="2"/>
              </w:rPr>
            </w:pPr>
          </w:p>
          <w:p w14:paraId="22B153AA" w14:textId="77777777" w:rsidR="00353825" w:rsidRPr="00900953" w:rsidRDefault="00353825">
            <w:pPr>
              <w:snapToGrid w:val="0"/>
              <w:spacing w:line="240" w:lineRule="atLeast"/>
              <w:jc w:val="center"/>
              <w:rPr>
                <w:bCs/>
                <w:color w:val="auto"/>
                <w:kern w:val="2"/>
              </w:rPr>
            </w:pPr>
          </w:p>
          <w:p w14:paraId="07E35DC1" w14:textId="77777777" w:rsidR="00353825" w:rsidRPr="00900953" w:rsidRDefault="00353825">
            <w:pPr>
              <w:snapToGrid w:val="0"/>
              <w:spacing w:line="240" w:lineRule="atLeast"/>
              <w:jc w:val="center"/>
              <w:rPr>
                <w:bCs/>
                <w:color w:val="auto"/>
                <w:kern w:val="2"/>
              </w:rPr>
            </w:pPr>
          </w:p>
          <w:p w14:paraId="3890630C" w14:textId="77777777" w:rsidR="00353825" w:rsidRPr="00900953" w:rsidRDefault="00353825">
            <w:pPr>
              <w:snapToGrid w:val="0"/>
              <w:spacing w:line="240" w:lineRule="atLeast"/>
              <w:jc w:val="center"/>
              <w:rPr>
                <w:bCs/>
                <w:color w:val="auto"/>
                <w:kern w:val="2"/>
              </w:rPr>
            </w:pPr>
          </w:p>
          <w:p w14:paraId="1634841A" w14:textId="77777777" w:rsidR="00353825" w:rsidRPr="00900953" w:rsidRDefault="00353825">
            <w:pPr>
              <w:snapToGrid w:val="0"/>
              <w:spacing w:line="240" w:lineRule="atLeast"/>
              <w:jc w:val="center"/>
              <w:rPr>
                <w:bCs/>
                <w:color w:val="auto"/>
                <w:kern w:val="2"/>
              </w:rPr>
            </w:pPr>
          </w:p>
          <w:p w14:paraId="77BC8A85" w14:textId="77777777" w:rsidR="00353825" w:rsidRPr="00900953" w:rsidRDefault="00353825">
            <w:pPr>
              <w:snapToGrid w:val="0"/>
              <w:spacing w:line="240" w:lineRule="atLeast"/>
              <w:jc w:val="center"/>
              <w:rPr>
                <w:bCs/>
                <w:color w:val="auto"/>
                <w:kern w:val="2"/>
              </w:rPr>
            </w:pPr>
          </w:p>
          <w:p w14:paraId="171B0F8C" w14:textId="77777777" w:rsidR="00353825" w:rsidRPr="00900953" w:rsidRDefault="00353825">
            <w:pPr>
              <w:snapToGrid w:val="0"/>
              <w:spacing w:line="240" w:lineRule="atLeast"/>
              <w:jc w:val="center"/>
              <w:rPr>
                <w:bCs/>
                <w:color w:val="auto"/>
                <w:kern w:val="2"/>
              </w:rPr>
            </w:pPr>
          </w:p>
          <w:p w14:paraId="043031D3" w14:textId="77777777" w:rsidR="00353825" w:rsidRPr="00900953" w:rsidRDefault="00353825">
            <w:pPr>
              <w:snapToGrid w:val="0"/>
              <w:spacing w:line="240" w:lineRule="atLeast"/>
              <w:jc w:val="center"/>
              <w:rPr>
                <w:bCs/>
                <w:color w:val="auto"/>
                <w:kern w:val="2"/>
              </w:rPr>
            </w:pPr>
          </w:p>
          <w:p w14:paraId="47F41576" w14:textId="77777777" w:rsidR="00353825" w:rsidRPr="00900953" w:rsidRDefault="00353825">
            <w:pPr>
              <w:snapToGrid w:val="0"/>
              <w:spacing w:line="240" w:lineRule="atLeast"/>
              <w:jc w:val="center"/>
              <w:rPr>
                <w:bCs/>
                <w:color w:val="auto"/>
                <w:kern w:val="2"/>
              </w:rPr>
            </w:pPr>
          </w:p>
          <w:p w14:paraId="79E83757" w14:textId="77777777" w:rsidR="00353825" w:rsidRPr="00900953" w:rsidRDefault="00353825">
            <w:pPr>
              <w:snapToGrid w:val="0"/>
              <w:spacing w:line="240" w:lineRule="atLeast"/>
              <w:jc w:val="center"/>
              <w:rPr>
                <w:bCs/>
                <w:color w:val="auto"/>
                <w:kern w:val="2"/>
              </w:rPr>
            </w:pPr>
          </w:p>
          <w:p w14:paraId="5C9FFEE3" w14:textId="77777777" w:rsidR="00353825" w:rsidRPr="00900953" w:rsidRDefault="00353825">
            <w:pPr>
              <w:snapToGrid w:val="0"/>
              <w:spacing w:line="240" w:lineRule="atLeast"/>
              <w:jc w:val="center"/>
              <w:rPr>
                <w:bCs/>
                <w:color w:val="auto"/>
                <w:kern w:val="2"/>
              </w:rPr>
            </w:pPr>
          </w:p>
          <w:p w14:paraId="01023518" w14:textId="77777777" w:rsidR="00353825" w:rsidRPr="00900953" w:rsidRDefault="00353825">
            <w:pPr>
              <w:snapToGrid w:val="0"/>
              <w:spacing w:line="240" w:lineRule="atLeast"/>
              <w:jc w:val="center"/>
              <w:rPr>
                <w:bCs/>
                <w:color w:val="auto"/>
                <w:kern w:val="2"/>
              </w:rPr>
            </w:pPr>
          </w:p>
          <w:p w14:paraId="4CBB790A"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运</w:t>
            </w:r>
          </w:p>
          <w:p w14:paraId="4F1F4BA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营</w:t>
            </w:r>
          </w:p>
          <w:p w14:paraId="7EA51A01"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期</w:t>
            </w:r>
          </w:p>
          <w:p w14:paraId="1EE3933F"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环</w:t>
            </w:r>
          </w:p>
          <w:p w14:paraId="1B94AD8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境</w:t>
            </w:r>
          </w:p>
          <w:p w14:paraId="31D2057C"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影</w:t>
            </w:r>
          </w:p>
          <w:p w14:paraId="61294009"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响</w:t>
            </w:r>
          </w:p>
          <w:p w14:paraId="068A78E2"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和</w:t>
            </w:r>
          </w:p>
          <w:p w14:paraId="094C20E4"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保</w:t>
            </w:r>
          </w:p>
          <w:p w14:paraId="48967370"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护</w:t>
            </w:r>
          </w:p>
          <w:p w14:paraId="4ED77AC2" w14:textId="77777777" w:rsidR="00353825" w:rsidRPr="00900953" w:rsidRDefault="00353825">
            <w:pPr>
              <w:snapToGrid w:val="0"/>
              <w:spacing w:line="240" w:lineRule="atLeast"/>
              <w:jc w:val="center"/>
              <w:rPr>
                <w:bCs/>
                <w:color w:val="auto"/>
                <w:kern w:val="2"/>
              </w:rPr>
            </w:pPr>
            <w:proofErr w:type="gramStart"/>
            <w:r w:rsidRPr="00900953">
              <w:rPr>
                <w:rFonts w:hint="eastAsia"/>
                <w:bCs/>
                <w:color w:val="auto"/>
                <w:kern w:val="2"/>
              </w:rPr>
              <w:t>措</w:t>
            </w:r>
            <w:proofErr w:type="gramEnd"/>
          </w:p>
          <w:p w14:paraId="3B8D53F8" w14:textId="77777777" w:rsidR="00353825" w:rsidRPr="00900953" w:rsidRDefault="00353825">
            <w:pPr>
              <w:snapToGrid w:val="0"/>
              <w:spacing w:line="240" w:lineRule="atLeast"/>
              <w:jc w:val="center"/>
              <w:rPr>
                <w:bCs/>
                <w:color w:val="auto"/>
                <w:kern w:val="2"/>
              </w:rPr>
            </w:pPr>
            <w:r w:rsidRPr="00900953">
              <w:rPr>
                <w:rFonts w:hint="eastAsia"/>
                <w:bCs/>
                <w:color w:val="auto"/>
                <w:kern w:val="2"/>
              </w:rPr>
              <w:t>施</w:t>
            </w:r>
          </w:p>
          <w:p w14:paraId="37DB35B9" w14:textId="77777777" w:rsidR="00353825" w:rsidRPr="00900953" w:rsidRDefault="00353825">
            <w:pPr>
              <w:snapToGrid w:val="0"/>
              <w:spacing w:line="240" w:lineRule="atLeast"/>
              <w:jc w:val="center"/>
              <w:rPr>
                <w:bCs/>
                <w:color w:val="auto"/>
                <w:kern w:val="2"/>
              </w:rPr>
            </w:pPr>
          </w:p>
          <w:p w14:paraId="6FA8D1DF" w14:textId="77777777" w:rsidR="00353825" w:rsidRPr="00900953" w:rsidRDefault="00353825">
            <w:pPr>
              <w:snapToGrid w:val="0"/>
              <w:spacing w:line="240" w:lineRule="atLeast"/>
              <w:jc w:val="center"/>
              <w:rPr>
                <w:bCs/>
                <w:color w:val="auto"/>
                <w:kern w:val="2"/>
              </w:rPr>
            </w:pPr>
          </w:p>
          <w:p w14:paraId="3A8845C8" w14:textId="77777777" w:rsidR="00353825" w:rsidRPr="00900953" w:rsidRDefault="00353825">
            <w:pPr>
              <w:snapToGrid w:val="0"/>
              <w:spacing w:line="240" w:lineRule="atLeast"/>
              <w:jc w:val="center"/>
              <w:rPr>
                <w:bCs/>
                <w:color w:val="auto"/>
                <w:kern w:val="2"/>
              </w:rPr>
            </w:pPr>
          </w:p>
          <w:p w14:paraId="18E9E78B" w14:textId="77777777" w:rsidR="00353825" w:rsidRPr="00900953" w:rsidRDefault="00353825">
            <w:pPr>
              <w:snapToGrid w:val="0"/>
              <w:spacing w:line="240" w:lineRule="atLeast"/>
              <w:jc w:val="center"/>
              <w:rPr>
                <w:bCs/>
                <w:color w:val="auto"/>
                <w:kern w:val="2"/>
              </w:rPr>
            </w:pPr>
          </w:p>
          <w:p w14:paraId="606489D3" w14:textId="77777777" w:rsidR="00353825" w:rsidRPr="00900953" w:rsidRDefault="00353825">
            <w:pPr>
              <w:snapToGrid w:val="0"/>
              <w:spacing w:line="240" w:lineRule="atLeast"/>
              <w:jc w:val="center"/>
              <w:rPr>
                <w:bCs/>
                <w:color w:val="auto"/>
                <w:kern w:val="2"/>
              </w:rPr>
            </w:pPr>
          </w:p>
          <w:p w14:paraId="0C0844B0" w14:textId="77777777" w:rsidR="00353825" w:rsidRPr="00900953" w:rsidRDefault="00353825">
            <w:pPr>
              <w:snapToGrid w:val="0"/>
              <w:spacing w:line="240" w:lineRule="atLeast"/>
              <w:jc w:val="center"/>
              <w:rPr>
                <w:bCs/>
                <w:color w:val="auto"/>
                <w:kern w:val="2"/>
              </w:rPr>
            </w:pPr>
          </w:p>
          <w:p w14:paraId="343FD008" w14:textId="77777777" w:rsidR="00353825" w:rsidRPr="00900953" w:rsidRDefault="00353825">
            <w:pPr>
              <w:snapToGrid w:val="0"/>
              <w:spacing w:line="240" w:lineRule="atLeast"/>
              <w:jc w:val="center"/>
              <w:rPr>
                <w:bCs/>
                <w:color w:val="auto"/>
                <w:kern w:val="2"/>
              </w:rPr>
            </w:pPr>
          </w:p>
          <w:p w14:paraId="0F1C904F" w14:textId="77777777" w:rsidR="00353825" w:rsidRPr="00900953" w:rsidRDefault="00353825">
            <w:pPr>
              <w:snapToGrid w:val="0"/>
              <w:spacing w:line="240" w:lineRule="atLeast"/>
              <w:jc w:val="center"/>
              <w:rPr>
                <w:bCs/>
                <w:color w:val="auto"/>
                <w:kern w:val="2"/>
              </w:rPr>
            </w:pPr>
          </w:p>
          <w:p w14:paraId="55D8F287" w14:textId="77777777" w:rsidR="00353825" w:rsidRPr="00900953" w:rsidRDefault="00353825">
            <w:pPr>
              <w:snapToGrid w:val="0"/>
              <w:spacing w:line="240" w:lineRule="atLeast"/>
              <w:jc w:val="center"/>
              <w:rPr>
                <w:bCs/>
                <w:color w:val="auto"/>
                <w:kern w:val="2"/>
              </w:rPr>
            </w:pPr>
          </w:p>
          <w:p w14:paraId="7EDCF7FC" w14:textId="77777777" w:rsidR="00353825" w:rsidRPr="00900953" w:rsidRDefault="00353825">
            <w:pPr>
              <w:snapToGrid w:val="0"/>
              <w:spacing w:line="240" w:lineRule="atLeast"/>
              <w:jc w:val="center"/>
              <w:rPr>
                <w:bCs/>
                <w:color w:val="auto"/>
                <w:kern w:val="2"/>
              </w:rPr>
            </w:pPr>
          </w:p>
          <w:p w14:paraId="7E2281AB" w14:textId="77777777" w:rsidR="00353825" w:rsidRPr="00900953" w:rsidRDefault="00353825">
            <w:pPr>
              <w:snapToGrid w:val="0"/>
              <w:spacing w:line="240" w:lineRule="atLeast"/>
              <w:jc w:val="center"/>
              <w:rPr>
                <w:bCs/>
                <w:color w:val="auto"/>
                <w:kern w:val="2"/>
              </w:rPr>
            </w:pPr>
          </w:p>
          <w:p w14:paraId="0CD57888" w14:textId="77777777" w:rsidR="00353825" w:rsidRPr="00900953" w:rsidRDefault="00353825">
            <w:pPr>
              <w:snapToGrid w:val="0"/>
              <w:spacing w:line="240" w:lineRule="atLeast"/>
              <w:jc w:val="center"/>
              <w:rPr>
                <w:bCs/>
                <w:color w:val="auto"/>
                <w:kern w:val="2"/>
              </w:rPr>
            </w:pPr>
          </w:p>
          <w:p w14:paraId="747DB32C" w14:textId="77777777" w:rsidR="00353825" w:rsidRPr="00900953" w:rsidRDefault="00353825">
            <w:pPr>
              <w:snapToGrid w:val="0"/>
              <w:spacing w:line="240" w:lineRule="atLeast"/>
              <w:jc w:val="center"/>
              <w:rPr>
                <w:bCs/>
                <w:color w:val="auto"/>
                <w:kern w:val="2"/>
              </w:rPr>
            </w:pPr>
          </w:p>
          <w:p w14:paraId="154FA0EA" w14:textId="77777777" w:rsidR="00353825" w:rsidRPr="00900953" w:rsidRDefault="00353825">
            <w:pPr>
              <w:snapToGrid w:val="0"/>
              <w:spacing w:line="240" w:lineRule="atLeast"/>
              <w:jc w:val="center"/>
              <w:rPr>
                <w:bCs/>
                <w:color w:val="auto"/>
                <w:kern w:val="2"/>
              </w:rPr>
            </w:pPr>
          </w:p>
          <w:p w14:paraId="2ADCE349" w14:textId="77777777" w:rsidR="00353825" w:rsidRPr="00900953" w:rsidRDefault="00353825">
            <w:pPr>
              <w:snapToGrid w:val="0"/>
              <w:spacing w:line="240" w:lineRule="atLeast"/>
              <w:jc w:val="center"/>
              <w:rPr>
                <w:bCs/>
                <w:color w:val="auto"/>
                <w:kern w:val="2"/>
              </w:rPr>
            </w:pPr>
          </w:p>
          <w:p w14:paraId="77083CC9" w14:textId="77777777" w:rsidR="00353825" w:rsidRPr="00900953" w:rsidRDefault="00353825">
            <w:pPr>
              <w:snapToGrid w:val="0"/>
              <w:spacing w:line="240" w:lineRule="atLeast"/>
              <w:jc w:val="center"/>
              <w:rPr>
                <w:bCs/>
                <w:color w:val="auto"/>
                <w:kern w:val="2"/>
              </w:rPr>
            </w:pPr>
          </w:p>
          <w:p w14:paraId="1210DFFC" w14:textId="77777777" w:rsidR="00353825" w:rsidRPr="00900953" w:rsidRDefault="00353825">
            <w:pPr>
              <w:snapToGrid w:val="0"/>
              <w:spacing w:line="240" w:lineRule="atLeast"/>
              <w:jc w:val="center"/>
              <w:rPr>
                <w:bCs/>
                <w:color w:val="auto"/>
                <w:kern w:val="2"/>
              </w:rPr>
            </w:pPr>
          </w:p>
          <w:p w14:paraId="2C6D8EDB" w14:textId="77777777" w:rsidR="00353825" w:rsidRPr="00900953" w:rsidRDefault="00353825">
            <w:pPr>
              <w:snapToGrid w:val="0"/>
              <w:spacing w:line="240" w:lineRule="atLeast"/>
              <w:jc w:val="center"/>
              <w:rPr>
                <w:bCs/>
                <w:color w:val="auto"/>
                <w:kern w:val="2"/>
              </w:rPr>
            </w:pPr>
          </w:p>
          <w:p w14:paraId="020E25E7" w14:textId="77777777" w:rsidR="00353825" w:rsidRPr="00900953" w:rsidRDefault="00353825">
            <w:pPr>
              <w:snapToGrid w:val="0"/>
              <w:spacing w:line="240" w:lineRule="atLeast"/>
              <w:jc w:val="center"/>
              <w:rPr>
                <w:bCs/>
                <w:color w:val="auto"/>
                <w:kern w:val="2"/>
              </w:rPr>
            </w:pPr>
          </w:p>
          <w:p w14:paraId="73D0C730" w14:textId="77777777" w:rsidR="00353825" w:rsidRPr="00900953" w:rsidRDefault="00353825">
            <w:pPr>
              <w:snapToGrid w:val="0"/>
              <w:spacing w:line="240" w:lineRule="atLeast"/>
              <w:jc w:val="center"/>
              <w:rPr>
                <w:bCs/>
                <w:color w:val="auto"/>
                <w:kern w:val="2"/>
              </w:rPr>
            </w:pPr>
          </w:p>
          <w:p w14:paraId="2B766617" w14:textId="77777777" w:rsidR="00353825" w:rsidRPr="00900953" w:rsidRDefault="00353825">
            <w:pPr>
              <w:snapToGrid w:val="0"/>
              <w:spacing w:line="240" w:lineRule="atLeast"/>
              <w:jc w:val="center"/>
              <w:rPr>
                <w:bCs/>
                <w:color w:val="auto"/>
                <w:kern w:val="2"/>
              </w:rPr>
            </w:pPr>
          </w:p>
          <w:p w14:paraId="78374F40" w14:textId="77777777" w:rsidR="00353825" w:rsidRPr="00900953" w:rsidRDefault="00353825">
            <w:pPr>
              <w:snapToGrid w:val="0"/>
              <w:spacing w:line="240" w:lineRule="atLeast"/>
              <w:rPr>
                <w:rFonts w:eastAsia="黑体"/>
                <w:b/>
                <w:bCs/>
                <w:color w:val="auto"/>
                <w:kern w:val="2"/>
                <w:sz w:val="28"/>
                <w:szCs w:val="28"/>
              </w:rPr>
            </w:pPr>
          </w:p>
        </w:tc>
        <w:tc>
          <w:tcPr>
            <w:tcW w:w="8700" w:type="dxa"/>
          </w:tcPr>
          <w:p w14:paraId="7CE854B7" w14:textId="77777777" w:rsidR="00353825" w:rsidRPr="00900953" w:rsidRDefault="00353825">
            <w:pPr>
              <w:keepNext/>
              <w:widowControl/>
              <w:tabs>
                <w:tab w:val="left" w:pos="716"/>
              </w:tabs>
              <w:adjustRightInd w:val="0"/>
              <w:snapToGrid w:val="0"/>
              <w:spacing w:beforeLines="50" w:before="120" w:afterLines="50" w:after="120" w:line="440" w:lineRule="exact"/>
              <w:jc w:val="left"/>
              <w:outlineLvl w:val="1"/>
              <w:rPr>
                <w:b/>
                <w:bCs/>
                <w:color w:val="auto"/>
                <w:sz w:val="28"/>
                <w:szCs w:val="28"/>
              </w:rPr>
            </w:pPr>
            <w:r w:rsidRPr="00900953">
              <w:rPr>
                <w:rFonts w:hint="eastAsia"/>
                <w:b/>
                <w:bCs/>
                <w:color w:val="auto"/>
              </w:rPr>
              <w:lastRenderedPageBreak/>
              <w:t>4</w:t>
            </w:r>
            <w:r w:rsidRPr="00900953">
              <w:rPr>
                <w:b/>
                <w:bCs/>
                <w:color w:val="auto"/>
              </w:rPr>
              <w:t>.2.2.3</w:t>
            </w:r>
            <w:r w:rsidRPr="00900953">
              <w:rPr>
                <w:b/>
                <w:bCs/>
                <w:color w:val="auto"/>
              </w:rPr>
              <w:t>废气治理措施</w:t>
            </w:r>
            <w:r w:rsidRPr="00900953">
              <w:rPr>
                <w:rFonts w:hint="eastAsia"/>
                <w:b/>
                <w:bCs/>
                <w:color w:val="auto"/>
              </w:rPr>
              <w:t>可行性</w:t>
            </w:r>
            <w:r w:rsidRPr="00900953">
              <w:rPr>
                <w:b/>
                <w:bCs/>
                <w:color w:val="auto"/>
              </w:rPr>
              <w:t>分析</w:t>
            </w:r>
          </w:p>
          <w:p w14:paraId="4683E549" w14:textId="77777777" w:rsidR="008426E1" w:rsidRPr="00DA48AD" w:rsidRDefault="008426E1" w:rsidP="008426E1">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4376C1BF" w14:textId="66C6451B" w:rsidR="00353825" w:rsidRPr="00900953" w:rsidRDefault="00353825">
            <w:pPr>
              <w:keepNext/>
              <w:keepLines/>
              <w:tabs>
                <w:tab w:val="left" w:pos="1092"/>
              </w:tabs>
              <w:spacing w:line="440" w:lineRule="exact"/>
              <w:ind w:firstLineChars="200" w:firstLine="482"/>
              <w:outlineLvl w:val="3"/>
              <w:rPr>
                <w:b/>
                <w:bCs/>
                <w:color w:val="auto"/>
                <w:kern w:val="2"/>
              </w:rPr>
            </w:pPr>
            <w:r w:rsidRPr="00900953">
              <w:rPr>
                <w:rFonts w:hint="eastAsia"/>
                <w:b/>
                <w:bCs/>
                <w:color w:val="auto"/>
                <w:kern w:val="2"/>
              </w:rPr>
              <w:t>（</w:t>
            </w:r>
            <w:r w:rsidRPr="00900953">
              <w:rPr>
                <w:rFonts w:hint="eastAsia"/>
                <w:b/>
                <w:bCs/>
                <w:color w:val="auto"/>
                <w:kern w:val="2"/>
              </w:rPr>
              <w:t>3</w:t>
            </w:r>
            <w:r w:rsidRPr="00900953">
              <w:rPr>
                <w:rFonts w:hint="eastAsia"/>
                <w:b/>
                <w:bCs/>
                <w:color w:val="auto"/>
                <w:kern w:val="2"/>
              </w:rPr>
              <w:t>）无组织</w:t>
            </w:r>
            <w:r w:rsidR="00EA19E1" w:rsidRPr="00900953">
              <w:rPr>
                <w:rFonts w:hint="eastAsia"/>
                <w:b/>
                <w:bCs/>
                <w:color w:val="auto"/>
                <w:kern w:val="2"/>
              </w:rPr>
              <w:t>废气</w:t>
            </w:r>
            <w:r w:rsidRPr="00900953">
              <w:rPr>
                <w:b/>
                <w:bCs/>
                <w:color w:val="auto"/>
                <w:kern w:val="2"/>
              </w:rPr>
              <w:t>治理</w:t>
            </w:r>
            <w:r w:rsidRPr="00900953">
              <w:rPr>
                <w:rFonts w:hint="eastAsia"/>
                <w:b/>
                <w:bCs/>
                <w:color w:val="auto"/>
                <w:kern w:val="2"/>
              </w:rPr>
              <w:t>措施可行性分析</w:t>
            </w:r>
          </w:p>
          <w:p w14:paraId="287646BC" w14:textId="686429FB" w:rsidR="00EA19E1" w:rsidRPr="00900953" w:rsidRDefault="00EA19E1" w:rsidP="00EA19E1">
            <w:pPr>
              <w:pStyle w:val="aff8"/>
              <w:ind w:firstLine="480"/>
              <w:rPr>
                <w:color w:val="auto"/>
              </w:rPr>
            </w:pPr>
            <w:r w:rsidRPr="00900953">
              <w:rPr>
                <w:rFonts w:hint="eastAsia"/>
                <w:bCs/>
                <w:color w:val="auto"/>
              </w:rPr>
              <w:t>项目无组织</w:t>
            </w:r>
            <w:r w:rsidR="00361F49" w:rsidRPr="00900953">
              <w:rPr>
                <w:rFonts w:hint="eastAsia"/>
                <w:bCs/>
                <w:color w:val="auto"/>
              </w:rPr>
              <w:t>废气</w:t>
            </w:r>
            <w:r w:rsidRPr="00900953">
              <w:rPr>
                <w:rFonts w:hint="eastAsia"/>
                <w:bCs/>
                <w:color w:val="auto"/>
              </w:rPr>
              <w:t>主要来自车辆运输粉尘、原料及成品装卸粉尘、生产粉尘</w:t>
            </w:r>
            <w:r w:rsidR="00361F49" w:rsidRPr="00900953">
              <w:rPr>
                <w:rFonts w:hint="eastAsia"/>
                <w:bCs/>
                <w:color w:val="auto"/>
              </w:rPr>
              <w:t>、</w:t>
            </w:r>
            <w:r w:rsidRPr="00900953">
              <w:rPr>
                <w:rFonts w:hint="eastAsia"/>
                <w:bCs/>
                <w:color w:val="auto"/>
              </w:rPr>
              <w:t>输送粉尘</w:t>
            </w:r>
            <w:r w:rsidR="00361F49" w:rsidRPr="00900953">
              <w:rPr>
                <w:rFonts w:hint="eastAsia"/>
                <w:bCs/>
                <w:color w:val="auto"/>
              </w:rPr>
              <w:t>以及</w:t>
            </w:r>
            <w:proofErr w:type="gramStart"/>
            <w:r w:rsidR="00731991" w:rsidRPr="00900953">
              <w:rPr>
                <w:rFonts w:hint="eastAsia"/>
                <w:bCs/>
                <w:color w:val="auto"/>
              </w:rPr>
              <w:t>氢氟酸吨桶更换</w:t>
            </w:r>
            <w:proofErr w:type="gramEnd"/>
            <w:r w:rsidR="00731991" w:rsidRPr="00900953">
              <w:rPr>
                <w:rFonts w:hint="eastAsia"/>
                <w:bCs/>
                <w:color w:val="auto"/>
              </w:rPr>
              <w:t>时逸散的酸雾</w:t>
            </w:r>
            <w:r w:rsidRPr="00900953">
              <w:rPr>
                <w:rFonts w:hint="eastAsia"/>
                <w:bCs/>
                <w:color w:val="auto"/>
              </w:rPr>
              <w:t>。</w:t>
            </w:r>
            <w:r w:rsidRPr="00900953">
              <w:rPr>
                <w:rFonts w:hint="eastAsia"/>
                <w:color w:val="auto"/>
              </w:rPr>
              <w:t>项目拟采取以下</w:t>
            </w:r>
            <w:r w:rsidRPr="00900953">
              <w:rPr>
                <w:color w:val="auto"/>
              </w:rPr>
              <w:t>无组织</w:t>
            </w:r>
            <w:r w:rsidRPr="00900953">
              <w:rPr>
                <w:rFonts w:hint="eastAsia"/>
                <w:color w:val="auto"/>
              </w:rPr>
              <w:t>废气</w:t>
            </w:r>
            <w:r w:rsidRPr="00900953">
              <w:rPr>
                <w:color w:val="auto"/>
              </w:rPr>
              <w:t>防治措施</w:t>
            </w:r>
            <w:r w:rsidRPr="00900953">
              <w:rPr>
                <w:rFonts w:hint="eastAsia"/>
                <w:color w:val="auto"/>
              </w:rPr>
              <w:t>：</w:t>
            </w:r>
          </w:p>
          <w:p w14:paraId="34D88DAF" w14:textId="1AF21955" w:rsidR="00E17D14" w:rsidRPr="00900953" w:rsidRDefault="00E17D14" w:rsidP="00E17D14">
            <w:pPr>
              <w:keepNext/>
              <w:keepLines/>
              <w:tabs>
                <w:tab w:val="left" w:pos="1092"/>
              </w:tabs>
              <w:spacing w:line="440" w:lineRule="exact"/>
              <w:ind w:firstLineChars="200" w:firstLine="480"/>
              <w:outlineLvl w:val="3"/>
              <w:rPr>
                <w:b/>
                <w:bCs/>
                <w:color w:val="auto"/>
                <w:kern w:val="2"/>
              </w:rPr>
            </w:pPr>
            <w:r w:rsidRPr="00900953">
              <w:rPr>
                <w:rFonts w:ascii="宋体" w:hAnsi="宋体" w:cs="宋体" w:hint="eastAsia"/>
                <w:color w:val="auto"/>
              </w:rPr>
              <w:t>①</w:t>
            </w:r>
            <w:r w:rsidRPr="00900953">
              <w:rPr>
                <w:rFonts w:hint="eastAsia"/>
                <w:b/>
                <w:bCs/>
                <w:color w:val="auto"/>
                <w:kern w:val="2"/>
              </w:rPr>
              <w:t>粉尘</w:t>
            </w:r>
          </w:p>
          <w:p w14:paraId="3A2CD95B" w14:textId="56F7D1EC" w:rsidR="00353825" w:rsidRPr="00900953" w:rsidRDefault="00EA19E1">
            <w:pPr>
              <w:pStyle w:val="aff8"/>
              <w:ind w:firstLine="480"/>
              <w:rPr>
                <w:rFonts w:ascii="宋体" w:hAnsi="宋体" w:cs="宋体"/>
                <w:color w:val="auto"/>
              </w:rPr>
            </w:pPr>
            <w:r w:rsidRPr="00900953">
              <w:rPr>
                <w:rFonts w:ascii="宋体" w:hAnsi="宋体" w:cs="宋体" w:hint="eastAsia"/>
                <w:color w:val="auto"/>
              </w:rPr>
              <w:t>1）</w:t>
            </w:r>
            <w:r w:rsidR="00353825" w:rsidRPr="00900953">
              <w:rPr>
                <w:rFonts w:ascii="宋体" w:hAnsi="宋体" w:cs="宋体" w:hint="eastAsia"/>
                <w:color w:val="auto"/>
              </w:rPr>
              <w:t>建设封闭式原料堆场和成品仓库，堆场和仓库仅保留车辆出入口，车辆要在进入堆场或仓库内部后，关闭出入口进行装卸料，装卸作业时同步开启</w:t>
            </w:r>
            <w:proofErr w:type="gramStart"/>
            <w:r w:rsidR="00353825" w:rsidRPr="00900953">
              <w:rPr>
                <w:rFonts w:ascii="宋体" w:hAnsi="宋体" w:cs="宋体" w:hint="eastAsia"/>
                <w:color w:val="auto"/>
              </w:rPr>
              <w:t>喷雾抑尘装置</w:t>
            </w:r>
            <w:proofErr w:type="gramEnd"/>
            <w:r w:rsidR="00353825" w:rsidRPr="00900953">
              <w:rPr>
                <w:rFonts w:ascii="宋体" w:hAnsi="宋体" w:cs="宋体" w:hint="eastAsia"/>
                <w:color w:val="auto"/>
              </w:rPr>
              <w:t>。</w:t>
            </w:r>
            <w:r w:rsidR="00353825" w:rsidRPr="00900953">
              <w:rPr>
                <w:rFonts w:hint="eastAsia"/>
                <w:color w:val="auto"/>
              </w:rPr>
              <w:t>堆场及仓库设置</w:t>
            </w:r>
            <w:proofErr w:type="gramStart"/>
            <w:r w:rsidR="00353825" w:rsidRPr="00900953">
              <w:rPr>
                <w:rFonts w:hint="eastAsia"/>
                <w:color w:val="auto"/>
              </w:rPr>
              <w:t>喷雾抑尘装置</w:t>
            </w:r>
            <w:proofErr w:type="gramEnd"/>
            <w:r w:rsidR="00353825" w:rsidRPr="00900953">
              <w:rPr>
                <w:rFonts w:hint="eastAsia"/>
                <w:color w:val="auto"/>
              </w:rPr>
              <w:t>，定期进行喷雾抑尘，喷淋频次为</w:t>
            </w:r>
            <w:r w:rsidR="00353825" w:rsidRPr="00900953">
              <w:rPr>
                <w:rFonts w:hint="eastAsia"/>
                <w:color w:val="auto"/>
              </w:rPr>
              <w:t>3~4</w:t>
            </w:r>
            <w:r w:rsidR="00353825" w:rsidRPr="00900953">
              <w:rPr>
                <w:rFonts w:hint="eastAsia"/>
                <w:color w:val="auto"/>
              </w:rPr>
              <w:t>次</w:t>
            </w:r>
            <w:r w:rsidR="00353825" w:rsidRPr="00900953">
              <w:rPr>
                <w:rFonts w:hint="eastAsia"/>
                <w:color w:val="auto"/>
              </w:rPr>
              <w:t>/</w:t>
            </w:r>
            <w:r w:rsidR="00353825" w:rsidRPr="00900953">
              <w:rPr>
                <w:rFonts w:hint="eastAsia"/>
                <w:color w:val="auto"/>
              </w:rPr>
              <w:t>天，喷淋用水量为</w:t>
            </w:r>
            <w:r w:rsidR="00353825" w:rsidRPr="00900953">
              <w:rPr>
                <w:rFonts w:hint="eastAsia"/>
                <w:color w:val="auto"/>
              </w:rPr>
              <w:t>36</w:t>
            </w:r>
            <w:r w:rsidR="00353825" w:rsidRPr="00900953">
              <w:rPr>
                <w:color w:val="auto"/>
              </w:rPr>
              <w:t>m</w:t>
            </w:r>
            <w:r w:rsidR="00353825" w:rsidRPr="00900953">
              <w:rPr>
                <w:color w:val="auto"/>
                <w:vertAlign w:val="superscript"/>
              </w:rPr>
              <w:t>3</w:t>
            </w:r>
            <w:r w:rsidR="00353825" w:rsidRPr="00900953">
              <w:rPr>
                <w:color w:val="auto"/>
              </w:rPr>
              <w:t>/d</w:t>
            </w:r>
            <w:r w:rsidR="00353825" w:rsidRPr="00900953">
              <w:rPr>
                <w:rFonts w:hint="eastAsia"/>
                <w:color w:val="auto"/>
              </w:rPr>
              <w:t>。</w:t>
            </w:r>
          </w:p>
          <w:p w14:paraId="659B5A5D" w14:textId="7F0BB53A" w:rsidR="00353825" w:rsidRPr="00900953" w:rsidRDefault="00EA19E1">
            <w:pPr>
              <w:pStyle w:val="aff8"/>
              <w:ind w:firstLine="480"/>
              <w:rPr>
                <w:color w:val="auto"/>
              </w:rPr>
            </w:pPr>
            <w:r w:rsidRPr="00900953">
              <w:rPr>
                <w:rFonts w:hint="eastAsia"/>
                <w:color w:val="auto"/>
              </w:rPr>
              <w:t>2</w:t>
            </w:r>
            <w:r w:rsidRPr="00900953">
              <w:rPr>
                <w:rFonts w:hint="eastAsia"/>
                <w:color w:val="auto"/>
              </w:rPr>
              <w:t>）</w:t>
            </w:r>
            <w:r w:rsidR="00353825" w:rsidRPr="00900953">
              <w:rPr>
                <w:rFonts w:hint="eastAsia"/>
                <w:color w:val="auto"/>
              </w:rPr>
              <w:t>原料通过铲车送入车间投料，原料堆场出入口设置在靠近车间一侧，运输路程较短；在原料输送的道路上设置两根雾桩，</w:t>
            </w:r>
            <w:r w:rsidR="00353825" w:rsidRPr="00900953">
              <w:rPr>
                <w:rFonts w:hint="eastAsia"/>
                <w:bCs/>
                <w:color w:val="auto"/>
              </w:rPr>
              <w:t>在铲车运送物料时开启雾桩喷淋路面，</w:t>
            </w:r>
            <w:r w:rsidR="00353825" w:rsidRPr="00900953">
              <w:rPr>
                <w:rFonts w:hint="eastAsia"/>
                <w:color w:val="auto"/>
              </w:rPr>
              <w:t>本不会产生粉尘逸散；烘干的板材</w:t>
            </w:r>
            <w:proofErr w:type="gramStart"/>
            <w:r w:rsidR="00353825" w:rsidRPr="00900953">
              <w:rPr>
                <w:rFonts w:hint="eastAsia"/>
                <w:color w:val="auto"/>
              </w:rPr>
              <w:t>砂</w:t>
            </w:r>
            <w:proofErr w:type="gramEnd"/>
            <w:r w:rsidR="00353825" w:rsidRPr="00900953">
              <w:rPr>
                <w:rFonts w:hint="eastAsia"/>
                <w:color w:val="auto"/>
              </w:rPr>
              <w:t>半成品采用密闭皮带输送至筛分、色选区，不会产生粉尘逸散。</w:t>
            </w:r>
          </w:p>
          <w:p w14:paraId="13E6879E" w14:textId="5F6017FC" w:rsidR="00353825" w:rsidRPr="00900953" w:rsidRDefault="00EA19E1">
            <w:pPr>
              <w:pStyle w:val="aff8"/>
              <w:ind w:firstLine="480"/>
              <w:rPr>
                <w:color w:val="auto"/>
              </w:rPr>
            </w:pPr>
            <w:r w:rsidRPr="00900953">
              <w:rPr>
                <w:rFonts w:hint="eastAsia"/>
                <w:color w:val="auto"/>
              </w:rPr>
              <w:t>3</w:t>
            </w:r>
            <w:r w:rsidRPr="00900953">
              <w:rPr>
                <w:rFonts w:hint="eastAsia"/>
                <w:color w:val="auto"/>
              </w:rPr>
              <w:t>）</w:t>
            </w:r>
            <w:r w:rsidR="00353825" w:rsidRPr="00900953">
              <w:rPr>
                <w:rFonts w:hint="eastAsia"/>
                <w:color w:val="auto"/>
              </w:rPr>
              <w:t>板材砂的筛分、</w:t>
            </w:r>
            <w:proofErr w:type="gramStart"/>
            <w:r w:rsidR="00353825" w:rsidRPr="00900953">
              <w:rPr>
                <w:rFonts w:hint="eastAsia"/>
                <w:color w:val="auto"/>
              </w:rPr>
              <w:t>色选及贮存</w:t>
            </w:r>
            <w:proofErr w:type="gramEnd"/>
            <w:r w:rsidR="00353825" w:rsidRPr="00900953">
              <w:rPr>
                <w:rFonts w:hint="eastAsia"/>
                <w:color w:val="auto"/>
              </w:rPr>
              <w:t>均置于封闭车间内，采取“封闭式作业</w:t>
            </w:r>
            <w:r w:rsidR="00353825" w:rsidRPr="00900953">
              <w:rPr>
                <w:rFonts w:hint="eastAsia"/>
                <w:color w:val="auto"/>
              </w:rPr>
              <w:t>+</w:t>
            </w:r>
            <w:r w:rsidR="00353825" w:rsidRPr="00900953">
              <w:rPr>
                <w:rFonts w:hint="eastAsia"/>
                <w:color w:val="auto"/>
              </w:rPr>
              <w:t>喷雾抑尘”措施，基本不会产生粉尘逸散。</w:t>
            </w:r>
          </w:p>
          <w:p w14:paraId="0DED661C" w14:textId="3A1E80CA" w:rsidR="00353825" w:rsidRPr="00900953" w:rsidRDefault="00EA19E1">
            <w:pPr>
              <w:pStyle w:val="aff8"/>
              <w:ind w:firstLine="480"/>
              <w:rPr>
                <w:color w:val="auto"/>
              </w:rPr>
            </w:pPr>
            <w:r w:rsidRPr="00900953">
              <w:rPr>
                <w:rFonts w:ascii="宋体" w:hAnsi="宋体" w:cs="宋体" w:hint="eastAsia"/>
                <w:color w:val="auto"/>
              </w:rPr>
              <w:t>4）</w:t>
            </w:r>
            <w:r w:rsidR="00353825" w:rsidRPr="00900953">
              <w:rPr>
                <w:rFonts w:hint="eastAsia"/>
                <w:color w:val="auto"/>
              </w:rPr>
              <w:t>厂区内道路均硬化处理，并采取清扫、洒水等措施，洒水频次为</w:t>
            </w:r>
            <w:r w:rsidR="00353825" w:rsidRPr="00900953">
              <w:rPr>
                <w:rFonts w:hint="eastAsia"/>
                <w:color w:val="auto"/>
              </w:rPr>
              <w:t>3~4</w:t>
            </w:r>
            <w:r w:rsidR="00353825" w:rsidRPr="00900953">
              <w:rPr>
                <w:rFonts w:hint="eastAsia"/>
                <w:color w:val="auto"/>
              </w:rPr>
              <w:t>次</w:t>
            </w:r>
            <w:r w:rsidR="00353825" w:rsidRPr="00900953">
              <w:rPr>
                <w:rFonts w:hint="eastAsia"/>
                <w:color w:val="auto"/>
              </w:rPr>
              <w:t>/</w:t>
            </w:r>
            <w:r w:rsidR="00353825" w:rsidRPr="00900953">
              <w:rPr>
                <w:rFonts w:hint="eastAsia"/>
                <w:color w:val="auto"/>
              </w:rPr>
              <w:t>天，基本不会产生粉尘逸散。</w:t>
            </w:r>
          </w:p>
          <w:p w14:paraId="6772EC01" w14:textId="77777777" w:rsidR="00353825" w:rsidRPr="00900953" w:rsidRDefault="00353825">
            <w:pPr>
              <w:pStyle w:val="aff8"/>
              <w:ind w:firstLine="480"/>
              <w:rPr>
                <w:color w:val="auto"/>
              </w:rPr>
            </w:pPr>
            <w:r w:rsidRPr="00900953">
              <w:rPr>
                <w:rFonts w:hint="eastAsia"/>
                <w:color w:val="auto"/>
              </w:rPr>
              <w:t>采取以上措施后，本项目厂区基本不会产生粉尘逸散。粉尘无组织排放控制措施满足《排污许可证申请与核发技术规范</w:t>
            </w:r>
            <w:r w:rsidRPr="00900953">
              <w:rPr>
                <w:rFonts w:hint="eastAsia"/>
                <w:color w:val="auto"/>
              </w:rPr>
              <w:t xml:space="preserve"> </w:t>
            </w:r>
            <w:r w:rsidRPr="00900953">
              <w:rPr>
                <w:rFonts w:hint="eastAsia"/>
                <w:color w:val="auto"/>
              </w:rPr>
              <w:t>石墨及其他非金属矿物制品制造》（</w:t>
            </w:r>
            <w:r w:rsidRPr="00900953">
              <w:rPr>
                <w:rFonts w:hint="eastAsia"/>
                <w:color w:val="auto"/>
              </w:rPr>
              <w:t>HJ1119-2020</w:t>
            </w:r>
            <w:r w:rsidRPr="00900953">
              <w:rPr>
                <w:rFonts w:hint="eastAsia"/>
                <w:color w:val="auto"/>
              </w:rPr>
              <w:t>）的相关要求，治理措施可行。</w:t>
            </w:r>
          </w:p>
          <w:p w14:paraId="447C752B" w14:textId="77777777" w:rsidR="00EA19E1" w:rsidRPr="00900953" w:rsidRDefault="00EA19E1" w:rsidP="00EA19E1">
            <w:pPr>
              <w:keepNext/>
              <w:keepLines/>
              <w:tabs>
                <w:tab w:val="left" w:pos="1092"/>
              </w:tabs>
              <w:spacing w:line="440" w:lineRule="exact"/>
              <w:ind w:firstLineChars="200" w:firstLine="480"/>
              <w:outlineLvl w:val="3"/>
              <w:rPr>
                <w:b/>
                <w:bCs/>
                <w:color w:val="auto"/>
                <w:kern w:val="2"/>
              </w:rPr>
            </w:pPr>
            <w:r w:rsidRPr="00900953">
              <w:rPr>
                <w:rFonts w:hint="eastAsia"/>
                <w:color w:val="auto"/>
              </w:rPr>
              <w:t>②</w:t>
            </w:r>
            <w:r w:rsidRPr="00900953">
              <w:rPr>
                <w:rFonts w:hint="eastAsia"/>
                <w:b/>
                <w:bCs/>
                <w:color w:val="auto"/>
                <w:kern w:val="2"/>
              </w:rPr>
              <w:t>酸雾</w:t>
            </w:r>
          </w:p>
          <w:p w14:paraId="6D35D014" w14:textId="795FB775" w:rsidR="00EA19E1" w:rsidRPr="00900953" w:rsidRDefault="006D00A6" w:rsidP="006D00A6">
            <w:pPr>
              <w:pStyle w:val="aff8"/>
              <w:ind w:firstLine="480"/>
              <w:rPr>
                <w:color w:val="auto"/>
              </w:rPr>
            </w:pPr>
            <w:r w:rsidRPr="00900953">
              <w:rPr>
                <w:rFonts w:hint="eastAsia"/>
                <w:color w:val="auto"/>
              </w:rPr>
              <w:t>氢氟酸</w:t>
            </w:r>
            <w:proofErr w:type="gramStart"/>
            <w:r w:rsidRPr="00900953">
              <w:rPr>
                <w:rFonts w:hint="eastAsia"/>
                <w:color w:val="auto"/>
              </w:rPr>
              <w:t>吨桶产生</w:t>
            </w:r>
            <w:proofErr w:type="gramEnd"/>
            <w:r w:rsidRPr="00900953">
              <w:rPr>
                <w:rFonts w:hint="eastAsia"/>
                <w:color w:val="auto"/>
              </w:rPr>
              <w:t>的酸雾废气通过管道</w:t>
            </w:r>
            <w:r w:rsidR="006B2C91" w:rsidRPr="00900953">
              <w:rPr>
                <w:rFonts w:hint="eastAsia"/>
                <w:color w:val="auto"/>
              </w:rPr>
              <w:t>密闭收集</w:t>
            </w:r>
            <w:r w:rsidRPr="00900953">
              <w:rPr>
                <w:rFonts w:hint="eastAsia"/>
                <w:color w:val="auto"/>
              </w:rPr>
              <w:t>，</w:t>
            </w:r>
            <w:r w:rsidR="00144E78" w:rsidRPr="00900953">
              <w:rPr>
                <w:rFonts w:hint="eastAsia"/>
                <w:color w:val="auto"/>
              </w:rPr>
              <w:t>收集率为</w:t>
            </w:r>
            <w:r w:rsidR="00144E78" w:rsidRPr="00900953">
              <w:rPr>
                <w:rFonts w:hint="eastAsia"/>
                <w:color w:val="auto"/>
              </w:rPr>
              <w:t>99%</w:t>
            </w:r>
            <w:r w:rsidR="00144E78" w:rsidRPr="00900953">
              <w:rPr>
                <w:rFonts w:hint="eastAsia"/>
                <w:color w:val="auto"/>
              </w:rPr>
              <w:t>，其余</w:t>
            </w:r>
            <w:r w:rsidR="00144E78" w:rsidRPr="00900953">
              <w:rPr>
                <w:rFonts w:hint="eastAsia"/>
                <w:color w:val="auto"/>
              </w:rPr>
              <w:t>1%</w:t>
            </w:r>
            <w:r w:rsidR="00144E78" w:rsidRPr="00900953">
              <w:rPr>
                <w:rFonts w:hint="eastAsia"/>
                <w:color w:val="auto"/>
              </w:rPr>
              <w:t>无组织排放到外环境中。</w:t>
            </w:r>
            <w:r w:rsidRPr="00900953">
              <w:rPr>
                <w:rFonts w:hint="eastAsia"/>
                <w:color w:val="auto"/>
              </w:rPr>
              <w:t>为了防止酸性废气在车间长期累积而造成对操作工人的不良健康影响，业主应对在该车间操作的工人做好个人劳保措施，主要有专门的工作服、防护帽、防护口罩、防护手套等</w:t>
            </w:r>
            <w:r w:rsidR="00144E78" w:rsidRPr="00900953">
              <w:rPr>
                <w:rFonts w:hint="eastAsia"/>
                <w:color w:val="auto"/>
              </w:rPr>
              <w:t>。</w:t>
            </w:r>
          </w:p>
          <w:p w14:paraId="3ED4C62B" w14:textId="77777777" w:rsidR="00353825" w:rsidRPr="00900953" w:rsidRDefault="00353825">
            <w:pPr>
              <w:keepNext/>
              <w:widowControl/>
              <w:tabs>
                <w:tab w:val="left" w:pos="716"/>
              </w:tabs>
              <w:adjustRightInd w:val="0"/>
              <w:snapToGrid w:val="0"/>
              <w:spacing w:beforeLines="50" w:before="120" w:afterLines="50" w:after="120" w:line="440" w:lineRule="exact"/>
              <w:jc w:val="left"/>
              <w:outlineLvl w:val="1"/>
              <w:rPr>
                <w:b/>
                <w:bCs/>
                <w:color w:val="auto"/>
              </w:rPr>
            </w:pPr>
            <w:r w:rsidRPr="00900953">
              <w:rPr>
                <w:rFonts w:hint="eastAsia"/>
                <w:b/>
                <w:bCs/>
                <w:color w:val="auto"/>
              </w:rPr>
              <w:t>4</w:t>
            </w:r>
            <w:r w:rsidRPr="00900953">
              <w:rPr>
                <w:b/>
                <w:bCs/>
                <w:color w:val="auto"/>
              </w:rPr>
              <w:t>.2.2.</w:t>
            </w:r>
            <w:r w:rsidRPr="00900953">
              <w:rPr>
                <w:rFonts w:hint="eastAsia"/>
                <w:b/>
                <w:bCs/>
                <w:color w:val="auto"/>
              </w:rPr>
              <w:t>4</w:t>
            </w:r>
            <w:r w:rsidRPr="00900953">
              <w:rPr>
                <w:rFonts w:hint="eastAsia"/>
                <w:b/>
                <w:bCs/>
                <w:color w:val="auto"/>
              </w:rPr>
              <w:t>环境防护距离</w:t>
            </w:r>
          </w:p>
          <w:p w14:paraId="03C3375E" w14:textId="77777777" w:rsidR="00353825" w:rsidRPr="00900953" w:rsidRDefault="00353825">
            <w:pPr>
              <w:widowControl/>
              <w:numPr>
                <w:ilvl w:val="0"/>
                <w:numId w:val="22"/>
              </w:numPr>
              <w:spacing w:line="440" w:lineRule="exact"/>
              <w:ind w:left="0" w:firstLine="482"/>
              <w:jc w:val="left"/>
              <w:rPr>
                <w:b/>
                <w:color w:val="auto"/>
              </w:rPr>
            </w:pPr>
            <w:r w:rsidRPr="00900953">
              <w:rPr>
                <w:b/>
                <w:color w:val="auto"/>
              </w:rPr>
              <w:t>大气环境防护距离</w:t>
            </w:r>
          </w:p>
          <w:p w14:paraId="732FB928" w14:textId="77777777" w:rsidR="00353825" w:rsidRPr="00900953" w:rsidRDefault="00353825">
            <w:pPr>
              <w:widowControl/>
              <w:ind w:firstLineChars="200" w:firstLine="480"/>
              <w:rPr>
                <w:color w:val="auto"/>
              </w:rPr>
            </w:pPr>
            <w:r w:rsidRPr="00900953">
              <w:rPr>
                <w:rFonts w:hint="eastAsia"/>
                <w:color w:val="auto"/>
              </w:rPr>
              <w:lastRenderedPageBreak/>
              <w:t>项目废气污染源包括酸雾和烘干废气，废气污染物主要为颗粒物、</w:t>
            </w:r>
            <w:r w:rsidRPr="00900953">
              <w:rPr>
                <w:rFonts w:hint="eastAsia"/>
                <w:color w:val="auto"/>
              </w:rPr>
              <w:t>NO</w:t>
            </w:r>
            <w:r w:rsidRPr="00900953">
              <w:rPr>
                <w:rFonts w:hint="eastAsia"/>
                <w:color w:val="auto"/>
                <w:vertAlign w:val="subscript"/>
              </w:rPr>
              <w:t>X</w:t>
            </w:r>
            <w:r w:rsidRPr="00900953">
              <w:rPr>
                <w:rFonts w:hint="eastAsia"/>
                <w:color w:val="auto"/>
              </w:rPr>
              <w:t>、</w:t>
            </w:r>
            <w:r w:rsidRPr="00900953">
              <w:rPr>
                <w:rFonts w:hint="eastAsia"/>
                <w:color w:val="auto"/>
              </w:rPr>
              <w:t>SO</w:t>
            </w:r>
            <w:r w:rsidRPr="00900953">
              <w:rPr>
                <w:rFonts w:hint="eastAsia"/>
                <w:color w:val="auto"/>
                <w:vertAlign w:val="subscript"/>
              </w:rPr>
              <w:t>2</w:t>
            </w:r>
            <w:r w:rsidRPr="00900953">
              <w:rPr>
                <w:rFonts w:hint="eastAsia"/>
                <w:color w:val="auto"/>
              </w:rPr>
              <w:t>和氟化物。</w:t>
            </w:r>
            <w:proofErr w:type="gramStart"/>
            <w:r w:rsidRPr="00900953">
              <w:rPr>
                <w:rFonts w:hint="eastAsia"/>
                <w:color w:val="auto"/>
              </w:rPr>
              <w:t>本评价</w:t>
            </w:r>
            <w:proofErr w:type="gramEnd"/>
            <w:r w:rsidRPr="00900953">
              <w:rPr>
                <w:rFonts w:hint="eastAsia"/>
                <w:color w:val="auto"/>
              </w:rPr>
              <w:t>根据《环境影响评价导则</w:t>
            </w:r>
            <w:r w:rsidRPr="00900953">
              <w:rPr>
                <w:rFonts w:hint="eastAsia"/>
                <w:color w:val="auto"/>
              </w:rPr>
              <w:t xml:space="preserve"> </w:t>
            </w:r>
            <w:r w:rsidRPr="00900953">
              <w:rPr>
                <w:rFonts w:hint="eastAsia"/>
                <w:color w:val="auto"/>
              </w:rPr>
              <w:t>大气环境》（</w:t>
            </w:r>
            <w:r w:rsidRPr="00900953">
              <w:rPr>
                <w:rFonts w:hint="eastAsia"/>
                <w:color w:val="auto"/>
              </w:rPr>
              <w:t>HJ2.2-2018</w:t>
            </w:r>
            <w:r w:rsidRPr="00900953">
              <w:rPr>
                <w:rFonts w:hint="eastAsia"/>
                <w:color w:val="auto"/>
              </w:rPr>
              <w:t>）推荐的</w:t>
            </w:r>
            <w:r w:rsidRPr="00900953">
              <w:rPr>
                <w:rFonts w:hint="eastAsia"/>
                <w:color w:val="auto"/>
              </w:rPr>
              <w:t>AERSCREEN</w:t>
            </w:r>
            <w:r w:rsidRPr="00900953">
              <w:rPr>
                <w:rFonts w:hint="eastAsia"/>
                <w:color w:val="auto"/>
              </w:rPr>
              <w:t>模型的估算结果：项目各废气污染源正常排放时，废气排放源中污染因子的最大地面浓度占标率小于</w:t>
            </w:r>
            <w:r w:rsidRPr="00900953">
              <w:rPr>
                <w:rFonts w:hint="eastAsia"/>
                <w:color w:val="auto"/>
              </w:rPr>
              <w:t>10%</w:t>
            </w:r>
            <w:r w:rsidRPr="00900953">
              <w:rPr>
                <w:rFonts w:hint="eastAsia"/>
                <w:color w:val="auto"/>
              </w:rPr>
              <w:t>，说明本项目废气对周围大气环境影响较小，厂界外大气污染物短期贡献浓度均没有超过环境质量浓度限值，不需要设置大气环境防护距离。</w:t>
            </w:r>
          </w:p>
          <w:p w14:paraId="08DF3396" w14:textId="77777777" w:rsidR="00353825" w:rsidRPr="00900953" w:rsidRDefault="00353825">
            <w:pPr>
              <w:widowControl/>
              <w:numPr>
                <w:ilvl w:val="0"/>
                <w:numId w:val="22"/>
              </w:numPr>
              <w:spacing w:line="440" w:lineRule="exact"/>
              <w:ind w:left="0" w:firstLine="482"/>
              <w:jc w:val="left"/>
              <w:rPr>
                <w:b/>
                <w:color w:val="auto"/>
              </w:rPr>
            </w:pPr>
            <w:r w:rsidRPr="00900953">
              <w:rPr>
                <w:rFonts w:hint="eastAsia"/>
                <w:b/>
                <w:color w:val="auto"/>
              </w:rPr>
              <w:t>卫生</w:t>
            </w:r>
            <w:r w:rsidRPr="00900953">
              <w:rPr>
                <w:b/>
                <w:color w:val="auto"/>
              </w:rPr>
              <w:t>防护距离</w:t>
            </w:r>
          </w:p>
          <w:p w14:paraId="75CAC54D" w14:textId="77777777" w:rsidR="00353825" w:rsidRPr="00900953" w:rsidRDefault="00353825">
            <w:pPr>
              <w:widowControl/>
              <w:ind w:firstLineChars="200" w:firstLine="480"/>
              <w:rPr>
                <w:color w:val="auto"/>
              </w:rPr>
            </w:pPr>
            <w:r w:rsidRPr="00900953">
              <w:rPr>
                <w:rFonts w:hint="eastAsia"/>
                <w:color w:val="auto"/>
              </w:rPr>
              <w:t>本项目废气主要来自酸雾废气、烘干废气及物料装卸、输送、加工过程中的粉尘。其中烘干废气通过密闭管道收集，收集率</w:t>
            </w:r>
            <w:r w:rsidRPr="00900953">
              <w:rPr>
                <w:rFonts w:hint="eastAsia"/>
                <w:color w:val="auto"/>
              </w:rPr>
              <w:t>100%</w:t>
            </w:r>
            <w:r w:rsidRPr="00900953">
              <w:rPr>
                <w:rFonts w:hint="eastAsia"/>
                <w:color w:val="auto"/>
              </w:rPr>
              <w:t>。</w:t>
            </w:r>
          </w:p>
          <w:p w14:paraId="7F000392" w14:textId="77777777" w:rsidR="00353825" w:rsidRPr="00900953" w:rsidRDefault="00353825">
            <w:pPr>
              <w:widowControl/>
              <w:ind w:firstLineChars="200" w:firstLine="480"/>
              <w:rPr>
                <w:color w:val="auto"/>
              </w:rPr>
            </w:pPr>
            <w:r w:rsidRPr="00900953">
              <w:rPr>
                <w:rFonts w:hint="eastAsia"/>
                <w:color w:val="auto"/>
              </w:rPr>
              <w:t>①粉尘无组织排放</w:t>
            </w:r>
          </w:p>
          <w:p w14:paraId="3E95E7C2" w14:textId="77777777" w:rsidR="00353825" w:rsidRPr="00900953" w:rsidRDefault="00353825">
            <w:pPr>
              <w:widowControl/>
              <w:ind w:firstLineChars="200" w:firstLine="480"/>
              <w:rPr>
                <w:bCs/>
                <w:color w:val="auto"/>
              </w:rPr>
            </w:pPr>
            <w:r w:rsidRPr="00900953">
              <w:rPr>
                <w:rFonts w:hint="eastAsia"/>
                <w:bCs/>
                <w:color w:val="auto"/>
              </w:rPr>
              <w:t>项目拟建设封闭式原料堆场和成品仓库，物料运输车辆均在堆场或仓库内进行装卸作业，车辆进入原料堆场、成品库后关闭进出口，并采取</w:t>
            </w:r>
            <w:proofErr w:type="gramStart"/>
            <w:r w:rsidRPr="00900953">
              <w:rPr>
                <w:rFonts w:hint="eastAsia"/>
                <w:bCs/>
                <w:color w:val="auto"/>
              </w:rPr>
              <w:t>喷雾抑尘措施</w:t>
            </w:r>
            <w:proofErr w:type="gramEnd"/>
            <w:r w:rsidRPr="00900953">
              <w:rPr>
                <w:rFonts w:hint="eastAsia"/>
                <w:bCs/>
                <w:color w:val="auto"/>
              </w:rPr>
              <w:t>。采取以上措施</w:t>
            </w:r>
            <w:proofErr w:type="gramStart"/>
            <w:r w:rsidRPr="00900953">
              <w:rPr>
                <w:rFonts w:hint="eastAsia"/>
                <w:bCs/>
                <w:color w:val="auto"/>
              </w:rPr>
              <w:t>后原料</w:t>
            </w:r>
            <w:proofErr w:type="gramEnd"/>
            <w:r w:rsidRPr="00900953">
              <w:rPr>
                <w:rFonts w:hint="eastAsia"/>
                <w:bCs/>
                <w:color w:val="auto"/>
              </w:rPr>
              <w:t>堆场和成品仓库基本没有粉尘逸散。</w:t>
            </w:r>
          </w:p>
          <w:p w14:paraId="17E8D0BA" w14:textId="77777777" w:rsidR="00353825" w:rsidRPr="00900953" w:rsidRDefault="00353825">
            <w:pPr>
              <w:ind w:firstLineChars="200" w:firstLine="480"/>
              <w:rPr>
                <w:color w:val="auto"/>
              </w:rPr>
            </w:pPr>
            <w:r w:rsidRPr="00900953">
              <w:rPr>
                <w:rFonts w:hint="eastAsia"/>
                <w:color w:val="auto"/>
              </w:rPr>
              <w:t>原料通过铲车送入车间投料，原料堆场出入口设置在靠近车间一侧，运输路程较短，且厂内道路均采取清扫、洒水等措施，能有效抑尘。</w:t>
            </w:r>
          </w:p>
          <w:p w14:paraId="599C1B7A" w14:textId="77777777" w:rsidR="00353825" w:rsidRPr="00900953" w:rsidRDefault="00353825">
            <w:pPr>
              <w:ind w:firstLineChars="200" w:firstLine="480"/>
              <w:rPr>
                <w:bCs/>
                <w:color w:val="auto"/>
              </w:rPr>
            </w:pPr>
            <w:r w:rsidRPr="00900953">
              <w:rPr>
                <w:rFonts w:hint="eastAsia"/>
                <w:bCs/>
                <w:color w:val="auto"/>
              </w:rPr>
              <w:t>项目生产过程中采取湿法作业，球磨、磁选、分级等工序均采用湿法作业，不会产生粉尘。板材</w:t>
            </w:r>
            <w:proofErr w:type="gramStart"/>
            <w:r w:rsidRPr="00900953">
              <w:rPr>
                <w:rFonts w:hint="eastAsia"/>
                <w:bCs/>
                <w:color w:val="auto"/>
              </w:rPr>
              <w:t>砂</w:t>
            </w:r>
            <w:proofErr w:type="gramEnd"/>
            <w:r w:rsidRPr="00900953">
              <w:rPr>
                <w:rFonts w:hint="eastAsia"/>
                <w:bCs/>
                <w:color w:val="auto"/>
              </w:rPr>
              <w:t>烘干后的筛分和</w:t>
            </w:r>
            <w:proofErr w:type="gramStart"/>
            <w:r w:rsidRPr="00900953">
              <w:rPr>
                <w:rFonts w:hint="eastAsia"/>
                <w:bCs/>
                <w:color w:val="auto"/>
              </w:rPr>
              <w:t>色选</w:t>
            </w:r>
            <w:proofErr w:type="gramEnd"/>
            <w:r w:rsidRPr="00900953">
              <w:rPr>
                <w:rFonts w:hint="eastAsia"/>
                <w:bCs/>
                <w:color w:val="auto"/>
              </w:rPr>
              <w:t>工序</w:t>
            </w:r>
            <w:r w:rsidRPr="00900953">
              <w:rPr>
                <w:rFonts w:hint="eastAsia"/>
                <w:color w:val="auto"/>
              </w:rPr>
              <w:t>采取“封闭式作业</w:t>
            </w:r>
            <w:r w:rsidRPr="00900953">
              <w:rPr>
                <w:rFonts w:hint="eastAsia"/>
                <w:color w:val="auto"/>
              </w:rPr>
              <w:t>+</w:t>
            </w:r>
            <w:r w:rsidRPr="00900953">
              <w:rPr>
                <w:rFonts w:hint="eastAsia"/>
                <w:color w:val="auto"/>
              </w:rPr>
              <w:t>喷雾抑尘”措施，无粉尘逸散</w:t>
            </w:r>
            <w:r w:rsidRPr="00900953">
              <w:rPr>
                <w:rFonts w:hint="eastAsia"/>
                <w:bCs/>
                <w:color w:val="auto"/>
              </w:rPr>
              <w:t>。</w:t>
            </w:r>
          </w:p>
          <w:p w14:paraId="54D70218" w14:textId="77777777" w:rsidR="00353825" w:rsidRPr="00900953" w:rsidRDefault="00353825">
            <w:pPr>
              <w:ind w:firstLineChars="200" w:firstLine="480"/>
              <w:rPr>
                <w:bCs/>
                <w:color w:val="auto"/>
              </w:rPr>
            </w:pPr>
            <w:r w:rsidRPr="00900953">
              <w:rPr>
                <w:rFonts w:hint="eastAsia"/>
                <w:bCs/>
                <w:color w:val="auto"/>
              </w:rPr>
              <w:t>光伏砂、普通玻璃</w:t>
            </w:r>
            <w:proofErr w:type="gramStart"/>
            <w:r w:rsidRPr="00900953">
              <w:rPr>
                <w:rFonts w:hint="eastAsia"/>
                <w:bCs/>
                <w:color w:val="auto"/>
              </w:rPr>
              <w:t>砂</w:t>
            </w:r>
            <w:proofErr w:type="gramEnd"/>
            <w:r w:rsidRPr="00900953">
              <w:rPr>
                <w:rFonts w:hint="eastAsia"/>
                <w:bCs/>
                <w:color w:val="auto"/>
              </w:rPr>
              <w:t>含水率较高，通过输送带输送到成品仓库，无粉尘产生；铸造</w:t>
            </w:r>
            <w:proofErr w:type="gramStart"/>
            <w:r w:rsidRPr="00900953">
              <w:rPr>
                <w:rFonts w:hint="eastAsia"/>
                <w:bCs/>
                <w:color w:val="auto"/>
              </w:rPr>
              <w:t>砂</w:t>
            </w:r>
            <w:proofErr w:type="gramEnd"/>
            <w:r w:rsidRPr="00900953">
              <w:rPr>
                <w:rFonts w:hint="eastAsia"/>
                <w:bCs/>
                <w:color w:val="auto"/>
              </w:rPr>
              <w:t>烘干后即</w:t>
            </w:r>
            <w:proofErr w:type="gramStart"/>
            <w:r w:rsidRPr="00900953">
              <w:rPr>
                <w:rFonts w:hint="eastAsia"/>
                <w:bCs/>
                <w:color w:val="auto"/>
              </w:rPr>
              <w:t>用吨袋</w:t>
            </w:r>
            <w:proofErr w:type="gramEnd"/>
            <w:r w:rsidRPr="00900953">
              <w:rPr>
                <w:rFonts w:hint="eastAsia"/>
                <w:bCs/>
                <w:color w:val="auto"/>
              </w:rPr>
              <w:t>密闭包装送往成品仓库，无粉尘逸散；板材砂色选后即</w:t>
            </w:r>
            <w:proofErr w:type="gramStart"/>
            <w:r w:rsidRPr="00900953">
              <w:rPr>
                <w:rFonts w:hint="eastAsia"/>
                <w:bCs/>
                <w:color w:val="auto"/>
              </w:rPr>
              <w:t>用吨袋</w:t>
            </w:r>
            <w:proofErr w:type="gramEnd"/>
            <w:r w:rsidRPr="00900953">
              <w:rPr>
                <w:rFonts w:hint="eastAsia"/>
                <w:bCs/>
                <w:color w:val="auto"/>
              </w:rPr>
              <w:t>密闭包装，放置在封闭的</w:t>
            </w:r>
            <w:proofErr w:type="gramStart"/>
            <w:r w:rsidRPr="00900953">
              <w:rPr>
                <w:rFonts w:hint="eastAsia"/>
                <w:bCs/>
                <w:color w:val="auto"/>
              </w:rPr>
              <w:t>筛分色</w:t>
            </w:r>
            <w:proofErr w:type="gramEnd"/>
            <w:r w:rsidRPr="00900953">
              <w:rPr>
                <w:rFonts w:hint="eastAsia"/>
                <w:bCs/>
                <w:color w:val="auto"/>
              </w:rPr>
              <w:t>选区，无粉尘逸散。</w:t>
            </w:r>
          </w:p>
          <w:p w14:paraId="57782656" w14:textId="77777777" w:rsidR="00353825" w:rsidRPr="00900953" w:rsidRDefault="00353825">
            <w:pPr>
              <w:widowControl/>
              <w:ind w:firstLineChars="200" w:firstLine="480"/>
              <w:rPr>
                <w:bCs/>
                <w:color w:val="auto"/>
              </w:rPr>
            </w:pPr>
            <w:r w:rsidRPr="00900953">
              <w:rPr>
                <w:rFonts w:hint="eastAsia"/>
                <w:bCs/>
                <w:color w:val="auto"/>
              </w:rPr>
              <w:t>此外，厂区道路</w:t>
            </w:r>
            <w:r w:rsidRPr="00900953">
              <w:rPr>
                <w:rFonts w:hint="eastAsia"/>
                <w:color w:val="auto"/>
              </w:rPr>
              <w:t>均硬化处理，并采取清扫、洒水等措施，清扫、洒水频次为</w:t>
            </w:r>
            <w:r w:rsidRPr="00900953">
              <w:rPr>
                <w:rFonts w:hint="eastAsia"/>
                <w:color w:val="auto"/>
              </w:rPr>
              <w:t>3~4</w:t>
            </w:r>
            <w:r w:rsidRPr="00900953">
              <w:rPr>
                <w:rFonts w:hint="eastAsia"/>
                <w:color w:val="auto"/>
              </w:rPr>
              <w:t>次</w:t>
            </w:r>
            <w:r w:rsidRPr="00900953">
              <w:rPr>
                <w:rFonts w:hint="eastAsia"/>
                <w:color w:val="auto"/>
              </w:rPr>
              <w:t>/</w:t>
            </w:r>
            <w:r w:rsidRPr="00900953">
              <w:rPr>
                <w:rFonts w:hint="eastAsia"/>
                <w:color w:val="auto"/>
              </w:rPr>
              <w:t>天。</w:t>
            </w:r>
          </w:p>
          <w:p w14:paraId="3763A65B" w14:textId="77777777" w:rsidR="00353825" w:rsidRPr="00900953" w:rsidRDefault="00353825">
            <w:pPr>
              <w:widowControl/>
              <w:ind w:firstLineChars="200" w:firstLine="480"/>
              <w:rPr>
                <w:bCs/>
                <w:color w:val="auto"/>
              </w:rPr>
            </w:pPr>
            <w:r w:rsidRPr="00900953">
              <w:rPr>
                <w:rFonts w:hint="eastAsia"/>
                <w:bCs/>
                <w:color w:val="auto"/>
              </w:rPr>
              <w:t>综上所述，项目采取以上粉尘无组织排放控制措施后，基本不会产生粉尘无组织排放，堆场及成品库不需要设置卫生防护距离。</w:t>
            </w:r>
          </w:p>
          <w:p w14:paraId="04F1C73B" w14:textId="77777777" w:rsidR="00353825" w:rsidRPr="00900953" w:rsidRDefault="00353825">
            <w:pPr>
              <w:widowControl/>
              <w:ind w:firstLineChars="200" w:firstLine="480"/>
              <w:rPr>
                <w:bCs/>
                <w:color w:val="auto"/>
              </w:rPr>
            </w:pPr>
            <w:r w:rsidRPr="00900953">
              <w:rPr>
                <w:rFonts w:hint="eastAsia"/>
                <w:bCs/>
                <w:color w:val="auto"/>
              </w:rPr>
              <w:t>②酸雾无组织排放</w:t>
            </w:r>
          </w:p>
          <w:p w14:paraId="4A74D190" w14:textId="28C4B05B" w:rsidR="00353825" w:rsidRPr="00900953" w:rsidRDefault="00144E78">
            <w:pPr>
              <w:pStyle w:val="00"/>
              <w:ind w:firstLine="480"/>
              <w:jc w:val="both"/>
              <w:rPr>
                <w:color w:val="auto"/>
              </w:rPr>
            </w:pPr>
            <w:proofErr w:type="gramStart"/>
            <w:r w:rsidRPr="00900953">
              <w:rPr>
                <w:rFonts w:hint="eastAsia"/>
                <w:color w:val="auto"/>
              </w:rPr>
              <w:t>酸洗区及储酸区</w:t>
            </w:r>
            <w:proofErr w:type="gramEnd"/>
            <w:r w:rsidRPr="00900953">
              <w:rPr>
                <w:rFonts w:hint="eastAsia"/>
                <w:color w:val="auto"/>
              </w:rPr>
              <w:t>产生的</w:t>
            </w:r>
            <w:r w:rsidR="00353825" w:rsidRPr="00900953">
              <w:rPr>
                <w:rFonts w:hint="eastAsia"/>
                <w:color w:val="auto"/>
              </w:rPr>
              <w:t>酸雾废气通过密闭管道收集，</w:t>
            </w:r>
            <w:r w:rsidRPr="00900953">
              <w:rPr>
                <w:rFonts w:hint="eastAsia"/>
                <w:color w:val="auto"/>
              </w:rPr>
              <w:t>收集率为</w:t>
            </w:r>
            <w:r w:rsidRPr="00900953">
              <w:rPr>
                <w:rFonts w:hint="eastAsia"/>
                <w:color w:val="auto"/>
              </w:rPr>
              <w:t>99%</w:t>
            </w:r>
            <w:r w:rsidRPr="00900953">
              <w:rPr>
                <w:rFonts w:hint="eastAsia"/>
                <w:color w:val="auto"/>
              </w:rPr>
              <w:t>，其余</w:t>
            </w:r>
            <w:r w:rsidRPr="00900953">
              <w:rPr>
                <w:rFonts w:hint="eastAsia"/>
                <w:color w:val="auto"/>
              </w:rPr>
              <w:t>1%</w:t>
            </w:r>
            <w:r w:rsidRPr="00900953">
              <w:rPr>
                <w:rFonts w:hint="eastAsia"/>
                <w:color w:val="auto"/>
              </w:rPr>
              <w:t>无组织排放到外环境中</w:t>
            </w:r>
            <w:r w:rsidR="00353825" w:rsidRPr="00900953">
              <w:rPr>
                <w:rFonts w:hint="eastAsia"/>
                <w:color w:val="auto"/>
              </w:rPr>
              <w:t>，</w:t>
            </w:r>
            <w:proofErr w:type="gramStart"/>
            <w:r w:rsidR="00353825" w:rsidRPr="00900953">
              <w:rPr>
                <w:rFonts w:hint="eastAsia"/>
                <w:color w:val="auto"/>
              </w:rPr>
              <w:t>酸洗区及储酸区</w:t>
            </w:r>
            <w:proofErr w:type="gramEnd"/>
            <w:r w:rsidR="00353825" w:rsidRPr="00900953">
              <w:rPr>
                <w:rFonts w:hint="eastAsia"/>
                <w:color w:val="auto"/>
              </w:rPr>
              <w:t>需要设置防护距离。</w:t>
            </w:r>
          </w:p>
          <w:p w14:paraId="7E9864D0" w14:textId="77777777" w:rsidR="00353825" w:rsidRPr="00900953" w:rsidRDefault="00353825">
            <w:pPr>
              <w:pStyle w:val="00"/>
              <w:ind w:firstLine="480"/>
              <w:jc w:val="both"/>
              <w:rPr>
                <w:color w:val="auto"/>
              </w:rPr>
            </w:pPr>
            <w:proofErr w:type="gramStart"/>
            <w:r w:rsidRPr="00900953">
              <w:rPr>
                <w:color w:val="auto"/>
              </w:rPr>
              <w:t>本评价</w:t>
            </w:r>
            <w:proofErr w:type="gramEnd"/>
            <w:r w:rsidRPr="00900953">
              <w:rPr>
                <w:color w:val="auto"/>
              </w:rPr>
              <w:t>参照《大气有害物质无组织排放卫生防护距离推导技术导则》（</w:t>
            </w:r>
            <w:r w:rsidRPr="00900953">
              <w:rPr>
                <w:color w:val="auto"/>
              </w:rPr>
              <w:t>GB/T39499-2020</w:t>
            </w:r>
            <w:r w:rsidRPr="00900953">
              <w:rPr>
                <w:color w:val="auto"/>
              </w:rPr>
              <w:t>）中规定的方法及</w:t>
            </w:r>
            <w:r w:rsidRPr="00900953">
              <w:rPr>
                <w:rFonts w:hint="eastAsia"/>
                <w:color w:val="auto"/>
              </w:rPr>
              <w:t>安溪县</w:t>
            </w:r>
            <w:r w:rsidRPr="00900953">
              <w:rPr>
                <w:color w:val="auto"/>
              </w:rPr>
              <w:t>的污染物气象条件来核算</w:t>
            </w:r>
            <w:r w:rsidRPr="00900953">
              <w:rPr>
                <w:rFonts w:hint="eastAsia"/>
                <w:color w:val="auto"/>
              </w:rPr>
              <w:t>本</w:t>
            </w:r>
            <w:r w:rsidRPr="00900953">
              <w:rPr>
                <w:color w:val="auto"/>
              </w:rPr>
              <w:t>项目的</w:t>
            </w:r>
            <w:r w:rsidRPr="00900953">
              <w:rPr>
                <w:rFonts w:hint="eastAsia"/>
                <w:color w:val="auto"/>
              </w:rPr>
              <w:t>卫</w:t>
            </w:r>
            <w:r w:rsidRPr="00900953">
              <w:rPr>
                <w:rFonts w:hint="eastAsia"/>
                <w:color w:val="auto"/>
              </w:rPr>
              <w:lastRenderedPageBreak/>
              <w:t>生</w:t>
            </w:r>
            <w:r w:rsidRPr="00900953">
              <w:rPr>
                <w:color w:val="auto"/>
              </w:rPr>
              <w:t>防护距离。其计算公式如下：</w:t>
            </w:r>
          </w:p>
          <w:p w14:paraId="37608828" w14:textId="77B8B625" w:rsidR="00353825" w:rsidRPr="00900953" w:rsidRDefault="00353825">
            <w:pPr>
              <w:pStyle w:val="aff9"/>
              <w:spacing w:line="420" w:lineRule="atLeast"/>
              <w:jc w:val="center"/>
              <w:rPr>
                <w:rFonts w:cs="Times New Roman"/>
                <w:color w:val="auto"/>
              </w:rPr>
            </w:pPr>
            <w:r w:rsidRPr="00900953">
              <w:rPr>
                <w:noProof/>
                <w:color w:val="auto"/>
              </w:rPr>
              <w:drawing>
                <wp:inline distT="0" distB="0" distL="0" distR="0" wp14:anchorId="2C5099EF" wp14:editId="2B2E3E51">
                  <wp:extent cx="1837055" cy="437515"/>
                  <wp:effectExtent l="0" t="0" r="0" b="635"/>
                  <wp:docPr id="88718532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85322" name="图片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37055" cy="437515"/>
                          </a:xfrm>
                          <a:prstGeom prst="rect">
                            <a:avLst/>
                          </a:prstGeom>
                          <a:noFill/>
                          <a:ln>
                            <a:noFill/>
                          </a:ln>
                        </pic:spPr>
                      </pic:pic>
                    </a:graphicData>
                  </a:graphic>
                </wp:inline>
              </w:drawing>
            </w:r>
            <w:r w:rsidRPr="00900953">
              <w:rPr>
                <w:rFonts w:cs="Times New Roman"/>
                <w:color w:val="auto"/>
              </w:rPr>
              <w:t xml:space="preserve"> </w:t>
            </w:r>
          </w:p>
          <w:p w14:paraId="0D544578" w14:textId="77777777" w:rsidR="00353825" w:rsidRPr="00900953" w:rsidRDefault="00353825">
            <w:pPr>
              <w:pStyle w:val="00"/>
              <w:ind w:firstLine="480"/>
              <w:rPr>
                <w:color w:val="auto"/>
              </w:rPr>
            </w:pPr>
            <w:r w:rsidRPr="00900953">
              <w:rPr>
                <w:color w:val="auto"/>
              </w:rPr>
              <w:t>式中：</w:t>
            </w:r>
            <w:r w:rsidRPr="00900953">
              <w:rPr>
                <w:color w:val="auto"/>
              </w:rPr>
              <w:t>Q</w:t>
            </w:r>
            <w:r w:rsidRPr="00900953">
              <w:rPr>
                <w:color w:val="auto"/>
                <w:vertAlign w:val="subscript"/>
              </w:rPr>
              <w:t>c</w:t>
            </w:r>
            <w:r w:rsidRPr="00900953">
              <w:rPr>
                <w:color w:val="auto"/>
              </w:rPr>
              <w:t>—</w:t>
            </w:r>
            <w:r w:rsidRPr="00900953">
              <w:rPr>
                <w:color w:val="auto"/>
              </w:rPr>
              <w:t>大气有害物质的无组织排放量，</w:t>
            </w:r>
            <w:r w:rsidRPr="00900953">
              <w:rPr>
                <w:color w:val="auto"/>
              </w:rPr>
              <w:t>kg/h</w:t>
            </w:r>
            <w:r w:rsidRPr="00900953">
              <w:rPr>
                <w:color w:val="auto"/>
              </w:rPr>
              <w:t>。</w:t>
            </w:r>
          </w:p>
          <w:p w14:paraId="74F9C563" w14:textId="77777777" w:rsidR="00353825" w:rsidRPr="00900953" w:rsidRDefault="00353825">
            <w:pPr>
              <w:pStyle w:val="00"/>
              <w:ind w:firstLine="480"/>
              <w:rPr>
                <w:color w:val="auto"/>
              </w:rPr>
            </w:pPr>
            <w:r w:rsidRPr="00900953">
              <w:rPr>
                <w:color w:val="auto"/>
              </w:rPr>
              <w:t xml:space="preserve">  </w:t>
            </w:r>
            <w:r w:rsidRPr="00900953">
              <w:rPr>
                <w:rFonts w:hint="eastAsia"/>
                <w:color w:val="auto"/>
              </w:rPr>
              <w:t xml:space="preserve">      </w:t>
            </w:r>
            <w:r w:rsidRPr="00900953">
              <w:rPr>
                <w:color w:val="auto"/>
              </w:rPr>
              <w:t xml:space="preserve">    C</w:t>
            </w:r>
            <w:r w:rsidRPr="00900953">
              <w:rPr>
                <w:color w:val="auto"/>
                <w:vertAlign w:val="subscript"/>
              </w:rPr>
              <w:t>m</w:t>
            </w:r>
            <w:r w:rsidRPr="00900953">
              <w:rPr>
                <w:color w:val="auto"/>
              </w:rPr>
              <w:t>—</w:t>
            </w:r>
            <w:r w:rsidRPr="00900953">
              <w:rPr>
                <w:color w:val="auto"/>
              </w:rPr>
              <w:t>大气有害物质环境空气质量的标准限值，</w:t>
            </w:r>
            <w:r w:rsidRPr="00900953">
              <w:rPr>
                <w:color w:val="auto"/>
              </w:rPr>
              <w:t>mg/m</w:t>
            </w:r>
            <w:r w:rsidRPr="00900953">
              <w:rPr>
                <w:color w:val="auto"/>
                <w:vertAlign w:val="superscript"/>
              </w:rPr>
              <w:t>3</w:t>
            </w:r>
            <w:r w:rsidRPr="00900953">
              <w:rPr>
                <w:color w:val="auto"/>
              </w:rPr>
              <w:t>。</w:t>
            </w:r>
          </w:p>
          <w:p w14:paraId="2D165B08" w14:textId="77777777" w:rsidR="00353825" w:rsidRPr="00900953" w:rsidRDefault="00353825">
            <w:pPr>
              <w:pStyle w:val="00"/>
              <w:ind w:firstLineChars="500" w:firstLine="1200"/>
              <w:rPr>
                <w:color w:val="auto"/>
              </w:rPr>
            </w:pPr>
            <w:r w:rsidRPr="00900953">
              <w:rPr>
                <w:color w:val="auto"/>
              </w:rPr>
              <w:t>L—</w:t>
            </w:r>
            <w:r w:rsidRPr="00900953">
              <w:rPr>
                <w:color w:val="auto"/>
              </w:rPr>
              <w:t>大气有害物质卫生防护距离初值，</w:t>
            </w:r>
            <w:r w:rsidRPr="00900953">
              <w:rPr>
                <w:color w:val="auto"/>
              </w:rPr>
              <w:t>m</w:t>
            </w:r>
            <w:r w:rsidRPr="00900953">
              <w:rPr>
                <w:color w:val="auto"/>
              </w:rPr>
              <w:t>。</w:t>
            </w:r>
          </w:p>
          <w:p w14:paraId="4DAF0351" w14:textId="77777777" w:rsidR="00353825" w:rsidRPr="00900953" w:rsidRDefault="00353825">
            <w:pPr>
              <w:pStyle w:val="00"/>
              <w:ind w:firstLineChars="500" w:firstLine="1200"/>
              <w:rPr>
                <w:color w:val="auto"/>
              </w:rPr>
            </w:pPr>
            <w:r w:rsidRPr="00900953">
              <w:rPr>
                <w:color w:val="auto"/>
              </w:rPr>
              <w:t>r—</w:t>
            </w:r>
            <w:r w:rsidRPr="00900953">
              <w:rPr>
                <w:rFonts w:hint="eastAsia"/>
                <w:color w:val="auto"/>
              </w:rPr>
              <w:t>大</w:t>
            </w:r>
            <w:r w:rsidRPr="00900953">
              <w:rPr>
                <w:color w:val="auto"/>
              </w:rPr>
              <w:t>气有害物质无组织排放源所在生产单元的等效半径，</w:t>
            </w:r>
            <w:r w:rsidRPr="00900953">
              <w:rPr>
                <w:color w:val="auto"/>
              </w:rPr>
              <w:t>m</w:t>
            </w:r>
            <w:r w:rsidRPr="00900953">
              <w:rPr>
                <w:color w:val="auto"/>
              </w:rPr>
              <w:t>。</w:t>
            </w:r>
          </w:p>
          <w:p w14:paraId="4E1F2A38" w14:textId="77777777" w:rsidR="00353825" w:rsidRPr="00900953" w:rsidRDefault="00353825">
            <w:pPr>
              <w:pStyle w:val="00"/>
              <w:ind w:firstLineChars="500" w:firstLine="1200"/>
              <w:rPr>
                <w:color w:val="auto"/>
              </w:rPr>
            </w:pPr>
            <w:r w:rsidRPr="00900953">
              <w:rPr>
                <w:color w:val="auto"/>
              </w:rPr>
              <w:t>A</w:t>
            </w:r>
            <w:r w:rsidRPr="00900953">
              <w:rPr>
                <w:color w:val="auto"/>
              </w:rPr>
              <w:t>、</w:t>
            </w:r>
            <w:r w:rsidRPr="00900953">
              <w:rPr>
                <w:color w:val="auto"/>
              </w:rPr>
              <w:t>B</w:t>
            </w:r>
            <w:r w:rsidRPr="00900953">
              <w:rPr>
                <w:color w:val="auto"/>
              </w:rPr>
              <w:t>、</w:t>
            </w:r>
            <w:r w:rsidRPr="00900953">
              <w:rPr>
                <w:color w:val="auto"/>
              </w:rPr>
              <w:t>C</w:t>
            </w:r>
            <w:r w:rsidRPr="00900953">
              <w:rPr>
                <w:color w:val="auto"/>
              </w:rPr>
              <w:t>、</w:t>
            </w:r>
            <w:r w:rsidRPr="00900953">
              <w:rPr>
                <w:color w:val="auto"/>
              </w:rPr>
              <w:t>D</w:t>
            </w:r>
            <w:proofErr w:type="gramStart"/>
            <w:r w:rsidRPr="00900953">
              <w:rPr>
                <w:color w:val="auto"/>
              </w:rPr>
              <w:t>—</w:t>
            </w:r>
            <w:r w:rsidRPr="00900953">
              <w:rPr>
                <w:color w:val="auto"/>
              </w:rPr>
              <w:t>卫生</w:t>
            </w:r>
            <w:proofErr w:type="gramEnd"/>
            <w:r w:rsidRPr="00900953">
              <w:rPr>
                <w:color w:val="auto"/>
              </w:rPr>
              <w:t>防护距离初值计算系数，根据工业企业所在地区近</w:t>
            </w:r>
            <w:r w:rsidRPr="00900953">
              <w:rPr>
                <w:color w:val="auto"/>
              </w:rPr>
              <w:t>5</w:t>
            </w:r>
            <w:r w:rsidRPr="00900953">
              <w:rPr>
                <w:color w:val="auto"/>
              </w:rPr>
              <w:t>年平均风速及大气污染源构成类别从下表查取。</w:t>
            </w:r>
          </w:p>
          <w:p w14:paraId="1CA3807C" w14:textId="7F90159B" w:rsidR="00353825" w:rsidRPr="00900953" w:rsidRDefault="00353825">
            <w:pPr>
              <w:pStyle w:val="00"/>
              <w:ind w:firstLine="480"/>
              <w:rPr>
                <w:bCs/>
                <w:color w:val="auto"/>
              </w:rPr>
            </w:pPr>
            <w:r w:rsidRPr="00900953">
              <w:rPr>
                <w:color w:val="auto"/>
              </w:rPr>
              <w:t>项目所在地区近</w:t>
            </w:r>
            <w:r w:rsidRPr="00900953">
              <w:rPr>
                <w:bCs/>
                <w:color w:val="auto"/>
              </w:rPr>
              <w:t>20</w:t>
            </w:r>
            <w:r w:rsidRPr="00900953">
              <w:rPr>
                <w:bCs/>
                <w:color w:val="auto"/>
              </w:rPr>
              <w:t>年平均风速为</w:t>
            </w:r>
            <w:r w:rsidRPr="00900953">
              <w:rPr>
                <w:bCs/>
                <w:color w:val="auto"/>
              </w:rPr>
              <w:t>1.6m/s</w:t>
            </w:r>
            <w:r w:rsidRPr="00900953">
              <w:rPr>
                <w:bCs/>
                <w:color w:val="auto"/>
              </w:rPr>
              <w:t>，各参数选取及相关防护距离计算结果，见</w:t>
            </w:r>
            <w:r w:rsidRPr="00900953">
              <w:rPr>
                <w:bCs/>
                <w:color w:val="auto"/>
              </w:rPr>
              <w:fldChar w:fldCharType="begin"/>
            </w:r>
            <w:r w:rsidRPr="00900953">
              <w:rPr>
                <w:bCs/>
                <w:color w:val="auto"/>
              </w:rPr>
              <w:instrText xml:space="preserve"> REF _Ref160477468 \r \h  \* MERGEFORMAT </w:instrText>
            </w:r>
            <w:r w:rsidRPr="00900953">
              <w:rPr>
                <w:bCs/>
                <w:color w:val="auto"/>
              </w:rPr>
            </w:r>
            <w:r w:rsidRPr="00900953">
              <w:rPr>
                <w:bCs/>
                <w:color w:val="auto"/>
              </w:rPr>
              <w:fldChar w:fldCharType="separate"/>
            </w:r>
            <w:r w:rsidR="00FB3178" w:rsidRPr="00900953">
              <w:rPr>
                <w:rFonts w:hint="eastAsia"/>
                <w:bCs/>
                <w:color w:val="auto"/>
              </w:rPr>
              <w:t>表</w:t>
            </w:r>
            <w:r w:rsidR="00FB3178" w:rsidRPr="00900953">
              <w:rPr>
                <w:rFonts w:hint="eastAsia"/>
                <w:bCs/>
                <w:color w:val="auto"/>
              </w:rPr>
              <w:t>4-7</w:t>
            </w:r>
            <w:r w:rsidRPr="00900953">
              <w:rPr>
                <w:bCs/>
                <w:color w:val="auto"/>
              </w:rPr>
              <w:fldChar w:fldCharType="end"/>
            </w:r>
            <w:r w:rsidRPr="00900953">
              <w:rPr>
                <w:rFonts w:hint="eastAsia"/>
                <w:bCs/>
                <w:color w:val="auto"/>
              </w:rPr>
              <w:t>和</w:t>
            </w:r>
            <w:r w:rsidRPr="00900953">
              <w:rPr>
                <w:bCs/>
                <w:color w:val="auto"/>
              </w:rPr>
              <w:fldChar w:fldCharType="begin"/>
            </w:r>
            <w:r w:rsidRPr="00900953">
              <w:rPr>
                <w:bCs/>
                <w:color w:val="auto"/>
              </w:rPr>
              <w:instrText xml:space="preserve"> </w:instrText>
            </w:r>
            <w:r w:rsidRPr="00900953">
              <w:rPr>
                <w:rFonts w:hint="eastAsia"/>
                <w:bCs/>
                <w:color w:val="auto"/>
              </w:rPr>
              <w:instrText>REF _Ref160477478 \r \h</w:instrText>
            </w:r>
            <w:r w:rsidRPr="00900953">
              <w:rPr>
                <w:bCs/>
                <w:color w:val="auto"/>
              </w:rPr>
              <w:instrText xml:space="preserve">  \* MERGEFORMAT </w:instrText>
            </w:r>
            <w:r w:rsidRPr="00900953">
              <w:rPr>
                <w:bCs/>
                <w:color w:val="auto"/>
              </w:rPr>
            </w:r>
            <w:r w:rsidRPr="00900953">
              <w:rPr>
                <w:bCs/>
                <w:color w:val="auto"/>
              </w:rPr>
              <w:fldChar w:fldCharType="separate"/>
            </w:r>
            <w:r w:rsidR="00FB3178" w:rsidRPr="00900953">
              <w:rPr>
                <w:rFonts w:hint="eastAsia"/>
                <w:bCs/>
                <w:color w:val="auto"/>
              </w:rPr>
              <w:t>表</w:t>
            </w:r>
            <w:r w:rsidR="00FB3178" w:rsidRPr="00900953">
              <w:rPr>
                <w:rFonts w:hint="eastAsia"/>
                <w:bCs/>
                <w:color w:val="auto"/>
              </w:rPr>
              <w:t>4-8</w:t>
            </w:r>
            <w:r w:rsidRPr="00900953">
              <w:rPr>
                <w:bCs/>
                <w:color w:val="auto"/>
              </w:rPr>
              <w:fldChar w:fldCharType="end"/>
            </w:r>
            <w:r w:rsidRPr="00900953">
              <w:rPr>
                <w:bCs/>
                <w:color w:val="auto"/>
              </w:rPr>
              <w:t>。</w:t>
            </w:r>
          </w:p>
          <w:p w14:paraId="4784DC3B" w14:textId="77777777" w:rsidR="00353825" w:rsidRPr="00900953" w:rsidRDefault="00353825">
            <w:pPr>
              <w:pStyle w:val="affff4"/>
              <w:numPr>
                <w:ilvl w:val="2"/>
                <w:numId w:val="20"/>
              </w:numPr>
              <w:spacing w:line="440" w:lineRule="exact"/>
              <w:ind w:left="320" w:right="-60" w:firstLineChars="0"/>
              <w:jc w:val="center"/>
              <w:rPr>
                <w:rFonts w:asciiTheme="minorEastAsia" w:eastAsiaTheme="minorEastAsia" w:hAnsiTheme="minorEastAsia"/>
                <w:b/>
                <w:color w:val="auto"/>
                <w:szCs w:val="22"/>
              </w:rPr>
            </w:pPr>
            <w:bookmarkStart w:id="25" w:name="_Ref160477468"/>
            <w:r w:rsidRPr="00900953">
              <w:rPr>
                <w:rFonts w:asciiTheme="minorEastAsia" w:eastAsiaTheme="minorEastAsia" w:hAnsiTheme="minorEastAsia" w:hint="eastAsia"/>
                <w:b/>
                <w:color w:val="auto"/>
                <w:szCs w:val="22"/>
              </w:rPr>
              <w:t>非正常排放源强一览表</w:t>
            </w:r>
            <w:bookmarkEnd w:id="25"/>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8"/>
              <w:gridCol w:w="1239"/>
              <w:gridCol w:w="702"/>
              <w:gridCol w:w="708"/>
              <w:gridCol w:w="711"/>
              <w:gridCol w:w="881"/>
              <w:gridCol w:w="702"/>
              <w:gridCol w:w="534"/>
              <w:gridCol w:w="708"/>
              <w:gridCol w:w="529"/>
              <w:gridCol w:w="782"/>
            </w:tblGrid>
            <w:tr w:rsidR="00900953" w:rsidRPr="00900953" w14:paraId="72A6E5F3" w14:textId="77777777">
              <w:trPr>
                <w:trHeight w:val="284"/>
                <w:jc w:val="center"/>
              </w:trPr>
              <w:tc>
                <w:tcPr>
                  <w:tcW w:w="582" w:type="pct"/>
                  <w:vMerge w:val="restart"/>
                  <w:tcBorders>
                    <w:top w:val="single" w:sz="12" w:space="0" w:color="auto"/>
                    <w:left w:val="nil"/>
                    <w:bottom w:val="single" w:sz="4" w:space="0" w:color="auto"/>
                    <w:right w:val="single" w:sz="4" w:space="0" w:color="auto"/>
                  </w:tcBorders>
                  <w:vAlign w:val="center"/>
                </w:tcPr>
                <w:p w14:paraId="4F018C5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计算系数</w:t>
                  </w:r>
                </w:p>
              </w:tc>
              <w:tc>
                <w:tcPr>
                  <w:tcW w:w="730" w:type="pct"/>
                  <w:vMerge w:val="restart"/>
                  <w:tcBorders>
                    <w:top w:val="single" w:sz="12" w:space="0" w:color="auto"/>
                    <w:left w:val="single" w:sz="4" w:space="0" w:color="auto"/>
                    <w:bottom w:val="single" w:sz="4" w:space="0" w:color="auto"/>
                    <w:right w:val="single" w:sz="4" w:space="0" w:color="auto"/>
                  </w:tcBorders>
                  <w:vAlign w:val="center"/>
                </w:tcPr>
                <w:p w14:paraId="0971B555"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工业企业在地区近</w:t>
                  </w:r>
                  <w:r w:rsidRPr="00900953">
                    <w:rPr>
                      <w:color w:val="auto"/>
                      <w:sz w:val="18"/>
                      <w:szCs w:val="18"/>
                    </w:rPr>
                    <w:t>5</w:t>
                  </w:r>
                  <w:r w:rsidRPr="00900953">
                    <w:rPr>
                      <w:color w:val="auto"/>
                      <w:sz w:val="18"/>
                      <w:szCs w:val="18"/>
                    </w:rPr>
                    <w:t>年平均风速</w:t>
                  </w:r>
                  <w:r w:rsidRPr="00900953">
                    <w:rPr>
                      <w:color w:val="auto"/>
                      <w:sz w:val="18"/>
                      <w:szCs w:val="18"/>
                    </w:rPr>
                    <w:t>m/s</w:t>
                  </w:r>
                </w:p>
              </w:tc>
              <w:tc>
                <w:tcPr>
                  <w:tcW w:w="1250" w:type="pct"/>
                  <w:gridSpan w:val="3"/>
                  <w:tcBorders>
                    <w:top w:val="single" w:sz="12" w:space="0" w:color="auto"/>
                    <w:left w:val="single" w:sz="4" w:space="0" w:color="auto"/>
                    <w:bottom w:val="single" w:sz="4" w:space="0" w:color="auto"/>
                    <w:right w:val="single" w:sz="4" w:space="0" w:color="auto"/>
                  </w:tcBorders>
                  <w:vAlign w:val="center"/>
                </w:tcPr>
                <w:p w14:paraId="6A463B8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L≤1000 m</w:t>
                  </w:r>
                </w:p>
              </w:tc>
              <w:tc>
                <w:tcPr>
                  <w:tcW w:w="1248" w:type="pct"/>
                  <w:gridSpan w:val="3"/>
                  <w:tcBorders>
                    <w:top w:val="single" w:sz="12" w:space="0" w:color="auto"/>
                    <w:left w:val="single" w:sz="4" w:space="0" w:color="auto"/>
                    <w:bottom w:val="single" w:sz="4" w:space="0" w:color="auto"/>
                    <w:right w:val="single" w:sz="4" w:space="0" w:color="auto"/>
                  </w:tcBorders>
                  <w:vAlign w:val="center"/>
                </w:tcPr>
                <w:p w14:paraId="23673025"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1000</w:t>
                  </w:r>
                  <w:r w:rsidRPr="00900953">
                    <w:rPr>
                      <w:color w:val="auto"/>
                      <w:sz w:val="18"/>
                      <w:szCs w:val="18"/>
                    </w:rPr>
                    <w:t>＜</w:t>
                  </w:r>
                  <w:r w:rsidRPr="00900953">
                    <w:rPr>
                      <w:color w:val="auto"/>
                      <w:sz w:val="18"/>
                      <w:szCs w:val="18"/>
                    </w:rPr>
                    <w:t>L≤2000 m</w:t>
                  </w:r>
                </w:p>
              </w:tc>
              <w:tc>
                <w:tcPr>
                  <w:tcW w:w="1190" w:type="pct"/>
                  <w:gridSpan w:val="3"/>
                  <w:tcBorders>
                    <w:top w:val="single" w:sz="12" w:space="0" w:color="auto"/>
                    <w:left w:val="single" w:sz="4" w:space="0" w:color="auto"/>
                    <w:bottom w:val="single" w:sz="4" w:space="0" w:color="auto"/>
                    <w:right w:val="nil"/>
                  </w:tcBorders>
                  <w:vAlign w:val="center"/>
                </w:tcPr>
                <w:p w14:paraId="48AEBD74"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L</w:t>
                  </w:r>
                  <w:r w:rsidRPr="00900953">
                    <w:rPr>
                      <w:color w:val="auto"/>
                      <w:sz w:val="18"/>
                      <w:szCs w:val="18"/>
                    </w:rPr>
                    <w:t>＞</w:t>
                  </w:r>
                  <w:r w:rsidRPr="00900953">
                    <w:rPr>
                      <w:color w:val="auto"/>
                      <w:sz w:val="18"/>
                      <w:szCs w:val="18"/>
                    </w:rPr>
                    <w:t>2000 m</w:t>
                  </w:r>
                </w:p>
              </w:tc>
            </w:tr>
            <w:tr w:rsidR="00900953" w:rsidRPr="00900953" w14:paraId="4A07964E" w14:textId="77777777">
              <w:trPr>
                <w:trHeight w:val="284"/>
                <w:jc w:val="center"/>
              </w:trPr>
              <w:tc>
                <w:tcPr>
                  <w:tcW w:w="0" w:type="auto"/>
                  <w:vMerge/>
                  <w:tcBorders>
                    <w:top w:val="single" w:sz="12" w:space="0" w:color="auto"/>
                    <w:left w:val="nil"/>
                    <w:bottom w:val="single" w:sz="4" w:space="0" w:color="auto"/>
                    <w:right w:val="single" w:sz="4" w:space="0" w:color="auto"/>
                  </w:tcBorders>
                  <w:vAlign w:val="center"/>
                </w:tcPr>
                <w:p w14:paraId="07D0A12E" w14:textId="77777777" w:rsidR="00353825" w:rsidRPr="00900953" w:rsidRDefault="00353825">
                  <w:pPr>
                    <w:rPr>
                      <w:color w:val="auto"/>
                      <w:kern w:val="2"/>
                      <w:sz w:val="18"/>
                      <w:szCs w:val="18"/>
                    </w:rPr>
                  </w:pPr>
                </w:p>
              </w:tc>
              <w:tc>
                <w:tcPr>
                  <w:tcW w:w="0" w:type="auto"/>
                  <w:vMerge/>
                  <w:tcBorders>
                    <w:top w:val="single" w:sz="12" w:space="0" w:color="auto"/>
                    <w:left w:val="single" w:sz="4" w:space="0" w:color="auto"/>
                    <w:bottom w:val="single" w:sz="4" w:space="0" w:color="auto"/>
                    <w:right w:val="single" w:sz="4" w:space="0" w:color="auto"/>
                  </w:tcBorders>
                  <w:vAlign w:val="center"/>
                </w:tcPr>
                <w:p w14:paraId="69C40599" w14:textId="77777777" w:rsidR="00353825" w:rsidRPr="00900953" w:rsidRDefault="00353825">
                  <w:pPr>
                    <w:rPr>
                      <w:color w:val="auto"/>
                      <w:kern w:val="2"/>
                      <w:sz w:val="18"/>
                      <w:szCs w:val="18"/>
                    </w:rPr>
                  </w:pPr>
                </w:p>
              </w:tc>
              <w:tc>
                <w:tcPr>
                  <w:tcW w:w="3688" w:type="pct"/>
                  <w:gridSpan w:val="9"/>
                  <w:tcBorders>
                    <w:top w:val="single" w:sz="4" w:space="0" w:color="auto"/>
                    <w:left w:val="single" w:sz="4" w:space="0" w:color="auto"/>
                    <w:bottom w:val="single" w:sz="4" w:space="0" w:color="auto"/>
                    <w:right w:val="nil"/>
                  </w:tcBorders>
                  <w:vAlign w:val="center"/>
                </w:tcPr>
                <w:p w14:paraId="2017BF0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工业企业大气污染源构成类型</w:t>
                  </w:r>
                </w:p>
              </w:tc>
            </w:tr>
            <w:tr w:rsidR="00900953" w:rsidRPr="00900953" w14:paraId="1337577A" w14:textId="77777777">
              <w:trPr>
                <w:trHeight w:val="284"/>
                <w:jc w:val="center"/>
              </w:trPr>
              <w:tc>
                <w:tcPr>
                  <w:tcW w:w="0" w:type="auto"/>
                  <w:vMerge/>
                  <w:tcBorders>
                    <w:top w:val="single" w:sz="12" w:space="0" w:color="auto"/>
                    <w:left w:val="nil"/>
                    <w:bottom w:val="single" w:sz="4" w:space="0" w:color="auto"/>
                    <w:right w:val="single" w:sz="4" w:space="0" w:color="auto"/>
                  </w:tcBorders>
                  <w:vAlign w:val="center"/>
                </w:tcPr>
                <w:p w14:paraId="201DFB5D" w14:textId="77777777" w:rsidR="00353825" w:rsidRPr="00900953" w:rsidRDefault="00353825">
                  <w:pPr>
                    <w:rPr>
                      <w:color w:val="auto"/>
                      <w:kern w:val="2"/>
                      <w:sz w:val="18"/>
                      <w:szCs w:val="18"/>
                    </w:rPr>
                  </w:pPr>
                </w:p>
              </w:tc>
              <w:tc>
                <w:tcPr>
                  <w:tcW w:w="0" w:type="auto"/>
                  <w:vMerge/>
                  <w:tcBorders>
                    <w:top w:val="single" w:sz="12" w:space="0" w:color="auto"/>
                    <w:left w:val="single" w:sz="4" w:space="0" w:color="auto"/>
                    <w:bottom w:val="single" w:sz="4" w:space="0" w:color="auto"/>
                    <w:right w:val="single" w:sz="4" w:space="0" w:color="auto"/>
                  </w:tcBorders>
                  <w:vAlign w:val="center"/>
                </w:tcPr>
                <w:p w14:paraId="3940EE23" w14:textId="77777777" w:rsidR="00353825" w:rsidRPr="00900953" w:rsidRDefault="00353825">
                  <w:pPr>
                    <w:rPr>
                      <w:color w:val="auto"/>
                      <w:kern w:val="2"/>
                      <w:sz w:val="18"/>
                      <w:szCs w:val="18"/>
                    </w:rPr>
                  </w:pPr>
                </w:p>
              </w:tc>
              <w:tc>
                <w:tcPr>
                  <w:tcW w:w="414" w:type="pct"/>
                  <w:tcBorders>
                    <w:top w:val="single" w:sz="4" w:space="0" w:color="auto"/>
                    <w:left w:val="single" w:sz="4" w:space="0" w:color="auto"/>
                    <w:bottom w:val="single" w:sz="4" w:space="0" w:color="auto"/>
                    <w:right w:val="single" w:sz="4" w:space="0" w:color="auto"/>
                  </w:tcBorders>
                  <w:vAlign w:val="center"/>
                </w:tcPr>
                <w:p w14:paraId="0AFC75E8"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w:t>
                  </w:r>
                </w:p>
              </w:tc>
              <w:tc>
                <w:tcPr>
                  <w:tcW w:w="417" w:type="pct"/>
                  <w:tcBorders>
                    <w:top w:val="single" w:sz="4" w:space="0" w:color="auto"/>
                    <w:left w:val="single" w:sz="4" w:space="0" w:color="auto"/>
                    <w:bottom w:val="single" w:sz="4" w:space="0" w:color="auto"/>
                    <w:right w:val="single" w:sz="4" w:space="0" w:color="auto"/>
                  </w:tcBorders>
                  <w:vAlign w:val="center"/>
                </w:tcPr>
                <w:p w14:paraId="1243F9CF"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w:t>
                  </w:r>
                </w:p>
              </w:tc>
              <w:tc>
                <w:tcPr>
                  <w:tcW w:w="419" w:type="pct"/>
                  <w:tcBorders>
                    <w:top w:val="single" w:sz="4" w:space="0" w:color="auto"/>
                    <w:left w:val="single" w:sz="4" w:space="0" w:color="auto"/>
                    <w:bottom w:val="single" w:sz="4" w:space="0" w:color="auto"/>
                    <w:right w:val="single" w:sz="4" w:space="0" w:color="auto"/>
                  </w:tcBorders>
                  <w:vAlign w:val="center"/>
                </w:tcPr>
                <w:p w14:paraId="54D33A5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III</w:t>
                  </w:r>
                </w:p>
              </w:tc>
              <w:tc>
                <w:tcPr>
                  <w:tcW w:w="519" w:type="pct"/>
                  <w:tcBorders>
                    <w:top w:val="single" w:sz="4" w:space="0" w:color="auto"/>
                    <w:left w:val="single" w:sz="4" w:space="0" w:color="auto"/>
                    <w:bottom w:val="single" w:sz="4" w:space="0" w:color="auto"/>
                    <w:right w:val="single" w:sz="4" w:space="0" w:color="auto"/>
                  </w:tcBorders>
                  <w:vAlign w:val="center"/>
                </w:tcPr>
                <w:p w14:paraId="4671E1AA"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w:t>
                  </w:r>
                </w:p>
              </w:tc>
              <w:tc>
                <w:tcPr>
                  <w:tcW w:w="414" w:type="pct"/>
                  <w:tcBorders>
                    <w:top w:val="single" w:sz="4" w:space="0" w:color="auto"/>
                    <w:left w:val="single" w:sz="4" w:space="0" w:color="auto"/>
                    <w:bottom w:val="single" w:sz="4" w:space="0" w:color="auto"/>
                    <w:right w:val="single" w:sz="4" w:space="0" w:color="auto"/>
                  </w:tcBorders>
                  <w:vAlign w:val="center"/>
                </w:tcPr>
                <w:p w14:paraId="19EB0A3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w:t>
                  </w:r>
                </w:p>
              </w:tc>
              <w:tc>
                <w:tcPr>
                  <w:tcW w:w="315" w:type="pct"/>
                  <w:tcBorders>
                    <w:top w:val="single" w:sz="4" w:space="0" w:color="auto"/>
                    <w:left w:val="single" w:sz="4" w:space="0" w:color="auto"/>
                    <w:bottom w:val="single" w:sz="4" w:space="0" w:color="auto"/>
                    <w:right w:val="single" w:sz="4" w:space="0" w:color="auto"/>
                  </w:tcBorders>
                  <w:vAlign w:val="center"/>
                </w:tcPr>
                <w:p w14:paraId="68F43A3F"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III</w:t>
                  </w:r>
                </w:p>
              </w:tc>
              <w:tc>
                <w:tcPr>
                  <w:tcW w:w="417" w:type="pct"/>
                  <w:tcBorders>
                    <w:top w:val="single" w:sz="4" w:space="0" w:color="auto"/>
                    <w:left w:val="single" w:sz="4" w:space="0" w:color="auto"/>
                    <w:bottom w:val="single" w:sz="4" w:space="0" w:color="auto"/>
                    <w:right w:val="single" w:sz="4" w:space="0" w:color="auto"/>
                  </w:tcBorders>
                  <w:vAlign w:val="center"/>
                </w:tcPr>
                <w:p w14:paraId="7C6B614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w:t>
                  </w:r>
                </w:p>
              </w:tc>
              <w:tc>
                <w:tcPr>
                  <w:tcW w:w="312" w:type="pct"/>
                  <w:tcBorders>
                    <w:top w:val="single" w:sz="4" w:space="0" w:color="auto"/>
                    <w:left w:val="single" w:sz="4" w:space="0" w:color="auto"/>
                    <w:bottom w:val="single" w:sz="4" w:space="0" w:color="auto"/>
                    <w:right w:val="single" w:sz="4" w:space="0" w:color="auto"/>
                  </w:tcBorders>
                  <w:vAlign w:val="center"/>
                </w:tcPr>
                <w:p w14:paraId="3E80755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w:t>
                  </w:r>
                </w:p>
              </w:tc>
              <w:tc>
                <w:tcPr>
                  <w:tcW w:w="461" w:type="pct"/>
                  <w:tcBorders>
                    <w:top w:val="single" w:sz="4" w:space="0" w:color="auto"/>
                    <w:left w:val="single" w:sz="4" w:space="0" w:color="auto"/>
                    <w:bottom w:val="single" w:sz="4" w:space="0" w:color="auto"/>
                    <w:right w:val="nil"/>
                  </w:tcBorders>
                  <w:vAlign w:val="center"/>
                </w:tcPr>
                <w:p w14:paraId="6122E85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III</w:t>
                  </w:r>
                </w:p>
              </w:tc>
            </w:tr>
            <w:tr w:rsidR="00900953" w:rsidRPr="00900953" w14:paraId="7E695AAF" w14:textId="77777777">
              <w:trPr>
                <w:trHeight w:val="284"/>
                <w:jc w:val="center"/>
              </w:trPr>
              <w:tc>
                <w:tcPr>
                  <w:tcW w:w="582" w:type="pct"/>
                  <w:tcBorders>
                    <w:top w:val="single" w:sz="4" w:space="0" w:color="auto"/>
                    <w:left w:val="nil"/>
                    <w:bottom w:val="single" w:sz="4" w:space="0" w:color="auto"/>
                    <w:right w:val="single" w:sz="4" w:space="0" w:color="auto"/>
                  </w:tcBorders>
                  <w:vAlign w:val="center"/>
                </w:tcPr>
                <w:p w14:paraId="4D2393F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A</w:t>
                  </w:r>
                </w:p>
              </w:tc>
              <w:tc>
                <w:tcPr>
                  <w:tcW w:w="730" w:type="pct"/>
                  <w:tcBorders>
                    <w:top w:val="single" w:sz="4" w:space="0" w:color="auto"/>
                    <w:left w:val="single" w:sz="4" w:space="0" w:color="auto"/>
                    <w:bottom w:val="single" w:sz="4" w:space="0" w:color="auto"/>
                    <w:right w:val="single" w:sz="4" w:space="0" w:color="auto"/>
                  </w:tcBorders>
                  <w:vAlign w:val="center"/>
                </w:tcPr>
                <w:p w14:paraId="68EFA6B2"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p w14:paraId="4CDAD73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2~4</w:t>
                  </w:r>
                </w:p>
                <w:p w14:paraId="027EA5E2"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4</w:t>
                  </w:r>
                </w:p>
              </w:tc>
              <w:tc>
                <w:tcPr>
                  <w:tcW w:w="414" w:type="pct"/>
                  <w:tcBorders>
                    <w:top w:val="single" w:sz="4" w:space="0" w:color="auto"/>
                    <w:left w:val="single" w:sz="4" w:space="0" w:color="auto"/>
                    <w:bottom w:val="single" w:sz="4" w:space="0" w:color="auto"/>
                    <w:right w:val="single" w:sz="4" w:space="0" w:color="auto"/>
                  </w:tcBorders>
                  <w:vAlign w:val="center"/>
                </w:tcPr>
                <w:p w14:paraId="4FAE8739"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7586716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700</w:t>
                  </w:r>
                </w:p>
                <w:p w14:paraId="41BA134D"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530</w:t>
                  </w:r>
                </w:p>
              </w:tc>
              <w:tc>
                <w:tcPr>
                  <w:tcW w:w="417" w:type="pct"/>
                  <w:tcBorders>
                    <w:top w:val="single" w:sz="4" w:space="0" w:color="auto"/>
                    <w:left w:val="single" w:sz="4" w:space="0" w:color="auto"/>
                    <w:bottom w:val="single" w:sz="4" w:space="0" w:color="auto"/>
                    <w:right w:val="single" w:sz="4" w:space="0" w:color="auto"/>
                  </w:tcBorders>
                  <w:vAlign w:val="center"/>
                </w:tcPr>
                <w:p w14:paraId="1A834D8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3A415A94"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470</w:t>
                  </w:r>
                </w:p>
                <w:p w14:paraId="783CBE3F"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350</w:t>
                  </w:r>
                </w:p>
              </w:tc>
              <w:tc>
                <w:tcPr>
                  <w:tcW w:w="419" w:type="pct"/>
                  <w:tcBorders>
                    <w:top w:val="single" w:sz="4" w:space="0" w:color="auto"/>
                    <w:left w:val="single" w:sz="4" w:space="0" w:color="auto"/>
                    <w:bottom w:val="single" w:sz="4" w:space="0" w:color="auto"/>
                    <w:right w:val="single" w:sz="4" w:space="0" w:color="auto"/>
                  </w:tcBorders>
                  <w:vAlign w:val="center"/>
                </w:tcPr>
                <w:p w14:paraId="4D5B78F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493C5BC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350</w:t>
                  </w:r>
                </w:p>
                <w:p w14:paraId="2B9A603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260</w:t>
                  </w:r>
                </w:p>
              </w:tc>
              <w:tc>
                <w:tcPr>
                  <w:tcW w:w="519" w:type="pct"/>
                  <w:tcBorders>
                    <w:top w:val="single" w:sz="4" w:space="0" w:color="auto"/>
                    <w:left w:val="single" w:sz="4" w:space="0" w:color="auto"/>
                    <w:bottom w:val="single" w:sz="4" w:space="0" w:color="auto"/>
                    <w:right w:val="single" w:sz="4" w:space="0" w:color="auto"/>
                  </w:tcBorders>
                  <w:vAlign w:val="center"/>
                </w:tcPr>
                <w:p w14:paraId="5C695C1E"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50FFD1B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700</w:t>
                  </w:r>
                </w:p>
                <w:p w14:paraId="011CA1F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530</w:t>
                  </w:r>
                </w:p>
              </w:tc>
              <w:tc>
                <w:tcPr>
                  <w:tcW w:w="414" w:type="pct"/>
                  <w:tcBorders>
                    <w:top w:val="single" w:sz="4" w:space="0" w:color="auto"/>
                    <w:left w:val="single" w:sz="4" w:space="0" w:color="auto"/>
                    <w:bottom w:val="single" w:sz="4" w:space="0" w:color="auto"/>
                    <w:right w:val="single" w:sz="4" w:space="0" w:color="auto"/>
                  </w:tcBorders>
                  <w:vAlign w:val="center"/>
                </w:tcPr>
                <w:p w14:paraId="427E1D5A"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7B38EE5E"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470</w:t>
                  </w:r>
                </w:p>
                <w:p w14:paraId="521D8E4C"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350</w:t>
                  </w:r>
                </w:p>
              </w:tc>
              <w:tc>
                <w:tcPr>
                  <w:tcW w:w="315" w:type="pct"/>
                  <w:tcBorders>
                    <w:top w:val="single" w:sz="4" w:space="0" w:color="auto"/>
                    <w:left w:val="single" w:sz="4" w:space="0" w:color="auto"/>
                    <w:bottom w:val="single" w:sz="4" w:space="0" w:color="auto"/>
                    <w:right w:val="single" w:sz="4" w:space="0" w:color="auto"/>
                  </w:tcBorders>
                  <w:vAlign w:val="center"/>
                </w:tcPr>
                <w:p w14:paraId="52E8E714"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400</w:t>
                  </w:r>
                </w:p>
                <w:p w14:paraId="4BF5D29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350</w:t>
                  </w:r>
                </w:p>
                <w:p w14:paraId="309BD88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260</w:t>
                  </w:r>
                </w:p>
              </w:tc>
              <w:tc>
                <w:tcPr>
                  <w:tcW w:w="417" w:type="pct"/>
                  <w:tcBorders>
                    <w:top w:val="single" w:sz="4" w:space="0" w:color="auto"/>
                    <w:left w:val="single" w:sz="4" w:space="0" w:color="auto"/>
                    <w:bottom w:val="single" w:sz="4" w:space="0" w:color="auto"/>
                    <w:right w:val="single" w:sz="4" w:space="0" w:color="auto"/>
                  </w:tcBorders>
                  <w:vAlign w:val="center"/>
                </w:tcPr>
                <w:p w14:paraId="65CE49F8"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80</w:t>
                  </w:r>
                </w:p>
                <w:p w14:paraId="35F89F4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380</w:t>
                  </w:r>
                </w:p>
                <w:p w14:paraId="1E02A3F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290</w:t>
                  </w:r>
                </w:p>
              </w:tc>
              <w:tc>
                <w:tcPr>
                  <w:tcW w:w="312" w:type="pct"/>
                  <w:tcBorders>
                    <w:top w:val="single" w:sz="4" w:space="0" w:color="auto"/>
                    <w:left w:val="single" w:sz="4" w:space="0" w:color="auto"/>
                    <w:bottom w:val="single" w:sz="4" w:space="0" w:color="auto"/>
                    <w:right w:val="single" w:sz="4" w:space="0" w:color="auto"/>
                  </w:tcBorders>
                  <w:vAlign w:val="center"/>
                </w:tcPr>
                <w:p w14:paraId="6658C6F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80</w:t>
                  </w:r>
                </w:p>
                <w:p w14:paraId="76D4FCB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250</w:t>
                  </w:r>
                </w:p>
                <w:p w14:paraId="63EEF6C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190</w:t>
                  </w:r>
                </w:p>
              </w:tc>
              <w:tc>
                <w:tcPr>
                  <w:tcW w:w="461" w:type="pct"/>
                  <w:tcBorders>
                    <w:top w:val="single" w:sz="4" w:space="0" w:color="auto"/>
                    <w:left w:val="single" w:sz="4" w:space="0" w:color="auto"/>
                    <w:bottom w:val="single" w:sz="4" w:space="0" w:color="auto"/>
                    <w:right w:val="nil"/>
                  </w:tcBorders>
                  <w:vAlign w:val="center"/>
                </w:tcPr>
                <w:p w14:paraId="617E2075"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80</w:t>
                  </w:r>
                </w:p>
                <w:p w14:paraId="3EB0257C"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190</w:t>
                  </w:r>
                </w:p>
                <w:p w14:paraId="069ADEFE"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110</w:t>
                  </w:r>
                </w:p>
              </w:tc>
            </w:tr>
            <w:tr w:rsidR="00900953" w:rsidRPr="00900953" w14:paraId="204CEE27" w14:textId="77777777">
              <w:trPr>
                <w:trHeight w:val="284"/>
                <w:jc w:val="center"/>
              </w:trPr>
              <w:tc>
                <w:tcPr>
                  <w:tcW w:w="582" w:type="pct"/>
                  <w:tcBorders>
                    <w:top w:val="single" w:sz="4" w:space="0" w:color="auto"/>
                    <w:left w:val="nil"/>
                    <w:bottom w:val="single" w:sz="4" w:space="0" w:color="auto"/>
                    <w:right w:val="single" w:sz="4" w:space="0" w:color="auto"/>
                  </w:tcBorders>
                  <w:vAlign w:val="center"/>
                </w:tcPr>
                <w:p w14:paraId="2AC8F66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B</w:t>
                  </w:r>
                </w:p>
              </w:tc>
              <w:tc>
                <w:tcPr>
                  <w:tcW w:w="730" w:type="pct"/>
                  <w:tcBorders>
                    <w:top w:val="single" w:sz="4" w:space="0" w:color="auto"/>
                    <w:left w:val="single" w:sz="4" w:space="0" w:color="auto"/>
                    <w:bottom w:val="single" w:sz="4" w:space="0" w:color="auto"/>
                    <w:right w:val="single" w:sz="4" w:space="0" w:color="auto"/>
                  </w:tcBorders>
                  <w:vAlign w:val="center"/>
                </w:tcPr>
                <w:p w14:paraId="7AA230AC"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p w14:paraId="3B32337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tc>
              <w:tc>
                <w:tcPr>
                  <w:tcW w:w="1250" w:type="pct"/>
                  <w:gridSpan w:val="3"/>
                  <w:tcBorders>
                    <w:top w:val="single" w:sz="4" w:space="0" w:color="auto"/>
                    <w:left w:val="single" w:sz="4" w:space="0" w:color="auto"/>
                    <w:bottom w:val="single" w:sz="4" w:space="0" w:color="auto"/>
                    <w:right w:val="single" w:sz="4" w:space="0" w:color="auto"/>
                  </w:tcBorders>
                  <w:vAlign w:val="center"/>
                </w:tcPr>
                <w:p w14:paraId="0FED352C"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0.01</w:t>
                  </w:r>
                </w:p>
                <w:p w14:paraId="1A1DA3C4"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0.021</w:t>
                  </w:r>
                </w:p>
              </w:tc>
              <w:tc>
                <w:tcPr>
                  <w:tcW w:w="1248" w:type="pct"/>
                  <w:gridSpan w:val="3"/>
                  <w:tcBorders>
                    <w:top w:val="single" w:sz="4" w:space="0" w:color="auto"/>
                    <w:left w:val="single" w:sz="4" w:space="0" w:color="auto"/>
                    <w:bottom w:val="single" w:sz="4" w:space="0" w:color="auto"/>
                    <w:right w:val="single" w:sz="4" w:space="0" w:color="auto"/>
                  </w:tcBorders>
                  <w:vAlign w:val="center"/>
                </w:tcPr>
                <w:p w14:paraId="7E20545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0.015</w:t>
                  </w:r>
                </w:p>
                <w:p w14:paraId="394F9785"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0.036</w:t>
                  </w:r>
                </w:p>
              </w:tc>
              <w:tc>
                <w:tcPr>
                  <w:tcW w:w="1190" w:type="pct"/>
                  <w:gridSpan w:val="3"/>
                  <w:tcBorders>
                    <w:top w:val="single" w:sz="4" w:space="0" w:color="auto"/>
                    <w:left w:val="single" w:sz="4" w:space="0" w:color="auto"/>
                    <w:bottom w:val="single" w:sz="4" w:space="0" w:color="auto"/>
                    <w:right w:val="nil"/>
                  </w:tcBorders>
                  <w:vAlign w:val="center"/>
                </w:tcPr>
                <w:p w14:paraId="3D7498F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0.015</w:t>
                  </w:r>
                </w:p>
                <w:p w14:paraId="3D1D18C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0.036</w:t>
                  </w:r>
                </w:p>
              </w:tc>
            </w:tr>
            <w:tr w:rsidR="00900953" w:rsidRPr="00900953" w14:paraId="137E95BE" w14:textId="77777777">
              <w:trPr>
                <w:trHeight w:val="284"/>
                <w:jc w:val="center"/>
              </w:trPr>
              <w:tc>
                <w:tcPr>
                  <w:tcW w:w="582" w:type="pct"/>
                  <w:tcBorders>
                    <w:top w:val="single" w:sz="4" w:space="0" w:color="auto"/>
                    <w:left w:val="nil"/>
                    <w:bottom w:val="single" w:sz="4" w:space="0" w:color="auto"/>
                    <w:right w:val="single" w:sz="4" w:space="0" w:color="auto"/>
                  </w:tcBorders>
                  <w:vAlign w:val="center"/>
                </w:tcPr>
                <w:p w14:paraId="42590FCE"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C</w:t>
                  </w:r>
                </w:p>
              </w:tc>
              <w:tc>
                <w:tcPr>
                  <w:tcW w:w="730" w:type="pct"/>
                  <w:tcBorders>
                    <w:top w:val="single" w:sz="4" w:space="0" w:color="auto"/>
                    <w:left w:val="single" w:sz="4" w:space="0" w:color="auto"/>
                    <w:bottom w:val="single" w:sz="4" w:space="0" w:color="auto"/>
                    <w:right w:val="single" w:sz="4" w:space="0" w:color="auto"/>
                  </w:tcBorders>
                  <w:vAlign w:val="center"/>
                </w:tcPr>
                <w:p w14:paraId="6DC0302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p w14:paraId="0104D5C4"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tc>
              <w:tc>
                <w:tcPr>
                  <w:tcW w:w="1250" w:type="pct"/>
                  <w:gridSpan w:val="3"/>
                  <w:tcBorders>
                    <w:top w:val="single" w:sz="4" w:space="0" w:color="auto"/>
                    <w:left w:val="single" w:sz="4" w:space="0" w:color="auto"/>
                    <w:bottom w:val="single" w:sz="4" w:space="0" w:color="auto"/>
                    <w:right w:val="single" w:sz="4" w:space="0" w:color="auto"/>
                  </w:tcBorders>
                  <w:vAlign w:val="center"/>
                </w:tcPr>
                <w:p w14:paraId="3189624C"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1.85</w:t>
                  </w:r>
                </w:p>
                <w:p w14:paraId="7E8CC9E2"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1.85</w:t>
                  </w:r>
                </w:p>
              </w:tc>
              <w:tc>
                <w:tcPr>
                  <w:tcW w:w="1248" w:type="pct"/>
                  <w:gridSpan w:val="3"/>
                  <w:tcBorders>
                    <w:top w:val="single" w:sz="4" w:space="0" w:color="auto"/>
                    <w:left w:val="single" w:sz="4" w:space="0" w:color="auto"/>
                    <w:bottom w:val="single" w:sz="4" w:space="0" w:color="auto"/>
                    <w:right w:val="single" w:sz="4" w:space="0" w:color="auto"/>
                  </w:tcBorders>
                  <w:vAlign w:val="center"/>
                </w:tcPr>
                <w:p w14:paraId="7A29EB5B"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1.79</w:t>
                  </w:r>
                </w:p>
                <w:p w14:paraId="3536FB38"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1.77</w:t>
                  </w:r>
                </w:p>
              </w:tc>
              <w:tc>
                <w:tcPr>
                  <w:tcW w:w="1190" w:type="pct"/>
                  <w:gridSpan w:val="3"/>
                  <w:tcBorders>
                    <w:top w:val="single" w:sz="4" w:space="0" w:color="auto"/>
                    <w:left w:val="single" w:sz="4" w:space="0" w:color="auto"/>
                    <w:bottom w:val="single" w:sz="4" w:space="0" w:color="auto"/>
                    <w:right w:val="nil"/>
                  </w:tcBorders>
                  <w:vAlign w:val="center"/>
                </w:tcPr>
                <w:p w14:paraId="1950623F"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1.79</w:t>
                  </w:r>
                </w:p>
                <w:p w14:paraId="3BD5C8A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1.77</w:t>
                  </w:r>
                </w:p>
              </w:tc>
            </w:tr>
            <w:tr w:rsidR="00900953" w:rsidRPr="00900953" w14:paraId="071A70A6" w14:textId="77777777">
              <w:trPr>
                <w:trHeight w:val="284"/>
                <w:jc w:val="center"/>
              </w:trPr>
              <w:tc>
                <w:tcPr>
                  <w:tcW w:w="582" w:type="pct"/>
                  <w:tcBorders>
                    <w:top w:val="single" w:sz="4" w:space="0" w:color="auto"/>
                    <w:left w:val="nil"/>
                    <w:bottom w:val="single" w:sz="12" w:space="0" w:color="auto"/>
                    <w:right w:val="single" w:sz="4" w:space="0" w:color="auto"/>
                  </w:tcBorders>
                  <w:vAlign w:val="center"/>
                </w:tcPr>
                <w:p w14:paraId="7A4357E9"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D</w:t>
                  </w:r>
                </w:p>
              </w:tc>
              <w:tc>
                <w:tcPr>
                  <w:tcW w:w="730" w:type="pct"/>
                  <w:tcBorders>
                    <w:top w:val="single" w:sz="4" w:space="0" w:color="auto"/>
                    <w:left w:val="single" w:sz="4" w:space="0" w:color="auto"/>
                    <w:bottom w:val="single" w:sz="12" w:space="0" w:color="auto"/>
                    <w:right w:val="single" w:sz="4" w:space="0" w:color="auto"/>
                  </w:tcBorders>
                  <w:vAlign w:val="center"/>
                </w:tcPr>
                <w:p w14:paraId="04908733"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p w14:paraId="379F6540"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w:t>
                  </w:r>
                  <w:r w:rsidRPr="00900953">
                    <w:rPr>
                      <w:color w:val="auto"/>
                      <w:sz w:val="18"/>
                      <w:szCs w:val="18"/>
                    </w:rPr>
                    <w:t>2</w:t>
                  </w:r>
                </w:p>
              </w:tc>
              <w:tc>
                <w:tcPr>
                  <w:tcW w:w="1250" w:type="pct"/>
                  <w:gridSpan w:val="3"/>
                  <w:tcBorders>
                    <w:top w:val="single" w:sz="4" w:space="0" w:color="auto"/>
                    <w:left w:val="single" w:sz="4" w:space="0" w:color="auto"/>
                    <w:bottom w:val="single" w:sz="12" w:space="0" w:color="auto"/>
                    <w:right w:val="single" w:sz="4" w:space="0" w:color="auto"/>
                  </w:tcBorders>
                  <w:vAlign w:val="center"/>
                </w:tcPr>
                <w:p w14:paraId="78FC2B2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0.78</w:t>
                  </w:r>
                </w:p>
                <w:p w14:paraId="7D106E60"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0.84</w:t>
                  </w:r>
                </w:p>
              </w:tc>
              <w:tc>
                <w:tcPr>
                  <w:tcW w:w="1248" w:type="pct"/>
                  <w:gridSpan w:val="3"/>
                  <w:tcBorders>
                    <w:top w:val="single" w:sz="4" w:space="0" w:color="auto"/>
                    <w:left w:val="single" w:sz="4" w:space="0" w:color="auto"/>
                    <w:bottom w:val="single" w:sz="12" w:space="0" w:color="auto"/>
                    <w:right w:val="single" w:sz="4" w:space="0" w:color="auto"/>
                  </w:tcBorders>
                  <w:vAlign w:val="center"/>
                </w:tcPr>
                <w:p w14:paraId="7A6758C6"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0.78</w:t>
                  </w:r>
                </w:p>
                <w:p w14:paraId="69C5A687"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0.84</w:t>
                  </w:r>
                </w:p>
              </w:tc>
              <w:tc>
                <w:tcPr>
                  <w:tcW w:w="1190" w:type="pct"/>
                  <w:gridSpan w:val="3"/>
                  <w:tcBorders>
                    <w:top w:val="single" w:sz="4" w:space="0" w:color="auto"/>
                    <w:left w:val="single" w:sz="4" w:space="0" w:color="auto"/>
                    <w:bottom w:val="single" w:sz="12" w:space="0" w:color="auto"/>
                    <w:right w:val="nil"/>
                  </w:tcBorders>
                  <w:vAlign w:val="center"/>
                </w:tcPr>
                <w:p w14:paraId="5E9279F5"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0.57</w:t>
                  </w:r>
                </w:p>
                <w:p w14:paraId="345DA1F1" w14:textId="77777777" w:rsidR="00353825" w:rsidRPr="00900953" w:rsidRDefault="00353825">
                  <w:pPr>
                    <w:adjustRightInd w:val="0"/>
                    <w:snapToGrid w:val="0"/>
                    <w:spacing w:line="240" w:lineRule="atLeast"/>
                    <w:ind w:leftChars="-30" w:left="-72" w:rightChars="-30" w:right="-72"/>
                    <w:jc w:val="center"/>
                    <w:rPr>
                      <w:color w:val="auto"/>
                      <w:sz w:val="18"/>
                      <w:szCs w:val="18"/>
                    </w:rPr>
                  </w:pPr>
                  <w:r w:rsidRPr="00900953">
                    <w:rPr>
                      <w:color w:val="auto"/>
                      <w:sz w:val="18"/>
                      <w:szCs w:val="18"/>
                    </w:rPr>
                    <w:t>0.76</w:t>
                  </w:r>
                </w:p>
              </w:tc>
            </w:tr>
          </w:tbl>
          <w:p w14:paraId="1C603878" w14:textId="77777777" w:rsidR="00353825" w:rsidRPr="00900953" w:rsidRDefault="00353825">
            <w:pPr>
              <w:adjustRightInd w:val="0"/>
              <w:snapToGrid w:val="0"/>
              <w:spacing w:line="300" w:lineRule="exact"/>
              <w:rPr>
                <w:b/>
                <w:color w:val="auto"/>
              </w:rPr>
            </w:pPr>
            <w:r w:rsidRPr="00900953">
              <w:rPr>
                <w:rFonts w:ascii="宋体" w:hAnsi="宋体"/>
                <w:b/>
                <w:color w:val="auto"/>
                <w:sz w:val="18"/>
                <w:szCs w:val="18"/>
              </w:rPr>
              <w:t>注：</w:t>
            </w:r>
            <w:r w:rsidRPr="00900953">
              <w:rPr>
                <w:b/>
                <w:color w:val="auto"/>
                <w:sz w:val="18"/>
                <w:szCs w:val="18"/>
              </w:rPr>
              <w:t>I</w:t>
            </w:r>
            <w:r w:rsidRPr="00900953">
              <w:rPr>
                <w:rFonts w:ascii="宋体" w:hAnsi="宋体"/>
                <w:b/>
                <w:color w:val="auto"/>
                <w:sz w:val="18"/>
                <w:szCs w:val="18"/>
              </w:rPr>
              <w:t>类：与无组织排放源共存的排放同种有害气体的排气筒的排放量，大于或等于标准规定的允许排放量的三分之一者；</w:t>
            </w:r>
            <w:r w:rsidRPr="00900953">
              <w:rPr>
                <w:b/>
                <w:color w:val="auto"/>
                <w:sz w:val="18"/>
                <w:szCs w:val="18"/>
              </w:rPr>
              <w:t>II</w:t>
            </w:r>
            <w:r w:rsidRPr="00900953">
              <w:rPr>
                <w:rFonts w:ascii="宋体" w:hAnsi="宋体"/>
                <w:b/>
                <w:color w:val="auto"/>
                <w:sz w:val="18"/>
                <w:szCs w:val="18"/>
              </w:rPr>
              <w:t>类：与无组织排放源共存的排放同种有害气体的排气筒的排放量，小于标准规定的允许排放量的三分之一，或是虽无排放同种大气污染物之排气筒共存，但无组织排放的有害物质的容许浓度指标是按急性反应指标确定。</w:t>
            </w:r>
            <w:r w:rsidRPr="00900953">
              <w:rPr>
                <w:b/>
                <w:color w:val="auto"/>
                <w:sz w:val="18"/>
                <w:szCs w:val="18"/>
              </w:rPr>
              <w:t>III</w:t>
            </w:r>
            <w:r w:rsidRPr="00900953">
              <w:rPr>
                <w:rFonts w:ascii="宋体" w:hAnsi="宋体"/>
                <w:b/>
                <w:color w:val="auto"/>
                <w:sz w:val="18"/>
                <w:szCs w:val="18"/>
              </w:rPr>
              <w:t>类：无排放同种有害物质的排气筒与无组织排放源共存，且无组织排放的有害物质的容许浓度是按慢性反应指标确定者。</w:t>
            </w:r>
          </w:p>
          <w:p w14:paraId="326314DC" w14:textId="77777777" w:rsidR="00353825" w:rsidRPr="00900953" w:rsidRDefault="00353825">
            <w:pPr>
              <w:pStyle w:val="affff4"/>
              <w:numPr>
                <w:ilvl w:val="2"/>
                <w:numId w:val="20"/>
              </w:numPr>
              <w:spacing w:line="440" w:lineRule="exact"/>
              <w:ind w:left="320" w:right="-60" w:firstLineChars="0"/>
              <w:jc w:val="center"/>
              <w:rPr>
                <w:rFonts w:asciiTheme="minorEastAsia" w:eastAsiaTheme="minorEastAsia" w:hAnsiTheme="minorEastAsia"/>
                <w:b/>
                <w:color w:val="auto"/>
                <w:szCs w:val="22"/>
              </w:rPr>
            </w:pPr>
            <w:bookmarkStart w:id="26" w:name="_Ref160477478"/>
            <w:r w:rsidRPr="00900953">
              <w:rPr>
                <w:rFonts w:asciiTheme="minorEastAsia" w:eastAsiaTheme="minorEastAsia" w:hAnsiTheme="minorEastAsia" w:hint="eastAsia"/>
                <w:b/>
                <w:color w:val="auto"/>
                <w:szCs w:val="22"/>
              </w:rPr>
              <w:t>项目卫生防护距离核算结果一览表</w:t>
            </w:r>
            <w:bookmarkEnd w:id="26"/>
          </w:p>
          <w:tbl>
            <w:tblPr>
              <w:tblW w:w="5000" w:type="pct"/>
              <w:jc w:val="center"/>
              <w:tblBorders>
                <w:top w:val="single" w:sz="12" w:space="0" w:color="auto"/>
                <w:bottom w:val="single" w:sz="12" w:space="0" w:color="auto"/>
                <w:insideH w:val="single" w:sz="2" w:space="0" w:color="auto"/>
                <w:insideV w:val="single" w:sz="4" w:space="0" w:color="auto"/>
              </w:tblBorders>
              <w:tblLook w:val="04A0" w:firstRow="1" w:lastRow="0" w:firstColumn="1" w:lastColumn="0" w:noHBand="0" w:noVBand="1"/>
            </w:tblPr>
            <w:tblGrid>
              <w:gridCol w:w="1523"/>
              <w:gridCol w:w="1317"/>
              <w:gridCol w:w="876"/>
              <w:gridCol w:w="718"/>
              <w:gridCol w:w="540"/>
              <w:gridCol w:w="556"/>
              <w:gridCol w:w="557"/>
              <w:gridCol w:w="556"/>
              <w:gridCol w:w="556"/>
              <w:gridCol w:w="680"/>
              <w:gridCol w:w="605"/>
            </w:tblGrid>
            <w:tr w:rsidR="00900953" w:rsidRPr="00900953" w14:paraId="262EBC39" w14:textId="77777777">
              <w:trPr>
                <w:trHeight w:val="284"/>
                <w:jc w:val="center"/>
              </w:trPr>
              <w:tc>
                <w:tcPr>
                  <w:tcW w:w="1523" w:type="dxa"/>
                  <w:vMerge w:val="restart"/>
                  <w:tcBorders>
                    <w:top w:val="single" w:sz="12" w:space="0" w:color="auto"/>
                    <w:left w:val="nil"/>
                    <w:right w:val="single" w:sz="4" w:space="0" w:color="auto"/>
                  </w:tcBorders>
                  <w:noWrap/>
                  <w:vAlign w:val="center"/>
                </w:tcPr>
                <w:p w14:paraId="1E23F76B" w14:textId="77777777" w:rsidR="00353825" w:rsidRPr="00900953" w:rsidRDefault="00353825">
                  <w:pPr>
                    <w:snapToGrid w:val="0"/>
                    <w:jc w:val="center"/>
                    <w:rPr>
                      <w:color w:val="auto"/>
                      <w:sz w:val="18"/>
                      <w:szCs w:val="18"/>
                    </w:rPr>
                  </w:pPr>
                  <w:r w:rsidRPr="00900953">
                    <w:rPr>
                      <w:color w:val="auto"/>
                      <w:sz w:val="18"/>
                      <w:szCs w:val="18"/>
                    </w:rPr>
                    <w:t>污染源</w:t>
                  </w:r>
                </w:p>
              </w:tc>
              <w:tc>
                <w:tcPr>
                  <w:tcW w:w="1317" w:type="dxa"/>
                  <w:vMerge w:val="restart"/>
                  <w:tcBorders>
                    <w:top w:val="single" w:sz="12" w:space="0" w:color="auto"/>
                    <w:left w:val="single" w:sz="4" w:space="0" w:color="auto"/>
                    <w:bottom w:val="single" w:sz="2" w:space="0" w:color="auto"/>
                    <w:right w:val="single" w:sz="4" w:space="0" w:color="auto"/>
                  </w:tcBorders>
                  <w:vAlign w:val="center"/>
                </w:tcPr>
                <w:p w14:paraId="64D77FE3" w14:textId="77777777" w:rsidR="00353825" w:rsidRPr="00900953" w:rsidRDefault="00353825">
                  <w:pPr>
                    <w:snapToGrid w:val="0"/>
                    <w:jc w:val="center"/>
                    <w:rPr>
                      <w:color w:val="auto"/>
                      <w:sz w:val="18"/>
                      <w:szCs w:val="18"/>
                    </w:rPr>
                  </w:pPr>
                  <w:r w:rsidRPr="00900953">
                    <w:rPr>
                      <w:color w:val="auto"/>
                      <w:sz w:val="18"/>
                      <w:szCs w:val="18"/>
                    </w:rPr>
                    <w:t>污染物</w:t>
                  </w:r>
                </w:p>
              </w:tc>
              <w:tc>
                <w:tcPr>
                  <w:tcW w:w="876" w:type="dxa"/>
                  <w:tcBorders>
                    <w:top w:val="single" w:sz="12" w:space="0" w:color="auto"/>
                    <w:left w:val="single" w:sz="4" w:space="0" w:color="auto"/>
                    <w:bottom w:val="single" w:sz="2" w:space="0" w:color="auto"/>
                    <w:right w:val="single" w:sz="4" w:space="0" w:color="auto"/>
                  </w:tcBorders>
                  <w:vAlign w:val="center"/>
                </w:tcPr>
                <w:p w14:paraId="3A521443" w14:textId="77777777" w:rsidR="00353825" w:rsidRPr="00900953" w:rsidRDefault="00353825">
                  <w:pPr>
                    <w:snapToGrid w:val="0"/>
                    <w:jc w:val="center"/>
                    <w:rPr>
                      <w:color w:val="auto"/>
                      <w:sz w:val="18"/>
                      <w:szCs w:val="18"/>
                    </w:rPr>
                  </w:pPr>
                  <w:r w:rsidRPr="00900953">
                    <w:rPr>
                      <w:color w:val="auto"/>
                      <w:sz w:val="18"/>
                      <w:szCs w:val="18"/>
                    </w:rPr>
                    <w:t>Q</w:t>
                  </w:r>
                  <w:r w:rsidRPr="00900953">
                    <w:rPr>
                      <w:color w:val="auto"/>
                      <w:sz w:val="18"/>
                      <w:szCs w:val="18"/>
                      <w:vertAlign w:val="subscript"/>
                    </w:rPr>
                    <w:t>c</w:t>
                  </w:r>
                </w:p>
              </w:tc>
              <w:tc>
                <w:tcPr>
                  <w:tcW w:w="718" w:type="dxa"/>
                  <w:tcBorders>
                    <w:top w:val="single" w:sz="12" w:space="0" w:color="auto"/>
                    <w:left w:val="single" w:sz="4" w:space="0" w:color="auto"/>
                    <w:bottom w:val="single" w:sz="2" w:space="0" w:color="auto"/>
                    <w:right w:val="single" w:sz="4" w:space="0" w:color="auto"/>
                  </w:tcBorders>
                  <w:vAlign w:val="center"/>
                </w:tcPr>
                <w:p w14:paraId="79E01E49" w14:textId="77777777" w:rsidR="00353825" w:rsidRPr="00900953" w:rsidRDefault="00353825">
                  <w:pPr>
                    <w:snapToGrid w:val="0"/>
                    <w:jc w:val="center"/>
                    <w:rPr>
                      <w:color w:val="auto"/>
                      <w:sz w:val="18"/>
                      <w:szCs w:val="18"/>
                      <w:vertAlign w:val="subscript"/>
                    </w:rPr>
                  </w:pPr>
                  <w:r w:rsidRPr="00900953">
                    <w:rPr>
                      <w:color w:val="auto"/>
                      <w:sz w:val="18"/>
                      <w:szCs w:val="18"/>
                    </w:rPr>
                    <w:t>C</w:t>
                  </w:r>
                  <w:r w:rsidRPr="00900953">
                    <w:rPr>
                      <w:color w:val="auto"/>
                      <w:sz w:val="18"/>
                      <w:szCs w:val="18"/>
                      <w:vertAlign w:val="subscript"/>
                    </w:rPr>
                    <w:t>m</w:t>
                  </w:r>
                </w:p>
              </w:tc>
              <w:tc>
                <w:tcPr>
                  <w:tcW w:w="540" w:type="dxa"/>
                  <w:tcBorders>
                    <w:top w:val="single" w:sz="12" w:space="0" w:color="auto"/>
                    <w:left w:val="single" w:sz="4" w:space="0" w:color="auto"/>
                    <w:bottom w:val="single" w:sz="2" w:space="0" w:color="auto"/>
                    <w:right w:val="single" w:sz="4" w:space="0" w:color="auto"/>
                  </w:tcBorders>
                  <w:vAlign w:val="center"/>
                </w:tcPr>
                <w:p w14:paraId="25F6CF75" w14:textId="77777777" w:rsidR="00353825" w:rsidRPr="00900953" w:rsidRDefault="00353825">
                  <w:pPr>
                    <w:snapToGrid w:val="0"/>
                    <w:jc w:val="center"/>
                    <w:rPr>
                      <w:color w:val="auto"/>
                      <w:sz w:val="18"/>
                      <w:szCs w:val="18"/>
                    </w:rPr>
                  </w:pPr>
                  <w:r w:rsidRPr="00900953">
                    <w:rPr>
                      <w:color w:val="auto"/>
                      <w:sz w:val="18"/>
                      <w:szCs w:val="18"/>
                    </w:rPr>
                    <w:t>A</w:t>
                  </w:r>
                </w:p>
              </w:tc>
              <w:tc>
                <w:tcPr>
                  <w:tcW w:w="556" w:type="dxa"/>
                  <w:tcBorders>
                    <w:top w:val="single" w:sz="12" w:space="0" w:color="auto"/>
                    <w:left w:val="single" w:sz="4" w:space="0" w:color="auto"/>
                    <w:bottom w:val="single" w:sz="2" w:space="0" w:color="auto"/>
                    <w:right w:val="single" w:sz="4" w:space="0" w:color="auto"/>
                  </w:tcBorders>
                  <w:vAlign w:val="center"/>
                </w:tcPr>
                <w:p w14:paraId="08817594" w14:textId="77777777" w:rsidR="00353825" w:rsidRPr="00900953" w:rsidRDefault="00353825">
                  <w:pPr>
                    <w:snapToGrid w:val="0"/>
                    <w:jc w:val="center"/>
                    <w:rPr>
                      <w:color w:val="auto"/>
                      <w:sz w:val="18"/>
                      <w:szCs w:val="18"/>
                    </w:rPr>
                  </w:pPr>
                  <w:r w:rsidRPr="00900953">
                    <w:rPr>
                      <w:color w:val="auto"/>
                      <w:sz w:val="18"/>
                      <w:szCs w:val="18"/>
                    </w:rPr>
                    <w:t>B</w:t>
                  </w:r>
                </w:p>
              </w:tc>
              <w:tc>
                <w:tcPr>
                  <w:tcW w:w="557" w:type="dxa"/>
                  <w:tcBorders>
                    <w:top w:val="single" w:sz="12" w:space="0" w:color="auto"/>
                    <w:left w:val="single" w:sz="4" w:space="0" w:color="auto"/>
                    <w:bottom w:val="single" w:sz="2" w:space="0" w:color="auto"/>
                    <w:right w:val="single" w:sz="4" w:space="0" w:color="auto"/>
                  </w:tcBorders>
                  <w:vAlign w:val="center"/>
                </w:tcPr>
                <w:p w14:paraId="69885979" w14:textId="77777777" w:rsidR="00353825" w:rsidRPr="00900953" w:rsidRDefault="00353825">
                  <w:pPr>
                    <w:snapToGrid w:val="0"/>
                    <w:jc w:val="center"/>
                    <w:rPr>
                      <w:color w:val="auto"/>
                      <w:sz w:val="18"/>
                      <w:szCs w:val="18"/>
                    </w:rPr>
                  </w:pPr>
                  <w:r w:rsidRPr="00900953">
                    <w:rPr>
                      <w:color w:val="auto"/>
                      <w:sz w:val="18"/>
                      <w:szCs w:val="18"/>
                    </w:rPr>
                    <w:t>C</w:t>
                  </w:r>
                </w:p>
              </w:tc>
              <w:tc>
                <w:tcPr>
                  <w:tcW w:w="556" w:type="dxa"/>
                  <w:tcBorders>
                    <w:top w:val="single" w:sz="12" w:space="0" w:color="auto"/>
                    <w:left w:val="single" w:sz="4" w:space="0" w:color="auto"/>
                    <w:bottom w:val="single" w:sz="2" w:space="0" w:color="auto"/>
                    <w:right w:val="single" w:sz="4" w:space="0" w:color="auto"/>
                  </w:tcBorders>
                  <w:vAlign w:val="center"/>
                </w:tcPr>
                <w:p w14:paraId="2EDD6554" w14:textId="77777777" w:rsidR="00353825" w:rsidRPr="00900953" w:rsidRDefault="00353825">
                  <w:pPr>
                    <w:snapToGrid w:val="0"/>
                    <w:jc w:val="center"/>
                    <w:rPr>
                      <w:color w:val="auto"/>
                      <w:sz w:val="18"/>
                      <w:szCs w:val="18"/>
                    </w:rPr>
                  </w:pPr>
                  <w:r w:rsidRPr="00900953">
                    <w:rPr>
                      <w:color w:val="auto"/>
                      <w:sz w:val="18"/>
                      <w:szCs w:val="18"/>
                    </w:rPr>
                    <w:t>r</w:t>
                  </w:r>
                </w:p>
              </w:tc>
              <w:tc>
                <w:tcPr>
                  <w:tcW w:w="556" w:type="dxa"/>
                  <w:tcBorders>
                    <w:top w:val="single" w:sz="12" w:space="0" w:color="auto"/>
                    <w:left w:val="single" w:sz="4" w:space="0" w:color="auto"/>
                    <w:bottom w:val="single" w:sz="2" w:space="0" w:color="auto"/>
                    <w:right w:val="single" w:sz="4" w:space="0" w:color="auto"/>
                  </w:tcBorders>
                  <w:vAlign w:val="center"/>
                </w:tcPr>
                <w:p w14:paraId="7E851058" w14:textId="77777777" w:rsidR="00353825" w:rsidRPr="00900953" w:rsidRDefault="00353825">
                  <w:pPr>
                    <w:snapToGrid w:val="0"/>
                    <w:jc w:val="center"/>
                    <w:rPr>
                      <w:color w:val="auto"/>
                      <w:sz w:val="18"/>
                      <w:szCs w:val="18"/>
                    </w:rPr>
                  </w:pPr>
                  <w:r w:rsidRPr="00900953">
                    <w:rPr>
                      <w:color w:val="auto"/>
                      <w:sz w:val="18"/>
                      <w:szCs w:val="18"/>
                    </w:rPr>
                    <w:t>D</w:t>
                  </w:r>
                </w:p>
              </w:tc>
              <w:tc>
                <w:tcPr>
                  <w:tcW w:w="680" w:type="dxa"/>
                  <w:tcBorders>
                    <w:top w:val="single" w:sz="12" w:space="0" w:color="auto"/>
                    <w:left w:val="single" w:sz="4" w:space="0" w:color="auto"/>
                    <w:bottom w:val="single" w:sz="2" w:space="0" w:color="auto"/>
                    <w:right w:val="single" w:sz="4" w:space="0" w:color="auto"/>
                  </w:tcBorders>
                  <w:vAlign w:val="center"/>
                </w:tcPr>
                <w:p w14:paraId="51D0EF16" w14:textId="77777777" w:rsidR="00353825" w:rsidRPr="00900953" w:rsidRDefault="00353825">
                  <w:pPr>
                    <w:snapToGrid w:val="0"/>
                    <w:jc w:val="center"/>
                    <w:rPr>
                      <w:color w:val="auto"/>
                      <w:sz w:val="18"/>
                      <w:szCs w:val="18"/>
                    </w:rPr>
                  </w:pPr>
                  <w:r w:rsidRPr="00900953">
                    <w:rPr>
                      <w:color w:val="auto"/>
                      <w:sz w:val="18"/>
                      <w:szCs w:val="18"/>
                    </w:rPr>
                    <w:t>L</w:t>
                  </w:r>
                  <w:r w:rsidRPr="00900953">
                    <w:rPr>
                      <w:color w:val="auto"/>
                      <w:sz w:val="18"/>
                      <w:szCs w:val="18"/>
                      <w:vertAlign w:val="subscript"/>
                    </w:rPr>
                    <w:t>0</w:t>
                  </w:r>
                </w:p>
              </w:tc>
              <w:tc>
                <w:tcPr>
                  <w:tcW w:w="605" w:type="dxa"/>
                  <w:tcBorders>
                    <w:top w:val="single" w:sz="12" w:space="0" w:color="auto"/>
                    <w:left w:val="single" w:sz="4" w:space="0" w:color="auto"/>
                    <w:bottom w:val="single" w:sz="2" w:space="0" w:color="auto"/>
                    <w:right w:val="nil"/>
                  </w:tcBorders>
                  <w:vAlign w:val="center"/>
                </w:tcPr>
                <w:p w14:paraId="57710737" w14:textId="77777777" w:rsidR="00353825" w:rsidRPr="00900953" w:rsidRDefault="00353825">
                  <w:pPr>
                    <w:snapToGrid w:val="0"/>
                    <w:jc w:val="center"/>
                    <w:rPr>
                      <w:color w:val="auto"/>
                      <w:sz w:val="18"/>
                      <w:szCs w:val="18"/>
                    </w:rPr>
                  </w:pPr>
                  <w:r w:rsidRPr="00900953">
                    <w:rPr>
                      <w:color w:val="auto"/>
                      <w:sz w:val="18"/>
                      <w:szCs w:val="18"/>
                    </w:rPr>
                    <w:t>卫生防护距离</w:t>
                  </w:r>
                </w:p>
              </w:tc>
            </w:tr>
            <w:tr w:rsidR="00900953" w:rsidRPr="00900953" w14:paraId="14AF07BF" w14:textId="77777777">
              <w:trPr>
                <w:trHeight w:val="284"/>
                <w:jc w:val="center"/>
              </w:trPr>
              <w:tc>
                <w:tcPr>
                  <w:tcW w:w="1523" w:type="dxa"/>
                  <w:vMerge/>
                  <w:tcBorders>
                    <w:left w:val="nil"/>
                    <w:bottom w:val="single" w:sz="2" w:space="0" w:color="auto"/>
                    <w:right w:val="single" w:sz="4" w:space="0" w:color="auto"/>
                  </w:tcBorders>
                  <w:vAlign w:val="center"/>
                </w:tcPr>
                <w:p w14:paraId="69F7981E" w14:textId="77777777" w:rsidR="00353825" w:rsidRPr="00900953" w:rsidRDefault="00353825">
                  <w:pPr>
                    <w:rPr>
                      <w:color w:val="auto"/>
                      <w:kern w:val="2"/>
                      <w:sz w:val="18"/>
                      <w:szCs w:val="18"/>
                    </w:rPr>
                  </w:pPr>
                </w:p>
              </w:tc>
              <w:tc>
                <w:tcPr>
                  <w:tcW w:w="1317" w:type="dxa"/>
                  <w:vMerge/>
                  <w:tcBorders>
                    <w:top w:val="single" w:sz="12" w:space="0" w:color="auto"/>
                    <w:left w:val="single" w:sz="4" w:space="0" w:color="auto"/>
                    <w:bottom w:val="single" w:sz="2" w:space="0" w:color="auto"/>
                    <w:right w:val="single" w:sz="4" w:space="0" w:color="auto"/>
                  </w:tcBorders>
                  <w:vAlign w:val="center"/>
                </w:tcPr>
                <w:p w14:paraId="5A93A6B1" w14:textId="77777777" w:rsidR="00353825" w:rsidRPr="00900953" w:rsidRDefault="00353825">
                  <w:pPr>
                    <w:rPr>
                      <w:color w:val="auto"/>
                      <w:kern w:val="2"/>
                      <w:sz w:val="18"/>
                      <w:szCs w:val="18"/>
                    </w:rPr>
                  </w:pPr>
                </w:p>
              </w:tc>
              <w:tc>
                <w:tcPr>
                  <w:tcW w:w="876" w:type="dxa"/>
                  <w:tcBorders>
                    <w:top w:val="single" w:sz="2" w:space="0" w:color="auto"/>
                    <w:left w:val="single" w:sz="4" w:space="0" w:color="auto"/>
                    <w:bottom w:val="single" w:sz="2" w:space="0" w:color="auto"/>
                    <w:right w:val="single" w:sz="4" w:space="0" w:color="auto"/>
                  </w:tcBorders>
                  <w:vAlign w:val="center"/>
                </w:tcPr>
                <w:p w14:paraId="6D6EAE70" w14:textId="77777777" w:rsidR="00353825" w:rsidRPr="00900953" w:rsidRDefault="00353825">
                  <w:pPr>
                    <w:snapToGrid w:val="0"/>
                    <w:jc w:val="center"/>
                    <w:rPr>
                      <w:color w:val="auto"/>
                      <w:sz w:val="18"/>
                      <w:szCs w:val="18"/>
                    </w:rPr>
                  </w:pPr>
                  <w:r w:rsidRPr="00900953">
                    <w:rPr>
                      <w:color w:val="auto"/>
                      <w:sz w:val="18"/>
                      <w:szCs w:val="18"/>
                    </w:rPr>
                    <w:t>kg/h</w:t>
                  </w:r>
                </w:p>
              </w:tc>
              <w:tc>
                <w:tcPr>
                  <w:tcW w:w="718" w:type="dxa"/>
                  <w:tcBorders>
                    <w:top w:val="single" w:sz="2" w:space="0" w:color="auto"/>
                    <w:left w:val="single" w:sz="4" w:space="0" w:color="auto"/>
                    <w:bottom w:val="single" w:sz="2" w:space="0" w:color="auto"/>
                    <w:right w:val="single" w:sz="4" w:space="0" w:color="auto"/>
                  </w:tcBorders>
                  <w:vAlign w:val="center"/>
                </w:tcPr>
                <w:p w14:paraId="4A26EC3B" w14:textId="77777777" w:rsidR="00353825" w:rsidRPr="00900953" w:rsidRDefault="00353825">
                  <w:pPr>
                    <w:snapToGrid w:val="0"/>
                    <w:jc w:val="center"/>
                    <w:rPr>
                      <w:color w:val="auto"/>
                      <w:sz w:val="18"/>
                      <w:szCs w:val="18"/>
                    </w:rPr>
                  </w:pPr>
                  <w:r w:rsidRPr="00900953">
                    <w:rPr>
                      <w:color w:val="auto"/>
                      <w:sz w:val="18"/>
                      <w:szCs w:val="18"/>
                    </w:rPr>
                    <w:t>mg/m</w:t>
                  </w:r>
                  <w:r w:rsidRPr="00900953">
                    <w:rPr>
                      <w:color w:val="auto"/>
                      <w:sz w:val="18"/>
                      <w:szCs w:val="18"/>
                      <w:vertAlign w:val="superscript"/>
                    </w:rPr>
                    <w:t>3</w:t>
                  </w:r>
                </w:p>
              </w:tc>
              <w:tc>
                <w:tcPr>
                  <w:tcW w:w="540" w:type="dxa"/>
                  <w:tcBorders>
                    <w:top w:val="single" w:sz="2" w:space="0" w:color="auto"/>
                    <w:left w:val="single" w:sz="4" w:space="0" w:color="auto"/>
                    <w:bottom w:val="single" w:sz="2" w:space="0" w:color="auto"/>
                    <w:right w:val="single" w:sz="4" w:space="0" w:color="auto"/>
                  </w:tcBorders>
                  <w:vAlign w:val="center"/>
                </w:tcPr>
                <w:p w14:paraId="524182DA" w14:textId="77777777" w:rsidR="00353825" w:rsidRPr="00900953" w:rsidRDefault="00353825">
                  <w:pPr>
                    <w:snapToGrid w:val="0"/>
                    <w:jc w:val="center"/>
                    <w:rPr>
                      <w:color w:val="auto"/>
                      <w:sz w:val="18"/>
                      <w:szCs w:val="18"/>
                    </w:rPr>
                  </w:pPr>
                  <w:r w:rsidRPr="00900953">
                    <w:rPr>
                      <w:color w:val="auto"/>
                      <w:sz w:val="18"/>
                      <w:szCs w:val="18"/>
                    </w:rPr>
                    <w:t>/</w:t>
                  </w:r>
                </w:p>
              </w:tc>
              <w:tc>
                <w:tcPr>
                  <w:tcW w:w="556" w:type="dxa"/>
                  <w:tcBorders>
                    <w:top w:val="single" w:sz="2" w:space="0" w:color="auto"/>
                    <w:left w:val="single" w:sz="4" w:space="0" w:color="auto"/>
                    <w:bottom w:val="single" w:sz="2" w:space="0" w:color="auto"/>
                    <w:right w:val="single" w:sz="4" w:space="0" w:color="auto"/>
                  </w:tcBorders>
                  <w:vAlign w:val="center"/>
                </w:tcPr>
                <w:p w14:paraId="3645C2DB" w14:textId="77777777" w:rsidR="00353825" w:rsidRPr="00900953" w:rsidRDefault="00353825">
                  <w:pPr>
                    <w:snapToGrid w:val="0"/>
                    <w:jc w:val="center"/>
                    <w:rPr>
                      <w:color w:val="auto"/>
                      <w:sz w:val="18"/>
                      <w:szCs w:val="18"/>
                    </w:rPr>
                  </w:pPr>
                  <w:r w:rsidRPr="00900953">
                    <w:rPr>
                      <w:color w:val="auto"/>
                      <w:sz w:val="18"/>
                      <w:szCs w:val="18"/>
                    </w:rPr>
                    <w:t>/</w:t>
                  </w:r>
                </w:p>
              </w:tc>
              <w:tc>
                <w:tcPr>
                  <w:tcW w:w="557" w:type="dxa"/>
                  <w:tcBorders>
                    <w:top w:val="single" w:sz="2" w:space="0" w:color="auto"/>
                    <w:left w:val="single" w:sz="4" w:space="0" w:color="auto"/>
                    <w:bottom w:val="single" w:sz="2" w:space="0" w:color="auto"/>
                    <w:right w:val="single" w:sz="4" w:space="0" w:color="auto"/>
                  </w:tcBorders>
                  <w:vAlign w:val="center"/>
                </w:tcPr>
                <w:p w14:paraId="2D512759" w14:textId="77777777" w:rsidR="00353825" w:rsidRPr="00900953" w:rsidRDefault="00353825">
                  <w:pPr>
                    <w:snapToGrid w:val="0"/>
                    <w:jc w:val="center"/>
                    <w:rPr>
                      <w:color w:val="auto"/>
                      <w:sz w:val="18"/>
                      <w:szCs w:val="18"/>
                    </w:rPr>
                  </w:pPr>
                  <w:r w:rsidRPr="00900953">
                    <w:rPr>
                      <w:color w:val="auto"/>
                      <w:sz w:val="18"/>
                      <w:szCs w:val="18"/>
                    </w:rPr>
                    <w:t>/</w:t>
                  </w:r>
                </w:p>
              </w:tc>
              <w:tc>
                <w:tcPr>
                  <w:tcW w:w="556" w:type="dxa"/>
                  <w:tcBorders>
                    <w:top w:val="single" w:sz="2" w:space="0" w:color="auto"/>
                    <w:left w:val="single" w:sz="4" w:space="0" w:color="auto"/>
                    <w:bottom w:val="single" w:sz="2" w:space="0" w:color="auto"/>
                    <w:right w:val="single" w:sz="4" w:space="0" w:color="auto"/>
                  </w:tcBorders>
                  <w:vAlign w:val="center"/>
                </w:tcPr>
                <w:p w14:paraId="1D5F485E" w14:textId="77777777" w:rsidR="00353825" w:rsidRPr="00900953" w:rsidRDefault="00353825">
                  <w:pPr>
                    <w:snapToGrid w:val="0"/>
                    <w:jc w:val="center"/>
                    <w:rPr>
                      <w:color w:val="auto"/>
                      <w:sz w:val="18"/>
                      <w:szCs w:val="18"/>
                    </w:rPr>
                  </w:pPr>
                  <w:r w:rsidRPr="00900953">
                    <w:rPr>
                      <w:color w:val="auto"/>
                      <w:sz w:val="18"/>
                      <w:szCs w:val="18"/>
                    </w:rPr>
                    <w:t>m</w:t>
                  </w:r>
                </w:p>
              </w:tc>
              <w:tc>
                <w:tcPr>
                  <w:tcW w:w="556" w:type="dxa"/>
                  <w:tcBorders>
                    <w:top w:val="single" w:sz="2" w:space="0" w:color="auto"/>
                    <w:left w:val="single" w:sz="4" w:space="0" w:color="auto"/>
                    <w:bottom w:val="single" w:sz="2" w:space="0" w:color="auto"/>
                    <w:right w:val="single" w:sz="4" w:space="0" w:color="auto"/>
                  </w:tcBorders>
                  <w:vAlign w:val="center"/>
                </w:tcPr>
                <w:p w14:paraId="6B67F91D" w14:textId="77777777" w:rsidR="00353825" w:rsidRPr="00900953" w:rsidRDefault="00353825">
                  <w:pPr>
                    <w:snapToGrid w:val="0"/>
                    <w:jc w:val="center"/>
                    <w:rPr>
                      <w:color w:val="auto"/>
                      <w:sz w:val="18"/>
                      <w:szCs w:val="18"/>
                    </w:rPr>
                  </w:pPr>
                  <w:r w:rsidRPr="00900953">
                    <w:rPr>
                      <w:color w:val="auto"/>
                      <w:sz w:val="18"/>
                      <w:szCs w:val="18"/>
                    </w:rPr>
                    <w:t>/</w:t>
                  </w:r>
                </w:p>
              </w:tc>
              <w:tc>
                <w:tcPr>
                  <w:tcW w:w="680" w:type="dxa"/>
                  <w:tcBorders>
                    <w:top w:val="single" w:sz="2" w:space="0" w:color="auto"/>
                    <w:left w:val="single" w:sz="4" w:space="0" w:color="auto"/>
                    <w:bottom w:val="single" w:sz="2" w:space="0" w:color="auto"/>
                    <w:right w:val="single" w:sz="4" w:space="0" w:color="auto"/>
                  </w:tcBorders>
                  <w:vAlign w:val="center"/>
                </w:tcPr>
                <w:p w14:paraId="0ECCCBDE" w14:textId="77777777" w:rsidR="00353825" w:rsidRPr="00900953" w:rsidRDefault="00353825">
                  <w:pPr>
                    <w:snapToGrid w:val="0"/>
                    <w:jc w:val="center"/>
                    <w:rPr>
                      <w:color w:val="auto"/>
                      <w:sz w:val="18"/>
                      <w:szCs w:val="18"/>
                    </w:rPr>
                  </w:pPr>
                  <w:r w:rsidRPr="00900953">
                    <w:rPr>
                      <w:color w:val="auto"/>
                      <w:sz w:val="18"/>
                      <w:szCs w:val="18"/>
                    </w:rPr>
                    <w:t>m</w:t>
                  </w:r>
                </w:p>
              </w:tc>
              <w:tc>
                <w:tcPr>
                  <w:tcW w:w="605" w:type="dxa"/>
                  <w:tcBorders>
                    <w:top w:val="single" w:sz="2" w:space="0" w:color="auto"/>
                    <w:left w:val="single" w:sz="4" w:space="0" w:color="auto"/>
                    <w:bottom w:val="single" w:sz="2" w:space="0" w:color="auto"/>
                    <w:right w:val="nil"/>
                  </w:tcBorders>
                  <w:vAlign w:val="center"/>
                </w:tcPr>
                <w:p w14:paraId="61B5C0B7" w14:textId="77777777" w:rsidR="00353825" w:rsidRPr="00900953" w:rsidRDefault="00353825">
                  <w:pPr>
                    <w:snapToGrid w:val="0"/>
                    <w:jc w:val="center"/>
                    <w:rPr>
                      <w:color w:val="auto"/>
                      <w:sz w:val="18"/>
                      <w:szCs w:val="18"/>
                    </w:rPr>
                  </w:pPr>
                  <w:r w:rsidRPr="00900953">
                    <w:rPr>
                      <w:color w:val="auto"/>
                      <w:sz w:val="18"/>
                      <w:szCs w:val="18"/>
                    </w:rPr>
                    <w:t>m</w:t>
                  </w:r>
                </w:p>
              </w:tc>
            </w:tr>
            <w:tr w:rsidR="00900953" w:rsidRPr="00900953" w14:paraId="2DF65C68" w14:textId="77777777">
              <w:trPr>
                <w:trHeight w:val="284"/>
                <w:jc w:val="center"/>
              </w:trPr>
              <w:tc>
                <w:tcPr>
                  <w:tcW w:w="1523" w:type="dxa"/>
                  <w:tcBorders>
                    <w:top w:val="single" w:sz="2" w:space="0" w:color="auto"/>
                    <w:left w:val="nil"/>
                    <w:bottom w:val="single" w:sz="12" w:space="0" w:color="auto"/>
                    <w:right w:val="single" w:sz="4" w:space="0" w:color="auto"/>
                  </w:tcBorders>
                  <w:noWrap/>
                  <w:vAlign w:val="center"/>
                </w:tcPr>
                <w:p w14:paraId="19C8E702" w14:textId="77777777" w:rsidR="00353825" w:rsidRPr="00900953" w:rsidRDefault="00353825">
                  <w:pPr>
                    <w:snapToGrid w:val="0"/>
                    <w:jc w:val="center"/>
                    <w:rPr>
                      <w:color w:val="auto"/>
                      <w:sz w:val="18"/>
                      <w:szCs w:val="18"/>
                    </w:rPr>
                  </w:pPr>
                  <w:proofErr w:type="gramStart"/>
                  <w:r w:rsidRPr="00900953">
                    <w:rPr>
                      <w:rFonts w:hint="eastAsia"/>
                      <w:color w:val="auto"/>
                      <w:sz w:val="18"/>
                      <w:szCs w:val="18"/>
                    </w:rPr>
                    <w:t>酸洗区及储酸区</w:t>
                  </w:r>
                  <w:proofErr w:type="gramEnd"/>
                </w:p>
              </w:tc>
              <w:tc>
                <w:tcPr>
                  <w:tcW w:w="1317" w:type="dxa"/>
                  <w:tcBorders>
                    <w:top w:val="single" w:sz="2" w:space="0" w:color="auto"/>
                    <w:left w:val="single" w:sz="4" w:space="0" w:color="auto"/>
                    <w:bottom w:val="single" w:sz="12" w:space="0" w:color="auto"/>
                    <w:right w:val="single" w:sz="4" w:space="0" w:color="auto"/>
                  </w:tcBorders>
                  <w:vAlign w:val="center"/>
                </w:tcPr>
                <w:p w14:paraId="4B52E92E" w14:textId="77777777" w:rsidR="00353825" w:rsidRPr="00900953" w:rsidRDefault="00353825">
                  <w:pPr>
                    <w:snapToGrid w:val="0"/>
                    <w:jc w:val="center"/>
                    <w:rPr>
                      <w:color w:val="auto"/>
                      <w:sz w:val="18"/>
                      <w:szCs w:val="18"/>
                    </w:rPr>
                  </w:pPr>
                  <w:r w:rsidRPr="00900953">
                    <w:rPr>
                      <w:rFonts w:hint="eastAsia"/>
                      <w:color w:val="auto"/>
                      <w:sz w:val="18"/>
                      <w:szCs w:val="18"/>
                    </w:rPr>
                    <w:t>氟化物</w:t>
                  </w:r>
                </w:p>
              </w:tc>
              <w:tc>
                <w:tcPr>
                  <w:tcW w:w="876" w:type="dxa"/>
                  <w:tcBorders>
                    <w:top w:val="single" w:sz="2" w:space="0" w:color="auto"/>
                    <w:left w:val="single" w:sz="4" w:space="0" w:color="auto"/>
                    <w:bottom w:val="single" w:sz="12" w:space="0" w:color="auto"/>
                    <w:right w:val="single" w:sz="4" w:space="0" w:color="auto"/>
                  </w:tcBorders>
                  <w:vAlign w:val="center"/>
                </w:tcPr>
                <w:p w14:paraId="46C85F0E" w14:textId="77777777" w:rsidR="00353825" w:rsidRPr="00900953" w:rsidRDefault="00353825">
                  <w:pPr>
                    <w:snapToGrid w:val="0"/>
                    <w:jc w:val="center"/>
                    <w:rPr>
                      <w:color w:val="auto"/>
                      <w:sz w:val="18"/>
                      <w:szCs w:val="18"/>
                      <w:highlight w:val="yellow"/>
                    </w:rPr>
                  </w:pPr>
                  <w:r w:rsidRPr="00900953">
                    <w:rPr>
                      <w:rFonts w:hint="eastAsia"/>
                      <w:color w:val="auto"/>
                      <w:sz w:val="18"/>
                      <w:szCs w:val="18"/>
                    </w:rPr>
                    <w:t>0.0014</w:t>
                  </w:r>
                </w:p>
              </w:tc>
              <w:tc>
                <w:tcPr>
                  <w:tcW w:w="718" w:type="dxa"/>
                  <w:tcBorders>
                    <w:top w:val="single" w:sz="2" w:space="0" w:color="auto"/>
                    <w:left w:val="single" w:sz="4" w:space="0" w:color="auto"/>
                    <w:bottom w:val="single" w:sz="12" w:space="0" w:color="auto"/>
                    <w:right w:val="single" w:sz="4" w:space="0" w:color="auto"/>
                  </w:tcBorders>
                  <w:vAlign w:val="center"/>
                </w:tcPr>
                <w:p w14:paraId="0FF371A8" w14:textId="77777777" w:rsidR="00353825" w:rsidRPr="00900953" w:rsidRDefault="00353825">
                  <w:pPr>
                    <w:snapToGrid w:val="0"/>
                    <w:jc w:val="center"/>
                    <w:rPr>
                      <w:color w:val="auto"/>
                      <w:sz w:val="18"/>
                      <w:szCs w:val="18"/>
                    </w:rPr>
                  </w:pPr>
                  <w:r w:rsidRPr="00900953">
                    <w:rPr>
                      <w:rFonts w:hint="eastAsia"/>
                      <w:color w:val="auto"/>
                      <w:sz w:val="18"/>
                      <w:szCs w:val="18"/>
                    </w:rPr>
                    <w:t>0.02</w:t>
                  </w:r>
                </w:p>
              </w:tc>
              <w:tc>
                <w:tcPr>
                  <w:tcW w:w="540" w:type="dxa"/>
                  <w:tcBorders>
                    <w:top w:val="single" w:sz="2" w:space="0" w:color="auto"/>
                    <w:left w:val="single" w:sz="4" w:space="0" w:color="auto"/>
                    <w:bottom w:val="single" w:sz="12" w:space="0" w:color="auto"/>
                    <w:right w:val="single" w:sz="4" w:space="0" w:color="auto"/>
                  </w:tcBorders>
                  <w:vAlign w:val="center"/>
                </w:tcPr>
                <w:p w14:paraId="095BFE25" w14:textId="77777777" w:rsidR="00353825" w:rsidRPr="00900953" w:rsidRDefault="00353825">
                  <w:pPr>
                    <w:snapToGrid w:val="0"/>
                    <w:jc w:val="center"/>
                    <w:rPr>
                      <w:color w:val="auto"/>
                      <w:sz w:val="18"/>
                      <w:szCs w:val="18"/>
                    </w:rPr>
                  </w:pPr>
                  <w:r w:rsidRPr="00900953">
                    <w:rPr>
                      <w:color w:val="auto"/>
                      <w:sz w:val="18"/>
                      <w:szCs w:val="18"/>
                    </w:rPr>
                    <w:t>400</w:t>
                  </w:r>
                </w:p>
              </w:tc>
              <w:tc>
                <w:tcPr>
                  <w:tcW w:w="556" w:type="dxa"/>
                  <w:tcBorders>
                    <w:top w:val="single" w:sz="2" w:space="0" w:color="auto"/>
                    <w:left w:val="single" w:sz="4" w:space="0" w:color="auto"/>
                    <w:bottom w:val="single" w:sz="12" w:space="0" w:color="auto"/>
                    <w:right w:val="single" w:sz="4" w:space="0" w:color="auto"/>
                  </w:tcBorders>
                  <w:vAlign w:val="center"/>
                </w:tcPr>
                <w:p w14:paraId="29318931" w14:textId="77777777" w:rsidR="00353825" w:rsidRPr="00900953" w:rsidRDefault="00353825">
                  <w:pPr>
                    <w:snapToGrid w:val="0"/>
                    <w:jc w:val="center"/>
                    <w:rPr>
                      <w:color w:val="auto"/>
                      <w:sz w:val="18"/>
                      <w:szCs w:val="18"/>
                    </w:rPr>
                  </w:pPr>
                  <w:r w:rsidRPr="00900953">
                    <w:rPr>
                      <w:color w:val="auto"/>
                      <w:sz w:val="18"/>
                      <w:szCs w:val="18"/>
                    </w:rPr>
                    <w:t>0.01</w:t>
                  </w:r>
                </w:p>
              </w:tc>
              <w:tc>
                <w:tcPr>
                  <w:tcW w:w="557" w:type="dxa"/>
                  <w:tcBorders>
                    <w:top w:val="single" w:sz="2" w:space="0" w:color="auto"/>
                    <w:left w:val="single" w:sz="4" w:space="0" w:color="auto"/>
                    <w:bottom w:val="single" w:sz="12" w:space="0" w:color="auto"/>
                    <w:right w:val="single" w:sz="4" w:space="0" w:color="auto"/>
                  </w:tcBorders>
                  <w:vAlign w:val="center"/>
                </w:tcPr>
                <w:p w14:paraId="6C68D5AB" w14:textId="77777777" w:rsidR="00353825" w:rsidRPr="00900953" w:rsidRDefault="00353825">
                  <w:pPr>
                    <w:snapToGrid w:val="0"/>
                    <w:jc w:val="center"/>
                    <w:rPr>
                      <w:color w:val="auto"/>
                      <w:sz w:val="18"/>
                      <w:szCs w:val="18"/>
                    </w:rPr>
                  </w:pPr>
                  <w:r w:rsidRPr="00900953">
                    <w:rPr>
                      <w:color w:val="auto"/>
                      <w:sz w:val="18"/>
                      <w:szCs w:val="18"/>
                    </w:rPr>
                    <w:t>1.85</w:t>
                  </w:r>
                </w:p>
              </w:tc>
              <w:tc>
                <w:tcPr>
                  <w:tcW w:w="556" w:type="dxa"/>
                  <w:tcBorders>
                    <w:top w:val="single" w:sz="2" w:space="0" w:color="auto"/>
                    <w:left w:val="single" w:sz="4" w:space="0" w:color="auto"/>
                    <w:bottom w:val="single" w:sz="12" w:space="0" w:color="auto"/>
                    <w:right w:val="single" w:sz="4" w:space="0" w:color="auto"/>
                  </w:tcBorders>
                  <w:vAlign w:val="center"/>
                </w:tcPr>
                <w:p w14:paraId="0CD9FC28" w14:textId="77777777" w:rsidR="00353825" w:rsidRPr="00900953" w:rsidRDefault="00353825">
                  <w:pPr>
                    <w:snapToGrid w:val="0"/>
                    <w:jc w:val="center"/>
                    <w:rPr>
                      <w:color w:val="auto"/>
                      <w:sz w:val="18"/>
                      <w:szCs w:val="18"/>
                    </w:rPr>
                  </w:pPr>
                  <w:r w:rsidRPr="00900953">
                    <w:rPr>
                      <w:rFonts w:hint="eastAsia"/>
                      <w:color w:val="auto"/>
                      <w:sz w:val="18"/>
                      <w:szCs w:val="18"/>
                    </w:rPr>
                    <w:t>9.74</w:t>
                  </w:r>
                </w:p>
              </w:tc>
              <w:tc>
                <w:tcPr>
                  <w:tcW w:w="556" w:type="dxa"/>
                  <w:tcBorders>
                    <w:top w:val="single" w:sz="2" w:space="0" w:color="auto"/>
                    <w:left w:val="single" w:sz="4" w:space="0" w:color="auto"/>
                    <w:bottom w:val="single" w:sz="12" w:space="0" w:color="auto"/>
                    <w:right w:val="single" w:sz="4" w:space="0" w:color="auto"/>
                  </w:tcBorders>
                  <w:vAlign w:val="center"/>
                </w:tcPr>
                <w:p w14:paraId="21AB47E6" w14:textId="77777777" w:rsidR="00353825" w:rsidRPr="00900953" w:rsidRDefault="00353825">
                  <w:pPr>
                    <w:snapToGrid w:val="0"/>
                    <w:jc w:val="center"/>
                    <w:rPr>
                      <w:color w:val="auto"/>
                      <w:sz w:val="18"/>
                      <w:szCs w:val="18"/>
                    </w:rPr>
                  </w:pPr>
                  <w:r w:rsidRPr="00900953">
                    <w:rPr>
                      <w:color w:val="auto"/>
                      <w:sz w:val="18"/>
                      <w:szCs w:val="18"/>
                    </w:rPr>
                    <w:t>0.78</w:t>
                  </w:r>
                </w:p>
              </w:tc>
              <w:tc>
                <w:tcPr>
                  <w:tcW w:w="680" w:type="dxa"/>
                  <w:tcBorders>
                    <w:top w:val="single" w:sz="2" w:space="0" w:color="auto"/>
                    <w:left w:val="single" w:sz="4" w:space="0" w:color="auto"/>
                    <w:bottom w:val="single" w:sz="12" w:space="0" w:color="auto"/>
                    <w:right w:val="single" w:sz="4" w:space="0" w:color="auto"/>
                  </w:tcBorders>
                  <w:vAlign w:val="center"/>
                </w:tcPr>
                <w:p w14:paraId="42F21354" w14:textId="77777777" w:rsidR="00353825" w:rsidRPr="00900953" w:rsidRDefault="00353825">
                  <w:pPr>
                    <w:snapToGrid w:val="0"/>
                    <w:jc w:val="center"/>
                    <w:rPr>
                      <w:color w:val="auto"/>
                      <w:sz w:val="18"/>
                      <w:szCs w:val="18"/>
                    </w:rPr>
                  </w:pPr>
                  <w:r w:rsidRPr="00900953">
                    <w:rPr>
                      <w:rFonts w:hint="eastAsia"/>
                      <w:color w:val="auto"/>
                      <w:sz w:val="18"/>
                      <w:szCs w:val="18"/>
                    </w:rPr>
                    <w:t>9.24</w:t>
                  </w:r>
                </w:p>
              </w:tc>
              <w:tc>
                <w:tcPr>
                  <w:tcW w:w="605" w:type="dxa"/>
                  <w:tcBorders>
                    <w:top w:val="single" w:sz="2" w:space="0" w:color="auto"/>
                    <w:left w:val="single" w:sz="4" w:space="0" w:color="auto"/>
                    <w:bottom w:val="single" w:sz="12" w:space="0" w:color="auto"/>
                    <w:right w:val="nil"/>
                  </w:tcBorders>
                  <w:vAlign w:val="center"/>
                </w:tcPr>
                <w:p w14:paraId="5BDC5003" w14:textId="77777777" w:rsidR="00353825" w:rsidRPr="00900953" w:rsidRDefault="00353825">
                  <w:pPr>
                    <w:snapToGrid w:val="0"/>
                    <w:jc w:val="center"/>
                    <w:rPr>
                      <w:color w:val="auto"/>
                      <w:sz w:val="18"/>
                      <w:szCs w:val="18"/>
                    </w:rPr>
                  </w:pPr>
                  <w:r w:rsidRPr="00900953">
                    <w:rPr>
                      <w:color w:val="auto"/>
                      <w:sz w:val="18"/>
                      <w:szCs w:val="18"/>
                    </w:rPr>
                    <w:t>50</w:t>
                  </w:r>
                </w:p>
              </w:tc>
            </w:tr>
          </w:tbl>
          <w:p w14:paraId="5F43C909" w14:textId="161E32EB" w:rsidR="00353825" w:rsidRPr="00900953" w:rsidRDefault="00353825">
            <w:pPr>
              <w:widowControl/>
              <w:ind w:firstLineChars="200" w:firstLine="480"/>
              <w:rPr>
                <w:bCs/>
                <w:color w:val="auto"/>
              </w:rPr>
            </w:pPr>
            <w:r w:rsidRPr="00900953">
              <w:rPr>
                <w:rFonts w:hint="eastAsia"/>
                <w:color w:val="auto"/>
              </w:rPr>
              <w:t>通过计算，确定本项目</w:t>
            </w:r>
            <w:proofErr w:type="gramStart"/>
            <w:r w:rsidRPr="00900953">
              <w:rPr>
                <w:rFonts w:hint="eastAsia"/>
                <w:color w:val="auto"/>
              </w:rPr>
              <w:t>酸洗区及储酸区</w:t>
            </w:r>
            <w:proofErr w:type="gramEnd"/>
            <w:r w:rsidRPr="00900953">
              <w:rPr>
                <w:rFonts w:hint="eastAsia"/>
                <w:color w:val="auto"/>
              </w:rPr>
              <w:t>应设置</w:t>
            </w:r>
            <w:r w:rsidRPr="00900953">
              <w:rPr>
                <w:rFonts w:hint="eastAsia"/>
                <w:color w:val="auto"/>
              </w:rPr>
              <w:t>50m</w:t>
            </w:r>
            <w:r w:rsidRPr="00900953">
              <w:rPr>
                <w:rFonts w:hint="eastAsia"/>
                <w:color w:val="auto"/>
              </w:rPr>
              <w:t>卫生防护距离（以</w:t>
            </w:r>
            <w:proofErr w:type="gramStart"/>
            <w:r w:rsidRPr="00900953">
              <w:rPr>
                <w:rFonts w:hint="eastAsia"/>
                <w:color w:val="auto"/>
              </w:rPr>
              <w:t>酸洗区及储酸区</w:t>
            </w:r>
            <w:proofErr w:type="gramEnd"/>
            <w:r w:rsidRPr="00900953">
              <w:rPr>
                <w:rFonts w:hint="eastAsia"/>
                <w:color w:val="auto"/>
              </w:rPr>
              <w:t>为边界），环境防护距离内现状没有居民住宅、学校、医院等敏感目标</w:t>
            </w:r>
            <w:r w:rsidR="00411C14" w:rsidRPr="00900953">
              <w:rPr>
                <w:rFonts w:hint="eastAsia"/>
                <w:color w:val="auto"/>
              </w:rPr>
              <w:t>（</w:t>
            </w:r>
            <w:r w:rsidR="00411C14" w:rsidRPr="00900953">
              <w:rPr>
                <w:color w:val="auto"/>
              </w:rPr>
              <w:fldChar w:fldCharType="begin"/>
            </w:r>
            <w:r w:rsidR="00411C14" w:rsidRPr="00900953">
              <w:rPr>
                <w:color w:val="auto"/>
              </w:rPr>
              <w:instrText xml:space="preserve"> </w:instrText>
            </w:r>
            <w:r w:rsidR="00411C14" w:rsidRPr="00900953">
              <w:rPr>
                <w:rFonts w:hint="eastAsia"/>
                <w:color w:val="auto"/>
              </w:rPr>
              <w:instrText>REF _Ref166597756 \r \h</w:instrText>
            </w:r>
            <w:r w:rsidR="00411C14" w:rsidRPr="00900953">
              <w:rPr>
                <w:color w:val="auto"/>
              </w:rPr>
              <w:instrText xml:space="preserve"> </w:instrText>
            </w:r>
            <w:r w:rsidR="00411C14" w:rsidRPr="00900953">
              <w:rPr>
                <w:color w:val="auto"/>
              </w:rPr>
            </w:r>
            <w:r w:rsidR="00411C14" w:rsidRPr="00900953">
              <w:rPr>
                <w:color w:val="auto"/>
              </w:rPr>
              <w:fldChar w:fldCharType="separate"/>
            </w:r>
            <w:r w:rsidR="00411C14" w:rsidRPr="00900953">
              <w:rPr>
                <w:rFonts w:hint="eastAsia"/>
                <w:color w:val="auto"/>
              </w:rPr>
              <w:t>附图</w:t>
            </w:r>
            <w:r w:rsidR="00411C14" w:rsidRPr="00900953">
              <w:rPr>
                <w:rFonts w:hint="eastAsia"/>
                <w:color w:val="auto"/>
              </w:rPr>
              <w:t>9</w:t>
            </w:r>
            <w:r w:rsidR="00411C14" w:rsidRPr="00900953">
              <w:rPr>
                <w:color w:val="auto"/>
              </w:rPr>
              <w:fldChar w:fldCharType="end"/>
            </w:r>
            <w:r w:rsidR="00411C14" w:rsidRPr="00900953">
              <w:rPr>
                <w:rFonts w:hint="eastAsia"/>
                <w:color w:val="auto"/>
              </w:rPr>
              <w:t>）</w:t>
            </w:r>
            <w:r w:rsidRPr="00900953">
              <w:rPr>
                <w:rFonts w:hint="eastAsia"/>
                <w:color w:val="auto"/>
              </w:rPr>
              <w:t>，可满足防护距离要求。</w:t>
            </w:r>
          </w:p>
          <w:p w14:paraId="46845482" w14:textId="77777777" w:rsidR="00353825" w:rsidRPr="00900953" w:rsidRDefault="00353825">
            <w:pPr>
              <w:keepNext/>
              <w:widowControl/>
              <w:adjustRightInd w:val="0"/>
              <w:snapToGrid w:val="0"/>
              <w:spacing w:beforeLines="50" w:before="120" w:afterLines="50" w:after="120" w:line="440" w:lineRule="exact"/>
              <w:jc w:val="left"/>
              <w:outlineLvl w:val="1"/>
              <w:rPr>
                <w:rFonts w:eastAsia="黑体"/>
                <w:b/>
                <w:bCs/>
                <w:color w:val="auto"/>
                <w:sz w:val="28"/>
                <w:szCs w:val="28"/>
              </w:rPr>
            </w:pPr>
            <w:r w:rsidRPr="00900953">
              <w:rPr>
                <w:rFonts w:eastAsia="黑体"/>
                <w:b/>
                <w:bCs/>
                <w:color w:val="auto"/>
                <w:sz w:val="28"/>
                <w:szCs w:val="28"/>
              </w:rPr>
              <w:t>4.2.2.</w:t>
            </w:r>
            <w:r w:rsidRPr="00900953">
              <w:rPr>
                <w:rFonts w:eastAsia="黑体" w:hint="eastAsia"/>
                <w:b/>
                <w:bCs/>
                <w:color w:val="auto"/>
                <w:sz w:val="28"/>
                <w:szCs w:val="28"/>
              </w:rPr>
              <w:t>5</w:t>
            </w:r>
            <w:r w:rsidRPr="00900953">
              <w:rPr>
                <w:rFonts w:eastAsia="黑体"/>
                <w:b/>
                <w:bCs/>
                <w:color w:val="auto"/>
                <w:sz w:val="28"/>
                <w:szCs w:val="28"/>
              </w:rPr>
              <w:t>大气环境影响分析</w:t>
            </w:r>
          </w:p>
          <w:p w14:paraId="5DAACAD4" w14:textId="77777777" w:rsidR="00353825" w:rsidRPr="00900953" w:rsidRDefault="00353825">
            <w:pPr>
              <w:ind w:firstLine="482"/>
              <w:rPr>
                <w:color w:val="auto"/>
              </w:rPr>
            </w:pPr>
            <w:r w:rsidRPr="00900953">
              <w:rPr>
                <w:color w:val="auto"/>
                <w:kern w:val="2"/>
              </w:rPr>
              <w:lastRenderedPageBreak/>
              <w:t>项目</w:t>
            </w:r>
            <w:r w:rsidRPr="00900953">
              <w:rPr>
                <w:rFonts w:hint="eastAsia"/>
                <w:color w:val="auto"/>
                <w:kern w:val="2"/>
              </w:rPr>
              <w:t>有组织</w:t>
            </w:r>
            <w:r w:rsidRPr="00900953">
              <w:rPr>
                <w:color w:val="auto"/>
                <w:kern w:val="2"/>
              </w:rPr>
              <w:t>废气污染源包括</w:t>
            </w:r>
            <w:r w:rsidRPr="00900953">
              <w:rPr>
                <w:rFonts w:hint="eastAsia"/>
                <w:color w:val="auto"/>
                <w:kern w:val="2"/>
              </w:rPr>
              <w:t>酸雾废气和烘干废气。酸雾废气通过碱液喷淋塔处理后通过排气筒排放，氟化物排放量较少；烘干废气通过袋式除尘处理后通过排气筒排放，粉尘排放量较少；热风炉使用的生物质成型燃料含硫量低，</w:t>
            </w:r>
            <w:r w:rsidRPr="00900953">
              <w:rPr>
                <w:rFonts w:hint="eastAsia"/>
                <w:color w:val="auto"/>
              </w:rPr>
              <w:t>二氧化硫排放量较少。</w:t>
            </w:r>
            <w:r w:rsidRPr="00900953">
              <w:rPr>
                <w:rFonts w:hint="eastAsia"/>
                <w:color w:val="auto"/>
                <w:kern w:val="2"/>
              </w:rPr>
              <w:t>项目无组织排放的污染物均为粉尘，通过封闭、</w:t>
            </w:r>
            <w:proofErr w:type="gramStart"/>
            <w:r w:rsidRPr="00900953">
              <w:rPr>
                <w:rFonts w:hint="eastAsia"/>
                <w:color w:val="auto"/>
                <w:kern w:val="2"/>
              </w:rPr>
              <w:t>喷雾抑尘等</w:t>
            </w:r>
            <w:proofErr w:type="gramEnd"/>
            <w:r w:rsidRPr="00900953">
              <w:rPr>
                <w:rFonts w:hint="eastAsia"/>
                <w:color w:val="auto"/>
                <w:kern w:val="2"/>
              </w:rPr>
              <w:t>措施，基本不会产生粉尘</w:t>
            </w:r>
            <w:r w:rsidRPr="00900953">
              <w:rPr>
                <w:rFonts w:hint="eastAsia"/>
                <w:color w:val="auto"/>
              </w:rPr>
              <w:t>逸散。经估算，项目各废气污染物排放占标率很低，对周边环境空气质量影响不大，对周边居民、茶园环境空气质量影响可以接受。</w:t>
            </w:r>
          </w:p>
          <w:p w14:paraId="7C340B6B" w14:textId="77777777" w:rsidR="00353825" w:rsidRPr="00900953" w:rsidRDefault="00353825">
            <w:pPr>
              <w:pStyle w:val="00"/>
              <w:ind w:firstLine="480"/>
              <w:jc w:val="both"/>
              <w:rPr>
                <w:color w:val="auto"/>
              </w:rPr>
            </w:pPr>
            <w:r w:rsidRPr="00900953">
              <w:rPr>
                <w:rFonts w:hint="eastAsia"/>
                <w:color w:val="auto"/>
              </w:rPr>
              <w:t>为了最大限度地保护环境，并从长远考虑，避免无组织废气对敏感点的影响，</w:t>
            </w:r>
            <w:proofErr w:type="gramStart"/>
            <w:r w:rsidRPr="00900953">
              <w:rPr>
                <w:rFonts w:hint="eastAsia"/>
                <w:color w:val="auto"/>
              </w:rPr>
              <w:t>本评价针对储酸区</w:t>
            </w:r>
            <w:proofErr w:type="gramEnd"/>
            <w:r w:rsidRPr="00900953">
              <w:rPr>
                <w:rFonts w:hint="eastAsia"/>
                <w:color w:val="auto"/>
              </w:rPr>
              <w:t>和酸洗</w:t>
            </w:r>
            <w:proofErr w:type="gramStart"/>
            <w:r w:rsidRPr="00900953">
              <w:rPr>
                <w:rFonts w:hint="eastAsia"/>
                <w:color w:val="auto"/>
              </w:rPr>
              <w:t>区划定</w:t>
            </w:r>
            <w:proofErr w:type="gramEnd"/>
            <w:r w:rsidRPr="00900953">
              <w:rPr>
                <w:rFonts w:hint="eastAsia"/>
                <w:color w:val="auto"/>
              </w:rPr>
              <w:t>了环境防护距离，防护距离为</w:t>
            </w:r>
            <w:proofErr w:type="gramStart"/>
            <w:r w:rsidRPr="00900953">
              <w:rPr>
                <w:rFonts w:hint="eastAsia"/>
                <w:color w:val="auto"/>
              </w:rPr>
              <w:t>酸洗区及储酸区</w:t>
            </w:r>
            <w:proofErr w:type="gramEnd"/>
            <w:r w:rsidRPr="00900953">
              <w:rPr>
                <w:rFonts w:hint="eastAsia"/>
                <w:color w:val="auto"/>
              </w:rPr>
              <w:t>外延</w:t>
            </w:r>
            <w:r w:rsidRPr="00900953">
              <w:rPr>
                <w:rFonts w:hint="eastAsia"/>
                <w:color w:val="auto"/>
              </w:rPr>
              <w:t>50m</w:t>
            </w:r>
            <w:r w:rsidRPr="00900953">
              <w:rPr>
                <w:rFonts w:hint="eastAsia"/>
                <w:color w:val="auto"/>
              </w:rPr>
              <w:t>。项目环境防护距离范围内用地现状和用地规划均没有居民住宅、学校、医院等敏感目标。建议建设单位协助当地政府及相关部门，确保在以后的规划发展中，项目环境防护距离范围内用地不得建设居住区、医院和学校等环境保护目标。</w:t>
            </w:r>
          </w:p>
          <w:p w14:paraId="73A6F0FE" w14:textId="77777777" w:rsidR="00353825" w:rsidRPr="00900953" w:rsidRDefault="00353825">
            <w:pPr>
              <w:pStyle w:val="00"/>
              <w:ind w:firstLine="480"/>
              <w:jc w:val="both"/>
              <w:rPr>
                <w:color w:val="auto"/>
              </w:rPr>
            </w:pPr>
            <w:r w:rsidRPr="00900953">
              <w:rPr>
                <w:rFonts w:hint="eastAsia"/>
                <w:color w:val="auto"/>
              </w:rPr>
              <w:t>本项目酸雾废气密闭收集，仅存在少量逸散，氟化物最大落地浓度不会超过相应标准限值，因此，氟化物对周边茶园的影响很小。</w:t>
            </w:r>
          </w:p>
          <w:p w14:paraId="66783A7B" w14:textId="77777777" w:rsidR="00353825" w:rsidRPr="00900953" w:rsidRDefault="00353825">
            <w:pPr>
              <w:widowControl/>
              <w:ind w:firstLine="482"/>
              <w:rPr>
                <w:color w:val="auto"/>
              </w:rPr>
            </w:pPr>
            <w:r w:rsidRPr="00900953">
              <w:rPr>
                <w:rFonts w:hint="eastAsia"/>
                <w:color w:val="auto"/>
              </w:rPr>
              <w:t>综上所述，本项目废气正常排放时对周边环境空气质量影响不大。</w:t>
            </w:r>
          </w:p>
          <w:p w14:paraId="2D68646A" w14:textId="77777777" w:rsidR="00353825" w:rsidRPr="00900953" w:rsidRDefault="00353825">
            <w:pPr>
              <w:keepNext/>
              <w:widowControl/>
              <w:tabs>
                <w:tab w:val="left" w:pos="716"/>
              </w:tabs>
              <w:adjustRightInd w:val="0"/>
              <w:snapToGrid w:val="0"/>
              <w:spacing w:beforeLines="50" w:before="120" w:afterLines="5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.2.2.</w:t>
            </w:r>
            <w:r w:rsidRPr="00900953">
              <w:rPr>
                <w:rFonts w:eastAsia="黑体" w:hint="eastAsia"/>
                <w:b/>
                <w:bCs/>
                <w:color w:val="auto"/>
                <w:sz w:val="28"/>
                <w:szCs w:val="28"/>
              </w:rPr>
              <w:t>6</w:t>
            </w:r>
            <w:r w:rsidRPr="00900953">
              <w:rPr>
                <w:rFonts w:eastAsia="黑体" w:hint="eastAsia"/>
                <w:b/>
                <w:bCs/>
                <w:color w:val="auto"/>
                <w:sz w:val="28"/>
                <w:szCs w:val="28"/>
              </w:rPr>
              <w:t>废气非正常排放情况分析</w:t>
            </w:r>
          </w:p>
          <w:p w14:paraId="18E10749" w14:textId="0A1127B8" w:rsidR="00353825" w:rsidRPr="00900953" w:rsidRDefault="00353825">
            <w:pPr>
              <w:pStyle w:val="00"/>
              <w:ind w:firstLine="480"/>
              <w:jc w:val="both"/>
              <w:rPr>
                <w:color w:val="auto"/>
              </w:rPr>
            </w:pPr>
            <w:r w:rsidRPr="00900953">
              <w:rPr>
                <w:rFonts w:hint="eastAsia"/>
                <w:color w:val="auto"/>
              </w:rPr>
              <w:t>非正常排放是指生产过程中开停车（工、炉）、设备检修、工艺设备运转异常等非正常工况下的污染物排放，以及污染物排放控制措施达不到应有效率等情况下的排放。本项目非正常排放主要考虑环保设施发生故障时的非正常排放，见</w:t>
            </w:r>
            <w:r w:rsidRPr="00900953">
              <w:rPr>
                <w:color w:val="auto"/>
              </w:rPr>
              <w:fldChar w:fldCharType="begin"/>
            </w:r>
            <w:r w:rsidRPr="00900953">
              <w:rPr>
                <w:color w:val="auto"/>
              </w:rPr>
              <w:instrText xml:space="preserve"> </w:instrText>
            </w:r>
            <w:r w:rsidRPr="00900953">
              <w:rPr>
                <w:rFonts w:hint="eastAsia"/>
                <w:color w:val="auto"/>
              </w:rPr>
              <w:instrText>REF _Ref161683669 \r \h</w:instrText>
            </w:r>
            <w:r w:rsidRPr="00900953">
              <w:rPr>
                <w:color w:val="auto"/>
              </w:rPr>
              <w:instrText xml:space="preserve">  \* MERGEFORMAT </w:instrText>
            </w:r>
            <w:r w:rsidRPr="00900953">
              <w:rPr>
                <w:color w:val="auto"/>
              </w:rPr>
            </w:r>
            <w:r w:rsidRPr="00900953">
              <w:rPr>
                <w:color w:val="auto"/>
              </w:rPr>
              <w:fldChar w:fldCharType="separate"/>
            </w:r>
            <w:r w:rsidR="00FB3178" w:rsidRPr="00900953">
              <w:rPr>
                <w:rFonts w:hint="eastAsia"/>
                <w:color w:val="auto"/>
              </w:rPr>
              <w:t>表</w:t>
            </w:r>
            <w:r w:rsidR="00FB3178" w:rsidRPr="00900953">
              <w:rPr>
                <w:rFonts w:hint="eastAsia"/>
                <w:color w:val="auto"/>
              </w:rPr>
              <w:t>4-9</w:t>
            </w:r>
            <w:r w:rsidRPr="00900953">
              <w:rPr>
                <w:color w:val="auto"/>
              </w:rPr>
              <w:fldChar w:fldCharType="end"/>
            </w:r>
            <w:r w:rsidRPr="00900953">
              <w:rPr>
                <w:rFonts w:hint="eastAsia"/>
                <w:color w:val="auto"/>
              </w:rPr>
              <w:t>。</w:t>
            </w:r>
          </w:p>
          <w:p w14:paraId="0BE127A8" w14:textId="77777777" w:rsidR="00353825" w:rsidRPr="00900953" w:rsidRDefault="00353825">
            <w:pPr>
              <w:pStyle w:val="affff4"/>
              <w:numPr>
                <w:ilvl w:val="2"/>
                <w:numId w:val="20"/>
              </w:numPr>
              <w:spacing w:line="440" w:lineRule="exact"/>
              <w:ind w:firstLineChars="0"/>
              <w:jc w:val="center"/>
              <w:rPr>
                <w:rFonts w:ascii="宋体" w:hAnsi="宋体"/>
                <w:b/>
                <w:color w:val="auto"/>
                <w:kern w:val="28"/>
              </w:rPr>
            </w:pPr>
            <w:bookmarkStart w:id="27" w:name="_Ref161683669"/>
            <w:r w:rsidRPr="00900953">
              <w:rPr>
                <w:rFonts w:ascii="宋体" w:hAnsi="宋体" w:hint="eastAsia"/>
                <w:b/>
                <w:color w:val="auto"/>
                <w:kern w:val="28"/>
              </w:rPr>
              <w:t>项目污染源非正常排放情况</w:t>
            </w:r>
            <w:bookmarkEnd w:id="27"/>
          </w:p>
          <w:tbl>
            <w:tblPr>
              <w:tblStyle w:val="aff0"/>
              <w:tblW w:w="5000" w:type="pct"/>
              <w:tblLook w:val="04A0" w:firstRow="1" w:lastRow="0" w:firstColumn="1" w:lastColumn="0" w:noHBand="0" w:noVBand="1"/>
            </w:tblPr>
            <w:tblGrid>
              <w:gridCol w:w="1212"/>
              <w:gridCol w:w="1212"/>
              <w:gridCol w:w="1214"/>
              <w:gridCol w:w="1213"/>
              <w:gridCol w:w="1211"/>
              <w:gridCol w:w="1026"/>
              <w:gridCol w:w="1396"/>
            </w:tblGrid>
            <w:tr w:rsidR="00900953" w:rsidRPr="00900953" w14:paraId="4DB3D2CF" w14:textId="77777777">
              <w:tc>
                <w:tcPr>
                  <w:tcW w:w="1212" w:type="dxa"/>
                  <w:vAlign w:val="center"/>
                </w:tcPr>
                <w:p w14:paraId="57BB0AFB" w14:textId="77777777" w:rsidR="00353825" w:rsidRPr="00900953" w:rsidRDefault="00353825">
                  <w:pPr>
                    <w:jc w:val="center"/>
                    <w:rPr>
                      <w:color w:val="auto"/>
                      <w:sz w:val="18"/>
                      <w:szCs w:val="18"/>
                    </w:rPr>
                  </w:pPr>
                  <w:proofErr w:type="gramStart"/>
                  <w:r w:rsidRPr="00900953">
                    <w:rPr>
                      <w:rFonts w:ascii="宋体" w:hAnsi="宋体" w:hint="eastAsia"/>
                      <w:color w:val="auto"/>
                      <w:kern w:val="2"/>
                      <w:sz w:val="18"/>
                      <w:szCs w:val="18"/>
                    </w:rPr>
                    <w:t>产污环节</w:t>
                  </w:r>
                  <w:proofErr w:type="gramEnd"/>
                </w:p>
              </w:tc>
              <w:tc>
                <w:tcPr>
                  <w:tcW w:w="1212" w:type="dxa"/>
                  <w:vAlign w:val="center"/>
                </w:tcPr>
                <w:p w14:paraId="3DA12CCE" w14:textId="77777777" w:rsidR="00353825" w:rsidRPr="00900953" w:rsidRDefault="00353825">
                  <w:pPr>
                    <w:jc w:val="center"/>
                    <w:rPr>
                      <w:color w:val="auto"/>
                      <w:sz w:val="18"/>
                      <w:szCs w:val="18"/>
                    </w:rPr>
                  </w:pPr>
                  <w:r w:rsidRPr="00900953">
                    <w:rPr>
                      <w:rFonts w:ascii="宋体" w:hAnsi="宋体" w:hint="eastAsia"/>
                      <w:color w:val="auto"/>
                      <w:sz w:val="18"/>
                      <w:szCs w:val="18"/>
                    </w:rPr>
                    <w:t>非正常排放原因</w:t>
                  </w:r>
                </w:p>
              </w:tc>
              <w:tc>
                <w:tcPr>
                  <w:tcW w:w="1214" w:type="dxa"/>
                  <w:vAlign w:val="center"/>
                </w:tcPr>
                <w:p w14:paraId="6B40AAB5" w14:textId="77777777" w:rsidR="00353825" w:rsidRPr="00900953" w:rsidRDefault="00353825">
                  <w:pPr>
                    <w:jc w:val="center"/>
                    <w:rPr>
                      <w:color w:val="auto"/>
                      <w:sz w:val="18"/>
                      <w:szCs w:val="18"/>
                    </w:rPr>
                  </w:pPr>
                  <w:r w:rsidRPr="00900953">
                    <w:rPr>
                      <w:rFonts w:ascii="宋体" w:hAnsi="宋体" w:hint="eastAsia"/>
                      <w:color w:val="auto"/>
                      <w:kern w:val="2"/>
                      <w:sz w:val="18"/>
                      <w:szCs w:val="18"/>
                    </w:rPr>
                    <w:t>污染物种类</w:t>
                  </w:r>
                </w:p>
              </w:tc>
              <w:tc>
                <w:tcPr>
                  <w:tcW w:w="1213" w:type="dxa"/>
                  <w:vAlign w:val="center"/>
                </w:tcPr>
                <w:p w14:paraId="2AE1D3B9" w14:textId="77777777" w:rsidR="00353825" w:rsidRPr="00900953" w:rsidRDefault="00353825">
                  <w:pPr>
                    <w:jc w:val="center"/>
                    <w:rPr>
                      <w:color w:val="auto"/>
                      <w:sz w:val="18"/>
                      <w:szCs w:val="18"/>
                    </w:rPr>
                  </w:pPr>
                  <w:r w:rsidRPr="00900953">
                    <w:rPr>
                      <w:rFonts w:ascii="宋体" w:hAnsi="宋体" w:hint="eastAsia"/>
                      <w:color w:val="auto"/>
                      <w:sz w:val="18"/>
                      <w:szCs w:val="18"/>
                    </w:rPr>
                    <w:t>非正常排放速率</w:t>
                  </w:r>
                  <w:r w:rsidRPr="00900953">
                    <w:rPr>
                      <w:rFonts w:hint="eastAsia"/>
                      <w:color w:val="auto"/>
                      <w:sz w:val="18"/>
                      <w:szCs w:val="18"/>
                    </w:rPr>
                    <w:t>(</w:t>
                  </w:r>
                  <w:r w:rsidRPr="00900953">
                    <w:rPr>
                      <w:color w:val="auto"/>
                      <w:sz w:val="18"/>
                      <w:szCs w:val="18"/>
                    </w:rPr>
                    <w:t>kg/h</w:t>
                  </w:r>
                  <w:r w:rsidRPr="00900953">
                    <w:rPr>
                      <w:rFonts w:hint="eastAsia"/>
                      <w:color w:val="auto"/>
                      <w:sz w:val="18"/>
                      <w:szCs w:val="18"/>
                    </w:rPr>
                    <w:t>)</w:t>
                  </w:r>
                </w:p>
              </w:tc>
              <w:tc>
                <w:tcPr>
                  <w:tcW w:w="1211" w:type="dxa"/>
                  <w:vAlign w:val="center"/>
                </w:tcPr>
                <w:p w14:paraId="34841E53" w14:textId="77777777" w:rsidR="00353825" w:rsidRPr="00900953" w:rsidRDefault="00353825">
                  <w:pPr>
                    <w:jc w:val="center"/>
                    <w:rPr>
                      <w:color w:val="auto"/>
                      <w:sz w:val="18"/>
                      <w:szCs w:val="18"/>
                    </w:rPr>
                  </w:pPr>
                  <w:r w:rsidRPr="00900953">
                    <w:rPr>
                      <w:rFonts w:ascii="宋体" w:hAnsi="宋体" w:hint="eastAsia"/>
                      <w:color w:val="auto"/>
                      <w:sz w:val="18"/>
                      <w:szCs w:val="18"/>
                    </w:rPr>
                    <w:t>单次持续时间</w:t>
                  </w:r>
                  <w:r w:rsidRPr="00900953">
                    <w:rPr>
                      <w:rFonts w:hint="eastAsia"/>
                      <w:color w:val="auto"/>
                      <w:sz w:val="18"/>
                      <w:szCs w:val="18"/>
                    </w:rPr>
                    <w:t>(</w:t>
                  </w:r>
                  <w:r w:rsidRPr="00900953">
                    <w:rPr>
                      <w:color w:val="auto"/>
                      <w:sz w:val="18"/>
                      <w:szCs w:val="18"/>
                    </w:rPr>
                    <w:t>h</w:t>
                  </w:r>
                  <w:r w:rsidRPr="00900953">
                    <w:rPr>
                      <w:rFonts w:hint="eastAsia"/>
                      <w:color w:val="auto"/>
                      <w:sz w:val="18"/>
                      <w:szCs w:val="18"/>
                    </w:rPr>
                    <w:t>)</w:t>
                  </w:r>
                </w:p>
              </w:tc>
              <w:tc>
                <w:tcPr>
                  <w:tcW w:w="1026" w:type="dxa"/>
                  <w:vAlign w:val="center"/>
                </w:tcPr>
                <w:p w14:paraId="4B8C1FE2" w14:textId="77777777" w:rsidR="00353825" w:rsidRPr="00900953" w:rsidRDefault="00353825">
                  <w:pPr>
                    <w:jc w:val="center"/>
                    <w:rPr>
                      <w:color w:val="auto"/>
                      <w:sz w:val="18"/>
                      <w:szCs w:val="18"/>
                    </w:rPr>
                  </w:pPr>
                  <w:r w:rsidRPr="00900953">
                    <w:rPr>
                      <w:rFonts w:ascii="宋体" w:hAnsi="宋体" w:hint="eastAsia"/>
                      <w:color w:val="auto"/>
                      <w:sz w:val="18"/>
                      <w:szCs w:val="18"/>
                    </w:rPr>
                    <w:t>年发生频次</w:t>
                  </w:r>
                </w:p>
              </w:tc>
              <w:tc>
                <w:tcPr>
                  <w:tcW w:w="1396" w:type="dxa"/>
                  <w:vAlign w:val="center"/>
                </w:tcPr>
                <w:p w14:paraId="59AFF0C0" w14:textId="77777777" w:rsidR="00353825" w:rsidRPr="00900953" w:rsidRDefault="00353825">
                  <w:pPr>
                    <w:jc w:val="center"/>
                    <w:rPr>
                      <w:color w:val="auto"/>
                      <w:sz w:val="18"/>
                      <w:szCs w:val="18"/>
                    </w:rPr>
                  </w:pPr>
                  <w:r w:rsidRPr="00900953">
                    <w:rPr>
                      <w:rFonts w:ascii="宋体" w:hAnsi="宋体" w:hint="eastAsia"/>
                      <w:color w:val="auto"/>
                      <w:sz w:val="18"/>
                      <w:szCs w:val="18"/>
                    </w:rPr>
                    <w:t>应对措施</w:t>
                  </w:r>
                </w:p>
              </w:tc>
            </w:tr>
            <w:tr w:rsidR="00900953" w:rsidRPr="00900953" w14:paraId="7291DEB7" w14:textId="77777777">
              <w:tc>
                <w:tcPr>
                  <w:tcW w:w="1212" w:type="dxa"/>
                  <w:vAlign w:val="center"/>
                </w:tcPr>
                <w:p w14:paraId="06AB3FF8" w14:textId="77777777" w:rsidR="00353825" w:rsidRPr="00900953" w:rsidRDefault="00353825">
                  <w:pPr>
                    <w:jc w:val="center"/>
                    <w:rPr>
                      <w:color w:val="auto"/>
                      <w:sz w:val="18"/>
                      <w:szCs w:val="18"/>
                    </w:rPr>
                  </w:pPr>
                  <w:r w:rsidRPr="00900953">
                    <w:rPr>
                      <w:rFonts w:hint="eastAsia"/>
                      <w:color w:val="auto"/>
                      <w:sz w:val="18"/>
                      <w:szCs w:val="18"/>
                    </w:rPr>
                    <w:t>酸洗</w:t>
                  </w:r>
                </w:p>
              </w:tc>
              <w:tc>
                <w:tcPr>
                  <w:tcW w:w="1212" w:type="dxa"/>
                  <w:vAlign w:val="center"/>
                </w:tcPr>
                <w:p w14:paraId="72C1CEBA" w14:textId="77777777" w:rsidR="00353825" w:rsidRPr="00900953" w:rsidRDefault="00353825">
                  <w:pPr>
                    <w:jc w:val="center"/>
                    <w:rPr>
                      <w:color w:val="auto"/>
                      <w:sz w:val="18"/>
                      <w:szCs w:val="18"/>
                    </w:rPr>
                  </w:pPr>
                  <w:r w:rsidRPr="00900953">
                    <w:rPr>
                      <w:rFonts w:hint="eastAsia"/>
                      <w:color w:val="auto"/>
                      <w:sz w:val="18"/>
                      <w:szCs w:val="18"/>
                    </w:rPr>
                    <w:t>碱液喷淋塔发生故障</w:t>
                  </w:r>
                </w:p>
              </w:tc>
              <w:tc>
                <w:tcPr>
                  <w:tcW w:w="1214" w:type="dxa"/>
                  <w:vAlign w:val="center"/>
                </w:tcPr>
                <w:p w14:paraId="1024BA46" w14:textId="77777777" w:rsidR="00353825" w:rsidRPr="00900953" w:rsidRDefault="00353825">
                  <w:pPr>
                    <w:jc w:val="center"/>
                    <w:rPr>
                      <w:color w:val="auto"/>
                      <w:sz w:val="18"/>
                      <w:szCs w:val="18"/>
                    </w:rPr>
                  </w:pPr>
                  <w:r w:rsidRPr="00900953">
                    <w:rPr>
                      <w:rFonts w:hint="eastAsia"/>
                      <w:color w:val="auto"/>
                      <w:sz w:val="18"/>
                      <w:szCs w:val="18"/>
                    </w:rPr>
                    <w:t>氟化物</w:t>
                  </w:r>
                </w:p>
              </w:tc>
              <w:tc>
                <w:tcPr>
                  <w:tcW w:w="1213" w:type="dxa"/>
                  <w:vAlign w:val="center"/>
                </w:tcPr>
                <w:p w14:paraId="6C0AB6EA" w14:textId="1F941620" w:rsidR="00353825" w:rsidRPr="00900953" w:rsidRDefault="00353825">
                  <w:pPr>
                    <w:jc w:val="center"/>
                    <w:rPr>
                      <w:color w:val="auto"/>
                      <w:sz w:val="18"/>
                      <w:szCs w:val="18"/>
                    </w:rPr>
                  </w:pPr>
                  <w:r w:rsidRPr="00900953">
                    <w:rPr>
                      <w:rFonts w:hint="eastAsia"/>
                      <w:color w:val="auto"/>
                      <w:sz w:val="18"/>
                      <w:szCs w:val="18"/>
                    </w:rPr>
                    <w:t>0.1</w:t>
                  </w:r>
                  <w:r w:rsidR="00411C14" w:rsidRPr="00900953">
                    <w:rPr>
                      <w:rFonts w:hint="eastAsia"/>
                      <w:color w:val="auto"/>
                      <w:sz w:val="18"/>
                      <w:szCs w:val="18"/>
                    </w:rPr>
                    <w:t>6</w:t>
                  </w:r>
                </w:p>
              </w:tc>
              <w:tc>
                <w:tcPr>
                  <w:tcW w:w="1211" w:type="dxa"/>
                  <w:vAlign w:val="center"/>
                </w:tcPr>
                <w:p w14:paraId="721824A4" w14:textId="77777777" w:rsidR="00353825" w:rsidRPr="00900953" w:rsidRDefault="00353825">
                  <w:pPr>
                    <w:jc w:val="center"/>
                    <w:rPr>
                      <w:color w:val="auto"/>
                      <w:sz w:val="18"/>
                      <w:szCs w:val="18"/>
                    </w:rPr>
                  </w:pPr>
                  <w:r w:rsidRPr="00900953">
                    <w:rPr>
                      <w:rFonts w:hint="eastAsia"/>
                      <w:color w:val="auto"/>
                      <w:sz w:val="18"/>
                      <w:szCs w:val="18"/>
                    </w:rPr>
                    <w:t>4</w:t>
                  </w:r>
                </w:p>
              </w:tc>
              <w:tc>
                <w:tcPr>
                  <w:tcW w:w="1026" w:type="dxa"/>
                  <w:vAlign w:val="center"/>
                </w:tcPr>
                <w:p w14:paraId="2342AEAD" w14:textId="77777777" w:rsidR="00353825" w:rsidRPr="00900953" w:rsidRDefault="00353825">
                  <w:pPr>
                    <w:jc w:val="center"/>
                    <w:rPr>
                      <w:color w:val="auto"/>
                      <w:sz w:val="18"/>
                      <w:szCs w:val="18"/>
                    </w:rPr>
                  </w:pPr>
                  <w:r w:rsidRPr="00900953">
                    <w:rPr>
                      <w:rFonts w:hint="eastAsia"/>
                      <w:color w:val="auto"/>
                      <w:sz w:val="18"/>
                      <w:szCs w:val="18"/>
                    </w:rPr>
                    <w:t>1</w:t>
                  </w:r>
                </w:p>
              </w:tc>
              <w:tc>
                <w:tcPr>
                  <w:tcW w:w="1396" w:type="dxa"/>
                  <w:vAlign w:val="center"/>
                </w:tcPr>
                <w:p w14:paraId="5033E981" w14:textId="77777777" w:rsidR="00353825" w:rsidRPr="00900953" w:rsidRDefault="00353825">
                  <w:pPr>
                    <w:jc w:val="center"/>
                    <w:rPr>
                      <w:color w:val="auto"/>
                      <w:sz w:val="18"/>
                      <w:szCs w:val="18"/>
                    </w:rPr>
                  </w:pPr>
                  <w:r w:rsidRPr="00900953">
                    <w:rPr>
                      <w:rFonts w:hint="eastAsia"/>
                      <w:color w:val="auto"/>
                      <w:sz w:val="18"/>
                      <w:szCs w:val="18"/>
                    </w:rPr>
                    <w:t>立即检修</w:t>
                  </w:r>
                </w:p>
              </w:tc>
            </w:tr>
            <w:tr w:rsidR="00900953" w:rsidRPr="00900953" w14:paraId="64617D10" w14:textId="77777777">
              <w:tc>
                <w:tcPr>
                  <w:tcW w:w="1212" w:type="dxa"/>
                  <w:vAlign w:val="center"/>
                </w:tcPr>
                <w:p w14:paraId="6119FF0D" w14:textId="77777777" w:rsidR="00353825" w:rsidRPr="00900953" w:rsidRDefault="00353825">
                  <w:pPr>
                    <w:jc w:val="center"/>
                    <w:rPr>
                      <w:color w:val="auto"/>
                      <w:sz w:val="18"/>
                      <w:szCs w:val="18"/>
                    </w:rPr>
                  </w:pPr>
                  <w:r w:rsidRPr="00900953">
                    <w:rPr>
                      <w:rFonts w:hint="eastAsia"/>
                      <w:color w:val="auto"/>
                      <w:sz w:val="18"/>
                      <w:szCs w:val="18"/>
                    </w:rPr>
                    <w:t>烘干</w:t>
                  </w:r>
                </w:p>
              </w:tc>
              <w:tc>
                <w:tcPr>
                  <w:tcW w:w="1212" w:type="dxa"/>
                  <w:vAlign w:val="center"/>
                </w:tcPr>
                <w:p w14:paraId="3D5A7734" w14:textId="77777777" w:rsidR="00353825" w:rsidRPr="00900953" w:rsidRDefault="00353825">
                  <w:pPr>
                    <w:jc w:val="center"/>
                    <w:rPr>
                      <w:color w:val="auto"/>
                      <w:sz w:val="18"/>
                      <w:szCs w:val="18"/>
                    </w:rPr>
                  </w:pPr>
                  <w:r w:rsidRPr="00900953">
                    <w:rPr>
                      <w:rFonts w:hint="eastAsia"/>
                      <w:color w:val="auto"/>
                      <w:sz w:val="18"/>
                      <w:szCs w:val="18"/>
                    </w:rPr>
                    <w:t>袋式除尘器发生故障</w:t>
                  </w:r>
                </w:p>
              </w:tc>
              <w:tc>
                <w:tcPr>
                  <w:tcW w:w="1214" w:type="dxa"/>
                  <w:vAlign w:val="center"/>
                </w:tcPr>
                <w:p w14:paraId="529BEBCB" w14:textId="77777777" w:rsidR="00353825" w:rsidRPr="00900953" w:rsidRDefault="00353825">
                  <w:pPr>
                    <w:jc w:val="center"/>
                    <w:rPr>
                      <w:color w:val="auto"/>
                      <w:sz w:val="21"/>
                    </w:rPr>
                  </w:pPr>
                  <w:r w:rsidRPr="00900953">
                    <w:rPr>
                      <w:rFonts w:hint="eastAsia"/>
                      <w:color w:val="auto"/>
                      <w:sz w:val="18"/>
                      <w:szCs w:val="18"/>
                    </w:rPr>
                    <w:t>颗粒物</w:t>
                  </w:r>
                </w:p>
              </w:tc>
              <w:tc>
                <w:tcPr>
                  <w:tcW w:w="1213" w:type="dxa"/>
                  <w:vAlign w:val="center"/>
                </w:tcPr>
                <w:p w14:paraId="42B1A5C9" w14:textId="77777777" w:rsidR="00353825" w:rsidRPr="00900953" w:rsidRDefault="00353825">
                  <w:pPr>
                    <w:jc w:val="center"/>
                    <w:rPr>
                      <w:color w:val="auto"/>
                      <w:sz w:val="18"/>
                      <w:szCs w:val="18"/>
                    </w:rPr>
                  </w:pPr>
                  <w:r w:rsidRPr="00900953">
                    <w:rPr>
                      <w:rFonts w:hint="eastAsia"/>
                      <w:color w:val="auto"/>
                      <w:sz w:val="18"/>
                      <w:szCs w:val="18"/>
                    </w:rPr>
                    <w:t>2.96</w:t>
                  </w:r>
                </w:p>
              </w:tc>
              <w:tc>
                <w:tcPr>
                  <w:tcW w:w="1211" w:type="dxa"/>
                  <w:vAlign w:val="center"/>
                </w:tcPr>
                <w:p w14:paraId="3431DE19" w14:textId="77777777" w:rsidR="00353825" w:rsidRPr="00900953" w:rsidRDefault="00353825">
                  <w:pPr>
                    <w:jc w:val="center"/>
                    <w:rPr>
                      <w:color w:val="auto"/>
                      <w:sz w:val="18"/>
                      <w:szCs w:val="18"/>
                    </w:rPr>
                  </w:pPr>
                  <w:r w:rsidRPr="00900953">
                    <w:rPr>
                      <w:rFonts w:hint="eastAsia"/>
                      <w:color w:val="auto"/>
                      <w:sz w:val="18"/>
                      <w:szCs w:val="18"/>
                    </w:rPr>
                    <w:t>4</w:t>
                  </w:r>
                </w:p>
              </w:tc>
              <w:tc>
                <w:tcPr>
                  <w:tcW w:w="1026" w:type="dxa"/>
                  <w:vAlign w:val="center"/>
                </w:tcPr>
                <w:p w14:paraId="782222E5" w14:textId="77777777" w:rsidR="00353825" w:rsidRPr="00900953" w:rsidRDefault="00353825">
                  <w:pPr>
                    <w:jc w:val="center"/>
                    <w:rPr>
                      <w:color w:val="auto"/>
                      <w:sz w:val="18"/>
                      <w:szCs w:val="18"/>
                    </w:rPr>
                  </w:pPr>
                  <w:r w:rsidRPr="00900953">
                    <w:rPr>
                      <w:rFonts w:hint="eastAsia"/>
                      <w:color w:val="auto"/>
                      <w:sz w:val="18"/>
                      <w:szCs w:val="18"/>
                    </w:rPr>
                    <w:t>1</w:t>
                  </w:r>
                </w:p>
              </w:tc>
              <w:tc>
                <w:tcPr>
                  <w:tcW w:w="1396" w:type="dxa"/>
                  <w:vAlign w:val="center"/>
                </w:tcPr>
                <w:p w14:paraId="50A1A5C6" w14:textId="77777777" w:rsidR="00353825" w:rsidRPr="00900953" w:rsidRDefault="00353825">
                  <w:pPr>
                    <w:jc w:val="center"/>
                    <w:rPr>
                      <w:color w:val="auto"/>
                      <w:sz w:val="18"/>
                      <w:szCs w:val="18"/>
                    </w:rPr>
                  </w:pPr>
                  <w:r w:rsidRPr="00900953">
                    <w:rPr>
                      <w:rFonts w:hint="eastAsia"/>
                      <w:color w:val="auto"/>
                      <w:sz w:val="18"/>
                      <w:szCs w:val="18"/>
                    </w:rPr>
                    <w:t>立即检修</w:t>
                  </w:r>
                </w:p>
              </w:tc>
            </w:tr>
          </w:tbl>
          <w:p w14:paraId="0B07AA61" w14:textId="77777777" w:rsidR="00353825" w:rsidRPr="00900953" w:rsidRDefault="00353825">
            <w:pPr>
              <w:pStyle w:val="00"/>
              <w:ind w:firstLine="480"/>
              <w:jc w:val="both"/>
              <w:rPr>
                <w:color w:val="auto"/>
              </w:rPr>
            </w:pPr>
            <w:r w:rsidRPr="00900953">
              <w:rPr>
                <w:color w:val="auto"/>
              </w:rPr>
              <w:t>针对以上非正常排放情形，</w:t>
            </w:r>
            <w:proofErr w:type="gramStart"/>
            <w:r w:rsidRPr="00900953">
              <w:rPr>
                <w:color w:val="auto"/>
              </w:rPr>
              <w:t>本评价</w:t>
            </w:r>
            <w:proofErr w:type="gramEnd"/>
            <w:r w:rsidRPr="00900953">
              <w:rPr>
                <w:color w:val="auto"/>
              </w:rPr>
              <w:t>建议建设单位在生产运营期间采取以下控制措施以避免或减少项目废气非正常排放。</w:t>
            </w:r>
          </w:p>
          <w:p w14:paraId="401FFD5E" w14:textId="77777777" w:rsidR="00353825" w:rsidRPr="00900953" w:rsidRDefault="00353825">
            <w:pPr>
              <w:pStyle w:val="00"/>
              <w:ind w:firstLine="480"/>
              <w:jc w:val="both"/>
              <w:rPr>
                <w:color w:val="auto"/>
              </w:rPr>
            </w:pPr>
            <w:r w:rsidRPr="00900953">
              <w:rPr>
                <w:rFonts w:hint="eastAsia"/>
                <w:color w:val="auto"/>
              </w:rPr>
              <w:t>①</w:t>
            </w:r>
            <w:r w:rsidRPr="00900953">
              <w:rPr>
                <w:color w:val="auto"/>
              </w:rPr>
              <w:t>加强管理，规范车间生产操作，避免因员工操作不当导致工艺设备、环保设施故障引发废气事故排放。</w:t>
            </w:r>
          </w:p>
          <w:p w14:paraId="2647C67B" w14:textId="77777777" w:rsidR="00353825" w:rsidRPr="00900953" w:rsidRDefault="00353825">
            <w:pPr>
              <w:pStyle w:val="00"/>
              <w:ind w:firstLine="480"/>
              <w:jc w:val="both"/>
              <w:rPr>
                <w:color w:val="auto"/>
              </w:rPr>
            </w:pPr>
            <w:r w:rsidRPr="00900953">
              <w:rPr>
                <w:rFonts w:hint="eastAsia"/>
                <w:color w:val="auto"/>
              </w:rPr>
              <w:t>②</w:t>
            </w:r>
            <w:r w:rsidRPr="00900953">
              <w:rPr>
                <w:color w:val="auto"/>
              </w:rPr>
              <w:t>定期对生产设施及废气处理设施进行检查维护，</w:t>
            </w:r>
            <w:proofErr w:type="gramStart"/>
            <w:r w:rsidRPr="00900953">
              <w:rPr>
                <w:color w:val="auto"/>
              </w:rPr>
              <w:t>杜绝非</w:t>
            </w:r>
            <w:proofErr w:type="gramEnd"/>
            <w:r w:rsidRPr="00900953">
              <w:rPr>
                <w:color w:val="auto"/>
              </w:rPr>
              <w:t>正常工况发生，避</w:t>
            </w:r>
            <w:r w:rsidRPr="00900953">
              <w:rPr>
                <w:color w:val="auto"/>
              </w:rPr>
              <w:lastRenderedPageBreak/>
              <w:t>免非正常排放出现后才采取维护措施。</w:t>
            </w:r>
          </w:p>
          <w:p w14:paraId="2A963387" w14:textId="77777777" w:rsidR="00353825" w:rsidRPr="00900953" w:rsidRDefault="00353825">
            <w:pPr>
              <w:pStyle w:val="00"/>
              <w:ind w:firstLine="480"/>
              <w:jc w:val="both"/>
              <w:rPr>
                <w:color w:val="auto"/>
              </w:rPr>
            </w:pPr>
            <w:r w:rsidRPr="00900953">
              <w:rPr>
                <w:rFonts w:hint="eastAsia"/>
                <w:color w:val="auto"/>
              </w:rPr>
              <w:t>③</w:t>
            </w:r>
            <w:r w:rsidRPr="00900953">
              <w:rPr>
                <w:color w:val="auto"/>
              </w:rPr>
              <w:t>一旦发现设施非正常运行，则立即停机检查，联系相关专业人员对设施进行维修，杜绝废气非正常排放。</w:t>
            </w:r>
          </w:p>
          <w:p w14:paraId="5F438986" w14:textId="77777777" w:rsidR="00353825" w:rsidRPr="00900953" w:rsidRDefault="00353825">
            <w:pPr>
              <w:pStyle w:val="00"/>
              <w:ind w:firstLine="480"/>
              <w:jc w:val="both"/>
              <w:rPr>
                <w:color w:val="auto"/>
              </w:rPr>
            </w:pPr>
            <w:r w:rsidRPr="00900953">
              <w:rPr>
                <w:color w:val="auto"/>
              </w:rPr>
              <w:t>综上，项目在采取上述防范措施后，非正常排放发生频率较低，非正常工况可及时得到处理，因此本项目废气非正常排放对周边大气环境影响较小</w:t>
            </w:r>
            <w:r w:rsidRPr="00900953">
              <w:rPr>
                <w:rFonts w:hint="eastAsia"/>
                <w:color w:val="auto"/>
              </w:rPr>
              <w:t>。</w:t>
            </w:r>
          </w:p>
          <w:p w14:paraId="3CFFBE75" w14:textId="77777777" w:rsidR="00353825" w:rsidRPr="00900953" w:rsidRDefault="00353825">
            <w:pPr>
              <w:keepNext/>
              <w:widowControl/>
              <w:numPr>
                <w:ilvl w:val="2"/>
                <w:numId w:val="19"/>
              </w:numPr>
              <w:tabs>
                <w:tab w:val="left" w:pos="716"/>
              </w:tabs>
              <w:adjustRightInd w:val="0"/>
              <w:snapToGrid w:val="0"/>
              <w:spacing w:beforeLines="50" w:before="120" w:afterLines="50" w:after="120" w:line="400" w:lineRule="exact"/>
              <w:ind w:left="0" w:firstLine="0"/>
              <w:jc w:val="left"/>
              <w:outlineLvl w:val="1"/>
              <w:rPr>
                <w:rFonts w:eastAsia="黑体"/>
                <w:b/>
                <w:bCs/>
                <w:color w:val="auto"/>
                <w:sz w:val="28"/>
                <w:szCs w:val="28"/>
              </w:rPr>
            </w:pPr>
            <w:r w:rsidRPr="00900953">
              <w:rPr>
                <w:rFonts w:eastAsia="黑体"/>
                <w:b/>
                <w:bCs/>
                <w:color w:val="auto"/>
                <w:sz w:val="28"/>
                <w:szCs w:val="28"/>
              </w:rPr>
              <w:t>废水</w:t>
            </w:r>
          </w:p>
          <w:p w14:paraId="3A3A741B" w14:textId="77777777" w:rsidR="00353825" w:rsidRPr="00900953" w:rsidRDefault="00353825">
            <w:pPr>
              <w:keepNext/>
              <w:widowControl/>
              <w:tabs>
                <w:tab w:val="left" w:pos="716"/>
              </w:tabs>
              <w:adjustRightInd w:val="0"/>
              <w:snapToGrid w:val="0"/>
              <w:spacing w:beforeLines="50" w:before="120" w:afterLines="50" w:after="120" w:line="40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.2.3.1</w:t>
            </w:r>
            <w:r w:rsidRPr="00900953">
              <w:rPr>
                <w:rFonts w:eastAsia="黑体" w:hint="eastAsia"/>
                <w:b/>
                <w:bCs/>
                <w:color w:val="auto"/>
                <w:sz w:val="28"/>
                <w:szCs w:val="28"/>
              </w:rPr>
              <w:t>废水源强核算</w:t>
            </w:r>
          </w:p>
          <w:p w14:paraId="6F851555" w14:textId="77777777" w:rsidR="00353825" w:rsidRPr="00900953" w:rsidRDefault="00353825">
            <w:pPr>
              <w:ind w:firstLineChars="200" w:firstLine="480"/>
              <w:rPr>
                <w:rFonts w:ascii="宋体" w:hAnsi="宋体"/>
                <w:color w:val="auto"/>
              </w:rPr>
            </w:pPr>
            <w:r w:rsidRPr="00900953">
              <w:rPr>
                <w:rFonts w:asciiTheme="minorEastAsia" w:eastAsiaTheme="minorEastAsia" w:hAnsiTheme="minorEastAsia" w:hint="eastAsia"/>
                <w:color w:val="auto"/>
              </w:rPr>
              <w:t>项目废水污染源主要分为生产废水和生活污水，其中生产废水主要包括洗砂、</w:t>
            </w:r>
            <w:r w:rsidRPr="00900953">
              <w:rPr>
                <w:rFonts w:hint="eastAsia"/>
                <w:color w:val="auto"/>
              </w:rPr>
              <w:t>湿式球磨、分级、湿式磁选等生产过程中的废水；</w:t>
            </w:r>
            <w:r w:rsidRPr="00900953">
              <w:rPr>
                <w:rFonts w:ascii="宋体" w:hAnsi="宋体" w:hint="eastAsia"/>
                <w:color w:val="auto"/>
              </w:rPr>
              <w:t>生活污水主要为职工日常生活产生的污水。</w:t>
            </w:r>
          </w:p>
          <w:p w14:paraId="5F9062CD" w14:textId="77777777" w:rsidR="00353825" w:rsidRPr="00900953" w:rsidRDefault="00353825">
            <w:pPr>
              <w:ind w:firstLineChars="200" w:firstLine="482"/>
              <w:rPr>
                <w:b/>
                <w:color w:val="auto"/>
                <w:kern w:val="2"/>
              </w:rPr>
            </w:pPr>
            <w:r w:rsidRPr="00900953">
              <w:rPr>
                <w:rFonts w:hint="eastAsia"/>
                <w:b/>
                <w:color w:val="auto"/>
                <w:kern w:val="2"/>
              </w:rPr>
              <w:t>（</w:t>
            </w:r>
            <w:r w:rsidRPr="00900953">
              <w:rPr>
                <w:rFonts w:hint="eastAsia"/>
                <w:b/>
                <w:color w:val="auto"/>
                <w:kern w:val="2"/>
              </w:rPr>
              <w:t>1</w:t>
            </w:r>
            <w:r w:rsidRPr="00900953">
              <w:rPr>
                <w:rFonts w:hint="eastAsia"/>
                <w:b/>
                <w:color w:val="auto"/>
                <w:kern w:val="2"/>
              </w:rPr>
              <w:t>）</w:t>
            </w:r>
            <w:r w:rsidRPr="00900953">
              <w:rPr>
                <w:b/>
                <w:color w:val="auto"/>
                <w:kern w:val="2"/>
              </w:rPr>
              <w:t>生产废水</w:t>
            </w:r>
          </w:p>
          <w:p w14:paraId="22DB9D69" w14:textId="77777777" w:rsidR="008426E1" w:rsidRPr="00DA48AD" w:rsidRDefault="008426E1" w:rsidP="008426E1">
            <w:pPr>
              <w:widowControl/>
              <w:snapToGrid w:val="0"/>
              <w:spacing w:line="360" w:lineRule="auto"/>
              <w:ind w:firstLineChars="200" w:firstLine="562"/>
              <w:jc w:val="center"/>
              <w:rPr>
                <w:b/>
                <w:bCs/>
                <w:sz w:val="28"/>
                <w:szCs w:val="28"/>
              </w:rPr>
            </w:pPr>
            <w:r w:rsidRPr="00DA48AD">
              <w:rPr>
                <w:rFonts w:hint="eastAsia"/>
                <w:b/>
                <w:bCs/>
                <w:sz w:val="28"/>
                <w:szCs w:val="28"/>
              </w:rPr>
              <w:t>涉及商业机密</w:t>
            </w:r>
          </w:p>
          <w:p w14:paraId="00CCA04B" w14:textId="77777777" w:rsidR="00353825" w:rsidRPr="00900953" w:rsidRDefault="00353825">
            <w:pPr>
              <w:ind w:firstLineChars="200" w:firstLine="482"/>
              <w:rPr>
                <w:b/>
                <w:color w:val="auto"/>
                <w:kern w:val="2"/>
              </w:rPr>
            </w:pPr>
            <w:r w:rsidRPr="00900953">
              <w:rPr>
                <w:rFonts w:hint="eastAsia"/>
                <w:b/>
                <w:color w:val="auto"/>
                <w:kern w:val="2"/>
              </w:rPr>
              <w:t>（</w:t>
            </w:r>
            <w:r w:rsidRPr="00900953">
              <w:rPr>
                <w:rFonts w:hint="eastAsia"/>
                <w:b/>
                <w:color w:val="auto"/>
                <w:kern w:val="2"/>
              </w:rPr>
              <w:t>2</w:t>
            </w:r>
            <w:r w:rsidRPr="00900953">
              <w:rPr>
                <w:rFonts w:hint="eastAsia"/>
                <w:b/>
                <w:color w:val="auto"/>
                <w:kern w:val="2"/>
              </w:rPr>
              <w:t>）</w:t>
            </w:r>
            <w:r w:rsidRPr="00900953">
              <w:rPr>
                <w:b/>
                <w:color w:val="auto"/>
                <w:kern w:val="2"/>
              </w:rPr>
              <w:t>生活</w:t>
            </w:r>
            <w:r w:rsidRPr="00900953">
              <w:rPr>
                <w:rFonts w:hint="eastAsia"/>
                <w:b/>
                <w:color w:val="auto"/>
                <w:kern w:val="2"/>
              </w:rPr>
              <w:t>污水</w:t>
            </w:r>
          </w:p>
          <w:p w14:paraId="452E17D7" w14:textId="77777777" w:rsidR="00353825" w:rsidRPr="00900953" w:rsidRDefault="00353825">
            <w:pPr>
              <w:spacing w:line="440" w:lineRule="exact"/>
              <w:ind w:firstLineChars="200" w:firstLine="480"/>
              <w:rPr>
                <w:bCs/>
                <w:color w:val="auto"/>
                <w:kern w:val="2"/>
              </w:rPr>
            </w:pPr>
            <w:r w:rsidRPr="00900953">
              <w:rPr>
                <w:rFonts w:hint="eastAsia"/>
                <w:bCs/>
                <w:color w:val="auto"/>
                <w:kern w:val="2"/>
              </w:rPr>
              <w:t>项目</w:t>
            </w:r>
            <w:r w:rsidRPr="00900953">
              <w:rPr>
                <w:bCs/>
                <w:color w:val="auto"/>
                <w:kern w:val="2"/>
              </w:rPr>
              <w:t>职工总</w:t>
            </w:r>
            <w:r w:rsidRPr="00900953">
              <w:rPr>
                <w:rFonts w:hint="eastAsia"/>
                <w:bCs/>
                <w:color w:val="auto"/>
                <w:kern w:val="2"/>
              </w:rPr>
              <w:t>人</w:t>
            </w:r>
            <w:r w:rsidRPr="00900953">
              <w:rPr>
                <w:bCs/>
                <w:color w:val="auto"/>
                <w:kern w:val="2"/>
              </w:rPr>
              <w:t>数为</w:t>
            </w:r>
            <w:r w:rsidRPr="00900953">
              <w:rPr>
                <w:bCs/>
                <w:color w:val="auto"/>
                <w:kern w:val="2"/>
              </w:rPr>
              <w:t>25</w:t>
            </w:r>
            <w:r w:rsidRPr="00900953">
              <w:rPr>
                <w:bCs/>
                <w:color w:val="auto"/>
                <w:kern w:val="2"/>
              </w:rPr>
              <w:t>人，其中</w:t>
            </w:r>
            <w:r w:rsidRPr="00900953">
              <w:rPr>
                <w:bCs/>
                <w:color w:val="auto"/>
                <w:kern w:val="2"/>
              </w:rPr>
              <w:t>10</w:t>
            </w:r>
            <w:r w:rsidRPr="00900953">
              <w:rPr>
                <w:bCs/>
                <w:color w:val="auto"/>
                <w:kern w:val="2"/>
              </w:rPr>
              <w:t>人住厂，住厂人员用水量按</w:t>
            </w:r>
            <w:r w:rsidRPr="00900953">
              <w:rPr>
                <w:bCs/>
                <w:color w:val="auto"/>
                <w:kern w:val="2"/>
              </w:rPr>
              <w:t>150L/</w:t>
            </w:r>
            <w:r w:rsidRPr="00900953">
              <w:rPr>
                <w:bCs/>
                <w:color w:val="auto"/>
                <w:kern w:val="2"/>
              </w:rPr>
              <w:t>人</w:t>
            </w:r>
            <w:r w:rsidRPr="00900953">
              <w:rPr>
                <w:bCs/>
                <w:color w:val="auto"/>
                <w:kern w:val="2"/>
              </w:rPr>
              <w:t>·d</w:t>
            </w:r>
            <w:r w:rsidRPr="00900953">
              <w:rPr>
                <w:bCs/>
                <w:color w:val="auto"/>
                <w:kern w:val="2"/>
              </w:rPr>
              <w:t>核算，未住厂人员生活用水</w:t>
            </w:r>
            <w:proofErr w:type="gramStart"/>
            <w:r w:rsidRPr="00900953">
              <w:rPr>
                <w:bCs/>
                <w:color w:val="auto"/>
                <w:kern w:val="2"/>
              </w:rPr>
              <w:t>量按照</w:t>
            </w:r>
            <w:proofErr w:type="gramEnd"/>
            <w:r w:rsidRPr="00900953">
              <w:rPr>
                <w:bCs/>
                <w:color w:val="auto"/>
                <w:kern w:val="2"/>
              </w:rPr>
              <w:t>60L/</w:t>
            </w:r>
            <w:r w:rsidRPr="00900953">
              <w:rPr>
                <w:bCs/>
                <w:color w:val="auto"/>
                <w:kern w:val="2"/>
              </w:rPr>
              <w:t>人</w:t>
            </w:r>
            <w:r w:rsidRPr="00900953">
              <w:rPr>
                <w:bCs/>
                <w:color w:val="auto"/>
                <w:kern w:val="2"/>
              </w:rPr>
              <w:t>·d</w:t>
            </w:r>
            <w:r w:rsidRPr="00900953">
              <w:rPr>
                <w:bCs/>
                <w:color w:val="auto"/>
                <w:kern w:val="2"/>
              </w:rPr>
              <w:t>核算，则生活用水总量约为</w:t>
            </w:r>
            <w:r w:rsidRPr="00900953">
              <w:rPr>
                <w:bCs/>
                <w:color w:val="auto"/>
                <w:kern w:val="2"/>
              </w:rPr>
              <w:t>2.4t/d</w:t>
            </w:r>
            <w:r w:rsidRPr="00900953">
              <w:rPr>
                <w:bCs/>
                <w:color w:val="auto"/>
                <w:kern w:val="2"/>
              </w:rPr>
              <w:t>，生活污水排污系数取</w:t>
            </w:r>
            <w:r w:rsidRPr="00900953">
              <w:rPr>
                <w:bCs/>
                <w:color w:val="auto"/>
                <w:kern w:val="2"/>
              </w:rPr>
              <w:t>0.9</w:t>
            </w:r>
            <w:r w:rsidRPr="00900953">
              <w:rPr>
                <w:bCs/>
                <w:color w:val="auto"/>
                <w:kern w:val="2"/>
              </w:rPr>
              <w:t>，则项目生活污水排放量为</w:t>
            </w:r>
            <w:r w:rsidRPr="00900953">
              <w:rPr>
                <w:bCs/>
                <w:color w:val="auto"/>
                <w:kern w:val="2"/>
              </w:rPr>
              <w:t>2.16t/d</w:t>
            </w:r>
            <w:r w:rsidRPr="00900953">
              <w:rPr>
                <w:rFonts w:hint="eastAsia"/>
                <w:bCs/>
                <w:color w:val="auto"/>
                <w:kern w:val="2"/>
              </w:rPr>
              <w:t>（</w:t>
            </w:r>
            <w:r w:rsidRPr="00900953">
              <w:rPr>
                <w:bCs/>
                <w:color w:val="auto"/>
                <w:kern w:val="2"/>
              </w:rPr>
              <w:t>6</w:t>
            </w:r>
            <w:r w:rsidRPr="00900953">
              <w:rPr>
                <w:rFonts w:hint="eastAsia"/>
                <w:bCs/>
                <w:color w:val="auto"/>
                <w:kern w:val="2"/>
              </w:rPr>
              <w:t>70</w:t>
            </w:r>
            <w:r w:rsidRPr="00900953">
              <w:rPr>
                <w:bCs/>
                <w:color w:val="auto"/>
                <w:kern w:val="2"/>
              </w:rPr>
              <w:t>t/a</w:t>
            </w:r>
            <w:r w:rsidRPr="00900953">
              <w:rPr>
                <w:rFonts w:hint="eastAsia"/>
                <w:bCs/>
                <w:color w:val="auto"/>
                <w:kern w:val="2"/>
              </w:rPr>
              <w:t>）</w:t>
            </w:r>
            <w:r w:rsidRPr="00900953">
              <w:rPr>
                <w:bCs/>
                <w:color w:val="auto"/>
                <w:kern w:val="2"/>
              </w:rPr>
              <w:t>。</w:t>
            </w:r>
            <w:r w:rsidRPr="00900953">
              <w:rPr>
                <w:rFonts w:hint="eastAsia"/>
                <w:bCs/>
                <w:color w:val="auto"/>
                <w:kern w:val="2"/>
              </w:rPr>
              <w:t>水质情况大体为：</w:t>
            </w:r>
            <w:proofErr w:type="spellStart"/>
            <w:r w:rsidRPr="00900953">
              <w:rPr>
                <w:rFonts w:hint="eastAsia"/>
                <w:bCs/>
                <w:color w:val="auto"/>
                <w:kern w:val="2"/>
              </w:rPr>
              <w:t>COD</w:t>
            </w:r>
            <w:r w:rsidRPr="00900953">
              <w:rPr>
                <w:rFonts w:hint="eastAsia"/>
                <w:bCs/>
                <w:color w:val="auto"/>
                <w:kern w:val="2"/>
                <w:vertAlign w:val="subscript"/>
              </w:rPr>
              <w:t>Cr</w:t>
            </w:r>
            <w:proofErr w:type="spellEnd"/>
            <w:r w:rsidRPr="00900953">
              <w:rPr>
                <w:rFonts w:hint="eastAsia"/>
                <w:bCs/>
                <w:color w:val="auto"/>
                <w:kern w:val="2"/>
              </w:rPr>
              <w:t>：</w:t>
            </w:r>
            <w:r w:rsidRPr="00900953">
              <w:rPr>
                <w:rFonts w:hint="eastAsia"/>
                <w:bCs/>
                <w:color w:val="auto"/>
                <w:kern w:val="2"/>
              </w:rPr>
              <w:t>350mg/L</w:t>
            </w:r>
            <w:r w:rsidRPr="00900953">
              <w:rPr>
                <w:rFonts w:hint="eastAsia"/>
                <w:bCs/>
                <w:color w:val="auto"/>
                <w:kern w:val="2"/>
              </w:rPr>
              <w:t>、</w:t>
            </w:r>
            <w:r w:rsidRPr="00900953">
              <w:rPr>
                <w:rFonts w:hint="eastAsia"/>
                <w:bCs/>
                <w:color w:val="auto"/>
                <w:kern w:val="2"/>
              </w:rPr>
              <w:t>BOD</w:t>
            </w:r>
            <w:r w:rsidRPr="00900953">
              <w:rPr>
                <w:rFonts w:hint="eastAsia"/>
                <w:bCs/>
                <w:color w:val="auto"/>
                <w:kern w:val="2"/>
                <w:vertAlign w:val="subscript"/>
              </w:rPr>
              <w:t>5</w:t>
            </w:r>
            <w:r w:rsidRPr="00900953">
              <w:rPr>
                <w:rFonts w:hint="eastAsia"/>
                <w:bCs/>
                <w:color w:val="auto"/>
                <w:kern w:val="2"/>
              </w:rPr>
              <w:t>：</w:t>
            </w:r>
            <w:r w:rsidRPr="00900953">
              <w:rPr>
                <w:rFonts w:hint="eastAsia"/>
                <w:bCs/>
                <w:color w:val="auto"/>
                <w:kern w:val="2"/>
              </w:rPr>
              <w:t>150mg/L</w:t>
            </w:r>
            <w:r w:rsidRPr="00900953">
              <w:rPr>
                <w:rFonts w:hint="eastAsia"/>
                <w:bCs/>
                <w:color w:val="auto"/>
                <w:kern w:val="2"/>
              </w:rPr>
              <w:t>、</w:t>
            </w:r>
            <w:r w:rsidRPr="00900953">
              <w:rPr>
                <w:rFonts w:hint="eastAsia"/>
                <w:bCs/>
                <w:color w:val="auto"/>
                <w:kern w:val="2"/>
              </w:rPr>
              <w:t>SS</w:t>
            </w:r>
            <w:r w:rsidRPr="00900953">
              <w:rPr>
                <w:rFonts w:hint="eastAsia"/>
                <w:bCs/>
                <w:color w:val="auto"/>
                <w:kern w:val="2"/>
              </w:rPr>
              <w:t>：</w:t>
            </w:r>
            <w:r w:rsidRPr="00900953">
              <w:rPr>
                <w:rFonts w:hint="eastAsia"/>
                <w:bCs/>
                <w:color w:val="auto"/>
                <w:kern w:val="2"/>
              </w:rPr>
              <w:t>200mg/L</w:t>
            </w:r>
            <w:r w:rsidRPr="00900953">
              <w:rPr>
                <w:rFonts w:hint="eastAsia"/>
                <w:bCs/>
                <w:color w:val="auto"/>
                <w:kern w:val="2"/>
              </w:rPr>
              <w:t>、氨氮：</w:t>
            </w:r>
            <w:r w:rsidRPr="00900953">
              <w:rPr>
                <w:rFonts w:hint="eastAsia"/>
                <w:bCs/>
                <w:color w:val="auto"/>
                <w:kern w:val="2"/>
              </w:rPr>
              <w:t>30mg/L</w:t>
            </w:r>
            <w:r w:rsidRPr="00900953">
              <w:rPr>
                <w:rFonts w:hint="eastAsia"/>
                <w:bCs/>
                <w:color w:val="auto"/>
                <w:kern w:val="2"/>
              </w:rPr>
              <w:t>。</w:t>
            </w:r>
          </w:p>
          <w:p w14:paraId="14556E99" w14:textId="5234DC24" w:rsidR="00353825" w:rsidRPr="00900953" w:rsidRDefault="00353825">
            <w:pPr>
              <w:spacing w:line="440" w:lineRule="exact"/>
              <w:ind w:firstLineChars="200" w:firstLine="480"/>
              <w:rPr>
                <w:snapToGrid w:val="0"/>
                <w:color w:val="auto"/>
              </w:rPr>
            </w:pPr>
            <w:r w:rsidRPr="00900953">
              <w:rPr>
                <w:rFonts w:hint="eastAsia"/>
                <w:bCs/>
                <w:color w:val="auto"/>
                <w:kern w:val="2"/>
              </w:rPr>
              <w:t>项目生活污水经地埋式污水处理设施处理后，浇灌周边山林地。考虑到雨季无需进行浇灌，按</w:t>
            </w:r>
            <w:r w:rsidR="00D167A2" w:rsidRPr="00900953">
              <w:rPr>
                <w:rFonts w:hint="eastAsia"/>
                <w:bCs/>
                <w:color w:val="auto"/>
                <w:kern w:val="2"/>
              </w:rPr>
              <w:t>15</w:t>
            </w:r>
            <w:r w:rsidR="00D167A2" w:rsidRPr="00900953">
              <w:rPr>
                <w:rFonts w:hint="eastAsia"/>
                <w:bCs/>
                <w:color w:val="auto"/>
                <w:kern w:val="2"/>
              </w:rPr>
              <w:t>天</w:t>
            </w:r>
            <w:r w:rsidRPr="00900953">
              <w:rPr>
                <w:rFonts w:hint="eastAsia"/>
                <w:bCs/>
                <w:color w:val="auto"/>
                <w:kern w:val="2"/>
              </w:rPr>
              <w:t>储量设计容积为</w:t>
            </w:r>
            <w:r w:rsidR="00D167A2" w:rsidRPr="00900953">
              <w:rPr>
                <w:rFonts w:hint="eastAsia"/>
                <w:bCs/>
                <w:color w:val="auto"/>
                <w:kern w:val="2"/>
              </w:rPr>
              <w:t>32</w:t>
            </w:r>
            <w:r w:rsidRPr="00900953">
              <w:rPr>
                <w:rFonts w:hint="eastAsia"/>
                <w:snapToGrid w:val="0"/>
                <w:color w:val="auto"/>
              </w:rPr>
              <w:t>m</w:t>
            </w:r>
            <w:r w:rsidRPr="00900953">
              <w:rPr>
                <w:snapToGrid w:val="0"/>
                <w:color w:val="auto"/>
                <w:vertAlign w:val="superscript"/>
              </w:rPr>
              <w:t>3</w:t>
            </w:r>
            <w:r w:rsidRPr="00900953">
              <w:rPr>
                <w:rFonts w:hint="eastAsia"/>
                <w:snapToGrid w:val="0"/>
                <w:color w:val="auto"/>
              </w:rPr>
              <w:t>的储水池。项目生活污水执行《农田灌溉水质标准》（</w:t>
            </w:r>
            <w:r w:rsidRPr="00900953">
              <w:rPr>
                <w:rFonts w:hint="eastAsia"/>
                <w:snapToGrid w:val="0"/>
                <w:color w:val="auto"/>
              </w:rPr>
              <w:t>GB5084-2021</w:t>
            </w:r>
            <w:r w:rsidRPr="00900953">
              <w:rPr>
                <w:rFonts w:hint="eastAsia"/>
                <w:snapToGrid w:val="0"/>
                <w:color w:val="auto"/>
              </w:rPr>
              <w:t>）表</w:t>
            </w:r>
            <w:r w:rsidRPr="00900953">
              <w:rPr>
                <w:rFonts w:hint="eastAsia"/>
                <w:snapToGrid w:val="0"/>
                <w:color w:val="auto"/>
              </w:rPr>
              <w:t>1</w:t>
            </w:r>
            <w:r w:rsidRPr="00900953">
              <w:rPr>
                <w:snapToGrid w:val="0"/>
                <w:color w:val="auto"/>
              </w:rPr>
              <w:t xml:space="preserve"> </w:t>
            </w:r>
            <w:r w:rsidRPr="00900953">
              <w:rPr>
                <w:rFonts w:hint="eastAsia"/>
                <w:snapToGrid w:val="0"/>
                <w:color w:val="auto"/>
              </w:rPr>
              <w:t>旱作标准，具体排放情况见下表。</w:t>
            </w:r>
          </w:p>
          <w:p w14:paraId="2C809A35" w14:textId="77777777" w:rsidR="00353825" w:rsidRPr="00900953" w:rsidRDefault="00353825">
            <w:pPr>
              <w:pStyle w:val="affff4"/>
              <w:numPr>
                <w:ilvl w:val="2"/>
                <w:numId w:val="20"/>
              </w:numPr>
              <w:spacing w:line="440" w:lineRule="exact"/>
              <w:ind w:firstLineChars="0"/>
              <w:jc w:val="center"/>
              <w:rPr>
                <w:b/>
                <w:color w:val="auto"/>
              </w:rPr>
            </w:pPr>
            <w:bookmarkStart w:id="28" w:name="_Ref150844109"/>
            <w:r w:rsidRPr="00900953">
              <w:rPr>
                <w:rFonts w:hint="eastAsia"/>
                <w:b/>
                <w:color w:val="auto"/>
              </w:rPr>
              <w:t>项目生活污水排放情况一览表</w:t>
            </w:r>
            <w:bookmarkEnd w:id="28"/>
          </w:p>
          <w:tbl>
            <w:tblPr>
              <w:tblStyle w:val="aff0"/>
              <w:tblW w:w="0" w:type="auto"/>
              <w:tblLook w:val="04A0" w:firstRow="1" w:lastRow="0" w:firstColumn="1" w:lastColumn="0" w:noHBand="0" w:noVBand="1"/>
            </w:tblPr>
            <w:tblGrid>
              <w:gridCol w:w="1194"/>
              <w:gridCol w:w="937"/>
              <w:gridCol w:w="1753"/>
              <w:gridCol w:w="905"/>
              <w:gridCol w:w="1201"/>
              <w:gridCol w:w="1199"/>
              <w:gridCol w:w="1199"/>
            </w:tblGrid>
            <w:tr w:rsidR="00900953" w:rsidRPr="00900953" w14:paraId="6E2C9167" w14:textId="77777777">
              <w:tc>
                <w:tcPr>
                  <w:tcW w:w="2131" w:type="dxa"/>
                  <w:gridSpan w:val="2"/>
                  <w:vAlign w:val="center"/>
                </w:tcPr>
                <w:p w14:paraId="5CA8A6B0"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项目</w:t>
                  </w:r>
                </w:p>
              </w:tc>
              <w:tc>
                <w:tcPr>
                  <w:tcW w:w="1753" w:type="dxa"/>
                  <w:vAlign w:val="center"/>
                </w:tcPr>
                <w:p w14:paraId="4D0F9A0F"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污染物</w:t>
                  </w:r>
                </w:p>
              </w:tc>
              <w:tc>
                <w:tcPr>
                  <w:tcW w:w="905" w:type="dxa"/>
                  <w:vAlign w:val="center"/>
                </w:tcPr>
                <w:p w14:paraId="6A960F68"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废水量</w:t>
                  </w:r>
                </w:p>
              </w:tc>
              <w:tc>
                <w:tcPr>
                  <w:tcW w:w="1201" w:type="dxa"/>
                  <w:vAlign w:val="center"/>
                </w:tcPr>
                <w:p w14:paraId="19DA0072" w14:textId="77777777" w:rsidR="00353825" w:rsidRPr="00900953" w:rsidRDefault="00353825">
                  <w:pPr>
                    <w:spacing w:line="440" w:lineRule="exact"/>
                    <w:jc w:val="center"/>
                    <w:rPr>
                      <w:color w:val="auto"/>
                      <w:kern w:val="2"/>
                      <w:sz w:val="18"/>
                      <w:szCs w:val="18"/>
                    </w:rPr>
                  </w:pPr>
                  <w:proofErr w:type="spellStart"/>
                  <w:r w:rsidRPr="00900953">
                    <w:rPr>
                      <w:rFonts w:hint="eastAsia"/>
                      <w:color w:val="auto"/>
                      <w:kern w:val="2"/>
                      <w:sz w:val="18"/>
                      <w:szCs w:val="18"/>
                    </w:rPr>
                    <w:t>C</w:t>
                  </w:r>
                  <w:r w:rsidRPr="00900953">
                    <w:rPr>
                      <w:color w:val="auto"/>
                      <w:kern w:val="2"/>
                      <w:sz w:val="18"/>
                      <w:szCs w:val="18"/>
                    </w:rPr>
                    <w:t>OD</w:t>
                  </w:r>
                  <w:r w:rsidRPr="00900953">
                    <w:rPr>
                      <w:color w:val="auto"/>
                      <w:kern w:val="2"/>
                      <w:sz w:val="18"/>
                      <w:szCs w:val="18"/>
                      <w:vertAlign w:val="subscript"/>
                    </w:rPr>
                    <w:t>Cr</w:t>
                  </w:r>
                  <w:proofErr w:type="spellEnd"/>
                </w:p>
              </w:tc>
              <w:tc>
                <w:tcPr>
                  <w:tcW w:w="1199" w:type="dxa"/>
                  <w:vAlign w:val="center"/>
                </w:tcPr>
                <w:p w14:paraId="5B4FCBF6"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B</w:t>
                  </w:r>
                  <w:r w:rsidRPr="00900953">
                    <w:rPr>
                      <w:color w:val="auto"/>
                      <w:kern w:val="2"/>
                      <w:sz w:val="18"/>
                      <w:szCs w:val="18"/>
                    </w:rPr>
                    <w:t>OD</w:t>
                  </w:r>
                  <w:r w:rsidRPr="00900953">
                    <w:rPr>
                      <w:color w:val="auto"/>
                      <w:kern w:val="2"/>
                      <w:sz w:val="18"/>
                      <w:szCs w:val="18"/>
                      <w:vertAlign w:val="subscript"/>
                    </w:rPr>
                    <w:t>5</w:t>
                  </w:r>
                </w:p>
              </w:tc>
              <w:tc>
                <w:tcPr>
                  <w:tcW w:w="1199" w:type="dxa"/>
                  <w:vAlign w:val="center"/>
                </w:tcPr>
                <w:p w14:paraId="1F507F33" w14:textId="77777777" w:rsidR="00353825" w:rsidRPr="00900953" w:rsidRDefault="00353825">
                  <w:pPr>
                    <w:spacing w:line="440" w:lineRule="exact"/>
                    <w:jc w:val="center"/>
                    <w:rPr>
                      <w:color w:val="auto"/>
                      <w:kern w:val="2"/>
                      <w:sz w:val="18"/>
                      <w:szCs w:val="18"/>
                    </w:rPr>
                  </w:pPr>
                  <w:r w:rsidRPr="00900953">
                    <w:rPr>
                      <w:color w:val="auto"/>
                      <w:kern w:val="2"/>
                      <w:sz w:val="18"/>
                      <w:szCs w:val="18"/>
                    </w:rPr>
                    <w:t>SS</w:t>
                  </w:r>
                </w:p>
              </w:tc>
            </w:tr>
            <w:tr w:rsidR="00900953" w:rsidRPr="00900953" w14:paraId="11BDFDA2" w14:textId="77777777">
              <w:tc>
                <w:tcPr>
                  <w:tcW w:w="1194" w:type="dxa"/>
                  <w:vMerge w:val="restart"/>
                  <w:vAlign w:val="center"/>
                </w:tcPr>
                <w:p w14:paraId="3ED3205E"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生活污水</w:t>
                  </w:r>
                </w:p>
              </w:tc>
              <w:tc>
                <w:tcPr>
                  <w:tcW w:w="937" w:type="dxa"/>
                  <w:vMerge w:val="restart"/>
                  <w:vAlign w:val="center"/>
                </w:tcPr>
                <w:p w14:paraId="448D8B0B"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产生情况</w:t>
                  </w:r>
                </w:p>
              </w:tc>
              <w:tc>
                <w:tcPr>
                  <w:tcW w:w="1753" w:type="dxa"/>
                  <w:vAlign w:val="center"/>
                </w:tcPr>
                <w:p w14:paraId="051BF71F" w14:textId="77777777" w:rsidR="00353825" w:rsidRPr="00900953" w:rsidRDefault="00353825">
                  <w:pPr>
                    <w:spacing w:line="440" w:lineRule="exact"/>
                    <w:rPr>
                      <w:color w:val="auto"/>
                      <w:kern w:val="2"/>
                      <w:sz w:val="18"/>
                      <w:szCs w:val="18"/>
                    </w:rPr>
                  </w:pPr>
                  <w:r w:rsidRPr="00900953">
                    <w:rPr>
                      <w:rFonts w:hint="eastAsia"/>
                      <w:color w:val="auto"/>
                      <w:kern w:val="2"/>
                      <w:sz w:val="18"/>
                      <w:szCs w:val="18"/>
                    </w:rPr>
                    <w:t>产生浓度（</w:t>
                  </w:r>
                  <w:r w:rsidRPr="00900953">
                    <w:rPr>
                      <w:rFonts w:hint="eastAsia"/>
                      <w:color w:val="auto"/>
                      <w:kern w:val="2"/>
                      <w:sz w:val="18"/>
                      <w:szCs w:val="18"/>
                    </w:rPr>
                    <w:t>m</w:t>
                  </w:r>
                  <w:r w:rsidRPr="00900953">
                    <w:rPr>
                      <w:color w:val="auto"/>
                      <w:kern w:val="2"/>
                      <w:sz w:val="18"/>
                      <w:szCs w:val="18"/>
                    </w:rPr>
                    <w:t>g/L</w:t>
                  </w:r>
                  <w:r w:rsidRPr="00900953">
                    <w:rPr>
                      <w:rFonts w:hint="eastAsia"/>
                      <w:color w:val="auto"/>
                      <w:kern w:val="2"/>
                      <w:sz w:val="18"/>
                      <w:szCs w:val="18"/>
                    </w:rPr>
                    <w:t>）</w:t>
                  </w:r>
                </w:p>
              </w:tc>
              <w:tc>
                <w:tcPr>
                  <w:tcW w:w="905" w:type="dxa"/>
                  <w:vAlign w:val="center"/>
                </w:tcPr>
                <w:p w14:paraId="1CE416BD"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w:t>
                  </w:r>
                </w:p>
              </w:tc>
              <w:tc>
                <w:tcPr>
                  <w:tcW w:w="1201" w:type="dxa"/>
                  <w:vAlign w:val="center"/>
                </w:tcPr>
                <w:p w14:paraId="75490628"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350</w:t>
                  </w:r>
                </w:p>
              </w:tc>
              <w:tc>
                <w:tcPr>
                  <w:tcW w:w="1199" w:type="dxa"/>
                  <w:vAlign w:val="center"/>
                </w:tcPr>
                <w:p w14:paraId="0D7E20E6"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150</w:t>
                  </w:r>
                </w:p>
              </w:tc>
              <w:tc>
                <w:tcPr>
                  <w:tcW w:w="1199" w:type="dxa"/>
                  <w:vAlign w:val="center"/>
                </w:tcPr>
                <w:p w14:paraId="3AC0CE7A"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200</w:t>
                  </w:r>
                </w:p>
              </w:tc>
            </w:tr>
            <w:tr w:rsidR="00900953" w:rsidRPr="00900953" w14:paraId="0FA4F587" w14:textId="77777777">
              <w:tc>
                <w:tcPr>
                  <w:tcW w:w="1194" w:type="dxa"/>
                  <w:vMerge/>
                  <w:vAlign w:val="center"/>
                </w:tcPr>
                <w:p w14:paraId="40B7E520" w14:textId="77777777" w:rsidR="00353825" w:rsidRPr="00900953" w:rsidRDefault="00353825">
                  <w:pPr>
                    <w:spacing w:line="440" w:lineRule="exact"/>
                    <w:jc w:val="center"/>
                    <w:rPr>
                      <w:color w:val="auto"/>
                      <w:kern w:val="2"/>
                      <w:sz w:val="18"/>
                      <w:szCs w:val="18"/>
                    </w:rPr>
                  </w:pPr>
                </w:p>
              </w:tc>
              <w:tc>
                <w:tcPr>
                  <w:tcW w:w="937" w:type="dxa"/>
                  <w:vMerge/>
                  <w:vAlign w:val="center"/>
                </w:tcPr>
                <w:p w14:paraId="69DDDC15" w14:textId="77777777" w:rsidR="00353825" w:rsidRPr="00900953" w:rsidRDefault="00353825">
                  <w:pPr>
                    <w:spacing w:line="440" w:lineRule="exact"/>
                    <w:jc w:val="center"/>
                    <w:rPr>
                      <w:color w:val="auto"/>
                      <w:kern w:val="2"/>
                      <w:sz w:val="18"/>
                      <w:szCs w:val="18"/>
                    </w:rPr>
                  </w:pPr>
                </w:p>
              </w:tc>
              <w:tc>
                <w:tcPr>
                  <w:tcW w:w="1753" w:type="dxa"/>
                  <w:vAlign w:val="center"/>
                </w:tcPr>
                <w:p w14:paraId="7F50FB33"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产生量（</w:t>
                  </w:r>
                  <w:r w:rsidRPr="00900953">
                    <w:rPr>
                      <w:rFonts w:hint="eastAsia"/>
                      <w:color w:val="auto"/>
                      <w:kern w:val="2"/>
                      <w:sz w:val="18"/>
                      <w:szCs w:val="18"/>
                    </w:rPr>
                    <w:t>t</w:t>
                  </w:r>
                  <w:r w:rsidRPr="00900953">
                    <w:rPr>
                      <w:color w:val="auto"/>
                      <w:kern w:val="2"/>
                      <w:sz w:val="18"/>
                      <w:szCs w:val="18"/>
                    </w:rPr>
                    <w:t>/a</w:t>
                  </w:r>
                  <w:r w:rsidRPr="00900953">
                    <w:rPr>
                      <w:rFonts w:hint="eastAsia"/>
                      <w:color w:val="auto"/>
                      <w:kern w:val="2"/>
                      <w:sz w:val="18"/>
                      <w:szCs w:val="18"/>
                    </w:rPr>
                    <w:t>）</w:t>
                  </w:r>
                </w:p>
              </w:tc>
              <w:tc>
                <w:tcPr>
                  <w:tcW w:w="905" w:type="dxa"/>
                  <w:vAlign w:val="center"/>
                </w:tcPr>
                <w:p w14:paraId="60C1D11B"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670</w:t>
                  </w:r>
                </w:p>
              </w:tc>
              <w:tc>
                <w:tcPr>
                  <w:tcW w:w="1201" w:type="dxa"/>
                  <w:vAlign w:val="center"/>
                </w:tcPr>
                <w:p w14:paraId="067FE323"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0.235</w:t>
                  </w:r>
                </w:p>
              </w:tc>
              <w:tc>
                <w:tcPr>
                  <w:tcW w:w="1199" w:type="dxa"/>
                  <w:vAlign w:val="center"/>
                </w:tcPr>
                <w:p w14:paraId="73395F86"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0.101</w:t>
                  </w:r>
                </w:p>
              </w:tc>
              <w:tc>
                <w:tcPr>
                  <w:tcW w:w="1199" w:type="dxa"/>
                  <w:vAlign w:val="center"/>
                </w:tcPr>
                <w:p w14:paraId="7B127F27"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0.134</w:t>
                  </w:r>
                </w:p>
              </w:tc>
            </w:tr>
            <w:tr w:rsidR="00900953" w:rsidRPr="00900953" w14:paraId="3CADABDD" w14:textId="77777777">
              <w:tc>
                <w:tcPr>
                  <w:tcW w:w="1194" w:type="dxa"/>
                  <w:vMerge/>
                  <w:vAlign w:val="center"/>
                </w:tcPr>
                <w:p w14:paraId="466C0759" w14:textId="77777777" w:rsidR="00353825" w:rsidRPr="00900953" w:rsidRDefault="00353825">
                  <w:pPr>
                    <w:spacing w:line="440" w:lineRule="exact"/>
                    <w:jc w:val="center"/>
                    <w:rPr>
                      <w:color w:val="auto"/>
                      <w:kern w:val="2"/>
                      <w:sz w:val="18"/>
                      <w:szCs w:val="18"/>
                    </w:rPr>
                  </w:pPr>
                </w:p>
              </w:tc>
              <w:tc>
                <w:tcPr>
                  <w:tcW w:w="937" w:type="dxa"/>
                  <w:vMerge w:val="restart"/>
                  <w:vAlign w:val="center"/>
                </w:tcPr>
                <w:p w14:paraId="3962A9DD"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排放情况</w:t>
                  </w:r>
                </w:p>
              </w:tc>
              <w:tc>
                <w:tcPr>
                  <w:tcW w:w="1753" w:type="dxa"/>
                  <w:vAlign w:val="center"/>
                </w:tcPr>
                <w:p w14:paraId="191B5688"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排放浓度（</w:t>
                  </w:r>
                  <w:r w:rsidRPr="00900953">
                    <w:rPr>
                      <w:rFonts w:hint="eastAsia"/>
                      <w:color w:val="auto"/>
                      <w:kern w:val="2"/>
                      <w:sz w:val="18"/>
                      <w:szCs w:val="18"/>
                    </w:rPr>
                    <w:t>m</w:t>
                  </w:r>
                  <w:r w:rsidRPr="00900953">
                    <w:rPr>
                      <w:color w:val="auto"/>
                      <w:kern w:val="2"/>
                      <w:sz w:val="18"/>
                      <w:szCs w:val="18"/>
                    </w:rPr>
                    <w:t>g/L</w:t>
                  </w:r>
                  <w:r w:rsidRPr="00900953">
                    <w:rPr>
                      <w:rFonts w:hint="eastAsia"/>
                      <w:color w:val="auto"/>
                      <w:kern w:val="2"/>
                      <w:sz w:val="18"/>
                      <w:szCs w:val="18"/>
                    </w:rPr>
                    <w:t>）</w:t>
                  </w:r>
                </w:p>
              </w:tc>
              <w:tc>
                <w:tcPr>
                  <w:tcW w:w="905" w:type="dxa"/>
                  <w:vAlign w:val="center"/>
                </w:tcPr>
                <w:p w14:paraId="48D371AD"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w:t>
                  </w:r>
                </w:p>
              </w:tc>
              <w:tc>
                <w:tcPr>
                  <w:tcW w:w="1201" w:type="dxa"/>
                  <w:vAlign w:val="center"/>
                </w:tcPr>
                <w:p w14:paraId="72BCE49E"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2</w:t>
                  </w:r>
                  <w:r w:rsidRPr="00900953">
                    <w:rPr>
                      <w:color w:val="auto"/>
                      <w:kern w:val="2"/>
                      <w:sz w:val="18"/>
                      <w:szCs w:val="18"/>
                    </w:rPr>
                    <w:t>00</w:t>
                  </w:r>
                </w:p>
              </w:tc>
              <w:tc>
                <w:tcPr>
                  <w:tcW w:w="1199" w:type="dxa"/>
                  <w:vAlign w:val="center"/>
                </w:tcPr>
                <w:p w14:paraId="539B7B61"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1</w:t>
                  </w:r>
                  <w:r w:rsidRPr="00900953">
                    <w:rPr>
                      <w:color w:val="auto"/>
                      <w:kern w:val="2"/>
                      <w:sz w:val="18"/>
                      <w:szCs w:val="18"/>
                    </w:rPr>
                    <w:t>00</w:t>
                  </w:r>
                </w:p>
              </w:tc>
              <w:tc>
                <w:tcPr>
                  <w:tcW w:w="1199" w:type="dxa"/>
                  <w:vAlign w:val="center"/>
                </w:tcPr>
                <w:p w14:paraId="0ED92D5B"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1</w:t>
                  </w:r>
                  <w:r w:rsidRPr="00900953">
                    <w:rPr>
                      <w:color w:val="auto"/>
                      <w:kern w:val="2"/>
                      <w:sz w:val="18"/>
                      <w:szCs w:val="18"/>
                    </w:rPr>
                    <w:t>00</w:t>
                  </w:r>
                </w:p>
              </w:tc>
            </w:tr>
            <w:tr w:rsidR="00900953" w:rsidRPr="00900953" w14:paraId="173AC57E" w14:textId="77777777">
              <w:tc>
                <w:tcPr>
                  <w:tcW w:w="1194" w:type="dxa"/>
                  <w:vMerge/>
                  <w:vAlign w:val="center"/>
                </w:tcPr>
                <w:p w14:paraId="6DA712C7" w14:textId="77777777" w:rsidR="00353825" w:rsidRPr="00900953" w:rsidRDefault="00353825">
                  <w:pPr>
                    <w:spacing w:line="440" w:lineRule="exact"/>
                    <w:jc w:val="center"/>
                    <w:rPr>
                      <w:color w:val="auto"/>
                      <w:kern w:val="2"/>
                      <w:sz w:val="18"/>
                      <w:szCs w:val="18"/>
                    </w:rPr>
                  </w:pPr>
                </w:p>
              </w:tc>
              <w:tc>
                <w:tcPr>
                  <w:tcW w:w="937" w:type="dxa"/>
                  <w:vMerge/>
                  <w:vAlign w:val="center"/>
                </w:tcPr>
                <w:p w14:paraId="3D883FCC" w14:textId="77777777" w:rsidR="00353825" w:rsidRPr="00900953" w:rsidRDefault="00353825">
                  <w:pPr>
                    <w:spacing w:line="440" w:lineRule="exact"/>
                    <w:jc w:val="center"/>
                    <w:rPr>
                      <w:color w:val="auto"/>
                      <w:kern w:val="2"/>
                      <w:sz w:val="18"/>
                      <w:szCs w:val="18"/>
                    </w:rPr>
                  </w:pPr>
                </w:p>
              </w:tc>
              <w:tc>
                <w:tcPr>
                  <w:tcW w:w="1753" w:type="dxa"/>
                  <w:vAlign w:val="center"/>
                </w:tcPr>
                <w:p w14:paraId="2F045757"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排放量（</w:t>
                  </w:r>
                  <w:r w:rsidRPr="00900953">
                    <w:rPr>
                      <w:rFonts w:hint="eastAsia"/>
                      <w:color w:val="auto"/>
                      <w:kern w:val="2"/>
                      <w:sz w:val="18"/>
                      <w:szCs w:val="18"/>
                    </w:rPr>
                    <w:t>t</w:t>
                  </w:r>
                  <w:r w:rsidRPr="00900953">
                    <w:rPr>
                      <w:color w:val="auto"/>
                      <w:kern w:val="2"/>
                      <w:sz w:val="18"/>
                      <w:szCs w:val="18"/>
                    </w:rPr>
                    <w:t>/a</w:t>
                  </w:r>
                  <w:r w:rsidRPr="00900953">
                    <w:rPr>
                      <w:rFonts w:hint="eastAsia"/>
                      <w:color w:val="auto"/>
                      <w:kern w:val="2"/>
                      <w:sz w:val="18"/>
                      <w:szCs w:val="18"/>
                    </w:rPr>
                    <w:t>）</w:t>
                  </w:r>
                </w:p>
              </w:tc>
              <w:tc>
                <w:tcPr>
                  <w:tcW w:w="905" w:type="dxa"/>
                  <w:vAlign w:val="center"/>
                </w:tcPr>
                <w:p w14:paraId="54978377"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670</w:t>
                  </w:r>
                </w:p>
              </w:tc>
              <w:tc>
                <w:tcPr>
                  <w:tcW w:w="1201" w:type="dxa"/>
                  <w:vAlign w:val="center"/>
                </w:tcPr>
                <w:p w14:paraId="539B446C"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w:t>
                  </w:r>
                  <w:r w:rsidRPr="00900953">
                    <w:rPr>
                      <w:color w:val="auto"/>
                      <w:kern w:val="2"/>
                      <w:sz w:val="18"/>
                      <w:szCs w:val="18"/>
                    </w:rPr>
                    <w:t>.13</w:t>
                  </w:r>
                  <w:r w:rsidRPr="00900953">
                    <w:rPr>
                      <w:rFonts w:hint="eastAsia"/>
                      <w:color w:val="auto"/>
                      <w:kern w:val="2"/>
                      <w:sz w:val="18"/>
                      <w:szCs w:val="18"/>
                    </w:rPr>
                    <w:t>4</w:t>
                  </w:r>
                </w:p>
              </w:tc>
              <w:tc>
                <w:tcPr>
                  <w:tcW w:w="1199" w:type="dxa"/>
                  <w:vAlign w:val="center"/>
                </w:tcPr>
                <w:p w14:paraId="069CB50F"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w:t>
                  </w:r>
                  <w:r w:rsidRPr="00900953">
                    <w:rPr>
                      <w:color w:val="auto"/>
                      <w:kern w:val="2"/>
                      <w:sz w:val="18"/>
                      <w:szCs w:val="18"/>
                    </w:rPr>
                    <w:t>.06</w:t>
                  </w:r>
                  <w:r w:rsidRPr="00900953">
                    <w:rPr>
                      <w:rFonts w:hint="eastAsia"/>
                      <w:color w:val="auto"/>
                      <w:kern w:val="2"/>
                      <w:sz w:val="18"/>
                      <w:szCs w:val="18"/>
                    </w:rPr>
                    <w:t>7</w:t>
                  </w:r>
                </w:p>
              </w:tc>
              <w:tc>
                <w:tcPr>
                  <w:tcW w:w="1199" w:type="dxa"/>
                  <w:vAlign w:val="center"/>
                </w:tcPr>
                <w:p w14:paraId="44DAC169" w14:textId="77777777" w:rsidR="00353825" w:rsidRPr="00900953" w:rsidRDefault="00353825">
                  <w:pPr>
                    <w:spacing w:line="440" w:lineRule="exact"/>
                    <w:jc w:val="center"/>
                    <w:rPr>
                      <w:color w:val="auto"/>
                      <w:kern w:val="2"/>
                      <w:sz w:val="18"/>
                      <w:szCs w:val="18"/>
                    </w:rPr>
                  </w:pPr>
                  <w:r w:rsidRPr="00900953">
                    <w:rPr>
                      <w:rFonts w:hint="eastAsia"/>
                      <w:color w:val="auto"/>
                      <w:kern w:val="2"/>
                      <w:sz w:val="18"/>
                      <w:szCs w:val="18"/>
                    </w:rPr>
                    <w:t>0</w:t>
                  </w:r>
                  <w:r w:rsidRPr="00900953">
                    <w:rPr>
                      <w:color w:val="auto"/>
                      <w:kern w:val="2"/>
                      <w:sz w:val="18"/>
                      <w:szCs w:val="18"/>
                    </w:rPr>
                    <w:t>.06</w:t>
                  </w:r>
                  <w:r w:rsidRPr="00900953">
                    <w:rPr>
                      <w:rFonts w:hint="eastAsia"/>
                      <w:color w:val="auto"/>
                      <w:kern w:val="2"/>
                      <w:sz w:val="18"/>
                      <w:szCs w:val="18"/>
                    </w:rPr>
                    <w:t>7</w:t>
                  </w:r>
                </w:p>
              </w:tc>
            </w:tr>
          </w:tbl>
          <w:p w14:paraId="44B73F46" w14:textId="77777777" w:rsidR="00353825" w:rsidRPr="00900953" w:rsidRDefault="00353825">
            <w:pPr>
              <w:keepNext/>
              <w:widowControl/>
              <w:adjustRightInd w:val="0"/>
              <w:snapToGrid w:val="0"/>
              <w:spacing w:before="12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.2.3.2</w:t>
            </w:r>
            <w:r w:rsidRPr="00900953">
              <w:rPr>
                <w:rFonts w:eastAsia="黑体"/>
                <w:b/>
                <w:bCs/>
                <w:color w:val="auto"/>
                <w:sz w:val="28"/>
                <w:szCs w:val="28"/>
              </w:rPr>
              <w:t>废水处理设施可行性分析</w:t>
            </w:r>
          </w:p>
          <w:p w14:paraId="45034BBA" w14:textId="30E3684B" w:rsidR="00353825" w:rsidRPr="00900953" w:rsidRDefault="00353825">
            <w:pPr>
              <w:adjustRightInd w:val="0"/>
              <w:snapToGrid w:val="0"/>
              <w:spacing w:line="440" w:lineRule="exact"/>
              <w:ind w:firstLineChars="200" w:firstLine="482"/>
              <w:rPr>
                <w:b/>
                <w:snapToGrid w:val="0"/>
                <w:color w:val="auto"/>
                <w:kern w:val="2"/>
              </w:rPr>
            </w:pPr>
            <w:r w:rsidRPr="00900953">
              <w:rPr>
                <w:b/>
                <w:snapToGrid w:val="0"/>
                <w:color w:val="auto"/>
                <w:kern w:val="2"/>
              </w:rPr>
              <w:t>（</w:t>
            </w:r>
            <w:r w:rsidRPr="00900953">
              <w:rPr>
                <w:b/>
                <w:snapToGrid w:val="0"/>
                <w:color w:val="auto"/>
                <w:kern w:val="2"/>
              </w:rPr>
              <w:t>1</w:t>
            </w:r>
            <w:r w:rsidRPr="00900953">
              <w:rPr>
                <w:b/>
                <w:snapToGrid w:val="0"/>
                <w:color w:val="auto"/>
                <w:kern w:val="2"/>
              </w:rPr>
              <w:t>）</w:t>
            </w:r>
            <w:r w:rsidRPr="00900953">
              <w:rPr>
                <w:rFonts w:hint="eastAsia"/>
                <w:b/>
                <w:snapToGrid w:val="0"/>
                <w:color w:val="auto"/>
                <w:kern w:val="2"/>
              </w:rPr>
              <w:t>生产废水全部回用可行性分析</w:t>
            </w:r>
          </w:p>
          <w:p w14:paraId="17F39E94" w14:textId="77777777" w:rsidR="00353825" w:rsidRPr="00900953" w:rsidRDefault="00353825">
            <w:pPr>
              <w:adjustRightInd w:val="0"/>
              <w:snapToGrid w:val="0"/>
              <w:spacing w:line="440" w:lineRule="exact"/>
              <w:ind w:firstLineChars="200" w:firstLine="480"/>
              <w:rPr>
                <w:rFonts w:ascii="宋体" w:hAnsi="宋体"/>
                <w:color w:val="auto"/>
              </w:rPr>
            </w:pPr>
            <w:r w:rsidRPr="00900953">
              <w:rPr>
                <w:rFonts w:ascii="宋体" w:hAnsi="宋体" w:hint="eastAsia"/>
                <w:color w:val="auto"/>
              </w:rPr>
              <w:t>①废水处理工艺可行性分析</w:t>
            </w:r>
          </w:p>
          <w:p w14:paraId="78174630" w14:textId="77777777" w:rsidR="00353825" w:rsidRPr="00900953" w:rsidRDefault="00353825">
            <w:pPr>
              <w:ind w:firstLineChars="200" w:firstLine="480"/>
              <w:rPr>
                <w:snapToGrid w:val="0"/>
                <w:color w:val="auto"/>
              </w:rPr>
            </w:pPr>
            <w:r w:rsidRPr="00900953">
              <w:rPr>
                <w:rFonts w:hint="eastAsia"/>
                <w:snapToGrid w:val="0"/>
                <w:color w:val="auto"/>
              </w:rPr>
              <w:lastRenderedPageBreak/>
              <w:t>本项目针对生产废水水质特点采取相应废水处理措施，在厂房内设置</w:t>
            </w:r>
            <w:r w:rsidRPr="00900953">
              <w:rPr>
                <w:rFonts w:hint="eastAsia"/>
                <w:snapToGrid w:val="0"/>
                <w:color w:val="auto"/>
              </w:rPr>
              <w:t>2</w:t>
            </w:r>
            <w:r w:rsidRPr="00900953">
              <w:rPr>
                <w:rFonts w:hint="eastAsia"/>
                <w:snapToGrid w:val="0"/>
                <w:color w:val="auto"/>
              </w:rPr>
              <w:t>个</w:t>
            </w:r>
            <w:r w:rsidRPr="00900953">
              <w:rPr>
                <w:rFonts w:hint="eastAsia"/>
                <w:snapToGrid w:val="0"/>
                <w:color w:val="auto"/>
              </w:rPr>
              <w:t>2</w:t>
            </w:r>
            <w:r w:rsidRPr="00900953">
              <w:rPr>
                <w:snapToGrid w:val="0"/>
                <w:color w:val="auto"/>
              </w:rPr>
              <w:t>00</w:t>
            </w:r>
            <w:r w:rsidRPr="00900953">
              <w:rPr>
                <w:rFonts w:hint="eastAsia"/>
                <w:snapToGrid w:val="0"/>
                <w:color w:val="auto"/>
              </w:rPr>
              <w:t>m</w:t>
            </w:r>
            <w:r w:rsidRPr="00900953">
              <w:rPr>
                <w:snapToGrid w:val="0"/>
                <w:color w:val="auto"/>
                <w:vertAlign w:val="superscript"/>
              </w:rPr>
              <w:t>3</w:t>
            </w:r>
            <w:r w:rsidRPr="00900953">
              <w:rPr>
                <w:rFonts w:hint="eastAsia"/>
                <w:snapToGrid w:val="0"/>
                <w:color w:val="auto"/>
              </w:rPr>
              <w:t>的泥饼沉淀罐、</w:t>
            </w:r>
            <w:r w:rsidRPr="00900953">
              <w:rPr>
                <w:rFonts w:hint="eastAsia"/>
                <w:snapToGrid w:val="0"/>
                <w:color w:val="auto"/>
              </w:rPr>
              <w:t>2</w:t>
            </w:r>
            <w:r w:rsidRPr="00900953">
              <w:rPr>
                <w:rFonts w:hint="eastAsia"/>
                <w:snapToGrid w:val="0"/>
                <w:color w:val="auto"/>
              </w:rPr>
              <w:t>个</w:t>
            </w:r>
            <w:r w:rsidRPr="00900953">
              <w:rPr>
                <w:rFonts w:hint="eastAsia"/>
                <w:snapToGrid w:val="0"/>
                <w:color w:val="auto"/>
              </w:rPr>
              <w:t>2</w:t>
            </w:r>
            <w:r w:rsidRPr="00900953">
              <w:rPr>
                <w:snapToGrid w:val="0"/>
                <w:color w:val="auto"/>
              </w:rPr>
              <w:t>00</w:t>
            </w:r>
            <w:r w:rsidRPr="00900953">
              <w:rPr>
                <w:rFonts w:hint="eastAsia"/>
                <w:snapToGrid w:val="0"/>
                <w:color w:val="auto"/>
              </w:rPr>
              <w:t>m</w:t>
            </w:r>
            <w:r w:rsidRPr="00900953">
              <w:rPr>
                <w:snapToGrid w:val="0"/>
                <w:color w:val="auto"/>
                <w:vertAlign w:val="superscript"/>
              </w:rPr>
              <w:t>3</w:t>
            </w:r>
            <w:r w:rsidRPr="00900953">
              <w:rPr>
                <w:rFonts w:hint="eastAsia"/>
                <w:snapToGrid w:val="0"/>
                <w:color w:val="auto"/>
              </w:rPr>
              <w:t>的微粉沉淀罐、</w:t>
            </w:r>
            <w:r w:rsidRPr="00900953">
              <w:rPr>
                <w:snapToGrid w:val="0"/>
                <w:color w:val="auto"/>
              </w:rPr>
              <w:t>7</w:t>
            </w:r>
            <w:r w:rsidRPr="00900953">
              <w:rPr>
                <w:rFonts w:hint="eastAsia"/>
                <w:snapToGrid w:val="0"/>
                <w:color w:val="auto"/>
              </w:rPr>
              <w:t>个</w:t>
            </w:r>
            <w:r w:rsidRPr="00900953">
              <w:rPr>
                <w:rFonts w:hint="eastAsia"/>
                <w:snapToGrid w:val="0"/>
                <w:color w:val="auto"/>
              </w:rPr>
              <w:t>3</w:t>
            </w:r>
            <w:r w:rsidRPr="00900953">
              <w:rPr>
                <w:snapToGrid w:val="0"/>
                <w:color w:val="auto"/>
              </w:rPr>
              <w:t>00</w:t>
            </w:r>
            <w:r w:rsidRPr="00900953">
              <w:rPr>
                <w:rFonts w:hint="eastAsia"/>
                <w:snapToGrid w:val="0"/>
                <w:color w:val="auto"/>
              </w:rPr>
              <w:t>m</w:t>
            </w:r>
            <w:r w:rsidRPr="00900953">
              <w:rPr>
                <w:snapToGrid w:val="0"/>
                <w:color w:val="auto"/>
                <w:vertAlign w:val="superscript"/>
              </w:rPr>
              <w:t>3</w:t>
            </w:r>
            <w:r w:rsidRPr="00900953">
              <w:rPr>
                <w:rFonts w:hint="eastAsia"/>
                <w:snapToGrid w:val="0"/>
                <w:color w:val="auto"/>
              </w:rPr>
              <w:t>的清水罐。</w:t>
            </w:r>
            <w:proofErr w:type="gramStart"/>
            <w:r w:rsidRPr="00900953">
              <w:rPr>
                <w:rFonts w:hint="eastAsia"/>
                <w:snapToGrid w:val="0"/>
                <w:color w:val="auto"/>
              </w:rPr>
              <w:t>其中洗砂废水</w:t>
            </w:r>
            <w:proofErr w:type="gramEnd"/>
            <w:r w:rsidRPr="00900953">
              <w:rPr>
                <w:rFonts w:hint="eastAsia"/>
                <w:snapToGrid w:val="0"/>
                <w:color w:val="auto"/>
              </w:rPr>
              <w:t>、球磨废水及中和反应废水先经污水</w:t>
            </w:r>
            <w:proofErr w:type="gramStart"/>
            <w:r w:rsidRPr="00900953">
              <w:rPr>
                <w:rFonts w:hint="eastAsia"/>
                <w:snapToGrid w:val="0"/>
                <w:color w:val="auto"/>
              </w:rPr>
              <w:t>管集中</w:t>
            </w:r>
            <w:proofErr w:type="gramEnd"/>
            <w:r w:rsidRPr="00900953">
              <w:rPr>
                <w:rFonts w:hint="eastAsia"/>
                <w:snapToGrid w:val="0"/>
                <w:color w:val="auto"/>
              </w:rPr>
              <w:t>排入泥浆沉淀罐，加入絮凝剂沉淀后，上层清水进入清水罐留作回用，沉淀经压滤机压滤成泥饼；水力分级筛分废水中，</w:t>
            </w:r>
            <w:r w:rsidRPr="00900953">
              <w:rPr>
                <w:rFonts w:cs="宋体" w:hint="eastAsia"/>
                <w:color w:val="auto"/>
              </w:rPr>
              <w:t>140~250</w:t>
            </w:r>
            <w:r w:rsidRPr="00900953">
              <w:rPr>
                <w:rFonts w:cs="宋体" w:hint="eastAsia"/>
                <w:color w:val="auto"/>
              </w:rPr>
              <w:t>目的尾料随废水进</w:t>
            </w:r>
            <w:proofErr w:type="gramStart"/>
            <w:r w:rsidRPr="00900953">
              <w:rPr>
                <w:rFonts w:cs="宋体" w:hint="eastAsia"/>
                <w:color w:val="auto"/>
              </w:rPr>
              <w:t>入微粉</w:t>
            </w:r>
            <w:proofErr w:type="gramEnd"/>
            <w:r w:rsidRPr="00900953">
              <w:rPr>
                <w:rFonts w:cs="宋体" w:hint="eastAsia"/>
                <w:color w:val="auto"/>
              </w:rPr>
              <w:t>沉淀罐，大于</w:t>
            </w:r>
            <w:r w:rsidRPr="00900953">
              <w:rPr>
                <w:rFonts w:cs="宋体" w:hint="eastAsia"/>
                <w:color w:val="auto"/>
              </w:rPr>
              <w:t>250</w:t>
            </w:r>
            <w:r w:rsidRPr="00900953">
              <w:rPr>
                <w:rFonts w:cs="宋体" w:hint="eastAsia"/>
                <w:color w:val="auto"/>
              </w:rPr>
              <w:t>目的尾料随废水进入泥浆沉淀罐，</w:t>
            </w:r>
            <w:r w:rsidRPr="00900953">
              <w:rPr>
                <w:rFonts w:hint="eastAsia"/>
                <w:snapToGrid w:val="0"/>
                <w:color w:val="auto"/>
              </w:rPr>
              <w:t>加入絮凝剂沉淀后，上层清水进入清水罐留作回用，沉淀经压滤机压滤成微粉和泥饼。项目生产废水均循环使用，无外排</w:t>
            </w:r>
            <w:r w:rsidRPr="00900953">
              <w:rPr>
                <w:rFonts w:ascii="宋体" w:hAnsi="宋体" w:cs="宋体" w:hint="eastAsia"/>
                <w:color w:val="auto"/>
              </w:rPr>
              <w:t>。</w:t>
            </w:r>
          </w:p>
          <w:p w14:paraId="2FECA902" w14:textId="77777777" w:rsidR="00353825" w:rsidRPr="00900953" w:rsidRDefault="00353825">
            <w:pPr>
              <w:adjustRightInd w:val="0"/>
              <w:snapToGrid w:val="0"/>
              <w:spacing w:line="360" w:lineRule="auto"/>
              <w:jc w:val="center"/>
              <w:rPr>
                <w:color w:val="auto"/>
              </w:rPr>
            </w:pPr>
            <w:r w:rsidRPr="00900953">
              <w:rPr>
                <w:noProof/>
                <w:color w:val="auto"/>
              </w:rPr>
              <w:drawing>
                <wp:inline distT="0" distB="0" distL="0" distR="0" wp14:anchorId="281970C2" wp14:editId="73079951">
                  <wp:extent cx="3493135" cy="1522730"/>
                  <wp:effectExtent l="0" t="0" r="0" b="1270"/>
                  <wp:docPr id="6017726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2613"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507419" cy="1528851"/>
                          </a:xfrm>
                          <a:prstGeom prst="rect">
                            <a:avLst/>
                          </a:prstGeom>
                          <a:noFill/>
                          <a:ln>
                            <a:noFill/>
                          </a:ln>
                        </pic:spPr>
                      </pic:pic>
                    </a:graphicData>
                  </a:graphic>
                </wp:inline>
              </w:drawing>
            </w:r>
          </w:p>
          <w:p w14:paraId="251C7816" w14:textId="77777777" w:rsidR="00353825" w:rsidRPr="00900953" w:rsidRDefault="00353825">
            <w:pPr>
              <w:pStyle w:val="affff4"/>
              <w:numPr>
                <w:ilvl w:val="0"/>
                <w:numId w:val="21"/>
              </w:numPr>
              <w:tabs>
                <w:tab w:val="left" w:pos="3192"/>
              </w:tabs>
              <w:ind w:firstLineChars="0"/>
              <w:jc w:val="center"/>
              <w:rPr>
                <w:rFonts w:asciiTheme="minorEastAsia" w:eastAsiaTheme="minorEastAsia" w:hAnsiTheme="minorEastAsia"/>
                <w:b/>
                <w:bCs/>
                <w:color w:val="auto"/>
                <w:kern w:val="2"/>
              </w:rPr>
            </w:pPr>
            <w:r w:rsidRPr="00900953">
              <w:rPr>
                <w:rFonts w:asciiTheme="minorEastAsia" w:eastAsiaTheme="minorEastAsia" w:hAnsiTheme="minorEastAsia" w:hint="eastAsia"/>
                <w:b/>
                <w:bCs/>
                <w:color w:val="auto"/>
                <w:kern w:val="2"/>
              </w:rPr>
              <w:t>厂内污水</w:t>
            </w:r>
            <w:r w:rsidRPr="00900953">
              <w:rPr>
                <w:rFonts w:asciiTheme="minorEastAsia" w:eastAsiaTheme="minorEastAsia" w:hAnsiTheme="minorEastAsia"/>
                <w:b/>
                <w:bCs/>
                <w:color w:val="auto"/>
                <w:kern w:val="2"/>
              </w:rPr>
              <w:t>处理工艺流程图</w:t>
            </w:r>
          </w:p>
          <w:p w14:paraId="5037ACF9" w14:textId="77777777" w:rsidR="00353825" w:rsidRPr="00900953" w:rsidRDefault="00353825">
            <w:pPr>
              <w:pStyle w:val="aff8"/>
              <w:ind w:firstLine="480"/>
              <w:rPr>
                <w:rFonts w:ascii="宋体" w:hAnsi="宋体"/>
                <w:color w:val="auto"/>
              </w:rPr>
            </w:pPr>
            <w:r w:rsidRPr="00900953">
              <w:rPr>
                <w:rFonts w:ascii="宋体" w:hAnsi="宋体" w:hint="eastAsia"/>
                <w:color w:val="auto"/>
              </w:rPr>
              <w:t>生产废水采用的“絮凝沉淀</w:t>
            </w:r>
            <w:r w:rsidRPr="00900953">
              <w:rPr>
                <w:rFonts w:hint="eastAsia"/>
                <w:color w:val="auto"/>
              </w:rPr>
              <w:t>+</w:t>
            </w:r>
            <w:r w:rsidRPr="00900953">
              <w:rPr>
                <w:rFonts w:ascii="宋体" w:hAnsi="宋体" w:hint="eastAsia"/>
                <w:color w:val="auto"/>
              </w:rPr>
              <w:t>压滤”工艺属于《排污许可证申请与核发技术规范 石墨及其他非金属矿物制品制造》（</w:t>
            </w:r>
            <w:r w:rsidRPr="00900953">
              <w:rPr>
                <w:color w:val="auto"/>
              </w:rPr>
              <w:t>HJ1119-2020</w:t>
            </w:r>
            <w:r w:rsidRPr="00900953">
              <w:rPr>
                <w:rFonts w:ascii="宋体" w:hAnsi="宋体" w:hint="eastAsia"/>
                <w:color w:val="auto"/>
              </w:rPr>
              <w:t>）中废水污染防治的可行技术。</w:t>
            </w:r>
          </w:p>
          <w:p w14:paraId="02F3A327" w14:textId="77777777" w:rsidR="00353825" w:rsidRPr="00900953" w:rsidRDefault="00353825">
            <w:pPr>
              <w:pStyle w:val="aff8"/>
              <w:ind w:firstLine="480"/>
              <w:rPr>
                <w:color w:val="auto"/>
              </w:rPr>
            </w:pPr>
            <w:r w:rsidRPr="00900953">
              <w:rPr>
                <w:rFonts w:ascii="宋体" w:hAnsi="宋体" w:hint="eastAsia"/>
                <w:color w:val="auto"/>
              </w:rPr>
              <w:t>②废水</w:t>
            </w:r>
            <w:r w:rsidRPr="00900953">
              <w:rPr>
                <w:color w:val="auto"/>
              </w:rPr>
              <w:t>回用可行性分析</w:t>
            </w:r>
          </w:p>
          <w:p w14:paraId="57C6C8B6" w14:textId="416F1E61" w:rsidR="00353825" w:rsidRPr="00900953" w:rsidRDefault="00353825">
            <w:pPr>
              <w:adjustRightInd w:val="0"/>
              <w:snapToGrid w:val="0"/>
              <w:ind w:firstLineChars="200" w:firstLine="480"/>
              <w:rPr>
                <w:rFonts w:ascii="宋体" w:hAnsi="宋体"/>
                <w:color w:val="auto"/>
              </w:rPr>
            </w:pPr>
            <w:r w:rsidRPr="00900953">
              <w:rPr>
                <w:rFonts w:ascii="宋体" w:hAnsi="宋体" w:hint="eastAsia"/>
                <w:color w:val="auto"/>
              </w:rPr>
              <w:t>从水质的角度考虑，项目生产废水中的主要污染物为</w:t>
            </w:r>
            <w:r w:rsidRPr="00900953">
              <w:rPr>
                <w:color w:val="auto"/>
              </w:rPr>
              <w:t>SS</w:t>
            </w:r>
            <w:r w:rsidRPr="00900953">
              <w:rPr>
                <w:rFonts w:ascii="宋体" w:hAnsi="宋体" w:hint="eastAsia"/>
                <w:color w:val="auto"/>
              </w:rPr>
              <w:t>，生产废水经“絮凝沉淀</w:t>
            </w:r>
            <w:r w:rsidRPr="00900953">
              <w:rPr>
                <w:rFonts w:hint="eastAsia"/>
                <w:color w:val="auto"/>
              </w:rPr>
              <w:t>+</w:t>
            </w:r>
            <w:r w:rsidRPr="00900953">
              <w:rPr>
                <w:rFonts w:ascii="宋体" w:hAnsi="宋体" w:hint="eastAsia"/>
                <w:color w:val="auto"/>
              </w:rPr>
              <w:t>压滤”处理后</w:t>
            </w:r>
            <w:r w:rsidRPr="00900953">
              <w:rPr>
                <w:color w:val="auto"/>
              </w:rPr>
              <w:t>SS</w:t>
            </w:r>
            <w:r w:rsidRPr="00900953">
              <w:rPr>
                <w:rFonts w:ascii="宋体" w:hAnsi="宋体" w:hint="eastAsia"/>
                <w:color w:val="auto"/>
              </w:rPr>
              <w:t>浓度很低，生产用水对水质要求不高，可以回用作生产用水。从水量的角度考虑，项目生产用水量为</w:t>
            </w:r>
            <w:r w:rsidR="003D20E3" w:rsidRPr="00900953">
              <w:rPr>
                <w:rFonts w:hint="eastAsia"/>
                <w:color w:val="auto"/>
              </w:rPr>
              <w:t>5</w:t>
            </w:r>
            <w:r w:rsidR="00957ACB" w:rsidRPr="00900953">
              <w:rPr>
                <w:rFonts w:hint="eastAsia"/>
                <w:color w:val="auto"/>
              </w:rPr>
              <w:t>364.6</w:t>
            </w:r>
            <w:r w:rsidR="0012422A" w:rsidRPr="00900953">
              <w:rPr>
                <w:rFonts w:hint="eastAsia"/>
                <w:color w:val="auto"/>
              </w:rPr>
              <w:t>t</w:t>
            </w:r>
            <w:r w:rsidRPr="00900953">
              <w:rPr>
                <w:color w:val="auto"/>
              </w:rPr>
              <w:t>/</w:t>
            </w:r>
            <w:r w:rsidRPr="00900953">
              <w:rPr>
                <w:rFonts w:hint="eastAsia"/>
                <w:color w:val="auto"/>
              </w:rPr>
              <w:t>d</w:t>
            </w:r>
            <w:r w:rsidRPr="00900953">
              <w:rPr>
                <w:rFonts w:ascii="宋体" w:hAnsi="宋体" w:hint="eastAsia"/>
                <w:color w:val="auto"/>
              </w:rPr>
              <w:t>，生产废水产生量为</w:t>
            </w:r>
            <w:r w:rsidR="004C497B" w:rsidRPr="00900953">
              <w:rPr>
                <w:rFonts w:hint="eastAsia"/>
                <w:color w:val="auto"/>
              </w:rPr>
              <w:t>5</w:t>
            </w:r>
            <w:r w:rsidR="00957ACB" w:rsidRPr="00900953">
              <w:rPr>
                <w:rFonts w:hint="eastAsia"/>
                <w:color w:val="auto"/>
              </w:rPr>
              <w:t>186.4</w:t>
            </w:r>
            <w:r w:rsidR="00AB5F56" w:rsidRPr="00900953">
              <w:rPr>
                <w:rFonts w:hint="eastAsia"/>
                <w:color w:val="auto"/>
              </w:rPr>
              <w:t>t</w:t>
            </w:r>
            <w:r w:rsidRPr="00900953">
              <w:rPr>
                <w:rFonts w:hint="eastAsia"/>
                <w:color w:val="auto"/>
              </w:rPr>
              <w:t>/d</w:t>
            </w:r>
            <w:r w:rsidRPr="00900953">
              <w:rPr>
                <w:rFonts w:ascii="宋体" w:hAnsi="宋体" w:hint="eastAsia"/>
                <w:color w:val="auto"/>
              </w:rPr>
              <w:t>，生产废水处理后可以完全作为生产用水消纳。</w:t>
            </w:r>
          </w:p>
          <w:p w14:paraId="000EDB25" w14:textId="77777777" w:rsidR="00353825" w:rsidRPr="00900953" w:rsidRDefault="00353825">
            <w:pPr>
              <w:adjustRightInd w:val="0"/>
              <w:snapToGrid w:val="0"/>
              <w:spacing w:line="440" w:lineRule="exact"/>
              <w:ind w:firstLineChars="200" w:firstLine="480"/>
              <w:rPr>
                <w:rFonts w:ascii="宋体" w:hAnsi="宋体"/>
                <w:color w:val="auto"/>
              </w:rPr>
            </w:pPr>
            <w:r w:rsidRPr="00900953">
              <w:rPr>
                <w:rFonts w:ascii="宋体" w:hAnsi="宋体" w:hint="eastAsia"/>
                <w:color w:val="auto"/>
              </w:rPr>
              <w:t>综上所述，本项目</w:t>
            </w:r>
            <w:r w:rsidRPr="00900953">
              <w:rPr>
                <w:rFonts w:hint="eastAsia"/>
                <w:color w:val="auto"/>
              </w:rPr>
              <w:t>生产废水可以实现全部循环回用，不外排；</w:t>
            </w:r>
            <w:r w:rsidRPr="00900953">
              <w:rPr>
                <w:rFonts w:ascii="宋体" w:hAnsi="宋体" w:hint="eastAsia"/>
                <w:color w:val="auto"/>
              </w:rPr>
              <w:t>生产废水处理措施可行。</w:t>
            </w:r>
          </w:p>
          <w:p w14:paraId="29D5DA11" w14:textId="39BEC81D" w:rsidR="00D9087F" w:rsidRPr="00900953" w:rsidRDefault="00D9087F" w:rsidP="00D9087F">
            <w:pPr>
              <w:adjustRightInd w:val="0"/>
              <w:snapToGrid w:val="0"/>
              <w:spacing w:line="440" w:lineRule="exact"/>
              <w:ind w:firstLineChars="200" w:firstLine="482"/>
              <w:rPr>
                <w:b/>
                <w:snapToGrid w:val="0"/>
                <w:color w:val="auto"/>
                <w:kern w:val="2"/>
              </w:rPr>
            </w:pPr>
            <w:r w:rsidRPr="00900953">
              <w:rPr>
                <w:rFonts w:hint="eastAsia"/>
                <w:b/>
                <w:snapToGrid w:val="0"/>
                <w:color w:val="auto"/>
                <w:kern w:val="2"/>
              </w:rPr>
              <w:t>（</w:t>
            </w:r>
            <w:r w:rsidRPr="00900953">
              <w:rPr>
                <w:rFonts w:hint="eastAsia"/>
                <w:b/>
                <w:snapToGrid w:val="0"/>
                <w:color w:val="auto"/>
                <w:kern w:val="2"/>
              </w:rPr>
              <w:t>2</w:t>
            </w:r>
            <w:r w:rsidRPr="00900953">
              <w:rPr>
                <w:rFonts w:hint="eastAsia"/>
                <w:b/>
                <w:snapToGrid w:val="0"/>
                <w:color w:val="auto"/>
                <w:kern w:val="2"/>
              </w:rPr>
              <w:t>）酸液回用可行性分析</w:t>
            </w:r>
          </w:p>
          <w:p w14:paraId="2A4B3B85" w14:textId="5DB35B6E" w:rsidR="00D9087F" w:rsidRPr="00900953" w:rsidRDefault="00D9087F" w:rsidP="00D9087F">
            <w:pPr>
              <w:adjustRightInd w:val="0"/>
              <w:snapToGrid w:val="0"/>
              <w:ind w:firstLineChars="200" w:firstLine="480"/>
              <w:rPr>
                <w:rFonts w:ascii="宋体" w:hAnsi="宋体"/>
                <w:color w:val="auto"/>
              </w:rPr>
            </w:pPr>
            <w:r w:rsidRPr="00900953">
              <w:rPr>
                <w:rFonts w:ascii="宋体" w:hAnsi="宋体" w:hint="eastAsia"/>
                <w:color w:val="auto"/>
              </w:rPr>
              <w:t>酸洗过程中，氢氟酸的作用为溶解石英砂表面并拓宽表面细缝，使草酸能够充分与表面铁元素反应，涉及反应主要为草酸和铁的氧化物反应，生成草酸铁、氟硅酸铁</w:t>
            </w:r>
            <w:r w:rsidR="00E17D14" w:rsidRPr="00900953">
              <w:rPr>
                <w:rFonts w:ascii="宋体" w:hAnsi="宋体" w:hint="eastAsia"/>
                <w:color w:val="auto"/>
              </w:rPr>
              <w:t>结晶沉淀物，结晶沉淀物与石英砂沉入酸洗罐底部。石英砂酸洗工序结束后，酸洗液通过泵抽入</w:t>
            </w:r>
            <w:proofErr w:type="gramStart"/>
            <w:r w:rsidR="00E17D14" w:rsidRPr="00900953">
              <w:rPr>
                <w:rFonts w:ascii="宋体" w:hAnsi="宋体" w:hint="eastAsia"/>
                <w:color w:val="auto"/>
              </w:rPr>
              <w:t>储酸桶</w:t>
            </w:r>
            <w:proofErr w:type="gramEnd"/>
            <w:r w:rsidR="00E17D14" w:rsidRPr="00900953">
              <w:rPr>
                <w:rFonts w:ascii="宋体" w:hAnsi="宋体" w:hint="eastAsia"/>
                <w:color w:val="auto"/>
              </w:rPr>
              <w:t>，草酸铁、氟硅酸铁结晶物随石英砂进入中和桶，酸洗液中杂质含量较少。酸洗过程中</w:t>
            </w:r>
            <w:r w:rsidRPr="00900953">
              <w:rPr>
                <w:rFonts w:ascii="宋体" w:hAnsi="宋体" w:hint="eastAsia"/>
                <w:color w:val="auto"/>
              </w:rPr>
              <w:t>酸液</w:t>
            </w:r>
            <w:r w:rsidR="00E17D14" w:rsidRPr="00900953">
              <w:rPr>
                <w:rFonts w:ascii="宋体" w:hAnsi="宋体" w:hint="eastAsia"/>
                <w:color w:val="auto"/>
              </w:rPr>
              <w:t>与物料反应产生</w:t>
            </w:r>
            <w:r w:rsidRPr="00900953">
              <w:rPr>
                <w:rFonts w:ascii="宋体" w:hAnsi="宋体" w:hint="eastAsia"/>
                <w:color w:val="auto"/>
              </w:rPr>
              <w:t>损耗，</w:t>
            </w:r>
            <w:r w:rsidR="00E17D14" w:rsidRPr="00900953">
              <w:rPr>
                <w:rFonts w:ascii="宋体" w:hAnsi="宋体" w:hint="eastAsia"/>
                <w:color w:val="auto"/>
              </w:rPr>
              <w:t>少量会随石英砂物料</w:t>
            </w:r>
            <w:r w:rsidRPr="00900953">
              <w:rPr>
                <w:rFonts w:ascii="宋体" w:hAnsi="宋体" w:hint="eastAsia"/>
                <w:color w:val="auto"/>
              </w:rPr>
              <w:t>带走</w:t>
            </w:r>
            <w:r w:rsidR="00E17D14" w:rsidRPr="00900953">
              <w:rPr>
                <w:rFonts w:ascii="宋体" w:hAnsi="宋体" w:hint="eastAsia"/>
                <w:color w:val="auto"/>
              </w:rPr>
              <w:t>产生</w:t>
            </w:r>
            <w:r w:rsidRPr="00900953">
              <w:rPr>
                <w:rFonts w:ascii="宋体" w:hAnsi="宋体" w:hint="eastAsia"/>
                <w:color w:val="auto"/>
              </w:rPr>
              <w:t>损耗，因此需定期补充新鲜酸</w:t>
            </w:r>
            <w:r w:rsidR="00E17D14" w:rsidRPr="00900953">
              <w:rPr>
                <w:rFonts w:ascii="宋体" w:hAnsi="宋体" w:hint="eastAsia"/>
                <w:color w:val="auto"/>
              </w:rPr>
              <w:t>洗</w:t>
            </w:r>
            <w:r w:rsidRPr="00900953">
              <w:rPr>
                <w:rFonts w:ascii="宋体" w:hAnsi="宋体" w:hint="eastAsia"/>
                <w:color w:val="auto"/>
              </w:rPr>
              <w:t>液。综上分析，</w:t>
            </w:r>
            <w:r w:rsidR="00E17D14" w:rsidRPr="00900953">
              <w:rPr>
                <w:rFonts w:ascii="宋体" w:hAnsi="宋体" w:hint="eastAsia"/>
                <w:color w:val="auto"/>
              </w:rPr>
              <w:t>酸洗后的酸洗</w:t>
            </w:r>
            <w:r w:rsidR="00E17D14" w:rsidRPr="00900953">
              <w:rPr>
                <w:rFonts w:ascii="宋体" w:hAnsi="宋体" w:hint="eastAsia"/>
                <w:color w:val="auto"/>
              </w:rPr>
              <w:lastRenderedPageBreak/>
              <w:t>液杂质含量很少，由于损耗需要补充新鲜酸液，补充新鲜酸液后的酸洗液杂质占比很低，可以满足工艺需求。根据调查，</w:t>
            </w:r>
            <w:r w:rsidRPr="00900953">
              <w:rPr>
                <w:rFonts w:ascii="宋体" w:hAnsi="宋体" w:hint="eastAsia"/>
                <w:color w:val="auto"/>
              </w:rPr>
              <w:t>同行业</w:t>
            </w:r>
            <w:r w:rsidR="00E17D14" w:rsidRPr="00900953">
              <w:rPr>
                <w:rFonts w:ascii="宋体" w:hAnsi="宋体" w:hint="eastAsia"/>
                <w:color w:val="auto"/>
              </w:rPr>
              <w:t>酸洗</w:t>
            </w:r>
            <w:r w:rsidRPr="00900953">
              <w:rPr>
                <w:rFonts w:ascii="宋体" w:hAnsi="宋体" w:hint="eastAsia"/>
                <w:color w:val="auto"/>
              </w:rPr>
              <w:t>液可做到持续循环使用。</w:t>
            </w:r>
            <w:r w:rsidR="00E17D14" w:rsidRPr="00900953">
              <w:rPr>
                <w:rFonts w:ascii="宋体" w:hAnsi="宋体" w:hint="eastAsia"/>
                <w:color w:val="auto"/>
              </w:rPr>
              <w:t>因此，本项目酸洗液回用是可行的。</w:t>
            </w:r>
          </w:p>
          <w:p w14:paraId="54F9C992" w14:textId="199CD107" w:rsidR="00353825" w:rsidRPr="00900953" w:rsidRDefault="00353825">
            <w:pPr>
              <w:adjustRightInd w:val="0"/>
              <w:snapToGrid w:val="0"/>
              <w:spacing w:line="440" w:lineRule="exact"/>
              <w:ind w:firstLineChars="200" w:firstLine="482"/>
              <w:rPr>
                <w:b/>
                <w:snapToGrid w:val="0"/>
                <w:color w:val="auto"/>
                <w:kern w:val="2"/>
              </w:rPr>
            </w:pPr>
            <w:r w:rsidRPr="00900953">
              <w:rPr>
                <w:b/>
                <w:snapToGrid w:val="0"/>
                <w:color w:val="auto"/>
                <w:kern w:val="2"/>
              </w:rPr>
              <w:t>（</w:t>
            </w:r>
            <w:r w:rsidR="00D9087F" w:rsidRPr="00900953">
              <w:rPr>
                <w:rFonts w:hint="eastAsia"/>
                <w:b/>
                <w:snapToGrid w:val="0"/>
                <w:color w:val="auto"/>
                <w:kern w:val="2"/>
              </w:rPr>
              <w:t>3</w:t>
            </w:r>
            <w:r w:rsidRPr="00900953">
              <w:rPr>
                <w:b/>
                <w:snapToGrid w:val="0"/>
                <w:color w:val="auto"/>
                <w:kern w:val="2"/>
              </w:rPr>
              <w:t>）</w:t>
            </w:r>
            <w:r w:rsidRPr="00900953">
              <w:rPr>
                <w:rFonts w:hint="eastAsia"/>
                <w:b/>
                <w:snapToGrid w:val="0"/>
                <w:color w:val="auto"/>
                <w:kern w:val="2"/>
              </w:rPr>
              <w:t>生活污水灌溉山林地可行性分析</w:t>
            </w:r>
          </w:p>
          <w:p w14:paraId="44C77C67" w14:textId="77777777" w:rsidR="00E17D14" w:rsidRPr="00900953" w:rsidRDefault="00353825">
            <w:pPr>
              <w:adjustRightInd w:val="0"/>
              <w:snapToGrid w:val="0"/>
              <w:ind w:firstLineChars="200" w:firstLine="480"/>
              <w:rPr>
                <w:bCs/>
                <w:snapToGrid w:val="0"/>
                <w:color w:val="auto"/>
                <w:kern w:val="2"/>
              </w:rPr>
            </w:pPr>
            <w:r w:rsidRPr="00900953">
              <w:rPr>
                <w:rFonts w:hint="eastAsia"/>
                <w:bCs/>
                <w:snapToGrid w:val="0"/>
                <w:color w:val="auto"/>
                <w:kern w:val="2"/>
              </w:rPr>
              <w:t>本项目生活污水采用地埋式污水处理设施处理后灌溉周边山林地。参照《福建省行业用水定额》（</w:t>
            </w:r>
            <w:r w:rsidRPr="00900953">
              <w:rPr>
                <w:rFonts w:hint="eastAsia"/>
                <w:bCs/>
                <w:snapToGrid w:val="0"/>
                <w:color w:val="auto"/>
                <w:kern w:val="2"/>
              </w:rPr>
              <w:t>DB35/T 772-2013</w:t>
            </w:r>
            <w:r w:rsidRPr="00900953">
              <w:rPr>
                <w:rFonts w:hint="eastAsia"/>
                <w:bCs/>
                <w:snapToGrid w:val="0"/>
                <w:color w:val="auto"/>
                <w:kern w:val="2"/>
              </w:rPr>
              <w:t>），林业用水定额为</w:t>
            </w:r>
            <w:r w:rsidRPr="00900953">
              <w:rPr>
                <w:bCs/>
                <w:snapToGrid w:val="0"/>
                <w:color w:val="auto"/>
                <w:kern w:val="2"/>
              </w:rPr>
              <w:t>50~100m</w:t>
            </w:r>
            <w:r w:rsidRPr="00900953">
              <w:rPr>
                <w:bCs/>
                <w:snapToGrid w:val="0"/>
                <w:color w:val="auto"/>
                <w:kern w:val="2"/>
                <w:vertAlign w:val="superscript"/>
              </w:rPr>
              <w:t>3</w:t>
            </w:r>
            <w:r w:rsidRPr="00900953">
              <w:rPr>
                <w:rFonts w:hint="eastAsia"/>
                <w:bCs/>
                <w:snapToGrid w:val="0"/>
                <w:color w:val="auto"/>
                <w:kern w:val="2"/>
              </w:rPr>
              <w:t>/</w:t>
            </w:r>
            <w:r w:rsidRPr="00900953">
              <w:rPr>
                <w:rFonts w:hint="eastAsia"/>
                <w:bCs/>
                <w:snapToGrid w:val="0"/>
                <w:color w:val="auto"/>
                <w:kern w:val="2"/>
              </w:rPr>
              <w:t>亩。本项目生活污水量排放量为</w:t>
            </w:r>
            <w:r w:rsidRPr="00900953">
              <w:rPr>
                <w:rFonts w:hint="eastAsia"/>
                <w:bCs/>
                <w:snapToGrid w:val="0"/>
                <w:color w:val="auto"/>
                <w:kern w:val="2"/>
              </w:rPr>
              <w:t>670t/a</w:t>
            </w:r>
            <w:r w:rsidRPr="00900953">
              <w:rPr>
                <w:rFonts w:hint="eastAsia"/>
                <w:bCs/>
                <w:snapToGrid w:val="0"/>
                <w:color w:val="auto"/>
                <w:kern w:val="2"/>
              </w:rPr>
              <w:t>，项目周边山林地的用水量按</w:t>
            </w:r>
            <w:r w:rsidRPr="00900953">
              <w:rPr>
                <w:bCs/>
                <w:snapToGrid w:val="0"/>
                <w:color w:val="auto"/>
                <w:kern w:val="2"/>
              </w:rPr>
              <w:t>50m</w:t>
            </w:r>
            <w:r w:rsidRPr="00900953">
              <w:rPr>
                <w:bCs/>
                <w:snapToGrid w:val="0"/>
                <w:color w:val="auto"/>
                <w:kern w:val="2"/>
                <w:vertAlign w:val="superscript"/>
              </w:rPr>
              <w:t>3</w:t>
            </w:r>
            <w:r w:rsidRPr="00900953">
              <w:rPr>
                <w:rFonts w:hint="eastAsia"/>
                <w:bCs/>
                <w:snapToGrid w:val="0"/>
                <w:color w:val="auto"/>
                <w:kern w:val="2"/>
              </w:rPr>
              <w:t>/</w:t>
            </w:r>
            <w:r w:rsidRPr="00900953">
              <w:rPr>
                <w:rFonts w:hint="eastAsia"/>
                <w:bCs/>
                <w:snapToGrid w:val="0"/>
                <w:color w:val="auto"/>
                <w:kern w:val="2"/>
              </w:rPr>
              <w:t>亩计，则本项目生活污水需要</w:t>
            </w:r>
            <w:r w:rsidRPr="00900953">
              <w:rPr>
                <w:rFonts w:hint="eastAsia"/>
                <w:bCs/>
                <w:snapToGrid w:val="0"/>
                <w:color w:val="auto"/>
                <w:kern w:val="2"/>
              </w:rPr>
              <w:t>8925m</w:t>
            </w:r>
            <w:r w:rsidRPr="00900953">
              <w:rPr>
                <w:rFonts w:hint="eastAsia"/>
                <w:bCs/>
                <w:snapToGrid w:val="0"/>
                <w:color w:val="auto"/>
                <w:kern w:val="2"/>
                <w:vertAlign w:val="superscript"/>
              </w:rPr>
              <w:t>2</w:t>
            </w:r>
            <w:r w:rsidRPr="00900953">
              <w:rPr>
                <w:rFonts w:hint="eastAsia"/>
                <w:bCs/>
                <w:snapToGrid w:val="0"/>
                <w:color w:val="auto"/>
                <w:kern w:val="2"/>
              </w:rPr>
              <w:t>山林地来消纳，项目东侧和南侧存在大片山林地（面积约</w:t>
            </w:r>
            <w:r w:rsidRPr="00900953">
              <w:rPr>
                <w:rFonts w:hint="eastAsia"/>
                <w:bCs/>
                <w:snapToGrid w:val="0"/>
                <w:color w:val="auto"/>
                <w:kern w:val="2"/>
              </w:rPr>
              <w:t>4</w:t>
            </w:r>
            <w:r w:rsidRPr="00900953">
              <w:rPr>
                <w:rFonts w:hint="eastAsia"/>
                <w:bCs/>
                <w:snapToGrid w:val="0"/>
                <w:color w:val="auto"/>
                <w:kern w:val="2"/>
              </w:rPr>
              <w:t>万</w:t>
            </w:r>
            <w:r w:rsidRPr="00900953">
              <w:rPr>
                <w:rFonts w:hint="eastAsia"/>
                <w:bCs/>
                <w:snapToGrid w:val="0"/>
                <w:color w:val="auto"/>
                <w:kern w:val="2"/>
              </w:rPr>
              <w:t>m</w:t>
            </w:r>
            <w:r w:rsidRPr="00900953">
              <w:rPr>
                <w:rFonts w:hint="eastAsia"/>
                <w:bCs/>
                <w:snapToGrid w:val="0"/>
                <w:color w:val="auto"/>
                <w:kern w:val="2"/>
                <w:vertAlign w:val="superscript"/>
              </w:rPr>
              <w:t>2</w:t>
            </w:r>
            <w:r w:rsidRPr="00900953">
              <w:rPr>
                <w:rFonts w:hint="eastAsia"/>
                <w:bCs/>
                <w:snapToGrid w:val="0"/>
                <w:color w:val="auto"/>
                <w:kern w:val="2"/>
              </w:rPr>
              <w:t>），面积足够项目消纳所需。</w:t>
            </w:r>
          </w:p>
          <w:p w14:paraId="0DB6C98C" w14:textId="4C06D302" w:rsidR="00353825" w:rsidRPr="00900953" w:rsidRDefault="00353825">
            <w:pPr>
              <w:adjustRightInd w:val="0"/>
              <w:snapToGrid w:val="0"/>
              <w:ind w:firstLineChars="200" w:firstLine="480"/>
              <w:rPr>
                <w:bCs/>
                <w:snapToGrid w:val="0"/>
                <w:color w:val="auto"/>
                <w:kern w:val="2"/>
              </w:rPr>
            </w:pPr>
            <w:r w:rsidRPr="00900953">
              <w:rPr>
                <w:rFonts w:hint="eastAsia"/>
                <w:bCs/>
                <w:color w:val="auto"/>
                <w:kern w:val="2"/>
              </w:rPr>
              <w:t>考虑到雨季无需进行浇灌，项目按</w:t>
            </w:r>
            <w:r w:rsidR="00B0554F" w:rsidRPr="00900953">
              <w:rPr>
                <w:rFonts w:hint="eastAsia"/>
                <w:bCs/>
                <w:color w:val="auto"/>
                <w:kern w:val="2"/>
              </w:rPr>
              <w:t>15</w:t>
            </w:r>
            <w:r w:rsidR="00B0554F" w:rsidRPr="00900953">
              <w:rPr>
                <w:rFonts w:hint="eastAsia"/>
                <w:bCs/>
                <w:color w:val="auto"/>
                <w:kern w:val="2"/>
              </w:rPr>
              <w:t>天</w:t>
            </w:r>
            <w:r w:rsidRPr="00900953">
              <w:rPr>
                <w:rFonts w:hint="eastAsia"/>
                <w:bCs/>
                <w:color w:val="auto"/>
                <w:kern w:val="2"/>
              </w:rPr>
              <w:t>储量</w:t>
            </w:r>
            <w:r w:rsidR="00E17D14" w:rsidRPr="00900953">
              <w:rPr>
                <w:rFonts w:hint="eastAsia"/>
                <w:bCs/>
                <w:color w:val="auto"/>
                <w:kern w:val="2"/>
              </w:rPr>
              <w:t>拟建设</w:t>
            </w:r>
            <w:r w:rsidRPr="00900953">
              <w:rPr>
                <w:rFonts w:hint="eastAsia"/>
                <w:bCs/>
                <w:color w:val="auto"/>
                <w:kern w:val="2"/>
              </w:rPr>
              <w:t>容积为</w:t>
            </w:r>
            <w:r w:rsidR="00B0554F" w:rsidRPr="00900953">
              <w:rPr>
                <w:rFonts w:hint="eastAsia"/>
                <w:bCs/>
                <w:color w:val="auto"/>
                <w:kern w:val="2"/>
              </w:rPr>
              <w:t>32</w:t>
            </w:r>
            <w:r w:rsidRPr="00900953">
              <w:rPr>
                <w:rFonts w:hint="eastAsia"/>
                <w:snapToGrid w:val="0"/>
                <w:color w:val="auto"/>
              </w:rPr>
              <w:t>m</w:t>
            </w:r>
            <w:r w:rsidRPr="00900953">
              <w:rPr>
                <w:snapToGrid w:val="0"/>
                <w:color w:val="auto"/>
                <w:vertAlign w:val="superscript"/>
              </w:rPr>
              <w:t>3</w:t>
            </w:r>
            <w:r w:rsidRPr="00900953">
              <w:rPr>
                <w:rFonts w:hint="eastAsia"/>
                <w:snapToGrid w:val="0"/>
                <w:color w:val="auto"/>
              </w:rPr>
              <w:t>的</w:t>
            </w:r>
            <w:r w:rsidR="00B0554F" w:rsidRPr="00900953">
              <w:rPr>
                <w:rFonts w:hint="eastAsia"/>
                <w:snapToGrid w:val="0"/>
                <w:color w:val="auto"/>
              </w:rPr>
              <w:t>生活污水贮水</w:t>
            </w:r>
            <w:r w:rsidRPr="00900953">
              <w:rPr>
                <w:rFonts w:hint="eastAsia"/>
                <w:snapToGrid w:val="0"/>
                <w:color w:val="auto"/>
              </w:rPr>
              <w:t>池</w:t>
            </w:r>
            <w:r w:rsidR="00E17D14" w:rsidRPr="00900953">
              <w:rPr>
                <w:rFonts w:hint="eastAsia"/>
                <w:snapToGrid w:val="0"/>
                <w:color w:val="auto"/>
              </w:rPr>
              <w:t>。</w:t>
            </w:r>
            <w:r w:rsidR="00E17D14" w:rsidRPr="00900953">
              <w:rPr>
                <w:rFonts w:hint="eastAsia"/>
                <w:bCs/>
                <w:snapToGrid w:val="0"/>
                <w:color w:val="auto"/>
                <w:kern w:val="2"/>
              </w:rPr>
              <w:t>项目东侧和南侧山林地距离约为</w:t>
            </w:r>
            <w:r w:rsidR="00E17D14" w:rsidRPr="00900953">
              <w:rPr>
                <w:rFonts w:hint="eastAsia"/>
                <w:bCs/>
                <w:snapToGrid w:val="0"/>
                <w:color w:val="auto"/>
                <w:kern w:val="2"/>
              </w:rPr>
              <w:t>200m</w:t>
            </w:r>
            <w:r w:rsidR="00E17D14" w:rsidRPr="00900953">
              <w:rPr>
                <w:rFonts w:hint="eastAsia"/>
                <w:bCs/>
                <w:snapToGrid w:val="0"/>
                <w:color w:val="auto"/>
                <w:kern w:val="2"/>
              </w:rPr>
              <w:t>，项目</w:t>
            </w:r>
            <w:proofErr w:type="gramStart"/>
            <w:r w:rsidR="00E17D14" w:rsidRPr="00900953">
              <w:rPr>
                <w:rFonts w:hint="eastAsia"/>
                <w:bCs/>
                <w:snapToGrid w:val="0"/>
                <w:color w:val="auto"/>
                <w:kern w:val="2"/>
              </w:rPr>
              <w:t>拟</w:t>
            </w:r>
            <w:r w:rsidR="00E17D14" w:rsidRPr="00900953">
              <w:rPr>
                <w:rFonts w:hint="eastAsia"/>
                <w:snapToGrid w:val="0"/>
                <w:color w:val="auto"/>
              </w:rPr>
              <w:t>配套</w:t>
            </w:r>
            <w:proofErr w:type="gramEnd"/>
            <w:r w:rsidR="00E17D14" w:rsidRPr="00900953">
              <w:rPr>
                <w:rFonts w:hint="eastAsia"/>
                <w:snapToGrid w:val="0"/>
                <w:color w:val="auto"/>
              </w:rPr>
              <w:t>污水泵和生活污水输送管道（生活污水</w:t>
            </w:r>
            <w:proofErr w:type="gramStart"/>
            <w:r w:rsidR="00E17D14" w:rsidRPr="00900953">
              <w:rPr>
                <w:rFonts w:hint="eastAsia"/>
                <w:snapToGrid w:val="0"/>
                <w:color w:val="auto"/>
              </w:rPr>
              <w:t>贮水池至山林</w:t>
            </w:r>
            <w:proofErr w:type="gramEnd"/>
            <w:r w:rsidR="00E17D14" w:rsidRPr="00900953">
              <w:rPr>
                <w:rFonts w:hint="eastAsia"/>
                <w:snapToGrid w:val="0"/>
                <w:color w:val="auto"/>
              </w:rPr>
              <w:t>地），确保生活污水可以浇灌山林地</w:t>
            </w:r>
            <w:r w:rsidRPr="00900953">
              <w:rPr>
                <w:rFonts w:hint="eastAsia"/>
                <w:snapToGrid w:val="0"/>
                <w:color w:val="auto"/>
              </w:rPr>
              <w:t>。</w:t>
            </w:r>
          </w:p>
          <w:p w14:paraId="275FD5E5" w14:textId="77777777" w:rsidR="00353825" w:rsidRPr="00900953" w:rsidRDefault="00353825">
            <w:pPr>
              <w:adjustRightInd w:val="0"/>
              <w:snapToGrid w:val="0"/>
              <w:ind w:firstLineChars="200" w:firstLine="480"/>
              <w:rPr>
                <w:bCs/>
                <w:snapToGrid w:val="0"/>
                <w:color w:val="auto"/>
                <w:kern w:val="2"/>
              </w:rPr>
            </w:pPr>
            <w:r w:rsidRPr="00900953">
              <w:rPr>
                <w:rFonts w:hint="eastAsia"/>
                <w:bCs/>
                <w:snapToGrid w:val="0"/>
                <w:color w:val="auto"/>
                <w:kern w:val="2"/>
              </w:rPr>
              <w:t>综上所述，项目生活污水处理措施可行。</w:t>
            </w:r>
          </w:p>
          <w:p w14:paraId="229D7541" w14:textId="77777777" w:rsidR="00353825" w:rsidRPr="00900953" w:rsidRDefault="00353825">
            <w:pPr>
              <w:keepNext/>
              <w:widowControl/>
              <w:adjustRightInd w:val="0"/>
              <w:snapToGrid w:val="0"/>
              <w:spacing w:before="12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.2.3.3</w:t>
            </w:r>
            <w:r w:rsidRPr="00900953">
              <w:rPr>
                <w:rFonts w:eastAsia="黑体"/>
                <w:b/>
                <w:bCs/>
                <w:color w:val="auto"/>
                <w:sz w:val="28"/>
                <w:szCs w:val="28"/>
              </w:rPr>
              <w:t>地表水环境影响分析</w:t>
            </w:r>
          </w:p>
          <w:p w14:paraId="0DA807E6" w14:textId="00AE375A" w:rsidR="00353825" w:rsidRPr="00900953" w:rsidRDefault="00353825">
            <w:pPr>
              <w:ind w:firstLineChars="200" w:firstLine="480"/>
              <w:rPr>
                <w:color w:val="auto"/>
              </w:rPr>
            </w:pPr>
            <w:r w:rsidRPr="00900953">
              <w:rPr>
                <w:rFonts w:hint="eastAsia"/>
                <w:color w:val="auto"/>
                <w:kern w:val="2"/>
              </w:rPr>
              <w:t>项目生产废水经过</w:t>
            </w:r>
            <w:r w:rsidRPr="00900953">
              <w:rPr>
                <w:rFonts w:ascii="宋体" w:hAnsi="宋体" w:hint="eastAsia"/>
                <w:color w:val="auto"/>
              </w:rPr>
              <w:t>“絮凝沉淀</w:t>
            </w:r>
            <w:r w:rsidRPr="00900953">
              <w:rPr>
                <w:rFonts w:hint="eastAsia"/>
                <w:color w:val="auto"/>
              </w:rPr>
              <w:t>+</w:t>
            </w:r>
            <w:r w:rsidRPr="00900953">
              <w:rPr>
                <w:rFonts w:ascii="宋体" w:hAnsi="宋体" w:hint="eastAsia"/>
                <w:color w:val="auto"/>
              </w:rPr>
              <w:t>过滤”工艺处理后全部回用，生活污水经地埋式污水处理设施处理达标后</w:t>
            </w:r>
            <w:r w:rsidR="00E17D14" w:rsidRPr="00900953">
              <w:rPr>
                <w:rFonts w:ascii="宋体" w:hAnsi="宋体" w:hint="eastAsia"/>
                <w:color w:val="auto"/>
              </w:rPr>
              <w:t>通过泵和</w:t>
            </w:r>
            <w:r w:rsidR="00B0554F" w:rsidRPr="00900953">
              <w:rPr>
                <w:rFonts w:ascii="宋体" w:hAnsi="宋体" w:hint="eastAsia"/>
                <w:color w:val="auto"/>
              </w:rPr>
              <w:t>管道</w:t>
            </w:r>
            <w:r w:rsidRPr="00900953">
              <w:rPr>
                <w:rFonts w:ascii="宋体" w:hAnsi="宋体" w:hint="eastAsia"/>
                <w:color w:val="auto"/>
              </w:rPr>
              <w:t>灌溉周边山林地，因此项目废水对区域地表水环境影响较小</w:t>
            </w:r>
            <w:r w:rsidRPr="00900953">
              <w:rPr>
                <w:color w:val="auto"/>
                <w:kern w:val="2"/>
              </w:rPr>
              <w:t>。</w:t>
            </w:r>
          </w:p>
          <w:p w14:paraId="789FFA1D" w14:textId="77777777" w:rsidR="00353825" w:rsidRPr="00900953" w:rsidRDefault="00353825">
            <w:pPr>
              <w:keepNext/>
              <w:widowControl/>
              <w:tabs>
                <w:tab w:val="left" w:pos="433"/>
                <w:tab w:val="left" w:pos="582"/>
              </w:tabs>
              <w:adjustRightInd w:val="0"/>
              <w:snapToGrid w:val="0"/>
              <w:spacing w:beforeLines="50" w:before="120" w:afterLines="50" w:after="120" w:line="400" w:lineRule="exact"/>
              <w:jc w:val="left"/>
              <w:outlineLvl w:val="1"/>
              <w:rPr>
                <w:rFonts w:eastAsia="黑体"/>
                <w:b/>
                <w:bCs/>
                <w:color w:val="auto"/>
                <w:sz w:val="30"/>
                <w:szCs w:val="30"/>
              </w:rPr>
            </w:pPr>
            <w:r w:rsidRPr="00900953">
              <w:rPr>
                <w:rFonts w:eastAsia="黑体" w:hint="eastAsia"/>
                <w:b/>
                <w:bCs/>
                <w:color w:val="auto"/>
                <w:sz w:val="30"/>
                <w:szCs w:val="30"/>
              </w:rPr>
              <w:t>4</w:t>
            </w:r>
            <w:r w:rsidRPr="00900953">
              <w:rPr>
                <w:rFonts w:eastAsia="黑体"/>
                <w:b/>
                <w:bCs/>
                <w:color w:val="auto"/>
                <w:sz w:val="30"/>
                <w:szCs w:val="30"/>
              </w:rPr>
              <w:t>.2.4</w:t>
            </w:r>
            <w:r w:rsidRPr="00900953">
              <w:rPr>
                <w:rFonts w:eastAsia="黑体"/>
                <w:b/>
                <w:bCs/>
                <w:color w:val="auto"/>
                <w:sz w:val="30"/>
                <w:szCs w:val="30"/>
              </w:rPr>
              <w:t>噪声</w:t>
            </w:r>
          </w:p>
          <w:p w14:paraId="2C4B190F" w14:textId="77777777" w:rsidR="00353825" w:rsidRPr="00900953" w:rsidRDefault="00353825">
            <w:pPr>
              <w:keepNext/>
              <w:widowControl/>
              <w:adjustRightInd w:val="0"/>
              <w:snapToGrid w:val="0"/>
              <w:spacing w:before="50" w:after="50" w:line="40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.2.4.1</w:t>
            </w:r>
            <w:r w:rsidRPr="00900953">
              <w:rPr>
                <w:rFonts w:eastAsia="黑体"/>
                <w:b/>
                <w:bCs/>
                <w:color w:val="auto"/>
                <w:sz w:val="28"/>
                <w:szCs w:val="28"/>
              </w:rPr>
              <w:t>噪声源强</w:t>
            </w:r>
          </w:p>
          <w:p w14:paraId="580D1BDB" w14:textId="77777777" w:rsidR="00353825" w:rsidRPr="00900953" w:rsidRDefault="00353825">
            <w:pPr>
              <w:spacing w:line="440" w:lineRule="exact"/>
              <w:ind w:firstLineChars="200" w:firstLine="480"/>
              <w:rPr>
                <w:color w:val="auto"/>
              </w:rPr>
            </w:pPr>
            <w:r w:rsidRPr="00900953">
              <w:rPr>
                <w:color w:val="auto"/>
              </w:rPr>
              <w:t>项目</w:t>
            </w:r>
            <w:r w:rsidRPr="00900953">
              <w:rPr>
                <w:rFonts w:hint="eastAsia"/>
                <w:color w:val="auto"/>
              </w:rPr>
              <w:t>高</w:t>
            </w:r>
            <w:r w:rsidRPr="00900953">
              <w:rPr>
                <w:color w:val="auto"/>
              </w:rPr>
              <w:t>噪声设备主要为</w:t>
            </w:r>
            <w:r w:rsidRPr="00900953">
              <w:rPr>
                <w:rFonts w:hint="eastAsia"/>
                <w:color w:val="auto"/>
              </w:rPr>
              <w:t>球磨机、脱水筛、振动筛、磁选机、水泵等机械设备，降噪措施为减振和厂房隔声，各设备噪声源强见下表</w:t>
            </w:r>
            <w:r w:rsidRPr="00900953">
              <w:rPr>
                <w:color w:val="auto"/>
              </w:rPr>
              <w:t>。</w:t>
            </w:r>
          </w:p>
          <w:p w14:paraId="09F27E5F" w14:textId="77777777" w:rsidR="00353825" w:rsidRPr="00900953" w:rsidRDefault="00353825">
            <w:pPr>
              <w:pStyle w:val="affff4"/>
              <w:numPr>
                <w:ilvl w:val="2"/>
                <w:numId w:val="20"/>
              </w:numPr>
              <w:spacing w:line="440" w:lineRule="exact"/>
              <w:ind w:left="442" w:firstLineChars="0" w:hanging="442"/>
              <w:jc w:val="center"/>
              <w:rPr>
                <w:b/>
                <w:color w:val="auto"/>
              </w:rPr>
            </w:pPr>
            <w:r w:rsidRPr="00900953">
              <w:rPr>
                <w:b/>
                <w:color w:val="auto"/>
              </w:rPr>
              <w:t>噪声污染源强及相关参数一览表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
              <w:gridCol w:w="1703"/>
              <w:gridCol w:w="562"/>
              <w:gridCol w:w="706"/>
              <w:gridCol w:w="989"/>
              <w:gridCol w:w="891"/>
              <w:gridCol w:w="706"/>
              <w:gridCol w:w="716"/>
              <w:gridCol w:w="718"/>
              <w:gridCol w:w="854"/>
            </w:tblGrid>
            <w:tr w:rsidR="00900953" w:rsidRPr="00900953" w14:paraId="339414AE" w14:textId="77777777" w:rsidTr="00D542F4">
              <w:trPr>
                <w:trHeight w:val="340"/>
                <w:tblHeader/>
                <w:jc w:val="center"/>
              </w:trPr>
              <w:tc>
                <w:tcPr>
                  <w:tcW w:w="625" w:type="dxa"/>
                  <w:vMerge w:val="restart"/>
                  <w:vAlign w:val="center"/>
                </w:tcPr>
                <w:p w14:paraId="36E6C5E0" w14:textId="77777777" w:rsidR="00353825" w:rsidRPr="00900953" w:rsidRDefault="00353825">
                  <w:pPr>
                    <w:jc w:val="center"/>
                    <w:rPr>
                      <w:color w:val="auto"/>
                      <w:sz w:val="18"/>
                      <w:szCs w:val="18"/>
                    </w:rPr>
                  </w:pPr>
                  <w:r w:rsidRPr="00900953">
                    <w:rPr>
                      <w:color w:val="auto"/>
                      <w:sz w:val="18"/>
                      <w:szCs w:val="18"/>
                    </w:rPr>
                    <w:t>序号</w:t>
                  </w:r>
                </w:p>
              </w:tc>
              <w:tc>
                <w:tcPr>
                  <w:tcW w:w="1687" w:type="dxa"/>
                  <w:vMerge w:val="restart"/>
                  <w:vAlign w:val="center"/>
                </w:tcPr>
                <w:p w14:paraId="4E41E12A" w14:textId="77777777" w:rsidR="00353825" w:rsidRPr="00900953" w:rsidRDefault="00353825">
                  <w:pPr>
                    <w:jc w:val="center"/>
                    <w:rPr>
                      <w:color w:val="auto"/>
                      <w:sz w:val="18"/>
                      <w:szCs w:val="18"/>
                    </w:rPr>
                  </w:pPr>
                  <w:r w:rsidRPr="00900953">
                    <w:rPr>
                      <w:color w:val="auto"/>
                      <w:sz w:val="18"/>
                      <w:szCs w:val="18"/>
                    </w:rPr>
                    <w:t>噪声源</w:t>
                  </w:r>
                </w:p>
              </w:tc>
              <w:tc>
                <w:tcPr>
                  <w:tcW w:w="557" w:type="dxa"/>
                  <w:vMerge w:val="restart"/>
                  <w:vAlign w:val="center"/>
                </w:tcPr>
                <w:p w14:paraId="5067EA57" w14:textId="77777777" w:rsidR="00353825" w:rsidRPr="00900953" w:rsidRDefault="00353825">
                  <w:pPr>
                    <w:jc w:val="center"/>
                    <w:rPr>
                      <w:color w:val="auto"/>
                      <w:sz w:val="18"/>
                      <w:szCs w:val="18"/>
                    </w:rPr>
                  </w:pPr>
                  <w:r w:rsidRPr="00900953">
                    <w:rPr>
                      <w:color w:val="auto"/>
                      <w:sz w:val="18"/>
                      <w:szCs w:val="18"/>
                    </w:rPr>
                    <w:t>数量</w:t>
                  </w:r>
                </w:p>
              </w:tc>
              <w:tc>
                <w:tcPr>
                  <w:tcW w:w="699" w:type="dxa"/>
                  <w:vMerge w:val="restart"/>
                  <w:vAlign w:val="center"/>
                </w:tcPr>
                <w:p w14:paraId="3D95DC87" w14:textId="77777777" w:rsidR="00353825" w:rsidRPr="00900953" w:rsidRDefault="00353825">
                  <w:pPr>
                    <w:jc w:val="center"/>
                    <w:rPr>
                      <w:color w:val="auto"/>
                      <w:sz w:val="18"/>
                      <w:szCs w:val="18"/>
                    </w:rPr>
                  </w:pPr>
                  <w:r w:rsidRPr="00900953">
                    <w:rPr>
                      <w:color w:val="auto"/>
                      <w:sz w:val="18"/>
                      <w:szCs w:val="18"/>
                    </w:rPr>
                    <w:t>声源</w:t>
                  </w:r>
                </w:p>
                <w:p w14:paraId="393A077A" w14:textId="77777777" w:rsidR="00353825" w:rsidRPr="00900953" w:rsidRDefault="00353825">
                  <w:pPr>
                    <w:jc w:val="center"/>
                    <w:rPr>
                      <w:color w:val="auto"/>
                      <w:sz w:val="18"/>
                      <w:szCs w:val="18"/>
                    </w:rPr>
                  </w:pPr>
                  <w:r w:rsidRPr="00900953">
                    <w:rPr>
                      <w:color w:val="auto"/>
                      <w:sz w:val="18"/>
                      <w:szCs w:val="18"/>
                    </w:rPr>
                    <w:t>类型</w:t>
                  </w:r>
                </w:p>
              </w:tc>
              <w:tc>
                <w:tcPr>
                  <w:tcW w:w="1863" w:type="dxa"/>
                  <w:gridSpan w:val="2"/>
                  <w:vAlign w:val="center"/>
                </w:tcPr>
                <w:p w14:paraId="023DA466" w14:textId="77777777" w:rsidR="00353825" w:rsidRPr="00900953" w:rsidRDefault="00353825">
                  <w:pPr>
                    <w:jc w:val="center"/>
                    <w:rPr>
                      <w:color w:val="auto"/>
                      <w:sz w:val="18"/>
                      <w:szCs w:val="18"/>
                    </w:rPr>
                  </w:pPr>
                  <w:r w:rsidRPr="00900953">
                    <w:rPr>
                      <w:color w:val="auto"/>
                      <w:sz w:val="18"/>
                      <w:szCs w:val="18"/>
                    </w:rPr>
                    <w:t>噪声源强</w:t>
                  </w:r>
                </w:p>
              </w:tc>
              <w:tc>
                <w:tcPr>
                  <w:tcW w:w="2119" w:type="dxa"/>
                  <w:gridSpan w:val="3"/>
                  <w:vAlign w:val="center"/>
                </w:tcPr>
                <w:p w14:paraId="11D87EB3" w14:textId="77777777" w:rsidR="00353825" w:rsidRPr="00900953" w:rsidRDefault="00353825">
                  <w:pPr>
                    <w:jc w:val="center"/>
                    <w:rPr>
                      <w:color w:val="auto"/>
                      <w:sz w:val="18"/>
                      <w:szCs w:val="18"/>
                    </w:rPr>
                  </w:pPr>
                  <w:r w:rsidRPr="00900953">
                    <w:rPr>
                      <w:rFonts w:hint="eastAsia"/>
                      <w:color w:val="auto"/>
                      <w:sz w:val="18"/>
                      <w:szCs w:val="18"/>
                    </w:rPr>
                    <w:t>相对空间位置（</w:t>
                  </w:r>
                  <w:r w:rsidRPr="00900953">
                    <w:rPr>
                      <w:rFonts w:hint="eastAsia"/>
                      <w:color w:val="auto"/>
                      <w:sz w:val="18"/>
                      <w:szCs w:val="18"/>
                    </w:rPr>
                    <w:t>m</w:t>
                  </w:r>
                  <w:r w:rsidRPr="00900953">
                    <w:rPr>
                      <w:rFonts w:hint="eastAsia"/>
                      <w:color w:val="auto"/>
                      <w:sz w:val="18"/>
                      <w:szCs w:val="18"/>
                    </w:rPr>
                    <w:t>）</w:t>
                  </w:r>
                </w:p>
              </w:tc>
              <w:tc>
                <w:tcPr>
                  <w:tcW w:w="838" w:type="dxa"/>
                  <w:vMerge w:val="restart"/>
                  <w:vAlign w:val="center"/>
                </w:tcPr>
                <w:p w14:paraId="398161DC" w14:textId="77777777" w:rsidR="00353825" w:rsidRPr="00900953" w:rsidRDefault="00353825">
                  <w:pPr>
                    <w:jc w:val="center"/>
                    <w:rPr>
                      <w:color w:val="auto"/>
                      <w:sz w:val="18"/>
                      <w:szCs w:val="18"/>
                    </w:rPr>
                  </w:pPr>
                  <w:r w:rsidRPr="00900953">
                    <w:rPr>
                      <w:color w:val="auto"/>
                      <w:sz w:val="18"/>
                      <w:szCs w:val="18"/>
                    </w:rPr>
                    <w:t>持续时间</w:t>
                  </w:r>
                </w:p>
              </w:tc>
            </w:tr>
            <w:tr w:rsidR="00900953" w:rsidRPr="00900953" w14:paraId="7FE3B33C" w14:textId="77777777" w:rsidTr="00D542F4">
              <w:trPr>
                <w:trHeight w:val="340"/>
                <w:tblHeader/>
                <w:jc w:val="center"/>
              </w:trPr>
              <w:tc>
                <w:tcPr>
                  <w:tcW w:w="625" w:type="dxa"/>
                  <w:vMerge/>
                  <w:vAlign w:val="center"/>
                </w:tcPr>
                <w:p w14:paraId="52EA364B" w14:textId="77777777" w:rsidR="00353825" w:rsidRPr="00900953" w:rsidRDefault="00353825">
                  <w:pPr>
                    <w:jc w:val="center"/>
                    <w:rPr>
                      <w:color w:val="auto"/>
                      <w:sz w:val="18"/>
                      <w:szCs w:val="18"/>
                    </w:rPr>
                  </w:pPr>
                </w:p>
              </w:tc>
              <w:tc>
                <w:tcPr>
                  <w:tcW w:w="1687" w:type="dxa"/>
                  <w:vMerge/>
                  <w:vAlign w:val="center"/>
                </w:tcPr>
                <w:p w14:paraId="7E31C857" w14:textId="77777777" w:rsidR="00353825" w:rsidRPr="00900953" w:rsidRDefault="00353825">
                  <w:pPr>
                    <w:jc w:val="center"/>
                    <w:rPr>
                      <w:color w:val="auto"/>
                      <w:sz w:val="18"/>
                      <w:szCs w:val="18"/>
                    </w:rPr>
                  </w:pPr>
                </w:p>
              </w:tc>
              <w:tc>
                <w:tcPr>
                  <w:tcW w:w="557" w:type="dxa"/>
                  <w:vMerge/>
                  <w:vAlign w:val="center"/>
                </w:tcPr>
                <w:p w14:paraId="56DF9D6D" w14:textId="77777777" w:rsidR="00353825" w:rsidRPr="00900953" w:rsidRDefault="00353825">
                  <w:pPr>
                    <w:jc w:val="center"/>
                    <w:rPr>
                      <w:color w:val="auto"/>
                      <w:sz w:val="18"/>
                      <w:szCs w:val="18"/>
                    </w:rPr>
                  </w:pPr>
                </w:p>
              </w:tc>
              <w:tc>
                <w:tcPr>
                  <w:tcW w:w="699" w:type="dxa"/>
                  <w:vMerge/>
                  <w:vAlign w:val="center"/>
                </w:tcPr>
                <w:p w14:paraId="5BA7471F" w14:textId="77777777" w:rsidR="00353825" w:rsidRPr="00900953" w:rsidRDefault="00353825">
                  <w:pPr>
                    <w:jc w:val="center"/>
                    <w:rPr>
                      <w:color w:val="auto"/>
                      <w:sz w:val="18"/>
                      <w:szCs w:val="18"/>
                    </w:rPr>
                  </w:pPr>
                </w:p>
              </w:tc>
              <w:tc>
                <w:tcPr>
                  <w:tcW w:w="980" w:type="dxa"/>
                  <w:noWrap/>
                  <w:vAlign w:val="center"/>
                </w:tcPr>
                <w:p w14:paraId="3B605903" w14:textId="77777777" w:rsidR="00353825" w:rsidRPr="00900953" w:rsidRDefault="00353825">
                  <w:pPr>
                    <w:jc w:val="center"/>
                    <w:rPr>
                      <w:color w:val="auto"/>
                      <w:sz w:val="18"/>
                      <w:szCs w:val="18"/>
                    </w:rPr>
                  </w:pPr>
                  <w:r w:rsidRPr="00900953">
                    <w:rPr>
                      <w:color w:val="auto"/>
                      <w:sz w:val="18"/>
                      <w:szCs w:val="18"/>
                    </w:rPr>
                    <w:t>核算</w:t>
                  </w:r>
                </w:p>
                <w:p w14:paraId="7A439F61" w14:textId="77777777" w:rsidR="00353825" w:rsidRPr="00900953" w:rsidRDefault="00353825">
                  <w:pPr>
                    <w:jc w:val="center"/>
                    <w:rPr>
                      <w:color w:val="auto"/>
                      <w:sz w:val="18"/>
                      <w:szCs w:val="18"/>
                    </w:rPr>
                  </w:pPr>
                  <w:r w:rsidRPr="00900953">
                    <w:rPr>
                      <w:color w:val="auto"/>
                      <w:sz w:val="18"/>
                      <w:szCs w:val="18"/>
                    </w:rPr>
                    <w:t>方法</w:t>
                  </w:r>
                </w:p>
              </w:tc>
              <w:tc>
                <w:tcPr>
                  <w:tcW w:w="883" w:type="dxa"/>
                  <w:noWrap/>
                  <w:vAlign w:val="center"/>
                </w:tcPr>
                <w:p w14:paraId="0F463D88" w14:textId="77777777" w:rsidR="00353825" w:rsidRPr="00900953" w:rsidRDefault="00353825">
                  <w:pPr>
                    <w:jc w:val="center"/>
                    <w:rPr>
                      <w:color w:val="auto"/>
                      <w:sz w:val="18"/>
                      <w:szCs w:val="18"/>
                    </w:rPr>
                  </w:pPr>
                  <w:r w:rsidRPr="00900953">
                    <w:rPr>
                      <w:color w:val="auto"/>
                      <w:sz w:val="18"/>
                      <w:szCs w:val="18"/>
                    </w:rPr>
                    <w:t>噪声值</w:t>
                  </w:r>
                  <w:r w:rsidRPr="00900953">
                    <w:rPr>
                      <w:color w:val="auto"/>
                      <w:sz w:val="18"/>
                      <w:szCs w:val="18"/>
                    </w:rPr>
                    <w:t>dB(A</w:t>
                  </w:r>
                  <w:r w:rsidRPr="00900953">
                    <w:rPr>
                      <w:color w:val="auto"/>
                      <w:sz w:val="18"/>
                      <w:szCs w:val="18"/>
                    </w:rPr>
                    <w:t>）</w:t>
                  </w:r>
                </w:p>
              </w:tc>
              <w:tc>
                <w:tcPr>
                  <w:tcW w:w="699" w:type="dxa"/>
                  <w:vAlign w:val="center"/>
                </w:tcPr>
                <w:p w14:paraId="14B35676" w14:textId="77777777" w:rsidR="00353825" w:rsidRPr="00900953" w:rsidRDefault="00353825">
                  <w:pPr>
                    <w:jc w:val="center"/>
                    <w:rPr>
                      <w:color w:val="auto"/>
                      <w:sz w:val="18"/>
                      <w:szCs w:val="18"/>
                    </w:rPr>
                  </w:pPr>
                  <w:r w:rsidRPr="00900953">
                    <w:rPr>
                      <w:rFonts w:hint="eastAsia"/>
                      <w:color w:val="auto"/>
                      <w:sz w:val="18"/>
                      <w:szCs w:val="18"/>
                    </w:rPr>
                    <w:t>X</w:t>
                  </w:r>
                </w:p>
              </w:tc>
              <w:tc>
                <w:tcPr>
                  <w:tcW w:w="709" w:type="dxa"/>
                  <w:vAlign w:val="center"/>
                </w:tcPr>
                <w:p w14:paraId="3F08AE5B" w14:textId="77777777" w:rsidR="00353825" w:rsidRPr="00900953" w:rsidRDefault="00353825">
                  <w:pPr>
                    <w:jc w:val="center"/>
                    <w:rPr>
                      <w:color w:val="auto"/>
                      <w:sz w:val="18"/>
                      <w:szCs w:val="18"/>
                    </w:rPr>
                  </w:pPr>
                  <w:r w:rsidRPr="00900953">
                    <w:rPr>
                      <w:rFonts w:hint="eastAsia"/>
                      <w:color w:val="auto"/>
                      <w:sz w:val="18"/>
                      <w:szCs w:val="18"/>
                    </w:rPr>
                    <w:t>Y</w:t>
                  </w:r>
                </w:p>
              </w:tc>
              <w:tc>
                <w:tcPr>
                  <w:tcW w:w="711" w:type="dxa"/>
                  <w:vAlign w:val="center"/>
                </w:tcPr>
                <w:p w14:paraId="4B15A975" w14:textId="77777777" w:rsidR="00353825" w:rsidRPr="00900953" w:rsidRDefault="00353825">
                  <w:pPr>
                    <w:jc w:val="center"/>
                    <w:rPr>
                      <w:color w:val="auto"/>
                      <w:sz w:val="18"/>
                      <w:szCs w:val="18"/>
                    </w:rPr>
                  </w:pPr>
                  <w:r w:rsidRPr="00900953">
                    <w:rPr>
                      <w:rFonts w:hint="eastAsia"/>
                      <w:color w:val="auto"/>
                      <w:sz w:val="18"/>
                      <w:szCs w:val="18"/>
                    </w:rPr>
                    <w:t>Z</w:t>
                  </w:r>
                </w:p>
              </w:tc>
              <w:tc>
                <w:tcPr>
                  <w:tcW w:w="838" w:type="dxa"/>
                  <w:vMerge/>
                  <w:vAlign w:val="center"/>
                </w:tcPr>
                <w:p w14:paraId="1912C386" w14:textId="77777777" w:rsidR="00353825" w:rsidRPr="00900953" w:rsidRDefault="00353825">
                  <w:pPr>
                    <w:jc w:val="center"/>
                    <w:rPr>
                      <w:color w:val="auto"/>
                      <w:sz w:val="18"/>
                      <w:szCs w:val="18"/>
                    </w:rPr>
                  </w:pPr>
                </w:p>
              </w:tc>
            </w:tr>
            <w:tr w:rsidR="00900953" w:rsidRPr="00900953" w14:paraId="3FBA061C" w14:textId="77777777" w:rsidTr="00D542F4">
              <w:trPr>
                <w:trHeight w:val="340"/>
                <w:jc w:val="center"/>
              </w:trPr>
              <w:tc>
                <w:tcPr>
                  <w:tcW w:w="625" w:type="dxa"/>
                  <w:noWrap/>
                  <w:vAlign w:val="center"/>
                </w:tcPr>
                <w:p w14:paraId="5D5FF08B" w14:textId="77777777" w:rsidR="00353825" w:rsidRPr="00900953" w:rsidRDefault="00353825">
                  <w:pPr>
                    <w:jc w:val="center"/>
                    <w:rPr>
                      <w:color w:val="auto"/>
                      <w:sz w:val="18"/>
                      <w:szCs w:val="18"/>
                    </w:rPr>
                  </w:pPr>
                  <w:r w:rsidRPr="00900953">
                    <w:rPr>
                      <w:rFonts w:hint="eastAsia"/>
                      <w:color w:val="auto"/>
                      <w:sz w:val="18"/>
                      <w:szCs w:val="18"/>
                    </w:rPr>
                    <w:t>1</w:t>
                  </w:r>
                </w:p>
              </w:tc>
              <w:tc>
                <w:tcPr>
                  <w:tcW w:w="1687" w:type="dxa"/>
                  <w:noWrap/>
                  <w:vAlign w:val="center"/>
                </w:tcPr>
                <w:p w14:paraId="449BE621" w14:textId="77777777" w:rsidR="00353825" w:rsidRPr="00900953" w:rsidRDefault="00353825">
                  <w:pPr>
                    <w:widowControl/>
                    <w:jc w:val="center"/>
                    <w:textAlignment w:val="center"/>
                    <w:rPr>
                      <w:color w:val="auto"/>
                      <w:sz w:val="18"/>
                      <w:szCs w:val="18"/>
                    </w:rPr>
                  </w:pPr>
                  <w:r w:rsidRPr="00900953">
                    <w:rPr>
                      <w:rFonts w:ascii="宋体" w:hAnsi="宋体" w:cs="宋体" w:hint="eastAsia"/>
                      <w:color w:val="auto"/>
                      <w:sz w:val="18"/>
                      <w:szCs w:val="18"/>
                      <w:lang w:bidi="ar"/>
                    </w:rPr>
                    <w:t>球磨机</w:t>
                  </w:r>
                </w:p>
              </w:tc>
              <w:tc>
                <w:tcPr>
                  <w:tcW w:w="557" w:type="dxa"/>
                  <w:noWrap/>
                  <w:vAlign w:val="center"/>
                </w:tcPr>
                <w:p w14:paraId="2BD84D77" w14:textId="77777777" w:rsidR="00353825" w:rsidRPr="00900953" w:rsidRDefault="00353825">
                  <w:pPr>
                    <w:widowControl/>
                    <w:jc w:val="center"/>
                    <w:textAlignment w:val="center"/>
                    <w:rPr>
                      <w:color w:val="auto"/>
                      <w:sz w:val="18"/>
                      <w:szCs w:val="18"/>
                    </w:rPr>
                  </w:pPr>
                  <w:r w:rsidRPr="00900953">
                    <w:rPr>
                      <w:color w:val="auto"/>
                      <w:sz w:val="18"/>
                      <w:szCs w:val="18"/>
                      <w:lang w:bidi="ar"/>
                    </w:rPr>
                    <w:t>2</w:t>
                  </w:r>
                </w:p>
              </w:tc>
              <w:tc>
                <w:tcPr>
                  <w:tcW w:w="699" w:type="dxa"/>
                  <w:noWrap/>
                  <w:vAlign w:val="center"/>
                </w:tcPr>
                <w:p w14:paraId="2420A107"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12CE585F"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1120EB4A" w14:textId="77777777" w:rsidR="00353825" w:rsidRPr="00900953" w:rsidRDefault="00353825">
                  <w:pPr>
                    <w:jc w:val="center"/>
                    <w:rPr>
                      <w:color w:val="auto"/>
                      <w:sz w:val="18"/>
                      <w:szCs w:val="18"/>
                    </w:rPr>
                  </w:pPr>
                  <w:r w:rsidRPr="00900953">
                    <w:rPr>
                      <w:color w:val="auto"/>
                      <w:sz w:val="18"/>
                      <w:szCs w:val="18"/>
                    </w:rPr>
                    <w:t>75~85</w:t>
                  </w:r>
                </w:p>
              </w:tc>
              <w:tc>
                <w:tcPr>
                  <w:tcW w:w="699" w:type="dxa"/>
                  <w:vAlign w:val="center"/>
                </w:tcPr>
                <w:p w14:paraId="36EF20E4" w14:textId="77777777" w:rsidR="00353825" w:rsidRPr="00900953" w:rsidRDefault="00353825">
                  <w:pPr>
                    <w:jc w:val="center"/>
                    <w:rPr>
                      <w:color w:val="auto"/>
                      <w:sz w:val="18"/>
                      <w:szCs w:val="18"/>
                    </w:rPr>
                  </w:pPr>
                  <w:r w:rsidRPr="00900953">
                    <w:rPr>
                      <w:rFonts w:hint="eastAsia"/>
                      <w:color w:val="auto"/>
                      <w:sz w:val="18"/>
                      <w:szCs w:val="18"/>
                    </w:rPr>
                    <w:t>-13</w:t>
                  </w:r>
                </w:p>
              </w:tc>
              <w:tc>
                <w:tcPr>
                  <w:tcW w:w="709" w:type="dxa"/>
                  <w:vAlign w:val="center"/>
                </w:tcPr>
                <w:p w14:paraId="0ECDAEB6" w14:textId="77777777" w:rsidR="00353825" w:rsidRPr="00900953" w:rsidRDefault="00353825">
                  <w:pPr>
                    <w:jc w:val="center"/>
                    <w:rPr>
                      <w:color w:val="auto"/>
                      <w:sz w:val="18"/>
                      <w:szCs w:val="18"/>
                    </w:rPr>
                  </w:pPr>
                  <w:r w:rsidRPr="00900953">
                    <w:rPr>
                      <w:rFonts w:hint="eastAsia"/>
                      <w:color w:val="auto"/>
                      <w:sz w:val="18"/>
                      <w:szCs w:val="18"/>
                    </w:rPr>
                    <w:t>98</w:t>
                  </w:r>
                </w:p>
              </w:tc>
              <w:tc>
                <w:tcPr>
                  <w:tcW w:w="711" w:type="dxa"/>
                  <w:vAlign w:val="center"/>
                </w:tcPr>
                <w:p w14:paraId="03B43478"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val="restart"/>
                  <w:noWrap/>
                  <w:vAlign w:val="center"/>
                </w:tcPr>
                <w:p w14:paraId="334D837C" w14:textId="77777777" w:rsidR="00353825" w:rsidRPr="00900953" w:rsidRDefault="00353825">
                  <w:pPr>
                    <w:jc w:val="center"/>
                    <w:rPr>
                      <w:color w:val="auto"/>
                      <w:sz w:val="18"/>
                      <w:szCs w:val="18"/>
                    </w:rPr>
                  </w:pPr>
                  <w:r w:rsidRPr="00900953">
                    <w:rPr>
                      <w:rFonts w:hint="eastAsia"/>
                      <w:color w:val="auto"/>
                      <w:sz w:val="18"/>
                      <w:szCs w:val="18"/>
                    </w:rPr>
                    <w:t>12h/d</w:t>
                  </w:r>
                </w:p>
              </w:tc>
            </w:tr>
            <w:tr w:rsidR="00900953" w:rsidRPr="00900953" w14:paraId="0A95895D" w14:textId="77777777" w:rsidTr="00D542F4">
              <w:trPr>
                <w:trHeight w:val="340"/>
                <w:jc w:val="center"/>
              </w:trPr>
              <w:tc>
                <w:tcPr>
                  <w:tcW w:w="625" w:type="dxa"/>
                  <w:noWrap/>
                  <w:vAlign w:val="center"/>
                </w:tcPr>
                <w:p w14:paraId="5E8946BF" w14:textId="77777777" w:rsidR="00353825" w:rsidRPr="00900953" w:rsidRDefault="00353825">
                  <w:pPr>
                    <w:jc w:val="center"/>
                    <w:rPr>
                      <w:color w:val="auto"/>
                      <w:sz w:val="18"/>
                      <w:szCs w:val="18"/>
                    </w:rPr>
                  </w:pPr>
                  <w:r w:rsidRPr="00900953">
                    <w:rPr>
                      <w:rFonts w:hint="eastAsia"/>
                      <w:color w:val="auto"/>
                      <w:sz w:val="18"/>
                      <w:szCs w:val="18"/>
                    </w:rPr>
                    <w:t>2</w:t>
                  </w:r>
                </w:p>
              </w:tc>
              <w:tc>
                <w:tcPr>
                  <w:tcW w:w="1687" w:type="dxa"/>
                  <w:noWrap/>
                  <w:vAlign w:val="center"/>
                </w:tcPr>
                <w:p w14:paraId="536C00C7" w14:textId="77777777" w:rsidR="00353825" w:rsidRPr="00900953" w:rsidRDefault="00353825">
                  <w:pPr>
                    <w:widowControl/>
                    <w:jc w:val="center"/>
                    <w:textAlignment w:val="center"/>
                    <w:rPr>
                      <w:color w:val="auto"/>
                      <w:sz w:val="18"/>
                      <w:szCs w:val="18"/>
                    </w:rPr>
                  </w:pPr>
                  <w:r w:rsidRPr="00900953">
                    <w:rPr>
                      <w:rFonts w:ascii="宋体" w:hAnsi="宋体" w:hint="eastAsia"/>
                      <w:color w:val="auto"/>
                      <w:sz w:val="18"/>
                      <w:szCs w:val="18"/>
                    </w:rPr>
                    <w:t>永磁棒</w:t>
                  </w:r>
                </w:p>
              </w:tc>
              <w:tc>
                <w:tcPr>
                  <w:tcW w:w="557" w:type="dxa"/>
                  <w:noWrap/>
                  <w:vAlign w:val="center"/>
                </w:tcPr>
                <w:p w14:paraId="7166A1A4" w14:textId="77777777" w:rsidR="00353825" w:rsidRPr="00900953" w:rsidRDefault="00353825">
                  <w:pPr>
                    <w:widowControl/>
                    <w:jc w:val="center"/>
                    <w:textAlignment w:val="center"/>
                    <w:rPr>
                      <w:color w:val="auto"/>
                      <w:sz w:val="18"/>
                      <w:szCs w:val="18"/>
                    </w:rPr>
                  </w:pPr>
                  <w:r w:rsidRPr="00900953">
                    <w:rPr>
                      <w:rFonts w:hint="eastAsia"/>
                      <w:color w:val="auto"/>
                      <w:sz w:val="18"/>
                      <w:szCs w:val="18"/>
                    </w:rPr>
                    <w:t>20</w:t>
                  </w:r>
                </w:p>
              </w:tc>
              <w:tc>
                <w:tcPr>
                  <w:tcW w:w="699" w:type="dxa"/>
                  <w:noWrap/>
                  <w:vAlign w:val="center"/>
                </w:tcPr>
                <w:p w14:paraId="0953F822"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7562E506"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6DF90B9E"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5~85</w:t>
                  </w:r>
                </w:p>
              </w:tc>
              <w:tc>
                <w:tcPr>
                  <w:tcW w:w="699" w:type="dxa"/>
                  <w:vAlign w:val="center"/>
                </w:tcPr>
                <w:p w14:paraId="063F90BB" w14:textId="77777777" w:rsidR="00353825" w:rsidRPr="00900953" w:rsidRDefault="00353825">
                  <w:pPr>
                    <w:jc w:val="center"/>
                    <w:rPr>
                      <w:color w:val="auto"/>
                      <w:sz w:val="18"/>
                      <w:szCs w:val="18"/>
                    </w:rPr>
                  </w:pPr>
                  <w:r w:rsidRPr="00900953">
                    <w:rPr>
                      <w:rFonts w:hint="eastAsia"/>
                      <w:color w:val="auto"/>
                      <w:sz w:val="18"/>
                      <w:szCs w:val="18"/>
                    </w:rPr>
                    <w:t>-9</w:t>
                  </w:r>
                </w:p>
              </w:tc>
              <w:tc>
                <w:tcPr>
                  <w:tcW w:w="709" w:type="dxa"/>
                  <w:vAlign w:val="center"/>
                </w:tcPr>
                <w:p w14:paraId="4FA011CD" w14:textId="77777777" w:rsidR="00353825" w:rsidRPr="00900953" w:rsidRDefault="00353825">
                  <w:pPr>
                    <w:jc w:val="center"/>
                    <w:rPr>
                      <w:color w:val="auto"/>
                      <w:sz w:val="18"/>
                      <w:szCs w:val="18"/>
                    </w:rPr>
                  </w:pPr>
                  <w:r w:rsidRPr="00900953">
                    <w:rPr>
                      <w:rFonts w:hint="eastAsia"/>
                      <w:color w:val="auto"/>
                      <w:sz w:val="18"/>
                      <w:szCs w:val="18"/>
                    </w:rPr>
                    <w:t>121</w:t>
                  </w:r>
                </w:p>
              </w:tc>
              <w:tc>
                <w:tcPr>
                  <w:tcW w:w="711" w:type="dxa"/>
                  <w:vAlign w:val="center"/>
                </w:tcPr>
                <w:p w14:paraId="4AD7C455"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5293C912" w14:textId="77777777" w:rsidR="00353825" w:rsidRPr="00900953" w:rsidRDefault="00353825">
                  <w:pPr>
                    <w:jc w:val="center"/>
                    <w:rPr>
                      <w:color w:val="auto"/>
                      <w:sz w:val="18"/>
                      <w:szCs w:val="18"/>
                    </w:rPr>
                  </w:pPr>
                </w:p>
              </w:tc>
            </w:tr>
            <w:tr w:rsidR="00900953" w:rsidRPr="00900953" w14:paraId="32A33C6C" w14:textId="77777777" w:rsidTr="00D542F4">
              <w:trPr>
                <w:trHeight w:val="340"/>
                <w:jc w:val="center"/>
              </w:trPr>
              <w:tc>
                <w:tcPr>
                  <w:tcW w:w="625" w:type="dxa"/>
                  <w:noWrap/>
                  <w:vAlign w:val="center"/>
                </w:tcPr>
                <w:p w14:paraId="25C375C0" w14:textId="77777777" w:rsidR="00353825" w:rsidRPr="00900953" w:rsidRDefault="00353825">
                  <w:pPr>
                    <w:jc w:val="center"/>
                    <w:rPr>
                      <w:color w:val="auto"/>
                      <w:sz w:val="18"/>
                      <w:szCs w:val="18"/>
                    </w:rPr>
                  </w:pPr>
                  <w:r w:rsidRPr="00900953">
                    <w:rPr>
                      <w:rFonts w:hint="eastAsia"/>
                      <w:color w:val="auto"/>
                      <w:sz w:val="18"/>
                      <w:szCs w:val="18"/>
                    </w:rPr>
                    <w:t>3</w:t>
                  </w:r>
                </w:p>
              </w:tc>
              <w:tc>
                <w:tcPr>
                  <w:tcW w:w="1687" w:type="dxa"/>
                  <w:noWrap/>
                  <w:vAlign w:val="center"/>
                </w:tcPr>
                <w:p w14:paraId="56890CBB" w14:textId="77777777" w:rsidR="00353825" w:rsidRPr="00900953" w:rsidRDefault="00353825">
                  <w:pPr>
                    <w:widowControl/>
                    <w:jc w:val="center"/>
                    <w:textAlignment w:val="center"/>
                    <w:rPr>
                      <w:color w:val="auto"/>
                      <w:sz w:val="18"/>
                      <w:szCs w:val="18"/>
                    </w:rPr>
                  </w:pPr>
                  <w:r w:rsidRPr="00900953">
                    <w:rPr>
                      <w:rFonts w:ascii="宋体" w:hAnsi="宋体"/>
                      <w:color w:val="auto"/>
                      <w:sz w:val="18"/>
                      <w:szCs w:val="18"/>
                    </w:rPr>
                    <w:t>振动筛</w:t>
                  </w:r>
                </w:p>
              </w:tc>
              <w:tc>
                <w:tcPr>
                  <w:tcW w:w="557" w:type="dxa"/>
                  <w:noWrap/>
                  <w:vAlign w:val="center"/>
                </w:tcPr>
                <w:p w14:paraId="62BA54CC" w14:textId="77777777" w:rsidR="00353825" w:rsidRPr="00900953" w:rsidRDefault="00353825">
                  <w:pPr>
                    <w:widowControl/>
                    <w:jc w:val="center"/>
                    <w:textAlignment w:val="center"/>
                    <w:rPr>
                      <w:color w:val="auto"/>
                      <w:sz w:val="18"/>
                      <w:szCs w:val="18"/>
                    </w:rPr>
                  </w:pPr>
                  <w:r w:rsidRPr="00900953">
                    <w:rPr>
                      <w:rFonts w:hint="eastAsia"/>
                      <w:color w:val="auto"/>
                      <w:sz w:val="18"/>
                      <w:szCs w:val="18"/>
                    </w:rPr>
                    <w:t>2</w:t>
                  </w:r>
                </w:p>
              </w:tc>
              <w:tc>
                <w:tcPr>
                  <w:tcW w:w="699" w:type="dxa"/>
                  <w:noWrap/>
                  <w:vAlign w:val="center"/>
                </w:tcPr>
                <w:p w14:paraId="21540169"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2EC6D0D1"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1C45BA32" w14:textId="77777777" w:rsidR="00353825" w:rsidRPr="00900953" w:rsidRDefault="00353825">
                  <w:pPr>
                    <w:jc w:val="center"/>
                    <w:rPr>
                      <w:color w:val="auto"/>
                      <w:sz w:val="18"/>
                      <w:szCs w:val="18"/>
                    </w:rPr>
                  </w:pPr>
                  <w:r w:rsidRPr="00900953">
                    <w:rPr>
                      <w:color w:val="auto"/>
                      <w:sz w:val="18"/>
                      <w:szCs w:val="18"/>
                    </w:rPr>
                    <w:t>75~85</w:t>
                  </w:r>
                </w:p>
              </w:tc>
              <w:tc>
                <w:tcPr>
                  <w:tcW w:w="699" w:type="dxa"/>
                  <w:vAlign w:val="center"/>
                </w:tcPr>
                <w:p w14:paraId="3A04C297" w14:textId="77777777" w:rsidR="00353825" w:rsidRPr="00900953" w:rsidRDefault="00353825">
                  <w:pPr>
                    <w:jc w:val="center"/>
                    <w:rPr>
                      <w:color w:val="auto"/>
                      <w:sz w:val="18"/>
                      <w:szCs w:val="18"/>
                    </w:rPr>
                  </w:pPr>
                  <w:r w:rsidRPr="00900953">
                    <w:rPr>
                      <w:rFonts w:hint="eastAsia"/>
                      <w:color w:val="auto"/>
                      <w:sz w:val="18"/>
                      <w:szCs w:val="18"/>
                    </w:rPr>
                    <w:t>-4</w:t>
                  </w:r>
                </w:p>
              </w:tc>
              <w:tc>
                <w:tcPr>
                  <w:tcW w:w="709" w:type="dxa"/>
                  <w:vAlign w:val="center"/>
                </w:tcPr>
                <w:p w14:paraId="63A9FE0F" w14:textId="77777777" w:rsidR="00353825" w:rsidRPr="00900953" w:rsidRDefault="00353825">
                  <w:pPr>
                    <w:jc w:val="center"/>
                    <w:rPr>
                      <w:color w:val="auto"/>
                      <w:sz w:val="18"/>
                      <w:szCs w:val="18"/>
                    </w:rPr>
                  </w:pPr>
                  <w:r w:rsidRPr="00900953">
                    <w:rPr>
                      <w:rFonts w:hint="eastAsia"/>
                      <w:color w:val="auto"/>
                      <w:sz w:val="18"/>
                      <w:szCs w:val="18"/>
                    </w:rPr>
                    <w:t>116</w:t>
                  </w:r>
                </w:p>
              </w:tc>
              <w:tc>
                <w:tcPr>
                  <w:tcW w:w="711" w:type="dxa"/>
                  <w:vAlign w:val="center"/>
                </w:tcPr>
                <w:p w14:paraId="0B84722C"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731CCAF6" w14:textId="77777777" w:rsidR="00353825" w:rsidRPr="00900953" w:rsidRDefault="00353825">
                  <w:pPr>
                    <w:jc w:val="center"/>
                    <w:rPr>
                      <w:color w:val="auto"/>
                      <w:sz w:val="18"/>
                      <w:szCs w:val="18"/>
                    </w:rPr>
                  </w:pPr>
                </w:p>
              </w:tc>
            </w:tr>
            <w:tr w:rsidR="00900953" w:rsidRPr="00900953" w14:paraId="43BEFE59" w14:textId="77777777" w:rsidTr="00D542F4">
              <w:trPr>
                <w:trHeight w:val="340"/>
                <w:jc w:val="center"/>
              </w:trPr>
              <w:tc>
                <w:tcPr>
                  <w:tcW w:w="625" w:type="dxa"/>
                  <w:noWrap/>
                  <w:vAlign w:val="center"/>
                </w:tcPr>
                <w:p w14:paraId="3B51DB38" w14:textId="77777777" w:rsidR="00353825" w:rsidRPr="00900953" w:rsidRDefault="00353825">
                  <w:pPr>
                    <w:jc w:val="center"/>
                    <w:rPr>
                      <w:color w:val="auto"/>
                      <w:sz w:val="18"/>
                      <w:szCs w:val="18"/>
                    </w:rPr>
                  </w:pPr>
                  <w:r w:rsidRPr="00900953">
                    <w:rPr>
                      <w:rFonts w:hint="eastAsia"/>
                      <w:color w:val="auto"/>
                      <w:sz w:val="18"/>
                      <w:szCs w:val="18"/>
                    </w:rPr>
                    <w:t>4</w:t>
                  </w:r>
                </w:p>
              </w:tc>
              <w:tc>
                <w:tcPr>
                  <w:tcW w:w="1687" w:type="dxa"/>
                  <w:noWrap/>
                  <w:vAlign w:val="center"/>
                </w:tcPr>
                <w:p w14:paraId="4E53C0F8" w14:textId="77777777" w:rsidR="00353825" w:rsidRPr="00900953" w:rsidRDefault="00353825">
                  <w:pPr>
                    <w:widowControl/>
                    <w:jc w:val="center"/>
                    <w:textAlignment w:val="center"/>
                    <w:rPr>
                      <w:color w:val="auto"/>
                      <w:sz w:val="18"/>
                      <w:szCs w:val="18"/>
                    </w:rPr>
                  </w:pPr>
                  <w:proofErr w:type="gramStart"/>
                  <w:r w:rsidRPr="00900953">
                    <w:rPr>
                      <w:rFonts w:ascii="宋体" w:hAnsi="宋体" w:hint="eastAsia"/>
                      <w:color w:val="auto"/>
                      <w:sz w:val="18"/>
                      <w:szCs w:val="18"/>
                    </w:rPr>
                    <w:t>立环脉动</w:t>
                  </w:r>
                  <w:proofErr w:type="gramEnd"/>
                  <w:r w:rsidRPr="00900953">
                    <w:rPr>
                      <w:rFonts w:ascii="宋体" w:hAnsi="宋体"/>
                      <w:color w:val="auto"/>
                      <w:sz w:val="18"/>
                      <w:szCs w:val="18"/>
                    </w:rPr>
                    <w:t>磁选机</w:t>
                  </w:r>
                </w:p>
              </w:tc>
              <w:tc>
                <w:tcPr>
                  <w:tcW w:w="557" w:type="dxa"/>
                  <w:noWrap/>
                  <w:vAlign w:val="center"/>
                </w:tcPr>
                <w:p w14:paraId="7E1ECAD3" w14:textId="77777777" w:rsidR="00353825" w:rsidRPr="00900953" w:rsidRDefault="00353825">
                  <w:pPr>
                    <w:widowControl/>
                    <w:jc w:val="center"/>
                    <w:textAlignment w:val="center"/>
                    <w:rPr>
                      <w:color w:val="auto"/>
                      <w:sz w:val="18"/>
                      <w:szCs w:val="18"/>
                    </w:rPr>
                  </w:pPr>
                  <w:r w:rsidRPr="00900953">
                    <w:rPr>
                      <w:rFonts w:hint="eastAsia"/>
                      <w:color w:val="auto"/>
                      <w:sz w:val="18"/>
                      <w:szCs w:val="18"/>
                    </w:rPr>
                    <w:t>1</w:t>
                  </w:r>
                </w:p>
              </w:tc>
              <w:tc>
                <w:tcPr>
                  <w:tcW w:w="699" w:type="dxa"/>
                  <w:noWrap/>
                  <w:vAlign w:val="center"/>
                </w:tcPr>
                <w:p w14:paraId="7E57ED98"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0E42E49F"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374959BD"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0~85</w:t>
                  </w:r>
                </w:p>
              </w:tc>
              <w:tc>
                <w:tcPr>
                  <w:tcW w:w="699" w:type="dxa"/>
                  <w:vAlign w:val="center"/>
                </w:tcPr>
                <w:p w14:paraId="1404876C" w14:textId="77777777" w:rsidR="00353825" w:rsidRPr="00900953" w:rsidRDefault="00353825">
                  <w:pPr>
                    <w:jc w:val="center"/>
                    <w:rPr>
                      <w:color w:val="auto"/>
                      <w:sz w:val="18"/>
                      <w:szCs w:val="18"/>
                    </w:rPr>
                  </w:pPr>
                  <w:r w:rsidRPr="00900953">
                    <w:rPr>
                      <w:rFonts w:hint="eastAsia"/>
                      <w:color w:val="auto"/>
                      <w:sz w:val="18"/>
                      <w:szCs w:val="18"/>
                    </w:rPr>
                    <w:t>-13</w:t>
                  </w:r>
                </w:p>
              </w:tc>
              <w:tc>
                <w:tcPr>
                  <w:tcW w:w="709" w:type="dxa"/>
                  <w:vAlign w:val="center"/>
                </w:tcPr>
                <w:p w14:paraId="0CCBF2F5" w14:textId="77777777" w:rsidR="00353825" w:rsidRPr="00900953" w:rsidRDefault="00353825">
                  <w:pPr>
                    <w:jc w:val="center"/>
                    <w:rPr>
                      <w:color w:val="auto"/>
                      <w:sz w:val="18"/>
                      <w:szCs w:val="18"/>
                    </w:rPr>
                  </w:pPr>
                  <w:r w:rsidRPr="00900953">
                    <w:rPr>
                      <w:rFonts w:hint="eastAsia"/>
                      <w:color w:val="auto"/>
                      <w:sz w:val="18"/>
                      <w:szCs w:val="18"/>
                    </w:rPr>
                    <w:t>107</w:t>
                  </w:r>
                </w:p>
              </w:tc>
              <w:tc>
                <w:tcPr>
                  <w:tcW w:w="711" w:type="dxa"/>
                  <w:vAlign w:val="center"/>
                </w:tcPr>
                <w:p w14:paraId="073467BD"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007C831F" w14:textId="77777777" w:rsidR="00353825" w:rsidRPr="00900953" w:rsidRDefault="00353825">
                  <w:pPr>
                    <w:jc w:val="center"/>
                    <w:rPr>
                      <w:color w:val="auto"/>
                      <w:sz w:val="18"/>
                      <w:szCs w:val="18"/>
                    </w:rPr>
                  </w:pPr>
                </w:p>
              </w:tc>
            </w:tr>
            <w:tr w:rsidR="00900953" w:rsidRPr="00900953" w14:paraId="31755617" w14:textId="77777777" w:rsidTr="00D542F4">
              <w:trPr>
                <w:trHeight w:val="340"/>
                <w:jc w:val="center"/>
              </w:trPr>
              <w:tc>
                <w:tcPr>
                  <w:tcW w:w="625" w:type="dxa"/>
                  <w:noWrap/>
                  <w:vAlign w:val="center"/>
                </w:tcPr>
                <w:p w14:paraId="11307E1E" w14:textId="77777777" w:rsidR="00353825" w:rsidRPr="00900953" w:rsidRDefault="00353825">
                  <w:pPr>
                    <w:jc w:val="center"/>
                    <w:rPr>
                      <w:color w:val="auto"/>
                      <w:sz w:val="18"/>
                      <w:szCs w:val="18"/>
                    </w:rPr>
                  </w:pPr>
                  <w:r w:rsidRPr="00900953">
                    <w:rPr>
                      <w:rFonts w:hint="eastAsia"/>
                      <w:color w:val="auto"/>
                      <w:sz w:val="18"/>
                      <w:szCs w:val="18"/>
                    </w:rPr>
                    <w:t>5</w:t>
                  </w:r>
                </w:p>
              </w:tc>
              <w:tc>
                <w:tcPr>
                  <w:tcW w:w="1687" w:type="dxa"/>
                  <w:noWrap/>
                  <w:vAlign w:val="center"/>
                </w:tcPr>
                <w:p w14:paraId="0C63056A" w14:textId="77777777" w:rsidR="00353825" w:rsidRPr="00900953" w:rsidRDefault="00353825">
                  <w:pPr>
                    <w:widowControl/>
                    <w:jc w:val="center"/>
                    <w:textAlignment w:val="center"/>
                    <w:rPr>
                      <w:color w:val="auto"/>
                      <w:sz w:val="18"/>
                      <w:szCs w:val="18"/>
                    </w:rPr>
                  </w:pPr>
                  <w:r w:rsidRPr="00900953">
                    <w:rPr>
                      <w:rFonts w:hint="eastAsia"/>
                      <w:color w:val="auto"/>
                      <w:sz w:val="18"/>
                      <w:szCs w:val="18"/>
                    </w:rPr>
                    <w:t>脱水筛</w:t>
                  </w:r>
                </w:p>
              </w:tc>
              <w:tc>
                <w:tcPr>
                  <w:tcW w:w="557" w:type="dxa"/>
                  <w:noWrap/>
                  <w:vAlign w:val="center"/>
                </w:tcPr>
                <w:p w14:paraId="4DD3760B" w14:textId="77777777" w:rsidR="00353825" w:rsidRPr="00900953" w:rsidRDefault="00353825">
                  <w:pPr>
                    <w:widowControl/>
                    <w:jc w:val="center"/>
                    <w:textAlignment w:val="center"/>
                    <w:rPr>
                      <w:color w:val="auto"/>
                      <w:sz w:val="18"/>
                      <w:szCs w:val="18"/>
                    </w:rPr>
                  </w:pPr>
                  <w:r w:rsidRPr="00900953">
                    <w:rPr>
                      <w:rFonts w:hint="eastAsia"/>
                      <w:color w:val="auto"/>
                      <w:sz w:val="18"/>
                      <w:szCs w:val="18"/>
                    </w:rPr>
                    <w:t>4</w:t>
                  </w:r>
                </w:p>
              </w:tc>
              <w:tc>
                <w:tcPr>
                  <w:tcW w:w="699" w:type="dxa"/>
                  <w:noWrap/>
                  <w:vAlign w:val="center"/>
                </w:tcPr>
                <w:p w14:paraId="44646939"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5B2598C1"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4C621747"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0~85</w:t>
                  </w:r>
                </w:p>
              </w:tc>
              <w:tc>
                <w:tcPr>
                  <w:tcW w:w="699" w:type="dxa"/>
                  <w:vAlign w:val="center"/>
                </w:tcPr>
                <w:p w14:paraId="6A23DF99" w14:textId="77777777" w:rsidR="00353825" w:rsidRPr="00900953" w:rsidRDefault="00353825">
                  <w:pPr>
                    <w:jc w:val="center"/>
                    <w:rPr>
                      <w:color w:val="auto"/>
                      <w:sz w:val="18"/>
                      <w:szCs w:val="18"/>
                    </w:rPr>
                  </w:pPr>
                  <w:r w:rsidRPr="00900953">
                    <w:rPr>
                      <w:rFonts w:hint="eastAsia"/>
                      <w:color w:val="auto"/>
                      <w:sz w:val="18"/>
                      <w:szCs w:val="18"/>
                    </w:rPr>
                    <w:t>-5</w:t>
                  </w:r>
                </w:p>
              </w:tc>
              <w:tc>
                <w:tcPr>
                  <w:tcW w:w="709" w:type="dxa"/>
                  <w:vAlign w:val="center"/>
                </w:tcPr>
                <w:p w14:paraId="7D45E47E" w14:textId="77777777" w:rsidR="00353825" w:rsidRPr="00900953" w:rsidRDefault="00353825">
                  <w:pPr>
                    <w:jc w:val="center"/>
                    <w:rPr>
                      <w:color w:val="auto"/>
                      <w:sz w:val="18"/>
                      <w:szCs w:val="18"/>
                    </w:rPr>
                  </w:pPr>
                  <w:r w:rsidRPr="00900953">
                    <w:rPr>
                      <w:rFonts w:hint="eastAsia"/>
                      <w:color w:val="auto"/>
                      <w:sz w:val="18"/>
                      <w:szCs w:val="18"/>
                    </w:rPr>
                    <w:t>109</w:t>
                  </w:r>
                </w:p>
              </w:tc>
              <w:tc>
                <w:tcPr>
                  <w:tcW w:w="711" w:type="dxa"/>
                  <w:vAlign w:val="center"/>
                </w:tcPr>
                <w:p w14:paraId="7D5BB5E6"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425E29C6" w14:textId="77777777" w:rsidR="00353825" w:rsidRPr="00900953" w:rsidRDefault="00353825">
                  <w:pPr>
                    <w:jc w:val="center"/>
                    <w:rPr>
                      <w:color w:val="auto"/>
                      <w:sz w:val="18"/>
                      <w:szCs w:val="18"/>
                    </w:rPr>
                  </w:pPr>
                </w:p>
              </w:tc>
            </w:tr>
            <w:tr w:rsidR="00900953" w:rsidRPr="00900953" w14:paraId="053977FB" w14:textId="77777777" w:rsidTr="00D542F4">
              <w:trPr>
                <w:trHeight w:val="340"/>
                <w:jc w:val="center"/>
              </w:trPr>
              <w:tc>
                <w:tcPr>
                  <w:tcW w:w="625" w:type="dxa"/>
                  <w:noWrap/>
                  <w:vAlign w:val="center"/>
                </w:tcPr>
                <w:p w14:paraId="7D747CEE" w14:textId="77777777" w:rsidR="00353825" w:rsidRPr="00900953" w:rsidRDefault="00353825">
                  <w:pPr>
                    <w:jc w:val="center"/>
                    <w:rPr>
                      <w:color w:val="auto"/>
                      <w:sz w:val="18"/>
                      <w:szCs w:val="18"/>
                    </w:rPr>
                  </w:pPr>
                  <w:r w:rsidRPr="00900953">
                    <w:rPr>
                      <w:rFonts w:hint="eastAsia"/>
                      <w:color w:val="auto"/>
                      <w:sz w:val="18"/>
                      <w:szCs w:val="18"/>
                    </w:rPr>
                    <w:t>6</w:t>
                  </w:r>
                </w:p>
              </w:tc>
              <w:tc>
                <w:tcPr>
                  <w:tcW w:w="1687" w:type="dxa"/>
                  <w:noWrap/>
                  <w:vAlign w:val="center"/>
                </w:tcPr>
                <w:p w14:paraId="78E9A8B9" w14:textId="77777777" w:rsidR="00353825" w:rsidRPr="00900953" w:rsidRDefault="00353825">
                  <w:pPr>
                    <w:jc w:val="center"/>
                    <w:rPr>
                      <w:color w:val="auto"/>
                      <w:sz w:val="18"/>
                      <w:szCs w:val="18"/>
                    </w:rPr>
                  </w:pPr>
                  <w:proofErr w:type="gramStart"/>
                  <w:r w:rsidRPr="00900953">
                    <w:rPr>
                      <w:rFonts w:ascii="宋体" w:hAnsi="宋体" w:hint="eastAsia"/>
                      <w:color w:val="auto"/>
                      <w:sz w:val="18"/>
                      <w:szCs w:val="18"/>
                    </w:rPr>
                    <w:t>螺旋洗砂机</w:t>
                  </w:r>
                  <w:proofErr w:type="gramEnd"/>
                </w:p>
              </w:tc>
              <w:tc>
                <w:tcPr>
                  <w:tcW w:w="557" w:type="dxa"/>
                  <w:noWrap/>
                  <w:vAlign w:val="center"/>
                </w:tcPr>
                <w:p w14:paraId="36FAC18F" w14:textId="77777777" w:rsidR="00353825" w:rsidRPr="00900953" w:rsidRDefault="00353825">
                  <w:pPr>
                    <w:jc w:val="center"/>
                    <w:rPr>
                      <w:color w:val="auto"/>
                      <w:sz w:val="18"/>
                      <w:szCs w:val="18"/>
                    </w:rPr>
                  </w:pPr>
                  <w:r w:rsidRPr="00900953">
                    <w:rPr>
                      <w:rFonts w:hint="eastAsia"/>
                      <w:color w:val="auto"/>
                      <w:sz w:val="18"/>
                      <w:szCs w:val="18"/>
                    </w:rPr>
                    <w:t>1</w:t>
                  </w:r>
                </w:p>
              </w:tc>
              <w:tc>
                <w:tcPr>
                  <w:tcW w:w="699" w:type="dxa"/>
                  <w:noWrap/>
                  <w:vAlign w:val="center"/>
                </w:tcPr>
                <w:p w14:paraId="4CE06AA2"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5867A0F7"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1A9714F3"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5~80</w:t>
                  </w:r>
                </w:p>
              </w:tc>
              <w:tc>
                <w:tcPr>
                  <w:tcW w:w="699" w:type="dxa"/>
                  <w:vAlign w:val="center"/>
                </w:tcPr>
                <w:p w14:paraId="310B735D" w14:textId="77777777" w:rsidR="00353825" w:rsidRPr="00900953" w:rsidRDefault="00353825">
                  <w:pPr>
                    <w:jc w:val="center"/>
                    <w:rPr>
                      <w:color w:val="auto"/>
                      <w:sz w:val="18"/>
                      <w:szCs w:val="18"/>
                    </w:rPr>
                  </w:pPr>
                  <w:r w:rsidRPr="00900953">
                    <w:rPr>
                      <w:rFonts w:hint="eastAsia"/>
                      <w:color w:val="auto"/>
                      <w:sz w:val="18"/>
                      <w:szCs w:val="18"/>
                    </w:rPr>
                    <w:t>-15</w:t>
                  </w:r>
                </w:p>
              </w:tc>
              <w:tc>
                <w:tcPr>
                  <w:tcW w:w="709" w:type="dxa"/>
                  <w:vAlign w:val="center"/>
                </w:tcPr>
                <w:p w14:paraId="1F557C65" w14:textId="77777777" w:rsidR="00353825" w:rsidRPr="00900953" w:rsidRDefault="00353825">
                  <w:pPr>
                    <w:jc w:val="center"/>
                    <w:rPr>
                      <w:color w:val="auto"/>
                      <w:sz w:val="18"/>
                      <w:szCs w:val="18"/>
                    </w:rPr>
                  </w:pPr>
                  <w:r w:rsidRPr="00900953">
                    <w:rPr>
                      <w:rFonts w:hint="eastAsia"/>
                      <w:color w:val="auto"/>
                      <w:sz w:val="18"/>
                      <w:szCs w:val="18"/>
                    </w:rPr>
                    <w:t>101</w:t>
                  </w:r>
                </w:p>
              </w:tc>
              <w:tc>
                <w:tcPr>
                  <w:tcW w:w="711" w:type="dxa"/>
                  <w:vAlign w:val="center"/>
                </w:tcPr>
                <w:p w14:paraId="2D91FEB7"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54E58C05" w14:textId="77777777" w:rsidR="00353825" w:rsidRPr="00900953" w:rsidRDefault="00353825">
                  <w:pPr>
                    <w:jc w:val="center"/>
                    <w:rPr>
                      <w:color w:val="auto"/>
                      <w:sz w:val="18"/>
                      <w:szCs w:val="18"/>
                    </w:rPr>
                  </w:pPr>
                </w:p>
              </w:tc>
            </w:tr>
            <w:tr w:rsidR="00900953" w:rsidRPr="00900953" w14:paraId="6ACE6577" w14:textId="77777777" w:rsidTr="00D542F4">
              <w:trPr>
                <w:trHeight w:val="340"/>
                <w:jc w:val="center"/>
              </w:trPr>
              <w:tc>
                <w:tcPr>
                  <w:tcW w:w="625" w:type="dxa"/>
                  <w:noWrap/>
                  <w:vAlign w:val="center"/>
                </w:tcPr>
                <w:p w14:paraId="08BC9BB3" w14:textId="77777777" w:rsidR="00353825" w:rsidRPr="00900953" w:rsidRDefault="00353825">
                  <w:pPr>
                    <w:jc w:val="center"/>
                    <w:rPr>
                      <w:color w:val="auto"/>
                      <w:sz w:val="18"/>
                      <w:szCs w:val="18"/>
                    </w:rPr>
                  </w:pPr>
                  <w:r w:rsidRPr="00900953">
                    <w:rPr>
                      <w:rFonts w:hint="eastAsia"/>
                      <w:color w:val="auto"/>
                      <w:sz w:val="18"/>
                      <w:szCs w:val="18"/>
                    </w:rPr>
                    <w:t>7</w:t>
                  </w:r>
                </w:p>
              </w:tc>
              <w:tc>
                <w:tcPr>
                  <w:tcW w:w="1687" w:type="dxa"/>
                  <w:noWrap/>
                  <w:vAlign w:val="center"/>
                </w:tcPr>
                <w:p w14:paraId="46ADC864" w14:textId="77777777" w:rsidR="00353825" w:rsidRPr="00900953" w:rsidRDefault="00353825">
                  <w:pPr>
                    <w:jc w:val="center"/>
                    <w:rPr>
                      <w:color w:val="auto"/>
                      <w:sz w:val="18"/>
                      <w:szCs w:val="18"/>
                    </w:rPr>
                  </w:pPr>
                  <w:r w:rsidRPr="00900953">
                    <w:rPr>
                      <w:rFonts w:ascii="宋体" w:hAnsi="宋体"/>
                      <w:color w:val="auto"/>
                      <w:sz w:val="18"/>
                      <w:szCs w:val="18"/>
                    </w:rPr>
                    <w:t>水力分级</w:t>
                  </w:r>
                  <w:r w:rsidRPr="00900953">
                    <w:rPr>
                      <w:rFonts w:ascii="宋体" w:hAnsi="宋体" w:hint="eastAsia"/>
                      <w:color w:val="auto"/>
                      <w:sz w:val="18"/>
                      <w:szCs w:val="18"/>
                    </w:rPr>
                    <w:t>机</w:t>
                  </w:r>
                </w:p>
              </w:tc>
              <w:tc>
                <w:tcPr>
                  <w:tcW w:w="557" w:type="dxa"/>
                  <w:noWrap/>
                  <w:vAlign w:val="center"/>
                </w:tcPr>
                <w:p w14:paraId="13ED7E2C" w14:textId="77777777" w:rsidR="00353825" w:rsidRPr="00900953" w:rsidRDefault="00353825">
                  <w:pPr>
                    <w:jc w:val="center"/>
                    <w:rPr>
                      <w:color w:val="auto"/>
                      <w:sz w:val="18"/>
                      <w:szCs w:val="18"/>
                    </w:rPr>
                  </w:pPr>
                  <w:r w:rsidRPr="00900953">
                    <w:rPr>
                      <w:color w:val="auto"/>
                      <w:sz w:val="18"/>
                      <w:szCs w:val="18"/>
                    </w:rPr>
                    <w:t>4</w:t>
                  </w:r>
                </w:p>
              </w:tc>
              <w:tc>
                <w:tcPr>
                  <w:tcW w:w="699" w:type="dxa"/>
                  <w:noWrap/>
                  <w:vAlign w:val="center"/>
                </w:tcPr>
                <w:p w14:paraId="190E094C"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4A875BA3"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45D34A71"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5~85</w:t>
                  </w:r>
                </w:p>
              </w:tc>
              <w:tc>
                <w:tcPr>
                  <w:tcW w:w="699" w:type="dxa"/>
                  <w:vAlign w:val="center"/>
                </w:tcPr>
                <w:p w14:paraId="55DB9CCD" w14:textId="77777777" w:rsidR="00353825" w:rsidRPr="00900953" w:rsidRDefault="00353825">
                  <w:pPr>
                    <w:jc w:val="center"/>
                    <w:rPr>
                      <w:color w:val="auto"/>
                      <w:sz w:val="18"/>
                      <w:szCs w:val="18"/>
                    </w:rPr>
                  </w:pPr>
                  <w:r w:rsidRPr="00900953">
                    <w:rPr>
                      <w:rFonts w:hint="eastAsia"/>
                      <w:color w:val="auto"/>
                      <w:sz w:val="18"/>
                      <w:szCs w:val="18"/>
                    </w:rPr>
                    <w:t>-7</w:t>
                  </w:r>
                </w:p>
              </w:tc>
              <w:tc>
                <w:tcPr>
                  <w:tcW w:w="709" w:type="dxa"/>
                  <w:vAlign w:val="center"/>
                </w:tcPr>
                <w:p w14:paraId="651B56D0" w14:textId="77777777" w:rsidR="00353825" w:rsidRPr="00900953" w:rsidRDefault="00353825">
                  <w:pPr>
                    <w:jc w:val="center"/>
                    <w:rPr>
                      <w:color w:val="auto"/>
                      <w:sz w:val="18"/>
                      <w:szCs w:val="18"/>
                    </w:rPr>
                  </w:pPr>
                  <w:r w:rsidRPr="00900953">
                    <w:rPr>
                      <w:rFonts w:hint="eastAsia"/>
                      <w:color w:val="auto"/>
                      <w:sz w:val="18"/>
                      <w:szCs w:val="18"/>
                    </w:rPr>
                    <w:t>112</w:t>
                  </w:r>
                </w:p>
              </w:tc>
              <w:tc>
                <w:tcPr>
                  <w:tcW w:w="711" w:type="dxa"/>
                  <w:vAlign w:val="center"/>
                </w:tcPr>
                <w:p w14:paraId="64DE4A71"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3EDACBEF" w14:textId="77777777" w:rsidR="00353825" w:rsidRPr="00900953" w:rsidRDefault="00353825">
                  <w:pPr>
                    <w:jc w:val="center"/>
                    <w:rPr>
                      <w:color w:val="auto"/>
                      <w:sz w:val="18"/>
                      <w:szCs w:val="18"/>
                    </w:rPr>
                  </w:pPr>
                </w:p>
              </w:tc>
            </w:tr>
            <w:tr w:rsidR="00900953" w:rsidRPr="00900953" w14:paraId="0CA1BD7A" w14:textId="77777777" w:rsidTr="00D542F4">
              <w:trPr>
                <w:trHeight w:val="340"/>
                <w:jc w:val="center"/>
              </w:trPr>
              <w:tc>
                <w:tcPr>
                  <w:tcW w:w="625" w:type="dxa"/>
                  <w:noWrap/>
                  <w:vAlign w:val="center"/>
                </w:tcPr>
                <w:p w14:paraId="0B1777AD" w14:textId="77777777" w:rsidR="00353825" w:rsidRPr="00900953" w:rsidRDefault="00353825">
                  <w:pPr>
                    <w:jc w:val="center"/>
                    <w:rPr>
                      <w:color w:val="auto"/>
                      <w:sz w:val="18"/>
                      <w:szCs w:val="18"/>
                    </w:rPr>
                  </w:pPr>
                  <w:r w:rsidRPr="00900953">
                    <w:rPr>
                      <w:color w:val="auto"/>
                      <w:sz w:val="18"/>
                      <w:szCs w:val="18"/>
                    </w:rPr>
                    <w:lastRenderedPageBreak/>
                    <w:t>8</w:t>
                  </w:r>
                </w:p>
              </w:tc>
              <w:tc>
                <w:tcPr>
                  <w:tcW w:w="1687" w:type="dxa"/>
                  <w:noWrap/>
                  <w:vAlign w:val="center"/>
                </w:tcPr>
                <w:p w14:paraId="1E56DBA0" w14:textId="77777777" w:rsidR="00353825" w:rsidRPr="00900953" w:rsidRDefault="00353825">
                  <w:pPr>
                    <w:jc w:val="center"/>
                    <w:rPr>
                      <w:color w:val="auto"/>
                      <w:sz w:val="18"/>
                      <w:szCs w:val="18"/>
                    </w:rPr>
                  </w:pPr>
                  <w:r w:rsidRPr="00900953">
                    <w:rPr>
                      <w:rFonts w:ascii="宋体" w:hAnsi="宋体" w:hint="eastAsia"/>
                      <w:color w:val="auto"/>
                      <w:sz w:val="18"/>
                      <w:szCs w:val="18"/>
                    </w:rPr>
                    <w:t>板框</w:t>
                  </w:r>
                  <w:r w:rsidRPr="00900953">
                    <w:rPr>
                      <w:rFonts w:ascii="宋体" w:hAnsi="宋体"/>
                      <w:color w:val="auto"/>
                      <w:sz w:val="18"/>
                      <w:szCs w:val="18"/>
                    </w:rPr>
                    <w:t>压滤机</w:t>
                  </w:r>
                </w:p>
              </w:tc>
              <w:tc>
                <w:tcPr>
                  <w:tcW w:w="557" w:type="dxa"/>
                  <w:noWrap/>
                  <w:vAlign w:val="center"/>
                </w:tcPr>
                <w:p w14:paraId="05345050" w14:textId="77777777" w:rsidR="00353825" w:rsidRPr="00900953" w:rsidRDefault="00353825">
                  <w:pPr>
                    <w:jc w:val="center"/>
                    <w:rPr>
                      <w:color w:val="auto"/>
                      <w:sz w:val="18"/>
                      <w:szCs w:val="18"/>
                    </w:rPr>
                  </w:pPr>
                  <w:r w:rsidRPr="00900953">
                    <w:rPr>
                      <w:rFonts w:hint="eastAsia"/>
                      <w:color w:val="auto"/>
                      <w:sz w:val="18"/>
                      <w:szCs w:val="18"/>
                    </w:rPr>
                    <w:t>1</w:t>
                  </w:r>
                </w:p>
              </w:tc>
              <w:tc>
                <w:tcPr>
                  <w:tcW w:w="699" w:type="dxa"/>
                  <w:noWrap/>
                  <w:vAlign w:val="center"/>
                </w:tcPr>
                <w:p w14:paraId="42F9AF9B"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7FD29D07"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4DDF1FEF"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0~85</w:t>
                  </w:r>
                </w:p>
              </w:tc>
              <w:tc>
                <w:tcPr>
                  <w:tcW w:w="699" w:type="dxa"/>
                  <w:vAlign w:val="center"/>
                </w:tcPr>
                <w:p w14:paraId="03D9008D" w14:textId="77777777" w:rsidR="00353825" w:rsidRPr="00900953" w:rsidRDefault="00353825">
                  <w:pPr>
                    <w:jc w:val="center"/>
                    <w:rPr>
                      <w:color w:val="auto"/>
                      <w:sz w:val="18"/>
                      <w:szCs w:val="18"/>
                    </w:rPr>
                  </w:pPr>
                  <w:r w:rsidRPr="00900953">
                    <w:rPr>
                      <w:rFonts w:hint="eastAsia"/>
                      <w:color w:val="auto"/>
                      <w:sz w:val="18"/>
                      <w:szCs w:val="18"/>
                    </w:rPr>
                    <w:t>34</w:t>
                  </w:r>
                </w:p>
              </w:tc>
              <w:tc>
                <w:tcPr>
                  <w:tcW w:w="709" w:type="dxa"/>
                  <w:vAlign w:val="center"/>
                </w:tcPr>
                <w:p w14:paraId="36F6C3D7" w14:textId="77777777" w:rsidR="00353825" w:rsidRPr="00900953" w:rsidRDefault="00353825">
                  <w:pPr>
                    <w:jc w:val="center"/>
                    <w:rPr>
                      <w:color w:val="auto"/>
                      <w:sz w:val="18"/>
                      <w:szCs w:val="18"/>
                    </w:rPr>
                  </w:pPr>
                  <w:r w:rsidRPr="00900953">
                    <w:rPr>
                      <w:rFonts w:hint="eastAsia"/>
                      <w:color w:val="auto"/>
                      <w:sz w:val="18"/>
                      <w:szCs w:val="18"/>
                    </w:rPr>
                    <w:t>138</w:t>
                  </w:r>
                </w:p>
              </w:tc>
              <w:tc>
                <w:tcPr>
                  <w:tcW w:w="711" w:type="dxa"/>
                  <w:vAlign w:val="center"/>
                </w:tcPr>
                <w:p w14:paraId="33C3E5CC"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7D53A304" w14:textId="77777777" w:rsidR="00353825" w:rsidRPr="00900953" w:rsidRDefault="00353825">
                  <w:pPr>
                    <w:jc w:val="center"/>
                    <w:rPr>
                      <w:color w:val="auto"/>
                      <w:sz w:val="18"/>
                      <w:szCs w:val="18"/>
                    </w:rPr>
                  </w:pPr>
                </w:p>
              </w:tc>
            </w:tr>
            <w:tr w:rsidR="00900953" w:rsidRPr="00900953" w14:paraId="70907DEF" w14:textId="77777777" w:rsidTr="00D542F4">
              <w:trPr>
                <w:trHeight w:val="340"/>
                <w:jc w:val="center"/>
              </w:trPr>
              <w:tc>
                <w:tcPr>
                  <w:tcW w:w="625" w:type="dxa"/>
                  <w:noWrap/>
                  <w:vAlign w:val="center"/>
                </w:tcPr>
                <w:p w14:paraId="33EEAFE3" w14:textId="77777777" w:rsidR="00353825" w:rsidRPr="00900953" w:rsidRDefault="00353825">
                  <w:pPr>
                    <w:jc w:val="center"/>
                    <w:rPr>
                      <w:color w:val="auto"/>
                      <w:sz w:val="18"/>
                      <w:szCs w:val="18"/>
                    </w:rPr>
                  </w:pPr>
                  <w:r w:rsidRPr="00900953">
                    <w:rPr>
                      <w:color w:val="auto"/>
                      <w:sz w:val="18"/>
                      <w:szCs w:val="18"/>
                    </w:rPr>
                    <w:t>9</w:t>
                  </w:r>
                </w:p>
              </w:tc>
              <w:tc>
                <w:tcPr>
                  <w:tcW w:w="1687" w:type="dxa"/>
                  <w:noWrap/>
                  <w:vAlign w:val="center"/>
                </w:tcPr>
                <w:p w14:paraId="66DE64A4" w14:textId="77777777" w:rsidR="00353825" w:rsidRPr="00900953" w:rsidRDefault="00353825">
                  <w:pPr>
                    <w:jc w:val="center"/>
                    <w:rPr>
                      <w:color w:val="auto"/>
                      <w:sz w:val="18"/>
                      <w:szCs w:val="18"/>
                    </w:rPr>
                  </w:pPr>
                  <w:r w:rsidRPr="00900953">
                    <w:rPr>
                      <w:rFonts w:ascii="宋体" w:hAnsi="宋体" w:hint="eastAsia"/>
                      <w:color w:val="auto"/>
                      <w:sz w:val="18"/>
                      <w:szCs w:val="18"/>
                    </w:rPr>
                    <w:t>真空盘式压滤机</w:t>
                  </w:r>
                </w:p>
              </w:tc>
              <w:tc>
                <w:tcPr>
                  <w:tcW w:w="557" w:type="dxa"/>
                  <w:noWrap/>
                  <w:vAlign w:val="center"/>
                </w:tcPr>
                <w:p w14:paraId="7CC7C4DC" w14:textId="77777777" w:rsidR="00353825" w:rsidRPr="00900953" w:rsidRDefault="00353825">
                  <w:pPr>
                    <w:jc w:val="center"/>
                    <w:rPr>
                      <w:color w:val="auto"/>
                      <w:sz w:val="18"/>
                      <w:szCs w:val="18"/>
                    </w:rPr>
                  </w:pPr>
                  <w:r w:rsidRPr="00900953">
                    <w:rPr>
                      <w:rFonts w:hint="eastAsia"/>
                      <w:color w:val="auto"/>
                      <w:sz w:val="18"/>
                      <w:szCs w:val="18"/>
                    </w:rPr>
                    <w:t>1</w:t>
                  </w:r>
                </w:p>
              </w:tc>
              <w:tc>
                <w:tcPr>
                  <w:tcW w:w="699" w:type="dxa"/>
                  <w:noWrap/>
                  <w:vAlign w:val="center"/>
                </w:tcPr>
                <w:p w14:paraId="16D83199"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7EF36FDA"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5C170404"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5~80</w:t>
                  </w:r>
                </w:p>
              </w:tc>
              <w:tc>
                <w:tcPr>
                  <w:tcW w:w="699" w:type="dxa"/>
                  <w:vAlign w:val="center"/>
                </w:tcPr>
                <w:p w14:paraId="7A01F72C" w14:textId="77777777" w:rsidR="00353825" w:rsidRPr="00900953" w:rsidRDefault="00353825">
                  <w:pPr>
                    <w:jc w:val="center"/>
                    <w:rPr>
                      <w:color w:val="auto"/>
                      <w:sz w:val="18"/>
                      <w:szCs w:val="18"/>
                    </w:rPr>
                  </w:pPr>
                  <w:r w:rsidRPr="00900953">
                    <w:rPr>
                      <w:rFonts w:hint="eastAsia"/>
                      <w:color w:val="auto"/>
                      <w:sz w:val="18"/>
                      <w:szCs w:val="18"/>
                    </w:rPr>
                    <w:t>24</w:t>
                  </w:r>
                </w:p>
              </w:tc>
              <w:tc>
                <w:tcPr>
                  <w:tcW w:w="709" w:type="dxa"/>
                  <w:vAlign w:val="center"/>
                </w:tcPr>
                <w:p w14:paraId="38745E80" w14:textId="77777777" w:rsidR="00353825" w:rsidRPr="00900953" w:rsidRDefault="00353825">
                  <w:pPr>
                    <w:jc w:val="center"/>
                    <w:rPr>
                      <w:color w:val="auto"/>
                      <w:sz w:val="18"/>
                      <w:szCs w:val="18"/>
                    </w:rPr>
                  </w:pPr>
                  <w:r w:rsidRPr="00900953">
                    <w:rPr>
                      <w:rFonts w:hint="eastAsia"/>
                      <w:color w:val="auto"/>
                      <w:sz w:val="18"/>
                      <w:szCs w:val="18"/>
                    </w:rPr>
                    <w:t>138</w:t>
                  </w:r>
                </w:p>
              </w:tc>
              <w:tc>
                <w:tcPr>
                  <w:tcW w:w="711" w:type="dxa"/>
                  <w:vAlign w:val="center"/>
                </w:tcPr>
                <w:p w14:paraId="635A36BB"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16F282CC" w14:textId="77777777" w:rsidR="00353825" w:rsidRPr="00900953" w:rsidRDefault="00353825">
                  <w:pPr>
                    <w:jc w:val="center"/>
                    <w:rPr>
                      <w:color w:val="auto"/>
                      <w:sz w:val="18"/>
                      <w:szCs w:val="18"/>
                    </w:rPr>
                  </w:pPr>
                </w:p>
              </w:tc>
            </w:tr>
            <w:tr w:rsidR="00900953" w:rsidRPr="00900953" w14:paraId="0D7A6EDA" w14:textId="77777777" w:rsidTr="00D542F4">
              <w:trPr>
                <w:trHeight w:val="340"/>
                <w:jc w:val="center"/>
              </w:trPr>
              <w:tc>
                <w:tcPr>
                  <w:tcW w:w="625" w:type="dxa"/>
                  <w:noWrap/>
                  <w:vAlign w:val="center"/>
                </w:tcPr>
                <w:p w14:paraId="723C3202" w14:textId="77777777" w:rsidR="00353825" w:rsidRPr="00900953" w:rsidRDefault="00353825">
                  <w:pPr>
                    <w:jc w:val="center"/>
                    <w:rPr>
                      <w:color w:val="auto"/>
                      <w:sz w:val="18"/>
                      <w:szCs w:val="18"/>
                    </w:rPr>
                  </w:pPr>
                  <w:r w:rsidRPr="00900953">
                    <w:rPr>
                      <w:rFonts w:hint="eastAsia"/>
                      <w:color w:val="auto"/>
                      <w:sz w:val="18"/>
                      <w:szCs w:val="18"/>
                    </w:rPr>
                    <w:t>10</w:t>
                  </w:r>
                </w:p>
              </w:tc>
              <w:tc>
                <w:tcPr>
                  <w:tcW w:w="1687" w:type="dxa"/>
                  <w:noWrap/>
                  <w:vAlign w:val="center"/>
                </w:tcPr>
                <w:p w14:paraId="0A575E0E" w14:textId="77777777" w:rsidR="00353825" w:rsidRPr="00900953" w:rsidRDefault="00353825">
                  <w:pPr>
                    <w:jc w:val="center"/>
                    <w:rPr>
                      <w:rFonts w:ascii="宋体" w:hAnsi="宋体"/>
                      <w:color w:val="auto"/>
                      <w:sz w:val="18"/>
                      <w:szCs w:val="18"/>
                    </w:rPr>
                  </w:pPr>
                  <w:r w:rsidRPr="00900953">
                    <w:rPr>
                      <w:rFonts w:ascii="宋体" w:hAnsi="宋体" w:hint="eastAsia"/>
                      <w:color w:val="auto"/>
                      <w:sz w:val="18"/>
                      <w:szCs w:val="18"/>
                    </w:rPr>
                    <w:t>烘干机</w:t>
                  </w:r>
                </w:p>
              </w:tc>
              <w:tc>
                <w:tcPr>
                  <w:tcW w:w="557" w:type="dxa"/>
                  <w:noWrap/>
                  <w:vAlign w:val="center"/>
                </w:tcPr>
                <w:p w14:paraId="54C00525" w14:textId="77777777" w:rsidR="00353825" w:rsidRPr="00900953" w:rsidRDefault="00353825">
                  <w:pPr>
                    <w:jc w:val="center"/>
                    <w:rPr>
                      <w:color w:val="auto"/>
                      <w:sz w:val="18"/>
                      <w:szCs w:val="18"/>
                    </w:rPr>
                  </w:pPr>
                  <w:r w:rsidRPr="00900953">
                    <w:rPr>
                      <w:rFonts w:hint="eastAsia"/>
                      <w:color w:val="auto"/>
                      <w:sz w:val="18"/>
                      <w:szCs w:val="18"/>
                    </w:rPr>
                    <w:t>1</w:t>
                  </w:r>
                </w:p>
              </w:tc>
              <w:tc>
                <w:tcPr>
                  <w:tcW w:w="699" w:type="dxa"/>
                  <w:noWrap/>
                  <w:vAlign w:val="center"/>
                </w:tcPr>
                <w:p w14:paraId="65922FE9"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3444E4D2"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520B2AB3" w14:textId="77777777" w:rsidR="00353825" w:rsidRPr="00900953" w:rsidRDefault="00353825">
                  <w:pPr>
                    <w:jc w:val="center"/>
                    <w:rPr>
                      <w:color w:val="auto"/>
                      <w:sz w:val="18"/>
                      <w:szCs w:val="18"/>
                    </w:rPr>
                  </w:pPr>
                  <w:r w:rsidRPr="00900953">
                    <w:rPr>
                      <w:rFonts w:hint="eastAsia"/>
                      <w:color w:val="auto"/>
                      <w:sz w:val="18"/>
                      <w:szCs w:val="18"/>
                    </w:rPr>
                    <w:t>7</w:t>
                  </w:r>
                  <w:r w:rsidRPr="00900953">
                    <w:rPr>
                      <w:color w:val="auto"/>
                      <w:sz w:val="18"/>
                      <w:szCs w:val="18"/>
                    </w:rPr>
                    <w:t>5~80</w:t>
                  </w:r>
                </w:p>
              </w:tc>
              <w:tc>
                <w:tcPr>
                  <w:tcW w:w="699" w:type="dxa"/>
                  <w:vAlign w:val="center"/>
                </w:tcPr>
                <w:p w14:paraId="1171E9C6" w14:textId="77777777" w:rsidR="00353825" w:rsidRPr="00900953" w:rsidRDefault="00353825">
                  <w:pPr>
                    <w:jc w:val="center"/>
                    <w:rPr>
                      <w:color w:val="auto"/>
                      <w:sz w:val="18"/>
                      <w:szCs w:val="18"/>
                    </w:rPr>
                  </w:pPr>
                  <w:r w:rsidRPr="00900953">
                    <w:rPr>
                      <w:rFonts w:hint="eastAsia"/>
                      <w:color w:val="auto"/>
                      <w:sz w:val="18"/>
                      <w:szCs w:val="18"/>
                    </w:rPr>
                    <w:t>18</w:t>
                  </w:r>
                </w:p>
              </w:tc>
              <w:tc>
                <w:tcPr>
                  <w:tcW w:w="709" w:type="dxa"/>
                  <w:vAlign w:val="center"/>
                </w:tcPr>
                <w:p w14:paraId="5A22151D" w14:textId="77777777" w:rsidR="00353825" w:rsidRPr="00900953" w:rsidRDefault="00353825">
                  <w:pPr>
                    <w:jc w:val="center"/>
                    <w:rPr>
                      <w:color w:val="auto"/>
                      <w:sz w:val="18"/>
                      <w:szCs w:val="18"/>
                    </w:rPr>
                  </w:pPr>
                  <w:r w:rsidRPr="00900953">
                    <w:rPr>
                      <w:rFonts w:hint="eastAsia"/>
                      <w:color w:val="auto"/>
                      <w:sz w:val="18"/>
                      <w:szCs w:val="18"/>
                    </w:rPr>
                    <w:t>118</w:t>
                  </w:r>
                </w:p>
              </w:tc>
              <w:tc>
                <w:tcPr>
                  <w:tcW w:w="711" w:type="dxa"/>
                  <w:vAlign w:val="center"/>
                </w:tcPr>
                <w:p w14:paraId="6890DE9C"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18B90827" w14:textId="77777777" w:rsidR="00353825" w:rsidRPr="00900953" w:rsidRDefault="00353825">
                  <w:pPr>
                    <w:jc w:val="center"/>
                    <w:rPr>
                      <w:color w:val="auto"/>
                      <w:sz w:val="18"/>
                      <w:szCs w:val="18"/>
                    </w:rPr>
                  </w:pPr>
                </w:p>
              </w:tc>
            </w:tr>
            <w:tr w:rsidR="00900953" w:rsidRPr="00900953" w14:paraId="14592808" w14:textId="77777777" w:rsidTr="00D542F4">
              <w:trPr>
                <w:trHeight w:val="340"/>
                <w:jc w:val="center"/>
              </w:trPr>
              <w:tc>
                <w:tcPr>
                  <w:tcW w:w="625" w:type="dxa"/>
                  <w:noWrap/>
                  <w:vAlign w:val="center"/>
                </w:tcPr>
                <w:p w14:paraId="2CFB5AE4" w14:textId="77777777" w:rsidR="00353825" w:rsidRPr="00900953" w:rsidRDefault="00353825">
                  <w:pPr>
                    <w:jc w:val="center"/>
                    <w:rPr>
                      <w:color w:val="auto"/>
                      <w:sz w:val="18"/>
                      <w:szCs w:val="18"/>
                    </w:rPr>
                  </w:pPr>
                  <w:r w:rsidRPr="00900953">
                    <w:rPr>
                      <w:rFonts w:hint="eastAsia"/>
                      <w:color w:val="auto"/>
                      <w:sz w:val="18"/>
                      <w:szCs w:val="18"/>
                    </w:rPr>
                    <w:t>11</w:t>
                  </w:r>
                </w:p>
              </w:tc>
              <w:tc>
                <w:tcPr>
                  <w:tcW w:w="1687" w:type="dxa"/>
                  <w:noWrap/>
                  <w:vAlign w:val="center"/>
                </w:tcPr>
                <w:p w14:paraId="41DAB16C" w14:textId="77777777" w:rsidR="00353825" w:rsidRPr="00900953" w:rsidRDefault="00353825">
                  <w:pPr>
                    <w:jc w:val="center"/>
                    <w:rPr>
                      <w:color w:val="auto"/>
                      <w:sz w:val="18"/>
                      <w:szCs w:val="18"/>
                    </w:rPr>
                  </w:pPr>
                  <w:r w:rsidRPr="00900953">
                    <w:rPr>
                      <w:rFonts w:hint="eastAsia"/>
                      <w:color w:val="auto"/>
                      <w:sz w:val="18"/>
                      <w:szCs w:val="18"/>
                    </w:rPr>
                    <w:t>泵</w:t>
                  </w:r>
                </w:p>
              </w:tc>
              <w:tc>
                <w:tcPr>
                  <w:tcW w:w="557" w:type="dxa"/>
                  <w:noWrap/>
                  <w:vAlign w:val="center"/>
                </w:tcPr>
                <w:p w14:paraId="7DD558D8" w14:textId="77777777" w:rsidR="00353825" w:rsidRPr="00900953" w:rsidRDefault="00353825">
                  <w:pPr>
                    <w:jc w:val="center"/>
                    <w:rPr>
                      <w:color w:val="auto"/>
                      <w:sz w:val="18"/>
                      <w:szCs w:val="18"/>
                    </w:rPr>
                  </w:pPr>
                  <w:r w:rsidRPr="00900953">
                    <w:rPr>
                      <w:rFonts w:hint="eastAsia"/>
                      <w:color w:val="auto"/>
                      <w:sz w:val="18"/>
                      <w:szCs w:val="18"/>
                    </w:rPr>
                    <w:t>6</w:t>
                  </w:r>
                </w:p>
              </w:tc>
              <w:tc>
                <w:tcPr>
                  <w:tcW w:w="699" w:type="dxa"/>
                  <w:noWrap/>
                  <w:vAlign w:val="center"/>
                </w:tcPr>
                <w:p w14:paraId="7CBE43C9" w14:textId="77777777" w:rsidR="00353825" w:rsidRPr="00900953" w:rsidRDefault="00353825">
                  <w:pPr>
                    <w:jc w:val="center"/>
                    <w:rPr>
                      <w:color w:val="auto"/>
                      <w:sz w:val="18"/>
                      <w:szCs w:val="18"/>
                    </w:rPr>
                  </w:pPr>
                  <w:r w:rsidRPr="00900953">
                    <w:rPr>
                      <w:rFonts w:hint="eastAsia"/>
                      <w:color w:val="auto"/>
                      <w:sz w:val="18"/>
                      <w:szCs w:val="18"/>
                    </w:rPr>
                    <w:t>室内</w:t>
                  </w:r>
                </w:p>
              </w:tc>
              <w:tc>
                <w:tcPr>
                  <w:tcW w:w="980" w:type="dxa"/>
                  <w:noWrap/>
                  <w:vAlign w:val="center"/>
                </w:tcPr>
                <w:p w14:paraId="2A3B76D3" w14:textId="77777777" w:rsidR="00353825" w:rsidRPr="00900953" w:rsidRDefault="00353825">
                  <w:pPr>
                    <w:jc w:val="center"/>
                    <w:rPr>
                      <w:color w:val="auto"/>
                      <w:sz w:val="18"/>
                      <w:szCs w:val="18"/>
                    </w:rPr>
                  </w:pPr>
                  <w:r w:rsidRPr="00900953">
                    <w:rPr>
                      <w:rFonts w:hint="eastAsia"/>
                      <w:color w:val="auto"/>
                      <w:sz w:val="18"/>
                      <w:szCs w:val="18"/>
                    </w:rPr>
                    <w:t>类比</w:t>
                  </w:r>
                </w:p>
              </w:tc>
              <w:tc>
                <w:tcPr>
                  <w:tcW w:w="883" w:type="dxa"/>
                  <w:noWrap/>
                  <w:vAlign w:val="center"/>
                </w:tcPr>
                <w:p w14:paraId="464A396B" w14:textId="77777777" w:rsidR="00353825" w:rsidRPr="00900953" w:rsidRDefault="00353825">
                  <w:pPr>
                    <w:jc w:val="center"/>
                    <w:rPr>
                      <w:color w:val="auto"/>
                      <w:sz w:val="18"/>
                      <w:szCs w:val="18"/>
                    </w:rPr>
                  </w:pPr>
                  <w:r w:rsidRPr="00900953">
                    <w:rPr>
                      <w:rFonts w:hint="eastAsia"/>
                      <w:color w:val="auto"/>
                      <w:sz w:val="18"/>
                      <w:szCs w:val="18"/>
                    </w:rPr>
                    <w:t>8</w:t>
                  </w:r>
                  <w:r w:rsidRPr="00900953">
                    <w:rPr>
                      <w:color w:val="auto"/>
                      <w:sz w:val="18"/>
                      <w:szCs w:val="18"/>
                    </w:rPr>
                    <w:t>0~90</w:t>
                  </w:r>
                </w:p>
              </w:tc>
              <w:tc>
                <w:tcPr>
                  <w:tcW w:w="699" w:type="dxa"/>
                  <w:vAlign w:val="center"/>
                </w:tcPr>
                <w:p w14:paraId="2889A3A0" w14:textId="77777777" w:rsidR="00353825" w:rsidRPr="00900953" w:rsidRDefault="00353825">
                  <w:pPr>
                    <w:jc w:val="center"/>
                    <w:rPr>
                      <w:color w:val="auto"/>
                      <w:sz w:val="18"/>
                      <w:szCs w:val="18"/>
                    </w:rPr>
                  </w:pPr>
                  <w:r w:rsidRPr="00900953">
                    <w:rPr>
                      <w:rFonts w:hint="eastAsia"/>
                      <w:color w:val="auto"/>
                      <w:sz w:val="18"/>
                      <w:szCs w:val="18"/>
                    </w:rPr>
                    <w:t>28</w:t>
                  </w:r>
                </w:p>
              </w:tc>
              <w:tc>
                <w:tcPr>
                  <w:tcW w:w="709" w:type="dxa"/>
                  <w:vAlign w:val="center"/>
                </w:tcPr>
                <w:p w14:paraId="4356FE3A" w14:textId="77777777" w:rsidR="00353825" w:rsidRPr="00900953" w:rsidRDefault="00353825">
                  <w:pPr>
                    <w:jc w:val="center"/>
                    <w:rPr>
                      <w:color w:val="auto"/>
                      <w:sz w:val="18"/>
                      <w:szCs w:val="18"/>
                    </w:rPr>
                  </w:pPr>
                  <w:r w:rsidRPr="00900953">
                    <w:rPr>
                      <w:rFonts w:hint="eastAsia"/>
                      <w:color w:val="auto"/>
                      <w:sz w:val="18"/>
                      <w:szCs w:val="18"/>
                    </w:rPr>
                    <w:t>117</w:t>
                  </w:r>
                </w:p>
              </w:tc>
              <w:tc>
                <w:tcPr>
                  <w:tcW w:w="711" w:type="dxa"/>
                  <w:vAlign w:val="center"/>
                </w:tcPr>
                <w:p w14:paraId="7B63CD62" w14:textId="77777777" w:rsidR="00353825" w:rsidRPr="00900953" w:rsidRDefault="00353825">
                  <w:pPr>
                    <w:jc w:val="center"/>
                    <w:rPr>
                      <w:color w:val="auto"/>
                      <w:sz w:val="18"/>
                      <w:szCs w:val="18"/>
                    </w:rPr>
                  </w:pPr>
                  <w:r w:rsidRPr="00900953">
                    <w:rPr>
                      <w:rFonts w:hint="eastAsia"/>
                      <w:color w:val="auto"/>
                      <w:sz w:val="18"/>
                      <w:szCs w:val="18"/>
                    </w:rPr>
                    <w:t>1</w:t>
                  </w:r>
                </w:p>
              </w:tc>
              <w:tc>
                <w:tcPr>
                  <w:tcW w:w="838" w:type="dxa"/>
                  <w:vMerge/>
                  <w:noWrap/>
                  <w:vAlign w:val="center"/>
                </w:tcPr>
                <w:p w14:paraId="3ECB3265" w14:textId="77777777" w:rsidR="00353825" w:rsidRPr="00900953" w:rsidRDefault="00353825">
                  <w:pPr>
                    <w:jc w:val="center"/>
                    <w:rPr>
                      <w:color w:val="auto"/>
                      <w:sz w:val="18"/>
                      <w:szCs w:val="18"/>
                    </w:rPr>
                  </w:pPr>
                </w:p>
              </w:tc>
            </w:tr>
          </w:tbl>
          <w:p w14:paraId="3B617E7E" w14:textId="77777777" w:rsidR="00353825" w:rsidRPr="00900953" w:rsidRDefault="00353825">
            <w:pPr>
              <w:keepNext/>
              <w:widowControl/>
              <w:adjustRightInd w:val="0"/>
              <w:snapToGrid w:val="0"/>
              <w:spacing w:before="50" w:after="50" w:line="40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.2.4.2</w:t>
            </w:r>
            <w:r w:rsidRPr="00900953">
              <w:rPr>
                <w:rFonts w:eastAsia="黑体" w:hint="eastAsia"/>
                <w:b/>
                <w:bCs/>
                <w:color w:val="auto"/>
                <w:sz w:val="28"/>
                <w:szCs w:val="28"/>
              </w:rPr>
              <w:t>达标情况分析</w:t>
            </w:r>
          </w:p>
          <w:p w14:paraId="263E7B78" w14:textId="77777777" w:rsidR="00353825" w:rsidRPr="00900953" w:rsidRDefault="00353825">
            <w:pPr>
              <w:pStyle w:val="aff9"/>
              <w:spacing w:line="420" w:lineRule="atLeast"/>
              <w:ind w:firstLine="502"/>
              <w:rPr>
                <w:b/>
                <w:color w:val="auto"/>
              </w:rPr>
            </w:pPr>
            <w:r w:rsidRPr="00900953">
              <w:rPr>
                <w:b/>
                <w:color w:val="auto"/>
              </w:rPr>
              <w:t>（</w:t>
            </w:r>
            <w:r w:rsidRPr="00900953">
              <w:rPr>
                <w:rFonts w:hint="eastAsia"/>
                <w:b/>
                <w:color w:val="auto"/>
              </w:rPr>
              <w:t>1</w:t>
            </w:r>
            <w:r w:rsidRPr="00900953">
              <w:rPr>
                <w:b/>
                <w:color w:val="auto"/>
              </w:rPr>
              <w:t>）预测点位</w:t>
            </w:r>
          </w:p>
          <w:p w14:paraId="46138050" w14:textId="77777777" w:rsidR="00353825" w:rsidRPr="00900953" w:rsidRDefault="00353825">
            <w:pPr>
              <w:pStyle w:val="aff9"/>
              <w:spacing w:line="420" w:lineRule="atLeast"/>
              <w:rPr>
                <w:color w:val="auto"/>
              </w:rPr>
            </w:pPr>
            <w:r w:rsidRPr="00900953">
              <w:rPr>
                <w:rFonts w:hint="eastAsia"/>
                <w:color w:val="auto"/>
              </w:rPr>
              <w:t>本项目南侧为湖上村民宅，北侧为盛富村民宅，西侧为变电站和业主住宅，</w:t>
            </w:r>
            <w:r w:rsidRPr="00900953">
              <w:rPr>
                <w:color w:val="auto"/>
              </w:rPr>
              <w:t>东侧</w:t>
            </w:r>
            <w:r w:rsidRPr="00900953">
              <w:rPr>
                <w:rFonts w:hint="eastAsia"/>
                <w:color w:val="auto"/>
              </w:rPr>
              <w:t>为茶园和</w:t>
            </w:r>
            <w:r w:rsidRPr="00900953">
              <w:rPr>
                <w:color w:val="auto"/>
              </w:rPr>
              <w:t>林地，结合公司周围环境特征，设定本次噪声预测点位</w:t>
            </w:r>
            <w:proofErr w:type="gramStart"/>
            <w:r w:rsidRPr="00900953">
              <w:rPr>
                <w:color w:val="auto"/>
              </w:rPr>
              <w:t>包括</w:t>
            </w:r>
            <w:r w:rsidRPr="00900953">
              <w:rPr>
                <w:rFonts w:hint="eastAsia"/>
                <w:color w:val="auto"/>
              </w:rPr>
              <w:t>飞盛</w:t>
            </w:r>
            <w:r w:rsidRPr="00900953">
              <w:rPr>
                <w:color w:val="auto"/>
              </w:rPr>
              <w:t>公司</w:t>
            </w:r>
            <w:proofErr w:type="gramEnd"/>
            <w:r w:rsidRPr="00900953">
              <w:rPr>
                <w:color w:val="auto"/>
              </w:rPr>
              <w:t>厂界</w:t>
            </w:r>
            <w:r w:rsidRPr="00900953">
              <w:rPr>
                <w:rFonts w:hint="eastAsia"/>
                <w:color w:val="auto"/>
              </w:rPr>
              <w:t>和</w:t>
            </w:r>
            <w:proofErr w:type="gramStart"/>
            <w:r w:rsidRPr="00900953">
              <w:rPr>
                <w:rFonts w:hint="eastAsia"/>
                <w:color w:val="auto"/>
              </w:rPr>
              <w:t>厂界各侧敏感</w:t>
            </w:r>
            <w:proofErr w:type="gramEnd"/>
            <w:r w:rsidRPr="00900953">
              <w:rPr>
                <w:rFonts w:hint="eastAsia"/>
                <w:color w:val="auto"/>
              </w:rPr>
              <w:t>点。</w:t>
            </w:r>
          </w:p>
          <w:p w14:paraId="752E4F1B" w14:textId="77777777" w:rsidR="00353825" w:rsidRPr="00900953" w:rsidRDefault="00353825">
            <w:pPr>
              <w:pStyle w:val="aff9"/>
              <w:spacing w:line="420" w:lineRule="atLeast"/>
              <w:ind w:firstLine="502"/>
              <w:rPr>
                <w:b/>
                <w:color w:val="auto"/>
              </w:rPr>
            </w:pPr>
            <w:r w:rsidRPr="00900953">
              <w:rPr>
                <w:b/>
                <w:color w:val="auto"/>
              </w:rPr>
              <w:t>（</w:t>
            </w:r>
            <w:r w:rsidRPr="00900953">
              <w:rPr>
                <w:rFonts w:hint="eastAsia"/>
                <w:b/>
                <w:color w:val="auto"/>
              </w:rPr>
              <w:t>2</w:t>
            </w:r>
            <w:r w:rsidRPr="00900953">
              <w:rPr>
                <w:b/>
                <w:color w:val="auto"/>
              </w:rPr>
              <w:t>）预测</w:t>
            </w:r>
            <w:r w:rsidRPr="00900953">
              <w:rPr>
                <w:rFonts w:hint="eastAsia"/>
                <w:b/>
                <w:color w:val="auto"/>
              </w:rPr>
              <w:t>模式</w:t>
            </w:r>
          </w:p>
          <w:p w14:paraId="0C9DBB0B" w14:textId="77777777" w:rsidR="00353825" w:rsidRPr="00900953" w:rsidRDefault="00353825">
            <w:pPr>
              <w:pStyle w:val="aff9"/>
              <w:spacing w:line="420" w:lineRule="atLeast"/>
              <w:rPr>
                <w:color w:val="auto"/>
              </w:rPr>
            </w:pPr>
            <w:r w:rsidRPr="00900953">
              <w:rPr>
                <w:color w:val="auto"/>
              </w:rPr>
              <w:t>采用</w:t>
            </w:r>
            <w:r w:rsidRPr="00900953">
              <w:rPr>
                <w:color w:val="auto"/>
              </w:rPr>
              <w:t>HJ2.4-2021</w:t>
            </w:r>
            <w:r w:rsidRPr="00900953">
              <w:rPr>
                <w:color w:val="auto"/>
              </w:rPr>
              <w:t>《环境影响评价技术导则</w:t>
            </w:r>
            <w:r w:rsidRPr="00900953">
              <w:rPr>
                <w:rFonts w:hint="eastAsia"/>
                <w:color w:val="auto"/>
              </w:rPr>
              <w:t xml:space="preserve"> </w:t>
            </w:r>
            <w:r w:rsidRPr="00900953">
              <w:rPr>
                <w:color w:val="auto"/>
              </w:rPr>
              <w:t>声环境》推荐方法进行预测。</w:t>
            </w:r>
          </w:p>
          <w:p w14:paraId="1A1D4EC5" w14:textId="77777777" w:rsidR="00353825" w:rsidRPr="00900953" w:rsidRDefault="00353825">
            <w:pPr>
              <w:pStyle w:val="aff9"/>
              <w:spacing w:line="420" w:lineRule="atLeast"/>
              <w:rPr>
                <w:color w:val="auto"/>
              </w:rPr>
            </w:pPr>
            <w:r w:rsidRPr="00900953">
              <w:rPr>
                <w:color w:val="auto"/>
              </w:rPr>
              <w:t>Ⅰ</w:t>
            </w:r>
            <w:r w:rsidRPr="00900953">
              <w:rPr>
                <w:color w:val="auto"/>
              </w:rPr>
              <w:t>、建立坐标系</w:t>
            </w:r>
          </w:p>
          <w:p w14:paraId="716390C3" w14:textId="77777777" w:rsidR="00353825" w:rsidRPr="00900953" w:rsidRDefault="00353825">
            <w:pPr>
              <w:spacing w:line="420" w:lineRule="atLeast"/>
              <w:ind w:firstLine="482"/>
              <w:rPr>
                <w:color w:val="auto"/>
              </w:rPr>
            </w:pPr>
            <w:r w:rsidRPr="00900953">
              <w:rPr>
                <w:color w:val="auto"/>
              </w:rPr>
              <w:t>选择一个坐标系，确定建设项目各噪声源位置和预测点位置，并根据声源性质及预测点与声源之间的距离等情况，把声源简化为点源。</w:t>
            </w:r>
          </w:p>
          <w:p w14:paraId="13B587B2" w14:textId="77777777" w:rsidR="00353825" w:rsidRPr="00900953" w:rsidRDefault="00353825">
            <w:pPr>
              <w:spacing w:line="420" w:lineRule="atLeast"/>
              <w:ind w:firstLine="482"/>
              <w:rPr>
                <w:color w:val="auto"/>
              </w:rPr>
            </w:pPr>
            <w:r w:rsidRPr="00900953">
              <w:rPr>
                <w:color w:val="auto"/>
              </w:rPr>
              <w:t>Ⅱ</w:t>
            </w:r>
            <w:r w:rsidRPr="00900953">
              <w:rPr>
                <w:color w:val="auto"/>
              </w:rPr>
              <w:t>、基本公式</w:t>
            </w:r>
          </w:p>
          <w:p w14:paraId="36237F12" w14:textId="77777777" w:rsidR="00353825" w:rsidRPr="00900953" w:rsidRDefault="00353825">
            <w:pPr>
              <w:spacing w:line="440" w:lineRule="atLeast"/>
              <w:ind w:firstLineChars="200" w:firstLine="480"/>
              <w:rPr>
                <w:color w:val="auto"/>
                <w:szCs w:val="20"/>
              </w:rPr>
            </w:pPr>
            <w:r w:rsidRPr="00900953">
              <w:rPr>
                <w:color w:val="auto"/>
                <w:szCs w:val="20"/>
              </w:rPr>
              <w:t>a</w:t>
            </w:r>
            <w:r w:rsidRPr="00900953">
              <w:rPr>
                <w:color w:val="auto"/>
                <w:szCs w:val="20"/>
              </w:rPr>
              <w:t>）室内声源等效为室外声源的计算方法</w:t>
            </w:r>
          </w:p>
          <w:p w14:paraId="0ACEB35A" w14:textId="77777777" w:rsidR="00353825" w:rsidRPr="00900953" w:rsidRDefault="00353825">
            <w:pPr>
              <w:autoSpaceDE w:val="0"/>
              <w:autoSpaceDN w:val="0"/>
              <w:adjustRightInd w:val="0"/>
              <w:spacing w:line="440" w:lineRule="atLeast"/>
              <w:ind w:firstLineChars="200" w:firstLine="480"/>
              <w:rPr>
                <w:color w:val="auto"/>
                <w:szCs w:val="20"/>
              </w:rPr>
            </w:pPr>
            <w:r w:rsidRPr="00900953">
              <w:rPr>
                <w:color w:val="auto"/>
                <w:szCs w:val="20"/>
              </w:rPr>
              <w:t>如下图所示，声源位于室内，室内声源可采用等效室外声源声功率级法进行计算。设靠近开口处（或窗户）室内、室外某倍频带的声压级或</w:t>
            </w:r>
            <w:r w:rsidRPr="00900953">
              <w:rPr>
                <w:color w:val="auto"/>
                <w:szCs w:val="20"/>
              </w:rPr>
              <w:t>A</w:t>
            </w:r>
            <w:r w:rsidRPr="00900953">
              <w:rPr>
                <w:color w:val="auto"/>
                <w:szCs w:val="20"/>
              </w:rPr>
              <w:t>声级分别为</w:t>
            </w:r>
            <w:r w:rsidRPr="00900953">
              <w:rPr>
                <w:i/>
                <w:iCs/>
                <w:color w:val="auto"/>
                <w:szCs w:val="20"/>
                <w:lang w:val="zh-CN"/>
              </w:rPr>
              <w:t>L</w:t>
            </w:r>
            <w:r w:rsidRPr="00900953">
              <w:rPr>
                <w:i/>
                <w:iCs/>
                <w:color w:val="auto"/>
                <w:szCs w:val="20"/>
                <w:vertAlign w:val="subscript"/>
              </w:rPr>
              <w:t>P1</w:t>
            </w:r>
            <w:r w:rsidRPr="00900953">
              <w:rPr>
                <w:color w:val="auto"/>
                <w:szCs w:val="20"/>
              </w:rPr>
              <w:t>和</w:t>
            </w:r>
            <w:r w:rsidRPr="00900953">
              <w:rPr>
                <w:i/>
                <w:iCs/>
                <w:color w:val="auto"/>
                <w:szCs w:val="20"/>
                <w:lang w:val="zh-CN"/>
              </w:rPr>
              <w:t>L</w:t>
            </w:r>
            <w:r w:rsidRPr="00900953">
              <w:rPr>
                <w:i/>
                <w:iCs/>
                <w:color w:val="auto"/>
                <w:szCs w:val="20"/>
                <w:vertAlign w:val="subscript"/>
              </w:rPr>
              <w:t>P2</w:t>
            </w:r>
            <w:r w:rsidRPr="00900953">
              <w:rPr>
                <w:color w:val="auto"/>
                <w:szCs w:val="20"/>
              </w:rPr>
              <w:t>。若声源所在室内声场为近似扩散声场，则室外的倍频带声压级可按</w:t>
            </w:r>
            <w:r w:rsidRPr="00900953">
              <w:rPr>
                <w:rFonts w:hint="eastAsia"/>
                <w:color w:val="auto"/>
                <w:szCs w:val="20"/>
              </w:rPr>
              <w:t>下式</w:t>
            </w:r>
            <w:r w:rsidRPr="00900953">
              <w:rPr>
                <w:color w:val="auto"/>
                <w:szCs w:val="20"/>
              </w:rPr>
              <w:t>近似求出：</w:t>
            </w:r>
          </w:p>
          <w:p w14:paraId="36C3470F" w14:textId="77777777" w:rsidR="00353825" w:rsidRPr="00900953" w:rsidRDefault="00353825">
            <w:pPr>
              <w:spacing w:line="480" w:lineRule="exact"/>
              <w:ind w:firstLine="482"/>
              <w:jc w:val="center"/>
              <w:rPr>
                <w:b/>
                <w:bCs/>
                <w:i/>
                <w:iCs/>
                <w:color w:val="auto"/>
                <w:sz w:val="28"/>
                <w:szCs w:val="28"/>
              </w:rPr>
            </w:pPr>
            <w:r w:rsidRPr="00900953">
              <w:rPr>
                <w:color w:val="auto"/>
              </w:rPr>
              <w:t>L</w:t>
            </w:r>
            <w:r w:rsidRPr="00900953">
              <w:rPr>
                <w:color w:val="auto"/>
                <w:vertAlign w:val="subscript"/>
              </w:rPr>
              <w:t>P2</w:t>
            </w:r>
            <w:r w:rsidRPr="00900953">
              <w:rPr>
                <w:color w:val="auto"/>
              </w:rPr>
              <w:t xml:space="preserve"> = L</w:t>
            </w:r>
            <w:r w:rsidRPr="00900953">
              <w:rPr>
                <w:color w:val="auto"/>
                <w:vertAlign w:val="subscript"/>
              </w:rPr>
              <w:t>P1</w:t>
            </w:r>
            <w:r w:rsidRPr="00900953">
              <w:rPr>
                <w:color w:val="auto"/>
              </w:rPr>
              <w:t xml:space="preserve"> - (TL + 6)     </w:t>
            </w:r>
            <w:r w:rsidRPr="00900953">
              <w:rPr>
                <w:b/>
                <w:bCs/>
                <w:i/>
                <w:iCs/>
                <w:color w:val="auto"/>
                <w:sz w:val="28"/>
                <w:szCs w:val="28"/>
              </w:rPr>
              <w:t xml:space="preserve">   </w:t>
            </w:r>
          </w:p>
          <w:p w14:paraId="7C89C93C" w14:textId="77777777" w:rsidR="00353825" w:rsidRPr="00900953" w:rsidRDefault="00353825">
            <w:pPr>
              <w:autoSpaceDE w:val="0"/>
              <w:autoSpaceDN w:val="0"/>
              <w:adjustRightInd w:val="0"/>
              <w:spacing w:line="440" w:lineRule="atLeast"/>
              <w:ind w:firstLineChars="200" w:firstLine="480"/>
              <w:rPr>
                <w:color w:val="auto"/>
                <w:szCs w:val="20"/>
              </w:rPr>
            </w:pPr>
            <w:r w:rsidRPr="00900953">
              <w:rPr>
                <w:color w:val="auto"/>
                <w:szCs w:val="20"/>
              </w:rPr>
              <w:t>式中：</w:t>
            </w:r>
            <w:r w:rsidRPr="00900953">
              <w:rPr>
                <w:i/>
                <w:iCs/>
                <w:color w:val="auto"/>
                <w:szCs w:val="20"/>
                <w:lang w:val="zh-CN"/>
              </w:rPr>
              <w:t>L</w:t>
            </w:r>
            <w:r w:rsidRPr="00900953">
              <w:rPr>
                <w:i/>
                <w:iCs/>
                <w:color w:val="auto"/>
                <w:szCs w:val="20"/>
                <w:vertAlign w:val="subscript"/>
              </w:rPr>
              <w:t>P1</w:t>
            </w:r>
            <w:r w:rsidRPr="00900953">
              <w:rPr>
                <w:color w:val="auto"/>
                <w:szCs w:val="20"/>
              </w:rPr>
              <w:t>--</w:t>
            </w:r>
            <w:r w:rsidRPr="00900953">
              <w:rPr>
                <w:color w:val="auto"/>
                <w:szCs w:val="20"/>
              </w:rPr>
              <w:t>靠近开口处</w:t>
            </w:r>
            <w:r w:rsidRPr="00900953">
              <w:rPr>
                <w:color w:val="auto"/>
                <w:szCs w:val="20"/>
              </w:rPr>
              <w:t>(</w:t>
            </w:r>
            <w:r w:rsidRPr="00900953">
              <w:rPr>
                <w:color w:val="auto"/>
                <w:szCs w:val="20"/>
              </w:rPr>
              <w:t>或窗户</w:t>
            </w:r>
            <w:r w:rsidRPr="00900953">
              <w:rPr>
                <w:color w:val="auto"/>
                <w:szCs w:val="20"/>
              </w:rPr>
              <w:t xml:space="preserve">) </w:t>
            </w:r>
            <w:r w:rsidRPr="00900953">
              <w:rPr>
                <w:color w:val="auto"/>
                <w:szCs w:val="20"/>
              </w:rPr>
              <w:t>室内某倍频带的声压级或</w:t>
            </w:r>
            <w:r w:rsidRPr="00900953">
              <w:rPr>
                <w:color w:val="auto"/>
                <w:szCs w:val="20"/>
              </w:rPr>
              <w:t>A</w:t>
            </w:r>
            <w:r w:rsidRPr="00900953">
              <w:rPr>
                <w:color w:val="auto"/>
                <w:szCs w:val="20"/>
              </w:rPr>
              <w:t>声级，</w:t>
            </w:r>
            <w:r w:rsidRPr="00900953">
              <w:rPr>
                <w:color w:val="auto"/>
                <w:szCs w:val="20"/>
              </w:rPr>
              <w:t>dB</w:t>
            </w:r>
            <w:r w:rsidRPr="00900953">
              <w:rPr>
                <w:color w:val="auto"/>
                <w:szCs w:val="20"/>
              </w:rPr>
              <w:t>；</w:t>
            </w:r>
          </w:p>
          <w:p w14:paraId="4CFA0B3E" w14:textId="77777777" w:rsidR="00353825" w:rsidRPr="00900953" w:rsidRDefault="00353825">
            <w:pPr>
              <w:autoSpaceDE w:val="0"/>
              <w:autoSpaceDN w:val="0"/>
              <w:adjustRightInd w:val="0"/>
              <w:spacing w:line="440" w:lineRule="atLeast"/>
              <w:ind w:firstLineChars="500" w:firstLine="1200"/>
              <w:rPr>
                <w:color w:val="auto"/>
                <w:szCs w:val="20"/>
              </w:rPr>
            </w:pPr>
            <w:r w:rsidRPr="00900953">
              <w:rPr>
                <w:i/>
                <w:iCs/>
                <w:color w:val="auto"/>
                <w:szCs w:val="20"/>
                <w:lang w:val="zh-CN"/>
              </w:rPr>
              <w:t>L</w:t>
            </w:r>
            <w:r w:rsidRPr="00900953">
              <w:rPr>
                <w:i/>
                <w:iCs/>
                <w:color w:val="auto"/>
                <w:szCs w:val="20"/>
                <w:vertAlign w:val="subscript"/>
              </w:rPr>
              <w:t>P2</w:t>
            </w:r>
            <w:r w:rsidRPr="00900953">
              <w:rPr>
                <w:color w:val="auto"/>
                <w:szCs w:val="20"/>
              </w:rPr>
              <w:t>--</w:t>
            </w:r>
            <w:r w:rsidRPr="00900953">
              <w:rPr>
                <w:color w:val="auto"/>
                <w:szCs w:val="20"/>
              </w:rPr>
              <w:t>靠近开口处</w:t>
            </w:r>
            <w:r w:rsidRPr="00900953">
              <w:rPr>
                <w:color w:val="auto"/>
                <w:szCs w:val="20"/>
              </w:rPr>
              <w:t>(</w:t>
            </w:r>
            <w:r w:rsidRPr="00900953">
              <w:rPr>
                <w:color w:val="auto"/>
                <w:szCs w:val="20"/>
              </w:rPr>
              <w:t>或窗户</w:t>
            </w:r>
            <w:r w:rsidRPr="00900953">
              <w:rPr>
                <w:color w:val="auto"/>
                <w:szCs w:val="20"/>
              </w:rPr>
              <w:t xml:space="preserve">) </w:t>
            </w:r>
            <w:r w:rsidRPr="00900953">
              <w:rPr>
                <w:color w:val="auto"/>
                <w:szCs w:val="20"/>
              </w:rPr>
              <w:t>室外某倍频带的声压级或</w:t>
            </w:r>
            <w:r w:rsidRPr="00900953">
              <w:rPr>
                <w:color w:val="auto"/>
                <w:szCs w:val="20"/>
              </w:rPr>
              <w:t>A</w:t>
            </w:r>
            <w:r w:rsidRPr="00900953">
              <w:rPr>
                <w:color w:val="auto"/>
                <w:szCs w:val="20"/>
              </w:rPr>
              <w:t>声级，</w:t>
            </w:r>
            <w:r w:rsidRPr="00900953">
              <w:rPr>
                <w:color w:val="auto"/>
                <w:szCs w:val="20"/>
              </w:rPr>
              <w:t>dB</w:t>
            </w:r>
            <w:r w:rsidRPr="00900953">
              <w:rPr>
                <w:color w:val="auto"/>
                <w:szCs w:val="20"/>
              </w:rPr>
              <w:t>；</w:t>
            </w:r>
          </w:p>
          <w:p w14:paraId="2F8E1A86" w14:textId="64AB1399" w:rsidR="00353825" w:rsidRPr="00900953" w:rsidRDefault="00353825">
            <w:pPr>
              <w:autoSpaceDE w:val="0"/>
              <w:autoSpaceDN w:val="0"/>
              <w:adjustRightInd w:val="0"/>
              <w:spacing w:line="440" w:lineRule="atLeast"/>
              <w:ind w:firstLineChars="500" w:firstLine="1200"/>
              <w:rPr>
                <w:color w:val="auto"/>
                <w:szCs w:val="20"/>
              </w:rPr>
            </w:pPr>
            <w:r w:rsidRPr="00900953">
              <w:rPr>
                <w:noProof/>
                <w:color w:val="auto"/>
              </w:rPr>
              <w:drawing>
                <wp:anchor distT="0" distB="0" distL="114300" distR="114300" simplePos="0" relativeHeight="251648512" behindDoc="0" locked="0" layoutInCell="1" allowOverlap="1" wp14:anchorId="0591A646" wp14:editId="3FA489FF">
                  <wp:simplePos x="0" y="0"/>
                  <wp:positionH relativeFrom="column">
                    <wp:posOffset>1313180</wp:posOffset>
                  </wp:positionH>
                  <wp:positionV relativeFrom="paragraph">
                    <wp:posOffset>418465</wp:posOffset>
                  </wp:positionV>
                  <wp:extent cx="2797810" cy="1447165"/>
                  <wp:effectExtent l="0" t="0" r="3175" b="1270"/>
                  <wp:wrapTopAndBottom/>
                  <wp:docPr id="935920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20515"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97760" cy="1447138"/>
                          </a:xfrm>
                          <a:prstGeom prst="rect">
                            <a:avLst/>
                          </a:prstGeom>
                          <a:noFill/>
                          <a:ln>
                            <a:noFill/>
                          </a:ln>
                        </pic:spPr>
                      </pic:pic>
                    </a:graphicData>
                  </a:graphic>
                </wp:anchor>
              </w:drawing>
            </w:r>
            <w:r w:rsidRPr="00900953">
              <w:rPr>
                <w:i/>
                <w:iCs/>
                <w:color w:val="auto"/>
                <w:szCs w:val="20"/>
              </w:rPr>
              <w:t>TL</w:t>
            </w:r>
            <w:r w:rsidRPr="00900953">
              <w:rPr>
                <w:color w:val="auto"/>
                <w:szCs w:val="20"/>
              </w:rPr>
              <w:t>—</w:t>
            </w:r>
            <w:r w:rsidRPr="00900953">
              <w:rPr>
                <w:color w:val="auto"/>
                <w:szCs w:val="20"/>
              </w:rPr>
              <w:t>隔墙（或窗户）倍频带或</w:t>
            </w:r>
            <w:r w:rsidRPr="00900953">
              <w:rPr>
                <w:color w:val="auto"/>
                <w:szCs w:val="20"/>
              </w:rPr>
              <w:t>A</w:t>
            </w:r>
            <w:r w:rsidRPr="00900953">
              <w:rPr>
                <w:color w:val="auto"/>
                <w:szCs w:val="20"/>
              </w:rPr>
              <w:t>声级的隔声量，</w:t>
            </w:r>
            <w:r w:rsidRPr="00900953">
              <w:rPr>
                <w:color w:val="auto"/>
                <w:szCs w:val="20"/>
              </w:rPr>
              <w:t>dB</w:t>
            </w:r>
            <w:r w:rsidRPr="00900953">
              <w:rPr>
                <w:color w:val="auto"/>
                <w:szCs w:val="20"/>
              </w:rPr>
              <w:t>。</w:t>
            </w:r>
          </w:p>
          <w:p w14:paraId="799C47B7" w14:textId="77777777" w:rsidR="00353825" w:rsidRPr="00900953" w:rsidRDefault="00353825">
            <w:pPr>
              <w:spacing w:line="420" w:lineRule="atLeast"/>
              <w:ind w:firstLine="482"/>
              <w:rPr>
                <w:color w:val="auto"/>
              </w:rPr>
            </w:pPr>
            <w:r w:rsidRPr="00900953">
              <w:rPr>
                <w:rFonts w:hint="eastAsia"/>
                <w:color w:val="auto"/>
              </w:rPr>
              <w:t>b)</w:t>
            </w:r>
            <w:r w:rsidRPr="00900953">
              <w:rPr>
                <w:rFonts w:hint="eastAsia"/>
                <w:color w:val="auto"/>
              </w:rPr>
              <w:t>室外声源预测</w:t>
            </w:r>
          </w:p>
          <w:p w14:paraId="7B782ACB" w14:textId="77777777" w:rsidR="00353825" w:rsidRPr="00900953" w:rsidRDefault="00353825">
            <w:pPr>
              <w:spacing w:line="420" w:lineRule="atLeast"/>
              <w:ind w:firstLine="482"/>
              <w:rPr>
                <w:color w:val="auto"/>
              </w:rPr>
            </w:pPr>
            <w:proofErr w:type="gramStart"/>
            <w:r w:rsidRPr="00900953">
              <w:rPr>
                <w:color w:val="auto"/>
              </w:rPr>
              <w:t>户外声</w:t>
            </w:r>
            <w:proofErr w:type="gramEnd"/>
            <w:r w:rsidRPr="00900953">
              <w:rPr>
                <w:color w:val="auto"/>
              </w:rPr>
              <w:t>传播衰减包括几何发散（</w:t>
            </w:r>
            <w:r w:rsidRPr="00900953">
              <w:rPr>
                <w:i/>
                <w:iCs/>
                <w:color w:val="auto"/>
              </w:rPr>
              <w:t>A</w:t>
            </w:r>
            <w:r w:rsidRPr="00900953">
              <w:rPr>
                <w:i/>
                <w:iCs/>
                <w:color w:val="auto"/>
                <w:vertAlign w:val="subscript"/>
              </w:rPr>
              <w:t>div</w:t>
            </w:r>
            <w:r w:rsidRPr="00900953">
              <w:rPr>
                <w:color w:val="auto"/>
              </w:rPr>
              <w:t>）、大气吸收（</w:t>
            </w:r>
            <w:proofErr w:type="spellStart"/>
            <w:r w:rsidRPr="00900953">
              <w:rPr>
                <w:i/>
                <w:iCs/>
                <w:color w:val="auto"/>
              </w:rPr>
              <w:t>A</w:t>
            </w:r>
            <w:r w:rsidRPr="00900953">
              <w:rPr>
                <w:i/>
                <w:iCs/>
                <w:color w:val="auto"/>
                <w:vertAlign w:val="subscript"/>
              </w:rPr>
              <w:t>atm</w:t>
            </w:r>
            <w:proofErr w:type="spellEnd"/>
            <w:r w:rsidRPr="00900953">
              <w:rPr>
                <w:color w:val="auto"/>
              </w:rPr>
              <w:t>）、地面效应（</w:t>
            </w:r>
            <w:proofErr w:type="spellStart"/>
            <w:r w:rsidRPr="00900953">
              <w:rPr>
                <w:i/>
                <w:iCs/>
                <w:color w:val="auto"/>
              </w:rPr>
              <w:t>A</w:t>
            </w:r>
            <w:r w:rsidRPr="00900953">
              <w:rPr>
                <w:i/>
                <w:iCs/>
                <w:color w:val="auto"/>
                <w:vertAlign w:val="subscript"/>
              </w:rPr>
              <w:t>gr</w:t>
            </w:r>
            <w:proofErr w:type="spellEnd"/>
            <w:r w:rsidRPr="00900953">
              <w:rPr>
                <w:color w:val="auto"/>
              </w:rPr>
              <w:t>）、屏障屏蔽（</w:t>
            </w:r>
            <w:r w:rsidRPr="00900953">
              <w:rPr>
                <w:i/>
                <w:iCs/>
                <w:color w:val="auto"/>
              </w:rPr>
              <w:t>A</w:t>
            </w:r>
            <w:r w:rsidRPr="00900953">
              <w:rPr>
                <w:i/>
                <w:iCs/>
                <w:color w:val="auto"/>
                <w:vertAlign w:val="subscript"/>
              </w:rPr>
              <w:t>bar</w:t>
            </w:r>
            <w:r w:rsidRPr="00900953">
              <w:rPr>
                <w:color w:val="auto"/>
              </w:rPr>
              <w:t>）、其他多方面效应（</w:t>
            </w:r>
            <w:proofErr w:type="spellStart"/>
            <w:r w:rsidRPr="00900953">
              <w:rPr>
                <w:i/>
                <w:iCs/>
                <w:color w:val="auto"/>
              </w:rPr>
              <w:t>A</w:t>
            </w:r>
            <w:r w:rsidRPr="00900953">
              <w:rPr>
                <w:i/>
                <w:iCs/>
                <w:color w:val="auto"/>
                <w:vertAlign w:val="subscript"/>
              </w:rPr>
              <w:t>misc</w:t>
            </w:r>
            <w:proofErr w:type="spellEnd"/>
            <w:r w:rsidRPr="00900953">
              <w:rPr>
                <w:color w:val="auto"/>
              </w:rPr>
              <w:t>）引起的衰减。</w:t>
            </w:r>
          </w:p>
          <w:p w14:paraId="4C0E9C91" w14:textId="77777777" w:rsidR="00353825" w:rsidRPr="00900953" w:rsidRDefault="00353825">
            <w:pPr>
              <w:spacing w:line="420" w:lineRule="atLeast"/>
              <w:ind w:firstLine="482"/>
              <w:rPr>
                <w:color w:val="auto"/>
              </w:rPr>
            </w:pPr>
            <w:r w:rsidRPr="00900953">
              <w:rPr>
                <w:rFonts w:hint="eastAsia"/>
                <w:color w:val="auto"/>
              </w:rPr>
              <w:lastRenderedPageBreak/>
              <w:t>1</w:t>
            </w:r>
            <w:r w:rsidRPr="00900953">
              <w:rPr>
                <w:color w:val="auto"/>
              </w:rPr>
              <w:t>)</w:t>
            </w:r>
            <w:r w:rsidRPr="00900953">
              <w:rPr>
                <w:color w:val="auto"/>
              </w:rPr>
              <w:t>在环境影响评价中，应根据参考位置处的声压级、</w:t>
            </w:r>
            <w:proofErr w:type="gramStart"/>
            <w:r w:rsidRPr="00900953">
              <w:rPr>
                <w:color w:val="auto"/>
              </w:rPr>
              <w:t>户外声</w:t>
            </w:r>
            <w:proofErr w:type="gramEnd"/>
            <w:r w:rsidRPr="00900953">
              <w:rPr>
                <w:color w:val="auto"/>
              </w:rPr>
              <w:t>传播衰减，计算预测点的声级，分别按下式计算。</w:t>
            </w:r>
          </w:p>
          <w:p w14:paraId="67993307" w14:textId="77777777" w:rsidR="00353825" w:rsidRPr="00900953" w:rsidRDefault="00353825">
            <w:pPr>
              <w:spacing w:line="480" w:lineRule="exact"/>
              <w:ind w:firstLine="482"/>
              <w:jc w:val="center"/>
              <w:rPr>
                <w:color w:val="auto"/>
              </w:rPr>
            </w:pPr>
            <w:proofErr w:type="spellStart"/>
            <w:r w:rsidRPr="00900953">
              <w:rPr>
                <w:color w:val="auto"/>
              </w:rPr>
              <w:t>Lp</w:t>
            </w:r>
            <w:proofErr w:type="spellEnd"/>
            <w:r w:rsidRPr="00900953">
              <w:rPr>
                <w:color w:val="auto"/>
              </w:rPr>
              <w:t>(r)</w:t>
            </w:r>
            <w:r w:rsidRPr="00900953">
              <w:rPr>
                <w:color w:val="auto"/>
              </w:rPr>
              <w:t>＝</w:t>
            </w:r>
            <w:proofErr w:type="spellStart"/>
            <w:r w:rsidRPr="00900953">
              <w:rPr>
                <w:color w:val="auto"/>
              </w:rPr>
              <w:t>L</w:t>
            </w:r>
            <w:r w:rsidRPr="00900953">
              <w:rPr>
                <w:color w:val="auto"/>
                <w:vertAlign w:val="subscript"/>
              </w:rPr>
              <w:t>p</w:t>
            </w:r>
            <w:proofErr w:type="spellEnd"/>
            <w:r w:rsidRPr="00900953">
              <w:rPr>
                <w:color w:val="auto"/>
                <w:vertAlign w:val="subscript"/>
              </w:rPr>
              <w:t>(r0)</w:t>
            </w:r>
            <w:r w:rsidRPr="00900953">
              <w:rPr>
                <w:color w:val="auto"/>
              </w:rPr>
              <w:t>+D</w:t>
            </w:r>
            <w:r w:rsidRPr="00900953">
              <w:rPr>
                <w:color w:val="auto"/>
                <w:vertAlign w:val="subscript"/>
              </w:rPr>
              <w:t>C</w:t>
            </w:r>
            <w:r w:rsidRPr="00900953">
              <w:rPr>
                <w:color w:val="auto"/>
              </w:rPr>
              <w:t>－</w:t>
            </w:r>
            <w:r w:rsidRPr="00900953">
              <w:rPr>
                <w:color w:val="auto"/>
              </w:rPr>
              <w:t>(A</w:t>
            </w:r>
            <w:r w:rsidRPr="00900953">
              <w:rPr>
                <w:color w:val="auto"/>
                <w:vertAlign w:val="subscript"/>
              </w:rPr>
              <w:t>div</w:t>
            </w:r>
            <w:r w:rsidRPr="00900953">
              <w:rPr>
                <w:color w:val="auto"/>
              </w:rPr>
              <w:t>＋</w:t>
            </w:r>
            <w:proofErr w:type="spellStart"/>
            <w:r w:rsidRPr="00900953">
              <w:rPr>
                <w:color w:val="auto"/>
              </w:rPr>
              <w:t>A</w:t>
            </w:r>
            <w:r w:rsidRPr="00900953">
              <w:rPr>
                <w:color w:val="auto"/>
                <w:vertAlign w:val="subscript"/>
              </w:rPr>
              <w:t>atm</w:t>
            </w:r>
            <w:proofErr w:type="spellEnd"/>
            <w:r w:rsidRPr="00900953">
              <w:rPr>
                <w:color w:val="auto"/>
              </w:rPr>
              <w:t>＋</w:t>
            </w:r>
            <w:proofErr w:type="spellStart"/>
            <w:r w:rsidRPr="00900953">
              <w:rPr>
                <w:color w:val="auto"/>
              </w:rPr>
              <w:t>A</w:t>
            </w:r>
            <w:r w:rsidRPr="00900953">
              <w:rPr>
                <w:color w:val="auto"/>
                <w:vertAlign w:val="subscript"/>
              </w:rPr>
              <w:t>gr</w:t>
            </w:r>
            <w:proofErr w:type="spellEnd"/>
            <w:r w:rsidRPr="00900953">
              <w:rPr>
                <w:color w:val="auto"/>
              </w:rPr>
              <w:t>＋</w:t>
            </w:r>
            <w:r w:rsidRPr="00900953">
              <w:rPr>
                <w:color w:val="auto"/>
              </w:rPr>
              <w:t>A</w:t>
            </w:r>
            <w:r w:rsidRPr="00900953">
              <w:rPr>
                <w:color w:val="auto"/>
                <w:vertAlign w:val="subscript"/>
              </w:rPr>
              <w:t>bar</w:t>
            </w:r>
            <w:r w:rsidRPr="00900953">
              <w:rPr>
                <w:color w:val="auto"/>
              </w:rPr>
              <w:t>＋</w:t>
            </w:r>
            <w:proofErr w:type="spellStart"/>
            <w:r w:rsidRPr="00900953">
              <w:rPr>
                <w:color w:val="auto"/>
              </w:rPr>
              <w:t>A</w:t>
            </w:r>
            <w:r w:rsidRPr="00900953">
              <w:rPr>
                <w:color w:val="auto"/>
                <w:vertAlign w:val="subscript"/>
              </w:rPr>
              <w:t>misc</w:t>
            </w:r>
            <w:proofErr w:type="spellEnd"/>
            <w:r w:rsidRPr="00900953">
              <w:rPr>
                <w:color w:val="auto"/>
              </w:rPr>
              <w:t>)</w:t>
            </w:r>
          </w:p>
          <w:p w14:paraId="7B4770E6" w14:textId="77777777" w:rsidR="00353825" w:rsidRPr="00900953" w:rsidRDefault="00353825">
            <w:pPr>
              <w:spacing w:line="420" w:lineRule="exact"/>
              <w:ind w:firstLine="482"/>
              <w:rPr>
                <w:color w:val="auto"/>
              </w:rPr>
            </w:pPr>
            <w:r w:rsidRPr="00900953">
              <w:rPr>
                <w:color w:val="auto"/>
              </w:rPr>
              <w:t>式中：</w:t>
            </w:r>
            <w:proofErr w:type="spellStart"/>
            <w:r w:rsidRPr="00900953">
              <w:rPr>
                <w:color w:val="auto"/>
              </w:rPr>
              <w:t>Lp</w:t>
            </w:r>
            <w:proofErr w:type="spellEnd"/>
            <w:r w:rsidRPr="00900953">
              <w:rPr>
                <w:color w:val="auto"/>
              </w:rPr>
              <w:t>(r)——</w:t>
            </w:r>
            <w:r w:rsidRPr="00900953">
              <w:rPr>
                <w:color w:val="auto"/>
              </w:rPr>
              <w:t>预测点处声压级，</w:t>
            </w:r>
            <w:r w:rsidRPr="00900953">
              <w:rPr>
                <w:color w:val="auto"/>
              </w:rPr>
              <w:t>dB</w:t>
            </w:r>
            <w:r w:rsidRPr="00900953">
              <w:rPr>
                <w:color w:val="auto"/>
              </w:rPr>
              <w:t>；</w:t>
            </w:r>
          </w:p>
          <w:p w14:paraId="7EC33431" w14:textId="77777777" w:rsidR="00353825" w:rsidRPr="00900953" w:rsidRDefault="00353825">
            <w:pPr>
              <w:spacing w:line="420" w:lineRule="exact"/>
              <w:ind w:firstLineChars="500" w:firstLine="1200"/>
              <w:rPr>
                <w:color w:val="auto"/>
              </w:rPr>
            </w:pPr>
            <w:proofErr w:type="spellStart"/>
            <w:r w:rsidRPr="00900953">
              <w:rPr>
                <w:color w:val="auto"/>
              </w:rPr>
              <w:t>L</w:t>
            </w:r>
            <w:r w:rsidRPr="00900953">
              <w:rPr>
                <w:color w:val="auto"/>
                <w:vertAlign w:val="subscript"/>
              </w:rPr>
              <w:t>p</w:t>
            </w:r>
            <w:proofErr w:type="spellEnd"/>
            <w:r w:rsidRPr="00900953">
              <w:rPr>
                <w:color w:val="auto"/>
                <w:vertAlign w:val="subscript"/>
              </w:rPr>
              <w:t>(r0)</w:t>
            </w:r>
            <w:r w:rsidRPr="00900953">
              <w:rPr>
                <w:color w:val="auto"/>
              </w:rPr>
              <w:t>——</w:t>
            </w:r>
            <w:r w:rsidRPr="00900953">
              <w:rPr>
                <w:color w:val="auto"/>
              </w:rPr>
              <w:t>参考位置</w:t>
            </w:r>
            <w:r w:rsidRPr="00900953">
              <w:rPr>
                <w:color w:val="auto"/>
              </w:rPr>
              <w:t xml:space="preserve">r 0 </w:t>
            </w:r>
            <w:r w:rsidRPr="00900953">
              <w:rPr>
                <w:color w:val="auto"/>
              </w:rPr>
              <w:t>处的声压级，</w:t>
            </w:r>
            <w:r w:rsidRPr="00900953">
              <w:rPr>
                <w:color w:val="auto"/>
              </w:rPr>
              <w:t>dB</w:t>
            </w:r>
            <w:r w:rsidRPr="00900953">
              <w:rPr>
                <w:color w:val="auto"/>
              </w:rPr>
              <w:t>；</w:t>
            </w:r>
          </w:p>
          <w:p w14:paraId="21B639C2" w14:textId="77777777" w:rsidR="00353825" w:rsidRPr="00900953" w:rsidRDefault="00353825">
            <w:pPr>
              <w:spacing w:line="420" w:lineRule="exact"/>
              <w:ind w:firstLineChars="500" w:firstLine="1200"/>
              <w:rPr>
                <w:color w:val="auto"/>
              </w:rPr>
            </w:pPr>
            <w:r w:rsidRPr="00900953">
              <w:rPr>
                <w:color w:val="auto"/>
              </w:rPr>
              <w:t>D</w:t>
            </w:r>
            <w:r w:rsidRPr="00900953">
              <w:rPr>
                <w:color w:val="auto"/>
                <w:vertAlign w:val="subscript"/>
              </w:rPr>
              <w:t>C</w:t>
            </w:r>
            <w:r w:rsidRPr="00900953">
              <w:rPr>
                <w:color w:val="auto"/>
              </w:rPr>
              <w:t>——</w:t>
            </w:r>
            <w:r w:rsidRPr="00900953">
              <w:rPr>
                <w:color w:val="auto"/>
              </w:rPr>
              <w:t>指向性校正，它描述点声源的等效连续声压级与产生声功率级</w:t>
            </w:r>
            <w:r w:rsidRPr="00900953">
              <w:rPr>
                <w:color w:val="auto"/>
              </w:rPr>
              <w:t>Lw</w:t>
            </w:r>
            <w:r w:rsidRPr="00900953">
              <w:rPr>
                <w:color w:val="auto"/>
              </w:rPr>
              <w:t>的全向点声源在规定方向的声级的偏差程度，</w:t>
            </w:r>
            <w:r w:rsidRPr="00900953">
              <w:rPr>
                <w:color w:val="auto"/>
              </w:rPr>
              <w:t>dB</w:t>
            </w:r>
            <w:r w:rsidRPr="00900953">
              <w:rPr>
                <w:color w:val="auto"/>
              </w:rPr>
              <w:t>；</w:t>
            </w:r>
          </w:p>
          <w:p w14:paraId="66D287FD" w14:textId="77777777" w:rsidR="00353825" w:rsidRPr="00900953" w:rsidRDefault="00353825">
            <w:pPr>
              <w:spacing w:line="420" w:lineRule="exact"/>
              <w:ind w:firstLineChars="500" w:firstLine="1200"/>
              <w:rPr>
                <w:color w:val="auto"/>
              </w:rPr>
            </w:pPr>
            <w:r w:rsidRPr="00900953">
              <w:rPr>
                <w:color w:val="auto"/>
              </w:rPr>
              <w:t>Adiv——</w:t>
            </w:r>
            <w:r w:rsidRPr="00900953">
              <w:rPr>
                <w:color w:val="auto"/>
              </w:rPr>
              <w:t>几何发散引起的衰减，</w:t>
            </w:r>
            <w:r w:rsidRPr="00900953">
              <w:rPr>
                <w:color w:val="auto"/>
              </w:rPr>
              <w:t>dB</w:t>
            </w:r>
            <w:r w:rsidRPr="00900953">
              <w:rPr>
                <w:color w:val="auto"/>
              </w:rPr>
              <w:t>；</w:t>
            </w:r>
          </w:p>
          <w:p w14:paraId="35B7DDD0" w14:textId="77777777" w:rsidR="00353825" w:rsidRPr="00900953" w:rsidRDefault="00353825">
            <w:pPr>
              <w:spacing w:line="420" w:lineRule="exact"/>
              <w:ind w:firstLineChars="500" w:firstLine="1200"/>
              <w:rPr>
                <w:color w:val="auto"/>
              </w:rPr>
            </w:pPr>
            <w:proofErr w:type="spellStart"/>
            <w:r w:rsidRPr="00900953">
              <w:rPr>
                <w:color w:val="auto"/>
              </w:rPr>
              <w:t>Aatm</w:t>
            </w:r>
            <w:proofErr w:type="spellEnd"/>
            <w:r w:rsidRPr="00900953">
              <w:rPr>
                <w:color w:val="auto"/>
              </w:rPr>
              <w:t>——</w:t>
            </w:r>
            <w:r w:rsidRPr="00900953">
              <w:rPr>
                <w:color w:val="auto"/>
              </w:rPr>
              <w:t>大气吸收引起的衰减，</w:t>
            </w:r>
            <w:r w:rsidRPr="00900953">
              <w:rPr>
                <w:color w:val="auto"/>
              </w:rPr>
              <w:t>dB</w:t>
            </w:r>
            <w:r w:rsidRPr="00900953">
              <w:rPr>
                <w:color w:val="auto"/>
              </w:rPr>
              <w:t>；</w:t>
            </w:r>
          </w:p>
          <w:p w14:paraId="69C5336D" w14:textId="77777777" w:rsidR="00353825" w:rsidRPr="00900953" w:rsidRDefault="00353825">
            <w:pPr>
              <w:spacing w:line="420" w:lineRule="exact"/>
              <w:ind w:firstLineChars="500" w:firstLine="1200"/>
              <w:rPr>
                <w:color w:val="auto"/>
              </w:rPr>
            </w:pPr>
            <w:proofErr w:type="spellStart"/>
            <w:r w:rsidRPr="00900953">
              <w:rPr>
                <w:color w:val="auto"/>
              </w:rPr>
              <w:t>Agr</w:t>
            </w:r>
            <w:proofErr w:type="spellEnd"/>
            <w:r w:rsidRPr="00900953">
              <w:rPr>
                <w:color w:val="auto"/>
              </w:rPr>
              <w:t>——</w:t>
            </w:r>
            <w:r w:rsidRPr="00900953">
              <w:rPr>
                <w:color w:val="auto"/>
              </w:rPr>
              <w:t>地面效应引起的衰减，</w:t>
            </w:r>
            <w:r w:rsidRPr="00900953">
              <w:rPr>
                <w:color w:val="auto"/>
              </w:rPr>
              <w:t>dB</w:t>
            </w:r>
            <w:r w:rsidRPr="00900953">
              <w:rPr>
                <w:color w:val="auto"/>
              </w:rPr>
              <w:t>；</w:t>
            </w:r>
          </w:p>
          <w:p w14:paraId="4D52C5A6" w14:textId="77777777" w:rsidR="00353825" w:rsidRPr="00900953" w:rsidRDefault="00353825">
            <w:pPr>
              <w:spacing w:line="420" w:lineRule="exact"/>
              <w:ind w:firstLineChars="500" w:firstLine="1200"/>
              <w:rPr>
                <w:color w:val="auto"/>
              </w:rPr>
            </w:pPr>
            <w:r w:rsidRPr="00900953">
              <w:rPr>
                <w:color w:val="auto"/>
              </w:rPr>
              <w:t>Abar——</w:t>
            </w:r>
            <w:r w:rsidRPr="00900953">
              <w:rPr>
                <w:color w:val="auto"/>
              </w:rPr>
              <w:t>障碍物屏蔽引起的衰减，</w:t>
            </w:r>
            <w:r w:rsidRPr="00900953">
              <w:rPr>
                <w:color w:val="auto"/>
              </w:rPr>
              <w:t>dB</w:t>
            </w:r>
            <w:r w:rsidRPr="00900953">
              <w:rPr>
                <w:color w:val="auto"/>
              </w:rPr>
              <w:t>；</w:t>
            </w:r>
          </w:p>
          <w:p w14:paraId="7B753E1A" w14:textId="77777777" w:rsidR="00353825" w:rsidRPr="00900953" w:rsidRDefault="00353825">
            <w:pPr>
              <w:spacing w:line="420" w:lineRule="exact"/>
              <w:ind w:firstLineChars="500" w:firstLine="1200"/>
              <w:rPr>
                <w:color w:val="auto"/>
              </w:rPr>
            </w:pPr>
            <w:proofErr w:type="spellStart"/>
            <w:r w:rsidRPr="00900953">
              <w:rPr>
                <w:color w:val="auto"/>
              </w:rPr>
              <w:t>Amisc</w:t>
            </w:r>
            <w:proofErr w:type="spellEnd"/>
            <w:r w:rsidRPr="00900953">
              <w:rPr>
                <w:color w:val="auto"/>
              </w:rPr>
              <w:t>——</w:t>
            </w:r>
            <w:r w:rsidRPr="00900953">
              <w:rPr>
                <w:color w:val="auto"/>
              </w:rPr>
              <w:t>其他多方面效应引起的衰减，</w:t>
            </w:r>
            <w:r w:rsidRPr="00900953">
              <w:rPr>
                <w:color w:val="auto"/>
              </w:rPr>
              <w:t>dB</w:t>
            </w:r>
            <w:r w:rsidRPr="00900953">
              <w:rPr>
                <w:color w:val="auto"/>
              </w:rPr>
              <w:t>。</w:t>
            </w:r>
          </w:p>
          <w:p w14:paraId="5BDC729D" w14:textId="77777777" w:rsidR="00353825" w:rsidRPr="00900953" w:rsidRDefault="00353825">
            <w:pPr>
              <w:spacing w:line="420" w:lineRule="exact"/>
              <w:ind w:firstLine="482"/>
              <w:rPr>
                <w:color w:val="auto"/>
              </w:rPr>
            </w:pPr>
            <w:r w:rsidRPr="00900953">
              <w:rPr>
                <w:rFonts w:hint="eastAsia"/>
                <w:color w:val="auto"/>
              </w:rPr>
              <w:t>2</w:t>
            </w:r>
            <w:r w:rsidRPr="00900953">
              <w:rPr>
                <w:color w:val="auto"/>
              </w:rPr>
              <w:t>)</w:t>
            </w:r>
            <w:r w:rsidRPr="00900953">
              <w:rPr>
                <w:color w:val="auto"/>
              </w:rPr>
              <w:t>预测点的</w:t>
            </w:r>
            <w:r w:rsidRPr="00900953">
              <w:rPr>
                <w:color w:val="auto"/>
              </w:rPr>
              <w:t>A</w:t>
            </w:r>
            <w:r w:rsidRPr="00900953">
              <w:rPr>
                <w:color w:val="auto"/>
              </w:rPr>
              <w:t>声级</w:t>
            </w:r>
            <w:r w:rsidRPr="00900953">
              <w:rPr>
                <w:color w:val="auto"/>
              </w:rPr>
              <w:t>L</w:t>
            </w:r>
            <w:r w:rsidRPr="00900953">
              <w:rPr>
                <w:color w:val="auto"/>
                <w:vertAlign w:val="subscript"/>
              </w:rPr>
              <w:t>A</w:t>
            </w:r>
            <w:r w:rsidRPr="00900953">
              <w:rPr>
                <w:color w:val="auto"/>
              </w:rPr>
              <w:t>(r)</w:t>
            </w:r>
            <w:r w:rsidRPr="00900953">
              <w:rPr>
                <w:color w:val="auto"/>
              </w:rPr>
              <w:t>可按下面公式计算，即将</w:t>
            </w:r>
            <w:r w:rsidRPr="00900953">
              <w:rPr>
                <w:color w:val="auto"/>
              </w:rPr>
              <w:t>8</w:t>
            </w:r>
            <w:r w:rsidRPr="00900953">
              <w:rPr>
                <w:color w:val="auto"/>
              </w:rPr>
              <w:t>个倍频带声压级合成，计算出预测点的</w:t>
            </w:r>
            <w:r w:rsidRPr="00900953">
              <w:rPr>
                <w:color w:val="auto"/>
              </w:rPr>
              <w:t>A</w:t>
            </w:r>
            <w:r w:rsidRPr="00900953">
              <w:rPr>
                <w:color w:val="auto"/>
              </w:rPr>
              <w:t>声级</w:t>
            </w:r>
            <w:r w:rsidRPr="00900953">
              <w:rPr>
                <w:color w:val="auto"/>
              </w:rPr>
              <w:t>L</w:t>
            </w:r>
            <w:r w:rsidRPr="00900953">
              <w:rPr>
                <w:color w:val="auto"/>
                <w:vertAlign w:val="subscript"/>
              </w:rPr>
              <w:t>A</w:t>
            </w:r>
            <w:r w:rsidRPr="00900953">
              <w:rPr>
                <w:color w:val="auto"/>
              </w:rPr>
              <w:t>(r)</w:t>
            </w:r>
            <w:r w:rsidRPr="00900953">
              <w:rPr>
                <w:color w:val="auto"/>
              </w:rPr>
              <w:t>。</w:t>
            </w:r>
          </w:p>
          <w:p w14:paraId="3325E4F3" w14:textId="77777777" w:rsidR="00353825" w:rsidRPr="00900953" w:rsidRDefault="00353825">
            <w:pPr>
              <w:spacing w:afterLines="100" w:after="240"/>
              <w:ind w:firstLine="482"/>
              <w:jc w:val="center"/>
              <w:rPr>
                <w:color w:val="auto"/>
              </w:rPr>
            </w:pPr>
            <w:r w:rsidRPr="00900953">
              <w:rPr>
                <w:color w:val="auto"/>
                <w:position w:val="-30"/>
              </w:rPr>
              <w:object w:dxaOrig="2977" w:dyaOrig="720" w14:anchorId="6573D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36.75pt" o:ole="">
                  <v:imagedata r:id="rId23" o:title=""/>
                </v:shape>
                <o:OLEObject Type="Embed" ProgID="Equation.3" ShapeID="_x0000_i1025" DrawAspect="Content" ObjectID="_1778563604" r:id="rId24"/>
              </w:object>
            </w:r>
          </w:p>
          <w:p w14:paraId="15EF0DE0" w14:textId="77777777" w:rsidR="00353825" w:rsidRPr="00900953" w:rsidRDefault="00353825">
            <w:pPr>
              <w:spacing w:line="420" w:lineRule="exact"/>
              <w:ind w:firstLine="480"/>
              <w:rPr>
                <w:color w:val="auto"/>
              </w:rPr>
            </w:pPr>
            <w:r w:rsidRPr="00900953">
              <w:rPr>
                <w:color w:val="auto"/>
              </w:rPr>
              <w:t>式中：</w:t>
            </w:r>
            <w:proofErr w:type="spellStart"/>
            <w:r w:rsidRPr="00900953">
              <w:rPr>
                <w:color w:val="auto"/>
              </w:rPr>
              <w:t>L</w:t>
            </w:r>
            <w:r w:rsidRPr="00900953">
              <w:rPr>
                <w:color w:val="auto"/>
                <w:vertAlign w:val="subscript"/>
              </w:rPr>
              <w:t>pi</w:t>
            </w:r>
            <w:proofErr w:type="spellEnd"/>
            <w:r w:rsidRPr="00900953">
              <w:rPr>
                <w:color w:val="auto"/>
              </w:rPr>
              <w:t>(r) ——</w:t>
            </w:r>
            <w:r w:rsidRPr="00900953">
              <w:rPr>
                <w:color w:val="auto"/>
              </w:rPr>
              <w:t>预测点</w:t>
            </w:r>
            <w:r w:rsidRPr="00900953">
              <w:rPr>
                <w:color w:val="auto"/>
              </w:rPr>
              <w:t>(r)</w:t>
            </w:r>
            <w:r w:rsidRPr="00900953">
              <w:rPr>
                <w:color w:val="auto"/>
              </w:rPr>
              <w:t>处，第</w:t>
            </w:r>
            <w:proofErr w:type="spellStart"/>
            <w:r w:rsidRPr="00900953">
              <w:rPr>
                <w:color w:val="auto"/>
              </w:rPr>
              <w:t>i</w:t>
            </w:r>
            <w:proofErr w:type="spellEnd"/>
            <w:r w:rsidRPr="00900953">
              <w:rPr>
                <w:color w:val="auto"/>
              </w:rPr>
              <w:t>倍频带声压级，</w:t>
            </w:r>
            <w:r w:rsidRPr="00900953">
              <w:rPr>
                <w:color w:val="auto"/>
              </w:rPr>
              <w:t>dB</w:t>
            </w:r>
            <w:r w:rsidRPr="00900953">
              <w:rPr>
                <w:color w:val="auto"/>
              </w:rPr>
              <w:t>；</w:t>
            </w:r>
          </w:p>
          <w:p w14:paraId="0EF40306" w14:textId="77777777" w:rsidR="00353825" w:rsidRPr="00900953" w:rsidRDefault="00353825">
            <w:pPr>
              <w:spacing w:line="420" w:lineRule="exact"/>
              <w:ind w:firstLineChars="500" w:firstLine="1200"/>
              <w:rPr>
                <w:color w:val="auto"/>
              </w:rPr>
            </w:pPr>
            <w:r w:rsidRPr="00900953">
              <w:rPr>
                <w:rFonts w:hint="eastAsia"/>
                <w:color w:val="auto"/>
              </w:rPr>
              <w:t>△</w:t>
            </w:r>
            <w:r w:rsidRPr="00900953">
              <w:rPr>
                <w:color w:val="auto"/>
              </w:rPr>
              <w:t>L</w:t>
            </w:r>
            <w:r w:rsidRPr="00900953">
              <w:rPr>
                <w:color w:val="auto"/>
                <w:vertAlign w:val="subscript"/>
              </w:rPr>
              <w:t xml:space="preserve">i </w:t>
            </w:r>
            <w:r w:rsidRPr="00900953">
              <w:rPr>
                <w:color w:val="auto"/>
              </w:rPr>
              <w:t>——</w:t>
            </w:r>
            <w:r w:rsidRPr="00900953">
              <w:rPr>
                <w:color w:val="auto"/>
              </w:rPr>
              <w:t>第</w:t>
            </w:r>
            <w:proofErr w:type="spellStart"/>
            <w:r w:rsidRPr="00900953">
              <w:rPr>
                <w:color w:val="auto"/>
              </w:rPr>
              <w:t>i</w:t>
            </w:r>
            <w:proofErr w:type="spellEnd"/>
            <w:r w:rsidRPr="00900953">
              <w:rPr>
                <w:color w:val="auto"/>
              </w:rPr>
              <w:t>倍频带的</w:t>
            </w:r>
            <w:r w:rsidRPr="00900953">
              <w:rPr>
                <w:color w:val="auto"/>
              </w:rPr>
              <w:t>A</w:t>
            </w:r>
            <w:r w:rsidRPr="00900953">
              <w:rPr>
                <w:color w:val="auto"/>
              </w:rPr>
              <w:t>计权网络修正值（见附录</w:t>
            </w:r>
            <w:r w:rsidRPr="00900953">
              <w:rPr>
                <w:color w:val="auto"/>
              </w:rPr>
              <w:t>B</w:t>
            </w:r>
            <w:r w:rsidRPr="00900953">
              <w:rPr>
                <w:color w:val="auto"/>
              </w:rPr>
              <w:t>），</w:t>
            </w:r>
            <w:r w:rsidRPr="00900953">
              <w:rPr>
                <w:color w:val="auto"/>
              </w:rPr>
              <w:t>dB</w:t>
            </w:r>
            <w:r w:rsidRPr="00900953">
              <w:rPr>
                <w:color w:val="auto"/>
              </w:rPr>
              <w:t>。</w:t>
            </w:r>
          </w:p>
          <w:p w14:paraId="4224BCF2" w14:textId="77777777" w:rsidR="00353825" w:rsidRPr="00900953" w:rsidRDefault="00353825">
            <w:pPr>
              <w:spacing w:afterLines="50" w:after="120" w:line="420" w:lineRule="exact"/>
              <w:ind w:firstLine="480"/>
              <w:rPr>
                <w:color w:val="auto"/>
              </w:rPr>
            </w:pPr>
            <w:r w:rsidRPr="00900953">
              <w:rPr>
                <w:rFonts w:hint="eastAsia"/>
                <w:color w:val="auto"/>
              </w:rPr>
              <w:t>3</w:t>
            </w:r>
            <w:r w:rsidRPr="00900953">
              <w:rPr>
                <w:color w:val="auto"/>
              </w:rPr>
              <w:t>)</w:t>
            </w:r>
            <w:r w:rsidRPr="00900953">
              <w:rPr>
                <w:color w:val="auto"/>
              </w:rPr>
              <w:tab/>
            </w:r>
            <w:r w:rsidRPr="00900953">
              <w:rPr>
                <w:color w:val="auto"/>
              </w:rPr>
              <w:t>在只考虑几何发散衰减时，预测点的</w:t>
            </w:r>
            <w:r w:rsidRPr="00900953">
              <w:rPr>
                <w:color w:val="auto"/>
              </w:rPr>
              <w:t>A</w:t>
            </w:r>
            <w:r w:rsidRPr="00900953">
              <w:rPr>
                <w:color w:val="auto"/>
              </w:rPr>
              <w:t>声级采用下式计算：</w:t>
            </w:r>
          </w:p>
          <w:p w14:paraId="1671597F" w14:textId="77777777" w:rsidR="00353825" w:rsidRPr="00900953" w:rsidRDefault="00353825">
            <w:pPr>
              <w:ind w:firstLine="480"/>
              <w:jc w:val="center"/>
              <w:rPr>
                <w:color w:val="auto"/>
              </w:rPr>
            </w:pPr>
            <w:r w:rsidRPr="00900953">
              <w:rPr>
                <w:color w:val="auto"/>
                <w:position w:val="-12"/>
              </w:rPr>
              <w:object w:dxaOrig="2020" w:dyaOrig="365" w14:anchorId="7183E1FB">
                <v:shape id="_x0000_i1026" type="#_x0000_t75" style="width:101.25pt;height:18.75pt" o:ole="">
                  <v:imagedata r:id="rId25" o:title=""/>
                </v:shape>
                <o:OLEObject Type="Embed" ProgID="Equation.3" ShapeID="_x0000_i1026" DrawAspect="Content" ObjectID="_1778563605" r:id="rId26"/>
              </w:object>
            </w:r>
          </w:p>
          <w:p w14:paraId="5A16D4EC" w14:textId="77777777" w:rsidR="00353825" w:rsidRPr="00900953" w:rsidRDefault="00353825">
            <w:pPr>
              <w:spacing w:line="420" w:lineRule="atLeast"/>
              <w:ind w:firstLine="480"/>
              <w:rPr>
                <w:color w:val="auto"/>
              </w:rPr>
            </w:pPr>
            <w:r w:rsidRPr="00900953">
              <w:rPr>
                <w:color w:val="auto"/>
              </w:rPr>
              <w:t>式中：</w:t>
            </w:r>
            <w:r w:rsidRPr="00900953">
              <w:rPr>
                <w:color w:val="auto"/>
              </w:rPr>
              <w:t>L</w:t>
            </w:r>
            <w:r w:rsidRPr="00900953">
              <w:rPr>
                <w:color w:val="auto"/>
                <w:vertAlign w:val="subscript"/>
              </w:rPr>
              <w:t>A</w:t>
            </w:r>
            <w:r w:rsidRPr="00900953">
              <w:rPr>
                <w:color w:val="auto"/>
              </w:rPr>
              <w:t>(r)——</w:t>
            </w:r>
            <w:r w:rsidRPr="00900953">
              <w:rPr>
                <w:color w:val="auto"/>
              </w:rPr>
              <w:t>预测点的</w:t>
            </w:r>
            <w:r w:rsidRPr="00900953">
              <w:rPr>
                <w:color w:val="auto"/>
              </w:rPr>
              <w:t>A</w:t>
            </w:r>
            <w:r w:rsidRPr="00900953">
              <w:rPr>
                <w:color w:val="auto"/>
              </w:rPr>
              <w:t>声级，</w:t>
            </w:r>
            <w:r w:rsidRPr="00900953">
              <w:rPr>
                <w:color w:val="auto"/>
              </w:rPr>
              <w:t>dB(A)</w:t>
            </w:r>
          </w:p>
          <w:p w14:paraId="38F354C0" w14:textId="77777777" w:rsidR="00353825" w:rsidRPr="00900953" w:rsidRDefault="00353825">
            <w:pPr>
              <w:spacing w:line="420" w:lineRule="atLeast"/>
              <w:ind w:firstLineChars="500" w:firstLine="1200"/>
              <w:rPr>
                <w:color w:val="auto"/>
              </w:rPr>
            </w:pPr>
            <w:r w:rsidRPr="00900953">
              <w:rPr>
                <w:color w:val="auto"/>
              </w:rPr>
              <w:t>LA(r0)——</w:t>
            </w:r>
            <w:r w:rsidRPr="00900953">
              <w:rPr>
                <w:color w:val="auto"/>
              </w:rPr>
              <w:t>参考位置距声源距离处的</w:t>
            </w:r>
            <w:r w:rsidRPr="00900953">
              <w:rPr>
                <w:color w:val="auto"/>
              </w:rPr>
              <w:t>A</w:t>
            </w:r>
            <w:r w:rsidRPr="00900953">
              <w:rPr>
                <w:color w:val="auto"/>
              </w:rPr>
              <w:t>声级，</w:t>
            </w:r>
            <w:r w:rsidRPr="00900953">
              <w:rPr>
                <w:color w:val="auto"/>
              </w:rPr>
              <w:t>dB(A)</w:t>
            </w:r>
          </w:p>
          <w:p w14:paraId="6A071C9E" w14:textId="77777777" w:rsidR="00353825" w:rsidRPr="00900953" w:rsidRDefault="00353825">
            <w:pPr>
              <w:spacing w:line="420" w:lineRule="atLeast"/>
              <w:ind w:firstLineChars="500" w:firstLine="1200"/>
              <w:rPr>
                <w:color w:val="auto"/>
              </w:rPr>
            </w:pPr>
            <w:r w:rsidRPr="00900953">
              <w:rPr>
                <w:color w:val="auto"/>
              </w:rPr>
              <w:t>Adiv——</w:t>
            </w:r>
            <w:r w:rsidRPr="00900953">
              <w:rPr>
                <w:color w:val="auto"/>
              </w:rPr>
              <w:t>几何发散衰减量，</w:t>
            </w:r>
            <w:r w:rsidRPr="00900953">
              <w:rPr>
                <w:color w:val="auto"/>
              </w:rPr>
              <w:t>dB</w:t>
            </w:r>
          </w:p>
          <w:p w14:paraId="2DE1D58E" w14:textId="77777777" w:rsidR="00353825" w:rsidRPr="00900953" w:rsidRDefault="00353825">
            <w:pPr>
              <w:spacing w:line="420" w:lineRule="atLeast"/>
              <w:ind w:firstLine="480"/>
              <w:rPr>
                <w:color w:val="auto"/>
              </w:rPr>
            </w:pPr>
            <w:r w:rsidRPr="00900953">
              <w:rPr>
                <w:rFonts w:hint="eastAsia"/>
                <w:color w:val="auto"/>
              </w:rPr>
              <w:t>4</w:t>
            </w:r>
            <w:r w:rsidRPr="00900953">
              <w:rPr>
                <w:color w:val="auto"/>
              </w:rPr>
              <w:t>)</w:t>
            </w:r>
            <w:r w:rsidRPr="00900953">
              <w:rPr>
                <w:color w:val="auto"/>
              </w:rPr>
              <w:t>建设项目声源在预测点产生的等效声级贡献值采用下</w:t>
            </w:r>
            <w:r w:rsidRPr="00900953">
              <w:rPr>
                <w:rFonts w:hint="eastAsia"/>
                <w:color w:val="auto"/>
              </w:rPr>
              <w:t>式</w:t>
            </w:r>
            <w:r w:rsidRPr="00900953">
              <w:rPr>
                <w:color w:val="auto"/>
              </w:rPr>
              <w:t>计算：</w:t>
            </w:r>
          </w:p>
          <w:p w14:paraId="4BCA819A" w14:textId="77777777" w:rsidR="00353825" w:rsidRPr="00900953" w:rsidRDefault="00353825">
            <w:pPr>
              <w:spacing w:afterLines="100" w:after="240"/>
              <w:ind w:firstLine="482"/>
              <w:jc w:val="center"/>
              <w:rPr>
                <w:color w:val="auto"/>
              </w:rPr>
            </w:pPr>
            <w:r w:rsidRPr="00900953">
              <w:rPr>
                <w:color w:val="auto"/>
                <w:position w:val="-30"/>
              </w:rPr>
              <w:object w:dxaOrig="2644" w:dyaOrig="720" w14:anchorId="764FDFF1">
                <v:shape id="_x0000_i1027" type="#_x0000_t75" style="width:132pt;height:36.75pt" o:ole="">
                  <v:imagedata r:id="rId27" o:title=""/>
                </v:shape>
                <o:OLEObject Type="Embed" ProgID="Equation.3" ShapeID="_x0000_i1027" DrawAspect="Content" ObjectID="_1778563606" r:id="rId28"/>
              </w:object>
            </w:r>
          </w:p>
          <w:p w14:paraId="01A2F525" w14:textId="77777777" w:rsidR="00353825" w:rsidRPr="00900953" w:rsidRDefault="00353825">
            <w:pPr>
              <w:spacing w:line="420" w:lineRule="exact"/>
              <w:ind w:firstLine="482"/>
              <w:rPr>
                <w:color w:val="auto"/>
              </w:rPr>
            </w:pPr>
            <w:r w:rsidRPr="00900953">
              <w:rPr>
                <w:color w:val="auto"/>
              </w:rPr>
              <w:t>式中：</w:t>
            </w:r>
            <w:proofErr w:type="spellStart"/>
            <w:r w:rsidRPr="00900953">
              <w:rPr>
                <w:color w:val="auto"/>
              </w:rPr>
              <w:t>L</w:t>
            </w:r>
            <w:r w:rsidRPr="00900953">
              <w:rPr>
                <w:color w:val="auto"/>
                <w:vertAlign w:val="subscript"/>
              </w:rPr>
              <w:t>eqg</w:t>
            </w:r>
            <w:proofErr w:type="spellEnd"/>
            <w:r w:rsidRPr="00900953">
              <w:rPr>
                <w:color w:val="auto"/>
              </w:rPr>
              <w:t xml:space="preserve"> ——</w:t>
            </w:r>
            <w:r w:rsidRPr="00900953">
              <w:rPr>
                <w:color w:val="auto"/>
              </w:rPr>
              <w:t>建设项目声源在预测点产生的等效声级贡献值，</w:t>
            </w:r>
            <w:r w:rsidRPr="00900953">
              <w:rPr>
                <w:color w:val="auto"/>
              </w:rPr>
              <w:t>dB(A)</w:t>
            </w:r>
          </w:p>
          <w:p w14:paraId="63A32D09" w14:textId="77777777" w:rsidR="00353825" w:rsidRPr="00900953" w:rsidRDefault="00353825">
            <w:pPr>
              <w:spacing w:line="420" w:lineRule="exact"/>
              <w:ind w:firstLineChars="500" w:firstLine="1200"/>
              <w:rPr>
                <w:color w:val="auto"/>
              </w:rPr>
            </w:pPr>
            <w:proofErr w:type="spellStart"/>
            <w:r w:rsidRPr="00900953">
              <w:rPr>
                <w:color w:val="auto"/>
              </w:rPr>
              <w:t>L</w:t>
            </w:r>
            <w:r w:rsidRPr="00900953">
              <w:rPr>
                <w:color w:val="auto"/>
                <w:vertAlign w:val="subscript"/>
              </w:rPr>
              <w:t>Ai</w:t>
            </w:r>
            <w:proofErr w:type="spellEnd"/>
            <w:r w:rsidRPr="00900953">
              <w:rPr>
                <w:color w:val="auto"/>
              </w:rPr>
              <w:t xml:space="preserve"> ——</w:t>
            </w:r>
            <w:proofErr w:type="spellStart"/>
            <w:r w:rsidRPr="00900953">
              <w:rPr>
                <w:color w:val="auto"/>
              </w:rPr>
              <w:t>i</w:t>
            </w:r>
            <w:proofErr w:type="spellEnd"/>
            <w:r w:rsidRPr="00900953">
              <w:rPr>
                <w:color w:val="auto"/>
              </w:rPr>
              <w:t>声源在预测点产生的</w:t>
            </w:r>
            <w:r w:rsidRPr="00900953">
              <w:rPr>
                <w:color w:val="auto"/>
              </w:rPr>
              <w:t>A</w:t>
            </w:r>
            <w:r w:rsidRPr="00900953">
              <w:rPr>
                <w:color w:val="auto"/>
              </w:rPr>
              <w:t>声级，</w:t>
            </w:r>
            <w:r w:rsidRPr="00900953">
              <w:rPr>
                <w:color w:val="auto"/>
              </w:rPr>
              <w:t>dB(A)</w:t>
            </w:r>
          </w:p>
          <w:p w14:paraId="06038CA3" w14:textId="77777777" w:rsidR="00353825" w:rsidRPr="00900953" w:rsidRDefault="00353825">
            <w:pPr>
              <w:spacing w:line="420" w:lineRule="exact"/>
              <w:ind w:firstLineChars="500" w:firstLine="1200"/>
              <w:rPr>
                <w:color w:val="auto"/>
              </w:rPr>
            </w:pPr>
            <w:r w:rsidRPr="00900953">
              <w:rPr>
                <w:color w:val="auto"/>
              </w:rPr>
              <w:t>T  ——</w:t>
            </w:r>
            <w:r w:rsidRPr="00900953">
              <w:rPr>
                <w:color w:val="auto"/>
              </w:rPr>
              <w:t>预测计算的时间段，</w:t>
            </w:r>
            <w:r w:rsidRPr="00900953">
              <w:rPr>
                <w:color w:val="auto"/>
              </w:rPr>
              <w:t>s</w:t>
            </w:r>
          </w:p>
          <w:p w14:paraId="51370A67" w14:textId="77777777" w:rsidR="00353825" w:rsidRPr="00900953" w:rsidRDefault="00353825">
            <w:pPr>
              <w:spacing w:line="420" w:lineRule="exact"/>
              <w:ind w:firstLineChars="500" w:firstLine="1200"/>
              <w:rPr>
                <w:color w:val="auto"/>
              </w:rPr>
            </w:pPr>
            <w:proofErr w:type="spellStart"/>
            <w:r w:rsidRPr="00900953">
              <w:rPr>
                <w:color w:val="auto"/>
              </w:rPr>
              <w:t>t</w:t>
            </w:r>
            <w:r w:rsidRPr="00900953">
              <w:rPr>
                <w:color w:val="auto"/>
                <w:vertAlign w:val="subscript"/>
              </w:rPr>
              <w:t>i</w:t>
            </w:r>
            <w:proofErr w:type="spellEnd"/>
            <w:r w:rsidRPr="00900953">
              <w:rPr>
                <w:color w:val="auto"/>
              </w:rPr>
              <w:t xml:space="preserve"> ——</w:t>
            </w:r>
            <w:proofErr w:type="spellStart"/>
            <w:r w:rsidRPr="00900953">
              <w:rPr>
                <w:color w:val="auto"/>
              </w:rPr>
              <w:t>i</w:t>
            </w:r>
            <w:proofErr w:type="spellEnd"/>
            <w:r w:rsidRPr="00900953">
              <w:rPr>
                <w:color w:val="auto"/>
              </w:rPr>
              <w:t>声源在</w:t>
            </w:r>
            <w:r w:rsidRPr="00900953">
              <w:rPr>
                <w:color w:val="auto"/>
              </w:rPr>
              <w:t>T</w:t>
            </w:r>
            <w:r w:rsidRPr="00900953">
              <w:rPr>
                <w:color w:val="auto"/>
              </w:rPr>
              <w:t>时段内的运行时间，</w:t>
            </w:r>
            <w:r w:rsidRPr="00900953">
              <w:rPr>
                <w:color w:val="auto"/>
              </w:rPr>
              <w:t>s</w:t>
            </w:r>
          </w:p>
          <w:p w14:paraId="4796EC4E" w14:textId="77777777" w:rsidR="00353825" w:rsidRPr="00900953" w:rsidRDefault="00353825">
            <w:pPr>
              <w:spacing w:line="420" w:lineRule="exact"/>
              <w:ind w:firstLine="482"/>
              <w:rPr>
                <w:color w:val="auto"/>
              </w:rPr>
            </w:pPr>
            <w:r w:rsidRPr="00900953">
              <w:rPr>
                <w:rFonts w:hint="eastAsia"/>
                <w:color w:val="auto"/>
              </w:rPr>
              <w:t>5</w:t>
            </w:r>
            <w:r w:rsidRPr="00900953">
              <w:rPr>
                <w:color w:val="auto"/>
              </w:rPr>
              <w:t xml:space="preserve">) </w:t>
            </w:r>
            <w:r w:rsidRPr="00900953">
              <w:rPr>
                <w:color w:val="auto"/>
              </w:rPr>
              <w:t>预测点的预测等效声级</w:t>
            </w:r>
            <w:r w:rsidRPr="00900953">
              <w:rPr>
                <w:color w:val="auto"/>
              </w:rPr>
              <w:t>(</w:t>
            </w:r>
            <w:proofErr w:type="spellStart"/>
            <w:r w:rsidRPr="00900953">
              <w:rPr>
                <w:color w:val="auto"/>
              </w:rPr>
              <w:t>L</w:t>
            </w:r>
            <w:r w:rsidRPr="00900953">
              <w:rPr>
                <w:color w:val="auto"/>
                <w:vertAlign w:val="subscript"/>
              </w:rPr>
              <w:t>eq</w:t>
            </w:r>
            <w:proofErr w:type="spellEnd"/>
            <w:r w:rsidRPr="00900953">
              <w:rPr>
                <w:color w:val="auto"/>
              </w:rPr>
              <w:t>)</w:t>
            </w:r>
            <w:r w:rsidRPr="00900953">
              <w:rPr>
                <w:color w:val="auto"/>
              </w:rPr>
              <w:t>计算公式：</w:t>
            </w:r>
          </w:p>
          <w:p w14:paraId="03F452D8" w14:textId="77777777" w:rsidR="00353825" w:rsidRPr="00900953" w:rsidRDefault="00353825">
            <w:pPr>
              <w:ind w:firstLine="480"/>
              <w:jc w:val="center"/>
              <w:rPr>
                <w:color w:val="auto"/>
              </w:rPr>
            </w:pPr>
            <w:r w:rsidRPr="00900953">
              <w:rPr>
                <w:color w:val="auto"/>
                <w:position w:val="-14"/>
              </w:rPr>
              <w:object w:dxaOrig="2966" w:dyaOrig="430" w14:anchorId="552223DA">
                <v:shape id="_x0000_i1028" type="#_x0000_t75" style="width:149.25pt;height:21.75pt" o:ole="">
                  <v:imagedata r:id="rId29" o:title=""/>
                </v:shape>
                <o:OLEObject Type="Embed" ProgID="Equation.3" ShapeID="_x0000_i1028" DrawAspect="Content" ObjectID="_1778563607" r:id="rId30"/>
              </w:object>
            </w:r>
          </w:p>
          <w:p w14:paraId="677AFA1A" w14:textId="77777777" w:rsidR="00353825" w:rsidRPr="00900953" w:rsidRDefault="00353825">
            <w:pPr>
              <w:spacing w:line="420" w:lineRule="exact"/>
              <w:ind w:firstLine="482"/>
              <w:rPr>
                <w:color w:val="auto"/>
              </w:rPr>
            </w:pPr>
            <w:r w:rsidRPr="00900953">
              <w:rPr>
                <w:color w:val="auto"/>
              </w:rPr>
              <w:t>式中：</w:t>
            </w:r>
            <w:proofErr w:type="spellStart"/>
            <w:r w:rsidRPr="00900953">
              <w:rPr>
                <w:color w:val="auto"/>
              </w:rPr>
              <w:t>L</w:t>
            </w:r>
            <w:r w:rsidRPr="00900953">
              <w:rPr>
                <w:color w:val="auto"/>
                <w:vertAlign w:val="subscript"/>
              </w:rPr>
              <w:t>eqg</w:t>
            </w:r>
            <w:proofErr w:type="spellEnd"/>
            <w:r w:rsidRPr="00900953">
              <w:rPr>
                <w:color w:val="auto"/>
              </w:rPr>
              <w:t xml:space="preserve"> ——</w:t>
            </w:r>
            <w:r w:rsidRPr="00900953">
              <w:rPr>
                <w:color w:val="auto"/>
              </w:rPr>
              <w:t>建设项目声源在预测点产生的等效声级贡献值，</w:t>
            </w:r>
            <w:r w:rsidRPr="00900953">
              <w:rPr>
                <w:color w:val="auto"/>
              </w:rPr>
              <w:t>dB(A)</w:t>
            </w:r>
          </w:p>
          <w:p w14:paraId="73D9928E" w14:textId="77777777" w:rsidR="00353825" w:rsidRPr="00900953" w:rsidRDefault="00353825">
            <w:pPr>
              <w:spacing w:line="420" w:lineRule="exact"/>
              <w:ind w:firstLineChars="500" w:firstLine="1200"/>
              <w:rPr>
                <w:color w:val="auto"/>
              </w:rPr>
            </w:pPr>
            <w:proofErr w:type="spellStart"/>
            <w:r w:rsidRPr="00900953">
              <w:rPr>
                <w:color w:val="auto"/>
              </w:rPr>
              <w:lastRenderedPageBreak/>
              <w:t>L</w:t>
            </w:r>
            <w:r w:rsidRPr="00900953">
              <w:rPr>
                <w:color w:val="auto"/>
                <w:vertAlign w:val="subscript"/>
              </w:rPr>
              <w:t>eqb</w:t>
            </w:r>
            <w:proofErr w:type="spellEnd"/>
            <w:r w:rsidRPr="00900953">
              <w:rPr>
                <w:color w:val="auto"/>
              </w:rPr>
              <w:t xml:space="preserve"> ——</w:t>
            </w:r>
            <w:r w:rsidRPr="00900953">
              <w:rPr>
                <w:color w:val="auto"/>
              </w:rPr>
              <w:t>预测点的背景值，</w:t>
            </w:r>
            <w:r w:rsidRPr="00900953">
              <w:rPr>
                <w:color w:val="auto"/>
              </w:rPr>
              <w:t>dB(A)</w:t>
            </w:r>
          </w:p>
          <w:p w14:paraId="7CD84CFD" w14:textId="77777777" w:rsidR="00353825" w:rsidRPr="00900953" w:rsidRDefault="00353825">
            <w:pPr>
              <w:spacing w:line="480" w:lineRule="exact"/>
              <w:ind w:firstLine="482"/>
              <w:rPr>
                <w:b/>
                <w:color w:val="auto"/>
              </w:rPr>
            </w:pPr>
            <w:r w:rsidRPr="00900953">
              <w:rPr>
                <w:b/>
                <w:color w:val="auto"/>
              </w:rPr>
              <w:t>（</w:t>
            </w:r>
            <w:r w:rsidRPr="00900953">
              <w:rPr>
                <w:rFonts w:hint="eastAsia"/>
                <w:b/>
                <w:color w:val="auto"/>
              </w:rPr>
              <w:t>3</w:t>
            </w:r>
            <w:r w:rsidRPr="00900953">
              <w:rPr>
                <w:b/>
                <w:color w:val="auto"/>
              </w:rPr>
              <w:t>）预测结果</w:t>
            </w:r>
          </w:p>
          <w:p w14:paraId="110E8C69" w14:textId="77777777" w:rsidR="00353825" w:rsidRPr="00900953" w:rsidRDefault="00353825">
            <w:pPr>
              <w:spacing w:line="440" w:lineRule="atLeast"/>
              <w:ind w:firstLine="482"/>
              <w:rPr>
                <w:color w:val="auto"/>
              </w:rPr>
            </w:pPr>
            <w:r w:rsidRPr="00900953">
              <w:rPr>
                <w:rFonts w:ascii="宋体" w:hAnsi="宋体" w:cs="宋体" w:hint="eastAsia"/>
                <w:color w:val="auto"/>
              </w:rPr>
              <w:t>①</w:t>
            </w:r>
            <w:r w:rsidRPr="00900953">
              <w:rPr>
                <w:color w:val="auto"/>
              </w:rPr>
              <w:t>厂界噪声预测结果</w:t>
            </w:r>
          </w:p>
          <w:p w14:paraId="762D4D6A" w14:textId="77777777" w:rsidR="00353825" w:rsidRPr="00900953" w:rsidRDefault="00353825">
            <w:pPr>
              <w:spacing w:line="440" w:lineRule="atLeast"/>
              <w:ind w:firstLine="482"/>
              <w:rPr>
                <w:color w:val="auto"/>
              </w:rPr>
            </w:pPr>
            <w:r w:rsidRPr="00900953">
              <w:rPr>
                <w:color w:val="auto"/>
              </w:rPr>
              <w:t>结合项目主要设备噪声源强、分布及采取的噪声污染防治措施情况，预测计算得到项目建成投入运营后主要高噪声设备对厂界的最大贡献值为</w:t>
            </w:r>
            <w:r w:rsidRPr="00900953">
              <w:rPr>
                <w:rFonts w:hint="eastAsia"/>
                <w:color w:val="auto"/>
              </w:rPr>
              <w:t>37</w:t>
            </w:r>
            <w:r w:rsidRPr="00900953">
              <w:rPr>
                <w:color w:val="auto"/>
              </w:rPr>
              <w:t>.</w:t>
            </w:r>
            <w:r w:rsidRPr="00900953">
              <w:rPr>
                <w:rFonts w:hint="eastAsia"/>
                <w:color w:val="auto"/>
              </w:rPr>
              <w:t>88</w:t>
            </w:r>
            <w:r w:rsidRPr="00900953">
              <w:rPr>
                <w:color w:val="auto"/>
              </w:rPr>
              <w:t>dB</w:t>
            </w:r>
            <w:r w:rsidRPr="00900953">
              <w:rPr>
                <w:color w:val="auto"/>
              </w:rPr>
              <w:t>（</w:t>
            </w:r>
            <w:r w:rsidRPr="00900953">
              <w:rPr>
                <w:color w:val="auto"/>
              </w:rPr>
              <w:t>A</w:t>
            </w:r>
            <w:r w:rsidRPr="00900953">
              <w:rPr>
                <w:color w:val="auto"/>
              </w:rPr>
              <w:t>）（昼间及夜间贡献值），对应坐标为（</w:t>
            </w:r>
            <w:r w:rsidRPr="00900953">
              <w:rPr>
                <w:color w:val="auto"/>
              </w:rPr>
              <w:t>-</w:t>
            </w:r>
            <w:r w:rsidRPr="00900953">
              <w:rPr>
                <w:rFonts w:hint="eastAsia"/>
                <w:color w:val="auto"/>
              </w:rPr>
              <w:t>6</w:t>
            </w:r>
            <w:r w:rsidRPr="00900953">
              <w:rPr>
                <w:rFonts w:hint="eastAsia"/>
                <w:color w:val="auto"/>
              </w:rPr>
              <w:t>，</w:t>
            </w:r>
            <w:r w:rsidRPr="00900953">
              <w:rPr>
                <w:rFonts w:hint="eastAsia"/>
                <w:color w:val="auto"/>
              </w:rPr>
              <w:t>152</w:t>
            </w:r>
            <w:r w:rsidRPr="00900953">
              <w:rPr>
                <w:rFonts w:hint="eastAsia"/>
                <w:color w:val="auto"/>
              </w:rPr>
              <w:t>，</w:t>
            </w:r>
            <w:r w:rsidRPr="00900953">
              <w:rPr>
                <w:rFonts w:hint="eastAsia"/>
                <w:color w:val="auto"/>
              </w:rPr>
              <w:t>1</w:t>
            </w:r>
            <w:r w:rsidRPr="00900953">
              <w:rPr>
                <w:color w:val="auto"/>
              </w:rPr>
              <w:t>），厂界贡献值均满足《工业企业厂界环境噪声排放标准》（</w:t>
            </w:r>
            <w:r w:rsidRPr="00900953">
              <w:rPr>
                <w:color w:val="auto"/>
              </w:rPr>
              <w:t>GB12348-2008</w:t>
            </w:r>
            <w:r w:rsidRPr="00900953">
              <w:rPr>
                <w:color w:val="auto"/>
              </w:rPr>
              <w:t>）</w:t>
            </w:r>
            <w:r w:rsidRPr="00900953">
              <w:rPr>
                <w:rFonts w:hint="eastAsia"/>
                <w:color w:val="auto"/>
              </w:rPr>
              <w:t>2</w:t>
            </w:r>
            <w:r w:rsidRPr="00900953">
              <w:rPr>
                <w:color w:val="auto"/>
              </w:rPr>
              <w:t>类标准限值要求（昼间</w:t>
            </w:r>
            <w:r w:rsidRPr="00900953">
              <w:rPr>
                <w:color w:val="auto"/>
              </w:rPr>
              <w:t>6</w:t>
            </w:r>
            <w:r w:rsidRPr="00900953">
              <w:rPr>
                <w:rFonts w:hint="eastAsia"/>
                <w:color w:val="auto"/>
              </w:rPr>
              <w:t>0</w:t>
            </w:r>
            <w:r w:rsidRPr="00900953">
              <w:rPr>
                <w:color w:val="auto"/>
              </w:rPr>
              <w:t>dB</w:t>
            </w:r>
            <w:r w:rsidRPr="00900953">
              <w:rPr>
                <w:color w:val="auto"/>
              </w:rPr>
              <w:t>（</w:t>
            </w:r>
            <w:r w:rsidRPr="00900953">
              <w:rPr>
                <w:color w:val="auto"/>
              </w:rPr>
              <w:t>A</w:t>
            </w:r>
            <w:r w:rsidRPr="00900953">
              <w:rPr>
                <w:color w:val="auto"/>
              </w:rPr>
              <w:t>）、夜间</w:t>
            </w:r>
            <w:r w:rsidRPr="00900953">
              <w:rPr>
                <w:color w:val="auto"/>
              </w:rPr>
              <w:t>5</w:t>
            </w:r>
            <w:r w:rsidRPr="00900953">
              <w:rPr>
                <w:rFonts w:hint="eastAsia"/>
                <w:color w:val="auto"/>
              </w:rPr>
              <w:t>0</w:t>
            </w:r>
            <w:r w:rsidRPr="00900953">
              <w:rPr>
                <w:color w:val="auto"/>
              </w:rPr>
              <w:t>dB</w:t>
            </w:r>
            <w:r w:rsidRPr="00900953">
              <w:rPr>
                <w:color w:val="auto"/>
              </w:rPr>
              <w:t>（</w:t>
            </w:r>
            <w:r w:rsidRPr="00900953">
              <w:rPr>
                <w:color w:val="auto"/>
              </w:rPr>
              <w:t>A</w:t>
            </w:r>
            <w:r w:rsidRPr="00900953">
              <w:rPr>
                <w:color w:val="auto"/>
              </w:rPr>
              <w:t>））。</w:t>
            </w:r>
          </w:p>
          <w:p w14:paraId="42FFE154" w14:textId="77777777" w:rsidR="00353825" w:rsidRPr="00900953" w:rsidRDefault="00353825">
            <w:pPr>
              <w:spacing w:line="440" w:lineRule="atLeast"/>
              <w:ind w:firstLine="482"/>
              <w:rPr>
                <w:color w:val="auto"/>
              </w:rPr>
            </w:pPr>
            <w:r w:rsidRPr="00900953">
              <w:rPr>
                <w:rFonts w:ascii="宋体" w:hAnsi="宋体" w:cs="宋体" w:hint="eastAsia"/>
                <w:color w:val="auto"/>
              </w:rPr>
              <w:t>②</w:t>
            </w:r>
            <w:r w:rsidRPr="00900953">
              <w:rPr>
                <w:color w:val="auto"/>
              </w:rPr>
              <w:t>敏感点噪声预测结果</w:t>
            </w:r>
          </w:p>
          <w:p w14:paraId="1F5E3251" w14:textId="66CCEF7F" w:rsidR="00353825" w:rsidRPr="00900953" w:rsidRDefault="00353825" w:rsidP="00BE439A">
            <w:pPr>
              <w:spacing w:line="440" w:lineRule="atLeast"/>
              <w:ind w:firstLine="482"/>
              <w:rPr>
                <w:color w:val="auto"/>
              </w:rPr>
            </w:pPr>
            <w:r w:rsidRPr="00900953">
              <w:rPr>
                <w:color w:val="auto"/>
              </w:rPr>
              <w:t>结合项目主要设备噪声源强、分布及采取的噪声污染防治措施情况，预测</w:t>
            </w:r>
            <w:proofErr w:type="gramStart"/>
            <w:r w:rsidRPr="00900953">
              <w:rPr>
                <w:color w:val="auto"/>
              </w:rPr>
              <w:t>距项目</w:t>
            </w:r>
            <w:proofErr w:type="gramEnd"/>
            <w:r w:rsidRPr="00900953">
              <w:rPr>
                <w:color w:val="auto"/>
              </w:rPr>
              <w:t>厂界最近的居民点（</w:t>
            </w:r>
            <w:r w:rsidRPr="00900953">
              <w:rPr>
                <w:rFonts w:hint="eastAsia"/>
                <w:color w:val="auto"/>
              </w:rPr>
              <w:t>1#-4</w:t>
            </w:r>
            <w:r w:rsidRPr="00900953">
              <w:rPr>
                <w:color w:val="auto"/>
              </w:rPr>
              <w:t>#</w:t>
            </w:r>
            <w:r w:rsidRPr="00900953">
              <w:rPr>
                <w:color w:val="auto"/>
              </w:rPr>
              <w:t>，现状监测点），采用贡献值叠加现状监测值。预测结果汇总如下：</w:t>
            </w:r>
          </w:p>
          <w:p w14:paraId="7BBD094A" w14:textId="77777777" w:rsidR="00353825" w:rsidRPr="00900953" w:rsidRDefault="00353825">
            <w:pPr>
              <w:pStyle w:val="affff4"/>
              <w:numPr>
                <w:ilvl w:val="2"/>
                <w:numId w:val="20"/>
              </w:numPr>
              <w:spacing w:line="440" w:lineRule="exact"/>
              <w:ind w:firstLineChars="0"/>
              <w:jc w:val="center"/>
              <w:rPr>
                <w:b/>
                <w:color w:val="auto"/>
              </w:rPr>
            </w:pPr>
            <w:r w:rsidRPr="00900953">
              <w:rPr>
                <w:b/>
                <w:color w:val="auto"/>
              </w:rPr>
              <w:t>敏感点环境噪声预测结果</w:t>
            </w:r>
            <w:r w:rsidRPr="00900953">
              <w:rPr>
                <w:b/>
                <w:color w:val="auto"/>
              </w:rPr>
              <w:t xml:space="preserve">     </w:t>
            </w:r>
            <w:r w:rsidRPr="00900953">
              <w:rPr>
                <w:b/>
                <w:color w:val="auto"/>
              </w:rPr>
              <w:t>单位：</w:t>
            </w:r>
            <w:r w:rsidRPr="00900953">
              <w:rPr>
                <w:b/>
                <w:color w:val="auto"/>
              </w:rPr>
              <w:t>dB(A)</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8"/>
              <w:gridCol w:w="993"/>
              <w:gridCol w:w="708"/>
              <w:gridCol w:w="709"/>
              <w:gridCol w:w="709"/>
              <w:gridCol w:w="587"/>
              <w:gridCol w:w="760"/>
              <w:gridCol w:w="741"/>
              <w:gridCol w:w="798"/>
              <w:gridCol w:w="636"/>
              <w:gridCol w:w="609"/>
            </w:tblGrid>
            <w:tr w:rsidR="00900953" w:rsidRPr="00900953" w14:paraId="20EC427F" w14:textId="77777777" w:rsidTr="00D542F4">
              <w:trPr>
                <w:trHeight w:val="340"/>
                <w:tblHeader/>
                <w:jc w:val="center"/>
              </w:trPr>
              <w:tc>
                <w:tcPr>
                  <w:tcW w:w="1138" w:type="dxa"/>
                  <w:vMerge w:val="restart"/>
                  <w:vAlign w:val="center"/>
                </w:tcPr>
                <w:p w14:paraId="1E1A611C" w14:textId="77777777" w:rsidR="00353825" w:rsidRPr="00900953" w:rsidRDefault="00353825">
                  <w:pPr>
                    <w:spacing w:line="260" w:lineRule="exact"/>
                    <w:jc w:val="center"/>
                    <w:rPr>
                      <w:color w:val="auto"/>
                      <w:sz w:val="18"/>
                      <w:szCs w:val="18"/>
                    </w:rPr>
                  </w:pPr>
                  <w:r w:rsidRPr="00900953">
                    <w:rPr>
                      <w:color w:val="auto"/>
                      <w:sz w:val="18"/>
                      <w:szCs w:val="18"/>
                    </w:rPr>
                    <w:t>预测区域</w:t>
                  </w:r>
                </w:p>
              </w:tc>
              <w:tc>
                <w:tcPr>
                  <w:tcW w:w="993" w:type="dxa"/>
                  <w:vMerge w:val="restart"/>
                  <w:vAlign w:val="center"/>
                </w:tcPr>
                <w:p w14:paraId="750C2125" w14:textId="77777777" w:rsidR="00353825" w:rsidRPr="00900953" w:rsidRDefault="00353825">
                  <w:pPr>
                    <w:spacing w:line="260" w:lineRule="exact"/>
                    <w:jc w:val="center"/>
                    <w:rPr>
                      <w:color w:val="auto"/>
                      <w:sz w:val="18"/>
                      <w:szCs w:val="18"/>
                    </w:rPr>
                  </w:pPr>
                  <w:r w:rsidRPr="00900953">
                    <w:rPr>
                      <w:color w:val="auto"/>
                      <w:sz w:val="18"/>
                      <w:szCs w:val="18"/>
                    </w:rPr>
                    <w:t>贡献最大值坐标（</w:t>
                  </w:r>
                  <w:r w:rsidRPr="00900953">
                    <w:rPr>
                      <w:color w:val="auto"/>
                      <w:sz w:val="18"/>
                      <w:szCs w:val="18"/>
                    </w:rPr>
                    <w:t>x</w:t>
                  </w:r>
                  <w:r w:rsidRPr="00900953">
                    <w:rPr>
                      <w:color w:val="auto"/>
                      <w:sz w:val="18"/>
                      <w:szCs w:val="18"/>
                    </w:rPr>
                    <w:t>，</w:t>
                  </w:r>
                  <w:r w:rsidRPr="00900953">
                    <w:rPr>
                      <w:color w:val="auto"/>
                      <w:sz w:val="18"/>
                      <w:szCs w:val="18"/>
                    </w:rPr>
                    <w:t>y</w:t>
                  </w:r>
                  <w:r w:rsidRPr="00900953">
                    <w:rPr>
                      <w:color w:val="auto"/>
                      <w:sz w:val="18"/>
                      <w:szCs w:val="18"/>
                    </w:rPr>
                    <w:t>）</w:t>
                  </w:r>
                </w:p>
              </w:tc>
              <w:tc>
                <w:tcPr>
                  <w:tcW w:w="2713" w:type="dxa"/>
                  <w:gridSpan w:val="4"/>
                  <w:vAlign w:val="center"/>
                </w:tcPr>
                <w:p w14:paraId="6D608E90" w14:textId="77777777" w:rsidR="00353825" w:rsidRPr="00900953" w:rsidRDefault="00353825">
                  <w:pPr>
                    <w:spacing w:line="260" w:lineRule="exact"/>
                    <w:jc w:val="center"/>
                    <w:rPr>
                      <w:color w:val="auto"/>
                      <w:sz w:val="18"/>
                      <w:szCs w:val="18"/>
                    </w:rPr>
                  </w:pPr>
                  <w:r w:rsidRPr="00900953">
                    <w:rPr>
                      <w:color w:val="auto"/>
                      <w:sz w:val="18"/>
                      <w:szCs w:val="18"/>
                    </w:rPr>
                    <w:t>昼间</w:t>
                  </w:r>
                </w:p>
              </w:tc>
              <w:tc>
                <w:tcPr>
                  <w:tcW w:w="2935" w:type="dxa"/>
                  <w:gridSpan w:val="4"/>
                  <w:vAlign w:val="center"/>
                </w:tcPr>
                <w:p w14:paraId="2C4A098C" w14:textId="77777777" w:rsidR="00353825" w:rsidRPr="00900953" w:rsidRDefault="00353825">
                  <w:pPr>
                    <w:spacing w:line="260" w:lineRule="exact"/>
                    <w:jc w:val="center"/>
                    <w:rPr>
                      <w:color w:val="auto"/>
                      <w:sz w:val="18"/>
                      <w:szCs w:val="18"/>
                    </w:rPr>
                  </w:pPr>
                  <w:r w:rsidRPr="00900953">
                    <w:rPr>
                      <w:color w:val="auto"/>
                      <w:sz w:val="18"/>
                      <w:szCs w:val="18"/>
                    </w:rPr>
                    <w:t>夜间</w:t>
                  </w:r>
                </w:p>
              </w:tc>
              <w:tc>
                <w:tcPr>
                  <w:tcW w:w="609" w:type="dxa"/>
                  <w:vMerge w:val="restart"/>
                  <w:vAlign w:val="center"/>
                </w:tcPr>
                <w:p w14:paraId="2F5D149B" w14:textId="77777777" w:rsidR="00353825" w:rsidRPr="00900953" w:rsidRDefault="00353825">
                  <w:pPr>
                    <w:spacing w:line="260" w:lineRule="exact"/>
                    <w:jc w:val="center"/>
                    <w:rPr>
                      <w:color w:val="auto"/>
                      <w:sz w:val="18"/>
                      <w:szCs w:val="18"/>
                    </w:rPr>
                  </w:pPr>
                  <w:r w:rsidRPr="00900953">
                    <w:rPr>
                      <w:color w:val="auto"/>
                      <w:sz w:val="18"/>
                      <w:szCs w:val="18"/>
                    </w:rPr>
                    <w:t>达标情况</w:t>
                  </w:r>
                </w:p>
              </w:tc>
            </w:tr>
            <w:tr w:rsidR="00900953" w:rsidRPr="00900953" w14:paraId="5254F0E2" w14:textId="77777777" w:rsidTr="00BE439A">
              <w:trPr>
                <w:trHeight w:val="340"/>
                <w:tblHeader/>
                <w:jc w:val="center"/>
              </w:trPr>
              <w:tc>
                <w:tcPr>
                  <w:tcW w:w="1138" w:type="dxa"/>
                  <w:vMerge/>
                  <w:vAlign w:val="center"/>
                </w:tcPr>
                <w:p w14:paraId="22BFC0DB" w14:textId="77777777" w:rsidR="00353825" w:rsidRPr="00900953" w:rsidRDefault="00353825">
                  <w:pPr>
                    <w:spacing w:line="260" w:lineRule="exact"/>
                    <w:jc w:val="center"/>
                    <w:rPr>
                      <w:color w:val="auto"/>
                      <w:sz w:val="18"/>
                      <w:szCs w:val="18"/>
                    </w:rPr>
                  </w:pPr>
                </w:p>
              </w:tc>
              <w:tc>
                <w:tcPr>
                  <w:tcW w:w="993" w:type="dxa"/>
                  <w:vMerge/>
                  <w:vAlign w:val="center"/>
                </w:tcPr>
                <w:p w14:paraId="3156464F" w14:textId="77777777" w:rsidR="00353825" w:rsidRPr="00900953" w:rsidRDefault="00353825">
                  <w:pPr>
                    <w:spacing w:line="260" w:lineRule="exact"/>
                    <w:jc w:val="center"/>
                    <w:rPr>
                      <w:color w:val="auto"/>
                      <w:sz w:val="18"/>
                      <w:szCs w:val="18"/>
                    </w:rPr>
                  </w:pPr>
                </w:p>
              </w:tc>
              <w:tc>
                <w:tcPr>
                  <w:tcW w:w="708" w:type="dxa"/>
                  <w:vAlign w:val="center"/>
                </w:tcPr>
                <w:p w14:paraId="55D419BE" w14:textId="77777777" w:rsidR="00353825" w:rsidRPr="00900953" w:rsidRDefault="00353825">
                  <w:pPr>
                    <w:spacing w:line="260" w:lineRule="exact"/>
                    <w:jc w:val="center"/>
                    <w:rPr>
                      <w:color w:val="auto"/>
                      <w:sz w:val="18"/>
                      <w:szCs w:val="18"/>
                    </w:rPr>
                  </w:pPr>
                  <w:r w:rsidRPr="00900953">
                    <w:rPr>
                      <w:color w:val="auto"/>
                      <w:sz w:val="18"/>
                      <w:szCs w:val="18"/>
                    </w:rPr>
                    <w:t>贡献值</w:t>
                  </w:r>
                </w:p>
              </w:tc>
              <w:tc>
                <w:tcPr>
                  <w:tcW w:w="709" w:type="dxa"/>
                  <w:vAlign w:val="center"/>
                </w:tcPr>
                <w:p w14:paraId="44EC6E15" w14:textId="77777777" w:rsidR="00353825" w:rsidRPr="00900953" w:rsidRDefault="00353825">
                  <w:pPr>
                    <w:spacing w:line="260" w:lineRule="exact"/>
                    <w:jc w:val="center"/>
                    <w:rPr>
                      <w:color w:val="auto"/>
                      <w:sz w:val="18"/>
                      <w:szCs w:val="18"/>
                    </w:rPr>
                  </w:pPr>
                  <w:r w:rsidRPr="00900953">
                    <w:rPr>
                      <w:color w:val="auto"/>
                      <w:sz w:val="18"/>
                      <w:szCs w:val="18"/>
                    </w:rPr>
                    <w:t>背景值</w:t>
                  </w:r>
                </w:p>
              </w:tc>
              <w:tc>
                <w:tcPr>
                  <w:tcW w:w="709" w:type="dxa"/>
                  <w:vAlign w:val="center"/>
                </w:tcPr>
                <w:p w14:paraId="3D47F039" w14:textId="77777777" w:rsidR="00353825" w:rsidRPr="00900953" w:rsidRDefault="00353825">
                  <w:pPr>
                    <w:spacing w:line="260" w:lineRule="exact"/>
                    <w:jc w:val="center"/>
                    <w:rPr>
                      <w:color w:val="auto"/>
                      <w:sz w:val="18"/>
                      <w:szCs w:val="18"/>
                    </w:rPr>
                  </w:pPr>
                  <w:r w:rsidRPr="00900953">
                    <w:rPr>
                      <w:color w:val="auto"/>
                      <w:sz w:val="18"/>
                      <w:szCs w:val="18"/>
                    </w:rPr>
                    <w:t>预测值</w:t>
                  </w:r>
                </w:p>
              </w:tc>
              <w:tc>
                <w:tcPr>
                  <w:tcW w:w="587" w:type="dxa"/>
                  <w:vAlign w:val="center"/>
                </w:tcPr>
                <w:p w14:paraId="0BD79752" w14:textId="77777777" w:rsidR="00353825" w:rsidRPr="00900953" w:rsidRDefault="00353825">
                  <w:pPr>
                    <w:spacing w:line="260" w:lineRule="exact"/>
                    <w:jc w:val="center"/>
                    <w:rPr>
                      <w:color w:val="auto"/>
                      <w:sz w:val="18"/>
                      <w:szCs w:val="18"/>
                    </w:rPr>
                  </w:pPr>
                  <w:r w:rsidRPr="00900953">
                    <w:rPr>
                      <w:color w:val="auto"/>
                      <w:sz w:val="18"/>
                      <w:szCs w:val="18"/>
                    </w:rPr>
                    <w:t>执行</w:t>
                  </w:r>
                </w:p>
                <w:p w14:paraId="68D4EBBE" w14:textId="77777777" w:rsidR="00353825" w:rsidRPr="00900953" w:rsidRDefault="00353825">
                  <w:pPr>
                    <w:spacing w:line="260" w:lineRule="exact"/>
                    <w:jc w:val="center"/>
                    <w:rPr>
                      <w:color w:val="auto"/>
                      <w:sz w:val="18"/>
                      <w:szCs w:val="18"/>
                    </w:rPr>
                  </w:pPr>
                  <w:r w:rsidRPr="00900953">
                    <w:rPr>
                      <w:color w:val="auto"/>
                      <w:sz w:val="18"/>
                      <w:szCs w:val="18"/>
                    </w:rPr>
                    <w:t>标准</w:t>
                  </w:r>
                </w:p>
              </w:tc>
              <w:tc>
                <w:tcPr>
                  <w:tcW w:w="760" w:type="dxa"/>
                  <w:vAlign w:val="center"/>
                </w:tcPr>
                <w:p w14:paraId="4B64D8C0" w14:textId="77777777" w:rsidR="00353825" w:rsidRPr="00900953" w:rsidRDefault="00353825">
                  <w:pPr>
                    <w:spacing w:line="260" w:lineRule="exact"/>
                    <w:jc w:val="center"/>
                    <w:rPr>
                      <w:color w:val="auto"/>
                      <w:sz w:val="18"/>
                      <w:szCs w:val="18"/>
                    </w:rPr>
                  </w:pPr>
                  <w:r w:rsidRPr="00900953">
                    <w:rPr>
                      <w:color w:val="auto"/>
                      <w:sz w:val="18"/>
                      <w:szCs w:val="18"/>
                    </w:rPr>
                    <w:t>贡献值</w:t>
                  </w:r>
                </w:p>
              </w:tc>
              <w:tc>
                <w:tcPr>
                  <w:tcW w:w="741" w:type="dxa"/>
                  <w:vAlign w:val="center"/>
                </w:tcPr>
                <w:p w14:paraId="76DC19D5" w14:textId="77777777" w:rsidR="00353825" w:rsidRPr="00900953" w:rsidRDefault="00353825">
                  <w:pPr>
                    <w:spacing w:line="260" w:lineRule="exact"/>
                    <w:jc w:val="center"/>
                    <w:rPr>
                      <w:color w:val="auto"/>
                      <w:sz w:val="18"/>
                      <w:szCs w:val="18"/>
                    </w:rPr>
                  </w:pPr>
                  <w:r w:rsidRPr="00900953">
                    <w:rPr>
                      <w:color w:val="auto"/>
                      <w:sz w:val="18"/>
                      <w:szCs w:val="18"/>
                    </w:rPr>
                    <w:t>背景值</w:t>
                  </w:r>
                </w:p>
              </w:tc>
              <w:tc>
                <w:tcPr>
                  <w:tcW w:w="798" w:type="dxa"/>
                  <w:vAlign w:val="center"/>
                </w:tcPr>
                <w:p w14:paraId="74D809A5" w14:textId="77777777" w:rsidR="00353825" w:rsidRPr="00900953" w:rsidRDefault="00353825">
                  <w:pPr>
                    <w:spacing w:line="260" w:lineRule="exact"/>
                    <w:jc w:val="center"/>
                    <w:rPr>
                      <w:color w:val="auto"/>
                      <w:sz w:val="18"/>
                      <w:szCs w:val="18"/>
                    </w:rPr>
                  </w:pPr>
                  <w:r w:rsidRPr="00900953">
                    <w:rPr>
                      <w:color w:val="auto"/>
                      <w:sz w:val="18"/>
                      <w:szCs w:val="18"/>
                    </w:rPr>
                    <w:t>预测值</w:t>
                  </w:r>
                </w:p>
              </w:tc>
              <w:tc>
                <w:tcPr>
                  <w:tcW w:w="636" w:type="dxa"/>
                  <w:vAlign w:val="center"/>
                </w:tcPr>
                <w:p w14:paraId="1EF6F628" w14:textId="77777777" w:rsidR="00353825" w:rsidRPr="00900953" w:rsidRDefault="00353825">
                  <w:pPr>
                    <w:spacing w:line="260" w:lineRule="exact"/>
                    <w:jc w:val="center"/>
                    <w:rPr>
                      <w:color w:val="auto"/>
                      <w:sz w:val="18"/>
                      <w:szCs w:val="18"/>
                    </w:rPr>
                  </w:pPr>
                  <w:r w:rsidRPr="00900953">
                    <w:rPr>
                      <w:color w:val="auto"/>
                      <w:sz w:val="18"/>
                      <w:szCs w:val="18"/>
                    </w:rPr>
                    <w:t>执行</w:t>
                  </w:r>
                </w:p>
                <w:p w14:paraId="034E0FB6" w14:textId="77777777" w:rsidR="00353825" w:rsidRPr="00900953" w:rsidRDefault="00353825">
                  <w:pPr>
                    <w:spacing w:line="260" w:lineRule="exact"/>
                    <w:jc w:val="center"/>
                    <w:rPr>
                      <w:color w:val="auto"/>
                      <w:sz w:val="18"/>
                      <w:szCs w:val="18"/>
                    </w:rPr>
                  </w:pPr>
                  <w:r w:rsidRPr="00900953">
                    <w:rPr>
                      <w:color w:val="auto"/>
                      <w:sz w:val="18"/>
                      <w:szCs w:val="18"/>
                    </w:rPr>
                    <w:t>标准</w:t>
                  </w:r>
                </w:p>
              </w:tc>
              <w:tc>
                <w:tcPr>
                  <w:tcW w:w="609" w:type="dxa"/>
                  <w:vMerge/>
                  <w:vAlign w:val="center"/>
                </w:tcPr>
                <w:p w14:paraId="64BD6EEA" w14:textId="77777777" w:rsidR="00353825" w:rsidRPr="00900953" w:rsidRDefault="00353825">
                  <w:pPr>
                    <w:spacing w:line="260" w:lineRule="exact"/>
                    <w:jc w:val="center"/>
                    <w:rPr>
                      <w:color w:val="auto"/>
                      <w:sz w:val="18"/>
                      <w:szCs w:val="18"/>
                    </w:rPr>
                  </w:pPr>
                </w:p>
              </w:tc>
            </w:tr>
            <w:tr w:rsidR="00900953" w:rsidRPr="00900953" w14:paraId="3E921A10" w14:textId="77777777" w:rsidTr="00BE439A">
              <w:trPr>
                <w:trHeight w:val="340"/>
                <w:jc w:val="center"/>
              </w:trPr>
              <w:tc>
                <w:tcPr>
                  <w:tcW w:w="1138" w:type="dxa"/>
                  <w:vAlign w:val="center"/>
                </w:tcPr>
                <w:p w14:paraId="1FA9F1D5" w14:textId="77777777" w:rsidR="00353825" w:rsidRPr="00900953" w:rsidRDefault="00353825">
                  <w:pPr>
                    <w:adjustRightInd w:val="0"/>
                    <w:snapToGrid w:val="0"/>
                    <w:spacing w:line="260" w:lineRule="exact"/>
                    <w:jc w:val="center"/>
                    <w:rPr>
                      <w:color w:val="auto"/>
                      <w:sz w:val="18"/>
                      <w:szCs w:val="18"/>
                    </w:rPr>
                  </w:pPr>
                  <w:r w:rsidRPr="00900953">
                    <w:rPr>
                      <w:rFonts w:cs="宋体" w:hint="eastAsia"/>
                      <w:color w:val="auto"/>
                      <w:sz w:val="18"/>
                      <w:szCs w:val="18"/>
                    </w:rPr>
                    <w:t>厂界北侧</w:t>
                  </w:r>
                </w:p>
              </w:tc>
              <w:tc>
                <w:tcPr>
                  <w:tcW w:w="993" w:type="dxa"/>
                  <w:vAlign w:val="center"/>
                </w:tcPr>
                <w:p w14:paraId="55AF4927" w14:textId="77777777" w:rsidR="00353825" w:rsidRPr="00900953" w:rsidRDefault="00353825">
                  <w:pPr>
                    <w:adjustRightInd w:val="0"/>
                    <w:snapToGrid w:val="0"/>
                    <w:spacing w:line="260" w:lineRule="exact"/>
                    <w:jc w:val="center"/>
                    <w:rPr>
                      <w:color w:val="auto"/>
                      <w:sz w:val="18"/>
                      <w:szCs w:val="18"/>
                    </w:rPr>
                  </w:pPr>
                  <w:r w:rsidRPr="00900953">
                    <w:rPr>
                      <w:color w:val="auto"/>
                      <w:sz w:val="18"/>
                      <w:szCs w:val="18"/>
                    </w:rPr>
                    <w:t>-</w:t>
                  </w:r>
                  <w:r w:rsidRPr="00900953">
                    <w:rPr>
                      <w:rFonts w:hint="eastAsia"/>
                      <w:color w:val="auto"/>
                      <w:sz w:val="18"/>
                      <w:szCs w:val="18"/>
                    </w:rPr>
                    <w:t>31</w:t>
                  </w:r>
                  <w:r w:rsidRPr="00900953">
                    <w:rPr>
                      <w:rFonts w:asciiTheme="minorEastAsia" w:eastAsiaTheme="minorEastAsia" w:hAnsiTheme="minorEastAsia" w:hint="eastAsia"/>
                      <w:color w:val="auto"/>
                      <w:sz w:val="18"/>
                      <w:szCs w:val="18"/>
                    </w:rPr>
                    <w:t>,</w:t>
                  </w:r>
                  <w:r w:rsidRPr="00900953">
                    <w:rPr>
                      <w:rFonts w:hint="eastAsia"/>
                      <w:color w:val="auto"/>
                      <w:sz w:val="18"/>
                      <w:szCs w:val="18"/>
                    </w:rPr>
                    <w:t>213</w:t>
                  </w:r>
                </w:p>
              </w:tc>
              <w:tc>
                <w:tcPr>
                  <w:tcW w:w="708" w:type="dxa"/>
                  <w:vAlign w:val="center"/>
                </w:tcPr>
                <w:p w14:paraId="40962FAA" w14:textId="77777777" w:rsidR="00353825" w:rsidRPr="00900953" w:rsidRDefault="00353825">
                  <w:pPr>
                    <w:adjustRightInd w:val="0"/>
                    <w:snapToGrid w:val="0"/>
                    <w:spacing w:line="260" w:lineRule="exact"/>
                    <w:jc w:val="center"/>
                    <w:rPr>
                      <w:color w:val="auto"/>
                      <w:sz w:val="18"/>
                      <w:szCs w:val="18"/>
                    </w:rPr>
                  </w:pPr>
                  <w:r w:rsidRPr="00900953">
                    <w:rPr>
                      <w:color w:val="auto"/>
                      <w:sz w:val="18"/>
                      <w:szCs w:val="18"/>
                    </w:rPr>
                    <w:t>29.88</w:t>
                  </w:r>
                </w:p>
              </w:tc>
              <w:tc>
                <w:tcPr>
                  <w:tcW w:w="709" w:type="dxa"/>
                  <w:vAlign w:val="center"/>
                </w:tcPr>
                <w:p w14:paraId="5CAF6612" w14:textId="77777777" w:rsidR="00353825" w:rsidRPr="00900953" w:rsidRDefault="00353825">
                  <w:pPr>
                    <w:adjustRightInd w:val="0"/>
                    <w:snapToGrid w:val="0"/>
                    <w:spacing w:line="260" w:lineRule="exact"/>
                    <w:jc w:val="center"/>
                    <w:rPr>
                      <w:color w:val="auto"/>
                      <w:sz w:val="18"/>
                      <w:szCs w:val="18"/>
                    </w:rPr>
                  </w:pPr>
                  <w:r w:rsidRPr="00900953">
                    <w:rPr>
                      <w:color w:val="auto"/>
                      <w:sz w:val="18"/>
                      <w:szCs w:val="18"/>
                    </w:rPr>
                    <w:t>5</w:t>
                  </w:r>
                  <w:r w:rsidRPr="00900953">
                    <w:rPr>
                      <w:rFonts w:hint="eastAsia"/>
                      <w:color w:val="auto"/>
                      <w:sz w:val="18"/>
                      <w:szCs w:val="18"/>
                    </w:rPr>
                    <w:t>0</w:t>
                  </w:r>
                </w:p>
              </w:tc>
              <w:tc>
                <w:tcPr>
                  <w:tcW w:w="709" w:type="dxa"/>
                  <w:vAlign w:val="center"/>
                </w:tcPr>
                <w:p w14:paraId="4FEBAE29"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50.04</w:t>
                  </w:r>
                </w:p>
              </w:tc>
              <w:tc>
                <w:tcPr>
                  <w:tcW w:w="587" w:type="dxa"/>
                  <w:vMerge w:val="restart"/>
                  <w:vAlign w:val="center"/>
                </w:tcPr>
                <w:p w14:paraId="1F852AC5" w14:textId="77777777" w:rsidR="00353825" w:rsidRPr="00900953" w:rsidRDefault="00353825">
                  <w:pPr>
                    <w:adjustRightInd w:val="0"/>
                    <w:snapToGrid w:val="0"/>
                    <w:spacing w:line="260" w:lineRule="exact"/>
                    <w:jc w:val="center"/>
                    <w:rPr>
                      <w:color w:val="auto"/>
                      <w:sz w:val="18"/>
                      <w:szCs w:val="18"/>
                    </w:rPr>
                  </w:pPr>
                  <w:r w:rsidRPr="00900953">
                    <w:rPr>
                      <w:color w:val="auto"/>
                      <w:sz w:val="18"/>
                      <w:szCs w:val="18"/>
                    </w:rPr>
                    <w:t>60</w:t>
                  </w:r>
                </w:p>
              </w:tc>
              <w:tc>
                <w:tcPr>
                  <w:tcW w:w="760" w:type="dxa"/>
                  <w:vAlign w:val="center"/>
                </w:tcPr>
                <w:p w14:paraId="52C6932B" w14:textId="77777777" w:rsidR="00353825" w:rsidRPr="00900953" w:rsidRDefault="00353825">
                  <w:pPr>
                    <w:adjustRightInd w:val="0"/>
                    <w:snapToGrid w:val="0"/>
                    <w:spacing w:line="260" w:lineRule="exact"/>
                    <w:jc w:val="center"/>
                    <w:rPr>
                      <w:color w:val="auto"/>
                      <w:sz w:val="18"/>
                      <w:szCs w:val="18"/>
                    </w:rPr>
                  </w:pPr>
                  <w:r w:rsidRPr="00900953">
                    <w:rPr>
                      <w:color w:val="auto"/>
                      <w:sz w:val="18"/>
                      <w:szCs w:val="18"/>
                    </w:rPr>
                    <w:t>29.88</w:t>
                  </w:r>
                </w:p>
              </w:tc>
              <w:tc>
                <w:tcPr>
                  <w:tcW w:w="741" w:type="dxa"/>
                  <w:vAlign w:val="center"/>
                </w:tcPr>
                <w:p w14:paraId="2708BD07"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43</w:t>
                  </w:r>
                </w:p>
              </w:tc>
              <w:tc>
                <w:tcPr>
                  <w:tcW w:w="798" w:type="dxa"/>
                  <w:vAlign w:val="center"/>
                </w:tcPr>
                <w:p w14:paraId="1548784F"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43.21</w:t>
                  </w:r>
                </w:p>
              </w:tc>
              <w:tc>
                <w:tcPr>
                  <w:tcW w:w="636" w:type="dxa"/>
                  <w:vMerge w:val="restart"/>
                  <w:vAlign w:val="center"/>
                </w:tcPr>
                <w:p w14:paraId="183C1C1C" w14:textId="77777777" w:rsidR="00353825" w:rsidRPr="00900953" w:rsidRDefault="00353825">
                  <w:pPr>
                    <w:spacing w:line="260" w:lineRule="exact"/>
                    <w:jc w:val="center"/>
                    <w:rPr>
                      <w:color w:val="auto"/>
                      <w:sz w:val="18"/>
                      <w:szCs w:val="18"/>
                    </w:rPr>
                  </w:pPr>
                  <w:r w:rsidRPr="00900953">
                    <w:rPr>
                      <w:color w:val="auto"/>
                      <w:sz w:val="18"/>
                      <w:szCs w:val="18"/>
                    </w:rPr>
                    <w:t>50</w:t>
                  </w:r>
                </w:p>
              </w:tc>
              <w:tc>
                <w:tcPr>
                  <w:tcW w:w="609" w:type="dxa"/>
                  <w:vAlign w:val="center"/>
                </w:tcPr>
                <w:p w14:paraId="550F147E" w14:textId="77777777" w:rsidR="00353825" w:rsidRPr="00900953" w:rsidRDefault="00353825">
                  <w:pPr>
                    <w:spacing w:line="260" w:lineRule="exact"/>
                    <w:jc w:val="center"/>
                    <w:rPr>
                      <w:color w:val="auto"/>
                      <w:sz w:val="18"/>
                      <w:szCs w:val="18"/>
                    </w:rPr>
                  </w:pPr>
                  <w:r w:rsidRPr="00900953">
                    <w:rPr>
                      <w:color w:val="auto"/>
                      <w:sz w:val="18"/>
                      <w:szCs w:val="18"/>
                    </w:rPr>
                    <w:t>达标</w:t>
                  </w:r>
                </w:p>
              </w:tc>
            </w:tr>
            <w:tr w:rsidR="00900953" w:rsidRPr="00900953" w14:paraId="059DC65F" w14:textId="77777777" w:rsidTr="00BE439A">
              <w:trPr>
                <w:trHeight w:val="340"/>
                <w:jc w:val="center"/>
              </w:trPr>
              <w:tc>
                <w:tcPr>
                  <w:tcW w:w="1138" w:type="dxa"/>
                  <w:vAlign w:val="center"/>
                </w:tcPr>
                <w:p w14:paraId="05FEAE0F" w14:textId="77777777" w:rsidR="00353825" w:rsidRPr="00900953" w:rsidRDefault="00353825">
                  <w:pPr>
                    <w:adjustRightInd w:val="0"/>
                    <w:snapToGrid w:val="0"/>
                    <w:spacing w:line="260" w:lineRule="exact"/>
                    <w:jc w:val="center"/>
                    <w:rPr>
                      <w:color w:val="auto"/>
                      <w:sz w:val="18"/>
                      <w:szCs w:val="18"/>
                    </w:rPr>
                  </w:pPr>
                  <w:r w:rsidRPr="00900953">
                    <w:rPr>
                      <w:rFonts w:cs="宋体" w:hint="eastAsia"/>
                      <w:color w:val="auto"/>
                      <w:sz w:val="18"/>
                      <w:szCs w:val="18"/>
                    </w:rPr>
                    <w:t>厂界西侧</w:t>
                  </w:r>
                </w:p>
              </w:tc>
              <w:tc>
                <w:tcPr>
                  <w:tcW w:w="993" w:type="dxa"/>
                  <w:vAlign w:val="center"/>
                </w:tcPr>
                <w:p w14:paraId="16682B8D"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-23</w:t>
                  </w:r>
                  <w:r w:rsidRPr="00900953">
                    <w:rPr>
                      <w:rFonts w:asciiTheme="minorEastAsia" w:eastAsiaTheme="minorEastAsia" w:hAnsiTheme="minorEastAsia" w:hint="eastAsia"/>
                      <w:color w:val="auto"/>
                      <w:sz w:val="18"/>
                      <w:szCs w:val="18"/>
                    </w:rPr>
                    <w:t>,</w:t>
                  </w:r>
                  <w:r w:rsidRPr="00900953">
                    <w:rPr>
                      <w:rFonts w:hint="eastAsia"/>
                      <w:color w:val="auto"/>
                      <w:sz w:val="18"/>
                      <w:szCs w:val="18"/>
                    </w:rPr>
                    <w:t>153</w:t>
                  </w:r>
                </w:p>
              </w:tc>
              <w:tc>
                <w:tcPr>
                  <w:tcW w:w="708" w:type="dxa"/>
                  <w:vAlign w:val="center"/>
                </w:tcPr>
                <w:p w14:paraId="355B793E"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36.54</w:t>
                  </w:r>
                </w:p>
              </w:tc>
              <w:tc>
                <w:tcPr>
                  <w:tcW w:w="709" w:type="dxa"/>
                  <w:vAlign w:val="center"/>
                </w:tcPr>
                <w:p w14:paraId="11472222"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51</w:t>
                  </w:r>
                </w:p>
              </w:tc>
              <w:tc>
                <w:tcPr>
                  <w:tcW w:w="709" w:type="dxa"/>
                  <w:vAlign w:val="center"/>
                </w:tcPr>
                <w:p w14:paraId="70F52753" w14:textId="77777777" w:rsidR="00353825" w:rsidRPr="00900953" w:rsidRDefault="00353825">
                  <w:pPr>
                    <w:adjustRightInd w:val="0"/>
                    <w:snapToGrid w:val="0"/>
                    <w:spacing w:line="260" w:lineRule="exact"/>
                    <w:jc w:val="center"/>
                    <w:rPr>
                      <w:rFonts w:eastAsia="等线"/>
                      <w:color w:val="auto"/>
                      <w:sz w:val="18"/>
                      <w:szCs w:val="18"/>
                    </w:rPr>
                  </w:pPr>
                  <w:r w:rsidRPr="00900953">
                    <w:rPr>
                      <w:rFonts w:eastAsia="等线" w:hint="eastAsia"/>
                      <w:color w:val="auto"/>
                      <w:sz w:val="18"/>
                      <w:szCs w:val="18"/>
                    </w:rPr>
                    <w:t>51.15</w:t>
                  </w:r>
                </w:p>
              </w:tc>
              <w:tc>
                <w:tcPr>
                  <w:tcW w:w="587" w:type="dxa"/>
                  <w:vMerge/>
                  <w:vAlign w:val="center"/>
                </w:tcPr>
                <w:p w14:paraId="07F2851B" w14:textId="77777777" w:rsidR="00353825" w:rsidRPr="00900953" w:rsidRDefault="00353825">
                  <w:pPr>
                    <w:adjustRightInd w:val="0"/>
                    <w:snapToGrid w:val="0"/>
                    <w:spacing w:line="260" w:lineRule="exact"/>
                    <w:jc w:val="center"/>
                    <w:rPr>
                      <w:color w:val="auto"/>
                      <w:sz w:val="18"/>
                      <w:szCs w:val="18"/>
                    </w:rPr>
                  </w:pPr>
                </w:p>
              </w:tc>
              <w:tc>
                <w:tcPr>
                  <w:tcW w:w="760" w:type="dxa"/>
                  <w:vAlign w:val="center"/>
                </w:tcPr>
                <w:p w14:paraId="7DE90A49"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36.54</w:t>
                  </w:r>
                </w:p>
              </w:tc>
              <w:tc>
                <w:tcPr>
                  <w:tcW w:w="741" w:type="dxa"/>
                  <w:vAlign w:val="center"/>
                </w:tcPr>
                <w:p w14:paraId="703C9C89"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45</w:t>
                  </w:r>
                </w:p>
              </w:tc>
              <w:tc>
                <w:tcPr>
                  <w:tcW w:w="798" w:type="dxa"/>
                  <w:vAlign w:val="center"/>
                </w:tcPr>
                <w:p w14:paraId="604E2416"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45.58</w:t>
                  </w:r>
                </w:p>
              </w:tc>
              <w:tc>
                <w:tcPr>
                  <w:tcW w:w="636" w:type="dxa"/>
                  <w:vMerge/>
                  <w:vAlign w:val="center"/>
                </w:tcPr>
                <w:p w14:paraId="30CB449F" w14:textId="77777777" w:rsidR="00353825" w:rsidRPr="00900953" w:rsidRDefault="00353825">
                  <w:pPr>
                    <w:spacing w:line="260" w:lineRule="exact"/>
                    <w:jc w:val="center"/>
                    <w:rPr>
                      <w:color w:val="auto"/>
                      <w:sz w:val="18"/>
                      <w:szCs w:val="18"/>
                    </w:rPr>
                  </w:pPr>
                </w:p>
              </w:tc>
              <w:tc>
                <w:tcPr>
                  <w:tcW w:w="609" w:type="dxa"/>
                  <w:vAlign w:val="center"/>
                </w:tcPr>
                <w:p w14:paraId="01145F6F" w14:textId="77777777" w:rsidR="00353825" w:rsidRPr="00900953" w:rsidRDefault="00353825">
                  <w:pPr>
                    <w:spacing w:line="260" w:lineRule="exact"/>
                    <w:jc w:val="center"/>
                    <w:rPr>
                      <w:color w:val="auto"/>
                      <w:sz w:val="18"/>
                      <w:szCs w:val="18"/>
                    </w:rPr>
                  </w:pPr>
                  <w:r w:rsidRPr="00900953">
                    <w:rPr>
                      <w:color w:val="auto"/>
                      <w:sz w:val="18"/>
                      <w:szCs w:val="18"/>
                    </w:rPr>
                    <w:t>达标</w:t>
                  </w:r>
                </w:p>
              </w:tc>
            </w:tr>
            <w:tr w:rsidR="00900953" w:rsidRPr="00900953" w14:paraId="39F9C4E1" w14:textId="77777777" w:rsidTr="00BE439A">
              <w:trPr>
                <w:trHeight w:val="340"/>
                <w:jc w:val="center"/>
              </w:trPr>
              <w:tc>
                <w:tcPr>
                  <w:tcW w:w="1138" w:type="dxa"/>
                  <w:vAlign w:val="center"/>
                </w:tcPr>
                <w:p w14:paraId="10CFE1F7" w14:textId="77777777" w:rsidR="00353825" w:rsidRPr="00900953" w:rsidRDefault="00353825">
                  <w:pPr>
                    <w:adjustRightInd w:val="0"/>
                    <w:snapToGrid w:val="0"/>
                    <w:spacing w:line="260" w:lineRule="exact"/>
                    <w:jc w:val="center"/>
                    <w:rPr>
                      <w:color w:val="auto"/>
                      <w:sz w:val="18"/>
                      <w:szCs w:val="18"/>
                    </w:rPr>
                  </w:pPr>
                  <w:r w:rsidRPr="00900953">
                    <w:rPr>
                      <w:rFonts w:cs="宋体" w:hint="eastAsia"/>
                      <w:color w:val="auto"/>
                      <w:sz w:val="18"/>
                      <w:szCs w:val="18"/>
                    </w:rPr>
                    <w:t>厂界西南侧</w:t>
                  </w:r>
                </w:p>
              </w:tc>
              <w:tc>
                <w:tcPr>
                  <w:tcW w:w="993" w:type="dxa"/>
                  <w:vAlign w:val="center"/>
                </w:tcPr>
                <w:p w14:paraId="121C693A"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-36</w:t>
                  </w:r>
                  <w:r w:rsidRPr="00900953">
                    <w:rPr>
                      <w:rFonts w:asciiTheme="minorEastAsia" w:eastAsiaTheme="minorEastAsia" w:hAnsiTheme="minorEastAsia" w:hint="eastAsia"/>
                      <w:color w:val="auto"/>
                      <w:sz w:val="18"/>
                      <w:szCs w:val="18"/>
                    </w:rPr>
                    <w:t>,</w:t>
                  </w:r>
                  <w:r w:rsidRPr="00900953">
                    <w:rPr>
                      <w:rFonts w:hint="eastAsia"/>
                      <w:color w:val="auto"/>
                      <w:sz w:val="18"/>
                      <w:szCs w:val="18"/>
                    </w:rPr>
                    <w:t>10</w:t>
                  </w:r>
                </w:p>
              </w:tc>
              <w:tc>
                <w:tcPr>
                  <w:tcW w:w="708" w:type="dxa"/>
                  <w:vAlign w:val="center"/>
                </w:tcPr>
                <w:p w14:paraId="66FD9BE2"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27.91</w:t>
                  </w:r>
                </w:p>
              </w:tc>
              <w:tc>
                <w:tcPr>
                  <w:tcW w:w="709" w:type="dxa"/>
                  <w:vAlign w:val="center"/>
                </w:tcPr>
                <w:p w14:paraId="2A5219E1"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56</w:t>
                  </w:r>
                </w:p>
              </w:tc>
              <w:tc>
                <w:tcPr>
                  <w:tcW w:w="709" w:type="dxa"/>
                  <w:vAlign w:val="center"/>
                </w:tcPr>
                <w:p w14:paraId="2AB7A48E" w14:textId="77777777" w:rsidR="00353825" w:rsidRPr="00900953" w:rsidRDefault="00353825">
                  <w:pPr>
                    <w:adjustRightInd w:val="0"/>
                    <w:snapToGrid w:val="0"/>
                    <w:spacing w:line="260" w:lineRule="exact"/>
                    <w:jc w:val="center"/>
                    <w:rPr>
                      <w:rFonts w:eastAsia="等线"/>
                      <w:color w:val="auto"/>
                      <w:sz w:val="18"/>
                      <w:szCs w:val="18"/>
                    </w:rPr>
                  </w:pPr>
                  <w:r w:rsidRPr="00900953">
                    <w:rPr>
                      <w:rFonts w:eastAsia="等线" w:hint="eastAsia"/>
                      <w:color w:val="auto"/>
                      <w:sz w:val="18"/>
                      <w:szCs w:val="18"/>
                    </w:rPr>
                    <w:t>56.01</w:t>
                  </w:r>
                </w:p>
              </w:tc>
              <w:tc>
                <w:tcPr>
                  <w:tcW w:w="587" w:type="dxa"/>
                  <w:vMerge/>
                  <w:vAlign w:val="center"/>
                </w:tcPr>
                <w:p w14:paraId="6230B0ED" w14:textId="77777777" w:rsidR="00353825" w:rsidRPr="00900953" w:rsidRDefault="00353825">
                  <w:pPr>
                    <w:adjustRightInd w:val="0"/>
                    <w:snapToGrid w:val="0"/>
                    <w:spacing w:line="260" w:lineRule="exact"/>
                    <w:jc w:val="center"/>
                    <w:rPr>
                      <w:color w:val="auto"/>
                      <w:sz w:val="18"/>
                      <w:szCs w:val="18"/>
                    </w:rPr>
                  </w:pPr>
                </w:p>
              </w:tc>
              <w:tc>
                <w:tcPr>
                  <w:tcW w:w="760" w:type="dxa"/>
                  <w:vAlign w:val="center"/>
                </w:tcPr>
                <w:p w14:paraId="01007009"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27.91</w:t>
                  </w:r>
                </w:p>
              </w:tc>
              <w:tc>
                <w:tcPr>
                  <w:tcW w:w="741" w:type="dxa"/>
                  <w:vAlign w:val="center"/>
                </w:tcPr>
                <w:p w14:paraId="08D6A705"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42</w:t>
                  </w:r>
                </w:p>
              </w:tc>
              <w:tc>
                <w:tcPr>
                  <w:tcW w:w="798" w:type="dxa"/>
                  <w:vAlign w:val="center"/>
                </w:tcPr>
                <w:p w14:paraId="2DD22291"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42.17</w:t>
                  </w:r>
                </w:p>
              </w:tc>
              <w:tc>
                <w:tcPr>
                  <w:tcW w:w="636" w:type="dxa"/>
                  <w:vMerge/>
                  <w:vAlign w:val="center"/>
                </w:tcPr>
                <w:p w14:paraId="7184D90C" w14:textId="77777777" w:rsidR="00353825" w:rsidRPr="00900953" w:rsidRDefault="00353825">
                  <w:pPr>
                    <w:spacing w:line="260" w:lineRule="exact"/>
                    <w:jc w:val="center"/>
                    <w:rPr>
                      <w:color w:val="auto"/>
                      <w:sz w:val="18"/>
                      <w:szCs w:val="18"/>
                    </w:rPr>
                  </w:pPr>
                </w:p>
              </w:tc>
              <w:tc>
                <w:tcPr>
                  <w:tcW w:w="609" w:type="dxa"/>
                  <w:vAlign w:val="center"/>
                </w:tcPr>
                <w:p w14:paraId="108784AE" w14:textId="77777777" w:rsidR="00353825" w:rsidRPr="00900953" w:rsidRDefault="00353825">
                  <w:pPr>
                    <w:spacing w:line="260" w:lineRule="exact"/>
                    <w:jc w:val="center"/>
                    <w:rPr>
                      <w:color w:val="auto"/>
                      <w:sz w:val="18"/>
                      <w:szCs w:val="18"/>
                    </w:rPr>
                  </w:pPr>
                  <w:r w:rsidRPr="00900953">
                    <w:rPr>
                      <w:color w:val="auto"/>
                      <w:sz w:val="18"/>
                      <w:szCs w:val="18"/>
                    </w:rPr>
                    <w:t>达标</w:t>
                  </w:r>
                </w:p>
              </w:tc>
            </w:tr>
            <w:tr w:rsidR="00900953" w:rsidRPr="00900953" w14:paraId="4385050D" w14:textId="77777777" w:rsidTr="00BE439A">
              <w:trPr>
                <w:trHeight w:val="340"/>
                <w:jc w:val="center"/>
              </w:trPr>
              <w:tc>
                <w:tcPr>
                  <w:tcW w:w="1138" w:type="dxa"/>
                  <w:vAlign w:val="center"/>
                </w:tcPr>
                <w:p w14:paraId="3E02B205" w14:textId="77777777" w:rsidR="00353825" w:rsidRPr="00900953" w:rsidRDefault="00353825">
                  <w:pPr>
                    <w:adjustRightInd w:val="0"/>
                    <w:snapToGrid w:val="0"/>
                    <w:spacing w:line="260" w:lineRule="exact"/>
                    <w:jc w:val="center"/>
                    <w:rPr>
                      <w:color w:val="auto"/>
                      <w:sz w:val="18"/>
                      <w:szCs w:val="18"/>
                    </w:rPr>
                  </w:pPr>
                  <w:r w:rsidRPr="00900953">
                    <w:rPr>
                      <w:rFonts w:cs="宋体" w:hint="eastAsia"/>
                      <w:color w:val="auto"/>
                      <w:sz w:val="18"/>
                      <w:szCs w:val="18"/>
                    </w:rPr>
                    <w:t>厂界东南侧</w:t>
                  </w:r>
                </w:p>
              </w:tc>
              <w:tc>
                <w:tcPr>
                  <w:tcW w:w="993" w:type="dxa"/>
                  <w:vAlign w:val="center"/>
                </w:tcPr>
                <w:p w14:paraId="08745232"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32</w:t>
                  </w:r>
                  <w:r w:rsidRPr="00900953">
                    <w:rPr>
                      <w:rFonts w:asciiTheme="minorEastAsia" w:eastAsiaTheme="minorEastAsia" w:hAnsiTheme="minorEastAsia" w:hint="eastAsia"/>
                      <w:color w:val="auto"/>
                      <w:sz w:val="18"/>
                      <w:szCs w:val="18"/>
                    </w:rPr>
                    <w:t>,</w:t>
                  </w:r>
                  <w:r w:rsidRPr="00900953">
                    <w:rPr>
                      <w:rFonts w:hint="eastAsia"/>
                      <w:color w:val="auto"/>
                      <w:sz w:val="18"/>
                      <w:szCs w:val="18"/>
                    </w:rPr>
                    <w:t>9</w:t>
                  </w:r>
                </w:p>
              </w:tc>
              <w:tc>
                <w:tcPr>
                  <w:tcW w:w="708" w:type="dxa"/>
                  <w:vAlign w:val="center"/>
                </w:tcPr>
                <w:p w14:paraId="7181FC9C"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28.53</w:t>
                  </w:r>
                </w:p>
              </w:tc>
              <w:tc>
                <w:tcPr>
                  <w:tcW w:w="709" w:type="dxa"/>
                  <w:vAlign w:val="center"/>
                </w:tcPr>
                <w:p w14:paraId="22C4F292" w14:textId="77777777" w:rsidR="00353825" w:rsidRPr="00900953" w:rsidRDefault="00353825">
                  <w:pPr>
                    <w:adjustRightInd w:val="0"/>
                    <w:snapToGrid w:val="0"/>
                    <w:spacing w:line="260" w:lineRule="exact"/>
                    <w:jc w:val="center"/>
                    <w:rPr>
                      <w:color w:val="auto"/>
                      <w:sz w:val="18"/>
                      <w:szCs w:val="18"/>
                    </w:rPr>
                  </w:pPr>
                  <w:r w:rsidRPr="00900953">
                    <w:rPr>
                      <w:rFonts w:hint="eastAsia"/>
                      <w:color w:val="auto"/>
                      <w:sz w:val="18"/>
                      <w:szCs w:val="18"/>
                    </w:rPr>
                    <w:t>55</w:t>
                  </w:r>
                </w:p>
              </w:tc>
              <w:tc>
                <w:tcPr>
                  <w:tcW w:w="709" w:type="dxa"/>
                  <w:vAlign w:val="center"/>
                </w:tcPr>
                <w:p w14:paraId="789A954A" w14:textId="77777777" w:rsidR="00353825" w:rsidRPr="00900953" w:rsidRDefault="00353825">
                  <w:pPr>
                    <w:adjustRightInd w:val="0"/>
                    <w:snapToGrid w:val="0"/>
                    <w:spacing w:line="260" w:lineRule="exact"/>
                    <w:jc w:val="center"/>
                    <w:rPr>
                      <w:rFonts w:eastAsia="等线"/>
                      <w:color w:val="auto"/>
                      <w:sz w:val="18"/>
                      <w:szCs w:val="18"/>
                    </w:rPr>
                  </w:pPr>
                  <w:r w:rsidRPr="00900953">
                    <w:rPr>
                      <w:rFonts w:eastAsia="等线" w:hint="eastAsia"/>
                      <w:color w:val="auto"/>
                      <w:sz w:val="18"/>
                      <w:szCs w:val="18"/>
                    </w:rPr>
                    <w:t>55.01</w:t>
                  </w:r>
                </w:p>
              </w:tc>
              <w:tc>
                <w:tcPr>
                  <w:tcW w:w="587" w:type="dxa"/>
                  <w:vMerge/>
                  <w:vAlign w:val="center"/>
                </w:tcPr>
                <w:p w14:paraId="5D5E384F" w14:textId="77777777" w:rsidR="00353825" w:rsidRPr="00900953" w:rsidRDefault="00353825">
                  <w:pPr>
                    <w:adjustRightInd w:val="0"/>
                    <w:snapToGrid w:val="0"/>
                    <w:spacing w:line="260" w:lineRule="exact"/>
                    <w:jc w:val="center"/>
                    <w:rPr>
                      <w:color w:val="auto"/>
                      <w:sz w:val="18"/>
                      <w:szCs w:val="18"/>
                    </w:rPr>
                  </w:pPr>
                </w:p>
              </w:tc>
              <w:tc>
                <w:tcPr>
                  <w:tcW w:w="760" w:type="dxa"/>
                  <w:vAlign w:val="center"/>
                </w:tcPr>
                <w:p w14:paraId="02A3156E" w14:textId="77777777" w:rsidR="00353825" w:rsidRPr="00900953" w:rsidRDefault="00353825">
                  <w:pPr>
                    <w:adjustRightInd w:val="0"/>
                    <w:snapToGrid w:val="0"/>
                    <w:spacing w:line="260" w:lineRule="exact"/>
                    <w:jc w:val="center"/>
                    <w:rPr>
                      <w:rFonts w:eastAsia="等线"/>
                      <w:color w:val="auto"/>
                      <w:sz w:val="18"/>
                      <w:szCs w:val="18"/>
                    </w:rPr>
                  </w:pPr>
                  <w:r w:rsidRPr="00900953">
                    <w:rPr>
                      <w:color w:val="auto"/>
                      <w:sz w:val="18"/>
                      <w:szCs w:val="18"/>
                    </w:rPr>
                    <w:t>28.53</w:t>
                  </w:r>
                </w:p>
              </w:tc>
              <w:tc>
                <w:tcPr>
                  <w:tcW w:w="741" w:type="dxa"/>
                  <w:vAlign w:val="center"/>
                </w:tcPr>
                <w:p w14:paraId="4579D190"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43</w:t>
                  </w:r>
                </w:p>
              </w:tc>
              <w:tc>
                <w:tcPr>
                  <w:tcW w:w="798" w:type="dxa"/>
                  <w:vAlign w:val="center"/>
                </w:tcPr>
                <w:p w14:paraId="6D69486B" w14:textId="77777777" w:rsidR="00353825" w:rsidRPr="00900953" w:rsidRDefault="00353825">
                  <w:pPr>
                    <w:adjustRightInd w:val="0"/>
                    <w:snapToGrid w:val="0"/>
                    <w:spacing w:line="260" w:lineRule="exact"/>
                    <w:jc w:val="center"/>
                    <w:rPr>
                      <w:rFonts w:eastAsia="等线"/>
                      <w:color w:val="auto"/>
                      <w:sz w:val="18"/>
                      <w:szCs w:val="18"/>
                    </w:rPr>
                  </w:pPr>
                  <w:r w:rsidRPr="00900953">
                    <w:rPr>
                      <w:rFonts w:hint="eastAsia"/>
                      <w:color w:val="auto"/>
                      <w:sz w:val="18"/>
                      <w:szCs w:val="18"/>
                    </w:rPr>
                    <w:t>43.15</w:t>
                  </w:r>
                </w:p>
              </w:tc>
              <w:tc>
                <w:tcPr>
                  <w:tcW w:w="636" w:type="dxa"/>
                  <w:vMerge/>
                  <w:vAlign w:val="center"/>
                </w:tcPr>
                <w:p w14:paraId="7B0C302C" w14:textId="77777777" w:rsidR="00353825" w:rsidRPr="00900953" w:rsidRDefault="00353825">
                  <w:pPr>
                    <w:spacing w:line="260" w:lineRule="exact"/>
                    <w:jc w:val="center"/>
                    <w:rPr>
                      <w:color w:val="auto"/>
                      <w:sz w:val="18"/>
                      <w:szCs w:val="18"/>
                    </w:rPr>
                  </w:pPr>
                </w:p>
              </w:tc>
              <w:tc>
                <w:tcPr>
                  <w:tcW w:w="609" w:type="dxa"/>
                  <w:vAlign w:val="center"/>
                </w:tcPr>
                <w:p w14:paraId="1DA0F934" w14:textId="77777777" w:rsidR="00353825" w:rsidRPr="00900953" w:rsidRDefault="00353825">
                  <w:pPr>
                    <w:spacing w:line="260" w:lineRule="exact"/>
                    <w:jc w:val="center"/>
                    <w:rPr>
                      <w:color w:val="auto"/>
                      <w:sz w:val="18"/>
                      <w:szCs w:val="18"/>
                    </w:rPr>
                  </w:pPr>
                  <w:r w:rsidRPr="00900953">
                    <w:rPr>
                      <w:color w:val="auto"/>
                      <w:sz w:val="18"/>
                      <w:szCs w:val="18"/>
                    </w:rPr>
                    <w:t>达标</w:t>
                  </w:r>
                </w:p>
              </w:tc>
            </w:tr>
          </w:tbl>
          <w:p w14:paraId="611F904C" w14:textId="77777777" w:rsidR="00353825" w:rsidRPr="00900953" w:rsidRDefault="00353825">
            <w:pPr>
              <w:pStyle w:val="aff9"/>
              <w:spacing w:line="440" w:lineRule="atLeast"/>
              <w:ind w:firstLine="482"/>
              <w:rPr>
                <w:rFonts w:cs="Times New Roman"/>
                <w:b/>
                <w:color w:val="auto"/>
                <w:sz w:val="24"/>
              </w:rPr>
            </w:pPr>
            <w:r w:rsidRPr="00900953">
              <w:rPr>
                <w:rFonts w:cs="Times New Roman"/>
                <w:b/>
                <w:color w:val="auto"/>
                <w:sz w:val="24"/>
              </w:rPr>
              <w:t>（</w:t>
            </w:r>
            <w:r w:rsidRPr="00900953">
              <w:rPr>
                <w:rFonts w:cs="Times New Roman" w:hint="eastAsia"/>
                <w:b/>
                <w:color w:val="auto"/>
                <w:sz w:val="24"/>
              </w:rPr>
              <w:t>4</w:t>
            </w:r>
            <w:r w:rsidRPr="00900953">
              <w:rPr>
                <w:rFonts w:cs="Times New Roman"/>
                <w:b/>
                <w:color w:val="auto"/>
                <w:sz w:val="24"/>
              </w:rPr>
              <w:t>）预测结果分析</w:t>
            </w:r>
          </w:p>
          <w:p w14:paraId="12EFA5E1" w14:textId="77777777" w:rsidR="00353825" w:rsidRPr="00900953" w:rsidRDefault="00353825">
            <w:pPr>
              <w:pStyle w:val="aff9"/>
              <w:spacing w:line="440" w:lineRule="atLeast"/>
              <w:rPr>
                <w:rFonts w:cs="Times New Roman"/>
                <w:color w:val="auto"/>
              </w:rPr>
            </w:pPr>
            <w:r w:rsidRPr="00900953">
              <w:rPr>
                <w:rFonts w:ascii="宋体" w:hAnsi="宋体" w:hint="eastAsia"/>
                <w:color w:val="auto"/>
              </w:rPr>
              <w:t>①</w:t>
            </w:r>
            <w:r w:rsidRPr="00900953">
              <w:rPr>
                <w:rFonts w:cs="Times New Roman"/>
                <w:color w:val="auto"/>
              </w:rPr>
              <w:t>厂界噪声达标分析</w:t>
            </w:r>
          </w:p>
          <w:p w14:paraId="0EBB5C4B" w14:textId="77777777" w:rsidR="00353825" w:rsidRPr="00900953" w:rsidRDefault="00353825">
            <w:pPr>
              <w:pStyle w:val="aff9"/>
              <w:spacing w:line="440" w:lineRule="atLeast"/>
              <w:rPr>
                <w:rFonts w:cs="Times New Roman"/>
                <w:color w:val="auto"/>
              </w:rPr>
            </w:pPr>
            <w:r w:rsidRPr="00900953">
              <w:rPr>
                <w:rFonts w:cs="Times New Roman"/>
                <w:color w:val="auto"/>
              </w:rPr>
              <w:t>根据噪声预测结果，对各高噪声设备采取有效的噪声控制措施后，</w:t>
            </w:r>
            <w:proofErr w:type="gramStart"/>
            <w:r w:rsidRPr="00900953">
              <w:rPr>
                <w:rFonts w:cs="Times New Roman"/>
                <w:color w:val="auto"/>
              </w:rPr>
              <w:t>各侧厂界</w:t>
            </w:r>
            <w:proofErr w:type="gramEnd"/>
            <w:r w:rsidRPr="00900953">
              <w:rPr>
                <w:rFonts w:cs="Times New Roman"/>
                <w:color w:val="auto"/>
              </w:rPr>
              <w:t>噪声贡献值可达到《工业企业厂界环境噪声排放标准》（</w:t>
            </w:r>
            <w:r w:rsidRPr="00900953">
              <w:rPr>
                <w:rFonts w:cs="Times New Roman"/>
                <w:color w:val="auto"/>
              </w:rPr>
              <w:t>GB12348-2008</w:t>
            </w:r>
            <w:r w:rsidRPr="00900953">
              <w:rPr>
                <w:rFonts w:cs="Times New Roman"/>
                <w:color w:val="auto"/>
              </w:rPr>
              <w:t>）</w:t>
            </w:r>
            <w:r w:rsidRPr="00900953">
              <w:rPr>
                <w:rFonts w:cs="Times New Roman" w:hint="eastAsia"/>
                <w:color w:val="auto"/>
              </w:rPr>
              <w:t>2</w:t>
            </w:r>
            <w:r w:rsidRPr="00900953">
              <w:rPr>
                <w:rFonts w:cs="Times New Roman"/>
                <w:color w:val="auto"/>
              </w:rPr>
              <w:t>类标准。</w:t>
            </w:r>
          </w:p>
          <w:p w14:paraId="44D05B86" w14:textId="77777777" w:rsidR="00353825" w:rsidRPr="00900953" w:rsidRDefault="00353825">
            <w:pPr>
              <w:pStyle w:val="aff9"/>
              <w:spacing w:line="440" w:lineRule="atLeast"/>
              <w:rPr>
                <w:rFonts w:cs="Times New Roman"/>
                <w:color w:val="auto"/>
              </w:rPr>
            </w:pPr>
            <w:r w:rsidRPr="00900953">
              <w:rPr>
                <w:rFonts w:ascii="宋体" w:hAnsi="宋体" w:hint="eastAsia"/>
                <w:color w:val="auto"/>
              </w:rPr>
              <w:t>②</w:t>
            </w:r>
            <w:r w:rsidRPr="00900953">
              <w:rPr>
                <w:rFonts w:cs="Times New Roman"/>
                <w:color w:val="auto"/>
              </w:rPr>
              <w:t>对周边环境敏感点的影响分析</w:t>
            </w:r>
          </w:p>
          <w:p w14:paraId="0853F8F4" w14:textId="77777777" w:rsidR="00353825" w:rsidRPr="00900953" w:rsidRDefault="00353825">
            <w:pPr>
              <w:pStyle w:val="aff9"/>
              <w:spacing w:line="440" w:lineRule="atLeast"/>
              <w:rPr>
                <w:rFonts w:cs="Times New Roman"/>
                <w:color w:val="auto"/>
              </w:rPr>
            </w:pPr>
            <w:r w:rsidRPr="00900953">
              <w:rPr>
                <w:rFonts w:cs="Times New Roman"/>
                <w:color w:val="auto"/>
              </w:rPr>
              <w:t>为减少对周边敏感点的影响，项目优化厂区布局，高噪声设备布置在远离敏感点侧，并采取</w:t>
            </w:r>
            <w:r w:rsidRPr="00900953">
              <w:rPr>
                <w:rFonts w:cs="Times New Roman" w:hint="eastAsia"/>
                <w:color w:val="auto"/>
              </w:rPr>
              <w:t>减振</w:t>
            </w:r>
            <w:r w:rsidRPr="00900953">
              <w:rPr>
                <w:rFonts w:cs="Times New Roman"/>
                <w:color w:val="auto"/>
              </w:rPr>
              <w:t>、隔声等降噪措施。根据噪声预测结果，厂区周边敏感点昼夜噪声预测值均可达到《声环境质量标准》（</w:t>
            </w:r>
            <w:r w:rsidRPr="00900953">
              <w:rPr>
                <w:rFonts w:cs="Times New Roman"/>
                <w:color w:val="auto"/>
              </w:rPr>
              <w:t>GB3096-2008</w:t>
            </w:r>
            <w:r w:rsidRPr="00900953">
              <w:rPr>
                <w:rFonts w:cs="Times New Roman"/>
                <w:color w:val="auto"/>
              </w:rPr>
              <w:t>）</w:t>
            </w:r>
            <w:r w:rsidRPr="00900953">
              <w:rPr>
                <w:rFonts w:cs="Times New Roman"/>
                <w:color w:val="auto"/>
              </w:rPr>
              <w:t>2</w:t>
            </w:r>
            <w:r w:rsidRPr="00900953">
              <w:rPr>
                <w:rFonts w:cs="Times New Roman"/>
                <w:color w:val="auto"/>
              </w:rPr>
              <w:t>类标准。</w:t>
            </w:r>
          </w:p>
          <w:p w14:paraId="188250E1" w14:textId="77777777" w:rsidR="00353825" w:rsidRPr="00900953" w:rsidRDefault="00353825">
            <w:pPr>
              <w:keepNext/>
              <w:widowControl/>
              <w:adjustRightInd w:val="0"/>
              <w:snapToGrid w:val="0"/>
              <w:spacing w:before="50" w:after="50" w:line="40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.2.4.3</w:t>
            </w:r>
            <w:r w:rsidRPr="00900953">
              <w:rPr>
                <w:rFonts w:eastAsia="黑体" w:hint="eastAsia"/>
                <w:b/>
                <w:bCs/>
                <w:color w:val="auto"/>
                <w:sz w:val="28"/>
                <w:szCs w:val="28"/>
              </w:rPr>
              <w:t>噪声控制措施</w:t>
            </w:r>
          </w:p>
          <w:p w14:paraId="5A658FF8" w14:textId="77777777" w:rsidR="00353825" w:rsidRPr="00900953" w:rsidRDefault="00353825">
            <w:pPr>
              <w:adjustRightInd w:val="0"/>
              <w:snapToGrid w:val="0"/>
              <w:spacing w:line="440" w:lineRule="exact"/>
              <w:ind w:firstLineChars="200" w:firstLine="480"/>
              <w:rPr>
                <w:color w:val="auto"/>
              </w:rPr>
            </w:pPr>
            <w:r w:rsidRPr="00900953">
              <w:rPr>
                <w:rFonts w:ascii="宋体" w:hAnsi="宋体"/>
                <w:color w:val="auto"/>
              </w:rPr>
              <w:t>项目应采取有效的综合消声、隔音措施，建议如下：</w:t>
            </w:r>
          </w:p>
          <w:p w14:paraId="0550FAD5" w14:textId="77777777" w:rsidR="00353825" w:rsidRPr="00900953" w:rsidRDefault="00353825">
            <w:pPr>
              <w:adjustRightInd w:val="0"/>
              <w:snapToGrid w:val="0"/>
              <w:spacing w:line="440" w:lineRule="exact"/>
              <w:ind w:firstLineChars="200" w:firstLine="480"/>
              <w:rPr>
                <w:color w:val="auto"/>
              </w:rPr>
            </w:pPr>
            <w:r w:rsidRPr="00900953">
              <w:rPr>
                <w:rFonts w:ascii="宋体" w:hAnsi="宋体" w:hint="eastAsia"/>
                <w:color w:val="auto"/>
              </w:rPr>
              <w:t>①</w:t>
            </w:r>
            <w:r w:rsidRPr="00900953">
              <w:rPr>
                <w:rFonts w:ascii="宋体" w:hAnsi="宋体"/>
                <w:color w:val="auto"/>
              </w:rPr>
              <w:t>设备应选购低噪声设备；</w:t>
            </w:r>
            <w:r w:rsidRPr="00900953">
              <w:rPr>
                <w:rFonts w:ascii="宋体" w:hAnsi="宋体" w:hint="eastAsia"/>
                <w:color w:val="auto"/>
              </w:rPr>
              <w:t>风机采取基础减震、</w:t>
            </w:r>
            <w:r w:rsidRPr="00900953">
              <w:rPr>
                <w:color w:val="auto"/>
              </w:rPr>
              <w:t>风机与管道采用软管连接</w:t>
            </w:r>
            <w:r w:rsidRPr="00900953">
              <w:rPr>
                <w:rFonts w:hint="eastAsia"/>
                <w:color w:val="auto"/>
              </w:rPr>
              <w:t>；</w:t>
            </w:r>
            <w:r w:rsidRPr="00900953">
              <w:rPr>
                <w:color w:val="auto"/>
              </w:rPr>
              <w:lastRenderedPageBreak/>
              <w:t>对生产车间内噪声较大的设备基座底部安装减震垫等有效的综合消声、隔音措施来降低机械噪声</w:t>
            </w:r>
            <w:r w:rsidRPr="00900953">
              <w:rPr>
                <w:rFonts w:hint="eastAsia"/>
                <w:color w:val="auto"/>
              </w:rPr>
              <w:t>。</w:t>
            </w:r>
          </w:p>
          <w:p w14:paraId="0EB379C6" w14:textId="77777777" w:rsidR="00353825" w:rsidRPr="00900953" w:rsidRDefault="00353825">
            <w:pPr>
              <w:adjustRightInd w:val="0"/>
              <w:snapToGrid w:val="0"/>
              <w:spacing w:line="440" w:lineRule="exact"/>
              <w:ind w:firstLineChars="200" w:firstLine="480"/>
              <w:rPr>
                <w:rFonts w:ascii="宋体" w:hAnsi="宋体"/>
                <w:color w:val="auto"/>
              </w:rPr>
            </w:pPr>
            <w:r w:rsidRPr="00900953">
              <w:rPr>
                <w:rFonts w:ascii="宋体" w:hAnsi="宋体" w:hint="eastAsia"/>
                <w:color w:val="auto"/>
              </w:rPr>
              <w:t>②对厂区进行合理布局，靠近周边居住区的位置布置堆场、仓库等，高噪声设备设置在远离居住区的中西部，最近的生产区（筛分、色选区）距离居住区约48m，且厂界设有围墙，通过距离衰减与墙体隔声，能够有效减小设备噪声对周边居民的影响；</w:t>
            </w:r>
          </w:p>
          <w:p w14:paraId="165363D8" w14:textId="097B5EDD" w:rsidR="00353825" w:rsidRPr="00900953" w:rsidRDefault="00353825">
            <w:pPr>
              <w:adjustRightInd w:val="0"/>
              <w:snapToGrid w:val="0"/>
              <w:spacing w:line="440" w:lineRule="exact"/>
              <w:ind w:firstLineChars="200" w:firstLine="480"/>
              <w:rPr>
                <w:rFonts w:ascii="宋体" w:hAnsi="宋体"/>
                <w:color w:val="auto"/>
              </w:rPr>
            </w:pPr>
            <w:r w:rsidRPr="00900953">
              <w:rPr>
                <w:rFonts w:ascii="宋体" w:hAnsi="宋体" w:hint="eastAsia"/>
                <w:color w:val="auto"/>
              </w:rPr>
              <w:t>③</w:t>
            </w:r>
            <w:r w:rsidR="00E6727F" w:rsidRPr="00900953">
              <w:rPr>
                <w:rFonts w:hint="eastAsia"/>
                <w:color w:val="auto"/>
              </w:rPr>
              <w:t>生产</w:t>
            </w:r>
            <w:r w:rsidRPr="00900953">
              <w:rPr>
                <w:color w:val="auto"/>
              </w:rPr>
              <w:t>车间门、窗采用隔声门、隔声窗或消声窗。</w:t>
            </w:r>
          </w:p>
          <w:p w14:paraId="182A10D1" w14:textId="77777777" w:rsidR="00353825" w:rsidRPr="00900953" w:rsidRDefault="00353825">
            <w:pPr>
              <w:adjustRightInd w:val="0"/>
              <w:snapToGrid w:val="0"/>
              <w:spacing w:line="440" w:lineRule="exact"/>
              <w:ind w:firstLineChars="200" w:firstLine="480"/>
              <w:rPr>
                <w:rFonts w:ascii="宋体" w:hAnsi="宋体"/>
                <w:color w:val="auto"/>
              </w:rPr>
            </w:pPr>
            <w:r w:rsidRPr="00900953">
              <w:rPr>
                <w:rFonts w:ascii="宋体" w:hAnsi="宋体" w:hint="eastAsia"/>
                <w:color w:val="auto"/>
              </w:rPr>
              <w:t>④</w:t>
            </w:r>
            <w:r w:rsidRPr="00900953">
              <w:rPr>
                <w:rFonts w:ascii="宋体" w:hAnsi="宋体"/>
                <w:color w:val="auto"/>
              </w:rPr>
              <w:t>加强设备的使用和日常维护管理，维持设备处于良好的运转状态。</w:t>
            </w:r>
          </w:p>
          <w:p w14:paraId="5F899CB0" w14:textId="0E4F0BC6" w:rsidR="009E5C64" w:rsidRPr="00900953" w:rsidRDefault="009E5C64">
            <w:pPr>
              <w:adjustRightInd w:val="0"/>
              <w:snapToGrid w:val="0"/>
              <w:spacing w:line="440" w:lineRule="exact"/>
              <w:ind w:firstLineChars="200" w:firstLine="480"/>
              <w:rPr>
                <w:color w:val="auto"/>
              </w:rPr>
            </w:pPr>
            <w:r w:rsidRPr="00900953">
              <w:rPr>
                <w:rFonts w:ascii="宋体" w:hAnsi="宋体" w:hint="eastAsia"/>
                <w:color w:val="auto"/>
              </w:rPr>
              <w:t>⑤加强厂区环境管理，物料运输尽量安排在昼间，并禁止物料运输车辆在厂区鸣笛。</w:t>
            </w:r>
          </w:p>
          <w:p w14:paraId="20D3D002" w14:textId="77777777" w:rsidR="00353825" w:rsidRPr="00900953" w:rsidRDefault="00353825">
            <w:pPr>
              <w:keepNext/>
              <w:widowControl/>
              <w:adjustRightInd w:val="0"/>
              <w:snapToGrid w:val="0"/>
              <w:spacing w:before="50" w:after="5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.2.4.</w:t>
            </w:r>
            <w:r w:rsidRPr="00900953">
              <w:rPr>
                <w:rFonts w:eastAsia="黑体" w:hint="eastAsia"/>
                <w:b/>
                <w:bCs/>
                <w:color w:val="auto"/>
                <w:sz w:val="28"/>
                <w:szCs w:val="28"/>
              </w:rPr>
              <w:t>4</w:t>
            </w:r>
            <w:r w:rsidRPr="00900953">
              <w:rPr>
                <w:rFonts w:eastAsia="黑体" w:hint="eastAsia"/>
                <w:b/>
                <w:bCs/>
                <w:color w:val="auto"/>
                <w:sz w:val="28"/>
                <w:szCs w:val="28"/>
              </w:rPr>
              <w:t>声环境</w:t>
            </w:r>
            <w:r w:rsidRPr="00900953">
              <w:rPr>
                <w:rFonts w:eastAsia="黑体"/>
                <w:b/>
                <w:bCs/>
                <w:color w:val="auto"/>
                <w:sz w:val="28"/>
                <w:szCs w:val="28"/>
              </w:rPr>
              <w:t>影响分析</w:t>
            </w:r>
          </w:p>
          <w:p w14:paraId="78DFAB66" w14:textId="40965370" w:rsidR="00353825" w:rsidRPr="00900953" w:rsidRDefault="00353825">
            <w:pPr>
              <w:adjustRightInd w:val="0"/>
              <w:snapToGrid w:val="0"/>
              <w:spacing w:line="420" w:lineRule="atLeast"/>
              <w:ind w:firstLineChars="200" w:firstLine="480"/>
              <w:rPr>
                <w:color w:val="auto"/>
              </w:rPr>
            </w:pPr>
            <w:r w:rsidRPr="00900953">
              <w:rPr>
                <w:color w:val="auto"/>
              </w:rPr>
              <w:t>项目采用低噪设备，</w:t>
            </w:r>
            <w:r w:rsidRPr="00900953">
              <w:rPr>
                <w:rFonts w:hint="eastAsia"/>
                <w:color w:val="auto"/>
              </w:rPr>
              <w:t>同时通过</w:t>
            </w:r>
            <w:r w:rsidRPr="00900953">
              <w:rPr>
                <w:color w:val="auto"/>
              </w:rPr>
              <w:t>合理布局，将</w:t>
            </w:r>
            <w:r w:rsidRPr="00900953">
              <w:rPr>
                <w:rFonts w:hint="eastAsia"/>
                <w:color w:val="auto"/>
              </w:rPr>
              <w:t>生产</w:t>
            </w:r>
            <w:r w:rsidRPr="00900953">
              <w:rPr>
                <w:color w:val="auto"/>
              </w:rPr>
              <w:t>车间布置在厂区中部，远离周边居民区，靠近周边居民区的位置布置仓库、堆场等低噪设施；生产过程车间门窗关闭，通过车间墙体隔声作用，设备噪声对厂界噪声的贡献较小</w:t>
            </w:r>
            <w:r w:rsidRPr="00900953">
              <w:rPr>
                <w:rFonts w:hint="eastAsia"/>
                <w:color w:val="auto"/>
              </w:rPr>
              <w:t>。</w:t>
            </w:r>
            <w:r w:rsidRPr="00900953">
              <w:rPr>
                <w:color w:val="auto"/>
              </w:rPr>
              <w:t>通过采取以上噪声控制措施，项目正常运营</w:t>
            </w:r>
            <w:r w:rsidRPr="00900953">
              <w:rPr>
                <w:rFonts w:hint="eastAsia"/>
                <w:color w:val="auto"/>
              </w:rPr>
              <w:t>期间，厂界噪声可达到《工业企业厂界环境噪声排放标准》（</w:t>
            </w:r>
            <w:r w:rsidRPr="00900953">
              <w:rPr>
                <w:rFonts w:hint="eastAsia"/>
                <w:color w:val="auto"/>
              </w:rPr>
              <w:t>GB12348-2008</w:t>
            </w:r>
            <w:r w:rsidRPr="00900953">
              <w:rPr>
                <w:rFonts w:hint="eastAsia"/>
                <w:color w:val="auto"/>
              </w:rPr>
              <w:t>）</w:t>
            </w:r>
            <w:r w:rsidRPr="00900953">
              <w:rPr>
                <w:color w:val="auto"/>
              </w:rPr>
              <w:t>2</w:t>
            </w:r>
            <w:r w:rsidRPr="00900953">
              <w:rPr>
                <w:rFonts w:hint="eastAsia"/>
                <w:color w:val="auto"/>
              </w:rPr>
              <w:t>类标准，</w:t>
            </w:r>
            <w:r w:rsidR="009E5C64" w:rsidRPr="00900953">
              <w:rPr>
                <w:color w:val="auto"/>
              </w:rPr>
              <w:t>厂区周边敏感点昼夜噪声预测值均可达到</w:t>
            </w:r>
            <w:r w:rsidR="009E5C64" w:rsidRPr="00900953">
              <w:rPr>
                <w:color w:val="auto"/>
              </w:rPr>
              <w:t>2</w:t>
            </w:r>
            <w:r w:rsidR="009E5C64" w:rsidRPr="00900953">
              <w:rPr>
                <w:color w:val="auto"/>
              </w:rPr>
              <w:t>类标准，</w:t>
            </w:r>
            <w:r w:rsidRPr="00900953">
              <w:rPr>
                <w:rFonts w:hint="eastAsia"/>
                <w:color w:val="auto"/>
              </w:rPr>
              <w:t>噪声对</w:t>
            </w:r>
            <w:r w:rsidRPr="00900953">
              <w:rPr>
                <w:color w:val="auto"/>
              </w:rPr>
              <w:t>周边居民区声环境质量影响不会太大。</w:t>
            </w:r>
            <w:r w:rsidR="009E5C64" w:rsidRPr="00900953">
              <w:rPr>
                <w:color w:val="auto"/>
              </w:rPr>
              <w:t>考虑项目距周边敏感点较近，要求企业加强环境管理，特别是夜间，应确保设备稳定正常运行</w:t>
            </w:r>
            <w:r w:rsidR="009E5C64" w:rsidRPr="00900953">
              <w:rPr>
                <w:rFonts w:hint="eastAsia"/>
                <w:color w:val="auto"/>
              </w:rPr>
              <w:t>；</w:t>
            </w:r>
            <w:r w:rsidR="009E5C64" w:rsidRPr="00900953">
              <w:rPr>
                <w:rFonts w:ascii="宋体" w:hAnsi="宋体" w:hint="eastAsia"/>
                <w:color w:val="auto"/>
              </w:rPr>
              <w:t>物料运输尽量安排在昼间，并禁止物料运输车辆在厂区鸣笛，避免发生噪声扰民的情况。</w:t>
            </w:r>
          </w:p>
          <w:p w14:paraId="37BF5D9E" w14:textId="77777777" w:rsidR="00353825" w:rsidRPr="00900953" w:rsidRDefault="00353825">
            <w:pPr>
              <w:keepNext/>
              <w:widowControl/>
              <w:tabs>
                <w:tab w:val="left" w:pos="433"/>
                <w:tab w:val="left" w:pos="582"/>
              </w:tabs>
              <w:adjustRightInd w:val="0"/>
              <w:snapToGrid w:val="0"/>
              <w:spacing w:beforeLines="50" w:before="120" w:afterLines="50" w:after="120" w:line="440" w:lineRule="exact"/>
              <w:jc w:val="left"/>
              <w:outlineLvl w:val="1"/>
              <w:rPr>
                <w:rFonts w:eastAsia="黑体"/>
                <w:b/>
                <w:bCs/>
                <w:color w:val="auto"/>
                <w:sz w:val="30"/>
                <w:szCs w:val="30"/>
              </w:rPr>
            </w:pPr>
            <w:r w:rsidRPr="00900953">
              <w:rPr>
                <w:rFonts w:eastAsia="黑体" w:hint="eastAsia"/>
                <w:b/>
                <w:bCs/>
                <w:color w:val="auto"/>
                <w:sz w:val="30"/>
                <w:szCs w:val="30"/>
              </w:rPr>
              <w:t>4</w:t>
            </w:r>
            <w:r w:rsidRPr="00900953">
              <w:rPr>
                <w:rFonts w:eastAsia="黑体"/>
                <w:b/>
                <w:bCs/>
                <w:color w:val="auto"/>
                <w:sz w:val="30"/>
                <w:szCs w:val="30"/>
              </w:rPr>
              <w:t>.2.5</w:t>
            </w:r>
            <w:r w:rsidRPr="00900953">
              <w:rPr>
                <w:rFonts w:eastAsia="黑体"/>
                <w:b/>
                <w:bCs/>
                <w:color w:val="auto"/>
                <w:sz w:val="30"/>
                <w:szCs w:val="30"/>
              </w:rPr>
              <w:t>固体废物</w:t>
            </w:r>
          </w:p>
          <w:p w14:paraId="43775016" w14:textId="77777777" w:rsidR="00353825" w:rsidRPr="00900953" w:rsidRDefault="00353825">
            <w:pPr>
              <w:keepNext/>
              <w:widowControl/>
              <w:adjustRightInd w:val="0"/>
              <w:snapToGrid w:val="0"/>
              <w:spacing w:before="12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.2.5.1</w:t>
            </w:r>
            <w:r w:rsidRPr="00900953">
              <w:rPr>
                <w:rFonts w:eastAsia="黑体"/>
                <w:b/>
                <w:bCs/>
                <w:color w:val="auto"/>
                <w:sz w:val="28"/>
                <w:szCs w:val="28"/>
              </w:rPr>
              <w:t>固体废物</w:t>
            </w:r>
            <w:r w:rsidRPr="00900953">
              <w:rPr>
                <w:rFonts w:eastAsia="黑体" w:hint="eastAsia"/>
                <w:b/>
                <w:bCs/>
                <w:color w:val="auto"/>
                <w:sz w:val="28"/>
                <w:szCs w:val="28"/>
              </w:rPr>
              <w:t>属性判定</w:t>
            </w:r>
          </w:p>
          <w:p w14:paraId="53484617" w14:textId="77777777" w:rsidR="00353825" w:rsidRPr="00900953" w:rsidRDefault="00353825">
            <w:pPr>
              <w:ind w:firstLineChars="200" w:firstLine="480"/>
              <w:rPr>
                <w:rFonts w:ascii="宋体" w:hAnsi="宋体"/>
                <w:color w:val="auto"/>
              </w:rPr>
            </w:pPr>
            <w:r w:rsidRPr="00900953">
              <w:rPr>
                <w:rFonts w:hint="eastAsia"/>
                <w:color w:val="auto"/>
                <w:kern w:val="2"/>
              </w:rPr>
              <w:t>本项目运营期固体废物包括危险废物、一般固废（泥饼、微粉、磁选产生的磁性物质、原辅料包装袋、生物质炉渣）以及职工生活垃圾</w:t>
            </w:r>
            <w:r w:rsidRPr="00900953">
              <w:rPr>
                <w:color w:val="auto"/>
                <w:kern w:val="2"/>
              </w:rPr>
              <w:t>。</w:t>
            </w:r>
            <w:r w:rsidRPr="00900953">
              <w:rPr>
                <w:rFonts w:ascii="宋体" w:hAnsi="宋体"/>
                <w:color w:val="auto"/>
              </w:rPr>
              <w:t>根据《固体废物鉴别标准</w:t>
            </w:r>
            <w:r w:rsidRPr="00900953">
              <w:rPr>
                <w:color w:val="auto"/>
              </w:rPr>
              <w:t xml:space="preserve"> </w:t>
            </w:r>
            <w:r w:rsidRPr="00900953">
              <w:rPr>
                <w:rFonts w:ascii="宋体" w:hAnsi="宋体"/>
                <w:color w:val="auto"/>
              </w:rPr>
              <w:t>通则》（</w:t>
            </w:r>
            <w:r w:rsidRPr="00900953">
              <w:rPr>
                <w:color w:val="auto"/>
              </w:rPr>
              <w:t>GB34330-2017</w:t>
            </w:r>
            <w:r w:rsidRPr="00900953">
              <w:rPr>
                <w:rFonts w:ascii="宋体" w:hAnsi="宋体"/>
                <w:color w:val="auto"/>
              </w:rPr>
              <w:t>）和</w:t>
            </w:r>
            <w:r w:rsidRPr="00900953">
              <w:rPr>
                <w:rFonts w:ascii="宋体" w:hAnsi="宋体"/>
                <w:bCs/>
                <w:color w:val="auto"/>
              </w:rPr>
              <w:t>《国家危险废物名录》（</w:t>
            </w:r>
            <w:r w:rsidRPr="00900953">
              <w:rPr>
                <w:bCs/>
                <w:color w:val="auto"/>
              </w:rPr>
              <w:t>2021</w:t>
            </w:r>
            <w:r w:rsidRPr="00900953">
              <w:rPr>
                <w:rFonts w:ascii="宋体" w:hAnsi="宋体" w:hint="eastAsia"/>
                <w:bCs/>
                <w:color w:val="auto"/>
              </w:rPr>
              <w:t>年</w:t>
            </w:r>
            <w:r w:rsidRPr="00900953">
              <w:rPr>
                <w:rFonts w:ascii="宋体" w:hAnsi="宋体"/>
                <w:bCs/>
                <w:color w:val="auto"/>
              </w:rPr>
              <w:t>版）</w:t>
            </w:r>
            <w:r w:rsidRPr="00900953">
              <w:rPr>
                <w:rFonts w:ascii="宋体" w:hAnsi="宋体"/>
                <w:color w:val="auto"/>
              </w:rPr>
              <w:t>等相关规定，固废属性判定结果详见下表。</w:t>
            </w:r>
          </w:p>
          <w:p w14:paraId="16B5C1FD" w14:textId="77777777" w:rsidR="00353825" w:rsidRPr="00900953" w:rsidRDefault="00353825">
            <w:pPr>
              <w:pStyle w:val="affff4"/>
              <w:numPr>
                <w:ilvl w:val="2"/>
                <w:numId w:val="20"/>
              </w:numPr>
              <w:spacing w:line="440" w:lineRule="exact"/>
              <w:ind w:firstLineChars="0"/>
              <w:jc w:val="center"/>
              <w:rPr>
                <w:rFonts w:ascii="宋体" w:hAnsi="宋体"/>
                <w:b/>
                <w:bCs/>
                <w:color w:val="auto"/>
              </w:rPr>
            </w:pPr>
            <w:r w:rsidRPr="00900953">
              <w:rPr>
                <w:rFonts w:ascii="宋体" w:hAnsi="宋体" w:hint="eastAsia"/>
                <w:b/>
                <w:bCs/>
                <w:color w:val="auto"/>
              </w:rPr>
              <w:t>项目固体废物属性判定表</w:t>
            </w:r>
          </w:p>
          <w:tbl>
            <w:tblPr>
              <w:tblW w:w="499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8"/>
              <w:gridCol w:w="1957"/>
              <w:gridCol w:w="1143"/>
              <w:gridCol w:w="1424"/>
              <w:gridCol w:w="3487"/>
            </w:tblGrid>
            <w:tr w:rsidR="00900953" w:rsidRPr="00900953" w14:paraId="1F42E732" w14:textId="77777777">
              <w:trPr>
                <w:trHeight w:val="340"/>
                <w:jc w:val="center"/>
              </w:trPr>
              <w:tc>
                <w:tcPr>
                  <w:tcW w:w="276" w:type="pct"/>
                  <w:vAlign w:val="center"/>
                </w:tcPr>
                <w:p w14:paraId="55DFD463" w14:textId="77777777" w:rsidR="00353825" w:rsidRPr="00900953" w:rsidRDefault="00353825">
                  <w:pPr>
                    <w:snapToGrid w:val="0"/>
                    <w:jc w:val="center"/>
                    <w:rPr>
                      <w:color w:val="auto"/>
                      <w:sz w:val="18"/>
                      <w:szCs w:val="18"/>
                    </w:rPr>
                  </w:pPr>
                  <w:r w:rsidRPr="00900953">
                    <w:rPr>
                      <w:color w:val="auto"/>
                      <w:sz w:val="18"/>
                      <w:szCs w:val="18"/>
                    </w:rPr>
                    <w:t>序号</w:t>
                  </w:r>
                </w:p>
              </w:tc>
              <w:tc>
                <w:tcPr>
                  <w:tcW w:w="1154" w:type="pct"/>
                  <w:vAlign w:val="center"/>
                </w:tcPr>
                <w:p w14:paraId="06E3ACC4" w14:textId="77777777" w:rsidR="00353825" w:rsidRPr="00900953" w:rsidRDefault="00353825">
                  <w:pPr>
                    <w:snapToGrid w:val="0"/>
                    <w:jc w:val="center"/>
                    <w:rPr>
                      <w:color w:val="auto"/>
                      <w:sz w:val="18"/>
                      <w:szCs w:val="18"/>
                    </w:rPr>
                  </w:pPr>
                  <w:r w:rsidRPr="00900953">
                    <w:rPr>
                      <w:color w:val="auto"/>
                      <w:sz w:val="18"/>
                      <w:szCs w:val="18"/>
                    </w:rPr>
                    <w:t>名称</w:t>
                  </w:r>
                </w:p>
              </w:tc>
              <w:tc>
                <w:tcPr>
                  <w:tcW w:w="674" w:type="pct"/>
                  <w:vAlign w:val="center"/>
                </w:tcPr>
                <w:p w14:paraId="676783AA" w14:textId="77777777" w:rsidR="00353825" w:rsidRPr="00900953" w:rsidRDefault="00353825">
                  <w:pPr>
                    <w:snapToGrid w:val="0"/>
                    <w:jc w:val="center"/>
                    <w:rPr>
                      <w:color w:val="auto"/>
                      <w:sz w:val="18"/>
                      <w:szCs w:val="18"/>
                    </w:rPr>
                  </w:pPr>
                  <w:r w:rsidRPr="00900953">
                    <w:rPr>
                      <w:color w:val="auto"/>
                      <w:sz w:val="18"/>
                      <w:szCs w:val="18"/>
                    </w:rPr>
                    <w:t>形态</w:t>
                  </w:r>
                </w:p>
              </w:tc>
              <w:tc>
                <w:tcPr>
                  <w:tcW w:w="840" w:type="pct"/>
                  <w:vAlign w:val="center"/>
                </w:tcPr>
                <w:p w14:paraId="0932EDE6" w14:textId="77777777" w:rsidR="00353825" w:rsidRPr="00900953" w:rsidRDefault="00353825">
                  <w:pPr>
                    <w:snapToGrid w:val="0"/>
                    <w:jc w:val="center"/>
                    <w:rPr>
                      <w:color w:val="auto"/>
                      <w:sz w:val="18"/>
                      <w:szCs w:val="18"/>
                    </w:rPr>
                  </w:pPr>
                  <w:r w:rsidRPr="00900953">
                    <w:rPr>
                      <w:color w:val="auto"/>
                      <w:sz w:val="18"/>
                      <w:szCs w:val="18"/>
                    </w:rPr>
                    <w:t>是否属固体废物</w:t>
                  </w:r>
                </w:p>
              </w:tc>
              <w:tc>
                <w:tcPr>
                  <w:tcW w:w="2056" w:type="pct"/>
                  <w:vAlign w:val="center"/>
                </w:tcPr>
                <w:p w14:paraId="01DD3B91" w14:textId="77777777" w:rsidR="00353825" w:rsidRPr="00900953" w:rsidRDefault="00353825">
                  <w:pPr>
                    <w:snapToGrid w:val="0"/>
                    <w:jc w:val="center"/>
                    <w:rPr>
                      <w:color w:val="auto"/>
                      <w:sz w:val="18"/>
                      <w:szCs w:val="18"/>
                    </w:rPr>
                  </w:pPr>
                  <w:r w:rsidRPr="00900953">
                    <w:rPr>
                      <w:color w:val="auto"/>
                      <w:sz w:val="18"/>
                      <w:szCs w:val="18"/>
                    </w:rPr>
                    <w:t>判定依据</w:t>
                  </w:r>
                </w:p>
              </w:tc>
            </w:tr>
            <w:tr w:rsidR="00900953" w:rsidRPr="00900953" w14:paraId="660C2C08" w14:textId="77777777">
              <w:trPr>
                <w:trHeight w:val="340"/>
                <w:jc w:val="center"/>
              </w:trPr>
              <w:tc>
                <w:tcPr>
                  <w:tcW w:w="276" w:type="pct"/>
                  <w:vAlign w:val="center"/>
                </w:tcPr>
                <w:p w14:paraId="64AC2183" w14:textId="77777777" w:rsidR="00353825" w:rsidRPr="00900953" w:rsidRDefault="00353825">
                  <w:pPr>
                    <w:snapToGrid w:val="0"/>
                    <w:jc w:val="center"/>
                    <w:rPr>
                      <w:color w:val="auto"/>
                      <w:sz w:val="18"/>
                      <w:szCs w:val="18"/>
                    </w:rPr>
                  </w:pPr>
                  <w:r w:rsidRPr="00900953">
                    <w:rPr>
                      <w:color w:val="auto"/>
                      <w:sz w:val="18"/>
                      <w:szCs w:val="18"/>
                    </w:rPr>
                    <w:t>1</w:t>
                  </w:r>
                </w:p>
              </w:tc>
              <w:tc>
                <w:tcPr>
                  <w:tcW w:w="1154" w:type="pct"/>
                  <w:vAlign w:val="center"/>
                </w:tcPr>
                <w:p w14:paraId="3A8E7FD9" w14:textId="77777777" w:rsidR="00353825" w:rsidRPr="00900953" w:rsidRDefault="00353825">
                  <w:pPr>
                    <w:snapToGrid w:val="0"/>
                    <w:jc w:val="center"/>
                    <w:rPr>
                      <w:color w:val="auto"/>
                      <w:sz w:val="18"/>
                      <w:szCs w:val="18"/>
                    </w:rPr>
                  </w:pPr>
                  <w:r w:rsidRPr="00900953">
                    <w:rPr>
                      <w:rFonts w:hint="eastAsia"/>
                      <w:color w:val="auto"/>
                      <w:sz w:val="18"/>
                      <w:szCs w:val="18"/>
                    </w:rPr>
                    <w:t>泥饼</w:t>
                  </w:r>
                </w:p>
              </w:tc>
              <w:tc>
                <w:tcPr>
                  <w:tcW w:w="674" w:type="pct"/>
                  <w:vAlign w:val="center"/>
                </w:tcPr>
                <w:p w14:paraId="07CB78D5"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23E7446B"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7A3889D2" w14:textId="77777777" w:rsidR="00353825" w:rsidRPr="00900953" w:rsidRDefault="00353825">
                  <w:pPr>
                    <w:snapToGrid w:val="0"/>
                    <w:jc w:val="center"/>
                    <w:rPr>
                      <w:color w:val="auto"/>
                      <w:sz w:val="18"/>
                      <w:szCs w:val="18"/>
                    </w:rPr>
                  </w:pPr>
                  <w:r w:rsidRPr="00900953">
                    <w:rPr>
                      <w:rFonts w:hint="eastAsia"/>
                      <w:color w:val="auto"/>
                      <w:sz w:val="18"/>
                      <w:szCs w:val="18"/>
                    </w:rPr>
                    <w:t>生产过程中产生的副产物</w:t>
                  </w:r>
                </w:p>
              </w:tc>
            </w:tr>
            <w:tr w:rsidR="00900953" w:rsidRPr="00900953" w14:paraId="6F3A15AB" w14:textId="77777777">
              <w:trPr>
                <w:trHeight w:val="340"/>
                <w:jc w:val="center"/>
              </w:trPr>
              <w:tc>
                <w:tcPr>
                  <w:tcW w:w="276" w:type="pct"/>
                  <w:vAlign w:val="center"/>
                </w:tcPr>
                <w:p w14:paraId="7C021ABA" w14:textId="77777777" w:rsidR="00353825" w:rsidRPr="00900953" w:rsidRDefault="00353825">
                  <w:pPr>
                    <w:snapToGrid w:val="0"/>
                    <w:jc w:val="center"/>
                    <w:rPr>
                      <w:color w:val="auto"/>
                      <w:sz w:val="18"/>
                      <w:szCs w:val="18"/>
                    </w:rPr>
                  </w:pPr>
                  <w:r w:rsidRPr="00900953">
                    <w:rPr>
                      <w:rFonts w:hint="eastAsia"/>
                      <w:color w:val="auto"/>
                      <w:sz w:val="18"/>
                      <w:szCs w:val="18"/>
                    </w:rPr>
                    <w:t>2</w:t>
                  </w:r>
                </w:p>
              </w:tc>
              <w:tc>
                <w:tcPr>
                  <w:tcW w:w="1154" w:type="pct"/>
                  <w:vAlign w:val="center"/>
                </w:tcPr>
                <w:p w14:paraId="77C83A04" w14:textId="77777777" w:rsidR="00353825" w:rsidRPr="00900953" w:rsidRDefault="00353825">
                  <w:pPr>
                    <w:snapToGrid w:val="0"/>
                    <w:jc w:val="center"/>
                    <w:rPr>
                      <w:color w:val="auto"/>
                      <w:sz w:val="18"/>
                      <w:szCs w:val="18"/>
                    </w:rPr>
                  </w:pPr>
                  <w:r w:rsidRPr="00900953">
                    <w:rPr>
                      <w:rFonts w:hint="eastAsia"/>
                      <w:color w:val="auto"/>
                      <w:sz w:val="18"/>
                      <w:szCs w:val="18"/>
                    </w:rPr>
                    <w:t>微粉</w:t>
                  </w:r>
                </w:p>
              </w:tc>
              <w:tc>
                <w:tcPr>
                  <w:tcW w:w="674" w:type="pct"/>
                  <w:vAlign w:val="center"/>
                </w:tcPr>
                <w:p w14:paraId="5766B3BF"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1A0A8FD0"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223BE7D8" w14:textId="77777777" w:rsidR="00353825" w:rsidRPr="00900953" w:rsidRDefault="00353825">
                  <w:pPr>
                    <w:snapToGrid w:val="0"/>
                    <w:jc w:val="center"/>
                    <w:rPr>
                      <w:color w:val="auto"/>
                      <w:sz w:val="18"/>
                      <w:szCs w:val="18"/>
                    </w:rPr>
                  </w:pPr>
                  <w:r w:rsidRPr="00900953">
                    <w:rPr>
                      <w:rFonts w:hint="eastAsia"/>
                      <w:color w:val="auto"/>
                      <w:sz w:val="18"/>
                      <w:szCs w:val="18"/>
                    </w:rPr>
                    <w:t>生产过程中产生的副产物</w:t>
                  </w:r>
                </w:p>
              </w:tc>
            </w:tr>
            <w:tr w:rsidR="00900953" w:rsidRPr="00900953" w14:paraId="107B0EDA" w14:textId="77777777">
              <w:trPr>
                <w:trHeight w:val="340"/>
                <w:jc w:val="center"/>
              </w:trPr>
              <w:tc>
                <w:tcPr>
                  <w:tcW w:w="276" w:type="pct"/>
                  <w:vAlign w:val="center"/>
                </w:tcPr>
                <w:p w14:paraId="225E36E9" w14:textId="77777777" w:rsidR="00353825" w:rsidRPr="00900953" w:rsidRDefault="00353825">
                  <w:pPr>
                    <w:snapToGrid w:val="0"/>
                    <w:jc w:val="center"/>
                    <w:rPr>
                      <w:color w:val="auto"/>
                      <w:sz w:val="18"/>
                      <w:szCs w:val="18"/>
                    </w:rPr>
                  </w:pPr>
                  <w:r w:rsidRPr="00900953">
                    <w:rPr>
                      <w:rFonts w:hint="eastAsia"/>
                      <w:color w:val="auto"/>
                      <w:sz w:val="18"/>
                      <w:szCs w:val="18"/>
                    </w:rPr>
                    <w:t>3</w:t>
                  </w:r>
                </w:p>
              </w:tc>
              <w:tc>
                <w:tcPr>
                  <w:tcW w:w="1154" w:type="pct"/>
                  <w:vAlign w:val="center"/>
                </w:tcPr>
                <w:p w14:paraId="136D50CE" w14:textId="77777777" w:rsidR="00353825" w:rsidRPr="00900953" w:rsidRDefault="00353825">
                  <w:pPr>
                    <w:snapToGrid w:val="0"/>
                    <w:jc w:val="center"/>
                    <w:rPr>
                      <w:color w:val="auto"/>
                      <w:sz w:val="18"/>
                      <w:szCs w:val="18"/>
                    </w:rPr>
                  </w:pPr>
                  <w:r w:rsidRPr="00900953">
                    <w:rPr>
                      <w:rFonts w:hint="eastAsia"/>
                      <w:color w:val="auto"/>
                      <w:sz w:val="18"/>
                      <w:szCs w:val="18"/>
                    </w:rPr>
                    <w:t>磁性物质</w:t>
                  </w:r>
                </w:p>
              </w:tc>
              <w:tc>
                <w:tcPr>
                  <w:tcW w:w="674" w:type="pct"/>
                  <w:vAlign w:val="center"/>
                </w:tcPr>
                <w:p w14:paraId="63C19F3D"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1606CE0A"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1E1B182C" w14:textId="77777777" w:rsidR="00353825" w:rsidRPr="00900953" w:rsidRDefault="00353825">
                  <w:pPr>
                    <w:snapToGrid w:val="0"/>
                    <w:jc w:val="center"/>
                    <w:rPr>
                      <w:color w:val="auto"/>
                      <w:sz w:val="18"/>
                      <w:szCs w:val="18"/>
                    </w:rPr>
                  </w:pPr>
                  <w:r w:rsidRPr="00900953">
                    <w:rPr>
                      <w:rFonts w:hint="eastAsia"/>
                      <w:color w:val="auto"/>
                      <w:sz w:val="18"/>
                      <w:szCs w:val="18"/>
                    </w:rPr>
                    <w:t>生产过程中产生的副产物</w:t>
                  </w:r>
                </w:p>
              </w:tc>
            </w:tr>
            <w:tr w:rsidR="00900953" w:rsidRPr="00900953" w14:paraId="23465640" w14:textId="77777777">
              <w:trPr>
                <w:trHeight w:val="340"/>
                <w:jc w:val="center"/>
              </w:trPr>
              <w:tc>
                <w:tcPr>
                  <w:tcW w:w="276" w:type="pct"/>
                  <w:vAlign w:val="center"/>
                </w:tcPr>
                <w:p w14:paraId="5BF583E1" w14:textId="77777777" w:rsidR="00353825" w:rsidRPr="00900953" w:rsidRDefault="00353825">
                  <w:pPr>
                    <w:snapToGrid w:val="0"/>
                    <w:jc w:val="center"/>
                    <w:rPr>
                      <w:color w:val="auto"/>
                      <w:sz w:val="18"/>
                      <w:szCs w:val="18"/>
                    </w:rPr>
                  </w:pPr>
                  <w:r w:rsidRPr="00900953">
                    <w:rPr>
                      <w:rFonts w:hint="eastAsia"/>
                      <w:color w:val="auto"/>
                      <w:sz w:val="18"/>
                      <w:szCs w:val="18"/>
                    </w:rPr>
                    <w:lastRenderedPageBreak/>
                    <w:t>4</w:t>
                  </w:r>
                </w:p>
              </w:tc>
              <w:tc>
                <w:tcPr>
                  <w:tcW w:w="1154" w:type="pct"/>
                  <w:vAlign w:val="center"/>
                </w:tcPr>
                <w:p w14:paraId="74D141E6" w14:textId="77777777" w:rsidR="00353825" w:rsidRPr="00900953" w:rsidRDefault="00353825">
                  <w:pPr>
                    <w:snapToGrid w:val="0"/>
                    <w:jc w:val="center"/>
                    <w:rPr>
                      <w:color w:val="auto"/>
                      <w:sz w:val="18"/>
                      <w:szCs w:val="18"/>
                    </w:rPr>
                  </w:pPr>
                  <w:r w:rsidRPr="00900953">
                    <w:rPr>
                      <w:rFonts w:hint="eastAsia"/>
                      <w:color w:val="auto"/>
                      <w:sz w:val="18"/>
                      <w:szCs w:val="18"/>
                    </w:rPr>
                    <w:t>原辅料包装袋</w:t>
                  </w:r>
                </w:p>
              </w:tc>
              <w:tc>
                <w:tcPr>
                  <w:tcW w:w="674" w:type="pct"/>
                  <w:vAlign w:val="center"/>
                </w:tcPr>
                <w:p w14:paraId="1ADA1BBA"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3C667C1F"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42B48B07" w14:textId="77777777" w:rsidR="00353825" w:rsidRPr="00900953" w:rsidRDefault="00353825">
                  <w:pPr>
                    <w:snapToGrid w:val="0"/>
                    <w:jc w:val="center"/>
                    <w:rPr>
                      <w:color w:val="auto"/>
                      <w:sz w:val="18"/>
                      <w:szCs w:val="18"/>
                    </w:rPr>
                  </w:pPr>
                  <w:r w:rsidRPr="00900953">
                    <w:rPr>
                      <w:rFonts w:hint="eastAsia"/>
                      <w:color w:val="auto"/>
                      <w:sz w:val="18"/>
                      <w:szCs w:val="18"/>
                    </w:rPr>
                    <w:t>生产过程中产生的副产物</w:t>
                  </w:r>
                </w:p>
              </w:tc>
            </w:tr>
            <w:tr w:rsidR="00900953" w:rsidRPr="00900953" w14:paraId="759CEF9D" w14:textId="77777777">
              <w:trPr>
                <w:trHeight w:val="340"/>
                <w:jc w:val="center"/>
              </w:trPr>
              <w:tc>
                <w:tcPr>
                  <w:tcW w:w="276" w:type="pct"/>
                  <w:vAlign w:val="center"/>
                </w:tcPr>
                <w:p w14:paraId="5C678C65" w14:textId="77777777" w:rsidR="00353825" w:rsidRPr="00900953" w:rsidRDefault="00353825">
                  <w:pPr>
                    <w:snapToGrid w:val="0"/>
                    <w:jc w:val="center"/>
                    <w:rPr>
                      <w:color w:val="auto"/>
                      <w:sz w:val="18"/>
                      <w:szCs w:val="18"/>
                    </w:rPr>
                  </w:pPr>
                  <w:r w:rsidRPr="00900953">
                    <w:rPr>
                      <w:rFonts w:hint="eastAsia"/>
                      <w:color w:val="auto"/>
                      <w:sz w:val="18"/>
                      <w:szCs w:val="18"/>
                    </w:rPr>
                    <w:t>5</w:t>
                  </w:r>
                </w:p>
              </w:tc>
              <w:tc>
                <w:tcPr>
                  <w:tcW w:w="1154" w:type="pct"/>
                  <w:vAlign w:val="center"/>
                </w:tcPr>
                <w:p w14:paraId="0B81F2E9" w14:textId="77777777" w:rsidR="00353825" w:rsidRPr="00900953" w:rsidRDefault="00353825">
                  <w:pPr>
                    <w:snapToGrid w:val="0"/>
                    <w:jc w:val="center"/>
                    <w:rPr>
                      <w:color w:val="auto"/>
                      <w:sz w:val="18"/>
                      <w:szCs w:val="18"/>
                    </w:rPr>
                  </w:pPr>
                  <w:r w:rsidRPr="00900953">
                    <w:rPr>
                      <w:rFonts w:hint="eastAsia"/>
                      <w:color w:val="auto"/>
                      <w:sz w:val="18"/>
                      <w:szCs w:val="18"/>
                    </w:rPr>
                    <w:t>生物质炉渣</w:t>
                  </w:r>
                </w:p>
              </w:tc>
              <w:tc>
                <w:tcPr>
                  <w:tcW w:w="674" w:type="pct"/>
                  <w:vAlign w:val="center"/>
                </w:tcPr>
                <w:p w14:paraId="13507D8F"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11ED912C"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61E6FDA1" w14:textId="77777777" w:rsidR="00353825" w:rsidRPr="00900953" w:rsidRDefault="00353825">
                  <w:pPr>
                    <w:snapToGrid w:val="0"/>
                    <w:jc w:val="center"/>
                    <w:rPr>
                      <w:color w:val="auto"/>
                      <w:sz w:val="18"/>
                      <w:szCs w:val="18"/>
                    </w:rPr>
                  </w:pPr>
                  <w:r w:rsidRPr="00900953">
                    <w:rPr>
                      <w:rFonts w:hint="eastAsia"/>
                      <w:color w:val="auto"/>
                      <w:sz w:val="18"/>
                      <w:szCs w:val="18"/>
                    </w:rPr>
                    <w:t>生产过程中产生的副产物</w:t>
                  </w:r>
                </w:p>
              </w:tc>
            </w:tr>
            <w:tr w:rsidR="00900953" w:rsidRPr="00900953" w14:paraId="120A4385" w14:textId="77777777">
              <w:trPr>
                <w:trHeight w:val="340"/>
                <w:jc w:val="center"/>
              </w:trPr>
              <w:tc>
                <w:tcPr>
                  <w:tcW w:w="276" w:type="pct"/>
                  <w:vAlign w:val="center"/>
                </w:tcPr>
                <w:p w14:paraId="20A149FB" w14:textId="77777777" w:rsidR="00353825" w:rsidRPr="00900953" w:rsidRDefault="00353825">
                  <w:pPr>
                    <w:snapToGrid w:val="0"/>
                    <w:jc w:val="center"/>
                    <w:rPr>
                      <w:color w:val="auto"/>
                      <w:sz w:val="18"/>
                      <w:szCs w:val="18"/>
                    </w:rPr>
                  </w:pPr>
                  <w:r w:rsidRPr="00900953">
                    <w:rPr>
                      <w:rFonts w:hint="eastAsia"/>
                      <w:color w:val="auto"/>
                      <w:sz w:val="18"/>
                      <w:szCs w:val="18"/>
                    </w:rPr>
                    <w:t>6</w:t>
                  </w:r>
                </w:p>
              </w:tc>
              <w:tc>
                <w:tcPr>
                  <w:tcW w:w="1154" w:type="pct"/>
                  <w:vAlign w:val="center"/>
                </w:tcPr>
                <w:p w14:paraId="669FE40B" w14:textId="77777777" w:rsidR="00353825" w:rsidRPr="00900953" w:rsidRDefault="00353825">
                  <w:pPr>
                    <w:snapToGrid w:val="0"/>
                    <w:jc w:val="center"/>
                    <w:rPr>
                      <w:color w:val="auto"/>
                      <w:sz w:val="18"/>
                      <w:szCs w:val="18"/>
                    </w:rPr>
                  </w:pPr>
                  <w:r w:rsidRPr="00900953">
                    <w:rPr>
                      <w:rFonts w:hint="eastAsia"/>
                      <w:color w:val="auto"/>
                      <w:sz w:val="18"/>
                      <w:szCs w:val="18"/>
                    </w:rPr>
                    <w:t>废机油</w:t>
                  </w:r>
                </w:p>
              </w:tc>
              <w:tc>
                <w:tcPr>
                  <w:tcW w:w="674" w:type="pct"/>
                  <w:vAlign w:val="center"/>
                </w:tcPr>
                <w:p w14:paraId="1EFC6D3D" w14:textId="77777777" w:rsidR="00353825" w:rsidRPr="00900953" w:rsidRDefault="00353825">
                  <w:pPr>
                    <w:snapToGrid w:val="0"/>
                    <w:jc w:val="center"/>
                    <w:rPr>
                      <w:color w:val="auto"/>
                      <w:sz w:val="18"/>
                      <w:szCs w:val="18"/>
                    </w:rPr>
                  </w:pPr>
                  <w:r w:rsidRPr="00900953">
                    <w:rPr>
                      <w:rFonts w:hint="eastAsia"/>
                      <w:color w:val="auto"/>
                      <w:sz w:val="18"/>
                      <w:szCs w:val="18"/>
                    </w:rPr>
                    <w:t>液态</w:t>
                  </w:r>
                </w:p>
              </w:tc>
              <w:tc>
                <w:tcPr>
                  <w:tcW w:w="840" w:type="pct"/>
                  <w:vAlign w:val="center"/>
                </w:tcPr>
                <w:p w14:paraId="54F77E92"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2056" w:type="pct"/>
                  <w:vAlign w:val="center"/>
                </w:tcPr>
                <w:p w14:paraId="35BF96D5" w14:textId="77777777" w:rsidR="00353825" w:rsidRPr="00900953" w:rsidRDefault="00353825">
                  <w:pPr>
                    <w:snapToGrid w:val="0"/>
                    <w:jc w:val="center"/>
                    <w:rPr>
                      <w:color w:val="auto"/>
                      <w:sz w:val="18"/>
                      <w:szCs w:val="18"/>
                    </w:rPr>
                  </w:pPr>
                  <w:r w:rsidRPr="00900953">
                    <w:rPr>
                      <w:rFonts w:hint="eastAsia"/>
                      <w:color w:val="auto"/>
                      <w:sz w:val="18"/>
                      <w:szCs w:val="18"/>
                    </w:rPr>
                    <w:t>其他</w:t>
                  </w:r>
                </w:p>
              </w:tc>
            </w:tr>
            <w:tr w:rsidR="00900953" w:rsidRPr="00900953" w14:paraId="3DDC1955" w14:textId="77777777">
              <w:trPr>
                <w:trHeight w:val="340"/>
                <w:jc w:val="center"/>
              </w:trPr>
              <w:tc>
                <w:tcPr>
                  <w:tcW w:w="276" w:type="pct"/>
                  <w:vAlign w:val="center"/>
                </w:tcPr>
                <w:p w14:paraId="2ECD0C80" w14:textId="77777777" w:rsidR="00353825" w:rsidRPr="00900953" w:rsidRDefault="00353825">
                  <w:pPr>
                    <w:snapToGrid w:val="0"/>
                    <w:jc w:val="center"/>
                    <w:rPr>
                      <w:color w:val="auto"/>
                      <w:sz w:val="18"/>
                      <w:szCs w:val="18"/>
                    </w:rPr>
                  </w:pPr>
                  <w:r w:rsidRPr="00900953">
                    <w:rPr>
                      <w:rFonts w:hint="eastAsia"/>
                      <w:color w:val="auto"/>
                      <w:sz w:val="18"/>
                      <w:szCs w:val="18"/>
                    </w:rPr>
                    <w:t>7</w:t>
                  </w:r>
                </w:p>
              </w:tc>
              <w:tc>
                <w:tcPr>
                  <w:tcW w:w="1154" w:type="pct"/>
                  <w:vAlign w:val="center"/>
                </w:tcPr>
                <w:p w14:paraId="0B655369" w14:textId="77777777" w:rsidR="00353825" w:rsidRPr="00900953" w:rsidRDefault="00353825">
                  <w:pPr>
                    <w:snapToGrid w:val="0"/>
                    <w:jc w:val="center"/>
                    <w:rPr>
                      <w:color w:val="auto"/>
                      <w:sz w:val="18"/>
                      <w:szCs w:val="18"/>
                    </w:rPr>
                  </w:pPr>
                  <w:r w:rsidRPr="00900953">
                    <w:rPr>
                      <w:rFonts w:hint="eastAsia"/>
                      <w:color w:val="auto"/>
                      <w:sz w:val="18"/>
                      <w:szCs w:val="18"/>
                    </w:rPr>
                    <w:t>生活垃圾</w:t>
                  </w:r>
                </w:p>
              </w:tc>
              <w:tc>
                <w:tcPr>
                  <w:tcW w:w="674" w:type="pct"/>
                  <w:vAlign w:val="center"/>
                </w:tcPr>
                <w:p w14:paraId="493D8C81" w14:textId="77777777" w:rsidR="00353825" w:rsidRPr="00900953" w:rsidRDefault="00353825">
                  <w:pPr>
                    <w:snapToGrid w:val="0"/>
                    <w:jc w:val="center"/>
                    <w:rPr>
                      <w:color w:val="auto"/>
                      <w:sz w:val="18"/>
                      <w:szCs w:val="18"/>
                    </w:rPr>
                  </w:pPr>
                  <w:r w:rsidRPr="00900953">
                    <w:rPr>
                      <w:rFonts w:hint="eastAsia"/>
                      <w:color w:val="auto"/>
                      <w:sz w:val="18"/>
                      <w:szCs w:val="18"/>
                    </w:rPr>
                    <w:t>固态</w:t>
                  </w:r>
                </w:p>
              </w:tc>
              <w:tc>
                <w:tcPr>
                  <w:tcW w:w="840" w:type="pct"/>
                  <w:vAlign w:val="center"/>
                </w:tcPr>
                <w:p w14:paraId="594414E4" w14:textId="77777777" w:rsidR="00353825" w:rsidRPr="00900953" w:rsidRDefault="00353825">
                  <w:pPr>
                    <w:snapToGrid w:val="0"/>
                    <w:jc w:val="center"/>
                    <w:rPr>
                      <w:color w:val="auto"/>
                      <w:sz w:val="18"/>
                      <w:szCs w:val="18"/>
                    </w:rPr>
                  </w:pPr>
                  <w:r w:rsidRPr="00900953">
                    <w:rPr>
                      <w:color w:val="auto"/>
                      <w:sz w:val="18"/>
                      <w:szCs w:val="18"/>
                    </w:rPr>
                    <w:t>是</w:t>
                  </w:r>
                </w:p>
              </w:tc>
              <w:tc>
                <w:tcPr>
                  <w:tcW w:w="2056" w:type="pct"/>
                  <w:vAlign w:val="center"/>
                </w:tcPr>
                <w:p w14:paraId="23E25B7A" w14:textId="77777777" w:rsidR="00353825" w:rsidRPr="00900953" w:rsidRDefault="00353825">
                  <w:pPr>
                    <w:snapToGrid w:val="0"/>
                    <w:jc w:val="center"/>
                    <w:rPr>
                      <w:color w:val="auto"/>
                      <w:sz w:val="18"/>
                      <w:szCs w:val="18"/>
                    </w:rPr>
                  </w:pPr>
                  <w:r w:rsidRPr="00900953">
                    <w:rPr>
                      <w:rFonts w:hint="eastAsia"/>
                      <w:color w:val="auto"/>
                      <w:sz w:val="18"/>
                      <w:szCs w:val="18"/>
                    </w:rPr>
                    <w:t>职工生活产生的废物</w:t>
                  </w:r>
                </w:p>
              </w:tc>
            </w:tr>
          </w:tbl>
          <w:p w14:paraId="3FC4ACB1" w14:textId="77777777" w:rsidR="00353825" w:rsidRPr="00900953" w:rsidRDefault="00353825">
            <w:pPr>
              <w:adjustRightInd w:val="0"/>
              <w:snapToGrid w:val="0"/>
              <w:spacing w:line="420" w:lineRule="atLeast"/>
              <w:ind w:firstLineChars="200" w:firstLine="480"/>
              <w:rPr>
                <w:snapToGrid w:val="0"/>
                <w:color w:val="auto"/>
              </w:rPr>
            </w:pPr>
            <w:r w:rsidRPr="00900953">
              <w:rPr>
                <w:rFonts w:hint="eastAsia"/>
                <w:snapToGrid w:val="0"/>
                <w:color w:val="auto"/>
              </w:rPr>
              <w:t>根据</w:t>
            </w:r>
            <w:r w:rsidRPr="00900953">
              <w:rPr>
                <w:bCs/>
                <w:snapToGrid w:val="0"/>
                <w:color w:val="auto"/>
              </w:rPr>
              <w:t>《国家危险废物名录》（</w:t>
            </w:r>
            <w:r w:rsidRPr="00900953">
              <w:rPr>
                <w:bCs/>
                <w:snapToGrid w:val="0"/>
                <w:color w:val="auto"/>
              </w:rPr>
              <w:t>2021</w:t>
            </w:r>
            <w:r w:rsidRPr="00900953">
              <w:rPr>
                <w:rFonts w:hint="eastAsia"/>
                <w:bCs/>
                <w:snapToGrid w:val="0"/>
                <w:color w:val="auto"/>
              </w:rPr>
              <w:t>版</w:t>
            </w:r>
            <w:r w:rsidRPr="00900953">
              <w:rPr>
                <w:bCs/>
                <w:snapToGrid w:val="0"/>
                <w:color w:val="auto"/>
              </w:rPr>
              <w:t>），</w:t>
            </w:r>
            <w:r w:rsidRPr="00900953">
              <w:rPr>
                <w:rFonts w:hint="eastAsia"/>
                <w:snapToGrid w:val="0"/>
                <w:color w:val="auto"/>
              </w:rPr>
              <w:t>对项目固体废物是否属于危险废物进行属性判定，判定结果详见下表。</w:t>
            </w:r>
          </w:p>
          <w:p w14:paraId="0BAB0588" w14:textId="77777777" w:rsidR="00E6727F" w:rsidRPr="00900953" w:rsidRDefault="00E6727F">
            <w:pPr>
              <w:adjustRightInd w:val="0"/>
              <w:snapToGrid w:val="0"/>
              <w:spacing w:line="420" w:lineRule="atLeast"/>
              <w:ind w:firstLineChars="200" w:firstLine="480"/>
              <w:rPr>
                <w:snapToGrid w:val="0"/>
                <w:color w:val="auto"/>
              </w:rPr>
            </w:pPr>
          </w:p>
          <w:p w14:paraId="7721E1D5" w14:textId="77777777" w:rsidR="00353825" w:rsidRPr="00900953" w:rsidRDefault="00353825">
            <w:pPr>
              <w:pStyle w:val="affff4"/>
              <w:numPr>
                <w:ilvl w:val="2"/>
                <w:numId w:val="20"/>
              </w:numPr>
              <w:spacing w:line="440" w:lineRule="exact"/>
              <w:ind w:firstLineChars="0"/>
              <w:jc w:val="center"/>
              <w:rPr>
                <w:rFonts w:ascii="宋体" w:hAnsi="宋体"/>
                <w:b/>
                <w:bCs/>
                <w:color w:val="auto"/>
              </w:rPr>
            </w:pPr>
            <w:r w:rsidRPr="00900953">
              <w:rPr>
                <w:rFonts w:ascii="宋体" w:hAnsi="宋体" w:hint="eastAsia"/>
                <w:b/>
                <w:bCs/>
                <w:color w:val="auto"/>
              </w:rPr>
              <w:t>项目固体废物属性判定表</w:t>
            </w:r>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5"/>
              <w:gridCol w:w="2223"/>
              <w:gridCol w:w="1786"/>
              <w:gridCol w:w="1547"/>
              <w:gridCol w:w="2138"/>
            </w:tblGrid>
            <w:tr w:rsidR="00900953" w:rsidRPr="00900953" w14:paraId="771D823C" w14:textId="77777777">
              <w:trPr>
                <w:trHeight w:val="340"/>
                <w:jc w:val="center"/>
              </w:trPr>
              <w:tc>
                <w:tcPr>
                  <w:tcW w:w="463" w:type="pct"/>
                  <w:vAlign w:val="center"/>
                </w:tcPr>
                <w:p w14:paraId="69E198EB" w14:textId="77777777" w:rsidR="00353825" w:rsidRPr="00900953" w:rsidRDefault="00353825">
                  <w:pPr>
                    <w:snapToGrid w:val="0"/>
                    <w:jc w:val="center"/>
                    <w:rPr>
                      <w:color w:val="auto"/>
                      <w:sz w:val="18"/>
                      <w:szCs w:val="18"/>
                    </w:rPr>
                  </w:pPr>
                  <w:r w:rsidRPr="00900953">
                    <w:rPr>
                      <w:color w:val="auto"/>
                      <w:sz w:val="18"/>
                      <w:szCs w:val="18"/>
                    </w:rPr>
                    <w:t>序号</w:t>
                  </w:r>
                </w:p>
              </w:tc>
              <w:tc>
                <w:tcPr>
                  <w:tcW w:w="1311" w:type="pct"/>
                  <w:vAlign w:val="center"/>
                </w:tcPr>
                <w:p w14:paraId="0EB468FC" w14:textId="77777777" w:rsidR="00353825" w:rsidRPr="00900953" w:rsidRDefault="00353825">
                  <w:pPr>
                    <w:snapToGrid w:val="0"/>
                    <w:jc w:val="center"/>
                    <w:rPr>
                      <w:color w:val="auto"/>
                      <w:sz w:val="18"/>
                      <w:szCs w:val="18"/>
                    </w:rPr>
                  </w:pPr>
                  <w:r w:rsidRPr="00900953">
                    <w:rPr>
                      <w:rFonts w:hint="eastAsia"/>
                      <w:color w:val="auto"/>
                      <w:sz w:val="18"/>
                      <w:szCs w:val="18"/>
                    </w:rPr>
                    <w:t>固体废物</w:t>
                  </w:r>
                  <w:r w:rsidRPr="00900953">
                    <w:rPr>
                      <w:color w:val="auto"/>
                      <w:sz w:val="18"/>
                      <w:szCs w:val="18"/>
                    </w:rPr>
                    <w:t>名称</w:t>
                  </w:r>
                </w:p>
              </w:tc>
              <w:tc>
                <w:tcPr>
                  <w:tcW w:w="1053" w:type="pct"/>
                  <w:vAlign w:val="center"/>
                </w:tcPr>
                <w:p w14:paraId="3A2C3775" w14:textId="77777777" w:rsidR="00353825" w:rsidRPr="00900953" w:rsidRDefault="00353825">
                  <w:pPr>
                    <w:snapToGrid w:val="0"/>
                    <w:jc w:val="center"/>
                    <w:rPr>
                      <w:color w:val="auto"/>
                      <w:sz w:val="18"/>
                      <w:szCs w:val="18"/>
                    </w:rPr>
                  </w:pPr>
                  <w:r w:rsidRPr="00900953">
                    <w:rPr>
                      <w:color w:val="auto"/>
                      <w:sz w:val="18"/>
                      <w:szCs w:val="18"/>
                    </w:rPr>
                    <w:t>产生环节</w:t>
                  </w:r>
                </w:p>
              </w:tc>
              <w:tc>
                <w:tcPr>
                  <w:tcW w:w="912" w:type="pct"/>
                  <w:vAlign w:val="center"/>
                </w:tcPr>
                <w:p w14:paraId="4D5847EA" w14:textId="77777777" w:rsidR="00353825" w:rsidRPr="00900953" w:rsidRDefault="00353825">
                  <w:pPr>
                    <w:snapToGrid w:val="0"/>
                    <w:jc w:val="center"/>
                    <w:rPr>
                      <w:color w:val="auto"/>
                      <w:sz w:val="18"/>
                      <w:szCs w:val="18"/>
                    </w:rPr>
                  </w:pPr>
                  <w:r w:rsidRPr="00900953">
                    <w:rPr>
                      <w:color w:val="auto"/>
                      <w:sz w:val="18"/>
                      <w:szCs w:val="18"/>
                    </w:rPr>
                    <w:t>是否</w:t>
                  </w:r>
                  <w:proofErr w:type="gramStart"/>
                  <w:r w:rsidRPr="00900953">
                    <w:rPr>
                      <w:color w:val="auto"/>
                      <w:sz w:val="18"/>
                      <w:szCs w:val="18"/>
                    </w:rPr>
                    <w:t>属</w:t>
                  </w:r>
                  <w:r w:rsidRPr="00900953">
                    <w:rPr>
                      <w:rFonts w:hint="eastAsia"/>
                      <w:color w:val="auto"/>
                      <w:sz w:val="18"/>
                      <w:szCs w:val="18"/>
                    </w:rPr>
                    <w:t>危险</w:t>
                  </w:r>
                  <w:proofErr w:type="gramEnd"/>
                  <w:r w:rsidRPr="00900953">
                    <w:rPr>
                      <w:rFonts w:hint="eastAsia"/>
                      <w:color w:val="auto"/>
                      <w:sz w:val="18"/>
                      <w:szCs w:val="18"/>
                    </w:rPr>
                    <w:t>废物</w:t>
                  </w:r>
                </w:p>
              </w:tc>
              <w:tc>
                <w:tcPr>
                  <w:tcW w:w="1261" w:type="pct"/>
                  <w:vAlign w:val="center"/>
                </w:tcPr>
                <w:p w14:paraId="4ECBAFA1" w14:textId="77777777" w:rsidR="00353825" w:rsidRPr="00900953" w:rsidRDefault="00353825">
                  <w:pPr>
                    <w:snapToGrid w:val="0"/>
                    <w:jc w:val="center"/>
                    <w:rPr>
                      <w:color w:val="auto"/>
                      <w:sz w:val="18"/>
                      <w:szCs w:val="18"/>
                    </w:rPr>
                  </w:pPr>
                  <w:r w:rsidRPr="00900953">
                    <w:rPr>
                      <w:rFonts w:hint="eastAsia"/>
                      <w:color w:val="auto"/>
                      <w:sz w:val="18"/>
                      <w:szCs w:val="18"/>
                    </w:rPr>
                    <w:t>固废代码</w:t>
                  </w:r>
                </w:p>
              </w:tc>
            </w:tr>
            <w:tr w:rsidR="00900953" w:rsidRPr="00900953" w14:paraId="15E325B4" w14:textId="77777777">
              <w:trPr>
                <w:trHeight w:val="340"/>
                <w:jc w:val="center"/>
              </w:trPr>
              <w:tc>
                <w:tcPr>
                  <w:tcW w:w="463" w:type="pct"/>
                  <w:vAlign w:val="center"/>
                </w:tcPr>
                <w:p w14:paraId="421A3454" w14:textId="77777777" w:rsidR="00353825" w:rsidRPr="00900953" w:rsidRDefault="00353825">
                  <w:pPr>
                    <w:snapToGrid w:val="0"/>
                    <w:jc w:val="center"/>
                    <w:rPr>
                      <w:color w:val="auto"/>
                      <w:sz w:val="18"/>
                      <w:szCs w:val="18"/>
                    </w:rPr>
                  </w:pPr>
                  <w:r w:rsidRPr="00900953">
                    <w:rPr>
                      <w:color w:val="auto"/>
                      <w:sz w:val="18"/>
                      <w:szCs w:val="18"/>
                    </w:rPr>
                    <w:t>1</w:t>
                  </w:r>
                </w:p>
              </w:tc>
              <w:tc>
                <w:tcPr>
                  <w:tcW w:w="1311" w:type="pct"/>
                  <w:vAlign w:val="center"/>
                </w:tcPr>
                <w:p w14:paraId="0256502A" w14:textId="77777777" w:rsidR="00353825" w:rsidRPr="00900953" w:rsidRDefault="00353825">
                  <w:pPr>
                    <w:snapToGrid w:val="0"/>
                    <w:jc w:val="center"/>
                    <w:rPr>
                      <w:color w:val="auto"/>
                      <w:sz w:val="18"/>
                      <w:szCs w:val="18"/>
                    </w:rPr>
                  </w:pPr>
                  <w:r w:rsidRPr="00900953">
                    <w:rPr>
                      <w:rFonts w:hint="eastAsia"/>
                      <w:color w:val="auto"/>
                      <w:sz w:val="18"/>
                      <w:szCs w:val="18"/>
                    </w:rPr>
                    <w:t>泥饼</w:t>
                  </w:r>
                </w:p>
              </w:tc>
              <w:tc>
                <w:tcPr>
                  <w:tcW w:w="1053" w:type="pct"/>
                  <w:vAlign w:val="center"/>
                </w:tcPr>
                <w:p w14:paraId="444DFFF9" w14:textId="77777777" w:rsidR="00353825" w:rsidRPr="00900953" w:rsidRDefault="00353825">
                  <w:pPr>
                    <w:snapToGrid w:val="0"/>
                    <w:jc w:val="center"/>
                    <w:rPr>
                      <w:color w:val="auto"/>
                      <w:sz w:val="18"/>
                      <w:szCs w:val="18"/>
                    </w:rPr>
                  </w:pPr>
                  <w:r w:rsidRPr="00900953">
                    <w:rPr>
                      <w:rFonts w:hint="eastAsia"/>
                      <w:color w:val="auto"/>
                      <w:sz w:val="18"/>
                      <w:szCs w:val="18"/>
                    </w:rPr>
                    <w:t>污水处理</w:t>
                  </w:r>
                </w:p>
              </w:tc>
              <w:tc>
                <w:tcPr>
                  <w:tcW w:w="912" w:type="pct"/>
                  <w:vAlign w:val="center"/>
                </w:tcPr>
                <w:p w14:paraId="7F61CD72"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66138506" w14:textId="77777777" w:rsidR="00353825" w:rsidRPr="00900953" w:rsidRDefault="00353825">
                  <w:pPr>
                    <w:snapToGrid w:val="0"/>
                    <w:jc w:val="center"/>
                    <w:rPr>
                      <w:color w:val="auto"/>
                      <w:sz w:val="18"/>
                      <w:szCs w:val="18"/>
                    </w:rPr>
                  </w:pPr>
                  <w:r w:rsidRPr="00900953">
                    <w:rPr>
                      <w:color w:val="auto"/>
                      <w:sz w:val="18"/>
                      <w:szCs w:val="18"/>
                    </w:rPr>
                    <w:t>900-999-61</w:t>
                  </w:r>
                </w:p>
              </w:tc>
            </w:tr>
            <w:tr w:rsidR="00900953" w:rsidRPr="00900953" w14:paraId="52CECC3C" w14:textId="77777777">
              <w:trPr>
                <w:trHeight w:val="340"/>
                <w:jc w:val="center"/>
              </w:trPr>
              <w:tc>
                <w:tcPr>
                  <w:tcW w:w="463" w:type="pct"/>
                  <w:vAlign w:val="center"/>
                </w:tcPr>
                <w:p w14:paraId="462A1ACB" w14:textId="77777777" w:rsidR="00353825" w:rsidRPr="00900953" w:rsidRDefault="00353825">
                  <w:pPr>
                    <w:snapToGrid w:val="0"/>
                    <w:jc w:val="center"/>
                    <w:rPr>
                      <w:color w:val="auto"/>
                      <w:sz w:val="18"/>
                      <w:szCs w:val="18"/>
                    </w:rPr>
                  </w:pPr>
                  <w:r w:rsidRPr="00900953">
                    <w:rPr>
                      <w:color w:val="auto"/>
                      <w:sz w:val="18"/>
                      <w:szCs w:val="18"/>
                    </w:rPr>
                    <w:t>2</w:t>
                  </w:r>
                </w:p>
              </w:tc>
              <w:tc>
                <w:tcPr>
                  <w:tcW w:w="1311" w:type="pct"/>
                  <w:vAlign w:val="center"/>
                </w:tcPr>
                <w:p w14:paraId="5852C49F" w14:textId="77777777" w:rsidR="00353825" w:rsidRPr="00900953" w:rsidRDefault="00353825">
                  <w:pPr>
                    <w:snapToGrid w:val="0"/>
                    <w:jc w:val="center"/>
                    <w:rPr>
                      <w:color w:val="auto"/>
                      <w:sz w:val="18"/>
                      <w:szCs w:val="18"/>
                    </w:rPr>
                  </w:pPr>
                  <w:r w:rsidRPr="00900953">
                    <w:rPr>
                      <w:rFonts w:hint="eastAsia"/>
                      <w:color w:val="auto"/>
                      <w:sz w:val="18"/>
                      <w:szCs w:val="18"/>
                    </w:rPr>
                    <w:t>微粉</w:t>
                  </w:r>
                </w:p>
              </w:tc>
              <w:tc>
                <w:tcPr>
                  <w:tcW w:w="1053" w:type="pct"/>
                  <w:vAlign w:val="center"/>
                </w:tcPr>
                <w:p w14:paraId="7A4DF0A8" w14:textId="77777777" w:rsidR="00353825" w:rsidRPr="00900953" w:rsidRDefault="00353825">
                  <w:pPr>
                    <w:snapToGrid w:val="0"/>
                    <w:jc w:val="center"/>
                    <w:rPr>
                      <w:color w:val="auto"/>
                      <w:sz w:val="18"/>
                      <w:szCs w:val="18"/>
                    </w:rPr>
                  </w:pPr>
                  <w:r w:rsidRPr="00900953">
                    <w:rPr>
                      <w:rFonts w:hint="eastAsia"/>
                      <w:color w:val="auto"/>
                      <w:sz w:val="18"/>
                      <w:szCs w:val="18"/>
                    </w:rPr>
                    <w:t>污水处理</w:t>
                  </w:r>
                </w:p>
              </w:tc>
              <w:tc>
                <w:tcPr>
                  <w:tcW w:w="912" w:type="pct"/>
                  <w:vAlign w:val="center"/>
                </w:tcPr>
                <w:p w14:paraId="1B1668A0"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45B884E3" w14:textId="77777777" w:rsidR="00353825" w:rsidRPr="00900953" w:rsidRDefault="00353825">
                  <w:pPr>
                    <w:snapToGrid w:val="0"/>
                    <w:jc w:val="center"/>
                    <w:rPr>
                      <w:color w:val="auto"/>
                      <w:sz w:val="18"/>
                      <w:szCs w:val="18"/>
                    </w:rPr>
                  </w:pPr>
                  <w:r w:rsidRPr="00900953">
                    <w:rPr>
                      <w:color w:val="auto"/>
                      <w:sz w:val="18"/>
                      <w:szCs w:val="18"/>
                    </w:rPr>
                    <w:t>900-999-99</w:t>
                  </w:r>
                </w:p>
              </w:tc>
            </w:tr>
            <w:tr w:rsidR="00900953" w:rsidRPr="00900953" w14:paraId="45DFE518" w14:textId="77777777">
              <w:trPr>
                <w:trHeight w:val="340"/>
                <w:jc w:val="center"/>
              </w:trPr>
              <w:tc>
                <w:tcPr>
                  <w:tcW w:w="463" w:type="pct"/>
                  <w:vAlign w:val="center"/>
                </w:tcPr>
                <w:p w14:paraId="627DF67B" w14:textId="77777777" w:rsidR="00353825" w:rsidRPr="00900953" w:rsidRDefault="00353825">
                  <w:pPr>
                    <w:snapToGrid w:val="0"/>
                    <w:jc w:val="center"/>
                    <w:rPr>
                      <w:color w:val="auto"/>
                      <w:kern w:val="2"/>
                      <w:sz w:val="18"/>
                      <w:szCs w:val="18"/>
                    </w:rPr>
                  </w:pPr>
                  <w:r w:rsidRPr="00900953">
                    <w:rPr>
                      <w:rFonts w:hint="eastAsia"/>
                      <w:color w:val="auto"/>
                      <w:kern w:val="2"/>
                      <w:sz w:val="18"/>
                      <w:szCs w:val="18"/>
                    </w:rPr>
                    <w:t>3</w:t>
                  </w:r>
                </w:p>
              </w:tc>
              <w:tc>
                <w:tcPr>
                  <w:tcW w:w="1311" w:type="pct"/>
                  <w:vAlign w:val="center"/>
                </w:tcPr>
                <w:p w14:paraId="1565C0FA" w14:textId="77777777" w:rsidR="00353825" w:rsidRPr="00900953" w:rsidRDefault="00353825">
                  <w:pPr>
                    <w:snapToGrid w:val="0"/>
                    <w:jc w:val="center"/>
                    <w:rPr>
                      <w:color w:val="auto"/>
                      <w:sz w:val="18"/>
                      <w:szCs w:val="18"/>
                    </w:rPr>
                  </w:pPr>
                  <w:r w:rsidRPr="00900953">
                    <w:rPr>
                      <w:rFonts w:hint="eastAsia"/>
                      <w:color w:val="auto"/>
                      <w:sz w:val="18"/>
                      <w:szCs w:val="18"/>
                    </w:rPr>
                    <w:t>磁性物质</w:t>
                  </w:r>
                </w:p>
              </w:tc>
              <w:tc>
                <w:tcPr>
                  <w:tcW w:w="1053" w:type="pct"/>
                  <w:vAlign w:val="center"/>
                </w:tcPr>
                <w:p w14:paraId="7BA8E6B2" w14:textId="77777777" w:rsidR="00353825" w:rsidRPr="00900953" w:rsidRDefault="00353825">
                  <w:pPr>
                    <w:snapToGrid w:val="0"/>
                    <w:jc w:val="center"/>
                    <w:rPr>
                      <w:color w:val="auto"/>
                      <w:sz w:val="18"/>
                      <w:szCs w:val="18"/>
                    </w:rPr>
                  </w:pPr>
                  <w:r w:rsidRPr="00900953">
                    <w:rPr>
                      <w:rFonts w:hint="eastAsia"/>
                      <w:color w:val="auto"/>
                      <w:sz w:val="18"/>
                      <w:szCs w:val="18"/>
                    </w:rPr>
                    <w:t>湿式磁选</w:t>
                  </w:r>
                </w:p>
              </w:tc>
              <w:tc>
                <w:tcPr>
                  <w:tcW w:w="912" w:type="pct"/>
                  <w:vAlign w:val="center"/>
                </w:tcPr>
                <w:p w14:paraId="19A73D7E"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3FEEC3F2" w14:textId="77777777" w:rsidR="00353825" w:rsidRPr="00900953" w:rsidRDefault="00353825">
                  <w:pPr>
                    <w:jc w:val="center"/>
                    <w:rPr>
                      <w:color w:val="auto"/>
                      <w:sz w:val="18"/>
                      <w:szCs w:val="18"/>
                    </w:rPr>
                  </w:pPr>
                  <w:r w:rsidRPr="00900953">
                    <w:rPr>
                      <w:color w:val="auto"/>
                      <w:sz w:val="18"/>
                      <w:szCs w:val="18"/>
                    </w:rPr>
                    <w:t>900-999-99</w:t>
                  </w:r>
                </w:p>
              </w:tc>
            </w:tr>
            <w:tr w:rsidR="00900953" w:rsidRPr="00900953" w14:paraId="6DE2DEE2" w14:textId="77777777">
              <w:trPr>
                <w:trHeight w:val="340"/>
                <w:jc w:val="center"/>
              </w:trPr>
              <w:tc>
                <w:tcPr>
                  <w:tcW w:w="463" w:type="pct"/>
                  <w:vAlign w:val="center"/>
                </w:tcPr>
                <w:p w14:paraId="39649CD1" w14:textId="77777777" w:rsidR="00353825" w:rsidRPr="00900953" w:rsidRDefault="00353825">
                  <w:pPr>
                    <w:snapToGrid w:val="0"/>
                    <w:jc w:val="center"/>
                    <w:rPr>
                      <w:color w:val="auto"/>
                      <w:sz w:val="18"/>
                      <w:szCs w:val="18"/>
                    </w:rPr>
                  </w:pPr>
                  <w:r w:rsidRPr="00900953">
                    <w:rPr>
                      <w:rFonts w:hint="eastAsia"/>
                      <w:color w:val="auto"/>
                      <w:kern w:val="2"/>
                      <w:sz w:val="18"/>
                      <w:szCs w:val="18"/>
                    </w:rPr>
                    <w:t>4</w:t>
                  </w:r>
                </w:p>
              </w:tc>
              <w:tc>
                <w:tcPr>
                  <w:tcW w:w="1311" w:type="pct"/>
                  <w:vAlign w:val="center"/>
                </w:tcPr>
                <w:p w14:paraId="63E0C242" w14:textId="77777777" w:rsidR="00353825" w:rsidRPr="00900953" w:rsidRDefault="00353825">
                  <w:pPr>
                    <w:snapToGrid w:val="0"/>
                    <w:jc w:val="center"/>
                    <w:rPr>
                      <w:color w:val="auto"/>
                      <w:sz w:val="18"/>
                      <w:szCs w:val="18"/>
                    </w:rPr>
                  </w:pPr>
                  <w:r w:rsidRPr="00900953">
                    <w:rPr>
                      <w:rFonts w:hint="eastAsia"/>
                      <w:color w:val="auto"/>
                      <w:sz w:val="18"/>
                      <w:szCs w:val="18"/>
                    </w:rPr>
                    <w:t>原辅料包装袋</w:t>
                  </w:r>
                </w:p>
              </w:tc>
              <w:tc>
                <w:tcPr>
                  <w:tcW w:w="1053" w:type="pct"/>
                  <w:vAlign w:val="center"/>
                </w:tcPr>
                <w:p w14:paraId="408950FE" w14:textId="77777777" w:rsidR="00353825" w:rsidRPr="00900953" w:rsidRDefault="00353825">
                  <w:pPr>
                    <w:snapToGrid w:val="0"/>
                    <w:jc w:val="center"/>
                    <w:rPr>
                      <w:color w:val="auto"/>
                      <w:sz w:val="18"/>
                      <w:szCs w:val="18"/>
                    </w:rPr>
                  </w:pPr>
                  <w:r w:rsidRPr="00900953">
                    <w:rPr>
                      <w:rFonts w:hint="eastAsia"/>
                      <w:color w:val="auto"/>
                      <w:sz w:val="18"/>
                      <w:szCs w:val="18"/>
                    </w:rPr>
                    <w:t>投料</w:t>
                  </w:r>
                </w:p>
              </w:tc>
              <w:tc>
                <w:tcPr>
                  <w:tcW w:w="912" w:type="pct"/>
                  <w:vAlign w:val="center"/>
                </w:tcPr>
                <w:p w14:paraId="6EF4F324"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4620A83C" w14:textId="77777777" w:rsidR="00353825" w:rsidRPr="00900953" w:rsidRDefault="00353825">
                  <w:pPr>
                    <w:snapToGrid w:val="0"/>
                    <w:jc w:val="center"/>
                    <w:rPr>
                      <w:color w:val="auto"/>
                      <w:sz w:val="18"/>
                      <w:szCs w:val="18"/>
                    </w:rPr>
                  </w:pPr>
                  <w:r w:rsidRPr="00900953">
                    <w:rPr>
                      <w:rFonts w:hint="eastAsia"/>
                      <w:color w:val="auto"/>
                      <w:sz w:val="18"/>
                      <w:szCs w:val="18"/>
                    </w:rPr>
                    <w:t>/</w:t>
                  </w:r>
                </w:p>
              </w:tc>
            </w:tr>
            <w:tr w:rsidR="00900953" w:rsidRPr="00900953" w14:paraId="018ECDA0" w14:textId="77777777">
              <w:trPr>
                <w:trHeight w:val="340"/>
                <w:jc w:val="center"/>
              </w:trPr>
              <w:tc>
                <w:tcPr>
                  <w:tcW w:w="463" w:type="pct"/>
                  <w:vAlign w:val="center"/>
                </w:tcPr>
                <w:p w14:paraId="338D832E" w14:textId="77777777" w:rsidR="00353825" w:rsidRPr="00900953" w:rsidRDefault="00353825">
                  <w:pPr>
                    <w:snapToGrid w:val="0"/>
                    <w:jc w:val="center"/>
                    <w:rPr>
                      <w:color w:val="auto"/>
                      <w:sz w:val="18"/>
                      <w:szCs w:val="18"/>
                    </w:rPr>
                  </w:pPr>
                  <w:r w:rsidRPr="00900953">
                    <w:rPr>
                      <w:rFonts w:hint="eastAsia"/>
                      <w:color w:val="auto"/>
                      <w:sz w:val="18"/>
                      <w:szCs w:val="18"/>
                    </w:rPr>
                    <w:t>5</w:t>
                  </w:r>
                </w:p>
              </w:tc>
              <w:tc>
                <w:tcPr>
                  <w:tcW w:w="1311" w:type="pct"/>
                  <w:vAlign w:val="center"/>
                </w:tcPr>
                <w:p w14:paraId="56EE57F2" w14:textId="77777777" w:rsidR="00353825" w:rsidRPr="00900953" w:rsidRDefault="00353825">
                  <w:pPr>
                    <w:snapToGrid w:val="0"/>
                    <w:jc w:val="center"/>
                    <w:rPr>
                      <w:color w:val="auto"/>
                      <w:sz w:val="18"/>
                      <w:szCs w:val="18"/>
                    </w:rPr>
                  </w:pPr>
                  <w:r w:rsidRPr="00900953">
                    <w:rPr>
                      <w:rFonts w:hint="eastAsia"/>
                      <w:color w:val="auto"/>
                      <w:sz w:val="18"/>
                      <w:szCs w:val="18"/>
                    </w:rPr>
                    <w:t>生物质炉渣</w:t>
                  </w:r>
                </w:p>
              </w:tc>
              <w:tc>
                <w:tcPr>
                  <w:tcW w:w="1053" w:type="pct"/>
                  <w:vAlign w:val="center"/>
                </w:tcPr>
                <w:p w14:paraId="10B0CFC2" w14:textId="77777777" w:rsidR="00353825" w:rsidRPr="00900953" w:rsidRDefault="00353825">
                  <w:pPr>
                    <w:snapToGrid w:val="0"/>
                    <w:jc w:val="center"/>
                    <w:rPr>
                      <w:color w:val="auto"/>
                      <w:sz w:val="18"/>
                      <w:szCs w:val="18"/>
                    </w:rPr>
                  </w:pPr>
                  <w:r w:rsidRPr="00900953">
                    <w:rPr>
                      <w:rFonts w:hint="eastAsia"/>
                      <w:color w:val="auto"/>
                      <w:sz w:val="18"/>
                      <w:szCs w:val="18"/>
                    </w:rPr>
                    <w:t>烘干</w:t>
                  </w:r>
                </w:p>
              </w:tc>
              <w:tc>
                <w:tcPr>
                  <w:tcW w:w="912" w:type="pct"/>
                  <w:vAlign w:val="center"/>
                </w:tcPr>
                <w:p w14:paraId="6A1F0E14"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446C15D8" w14:textId="77777777" w:rsidR="00353825" w:rsidRPr="00900953" w:rsidRDefault="00353825">
                  <w:pPr>
                    <w:snapToGrid w:val="0"/>
                    <w:jc w:val="center"/>
                    <w:rPr>
                      <w:color w:val="auto"/>
                      <w:sz w:val="18"/>
                      <w:szCs w:val="18"/>
                    </w:rPr>
                  </w:pPr>
                  <w:r w:rsidRPr="00900953">
                    <w:rPr>
                      <w:color w:val="auto"/>
                      <w:sz w:val="18"/>
                      <w:szCs w:val="18"/>
                    </w:rPr>
                    <w:t>900-999-64</w:t>
                  </w:r>
                </w:p>
              </w:tc>
            </w:tr>
            <w:tr w:rsidR="00900953" w:rsidRPr="00900953" w14:paraId="239EB1C8" w14:textId="77777777">
              <w:trPr>
                <w:trHeight w:val="340"/>
                <w:jc w:val="center"/>
              </w:trPr>
              <w:tc>
                <w:tcPr>
                  <w:tcW w:w="463" w:type="pct"/>
                  <w:vAlign w:val="center"/>
                </w:tcPr>
                <w:p w14:paraId="5E73118B" w14:textId="77777777" w:rsidR="00353825" w:rsidRPr="00900953" w:rsidRDefault="00353825">
                  <w:pPr>
                    <w:snapToGrid w:val="0"/>
                    <w:jc w:val="center"/>
                    <w:rPr>
                      <w:color w:val="auto"/>
                      <w:sz w:val="18"/>
                      <w:szCs w:val="18"/>
                    </w:rPr>
                  </w:pPr>
                  <w:r w:rsidRPr="00900953">
                    <w:rPr>
                      <w:rFonts w:hint="eastAsia"/>
                      <w:color w:val="auto"/>
                      <w:sz w:val="18"/>
                      <w:szCs w:val="18"/>
                    </w:rPr>
                    <w:t>6</w:t>
                  </w:r>
                </w:p>
              </w:tc>
              <w:tc>
                <w:tcPr>
                  <w:tcW w:w="1311" w:type="pct"/>
                  <w:vAlign w:val="center"/>
                </w:tcPr>
                <w:p w14:paraId="7F74F7F5" w14:textId="77777777" w:rsidR="00353825" w:rsidRPr="00900953" w:rsidRDefault="00353825">
                  <w:pPr>
                    <w:snapToGrid w:val="0"/>
                    <w:jc w:val="center"/>
                    <w:rPr>
                      <w:color w:val="auto"/>
                      <w:sz w:val="18"/>
                      <w:szCs w:val="18"/>
                    </w:rPr>
                  </w:pPr>
                  <w:r w:rsidRPr="00900953">
                    <w:rPr>
                      <w:rFonts w:hint="eastAsia"/>
                      <w:color w:val="auto"/>
                      <w:sz w:val="18"/>
                      <w:szCs w:val="18"/>
                    </w:rPr>
                    <w:t>废机油</w:t>
                  </w:r>
                </w:p>
              </w:tc>
              <w:tc>
                <w:tcPr>
                  <w:tcW w:w="1053" w:type="pct"/>
                  <w:vAlign w:val="center"/>
                </w:tcPr>
                <w:p w14:paraId="45595DFA" w14:textId="77777777" w:rsidR="00353825" w:rsidRPr="00900953" w:rsidRDefault="00353825">
                  <w:pPr>
                    <w:snapToGrid w:val="0"/>
                    <w:jc w:val="center"/>
                    <w:rPr>
                      <w:color w:val="auto"/>
                      <w:sz w:val="18"/>
                      <w:szCs w:val="18"/>
                    </w:rPr>
                  </w:pPr>
                  <w:r w:rsidRPr="00900953">
                    <w:rPr>
                      <w:rFonts w:hint="eastAsia"/>
                      <w:color w:val="auto"/>
                      <w:sz w:val="18"/>
                      <w:szCs w:val="18"/>
                    </w:rPr>
                    <w:t>设备维护</w:t>
                  </w:r>
                </w:p>
              </w:tc>
              <w:tc>
                <w:tcPr>
                  <w:tcW w:w="912" w:type="pct"/>
                  <w:vAlign w:val="center"/>
                </w:tcPr>
                <w:p w14:paraId="10770FEC" w14:textId="77777777" w:rsidR="00353825" w:rsidRPr="00900953" w:rsidRDefault="00353825">
                  <w:pPr>
                    <w:snapToGrid w:val="0"/>
                    <w:jc w:val="center"/>
                    <w:rPr>
                      <w:color w:val="auto"/>
                      <w:sz w:val="18"/>
                      <w:szCs w:val="18"/>
                    </w:rPr>
                  </w:pPr>
                  <w:r w:rsidRPr="00900953">
                    <w:rPr>
                      <w:rFonts w:hint="eastAsia"/>
                      <w:color w:val="auto"/>
                      <w:sz w:val="18"/>
                      <w:szCs w:val="18"/>
                    </w:rPr>
                    <w:t>是</w:t>
                  </w:r>
                </w:p>
              </w:tc>
              <w:tc>
                <w:tcPr>
                  <w:tcW w:w="1261" w:type="pct"/>
                  <w:vAlign w:val="center"/>
                </w:tcPr>
                <w:p w14:paraId="42AA8AE1" w14:textId="77777777" w:rsidR="00353825" w:rsidRPr="00900953" w:rsidRDefault="00353825">
                  <w:pPr>
                    <w:snapToGrid w:val="0"/>
                    <w:jc w:val="center"/>
                    <w:rPr>
                      <w:color w:val="auto"/>
                      <w:sz w:val="18"/>
                      <w:szCs w:val="18"/>
                    </w:rPr>
                  </w:pPr>
                  <w:r w:rsidRPr="00900953">
                    <w:rPr>
                      <w:color w:val="auto"/>
                      <w:sz w:val="18"/>
                      <w:szCs w:val="18"/>
                    </w:rPr>
                    <w:t>HW08</w:t>
                  </w:r>
                  <w:r w:rsidRPr="00900953">
                    <w:rPr>
                      <w:rFonts w:hint="eastAsia"/>
                      <w:color w:val="auto"/>
                      <w:sz w:val="18"/>
                      <w:szCs w:val="18"/>
                    </w:rPr>
                    <w:t>，</w:t>
                  </w:r>
                  <w:r w:rsidRPr="00900953">
                    <w:rPr>
                      <w:color w:val="auto"/>
                      <w:sz w:val="18"/>
                      <w:szCs w:val="18"/>
                    </w:rPr>
                    <w:t>900-214-08</w:t>
                  </w:r>
                </w:p>
              </w:tc>
            </w:tr>
            <w:tr w:rsidR="00900953" w:rsidRPr="00900953" w14:paraId="4BE60A24" w14:textId="77777777">
              <w:trPr>
                <w:trHeight w:val="340"/>
                <w:jc w:val="center"/>
              </w:trPr>
              <w:tc>
                <w:tcPr>
                  <w:tcW w:w="463" w:type="pct"/>
                  <w:vAlign w:val="center"/>
                </w:tcPr>
                <w:p w14:paraId="1A17098B" w14:textId="77777777" w:rsidR="00353825" w:rsidRPr="00900953" w:rsidRDefault="00353825">
                  <w:pPr>
                    <w:snapToGrid w:val="0"/>
                    <w:jc w:val="center"/>
                    <w:rPr>
                      <w:color w:val="auto"/>
                      <w:sz w:val="18"/>
                      <w:szCs w:val="18"/>
                    </w:rPr>
                  </w:pPr>
                  <w:r w:rsidRPr="00900953">
                    <w:rPr>
                      <w:rFonts w:hint="eastAsia"/>
                      <w:color w:val="auto"/>
                      <w:sz w:val="18"/>
                      <w:szCs w:val="18"/>
                    </w:rPr>
                    <w:t>7</w:t>
                  </w:r>
                </w:p>
              </w:tc>
              <w:tc>
                <w:tcPr>
                  <w:tcW w:w="1311" w:type="pct"/>
                  <w:vAlign w:val="center"/>
                </w:tcPr>
                <w:p w14:paraId="00D5E2B5" w14:textId="77777777" w:rsidR="00353825" w:rsidRPr="00900953" w:rsidRDefault="00353825">
                  <w:pPr>
                    <w:snapToGrid w:val="0"/>
                    <w:jc w:val="center"/>
                    <w:rPr>
                      <w:color w:val="auto"/>
                      <w:sz w:val="18"/>
                      <w:szCs w:val="18"/>
                    </w:rPr>
                  </w:pPr>
                  <w:r w:rsidRPr="00900953">
                    <w:rPr>
                      <w:rFonts w:hint="eastAsia"/>
                      <w:color w:val="auto"/>
                      <w:sz w:val="18"/>
                      <w:szCs w:val="18"/>
                    </w:rPr>
                    <w:t>生活垃圾</w:t>
                  </w:r>
                </w:p>
              </w:tc>
              <w:tc>
                <w:tcPr>
                  <w:tcW w:w="1053" w:type="pct"/>
                  <w:vAlign w:val="center"/>
                </w:tcPr>
                <w:p w14:paraId="2866D8A0" w14:textId="77777777" w:rsidR="00353825" w:rsidRPr="00900953" w:rsidRDefault="00353825">
                  <w:pPr>
                    <w:snapToGrid w:val="0"/>
                    <w:jc w:val="center"/>
                    <w:rPr>
                      <w:color w:val="auto"/>
                      <w:sz w:val="18"/>
                      <w:szCs w:val="18"/>
                    </w:rPr>
                  </w:pPr>
                  <w:r w:rsidRPr="00900953">
                    <w:rPr>
                      <w:rFonts w:hint="eastAsia"/>
                      <w:color w:val="auto"/>
                      <w:sz w:val="18"/>
                      <w:szCs w:val="18"/>
                    </w:rPr>
                    <w:t>职工生活</w:t>
                  </w:r>
                </w:p>
              </w:tc>
              <w:tc>
                <w:tcPr>
                  <w:tcW w:w="912" w:type="pct"/>
                  <w:vAlign w:val="center"/>
                </w:tcPr>
                <w:p w14:paraId="0C9145AD" w14:textId="77777777" w:rsidR="00353825" w:rsidRPr="00900953" w:rsidRDefault="00353825">
                  <w:pPr>
                    <w:snapToGrid w:val="0"/>
                    <w:jc w:val="center"/>
                    <w:rPr>
                      <w:color w:val="auto"/>
                      <w:sz w:val="18"/>
                      <w:szCs w:val="18"/>
                    </w:rPr>
                  </w:pPr>
                  <w:r w:rsidRPr="00900953">
                    <w:rPr>
                      <w:rFonts w:hint="eastAsia"/>
                      <w:color w:val="auto"/>
                      <w:sz w:val="18"/>
                      <w:szCs w:val="18"/>
                    </w:rPr>
                    <w:t>否</w:t>
                  </w:r>
                </w:p>
              </w:tc>
              <w:tc>
                <w:tcPr>
                  <w:tcW w:w="1261" w:type="pct"/>
                  <w:vAlign w:val="center"/>
                </w:tcPr>
                <w:p w14:paraId="3C2AAAC5" w14:textId="77777777" w:rsidR="00353825" w:rsidRPr="00900953" w:rsidRDefault="00353825">
                  <w:pPr>
                    <w:snapToGrid w:val="0"/>
                    <w:jc w:val="center"/>
                    <w:rPr>
                      <w:color w:val="auto"/>
                      <w:sz w:val="18"/>
                      <w:szCs w:val="18"/>
                    </w:rPr>
                  </w:pPr>
                  <w:r w:rsidRPr="00900953">
                    <w:rPr>
                      <w:rFonts w:hint="eastAsia"/>
                      <w:color w:val="auto"/>
                      <w:sz w:val="18"/>
                      <w:szCs w:val="18"/>
                    </w:rPr>
                    <w:t>/</w:t>
                  </w:r>
                </w:p>
              </w:tc>
            </w:tr>
          </w:tbl>
          <w:p w14:paraId="531FDCA5" w14:textId="77777777" w:rsidR="00353825" w:rsidRPr="00900953" w:rsidRDefault="00353825">
            <w:pPr>
              <w:keepNext/>
              <w:widowControl/>
              <w:adjustRightInd w:val="0"/>
              <w:snapToGrid w:val="0"/>
              <w:spacing w:before="120" w:after="120" w:line="440" w:lineRule="exact"/>
              <w:jc w:val="left"/>
              <w:outlineLvl w:val="1"/>
              <w:rPr>
                <w:rFonts w:eastAsia="黑体"/>
                <w:b/>
                <w:bCs/>
                <w:color w:val="auto"/>
                <w:sz w:val="28"/>
                <w:szCs w:val="28"/>
              </w:rPr>
            </w:pPr>
            <w:r w:rsidRPr="00900953">
              <w:rPr>
                <w:rFonts w:eastAsia="黑体" w:hint="eastAsia"/>
                <w:b/>
                <w:bCs/>
                <w:color w:val="auto"/>
                <w:sz w:val="28"/>
                <w:szCs w:val="28"/>
              </w:rPr>
              <w:t>4</w:t>
            </w:r>
            <w:r w:rsidRPr="00900953">
              <w:rPr>
                <w:rFonts w:eastAsia="黑体"/>
                <w:b/>
                <w:bCs/>
                <w:color w:val="auto"/>
                <w:sz w:val="28"/>
                <w:szCs w:val="28"/>
              </w:rPr>
              <w:t>.2.5.2</w:t>
            </w:r>
            <w:r w:rsidRPr="00900953">
              <w:rPr>
                <w:rFonts w:eastAsia="黑体"/>
                <w:b/>
                <w:bCs/>
                <w:color w:val="auto"/>
                <w:sz w:val="28"/>
                <w:szCs w:val="28"/>
              </w:rPr>
              <w:t>固体废物</w:t>
            </w:r>
            <w:r w:rsidRPr="00900953">
              <w:rPr>
                <w:rFonts w:eastAsia="黑体" w:hint="eastAsia"/>
                <w:b/>
                <w:bCs/>
                <w:color w:val="auto"/>
                <w:sz w:val="28"/>
                <w:szCs w:val="28"/>
              </w:rPr>
              <w:t>产生与处置情况</w:t>
            </w:r>
          </w:p>
          <w:p w14:paraId="0860906B"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w:t>
            </w:r>
            <w:r w:rsidRPr="00900953">
              <w:rPr>
                <w:rFonts w:hint="eastAsia"/>
                <w:color w:val="auto"/>
                <w:kern w:val="2"/>
              </w:rPr>
              <w:t>1</w:t>
            </w:r>
            <w:r w:rsidRPr="00900953">
              <w:rPr>
                <w:rFonts w:hint="eastAsia"/>
                <w:color w:val="auto"/>
                <w:kern w:val="2"/>
              </w:rPr>
              <w:t>）微粉</w:t>
            </w:r>
          </w:p>
          <w:p w14:paraId="7B91109D" w14:textId="01E9512C"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微粉来自生产废水沉淀后的压滤，根据业主提供的资料以及物料平衡，微粉产生量约</w:t>
            </w:r>
            <w:r w:rsidR="005E383C" w:rsidRPr="00900953">
              <w:rPr>
                <w:color w:val="auto"/>
                <w:kern w:val="2"/>
              </w:rPr>
              <w:t>10691.024</w:t>
            </w:r>
            <w:r w:rsidRPr="00900953">
              <w:rPr>
                <w:rFonts w:hint="eastAsia"/>
                <w:color w:val="auto"/>
                <w:kern w:val="2"/>
              </w:rPr>
              <w:t>t/a</w:t>
            </w:r>
            <w:r w:rsidRPr="00900953">
              <w:rPr>
                <w:rFonts w:hint="eastAsia"/>
                <w:color w:val="auto"/>
                <w:kern w:val="2"/>
              </w:rPr>
              <w:t>。</w:t>
            </w:r>
            <w:r w:rsidRPr="00900953">
              <w:rPr>
                <w:rFonts w:hint="eastAsia"/>
                <w:snapToGrid w:val="0"/>
                <w:color w:val="auto"/>
              </w:rPr>
              <w:t>对照《一般固体废物分类与代码》（</w:t>
            </w:r>
            <w:r w:rsidRPr="00900953">
              <w:rPr>
                <w:rFonts w:hint="eastAsia"/>
                <w:snapToGrid w:val="0"/>
                <w:color w:val="auto"/>
              </w:rPr>
              <w:t>GB/T39198-2020</w:t>
            </w:r>
            <w:r w:rsidRPr="00900953">
              <w:rPr>
                <w:rFonts w:hint="eastAsia"/>
                <w:snapToGrid w:val="0"/>
                <w:color w:val="auto"/>
              </w:rPr>
              <w:t>），属于“一般固废</w:t>
            </w:r>
            <w:r w:rsidRPr="00900953">
              <w:rPr>
                <w:rFonts w:hint="eastAsia"/>
                <w:snapToGrid w:val="0"/>
                <w:color w:val="auto"/>
              </w:rPr>
              <w:t xml:space="preserve"> </w:t>
            </w:r>
            <w:r w:rsidRPr="00900953">
              <w:rPr>
                <w:snapToGrid w:val="0"/>
                <w:color w:val="auto"/>
              </w:rPr>
              <w:t>99</w:t>
            </w:r>
            <w:r w:rsidRPr="00900953">
              <w:rPr>
                <w:rFonts w:hint="eastAsia"/>
                <w:snapToGrid w:val="0"/>
                <w:color w:val="auto"/>
              </w:rPr>
              <w:t xml:space="preserve"> </w:t>
            </w:r>
            <w:r w:rsidRPr="00900953">
              <w:rPr>
                <w:rFonts w:hint="eastAsia"/>
                <w:snapToGrid w:val="0"/>
                <w:color w:val="auto"/>
              </w:rPr>
              <w:t>类</w:t>
            </w:r>
            <w:r w:rsidRPr="00900953">
              <w:rPr>
                <w:rFonts w:hint="eastAsia"/>
                <w:snapToGrid w:val="0"/>
                <w:color w:val="auto"/>
              </w:rPr>
              <w:t>-</w:t>
            </w:r>
            <w:r w:rsidRPr="00900953">
              <w:rPr>
                <w:rFonts w:hint="eastAsia"/>
                <w:snapToGrid w:val="0"/>
                <w:color w:val="auto"/>
              </w:rPr>
              <w:t>其他废物”，分类代码为：</w:t>
            </w:r>
            <w:r w:rsidRPr="00900953">
              <w:rPr>
                <w:rFonts w:hint="eastAsia"/>
                <w:snapToGrid w:val="0"/>
                <w:color w:val="auto"/>
              </w:rPr>
              <w:t>900-999-</w:t>
            </w:r>
            <w:r w:rsidRPr="00900953">
              <w:rPr>
                <w:snapToGrid w:val="0"/>
                <w:color w:val="auto"/>
              </w:rPr>
              <w:t>99</w:t>
            </w:r>
            <w:r w:rsidRPr="00900953">
              <w:rPr>
                <w:rFonts w:hint="eastAsia"/>
                <w:snapToGrid w:val="0"/>
                <w:color w:val="auto"/>
              </w:rPr>
              <w:t>。微粉</w:t>
            </w:r>
            <w:r w:rsidRPr="00900953">
              <w:rPr>
                <w:rFonts w:hint="eastAsia"/>
                <w:color w:val="auto"/>
                <w:kern w:val="2"/>
              </w:rPr>
              <w:t>收集后暂存于微粉库，定期外售给可回收利用的企业。</w:t>
            </w:r>
          </w:p>
          <w:p w14:paraId="07375CA3"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w:t>
            </w:r>
            <w:r w:rsidRPr="00900953">
              <w:rPr>
                <w:rFonts w:hint="eastAsia"/>
                <w:color w:val="auto"/>
                <w:kern w:val="2"/>
              </w:rPr>
              <w:t>2</w:t>
            </w:r>
            <w:r w:rsidRPr="00900953">
              <w:rPr>
                <w:rFonts w:hint="eastAsia"/>
                <w:color w:val="auto"/>
                <w:kern w:val="2"/>
              </w:rPr>
              <w:t>）泥饼</w:t>
            </w:r>
          </w:p>
          <w:p w14:paraId="71E98798"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泥</w:t>
            </w:r>
            <w:proofErr w:type="gramStart"/>
            <w:r w:rsidRPr="00900953">
              <w:rPr>
                <w:rFonts w:hint="eastAsia"/>
                <w:color w:val="auto"/>
                <w:kern w:val="2"/>
              </w:rPr>
              <w:t>饼来自</w:t>
            </w:r>
            <w:proofErr w:type="gramEnd"/>
            <w:r w:rsidRPr="00900953">
              <w:rPr>
                <w:rFonts w:hint="eastAsia"/>
                <w:color w:val="auto"/>
                <w:kern w:val="2"/>
              </w:rPr>
              <w:t>生产废水沉淀后的压滤，根据业主提供的资料以及物料平衡，泥</w:t>
            </w:r>
            <w:proofErr w:type="gramStart"/>
            <w:r w:rsidRPr="00900953">
              <w:rPr>
                <w:rFonts w:hint="eastAsia"/>
                <w:color w:val="auto"/>
                <w:kern w:val="2"/>
              </w:rPr>
              <w:t>饼产生</w:t>
            </w:r>
            <w:proofErr w:type="gramEnd"/>
            <w:r w:rsidRPr="00900953">
              <w:rPr>
                <w:rFonts w:hint="eastAsia"/>
                <w:color w:val="auto"/>
                <w:kern w:val="2"/>
              </w:rPr>
              <w:t>量约</w:t>
            </w:r>
            <w:r w:rsidRPr="00900953">
              <w:rPr>
                <w:rFonts w:hint="eastAsia"/>
                <w:color w:val="auto"/>
                <w:kern w:val="2"/>
              </w:rPr>
              <w:t>24520t/a</w:t>
            </w:r>
            <w:r w:rsidRPr="00900953">
              <w:rPr>
                <w:rFonts w:hint="eastAsia"/>
                <w:color w:val="auto"/>
                <w:kern w:val="2"/>
              </w:rPr>
              <w:t>。</w:t>
            </w:r>
            <w:r w:rsidRPr="00900953">
              <w:rPr>
                <w:rFonts w:hint="eastAsia"/>
                <w:snapToGrid w:val="0"/>
                <w:color w:val="auto"/>
              </w:rPr>
              <w:t>对照《一般固体废物分类与代码》（</w:t>
            </w:r>
            <w:r w:rsidRPr="00900953">
              <w:rPr>
                <w:rFonts w:hint="eastAsia"/>
                <w:snapToGrid w:val="0"/>
                <w:color w:val="auto"/>
              </w:rPr>
              <w:t>GB/T39198-2020</w:t>
            </w:r>
            <w:r w:rsidRPr="00900953">
              <w:rPr>
                <w:rFonts w:hint="eastAsia"/>
                <w:snapToGrid w:val="0"/>
                <w:color w:val="auto"/>
              </w:rPr>
              <w:t>），属于“一般固废</w:t>
            </w:r>
            <w:r w:rsidRPr="00900953">
              <w:rPr>
                <w:rFonts w:hint="eastAsia"/>
                <w:snapToGrid w:val="0"/>
                <w:color w:val="auto"/>
              </w:rPr>
              <w:t xml:space="preserve"> </w:t>
            </w:r>
            <w:r w:rsidRPr="00900953">
              <w:rPr>
                <w:snapToGrid w:val="0"/>
                <w:color w:val="auto"/>
              </w:rPr>
              <w:t>99</w:t>
            </w:r>
            <w:r w:rsidRPr="00900953">
              <w:rPr>
                <w:rFonts w:hint="eastAsia"/>
                <w:snapToGrid w:val="0"/>
                <w:color w:val="auto"/>
              </w:rPr>
              <w:t xml:space="preserve"> </w:t>
            </w:r>
            <w:r w:rsidRPr="00900953">
              <w:rPr>
                <w:rFonts w:hint="eastAsia"/>
                <w:snapToGrid w:val="0"/>
                <w:color w:val="auto"/>
              </w:rPr>
              <w:t>类</w:t>
            </w:r>
            <w:r w:rsidRPr="00900953">
              <w:rPr>
                <w:rFonts w:hint="eastAsia"/>
                <w:snapToGrid w:val="0"/>
                <w:color w:val="auto"/>
              </w:rPr>
              <w:t>-</w:t>
            </w:r>
            <w:r w:rsidRPr="00900953">
              <w:rPr>
                <w:rFonts w:hint="eastAsia"/>
                <w:snapToGrid w:val="0"/>
                <w:color w:val="auto"/>
              </w:rPr>
              <w:t>其他废物”，分类代码为：</w:t>
            </w:r>
            <w:r w:rsidRPr="00900953">
              <w:rPr>
                <w:rFonts w:hint="eastAsia"/>
                <w:snapToGrid w:val="0"/>
                <w:color w:val="auto"/>
              </w:rPr>
              <w:t>900-999-</w:t>
            </w:r>
            <w:r w:rsidRPr="00900953">
              <w:rPr>
                <w:snapToGrid w:val="0"/>
                <w:color w:val="auto"/>
              </w:rPr>
              <w:t>99</w:t>
            </w:r>
            <w:r w:rsidRPr="00900953">
              <w:rPr>
                <w:rFonts w:hint="eastAsia"/>
                <w:snapToGrid w:val="0"/>
                <w:color w:val="auto"/>
              </w:rPr>
              <w:t>。泥饼</w:t>
            </w:r>
            <w:r w:rsidRPr="00900953">
              <w:rPr>
                <w:rFonts w:hint="eastAsia"/>
                <w:color w:val="auto"/>
                <w:kern w:val="2"/>
              </w:rPr>
              <w:t>收集后暂存于泥饼库，定期外售用作制砖原料。</w:t>
            </w:r>
          </w:p>
          <w:p w14:paraId="2703BCC5"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w:t>
            </w:r>
            <w:r w:rsidRPr="00900953">
              <w:rPr>
                <w:color w:val="auto"/>
                <w:kern w:val="2"/>
              </w:rPr>
              <w:t>3</w:t>
            </w:r>
            <w:r w:rsidRPr="00900953">
              <w:rPr>
                <w:rFonts w:hint="eastAsia"/>
                <w:color w:val="auto"/>
                <w:kern w:val="2"/>
              </w:rPr>
              <w:t>）磁性物质</w:t>
            </w:r>
          </w:p>
          <w:p w14:paraId="556D906E"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根据同类型项目经验，金属杂质产生量约为</w:t>
            </w:r>
            <w:r w:rsidRPr="00900953">
              <w:rPr>
                <w:rFonts w:hint="eastAsia"/>
                <w:color w:val="auto"/>
                <w:kern w:val="2"/>
              </w:rPr>
              <w:t>1kg/t</w:t>
            </w:r>
            <w:r w:rsidRPr="00900953">
              <w:rPr>
                <w:color w:val="auto"/>
                <w:kern w:val="2"/>
              </w:rPr>
              <w:t>-</w:t>
            </w:r>
            <w:r w:rsidRPr="00900953">
              <w:rPr>
                <w:rFonts w:hint="eastAsia"/>
                <w:color w:val="auto"/>
                <w:kern w:val="2"/>
              </w:rPr>
              <w:t>原料。本项目原料石英砂为</w:t>
            </w:r>
            <w:r w:rsidRPr="00900953">
              <w:rPr>
                <w:color w:val="auto"/>
                <w:kern w:val="2"/>
              </w:rPr>
              <w:t>35</w:t>
            </w:r>
            <w:r w:rsidRPr="00900953">
              <w:rPr>
                <w:rFonts w:hint="eastAsia"/>
                <w:color w:val="auto"/>
                <w:kern w:val="2"/>
              </w:rPr>
              <w:t>万</w:t>
            </w:r>
            <w:r w:rsidRPr="00900953">
              <w:rPr>
                <w:rFonts w:hint="eastAsia"/>
                <w:color w:val="auto"/>
                <w:kern w:val="2"/>
              </w:rPr>
              <w:t>t/a</w:t>
            </w:r>
            <w:r w:rsidRPr="00900953">
              <w:rPr>
                <w:rFonts w:hint="eastAsia"/>
                <w:color w:val="auto"/>
                <w:kern w:val="2"/>
              </w:rPr>
              <w:t>，则磁选工序产生的金属杂质约</w:t>
            </w:r>
            <w:r w:rsidRPr="00900953">
              <w:rPr>
                <w:color w:val="auto"/>
                <w:kern w:val="2"/>
              </w:rPr>
              <w:t>350</w:t>
            </w:r>
            <w:r w:rsidRPr="00900953">
              <w:rPr>
                <w:rFonts w:hint="eastAsia"/>
                <w:color w:val="auto"/>
                <w:kern w:val="2"/>
              </w:rPr>
              <w:t>t/a</w:t>
            </w:r>
            <w:r w:rsidRPr="00900953">
              <w:rPr>
                <w:rFonts w:hint="eastAsia"/>
                <w:color w:val="auto"/>
                <w:kern w:val="2"/>
              </w:rPr>
              <w:t>，属于一般工业固体废物。</w:t>
            </w:r>
            <w:r w:rsidRPr="00900953">
              <w:rPr>
                <w:rFonts w:hint="eastAsia"/>
                <w:snapToGrid w:val="0"/>
                <w:color w:val="auto"/>
              </w:rPr>
              <w:t>对照《一般固体废物分类与代码》（</w:t>
            </w:r>
            <w:r w:rsidRPr="00900953">
              <w:rPr>
                <w:rFonts w:hint="eastAsia"/>
                <w:snapToGrid w:val="0"/>
                <w:color w:val="auto"/>
              </w:rPr>
              <w:t>GB/T39198-2020</w:t>
            </w:r>
            <w:r w:rsidRPr="00900953">
              <w:rPr>
                <w:rFonts w:hint="eastAsia"/>
                <w:snapToGrid w:val="0"/>
                <w:color w:val="auto"/>
              </w:rPr>
              <w:t>），属于“一般固废</w:t>
            </w:r>
            <w:r w:rsidRPr="00900953">
              <w:rPr>
                <w:rFonts w:hint="eastAsia"/>
                <w:snapToGrid w:val="0"/>
                <w:color w:val="auto"/>
              </w:rPr>
              <w:t xml:space="preserve"> </w:t>
            </w:r>
            <w:r w:rsidRPr="00900953">
              <w:rPr>
                <w:snapToGrid w:val="0"/>
                <w:color w:val="auto"/>
              </w:rPr>
              <w:t>99</w:t>
            </w:r>
            <w:r w:rsidRPr="00900953">
              <w:rPr>
                <w:rFonts w:hint="eastAsia"/>
                <w:snapToGrid w:val="0"/>
                <w:color w:val="auto"/>
              </w:rPr>
              <w:t xml:space="preserve"> </w:t>
            </w:r>
            <w:r w:rsidRPr="00900953">
              <w:rPr>
                <w:rFonts w:hint="eastAsia"/>
                <w:snapToGrid w:val="0"/>
                <w:color w:val="auto"/>
              </w:rPr>
              <w:t>类</w:t>
            </w:r>
            <w:r w:rsidRPr="00900953">
              <w:rPr>
                <w:rFonts w:hint="eastAsia"/>
                <w:snapToGrid w:val="0"/>
                <w:color w:val="auto"/>
              </w:rPr>
              <w:t>-</w:t>
            </w:r>
            <w:r w:rsidRPr="00900953">
              <w:rPr>
                <w:rFonts w:hint="eastAsia"/>
                <w:snapToGrid w:val="0"/>
                <w:color w:val="auto"/>
              </w:rPr>
              <w:t>其他废物”，分类代码为：</w:t>
            </w:r>
            <w:r w:rsidRPr="00900953">
              <w:rPr>
                <w:rFonts w:hint="eastAsia"/>
                <w:snapToGrid w:val="0"/>
                <w:color w:val="auto"/>
              </w:rPr>
              <w:t>900-999-</w:t>
            </w:r>
            <w:r w:rsidRPr="00900953">
              <w:rPr>
                <w:snapToGrid w:val="0"/>
                <w:color w:val="auto"/>
              </w:rPr>
              <w:t>99</w:t>
            </w:r>
            <w:r w:rsidRPr="00900953">
              <w:rPr>
                <w:rFonts w:hint="eastAsia"/>
                <w:snapToGrid w:val="0"/>
                <w:color w:val="auto"/>
              </w:rPr>
              <w:t>。磁性物质</w:t>
            </w:r>
            <w:r w:rsidRPr="00900953">
              <w:rPr>
                <w:rFonts w:hint="eastAsia"/>
                <w:color w:val="auto"/>
                <w:kern w:val="2"/>
              </w:rPr>
              <w:t>收集后存于一般固废暂存间，定期外售给可回收利用企业。</w:t>
            </w:r>
          </w:p>
          <w:p w14:paraId="674AB502"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lastRenderedPageBreak/>
              <w:t>（</w:t>
            </w:r>
            <w:r w:rsidRPr="00900953">
              <w:rPr>
                <w:color w:val="auto"/>
                <w:kern w:val="2"/>
              </w:rPr>
              <w:t>4</w:t>
            </w:r>
            <w:r w:rsidRPr="00900953">
              <w:rPr>
                <w:rFonts w:hint="eastAsia"/>
                <w:color w:val="auto"/>
                <w:kern w:val="2"/>
              </w:rPr>
              <w:t>）原辅料包装</w:t>
            </w:r>
          </w:p>
          <w:p w14:paraId="380F00E4"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项目在草酸、熟石灰、片碱等原辅料的使用过程中会产生废包装袋，产生量约</w:t>
            </w:r>
            <w:r w:rsidRPr="00900953">
              <w:rPr>
                <w:rFonts w:hint="eastAsia"/>
                <w:color w:val="auto"/>
                <w:kern w:val="2"/>
              </w:rPr>
              <w:t>1</w:t>
            </w:r>
            <w:r w:rsidRPr="00900953">
              <w:rPr>
                <w:color w:val="auto"/>
                <w:kern w:val="2"/>
              </w:rPr>
              <w:t>.2</w:t>
            </w:r>
            <w:r w:rsidRPr="00900953">
              <w:rPr>
                <w:rFonts w:hint="eastAsia"/>
                <w:color w:val="auto"/>
                <w:kern w:val="2"/>
              </w:rPr>
              <w:t>t/a</w:t>
            </w:r>
            <w:r w:rsidRPr="00900953">
              <w:rPr>
                <w:rFonts w:hint="eastAsia"/>
                <w:color w:val="auto"/>
                <w:kern w:val="2"/>
              </w:rPr>
              <w:t>。废包装可由供应厂家回收利用，根据《固体废物鉴别标准</w:t>
            </w:r>
            <w:r w:rsidRPr="00900953">
              <w:rPr>
                <w:rFonts w:hint="eastAsia"/>
                <w:color w:val="auto"/>
                <w:kern w:val="2"/>
              </w:rPr>
              <w:t xml:space="preserve"> </w:t>
            </w:r>
            <w:r w:rsidRPr="00900953">
              <w:rPr>
                <w:rFonts w:hint="eastAsia"/>
                <w:color w:val="auto"/>
                <w:kern w:val="2"/>
              </w:rPr>
              <w:t>通则》（</w:t>
            </w:r>
            <w:r w:rsidRPr="00900953">
              <w:rPr>
                <w:rFonts w:hint="eastAsia"/>
                <w:color w:val="auto"/>
                <w:kern w:val="2"/>
              </w:rPr>
              <w:t>GB 34330-2017</w:t>
            </w:r>
            <w:r w:rsidRPr="00900953">
              <w:rPr>
                <w:rFonts w:hint="eastAsia"/>
                <w:color w:val="auto"/>
                <w:kern w:val="2"/>
              </w:rPr>
              <w:t>）“任何不需要修复和加工即可用于其原始用途的物质”可不作为固体废物管理。</w:t>
            </w:r>
          </w:p>
          <w:p w14:paraId="32A20BA3"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w:t>
            </w:r>
            <w:r w:rsidRPr="00900953">
              <w:rPr>
                <w:rFonts w:hint="eastAsia"/>
                <w:color w:val="auto"/>
                <w:kern w:val="2"/>
              </w:rPr>
              <w:t>5</w:t>
            </w:r>
            <w:r w:rsidRPr="00900953">
              <w:rPr>
                <w:rFonts w:hint="eastAsia"/>
                <w:color w:val="auto"/>
                <w:kern w:val="2"/>
              </w:rPr>
              <w:t>）生物质炉渣</w:t>
            </w:r>
          </w:p>
          <w:p w14:paraId="0DA539C5"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项目生物质热风炉会产生灰渣，根据生物质颗粒的成分检测报告，本项目使用的生物质颗粒灰分含量</w:t>
            </w:r>
            <w:r w:rsidRPr="00900953">
              <w:rPr>
                <w:rFonts w:hint="eastAsia"/>
                <w:color w:val="auto"/>
                <w:kern w:val="2"/>
              </w:rPr>
              <w:t>2.93%</w:t>
            </w:r>
            <w:r w:rsidRPr="00900953">
              <w:rPr>
                <w:rFonts w:hint="eastAsia"/>
                <w:color w:val="auto"/>
                <w:kern w:val="2"/>
              </w:rPr>
              <w:t>，颗粒年用量为</w:t>
            </w:r>
            <w:r w:rsidRPr="00900953">
              <w:rPr>
                <w:rFonts w:hint="eastAsia"/>
                <w:color w:val="auto"/>
                <w:kern w:val="2"/>
              </w:rPr>
              <w:t>55</w:t>
            </w:r>
            <w:r w:rsidRPr="00900953">
              <w:rPr>
                <w:color w:val="auto"/>
                <w:kern w:val="2"/>
              </w:rPr>
              <w:t>00</w:t>
            </w:r>
            <w:r w:rsidRPr="00900953">
              <w:rPr>
                <w:rFonts w:hint="eastAsia"/>
                <w:color w:val="auto"/>
                <w:kern w:val="2"/>
              </w:rPr>
              <w:t>t/a</w:t>
            </w:r>
            <w:r w:rsidRPr="00900953">
              <w:rPr>
                <w:rFonts w:hint="eastAsia"/>
                <w:color w:val="auto"/>
                <w:kern w:val="2"/>
              </w:rPr>
              <w:t>，则生物质热风炉的灰</w:t>
            </w:r>
            <w:proofErr w:type="gramStart"/>
            <w:r w:rsidRPr="00900953">
              <w:rPr>
                <w:rFonts w:hint="eastAsia"/>
                <w:color w:val="auto"/>
                <w:kern w:val="2"/>
              </w:rPr>
              <w:t>渣产生</w:t>
            </w:r>
            <w:proofErr w:type="gramEnd"/>
            <w:r w:rsidRPr="00900953">
              <w:rPr>
                <w:rFonts w:hint="eastAsia"/>
                <w:color w:val="auto"/>
                <w:kern w:val="2"/>
              </w:rPr>
              <w:t>量约为</w:t>
            </w:r>
            <w:r w:rsidRPr="00900953">
              <w:rPr>
                <w:rFonts w:hint="eastAsia"/>
                <w:color w:val="auto"/>
                <w:kern w:val="2"/>
              </w:rPr>
              <w:t>161.2t/a</w:t>
            </w:r>
            <w:r w:rsidRPr="00900953">
              <w:rPr>
                <w:rFonts w:hint="eastAsia"/>
                <w:color w:val="auto"/>
                <w:kern w:val="2"/>
              </w:rPr>
              <w:t>。</w:t>
            </w:r>
            <w:r w:rsidRPr="00900953">
              <w:rPr>
                <w:rFonts w:hint="eastAsia"/>
                <w:snapToGrid w:val="0"/>
                <w:color w:val="auto"/>
              </w:rPr>
              <w:t>对照《一般固体废物分类与代码》（</w:t>
            </w:r>
            <w:r w:rsidRPr="00900953">
              <w:rPr>
                <w:rFonts w:hint="eastAsia"/>
                <w:snapToGrid w:val="0"/>
                <w:color w:val="auto"/>
              </w:rPr>
              <w:t>GB/T39198-2020</w:t>
            </w:r>
            <w:r w:rsidRPr="00900953">
              <w:rPr>
                <w:rFonts w:hint="eastAsia"/>
                <w:snapToGrid w:val="0"/>
                <w:color w:val="auto"/>
              </w:rPr>
              <w:t>），属于“一般固废</w:t>
            </w:r>
            <w:r w:rsidRPr="00900953">
              <w:rPr>
                <w:rFonts w:hint="eastAsia"/>
                <w:snapToGrid w:val="0"/>
                <w:color w:val="auto"/>
              </w:rPr>
              <w:t xml:space="preserve"> </w:t>
            </w:r>
            <w:r w:rsidRPr="00900953">
              <w:rPr>
                <w:snapToGrid w:val="0"/>
                <w:color w:val="auto"/>
              </w:rPr>
              <w:t>64</w:t>
            </w:r>
            <w:r w:rsidRPr="00900953">
              <w:rPr>
                <w:rFonts w:hint="eastAsia"/>
                <w:snapToGrid w:val="0"/>
                <w:color w:val="auto"/>
              </w:rPr>
              <w:t xml:space="preserve"> </w:t>
            </w:r>
            <w:r w:rsidRPr="00900953">
              <w:rPr>
                <w:rFonts w:hint="eastAsia"/>
                <w:snapToGrid w:val="0"/>
                <w:color w:val="auto"/>
              </w:rPr>
              <w:t>类</w:t>
            </w:r>
            <w:r w:rsidRPr="00900953">
              <w:rPr>
                <w:rFonts w:hint="eastAsia"/>
                <w:snapToGrid w:val="0"/>
                <w:color w:val="auto"/>
              </w:rPr>
              <w:t>-</w:t>
            </w:r>
            <w:r w:rsidRPr="00900953">
              <w:rPr>
                <w:rFonts w:hint="eastAsia"/>
                <w:snapToGrid w:val="0"/>
                <w:color w:val="auto"/>
              </w:rPr>
              <w:t>锅炉渣”，分类代码为：</w:t>
            </w:r>
            <w:r w:rsidRPr="00900953">
              <w:rPr>
                <w:rFonts w:hint="eastAsia"/>
                <w:snapToGrid w:val="0"/>
                <w:color w:val="auto"/>
              </w:rPr>
              <w:t>900-999-</w:t>
            </w:r>
            <w:r w:rsidRPr="00900953">
              <w:rPr>
                <w:snapToGrid w:val="0"/>
                <w:color w:val="auto"/>
              </w:rPr>
              <w:t>64</w:t>
            </w:r>
            <w:r w:rsidRPr="00900953">
              <w:rPr>
                <w:rFonts w:hint="eastAsia"/>
                <w:snapToGrid w:val="0"/>
                <w:color w:val="auto"/>
              </w:rPr>
              <w:t>。</w:t>
            </w:r>
            <w:r w:rsidRPr="00900953">
              <w:rPr>
                <w:rFonts w:hint="eastAsia"/>
                <w:color w:val="auto"/>
                <w:kern w:val="2"/>
              </w:rPr>
              <w:t>炉渣收集后定期作为有机肥生产原料外售。</w:t>
            </w:r>
          </w:p>
          <w:p w14:paraId="16A5EDF8" w14:textId="77777777" w:rsidR="00353825" w:rsidRPr="00900953" w:rsidRDefault="00353825">
            <w:pPr>
              <w:adjustRightInd w:val="0"/>
              <w:snapToGrid w:val="0"/>
              <w:spacing w:line="420" w:lineRule="atLeast"/>
              <w:ind w:firstLineChars="200" w:firstLine="480"/>
              <w:rPr>
                <w:snapToGrid w:val="0"/>
                <w:color w:val="auto"/>
              </w:rPr>
            </w:pPr>
            <w:r w:rsidRPr="00900953">
              <w:rPr>
                <w:rFonts w:hint="eastAsia"/>
                <w:snapToGrid w:val="0"/>
                <w:color w:val="auto"/>
              </w:rPr>
              <w:t>（</w:t>
            </w:r>
            <w:r w:rsidRPr="00900953">
              <w:rPr>
                <w:snapToGrid w:val="0"/>
                <w:color w:val="auto"/>
              </w:rPr>
              <w:t>6</w:t>
            </w:r>
            <w:r w:rsidRPr="00900953">
              <w:rPr>
                <w:rFonts w:hint="eastAsia"/>
                <w:snapToGrid w:val="0"/>
                <w:color w:val="auto"/>
              </w:rPr>
              <w:t>）废机油</w:t>
            </w:r>
          </w:p>
          <w:p w14:paraId="76A70DCB" w14:textId="77777777" w:rsidR="00353825" w:rsidRPr="00900953" w:rsidRDefault="00353825">
            <w:pPr>
              <w:adjustRightInd w:val="0"/>
              <w:snapToGrid w:val="0"/>
              <w:spacing w:line="420" w:lineRule="atLeast"/>
              <w:ind w:firstLineChars="200" w:firstLine="480"/>
              <w:rPr>
                <w:snapToGrid w:val="0"/>
                <w:color w:val="auto"/>
              </w:rPr>
            </w:pPr>
            <w:r w:rsidRPr="00900953">
              <w:rPr>
                <w:rFonts w:hint="eastAsia"/>
                <w:snapToGrid w:val="0"/>
                <w:color w:val="auto"/>
              </w:rPr>
              <w:t>项目设备保养检修时会产生少量废机油，产生量</w:t>
            </w:r>
            <w:r w:rsidRPr="00900953">
              <w:rPr>
                <w:rFonts w:hint="eastAsia"/>
                <w:snapToGrid w:val="0"/>
                <w:color w:val="auto"/>
              </w:rPr>
              <w:t>0.2t/a</w:t>
            </w:r>
            <w:r w:rsidRPr="00900953">
              <w:rPr>
                <w:rFonts w:hint="eastAsia"/>
                <w:snapToGrid w:val="0"/>
                <w:color w:val="auto"/>
              </w:rPr>
              <w:t>。该类废物属于危险废物，根据《国家危险废物名录》</w:t>
            </w:r>
            <w:r w:rsidRPr="00900953">
              <w:rPr>
                <w:rFonts w:hint="eastAsia"/>
                <w:snapToGrid w:val="0"/>
                <w:color w:val="auto"/>
              </w:rPr>
              <w:t>(2021</w:t>
            </w:r>
            <w:r w:rsidRPr="00900953">
              <w:rPr>
                <w:rFonts w:hint="eastAsia"/>
                <w:snapToGrid w:val="0"/>
                <w:color w:val="auto"/>
              </w:rPr>
              <w:t>版</w:t>
            </w:r>
            <w:r w:rsidRPr="00900953">
              <w:rPr>
                <w:rFonts w:hint="eastAsia"/>
                <w:snapToGrid w:val="0"/>
                <w:color w:val="auto"/>
              </w:rPr>
              <w:t>)</w:t>
            </w:r>
            <w:r w:rsidRPr="00900953">
              <w:rPr>
                <w:rFonts w:hint="eastAsia"/>
                <w:snapToGrid w:val="0"/>
                <w:color w:val="auto"/>
              </w:rPr>
              <w:t>，废机油属于危险固废，类别代码为</w:t>
            </w:r>
            <w:r w:rsidRPr="00900953">
              <w:rPr>
                <w:rFonts w:hint="eastAsia"/>
                <w:snapToGrid w:val="0"/>
                <w:color w:val="auto"/>
              </w:rPr>
              <w:t>HW08(900-214-08)</w:t>
            </w:r>
            <w:r w:rsidRPr="00900953">
              <w:rPr>
                <w:rFonts w:hint="eastAsia"/>
                <w:snapToGrid w:val="0"/>
                <w:color w:val="auto"/>
              </w:rPr>
              <w:t>，产生的废机油采用空机油桶收集后暂</w:t>
            </w:r>
            <w:proofErr w:type="gramStart"/>
            <w:r w:rsidRPr="00900953">
              <w:rPr>
                <w:rFonts w:hint="eastAsia"/>
                <w:snapToGrid w:val="0"/>
                <w:color w:val="auto"/>
              </w:rPr>
              <w:t>存在危废暂存</w:t>
            </w:r>
            <w:proofErr w:type="gramEnd"/>
            <w:r w:rsidRPr="00900953">
              <w:rPr>
                <w:rFonts w:hint="eastAsia"/>
                <w:snapToGrid w:val="0"/>
                <w:color w:val="auto"/>
              </w:rPr>
              <w:t>间内，然后全部回用于设备润滑。</w:t>
            </w:r>
          </w:p>
          <w:p w14:paraId="01C928A0"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w:t>
            </w:r>
            <w:r w:rsidRPr="00900953">
              <w:rPr>
                <w:color w:val="auto"/>
                <w:kern w:val="2"/>
              </w:rPr>
              <w:t>7</w:t>
            </w:r>
            <w:r w:rsidRPr="00900953">
              <w:rPr>
                <w:rFonts w:hint="eastAsia"/>
                <w:color w:val="auto"/>
                <w:kern w:val="2"/>
              </w:rPr>
              <w:t>）员工生活垃圾</w:t>
            </w:r>
          </w:p>
          <w:p w14:paraId="1D28299D" w14:textId="77777777" w:rsidR="00353825" w:rsidRPr="00900953" w:rsidRDefault="00353825">
            <w:pPr>
              <w:adjustRightInd w:val="0"/>
              <w:snapToGrid w:val="0"/>
              <w:spacing w:line="420" w:lineRule="exact"/>
              <w:ind w:firstLineChars="200" w:firstLine="480"/>
              <w:rPr>
                <w:color w:val="auto"/>
              </w:rPr>
            </w:pPr>
            <w:r w:rsidRPr="00900953">
              <w:rPr>
                <w:rFonts w:hint="eastAsia"/>
                <w:color w:val="auto"/>
                <w:kern w:val="2"/>
              </w:rPr>
              <w:t>项目定员</w:t>
            </w:r>
            <w:r w:rsidRPr="00900953">
              <w:rPr>
                <w:color w:val="auto"/>
                <w:kern w:val="2"/>
              </w:rPr>
              <w:t>2</w:t>
            </w:r>
            <w:r w:rsidRPr="00900953">
              <w:rPr>
                <w:rFonts w:hint="eastAsia"/>
                <w:color w:val="auto"/>
                <w:kern w:val="2"/>
              </w:rPr>
              <w:t>5</w:t>
            </w:r>
            <w:r w:rsidRPr="00900953">
              <w:rPr>
                <w:rFonts w:hint="eastAsia"/>
                <w:color w:val="auto"/>
                <w:kern w:val="2"/>
              </w:rPr>
              <w:t>人，其中</w:t>
            </w:r>
            <w:r w:rsidRPr="00900953">
              <w:rPr>
                <w:rFonts w:hint="eastAsia"/>
                <w:color w:val="auto"/>
                <w:kern w:val="2"/>
              </w:rPr>
              <w:t>1</w:t>
            </w:r>
            <w:r w:rsidRPr="00900953">
              <w:rPr>
                <w:color w:val="auto"/>
                <w:kern w:val="2"/>
              </w:rPr>
              <w:t>0</w:t>
            </w:r>
            <w:r w:rsidRPr="00900953">
              <w:rPr>
                <w:rFonts w:hint="eastAsia"/>
                <w:color w:val="auto"/>
                <w:kern w:val="2"/>
              </w:rPr>
              <w:t>人在厂内住宿，年工作</w:t>
            </w:r>
            <w:r w:rsidRPr="00900953">
              <w:rPr>
                <w:rFonts w:hint="eastAsia"/>
                <w:color w:val="auto"/>
                <w:kern w:val="2"/>
              </w:rPr>
              <w:t>310</w:t>
            </w:r>
            <w:r w:rsidRPr="00900953">
              <w:rPr>
                <w:rFonts w:hint="eastAsia"/>
                <w:color w:val="auto"/>
                <w:kern w:val="2"/>
              </w:rPr>
              <w:t>天。</w:t>
            </w:r>
            <w:r w:rsidRPr="00900953">
              <w:rPr>
                <w:rFonts w:ascii="宋体" w:hAnsi="宋体"/>
                <w:color w:val="auto"/>
              </w:rPr>
              <w:t>依照我国生活污染物排放系数，厂内住宿职工生活垃圾</w:t>
            </w:r>
            <w:proofErr w:type="gramStart"/>
            <w:r w:rsidRPr="00900953">
              <w:rPr>
                <w:rFonts w:ascii="宋体" w:hAnsi="宋体"/>
                <w:color w:val="auto"/>
              </w:rPr>
              <w:t>的产污系数</w:t>
            </w:r>
            <w:proofErr w:type="gramEnd"/>
            <w:r w:rsidRPr="00900953">
              <w:rPr>
                <w:color w:val="auto"/>
              </w:rPr>
              <w:t>K</w:t>
            </w:r>
            <w:r w:rsidRPr="00900953">
              <w:rPr>
                <w:rFonts w:ascii="宋体" w:hAnsi="宋体"/>
                <w:color w:val="auto"/>
              </w:rPr>
              <w:t>值按</w:t>
            </w:r>
            <w:r w:rsidRPr="00900953">
              <w:rPr>
                <w:color w:val="auto"/>
              </w:rPr>
              <w:t>0.8kg/</w:t>
            </w:r>
            <w:r w:rsidRPr="00900953">
              <w:rPr>
                <w:rFonts w:ascii="宋体" w:hAnsi="宋体"/>
                <w:color w:val="auto"/>
              </w:rPr>
              <w:t>人</w:t>
            </w:r>
            <w:r w:rsidRPr="00900953">
              <w:rPr>
                <w:rFonts w:hint="eastAsia"/>
                <w:color w:val="auto"/>
              </w:rPr>
              <w:t>·</w:t>
            </w:r>
            <w:r w:rsidRPr="00900953">
              <w:rPr>
                <w:rFonts w:ascii="宋体" w:hAnsi="宋体"/>
                <w:color w:val="auto"/>
              </w:rPr>
              <w:t>天计，</w:t>
            </w:r>
            <w:r w:rsidRPr="00900953">
              <w:rPr>
                <w:rFonts w:ascii="宋体" w:hAnsi="宋体" w:hint="eastAsia"/>
                <w:color w:val="auto"/>
              </w:rPr>
              <w:t>不住宿职工</w:t>
            </w:r>
            <w:r w:rsidRPr="00900953">
              <w:rPr>
                <w:rFonts w:ascii="宋体" w:hAnsi="宋体"/>
                <w:color w:val="auto"/>
              </w:rPr>
              <w:t>生活垃圾</w:t>
            </w:r>
            <w:proofErr w:type="gramStart"/>
            <w:r w:rsidRPr="00900953">
              <w:rPr>
                <w:rFonts w:ascii="宋体" w:hAnsi="宋体"/>
                <w:color w:val="auto"/>
              </w:rPr>
              <w:t>的产污系数</w:t>
            </w:r>
            <w:proofErr w:type="gramEnd"/>
            <w:r w:rsidRPr="00900953">
              <w:rPr>
                <w:color w:val="auto"/>
              </w:rPr>
              <w:t>K</w:t>
            </w:r>
            <w:r w:rsidRPr="00900953">
              <w:rPr>
                <w:rFonts w:ascii="宋体" w:hAnsi="宋体"/>
                <w:color w:val="auto"/>
              </w:rPr>
              <w:t>值按</w:t>
            </w:r>
            <w:r w:rsidRPr="00900953">
              <w:rPr>
                <w:color w:val="auto"/>
              </w:rPr>
              <w:t>0.4kg/</w:t>
            </w:r>
            <w:r w:rsidRPr="00900953">
              <w:rPr>
                <w:rFonts w:ascii="宋体" w:hAnsi="宋体"/>
                <w:color w:val="auto"/>
              </w:rPr>
              <w:t>人</w:t>
            </w:r>
            <w:r w:rsidRPr="00900953">
              <w:rPr>
                <w:rFonts w:hint="eastAsia"/>
                <w:color w:val="auto"/>
              </w:rPr>
              <w:t>·</w:t>
            </w:r>
            <w:r w:rsidRPr="00900953">
              <w:rPr>
                <w:rFonts w:ascii="宋体" w:hAnsi="宋体"/>
                <w:color w:val="auto"/>
              </w:rPr>
              <w:t>天计</w:t>
            </w:r>
            <w:r w:rsidRPr="00900953">
              <w:rPr>
                <w:rFonts w:ascii="宋体" w:hAnsi="宋体" w:hint="eastAsia"/>
                <w:color w:val="auto"/>
              </w:rPr>
              <w:t>，</w:t>
            </w:r>
            <w:r w:rsidRPr="00900953">
              <w:rPr>
                <w:rFonts w:ascii="宋体" w:hAnsi="宋体"/>
                <w:color w:val="auto"/>
              </w:rPr>
              <w:t>则生活垃圾产生量为</w:t>
            </w:r>
            <w:r w:rsidRPr="00900953">
              <w:rPr>
                <w:color w:val="auto"/>
              </w:rPr>
              <w:t>14kg/d</w:t>
            </w:r>
            <w:r w:rsidRPr="00900953">
              <w:rPr>
                <w:rFonts w:ascii="宋体" w:hAnsi="宋体"/>
                <w:color w:val="auto"/>
              </w:rPr>
              <w:t>（即</w:t>
            </w:r>
            <w:r w:rsidRPr="00900953">
              <w:rPr>
                <w:color w:val="auto"/>
              </w:rPr>
              <w:t>4.</w:t>
            </w:r>
            <w:r w:rsidRPr="00900953">
              <w:rPr>
                <w:rFonts w:hint="eastAsia"/>
                <w:color w:val="auto"/>
              </w:rPr>
              <w:t>3</w:t>
            </w:r>
            <w:r w:rsidRPr="00900953">
              <w:rPr>
                <w:color w:val="auto"/>
              </w:rPr>
              <w:t>t/a</w:t>
            </w:r>
            <w:r w:rsidRPr="00900953">
              <w:rPr>
                <w:rFonts w:ascii="宋体" w:hAnsi="宋体"/>
                <w:color w:val="auto"/>
              </w:rPr>
              <w:t>）。生活垃圾集中收集后，由当地环卫部门统一处理。</w:t>
            </w:r>
          </w:p>
          <w:p w14:paraId="28D13B50" w14:textId="77777777" w:rsidR="00353825" w:rsidRPr="00900953" w:rsidRDefault="00353825">
            <w:pPr>
              <w:adjustRightInd w:val="0"/>
              <w:snapToGrid w:val="0"/>
              <w:spacing w:line="440" w:lineRule="exact"/>
              <w:ind w:firstLineChars="200" w:firstLine="480"/>
              <w:rPr>
                <w:color w:val="auto"/>
                <w:kern w:val="2"/>
              </w:rPr>
            </w:pPr>
            <w:r w:rsidRPr="00900953">
              <w:rPr>
                <w:rFonts w:hint="eastAsia"/>
                <w:color w:val="auto"/>
                <w:kern w:val="2"/>
              </w:rPr>
              <w:t>项目固体废物具体产生及处置情况见下表：</w:t>
            </w:r>
          </w:p>
          <w:p w14:paraId="7DDD3D48" w14:textId="77777777" w:rsidR="00353825" w:rsidRPr="00900953" w:rsidRDefault="00353825">
            <w:pPr>
              <w:pStyle w:val="affff4"/>
              <w:numPr>
                <w:ilvl w:val="2"/>
                <w:numId w:val="20"/>
              </w:numPr>
              <w:spacing w:line="440" w:lineRule="exact"/>
              <w:ind w:firstLineChars="0"/>
              <w:jc w:val="center"/>
              <w:rPr>
                <w:b/>
                <w:bCs/>
                <w:color w:val="auto"/>
                <w:kern w:val="2"/>
              </w:rPr>
            </w:pPr>
            <w:r w:rsidRPr="00900953">
              <w:rPr>
                <w:rFonts w:hint="eastAsia"/>
                <w:b/>
                <w:bCs/>
                <w:color w:val="auto"/>
                <w:kern w:val="2"/>
              </w:rPr>
              <w:t>本项目固体废物产生及处置情况一览表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9"/>
              <w:gridCol w:w="1159"/>
              <w:gridCol w:w="1020"/>
              <w:gridCol w:w="1461"/>
              <w:gridCol w:w="1049"/>
              <w:gridCol w:w="1162"/>
              <w:gridCol w:w="1434"/>
            </w:tblGrid>
            <w:tr w:rsidR="00900953" w:rsidRPr="00900953" w14:paraId="18D7281C" w14:textId="77777777">
              <w:trPr>
                <w:trHeight w:val="344"/>
                <w:jc w:val="center"/>
              </w:trPr>
              <w:tc>
                <w:tcPr>
                  <w:tcW w:w="707" w:type="pct"/>
                  <w:vAlign w:val="center"/>
                </w:tcPr>
                <w:p w14:paraId="2B84EF77"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工序</w:t>
                  </w:r>
                </w:p>
              </w:tc>
              <w:tc>
                <w:tcPr>
                  <w:tcW w:w="683" w:type="pct"/>
                  <w:vAlign w:val="center"/>
                </w:tcPr>
                <w:p w14:paraId="25E368E5"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固废名称</w:t>
                  </w:r>
                </w:p>
              </w:tc>
              <w:tc>
                <w:tcPr>
                  <w:tcW w:w="601" w:type="pct"/>
                  <w:vAlign w:val="center"/>
                </w:tcPr>
                <w:p w14:paraId="203BE9AB" w14:textId="77777777" w:rsidR="00353825" w:rsidRPr="00900953" w:rsidRDefault="00353825">
                  <w:pPr>
                    <w:tabs>
                      <w:tab w:val="left" w:pos="420"/>
                    </w:tabs>
                    <w:jc w:val="center"/>
                    <w:rPr>
                      <w:snapToGrid w:val="0"/>
                      <w:color w:val="auto"/>
                      <w:sz w:val="18"/>
                      <w:szCs w:val="18"/>
                    </w:rPr>
                  </w:pPr>
                  <w:r w:rsidRPr="00900953">
                    <w:rPr>
                      <w:rFonts w:hint="eastAsia"/>
                      <w:snapToGrid w:val="0"/>
                      <w:color w:val="auto"/>
                      <w:sz w:val="18"/>
                      <w:szCs w:val="18"/>
                    </w:rPr>
                    <w:t>形态</w:t>
                  </w:r>
                </w:p>
              </w:tc>
              <w:tc>
                <w:tcPr>
                  <w:tcW w:w="861" w:type="pct"/>
                  <w:vAlign w:val="center"/>
                </w:tcPr>
                <w:p w14:paraId="357FFBBF"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固废属性</w:t>
                  </w:r>
                </w:p>
              </w:tc>
              <w:tc>
                <w:tcPr>
                  <w:tcW w:w="618" w:type="pct"/>
                  <w:vAlign w:val="center"/>
                </w:tcPr>
                <w:p w14:paraId="09E991D3" w14:textId="77777777" w:rsidR="00353825" w:rsidRPr="00900953" w:rsidRDefault="00353825">
                  <w:pPr>
                    <w:tabs>
                      <w:tab w:val="left" w:pos="420"/>
                    </w:tabs>
                    <w:jc w:val="center"/>
                    <w:rPr>
                      <w:snapToGrid w:val="0"/>
                      <w:color w:val="auto"/>
                      <w:sz w:val="18"/>
                      <w:szCs w:val="18"/>
                    </w:rPr>
                  </w:pPr>
                  <w:r w:rsidRPr="00900953">
                    <w:rPr>
                      <w:rFonts w:hint="eastAsia"/>
                      <w:snapToGrid w:val="0"/>
                      <w:color w:val="auto"/>
                      <w:sz w:val="18"/>
                      <w:szCs w:val="18"/>
                    </w:rPr>
                    <w:t>废物代码</w:t>
                  </w:r>
                </w:p>
              </w:tc>
              <w:tc>
                <w:tcPr>
                  <w:tcW w:w="685" w:type="pct"/>
                  <w:vAlign w:val="center"/>
                </w:tcPr>
                <w:p w14:paraId="608C1169"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产生量（</w:t>
                  </w:r>
                  <w:r w:rsidRPr="00900953">
                    <w:rPr>
                      <w:snapToGrid w:val="0"/>
                      <w:color w:val="auto"/>
                      <w:sz w:val="18"/>
                      <w:szCs w:val="18"/>
                    </w:rPr>
                    <w:t>t/a</w:t>
                  </w:r>
                  <w:r w:rsidRPr="00900953">
                    <w:rPr>
                      <w:snapToGrid w:val="0"/>
                      <w:color w:val="auto"/>
                      <w:sz w:val="18"/>
                      <w:szCs w:val="18"/>
                    </w:rPr>
                    <w:t>）</w:t>
                  </w:r>
                </w:p>
              </w:tc>
              <w:tc>
                <w:tcPr>
                  <w:tcW w:w="845" w:type="pct"/>
                  <w:tcBorders>
                    <w:bottom w:val="single" w:sz="4" w:space="0" w:color="000000"/>
                  </w:tcBorders>
                  <w:vAlign w:val="center"/>
                </w:tcPr>
                <w:p w14:paraId="7884C71A"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处置措施及去向</w:t>
                  </w:r>
                </w:p>
              </w:tc>
            </w:tr>
            <w:tr w:rsidR="00900953" w:rsidRPr="00900953" w14:paraId="13D3C4DF" w14:textId="77777777">
              <w:trPr>
                <w:trHeight w:val="344"/>
                <w:jc w:val="center"/>
              </w:trPr>
              <w:tc>
                <w:tcPr>
                  <w:tcW w:w="707" w:type="pct"/>
                  <w:vAlign w:val="center"/>
                </w:tcPr>
                <w:p w14:paraId="112A70CC" w14:textId="77777777" w:rsidR="00353825" w:rsidRPr="00900953" w:rsidRDefault="00353825">
                  <w:pPr>
                    <w:jc w:val="center"/>
                    <w:rPr>
                      <w:snapToGrid w:val="0"/>
                      <w:color w:val="auto"/>
                      <w:sz w:val="18"/>
                      <w:szCs w:val="18"/>
                    </w:rPr>
                  </w:pPr>
                  <w:r w:rsidRPr="00900953">
                    <w:rPr>
                      <w:rFonts w:hint="eastAsia"/>
                      <w:snapToGrid w:val="0"/>
                      <w:color w:val="auto"/>
                      <w:sz w:val="18"/>
                      <w:szCs w:val="18"/>
                    </w:rPr>
                    <w:t>污水处理</w:t>
                  </w:r>
                </w:p>
              </w:tc>
              <w:tc>
                <w:tcPr>
                  <w:tcW w:w="683" w:type="pct"/>
                  <w:vAlign w:val="center"/>
                </w:tcPr>
                <w:p w14:paraId="2436058C" w14:textId="77777777" w:rsidR="00353825" w:rsidRPr="00900953" w:rsidRDefault="00353825">
                  <w:pPr>
                    <w:snapToGrid w:val="0"/>
                    <w:jc w:val="center"/>
                    <w:rPr>
                      <w:snapToGrid w:val="0"/>
                      <w:color w:val="auto"/>
                      <w:sz w:val="18"/>
                      <w:szCs w:val="18"/>
                    </w:rPr>
                  </w:pPr>
                  <w:r w:rsidRPr="00900953">
                    <w:rPr>
                      <w:rFonts w:hint="eastAsia"/>
                      <w:color w:val="auto"/>
                      <w:sz w:val="18"/>
                      <w:szCs w:val="18"/>
                    </w:rPr>
                    <w:t>泥饼</w:t>
                  </w:r>
                </w:p>
              </w:tc>
              <w:tc>
                <w:tcPr>
                  <w:tcW w:w="601" w:type="pct"/>
                  <w:vAlign w:val="center"/>
                </w:tcPr>
                <w:p w14:paraId="477F919E" w14:textId="77777777" w:rsidR="00353825" w:rsidRPr="00900953" w:rsidRDefault="00353825">
                  <w:pPr>
                    <w:tabs>
                      <w:tab w:val="left" w:pos="420"/>
                    </w:tabs>
                    <w:jc w:val="center"/>
                    <w:rPr>
                      <w:snapToGrid w:val="0"/>
                      <w:color w:val="auto"/>
                      <w:sz w:val="18"/>
                      <w:szCs w:val="18"/>
                    </w:rPr>
                  </w:pPr>
                  <w:r w:rsidRPr="00900953">
                    <w:rPr>
                      <w:rFonts w:hint="eastAsia"/>
                      <w:snapToGrid w:val="0"/>
                      <w:color w:val="auto"/>
                      <w:sz w:val="18"/>
                      <w:szCs w:val="18"/>
                    </w:rPr>
                    <w:t>固态</w:t>
                  </w:r>
                </w:p>
              </w:tc>
              <w:tc>
                <w:tcPr>
                  <w:tcW w:w="861" w:type="pct"/>
                  <w:vAlign w:val="center"/>
                </w:tcPr>
                <w:p w14:paraId="0402385D" w14:textId="77777777" w:rsidR="00353825" w:rsidRPr="00900953" w:rsidRDefault="00353825">
                  <w:pPr>
                    <w:tabs>
                      <w:tab w:val="left" w:pos="420"/>
                    </w:tabs>
                    <w:jc w:val="center"/>
                    <w:rPr>
                      <w:snapToGrid w:val="0"/>
                      <w:color w:val="auto"/>
                      <w:sz w:val="18"/>
                      <w:szCs w:val="18"/>
                    </w:rPr>
                  </w:pPr>
                  <w:r w:rsidRPr="00900953">
                    <w:rPr>
                      <w:snapToGrid w:val="0"/>
                      <w:color w:val="auto"/>
                      <w:sz w:val="18"/>
                      <w:szCs w:val="18"/>
                    </w:rPr>
                    <w:t>一般工业固废</w:t>
                  </w:r>
                </w:p>
              </w:tc>
              <w:tc>
                <w:tcPr>
                  <w:tcW w:w="618" w:type="pct"/>
                  <w:vAlign w:val="center"/>
                </w:tcPr>
                <w:p w14:paraId="6438F2B8" w14:textId="77777777" w:rsidR="00353825" w:rsidRPr="00900953" w:rsidRDefault="00353825">
                  <w:pPr>
                    <w:topLinePunct/>
                    <w:snapToGrid w:val="0"/>
                    <w:jc w:val="center"/>
                    <w:rPr>
                      <w:color w:val="auto"/>
                      <w:sz w:val="18"/>
                      <w:szCs w:val="18"/>
                    </w:rPr>
                  </w:pPr>
                  <w:r w:rsidRPr="00900953">
                    <w:rPr>
                      <w:color w:val="auto"/>
                      <w:sz w:val="18"/>
                      <w:szCs w:val="18"/>
                    </w:rPr>
                    <w:t>900-999-</w:t>
                  </w:r>
                  <w:r w:rsidRPr="00900953">
                    <w:rPr>
                      <w:rFonts w:hint="eastAsia"/>
                      <w:color w:val="auto"/>
                      <w:sz w:val="18"/>
                      <w:szCs w:val="18"/>
                    </w:rPr>
                    <w:t>99</w:t>
                  </w:r>
                </w:p>
              </w:tc>
              <w:tc>
                <w:tcPr>
                  <w:tcW w:w="685" w:type="pct"/>
                  <w:vAlign w:val="center"/>
                </w:tcPr>
                <w:p w14:paraId="77C459C0" w14:textId="77777777" w:rsidR="00353825" w:rsidRPr="00900953" w:rsidRDefault="00353825">
                  <w:pPr>
                    <w:topLinePunct/>
                    <w:snapToGrid w:val="0"/>
                    <w:jc w:val="center"/>
                    <w:rPr>
                      <w:color w:val="auto"/>
                      <w:sz w:val="18"/>
                      <w:szCs w:val="18"/>
                    </w:rPr>
                  </w:pPr>
                  <w:r w:rsidRPr="00900953">
                    <w:rPr>
                      <w:rFonts w:hint="eastAsia"/>
                      <w:color w:val="auto"/>
                      <w:sz w:val="18"/>
                      <w:szCs w:val="18"/>
                    </w:rPr>
                    <w:t>24520</w:t>
                  </w:r>
                </w:p>
              </w:tc>
              <w:tc>
                <w:tcPr>
                  <w:tcW w:w="845" w:type="pct"/>
                  <w:vAlign w:val="center"/>
                </w:tcPr>
                <w:p w14:paraId="42B423F2" w14:textId="77777777" w:rsidR="00353825" w:rsidRPr="00900953" w:rsidRDefault="00353825">
                  <w:pPr>
                    <w:jc w:val="center"/>
                    <w:rPr>
                      <w:bCs/>
                      <w:snapToGrid w:val="0"/>
                      <w:color w:val="auto"/>
                      <w:sz w:val="18"/>
                      <w:szCs w:val="18"/>
                    </w:rPr>
                  </w:pPr>
                  <w:r w:rsidRPr="00900953">
                    <w:rPr>
                      <w:rFonts w:hint="eastAsia"/>
                      <w:bCs/>
                      <w:snapToGrid w:val="0"/>
                      <w:color w:val="auto"/>
                      <w:sz w:val="18"/>
                      <w:szCs w:val="18"/>
                    </w:rPr>
                    <w:t>作为生产砖的原料外售</w:t>
                  </w:r>
                </w:p>
              </w:tc>
            </w:tr>
            <w:tr w:rsidR="00900953" w:rsidRPr="00900953" w14:paraId="4AF3FC89" w14:textId="77777777">
              <w:trPr>
                <w:trHeight w:val="344"/>
                <w:jc w:val="center"/>
              </w:trPr>
              <w:tc>
                <w:tcPr>
                  <w:tcW w:w="707" w:type="pct"/>
                  <w:vAlign w:val="center"/>
                </w:tcPr>
                <w:p w14:paraId="3E345D34" w14:textId="77777777" w:rsidR="00353825" w:rsidRPr="00900953" w:rsidRDefault="00353825">
                  <w:pPr>
                    <w:snapToGrid w:val="0"/>
                    <w:jc w:val="center"/>
                    <w:rPr>
                      <w:snapToGrid w:val="0"/>
                      <w:color w:val="auto"/>
                      <w:sz w:val="18"/>
                      <w:szCs w:val="18"/>
                    </w:rPr>
                  </w:pPr>
                  <w:r w:rsidRPr="00900953">
                    <w:rPr>
                      <w:rFonts w:hint="eastAsia"/>
                      <w:snapToGrid w:val="0"/>
                      <w:color w:val="auto"/>
                      <w:sz w:val="18"/>
                      <w:szCs w:val="18"/>
                    </w:rPr>
                    <w:t>污水处理</w:t>
                  </w:r>
                </w:p>
              </w:tc>
              <w:tc>
                <w:tcPr>
                  <w:tcW w:w="683" w:type="pct"/>
                  <w:vAlign w:val="center"/>
                </w:tcPr>
                <w:p w14:paraId="79E86496" w14:textId="77777777" w:rsidR="00353825" w:rsidRPr="00900953" w:rsidRDefault="00353825">
                  <w:pPr>
                    <w:tabs>
                      <w:tab w:val="left" w:pos="420"/>
                    </w:tabs>
                    <w:jc w:val="center"/>
                    <w:rPr>
                      <w:color w:val="auto"/>
                      <w:sz w:val="18"/>
                      <w:szCs w:val="18"/>
                    </w:rPr>
                  </w:pPr>
                  <w:r w:rsidRPr="00900953">
                    <w:rPr>
                      <w:rFonts w:hint="eastAsia"/>
                      <w:color w:val="auto"/>
                      <w:sz w:val="18"/>
                      <w:szCs w:val="18"/>
                    </w:rPr>
                    <w:t>微粉</w:t>
                  </w:r>
                </w:p>
              </w:tc>
              <w:tc>
                <w:tcPr>
                  <w:tcW w:w="601" w:type="pct"/>
                  <w:vAlign w:val="center"/>
                </w:tcPr>
                <w:p w14:paraId="6367C062"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固态</w:t>
                  </w:r>
                </w:p>
              </w:tc>
              <w:tc>
                <w:tcPr>
                  <w:tcW w:w="861" w:type="pct"/>
                  <w:vAlign w:val="center"/>
                </w:tcPr>
                <w:p w14:paraId="1E4C4D0A" w14:textId="77777777" w:rsidR="00353825" w:rsidRPr="00900953" w:rsidRDefault="00353825">
                  <w:pPr>
                    <w:topLinePunct/>
                    <w:snapToGrid w:val="0"/>
                    <w:jc w:val="center"/>
                    <w:rPr>
                      <w:snapToGrid w:val="0"/>
                      <w:color w:val="auto"/>
                      <w:sz w:val="18"/>
                      <w:szCs w:val="18"/>
                    </w:rPr>
                  </w:pPr>
                  <w:r w:rsidRPr="00900953">
                    <w:rPr>
                      <w:snapToGrid w:val="0"/>
                      <w:color w:val="auto"/>
                      <w:sz w:val="18"/>
                      <w:szCs w:val="18"/>
                    </w:rPr>
                    <w:t>一般工业固废</w:t>
                  </w:r>
                </w:p>
              </w:tc>
              <w:tc>
                <w:tcPr>
                  <w:tcW w:w="618" w:type="pct"/>
                  <w:vAlign w:val="center"/>
                </w:tcPr>
                <w:p w14:paraId="70343F83" w14:textId="77777777" w:rsidR="00353825" w:rsidRPr="00900953" w:rsidRDefault="00353825">
                  <w:pPr>
                    <w:topLinePunct/>
                    <w:snapToGrid w:val="0"/>
                    <w:jc w:val="center"/>
                    <w:rPr>
                      <w:color w:val="auto"/>
                      <w:sz w:val="18"/>
                      <w:szCs w:val="18"/>
                    </w:rPr>
                  </w:pPr>
                  <w:r w:rsidRPr="00900953">
                    <w:rPr>
                      <w:color w:val="auto"/>
                      <w:sz w:val="18"/>
                      <w:szCs w:val="18"/>
                    </w:rPr>
                    <w:t>900-999-99</w:t>
                  </w:r>
                </w:p>
              </w:tc>
              <w:tc>
                <w:tcPr>
                  <w:tcW w:w="685" w:type="pct"/>
                  <w:vAlign w:val="center"/>
                </w:tcPr>
                <w:p w14:paraId="1F757E5A" w14:textId="529732ED" w:rsidR="00353825" w:rsidRPr="00900953" w:rsidRDefault="005E383C">
                  <w:pPr>
                    <w:topLinePunct/>
                    <w:snapToGrid w:val="0"/>
                    <w:jc w:val="center"/>
                    <w:rPr>
                      <w:color w:val="auto"/>
                      <w:sz w:val="18"/>
                      <w:szCs w:val="18"/>
                    </w:rPr>
                  </w:pPr>
                  <w:r w:rsidRPr="00900953">
                    <w:rPr>
                      <w:color w:val="auto"/>
                      <w:sz w:val="18"/>
                      <w:szCs w:val="18"/>
                    </w:rPr>
                    <w:t>10691.024</w:t>
                  </w:r>
                </w:p>
              </w:tc>
              <w:tc>
                <w:tcPr>
                  <w:tcW w:w="845" w:type="pct"/>
                  <w:vAlign w:val="center"/>
                </w:tcPr>
                <w:p w14:paraId="797CFC9D" w14:textId="77777777" w:rsidR="00353825" w:rsidRPr="00900953" w:rsidRDefault="00353825">
                  <w:pPr>
                    <w:jc w:val="center"/>
                    <w:rPr>
                      <w:snapToGrid w:val="0"/>
                      <w:color w:val="auto"/>
                      <w:sz w:val="18"/>
                      <w:szCs w:val="18"/>
                    </w:rPr>
                  </w:pPr>
                  <w:r w:rsidRPr="00900953">
                    <w:rPr>
                      <w:rFonts w:hint="eastAsia"/>
                      <w:snapToGrid w:val="0"/>
                      <w:color w:val="auto"/>
                      <w:sz w:val="18"/>
                      <w:szCs w:val="18"/>
                    </w:rPr>
                    <w:t>作为成品外售</w:t>
                  </w:r>
                </w:p>
              </w:tc>
            </w:tr>
            <w:tr w:rsidR="00900953" w:rsidRPr="00900953" w14:paraId="2D4DC2F0" w14:textId="77777777">
              <w:trPr>
                <w:trHeight w:val="344"/>
                <w:jc w:val="center"/>
              </w:trPr>
              <w:tc>
                <w:tcPr>
                  <w:tcW w:w="707" w:type="pct"/>
                  <w:vAlign w:val="center"/>
                </w:tcPr>
                <w:p w14:paraId="0D2BE405" w14:textId="77777777" w:rsidR="00353825" w:rsidRPr="00900953" w:rsidRDefault="00353825">
                  <w:pPr>
                    <w:snapToGrid w:val="0"/>
                    <w:jc w:val="center"/>
                    <w:rPr>
                      <w:snapToGrid w:val="0"/>
                      <w:color w:val="auto"/>
                      <w:sz w:val="18"/>
                      <w:szCs w:val="18"/>
                    </w:rPr>
                  </w:pPr>
                  <w:r w:rsidRPr="00900953">
                    <w:rPr>
                      <w:rFonts w:hint="eastAsia"/>
                      <w:snapToGrid w:val="0"/>
                      <w:color w:val="auto"/>
                      <w:sz w:val="18"/>
                      <w:szCs w:val="18"/>
                    </w:rPr>
                    <w:t>湿式磁选</w:t>
                  </w:r>
                </w:p>
              </w:tc>
              <w:tc>
                <w:tcPr>
                  <w:tcW w:w="683" w:type="pct"/>
                  <w:vAlign w:val="center"/>
                </w:tcPr>
                <w:p w14:paraId="67D75BE5" w14:textId="77777777" w:rsidR="00353825" w:rsidRPr="00900953" w:rsidRDefault="00353825">
                  <w:pPr>
                    <w:tabs>
                      <w:tab w:val="left" w:pos="420"/>
                    </w:tabs>
                    <w:jc w:val="center"/>
                    <w:rPr>
                      <w:color w:val="auto"/>
                      <w:sz w:val="18"/>
                      <w:szCs w:val="18"/>
                    </w:rPr>
                  </w:pPr>
                  <w:r w:rsidRPr="00900953">
                    <w:rPr>
                      <w:rFonts w:hint="eastAsia"/>
                      <w:color w:val="auto"/>
                      <w:sz w:val="18"/>
                      <w:szCs w:val="18"/>
                    </w:rPr>
                    <w:t>磁性物质</w:t>
                  </w:r>
                </w:p>
              </w:tc>
              <w:tc>
                <w:tcPr>
                  <w:tcW w:w="601" w:type="pct"/>
                  <w:vAlign w:val="center"/>
                </w:tcPr>
                <w:p w14:paraId="4BED565A"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固态</w:t>
                  </w:r>
                </w:p>
              </w:tc>
              <w:tc>
                <w:tcPr>
                  <w:tcW w:w="861" w:type="pct"/>
                  <w:vAlign w:val="center"/>
                </w:tcPr>
                <w:p w14:paraId="6B16A5B1" w14:textId="77777777" w:rsidR="00353825" w:rsidRPr="00900953" w:rsidRDefault="00353825">
                  <w:pPr>
                    <w:topLinePunct/>
                    <w:snapToGrid w:val="0"/>
                    <w:jc w:val="center"/>
                    <w:rPr>
                      <w:snapToGrid w:val="0"/>
                      <w:color w:val="auto"/>
                      <w:sz w:val="18"/>
                      <w:szCs w:val="18"/>
                    </w:rPr>
                  </w:pPr>
                  <w:r w:rsidRPr="00900953">
                    <w:rPr>
                      <w:snapToGrid w:val="0"/>
                      <w:color w:val="auto"/>
                      <w:sz w:val="18"/>
                      <w:szCs w:val="18"/>
                    </w:rPr>
                    <w:t>一般工业固废</w:t>
                  </w:r>
                </w:p>
              </w:tc>
              <w:tc>
                <w:tcPr>
                  <w:tcW w:w="618" w:type="pct"/>
                  <w:vAlign w:val="center"/>
                </w:tcPr>
                <w:p w14:paraId="5EDF5FD3" w14:textId="77777777" w:rsidR="00353825" w:rsidRPr="00900953" w:rsidRDefault="00353825">
                  <w:pPr>
                    <w:topLinePunct/>
                    <w:snapToGrid w:val="0"/>
                    <w:jc w:val="center"/>
                    <w:rPr>
                      <w:color w:val="auto"/>
                      <w:sz w:val="18"/>
                      <w:szCs w:val="18"/>
                    </w:rPr>
                  </w:pPr>
                  <w:r w:rsidRPr="00900953">
                    <w:rPr>
                      <w:color w:val="auto"/>
                      <w:sz w:val="18"/>
                      <w:szCs w:val="18"/>
                    </w:rPr>
                    <w:t>900-999-99</w:t>
                  </w:r>
                </w:p>
              </w:tc>
              <w:tc>
                <w:tcPr>
                  <w:tcW w:w="685" w:type="pct"/>
                  <w:vAlign w:val="center"/>
                </w:tcPr>
                <w:p w14:paraId="3A6C0A7A" w14:textId="77777777" w:rsidR="00353825" w:rsidRPr="00900953" w:rsidRDefault="00353825">
                  <w:pPr>
                    <w:topLinePunct/>
                    <w:snapToGrid w:val="0"/>
                    <w:jc w:val="center"/>
                    <w:rPr>
                      <w:color w:val="auto"/>
                      <w:sz w:val="18"/>
                      <w:szCs w:val="18"/>
                    </w:rPr>
                  </w:pPr>
                  <w:r w:rsidRPr="00900953">
                    <w:rPr>
                      <w:color w:val="auto"/>
                      <w:sz w:val="18"/>
                      <w:szCs w:val="18"/>
                    </w:rPr>
                    <w:t>350</w:t>
                  </w:r>
                </w:p>
              </w:tc>
              <w:tc>
                <w:tcPr>
                  <w:tcW w:w="845" w:type="pct"/>
                  <w:vAlign w:val="center"/>
                </w:tcPr>
                <w:p w14:paraId="5DDAC894" w14:textId="77777777" w:rsidR="00353825" w:rsidRPr="00900953" w:rsidRDefault="00353825">
                  <w:pPr>
                    <w:jc w:val="center"/>
                    <w:rPr>
                      <w:snapToGrid w:val="0"/>
                      <w:color w:val="auto"/>
                      <w:sz w:val="18"/>
                      <w:szCs w:val="18"/>
                    </w:rPr>
                  </w:pPr>
                  <w:r w:rsidRPr="00900953">
                    <w:rPr>
                      <w:rFonts w:hint="eastAsia"/>
                      <w:snapToGrid w:val="0"/>
                      <w:color w:val="auto"/>
                      <w:sz w:val="18"/>
                      <w:szCs w:val="18"/>
                    </w:rPr>
                    <w:t>外售给物质回收部门</w:t>
                  </w:r>
                </w:p>
              </w:tc>
            </w:tr>
            <w:tr w:rsidR="00900953" w:rsidRPr="00900953" w14:paraId="64D5437B" w14:textId="77777777">
              <w:trPr>
                <w:trHeight w:val="344"/>
                <w:jc w:val="center"/>
              </w:trPr>
              <w:tc>
                <w:tcPr>
                  <w:tcW w:w="707" w:type="pct"/>
                  <w:vAlign w:val="center"/>
                </w:tcPr>
                <w:p w14:paraId="1B3C3D9E" w14:textId="77777777" w:rsidR="00353825" w:rsidRPr="00900953" w:rsidRDefault="00353825">
                  <w:pPr>
                    <w:snapToGrid w:val="0"/>
                    <w:jc w:val="center"/>
                    <w:rPr>
                      <w:snapToGrid w:val="0"/>
                      <w:color w:val="auto"/>
                      <w:sz w:val="18"/>
                      <w:szCs w:val="18"/>
                    </w:rPr>
                  </w:pPr>
                  <w:r w:rsidRPr="00900953">
                    <w:rPr>
                      <w:rFonts w:hint="eastAsia"/>
                      <w:snapToGrid w:val="0"/>
                      <w:color w:val="auto"/>
                      <w:sz w:val="18"/>
                      <w:szCs w:val="18"/>
                    </w:rPr>
                    <w:t>烘干</w:t>
                  </w:r>
                </w:p>
              </w:tc>
              <w:tc>
                <w:tcPr>
                  <w:tcW w:w="683" w:type="pct"/>
                  <w:vAlign w:val="center"/>
                </w:tcPr>
                <w:p w14:paraId="7114945D" w14:textId="77777777" w:rsidR="00353825" w:rsidRPr="00900953" w:rsidRDefault="00353825">
                  <w:pPr>
                    <w:tabs>
                      <w:tab w:val="left" w:pos="420"/>
                    </w:tabs>
                    <w:jc w:val="center"/>
                    <w:rPr>
                      <w:snapToGrid w:val="0"/>
                      <w:color w:val="auto"/>
                      <w:sz w:val="18"/>
                      <w:szCs w:val="18"/>
                    </w:rPr>
                  </w:pPr>
                  <w:r w:rsidRPr="00900953">
                    <w:rPr>
                      <w:rFonts w:hint="eastAsia"/>
                      <w:color w:val="auto"/>
                      <w:sz w:val="18"/>
                      <w:szCs w:val="18"/>
                    </w:rPr>
                    <w:t>生物质炉渣</w:t>
                  </w:r>
                </w:p>
              </w:tc>
              <w:tc>
                <w:tcPr>
                  <w:tcW w:w="601" w:type="pct"/>
                  <w:vAlign w:val="center"/>
                </w:tcPr>
                <w:p w14:paraId="3D8C95F1"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固态</w:t>
                  </w:r>
                </w:p>
              </w:tc>
              <w:tc>
                <w:tcPr>
                  <w:tcW w:w="861" w:type="pct"/>
                  <w:vAlign w:val="center"/>
                </w:tcPr>
                <w:p w14:paraId="55611697" w14:textId="77777777" w:rsidR="00353825" w:rsidRPr="00900953" w:rsidRDefault="00353825">
                  <w:pPr>
                    <w:topLinePunct/>
                    <w:snapToGrid w:val="0"/>
                    <w:jc w:val="center"/>
                    <w:rPr>
                      <w:snapToGrid w:val="0"/>
                      <w:color w:val="auto"/>
                      <w:sz w:val="18"/>
                      <w:szCs w:val="18"/>
                    </w:rPr>
                  </w:pPr>
                  <w:r w:rsidRPr="00900953">
                    <w:rPr>
                      <w:snapToGrid w:val="0"/>
                      <w:color w:val="auto"/>
                      <w:sz w:val="18"/>
                      <w:szCs w:val="18"/>
                    </w:rPr>
                    <w:t>一般工业固废</w:t>
                  </w:r>
                </w:p>
              </w:tc>
              <w:tc>
                <w:tcPr>
                  <w:tcW w:w="618" w:type="pct"/>
                  <w:vAlign w:val="center"/>
                </w:tcPr>
                <w:p w14:paraId="08AC891C" w14:textId="77777777" w:rsidR="00353825" w:rsidRPr="00900953" w:rsidRDefault="00353825">
                  <w:pPr>
                    <w:topLinePunct/>
                    <w:snapToGrid w:val="0"/>
                    <w:jc w:val="center"/>
                    <w:rPr>
                      <w:color w:val="auto"/>
                      <w:sz w:val="18"/>
                      <w:szCs w:val="18"/>
                    </w:rPr>
                  </w:pPr>
                  <w:r w:rsidRPr="00900953">
                    <w:rPr>
                      <w:color w:val="auto"/>
                      <w:sz w:val="18"/>
                      <w:szCs w:val="18"/>
                    </w:rPr>
                    <w:t>900-999-64</w:t>
                  </w:r>
                </w:p>
              </w:tc>
              <w:tc>
                <w:tcPr>
                  <w:tcW w:w="685" w:type="pct"/>
                  <w:vAlign w:val="center"/>
                </w:tcPr>
                <w:p w14:paraId="5E149A03" w14:textId="77777777" w:rsidR="00353825" w:rsidRPr="00900953" w:rsidRDefault="00353825">
                  <w:pPr>
                    <w:topLinePunct/>
                    <w:snapToGrid w:val="0"/>
                    <w:jc w:val="center"/>
                    <w:rPr>
                      <w:color w:val="auto"/>
                      <w:sz w:val="18"/>
                      <w:szCs w:val="18"/>
                    </w:rPr>
                  </w:pPr>
                  <w:r w:rsidRPr="00900953">
                    <w:rPr>
                      <w:rFonts w:hint="eastAsia"/>
                      <w:color w:val="auto"/>
                      <w:sz w:val="18"/>
                      <w:szCs w:val="18"/>
                    </w:rPr>
                    <w:t>161.2</w:t>
                  </w:r>
                </w:p>
              </w:tc>
              <w:tc>
                <w:tcPr>
                  <w:tcW w:w="845" w:type="pct"/>
                  <w:tcBorders>
                    <w:top w:val="single" w:sz="4" w:space="0" w:color="000000"/>
                  </w:tcBorders>
                  <w:vAlign w:val="center"/>
                </w:tcPr>
                <w:p w14:paraId="576550B0" w14:textId="77777777" w:rsidR="00353825" w:rsidRPr="00900953" w:rsidRDefault="00353825">
                  <w:pPr>
                    <w:jc w:val="center"/>
                    <w:rPr>
                      <w:snapToGrid w:val="0"/>
                      <w:color w:val="auto"/>
                      <w:sz w:val="18"/>
                      <w:szCs w:val="18"/>
                    </w:rPr>
                  </w:pPr>
                  <w:r w:rsidRPr="00900953">
                    <w:rPr>
                      <w:rFonts w:hint="eastAsia"/>
                      <w:snapToGrid w:val="0"/>
                      <w:color w:val="auto"/>
                      <w:sz w:val="18"/>
                      <w:szCs w:val="18"/>
                    </w:rPr>
                    <w:t>作为有机肥生产原料外售</w:t>
                  </w:r>
                </w:p>
              </w:tc>
            </w:tr>
            <w:tr w:rsidR="00900953" w:rsidRPr="00900953" w14:paraId="126DFBC4" w14:textId="77777777">
              <w:trPr>
                <w:trHeight w:val="344"/>
                <w:jc w:val="center"/>
              </w:trPr>
              <w:tc>
                <w:tcPr>
                  <w:tcW w:w="707" w:type="pct"/>
                  <w:vAlign w:val="center"/>
                </w:tcPr>
                <w:p w14:paraId="648AB3D4" w14:textId="77777777" w:rsidR="00353825" w:rsidRPr="00900953" w:rsidRDefault="00353825">
                  <w:pPr>
                    <w:snapToGrid w:val="0"/>
                    <w:jc w:val="center"/>
                    <w:rPr>
                      <w:snapToGrid w:val="0"/>
                      <w:color w:val="auto"/>
                      <w:sz w:val="18"/>
                      <w:szCs w:val="18"/>
                    </w:rPr>
                  </w:pPr>
                  <w:r w:rsidRPr="00900953">
                    <w:rPr>
                      <w:rFonts w:hint="eastAsia"/>
                      <w:snapToGrid w:val="0"/>
                      <w:color w:val="auto"/>
                      <w:sz w:val="18"/>
                      <w:szCs w:val="18"/>
                    </w:rPr>
                    <w:t>设备维护</w:t>
                  </w:r>
                </w:p>
              </w:tc>
              <w:tc>
                <w:tcPr>
                  <w:tcW w:w="683" w:type="pct"/>
                  <w:vAlign w:val="center"/>
                </w:tcPr>
                <w:p w14:paraId="3821A64E" w14:textId="77777777" w:rsidR="00353825" w:rsidRPr="00900953" w:rsidRDefault="00353825">
                  <w:pPr>
                    <w:snapToGrid w:val="0"/>
                    <w:jc w:val="center"/>
                    <w:rPr>
                      <w:color w:val="auto"/>
                      <w:sz w:val="18"/>
                      <w:szCs w:val="18"/>
                    </w:rPr>
                  </w:pPr>
                  <w:r w:rsidRPr="00900953">
                    <w:rPr>
                      <w:rFonts w:hint="eastAsia"/>
                      <w:color w:val="auto"/>
                      <w:sz w:val="18"/>
                      <w:szCs w:val="18"/>
                    </w:rPr>
                    <w:t>废机油</w:t>
                  </w:r>
                </w:p>
              </w:tc>
              <w:tc>
                <w:tcPr>
                  <w:tcW w:w="601" w:type="pct"/>
                  <w:vAlign w:val="center"/>
                </w:tcPr>
                <w:p w14:paraId="7DF5D373"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液态</w:t>
                  </w:r>
                </w:p>
              </w:tc>
              <w:tc>
                <w:tcPr>
                  <w:tcW w:w="861" w:type="pct"/>
                  <w:vAlign w:val="center"/>
                </w:tcPr>
                <w:p w14:paraId="5ABDF02A"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危险废物</w:t>
                  </w:r>
                </w:p>
              </w:tc>
              <w:tc>
                <w:tcPr>
                  <w:tcW w:w="618" w:type="pct"/>
                  <w:vAlign w:val="center"/>
                </w:tcPr>
                <w:p w14:paraId="43B3722B" w14:textId="77777777" w:rsidR="00353825" w:rsidRPr="00900953" w:rsidRDefault="00353825">
                  <w:pPr>
                    <w:topLinePunct/>
                    <w:snapToGrid w:val="0"/>
                    <w:jc w:val="center"/>
                    <w:rPr>
                      <w:color w:val="auto"/>
                      <w:sz w:val="18"/>
                      <w:szCs w:val="18"/>
                    </w:rPr>
                  </w:pPr>
                  <w:r w:rsidRPr="00900953">
                    <w:rPr>
                      <w:color w:val="auto"/>
                      <w:sz w:val="18"/>
                      <w:szCs w:val="18"/>
                    </w:rPr>
                    <w:t>HW08 900-249-08</w:t>
                  </w:r>
                </w:p>
              </w:tc>
              <w:tc>
                <w:tcPr>
                  <w:tcW w:w="685" w:type="pct"/>
                  <w:vAlign w:val="center"/>
                </w:tcPr>
                <w:p w14:paraId="562FBF93" w14:textId="77777777" w:rsidR="00353825" w:rsidRPr="00900953" w:rsidRDefault="00353825">
                  <w:pPr>
                    <w:topLinePunct/>
                    <w:snapToGrid w:val="0"/>
                    <w:jc w:val="center"/>
                    <w:rPr>
                      <w:color w:val="auto"/>
                      <w:sz w:val="18"/>
                      <w:szCs w:val="18"/>
                    </w:rPr>
                  </w:pPr>
                  <w:r w:rsidRPr="00900953">
                    <w:rPr>
                      <w:rFonts w:hint="eastAsia"/>
                      <w:color w:val="auto"/>
                      <w:sz w:val="18"/>
                      <w:szCs w:val="18"/>
                    </w:rPr>
                    <w:t>0</w:t>
                  </w:r>
                  <w:r w:rsidRPr="00900953">
                    <w:rPr>
                      <w:color w:val="auto"/>
                      <w:sz w:val="18"/>
                      <w:szCs w:val="18"/>
                    </w:rPr>
                    <w:t>.2</w:t>
                  </w:r>
                </w:p>
              </w:tc>
              <w:tc>
                <w:tcPr>
                  <w:tcW w:w="845" w:type="pct"/>
                  <w:vAlign w:val="center"/>
                </w:tcPr>
                <w:p w14:paraId="00D55016" w14:textId="77777777" w:rsidR="00353825" w:rsidRPr="00900953" w:rsidRDefault="00353825">
                  <w:pPr>
                    <w:jc w:val="center"/>
                    <w:rPr>
                      <w:color w:val="auto"/>
                      <w:sz w:val="18"/>
                      <w:szCs w:val="18"/>
                    </w:rPr>
                  </w:pPr>
                  <w:r w:rsidRPr="00900953">
                    <w:rPr>
                      <w:rFonts w:hint="eastAsia"/>
                      <w:color w:val="auto"/>
                      <w:sz w:val="18"/>
                      <w:szCs w:val="18"/>
                    </w:rPr>
                    <w:t>采用空机油桶收集后暂</w:t>
                  </w:r>
                  <w:proofErr w:type="gramStart"/>
                  <w:r w:rsidRPr="00900953">
                    <w:rPr>
                      <w:rFonts w:hint="eastAsia"/>
                      <w:color w:val="auto"/>
                      <w:sz w:val="18"/>
                      <w:szCs w:val="18"/>
                    </w:rPr>
                    <w:t>存在危废暂存</w:t>
                  </w:r>
                  <w:proofErr w:type="gramEnd"/>
                  <w:r w:rsidRPr="00900953">
                    <w:rPr>
                      <w:rFonts w:hint="eastAsia"/>
                      <w:color w:val="auto"/>
                      <w:sz w:val="18"/>
                      <w:szCs w:val="18"/>
                    </w:rPr>
                    <w:t>间内，回用于设备润滑</w:t>
                  </w:r>
                </w:p>
              </w:tc>
            </w:tr>
            <w:tr w:rsidR="00900953" w:rsidRPr="00900953" w14:paraId="1088E1C7" w14:textId="77777777">
              <w:trPr>
                <w:trHeight w:val="344"/>
                <w:jc w:val="center"/>
              </w:trPr>
              <w:tc>
                <w:tcPr>
                  <w:tcW w:w="707" w:type="pct"/>
                  <w:vAlign w:val="center"/>
                </w:tcPr>
                <w:p w14:paraId="20604248" w14:textId="77777777" w:rsidR="00353825" w:rsidRPr="00900953" w:rsidRDefault="00353825">
                  <w:pPr>
                    <w:snapToGrid w:val="0"/>
                    <w:jc w:val="center"/>
                    <w:rPr>
                      <w:snapToGrid w:val="0"/>
                      <w:color w:val="auto"/>
                      <w:sz w:val="18"/>
                      <w:szCs w:val="18"/>
                    </w:rPr>
                  </w:pPr>
                  <w:r w:rsidRPr="00900953">
                    <w:rPr>
                      <w:rFonts w:hint="eastAsia"/>
                      <w:snapToGrid w:val="0"/>
                      <w:color w:val="auto"/>
                      <w:sz w:val="18"/>
                      <w:szCs w:val="18"/>
                    </w:rPr>
                    <w:t>员工生活</w:t>
                  </w:r>
                </w:p>
              </w:tc>
              <w:tc>
                <w:tcPr>
                  <w:tcW w:w="683" w:type="pct"/>
                  <w:vAlign w:val="center"/>
                </w:tcPr>
                <w:p w14:paraId="27DB8C5A" w14:textId="77777777" w:rsidR="00353825" w:rsidRPr="00900953" w:rsidRDefault="00353825">
                  <w:pPr>
                    <w:snapToGrid w:val="0"/>
                    <w:jc w:val="center"/>
                    <w:rPr>
                      <w:snapToGrid w:val="0"/>
                      <w:color w:val="auto"/>
                      <w:sz w:val="18"/>
                      <w:szCs w:val="18"/>
                    </w:rPr>
                  </w:pPr>
                  <w:r w:rsidRPr="00900953">
                    <w:rPr>
                      <w:rFonts w:hint="eastAsia"/>
                      <w:color w:val="auto"/>
                      <w:sz w:val="18"/>
                      <w:szCs w:val="18"/>
                    </w:rPr>
                    <w:t>生活垃圾</w:t>
                  </w:r>
                </w:p>
              </w:tc>
              <w:tc>
                <w:tcPr>
                  <w:tcW w:w="601" w:type="pct"/>
                  <w:vAlign w:val="center"/>
                </w:tcPr>
                <w:p w14:paraId="2CA41FC4"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固态</w:t>
                  </w:r>
                </w:p>
              </w:tc>
              <w:tc>
                <w:tcPr>
                  <w:tcW w:w="861" w:type="pct"/>
                  <w:vAlign w:val="center"/>
                </w:tcPr>
                <w:p w14:paraId="2F6373D7" w14:textId="77777777" w:rsidR="00353825" w:rsidRPr="00900953" w:rsidRDefault="00353825">
                  <w:pPr>
                    <w:topLinePunct/>
                    <w:snapToGrid w:val="0"/>
                    <w:jc w:val="center"/>
                    <w:rPr>
                      <w:snapToGrid w:val="0"/>
                      <w:color w:val="auto"/>
                      <w:sz w:val="18"/>
                      <w:szCs w:val="18"/>
                    </w:rPr>
                  </w:pPr>
                  <w:r w:rsidRPr="00900953">
                    <w:rPr>
                      <w:rFonts w:hint="eastAsia"/>
                      <w:snapToGrid w:val="0"/>
                      <w:color w:val="auto"/>
                      <w:sz w:val="18"/>
                      <w:szCs w:val="18"/>
                    </w:rPr>
                    <w:t>/</w:t>
                  </w:r>
                </w:p>
              </w:tc>
              <w:tc>
                <w:tcPr>
                  <w:tcW w:w="618" w:type="pct"/>
                  <w:vAlign w:val="center"/>
                </w:tcPr>
                <w:p w14:paraId="155FC1D5" w14:textId="77777777" w:rsidR="00353825" w:rsidRPr="00900953" w:rsidRDefault="00353825">
                  <w:pPr>
                    <w:tabs>
                      <w:tab w:val="left" w:pos="420"/>
                    </w:tabs>
                    <w:jc w:val="center"/>
                    <w:rPr>
                      <w:snapToGrid w:val="0"/>
                      <w:color w:val="auto"/>
                      <w:sz w:val="18"/>
                      <w:szCs w:val="18"/>
                    </w:rPr>
                  </w:pPr>
                  <w:r w:rsidRPr="00900953">
                    <w:rPr>
                      <w:rFonts w:hint="eastAsia"/>
                      <w:color w:val="auto"/>
                      <w:sz w:val="18"/>
                      <w:szCs w:val="18"/>
                    </w:rPr>
                    <w:t>/</w:t>
                  </w:r>
                </w:p>
              </w:tc>
              <w:tc>
                <w:tcPr>
                  <w:tcW w:w="685" w:type="pct"/>
                  <w:vAlign w:val="center"/>
                </w:tcPr>
                <w:p w14:paraId="159BC57C" w14:textId="77777777" w:rsidR="00353825" w:rsidRPr="00900953" w:rsidRDefault="00353825">
                  <w:pPr>
                    <w:topLinePunct/>
                    <w:snapToGrid w:val="0"/>
                    <w:jc w:val="center"/>
                    <w:rPr>
                      <w:color w:val="auto"/>
                      <w:sz w:val="18"/>
                      <w:szCs w:val="18"/>
                    </w:rPr>
                  </w:pPr>
                  <w:r w:rsidRPr="00900953">
                    <w:rPr>
                      <w:color w:val="auto"/>
                      <w:sz w:val="18"/>
                      <w:szCs w:val="18"/>
                    </w:rPr>
                    <w:t>4.</w:t>
                  </w:r>
                  <w:r w:rsidRPr="00900953">
                    <w:rPr>
                      <w:rFonts w:hint="eastAsia"/>
                      <w:color w:val="auto"/>
                      <w:sz w:val="18"/>
                      <w:szCs w:val="18"/>
                    </w:rPr>
                    <w:t>3</w:t>
                  </w:r>
                </w:p>
              </w:tc>
              <w:tc>
                <w:tcPr>
                  <w:tcW w:w="845" w:type="pct"/>
                  <w:tcBorders>
                    <w:top w:val="single" w:sz="4" w:space="0" w:color="000000"/>
                  </w:tcBorders>
                  <w:vAlign w:val="center"/>
                </w:tcPr>
                <w:p w14:paraId="13F3F19D" w14:textId="77777777" w:rsidR="00353825" w:rsidRPr="00900953" w:rsidRDefault="00353825">
                  <w:pPr>
                    <w:jc w:val="center"/>
                    <w:rPr>
                      <w:snapToGrid w:val="0"/>
                      <w:color w:val="auto"/>
                      <w:sz w:val="18"/>
                      <w:szCs w:val="18"/>
                    </w:rPr>
                  </w:pPr>
                  <w:r w:rsidRPr="00900953">
                    <w:rPr>
                      <w:rFonts w:hint="eastAsia"/>
                      <w:color w:val="auto"/>
                      <w:sz w:val="18"/>
                      <w:szCs w:val="18"/>
                    </w:rPr>
                    <w:t>委托当地环卫部门统一清运处理</w:t>
                  </w:r>
                </w:p>
              </w:tc>
            </w:tr>
          </w:tbl>
          <w:p w14:paraId="6E4A40EE" w14:textId="77777777" w:rsidR="00353825" w:rsidRPr="00900953" w:rsidRDefault="00353825">
            <w:pPr>
              <w:adjustRightInd w:val="0"/>
              <w:snapToGrid w:val="0"/>
              <w:spacing w:line="440" w:lineRule="exact"/>
              <w:rPr>
                <w:rFonts w:eastAsia="黑体"/>
                <w:b/>
                <w:bCs/>
                <w:color w:val="auto"/>
                <w:sz w:val="28"/>
                <w:szCs w:val="28"/>
              </w:rPr>
            </w:pPr>
            <w:r w:rsidRPr="00900953">
              <w:rPr>
                <w:rFonts w:eastAsia="黑体" w:hint="eastAsia"/>
                <w:b/>
                <w:bCs/>
                <w:color w:val="auto"/>
                <w:sz w:val="28"/>
                <w:szCs w:val="28"/>
              </w:rPr>
              <w:lastRenderedPageBreak/>
              <w:t>4</w:t>
            </w:r>
            <w:r w:rsidRPr="00900953">
              <w:rPr>
                <w:rFonts w:eastAsia="黑体"/>
                <w:b/>
                <w:bCs/>
                <w:color w:val="auto"/>
                <w:sz w:val="28"/>
                <w:szCs w:val="28"/>
              </w:rPr>
              <w:t>.2.5.3</w:t>
            </w:r>
            <w:r w:rsidRPr="00900953">
              <w:rPr>
                <w:rFonts w:eastAsia="黑体"/>
                <w:b/>
                <w:bCs/>
                <w:color w:val="auto"/>
                <w:sz w:val="28"/>
                <w:szCs w:val="28"/>
              </w:rPr>
              <w:t>固废处置措施可行性分析</w:t>
            </w:r>
          </w:p>
          <w:p w14:paraId="31A9E468" w14:textId="77777777" w:rsidR="00353825" w:rsidRPr="00900953" w:rsidRDefault="00353825">
            <w:pPr>
              <w:pStyle w:val="aff8"/>
              <w:adjustRightInd w:val="0"/>
              <w:snapToGrid w:val="0"/>
              <w:spacing w:line="460" w:lineRule="atLeast"/>
              <w:ind w:firstLine="482"/>
              <w:rPr>
                <w:b/>
                <w:bCs/>
                <w:color w:val="auto"/>
              </w:rPr>
            </w:pPr>
            <w:r w:rsidRPr="00900953">
              <w:rPr>
                <w:rFonts w:hint="eastAsia"/>
                <w:b/>
                <w:bCs/>
                <w:color w:val="auto"/>
              </w:rPr>
              <w:t>（</w:t>
            </w:r>
            <w:r w:rsidRPr="00900953">
              <w:rPr>
                <w:rFonts w:hint="eastAsia"/>
                <w:b/>
                <w:bCs/>
                <w:color w:val="auto"/>
              </w:rPr>
              <w:t>1</w:t>
            </w:r>
            <w:r w:rsidRPr="00900953">
              <w:rPr>
                <w:rFonts w:hint="eastAsia"/>
                <w:b/>
                <w:bCs/>
                <w:color w:val="auto"/>
              </w:rPr>
              <w:t>）</w:t>
            </w:r>
            <w:r w:rsidRPr="00900953">
              <w:rPr>
                <w:b/>
                <w:bCs/>
                <w:color w:val="auto"/>
              </w:rPr>
              <w:t>一般工业固体废物</w:t>
            </w:r>
          </w:p>
          <w:p w14:paraId="5DAC4844" w14:textId="77777777" w:rsidR="00353825" w:rsidRPr="00900953" w:rsidRDefault="00353825">
            <w:pPr>
              <w:pStyle w:val="aff8"/>
              <w:adjustRightInd w:val="0"/>
              <w:snapToGrid w:val="0"/>
              <w:spacing w:line="460" w:lineRule="atLeast"/>
              <w:ind w:firstLine="480"/>
              <w:rPr>
                <w:color w:val="auto"/>
              </w:rPr>
            </w:pPr>
            <w:r w:rsidRPr="00900953">
              <w:rPr>
                <w:color w:val="auto"/>
              </w:rPr>
              <w:t>项目</w:t>
            </w:r>
            <w:r w:rsidRPr="00900953">
              <w:rPr>
                <w:rFonts w:hint="eastAsia"/>
                <w:color w:val="auto"/>
              </w:rPr>
              <w:t>在车间东侧设置面积为</w:t>
            </w:r>
            <w:r w:rsidRPr="00900953">
              <w:rPr>
                <w:rFonts w:hint="eastAsia"/>
                <w:color w:val="auto"/>
              </w:rPr>
              <w:t>100m</w:t>
            </w:r>
            <w:r w:rsidRPr="00900953">
              <w:rPr>
                <w:rFonts w:hint="eastAsia"/>
                <w:color w:val="auto"/>
                <w:vertAlign w:val="superscript"/>
              </w:rPr>
              <w:t>2</w:t>
            </w:r>
            <w:r w:rsidRPr="00900953">
              <w:rPr>
                <w:rFonts w:hint="eastAsia"/>
                <w:color w:val="auto"/>
              </w:rPr>
              <w:t>的微粉及泥饼库，主要贮存生产过程中产生的污泥、微粉、磁性物质及生物质炉渣，暂存能力为</w:t>
            </w:r>
            <w:r w:rsidRPr="00900953">
              <w:rPr>
                <w:color w:val="auto"/>
              </w:rPr>
              <w:t>300</w:t>
            </w:r>
            <w:r w:rsidRPr="00900953">
              <w:rPr>
                <w:rFonts w:hint="eastAsia"/>
                <w:color w:val="auto"/>
              </w:rPr>
              <w:t>吨，定期外售。</w:t>
            </w:r>
          </w:p>
          <w:p w14:paraId="355D346B" w14:textId="77777777" w:rsidR="00353825" w:rsidRPr="00900953" w:rsidRDefault="00353825">
            <w:pPr>
              <w:pStyle w:val="aff8"/>
              <w:adjustRightInd w:val="0"/>
              <w:snapToGrid w:val="0"/>
              <w:spacing w:line="420" w:lineRule="atLeast"/>
              <w:ind w:firstLine="482"/>
              <w:rPr>
                <w:b/>
                <w:bCs/>
                <w:color w:val="auto"/>
              </w:rPr>
            </w:pPr>
            <w:r w:rsidRPr="00900953">
              <w:rPr>
                <w:rFonts w:ascii="宋体" w:hAnsi="宋体" w:hint="eastAsia"/>
                <w:b/>
                <w:bCs/>
                <w:color w:val="auto"/>
              </w:rPr>
              <w:t>①收集治理措施</w:t>
            </w:r>
          </w:p>
          <w:p w14:paraId="53B0ACEF" w14:textId="77777777" w:rsidR="00353825" w:rsidRPr="00900953" w:rsidRDefault="00353825">
            <w:pPr>
              <w:pStyle w:val="aff8"/>
              <w:adjustRightInd w:val="0"/>
              <w:snapToGrid w:val="0"/>
              <w:spacing w:line="460" w:lineRule="atLeast"/>
              <w:ind w:firstLine="480"/>
              <w:rPr>
                <w:color w:val="auto"/>
              </w:rPr>
            </w:pPr>
            <w:r w:rsidRPr="00900953">
              <w:rPr>
                <w:rFonts w:hint="eastAsia"/>
                <w:color w:val="auto"/>
              </w:rPr>
              <w:t>一般固体废物均暂存于</w:t>
            </w:r>
            <w:proofErr w:type="gramStart"/>
            <w:r w:rsidRPr="00900953">
              <w:rPr>
                <w:rFonts w:hint="eastAsia"/>
                <w:color w:val="auto"/>
              </w:rPr>
              <w:t>泥饼库与</w:t>
            </w:r>
            <w:proofErr w:type="gramEnd"/>
            <w:r w:rsidRPr="00900953">
              <w:rPr>
                <w:rFonts w:hint="eastAsia"/>
                <w:color w:val="auto"/>
              </w:rPr>
              <w:t>微粉库中，泥饼库、微粉库地面拟采用防渗混凝土硬化，落实防渗漏、防雨淋、防扬尘等要求，</w:t>
            </w:r>
            <w:proofErr w:type="gramStart"/>
            <w:r w:rsidRPr="00900953">
              <w:rPr>
                <w:rFonts w:hint="eastAsia"/>
                <w:color w:val="auto"/>
              </w:rPr>
              <w:t>按固废</w:t>
            </w:r>
            <w:proofErr w:type="gramEnd"/>
            <w:r w:rsidRPr="00900953">
              <w:rPr>
                <w:rFonts w:hint="eastAsia"/>
                <w:color w:val="auto"/>
              </w:rPr>
              <w:t>类别进行分类分区，满足《一般工业固体废物贮存和填埋污染控制标准》</w:t>
            </w:r>
            <w:r w:rsidRPr="00900953">
              <w:rPr>
                <w:rFonts w:hint="eastAsia"/>
                <w:color w:val="auto"/>
              </w:rPr>
              <w:t>(GB18599</w:t>
            </w:r>
            <w:r w:rsidRPr="00900953">
              <w:rPr>
                <w:color w:val="auto"/>
              </w:rPr>
              <w:t>-2020</w:t>
            </w:r>
            <w:r w:rsidRPr="00900953">
              <w:rPr>
                <w:rFonts w:hint="eastAsia"/>
                <w:color w:val="auto"/>
              </w:rPr>
              <w:t>)</w:t>
            </w:r>
            <w:r w:rsidRPr="00900953">
              <w:rPr>
                <w:rFonts w:hint="eastAsia"/>
                <w:color w:val="auto"/>
              </w:rPr>
              <w:t>等有关标准规范要求。一般固废收集后定期外售给有关单位。</w:t>
            </w:r>
          </w:p>
          <w:p w14:paraId="3BE73247" w14:textId="77777777" w:rsidR="00353825" w:rsidRPr="00900953" w:rsidRDefault="00353825">
            <w:pPr>
              <w:pStyle w:val="aff8"/>
              <w:adjustRightInd w:val="0"/>
              <w:snapToGrid w:val="0"/>
              <w:spacing w:line="400" w:lineRule="atLeast"/>
              <w:ind w:firstLine="482"/>
              <w:rPr>
                <w:b/>
                <w:bCs/>
                <w:color w:val="auto"/>
              </w:rPr>
            </w:pPr>
            <w:r w:rsidRPr="00900953">
              <w:rPr>
                <w:rFonts w:hint="eastAsia"/>
                <w:b/>
                <w:bCs/>
                <w:color w:val="auto"/>
              </w:rPr>
              <w:t>②贮存场所及管理要求</w:t>
            </w:r>
          </w:p>
          <w:p w14:paraId="2F80A563" w14:textId="77777777" w:rsidR="00353825" w:rsidRPr="00900953" w:rsidRDefault="00353825">
            <w:pPr>
              <w:pStyle w:val="aff8"/>
              <w:adjustRightInd w:val="0"/>
              <w:snapToGrid w:val="0"/>
              <w:spacing w:line="460" w:lineRule="atLeast"/>
              <w:ind w:firstLine="480"/>
              <w:rPr>
                <w:color w:val="auto"/>
              </w:rPr>
            </w:pPr>
            <w:r w:rsidRPr="00900953">
              <w:rPr>
                <w:rFonts w:hint="eastAsia"/>
                <w:color w:val="auto"/>
              </w:rPr>
              <w:t>项目应按照《一般工业固体废物贮存和填埋污染控制标准》</w:t>
            </w:r>
            <w:r w:rsidRPr="00900953">
              <w:rPr>
                <w:rFonts w:hint="eastAsia"/>
                <w:color w:val="auto"/>
              </w:rPr>
              <w:t>(GB18599</w:t>
            </w:r>
            <w:r w:rsidRPr="00900953">
              <w:rPr>
                <w:color w:val="auto"/>
              </w:rPr>
              <w:t>-2020</w:t>
            </w:r>
            <w:r w:rsidRPr="00900953">
              <w:rPr>
                <w:rFonts w:hint="eastAsia"/>
                <w:color w:val="auto"/>
              </w:rPr>
              <w:t>)</w:t>
            </w:r>
            <w:r w:rsidRPr="00900953">
              <w:rPr>
                <w:rFonts w:hint="eastAsia"/>
                <w:color w:val="auto"/>
              </w:rPr>
              <w:t>等有关标准规范要求建设一般工业固体废物贮存设施，落实防渗漏、防雨淋、防扬尘等要求，</w:t>
            </w:r>
            <w:proofErr w:type="gramStart"/>
            <w:r w:rsidRPr="00900953">
              <w:rPr>
                <w:rFonts w:hint="eastAsia"/>
                <w:color w:val="auto"/>
              </w:rPr>
              <w:t>按固废</w:t>
            </w:r>
            <w:proofErr w:type="gramEnd"/>
            <w:r w:rsidRPr="00900953">
              <w:rPr>
                <w:rFonts w:hint="eastAsia"/>
                <w:color w:val="auto"/>
              </w:rPr>
              <w:t>类别进行分类贮存，禁止将一般工业固体废物投放到生活垃圾收集设施。贮存设施应在显著位置张贴符合《环境保护图形标志—固体废物贮存</w:t>
            </w:r>
            <w:r w:rsidRPr="00900953">
              <w:rPr>
                <w:rFonts w:hint="eastAsia"/>
                <w:color w:val="auto"/>
              </w:rPr>
              <w:t>(</w:t>
            </w:r>
            <w:r w:rsidRPr="00900953">
              <w:rPr>
                <w:rFonts w:hint="eastAsia"/>
                <w:color w:val="auto"/>
              </w:rPr>
              <w:t>处置</w:t>
            </w:r>
            <w:r w:rsidRPr="00900953">
              <w:rPr>
                <w:rFonts w:hint="eastAsia"/>
                <w:color w:val="auto"/>
              </w:rPr>
              <w:t>)</w:t>
            </w:r>
            <w:r w:rsidRPr="00900953">
              <w:rPr>
                <w:rFonts w:hint="eastAsia"/>
                <w:color w:val="auto"/>
              </w:rPr>
              <w:t>场》</w:t>
            </w:r>
            <w:r w:rsidRPr="00900953">
              <w:rPr>
                <w:rFonts w:hint="eastAsia"/>
                <w:color w:val="auto"/>
              </w:rPr>
              <w:t>(GB15562.2)</w:t>
            </w:r>
            <w:r w:rsidRPr="00900953">
              <w:rPr>
                <w:rFonts w:hint="eastAsia"/>
                <w:color w:val="auto"/>
              </w:rPr>
              <w:t>要求的环境保护图形标志，并注明相应固废类别。</w:t>
            </w:r>
          </w:p>
          <w:p w14:paraId="75558766" w14:textId="77777777" w:rsidR="00353825" w:rsidRPr="00900953" w:rsidRDefault="00353825">
            <w:pPr>
              <w:pStyle w:val="aff8"/>
              <w:adjustRightInd w:val="0"/>
              <w:snapToGrid w:val="0"/>
              <w:spacing w:line="460" w:lineRule="atLeast"/>
              <w:ind w:firstLine="480"/>
              <w:rPr>
                <w:color w:val="auto"/>
              </w:rPr>
            </w:pPr>
            <w:r w:rsidRPr="00900953">
              <w:rPr>
                <w:rFonts w:hint="eastAsia"/>
                <w:color w:val="auto"/>
              </w:rPr>
              <w:t>项目应</w:t>
            </w:r>
            <w:r w:rsidRPr="00900953">
              <w:rPr>
                <w:color w:val="auto"/>
              </w:rPr>
              <w:t>按有关规定建立一般工业固体废物管理台账，如实记录产生工业固体废物的种类、数量、流向、贮存、利用、处置等信息，实现工业固体废物全过程、可追溯、可查询。管理</w:t>
            </w:r>
            <w:proofErr w:type="gramStart"/>
            <w:r w:rsidRPr="00900953">
              <w:rPr>
                <w:color w:val="auto"/>
              </w:rPr>
              <w:t>台账应由</w:t>
            </w:r>
            <w:proofErr w:type="gramEnd"/>
            <w:r w:rsidRPr="00900953">
              <w:rPr>
                <w:color w:val="auto"/>
              </w:rPr>
              <w:t>专人管理，防止遗失，保存期限不少于</w:t>
            </w:r>
            <w:r w:rsidRPr="00900953">
              <w:rPr>
                <w:color w:val="auto"/>
              </w:rPr>
              <w:t>5</w:t>
            </w:r>
            <w:r w:rsidRPr="00900953">
              <w:rPr>
                <w:color w:val="auto"/>
              </w:rPr>
              <w:t>年。</w:t>
            </w:r>
          </w:p>
          <w:p w14:paraId="6D385C59" w14:textId="77777777" w:rsidR="00353825" w:rsidRPr="00900953" w:rsidRDefault="00353825">
            <w:pPr>
              <w:pStyle w:val="aff8"/>
              <w:adjustRightInd w:val="0"/>
              <w:snapToGrid w:val="0"/>
              <w:spacing w:line="400" w:lineRule="atLeast"/>
              <w:ind w:firstLine="482"/>
              <w:rPr>
                <w:b/>
                <w:bCs/>
                <w:color w:val="auto"/>
              </w:rPr>
            </w:pPr>
            <w:r w:rsidRPr="00900953">
              <w:rPr>
                <w:rFonts w:hint="eastAsia"/>
                <w:b/>
                <w:bCs/>
                <w:color w:val="auto"/>
              </w:rPr>
              <w:t>③转运和处置过程要求</w:t>
            </w:r>
          </w:p>
          <w:p w14:paraId="263BABC2" w14:textId="77777777" w:rsidR="00353825" w:rsidRPr="00900953" w:rsidRDefault="00353825">
            <w:pPr>
              <w:pStyle w:val="aff8"/>
              <w:adjustRightInd w:val="0"/>
              <w:snapToGrid w:val="0"/>
              <w:spacing w:line="460" w:lineRule="atLeast"/>
              <w:ind w:firstLine="480"/>
              <w:rPr>
                <w:color w:val="auto"/>
              </w:rPr>
            </w:pPr>
            <w:r w:rsidRPr="00900953">
              <w:rPr>
                <w:rFonts w:hint="eastAsia"/>
                <w:color w:val="auto"/>
              </w:rPr>
              <w:t>建设单位应通过资料审核、现场评估等多种方式，对下游单位的技术能力、工艺设施、环境管理水平等进行综合评估并择优选择，对涉及跨省转移的利用处置单位要从严审核把关。对受托方的实际运输、利用、处置情况要及时进行跟踪，建立全过程环境管理台账，避免将一般工业固体废物一包了之、一转了之。应核实受托方的经营范围、证照信息、工艺设施、环评文件、技术能力和环境管理水平，依法签订书面合同，在合同中约定污染防治要求。转移一般工业固体废物出省利用的，应按照《福建省生态环境厅关于固体废物</w:t>
            </w:r>
            <w:r w:rsidRPr="00900953">
              <w:rPr>
                <w:rFonts w:hint="eastAsia"/>
                <w:color w:val="auto"/>
              </w:rPr>
              <w:t>(</w:t>
            </w:r>
            <w:r w:rsidRPr="00900953">
              <w:rPr>
                <w:rFonts w:hint="eastAsia"/>
                <w:color w:val="auto"/>
              </w:rPr>
              <w:t>不含危险废物</w:t>
            </w:r>
            <w:r w:rsidRPr="00900953">
              <w:rPr>
                <w:rFonts w:hint="eastAsia"/>
                <w:color w:val="auto"/>
              </w:rPr>
              <w:t>)</w:t>
            </w:r>
            <w:r w:rsidRPr="00900953">
              <w:rPr>
                <w:rFonts w:hint="eastAsia"/>
                <w:color w:val="auto"/>
              </w:rPr>
              <w:t>跨省利用备案有关工作的通告》要求，在转移前通过福建省固体废物环境监管平台备案。转移一般工业固体废物出省贮存、处置的，应依法在“福建省网上办事大厅”申请办理固体废物跨省转移许可，取得批准方可实施转移。</w:t>
            </w:r>
          </w:p>
          <w:p w14:paraId="5A38FAD5" w14:textId="77777777" w:rsidR="00353825" w:rsidRPr="00900953" w:rsidRDefault="00353825">
            <w:pPr>
              <w:pStyle w:val="aff8"/>
              <w:adjustRightInd w:val="0"/>
              <w:snapToGrid w:val="0"/>
              <w:spacing w:line="460" w:lineRule="atLeast"/>
              <w:ind w:firstLine="480"/>
              <w:rPr>
                <w:color w:val="auto"/>
              </w:rPr>
            </w:pPr>
            <w:r w:rsidRPr="00900953">
              <w:rPr>
                <w:rFonts w:hint="eastAsia"/>
                <w:color w:val="auto"/>
              </w:rPr>
              <w:lastRenderedPageBreak/>
              <w:t>综上分析，本项目一般工业固体废物依托现有工程进行收集暂存，</w:t>
            </w:r>
            <w:proofErr w:type="gramStart"/>
            <w:r w:rsidRPr="00900953">
              <w:rPr>
                <w:rFonts w:hint="eastAsia"/>
                <w:color w:val="auto"/>
              </w:rPr>
              <w:t>定期由</w:t>
            </w:r>
            <w:proofErr w:type="gramEnd"/>
            <w:r w:rsidRPr="00900953">
              <w:rPr>
                <w:rFonts w:hint="eastAsia"/>
                <w:color w:val="auto"/>
              </w:rPr>
              <w:t>可回收利用单位回收利用，并按相关要求对收集、贮存及转运过程进行管理。项目一般工业固体废物收集处置措施可行。</w:t>
            </w:r>
          </w:p>
          <w:p w14:paraId="56FB908C" w14:textId="77777777" w:rsidR="00353825" w:rsidRPr="00900953" w:rsidRDefault="00353825">
            <w:pPr>
              <w:pStyle w:val="aff8"/>
              <w:adjustRightInd w:val="0"/>
              <w:snapToGrid w:val="0"/>
              <w:spacing w:line="420" w:lineRule="atLeast"/>
              <w:ind w:firstLine="482"/>
              <w:rPr>
                <w:b/>
                <w:bCs/>
                <w:color w:val="auto"/>
              </w:rPr>
            </w:pPr>
            <w:r w:rsidRPr="00900953">
              <w:rPr>
                <w:rFonts w:hint="eastAsia"/>
                <w:b/>
                <w:bCs/>
                <w:color w:val="auto"/>
              </w:rPr>
              <w:t>（</w:t>
            </w:r>
            <w:r w:rsidRPr="00900953">
              <w:rPr>
                <w:rFonts w:hint="eastAsia"/>
                <w:b/>
                <w:bCs/>
                <w:color w:val="auto"/>
              </w:rPr>
              <w:t>2</w:t>
            </w:r>
            <w:r w:rsidRPr="00900953">
              <w:rPr>
                <w:rFonts w:hint="eastAsia"/>
                <w:b/>
                <w:bCs/>
                <w:color w:val="auto"/>
              </w:rPr>
              <w:t>）</w:t>
            </w:r>
            <w:r w:rsidRPr="00900953">
              <w:rPr>
                <w:b/>
                <w:bCs/>
                <w:color w:val="auto"/>
              </w:rPr>
              <w:t>危险废物</w:t>
            </w:r>
          </w:p>
          <w:p w14:paraId="0BE53C87" w14:textId="77777777" w:rsidR="00353825" w:rsidRPr="00900953" w:rsidRDefault="00353825">
            <w:pPr>
              <w:pStyle w:val="aff8"/>
              <w:adjustRightInd w:val="0"/>
              <w:snapToGrid w:val="0"/>
              <w:spacing w:line="460" w:lineRule="atLeast"/>
              <w:ind w:firstLine="480"/>
              <w:rPr>
                <w:color w:val="auto"/>
              </w:rPr>
            </w:pPr>
            <w:r w:rsidRPr="00900953">
              <w:rPr>
                <w:color w:val="auto"/>
              </w:rPr>
              <w:t>本项目运营期产生的</w:t>
            </w:r>
            <w:r w:rsidRPr="00900953">
              <w:rPr>
                <w:rFonts w:hint="eastAsia"/>
                <w:color w:val="auto"/>
              </w:rPr>
              <w:t>危险废物主要为废机油。</w:t>
            </w:r>
            <w:r w:rsidRPr="00900953">
              <w:rPr>
                <w:color w:val="auto"/>
              </w:rPr>
              <w:t>应严格按照危险废物的要求进行收集、暂存。</w:t>
            </w:r>
            <w:r w:rsidRPr="00900953">
              <w:rPr>
                <w:rFonts w:hint="eastAsia"/>
                <w:color w:val="auto"/>
              </w:rPr>
              <w:t>项目营运</w:t>
            </w:r>
            <w:proofErr w:type="gramStart"/>
            <w:r w:rsidRPr="00900953">
              <w:rPr>
                <w:rFonts w:hint="eastAsia"/>
                <w:color w:val="auto"/>
              </w:rPr>
              <w:t>期危险</w:t>
            </w:r>
            <w:proofErr w:type="gramEnd"/>
            <w:r w:rsidRPr="00900953">
              <w:rPr>
                <w:rFonts w:hint="eastAsia"/>
                <w:color w:val="auto"/>
              </w:rPr>
              <w:t>废物仅设计废机油，拟设置</w:t>
            </w:r>
            <w:r w:rsidRPr="00900953">
              <w:rPr>
                <w:rFonts w:hint="eastAsia"/>
                <w:color w:val="auto"/>
              </w:rPr>
              <w:t>5m</w:t>
            </w:r>
            <w:r w:rsidRPr="00900953">
              <w:rPr>
                <w:rFonts w:hint="eastAsia"/>
                <w:color w:val="auto"/>
                <w:vertAlign w:val="superscript"/>
              </w:rPr>
              <w:t>2</w:t>
            </w:r>
            <w:proofErr w:type="gramStart"/>
            <w:r w:rsidRPr="00900953">
              <w:rPr>
                <w:rFonts w:hint="eastAsia"/>
                <w:color w:val="auto"/>
              </w:rPr>
              <w:t>危废暂存</w:t>
            </w:r>
            <w:proofErr w:type="gramEnd"/>
            <w:r w:rsidRPr="00900953">
              <w:rPr>
                <w:rFonts w:hint="eastAsia"/>
                <w:color w:val="auto"/>
              </w:rPr>
              <w:t>间，能容纳项目营运期产生的危险废物，危险废物暂存间应按照</w:t>
            </w:r>
            <w:r w:rsidRPr="00900953">
              <w:rPr>
                <w:color w:val="auto"/>
              </w:rPr>
              <w:t>《危险废物贮存污染控制标准》（</w:t>
            </w:r>
            <w:r w:rsidRPr="00900953">
              <w:rPr>
                <w:color w:val="auto"/>
              </w:rPr>
              <w:t>GB18597-20</w:t>
            </w:r>
            <w:r w:rsidRPr="00900953">
              <w:rPr>
                <w:rFonts w:hint="eastAsia"/>
                <w:color w:val="auto"/>
              </w:rPr>
              <w:t>23</w:t>
            </w:r>
            <w:r w:rsidRPr="00900953">
              <w:rPr>
                <w:color w:val="auto"/>
              </w:rPr>
              <w:t>）</w:t>
            </w:r>
            <w:r w:rsidRPr="00900953">
              <w:rPr>
                <w:rFonts w:hint="eastAsia"/>
                <w:color w:val="auto"/>
              </w:rPr>
              <w:t>的要求设置。</w:t>
            </w:r>
          </w:p>
          <w:p w14:paraId="744FCF92" w14:textId="77777777" w:rsidR="00353825" w:rsidRPr="00900953" w:rsidRDefault="00353825">
            <w:pPr>
              <w:pStyle w:val="aff8"/>
              <w:adjustRightInd w:val="0"/>
              <w:snapToGrid w:val="0"/>
              <w:spacing w:line="420" w:lineRule="atLeast"/>
              <w:ind w:firstLine="482"/>
              <w:rPr>
                <w:b/>
                <w:bCs/>
                <w:color w:val="auto"/>
              </w:rPr>
            </w:pPr>
            <w:r w:rsidRPr="00900953">
              <w:rPr>
                <w:rFonts w:ascii="宋体" w:hAnsi="宋体" w:cs="宋体" w:hint="eastAsia"/>
                <w:b/>
                <w:bCs/>
                <w:color w:val="auto"/>
              </w:rPr>
              <w:t>①</w:t>
            </w:r>
            <w:r w:rsidRPr="00900953">
              <w:rPr>
                <w:rFonts w:ascii="宋体" w:hAnsi="宋体" w:hint="eastAsia"/>
                <w:b/>
                <w:bCs/>
                <w:color w:val="auto"/>
              </w:rPr>
              <w:t>收集治理措施</w:t>
            </w:r>
          </w:p>
          <w:p w14:paraId="34DB0DA6" w14:textId="77777777" w:rsidR="00353825" w:rsidRPr="00900953" w:rsidRDefault="00353825">
            <w:pPr>
              <w:pStyle w:val="aff8"/>
              <w:adjustRightInd w:val="0"/>
              <w:snapToGrid w:val="0"/>
              <w:spacing w:line="460" w:lineRule="atLeast"/>
              <w:ind w:firstLine="480"/>
              <w:rPr>
                <w:color w:val="auto"/>
              </w:rPr>
            </w:pPr>
            <w:r w:rsidRPr="00900953">
              <w:rPr>
                <w:color w:val="auto"/>
              </w:rPr>
              <w:t>项目</w:t>
            </w:r>
            <w:r w:rsidRPr="00900953">
              <w:rPr>
                <w:rFonts w:hint="eastAsia"/>
                <w:color w:val="auto"/>
              </w:rPr>
              <w:t>设置</w:t>
            </w:r>
            <w:r w:rsidRPr="00900953">
              <w:rPr>
                <w:rFonts w:hint="eastAsia"/>
                <w:color w:val="auto"/>
              </w:rPr>
              <w:t>1</w:t>
            </w:r>
            <w:r w:rsidRPr="00900953">
              <w:rPr>
                <w:rFonts w:hint="eastAsia"/>
                <w:color w:val="auto"/>
              </w:rPr>
              <w:t>座约</w:t>
            </w:r>
            <w:r w:rsidRPr="00900953">
              <w:rPr>
                <w:rFonts w:hint="eastAsia"/>
                <w:color w:val="auto"/>
              </w:rPr>
              <w:t>5</w:t>
            </w:r>
            <w:r w:rsidRPr="00900953">
              <w:rPr>
                <w:color w:val="auto"/>
              </w:rPr>
              <w:t>m</w:t>
            </w:r>
            <w:r w:rsidRPr="00900953">
              <w:rPr>
                <w:color w:val="auto"/>
                <w:vertAlign w:val="superscript"/>
              </w:rPr>
              <w:t>2</w:t>
            </w:r>
            <w:r w:rsidRPr="00900953">
              <w:rPr>
                <w:color w:val="auto"/>
              </w:rPr>
              <w:t>的危险废物暂存</w:t>
            </w:r>
            <w:r w:rsidRPr="00900953">
              <w:rPr>
                <w:rFonts w:hint="eastAsia"/>
                <w:color w:val="auto"/>
              </w:rPr>
              <w:t>间</w:t>
            </w:r>
            <w:r w:rsidRPr="00900953">
              <w:rPr>
                <w:color w:val="auto"/>
              </w:rPr>
              <w:t>，主要</w:t>
            </w:r>
            <w:r w:rsidRPr="00900953">
              <w:rPr>
                <w:rFonts w:hint="eastAsia"/>
                <w:color w:val="auto"/>
              </w:rPr>
              <w:t>用于</w:t>
            </w:r>
            <w:r w:rsidRPr="00900953">
              <w:rPr>
                <w:color w:val="auto"/>
              </w:rPr>
              <w:t>储存</w:t>
            </w:r>
            <w:r w:rsidRPr="00900953">
              <w:rPr>
                <w:rFonts w:hint="eastAsia"/>
                <w:color w:val="auto"/>
              </w:rPr>
              <w:t>废机油。</w:t>
            </w:r>
            <w:proofErr w:type="gramStart"/>
            <w:r w:rsidRPr="00900953">
              <w:rPr>
                <w:rFonts w:hint="eastAsia"/>
                <w:color w:val="auto"/>
              </w:rPr>
              <w:t>危废收集</w:t>
            </w:r>
            <w:proofErr w:type="gramEnd"/>
            <w:r w:rsidRPr="00900953">
              <w:rPr>
                <w:rFonts w:hint="eastAsia"/>
                <w:color w:val="auto"/>
              </w:rPr>
              <w:t>后</w:t>
            </w:r>
            <w:proofErr w:type="gramStart"/>
            <w:r w:rsidRPr="00900953">
              <w:rPr>
                <w:rFonts w:hint="eastAsia"/>
                <w:color w:val="auto"/>
              </w:rPr>
              <w:t>暂存于危废暂存</w:t>
            </w:r>
            <w:proofErr w:type="gramEnd"/>
            <w:r w:rsidRPr="00900953">
              <w:rPr>
                <w:rFonts w:hint="eastAsia"/>
                <w:color w:val="auto"/>
              </w:rPr>
              <w:t>间，全部回用于设备润滑。</w:t>
            </w:r>
          </w:p>
          <w:p w14:paraId="52A76BA6" w14:textId="77777777" w:rsidR="00353825" w:rsidRPr="00900953" w:rsidRDefault="00353825">
            <w:pPr>
              <w:pStyle w:val="aff8"/>
              <w:adjustRightInd w:val="0"/>
              <w:snapToGrid w:val="0"/>
              <w:spacing w:line="400" w:lineRule="atLeast"/>
              <w:ind w:firstLine="482"/>
              <w:rPr>
                <w:b/>
                <w:bCs/>
                <w:color w:val="auto"/>
              </w:rPr>
            </w:pPr>
            <w:r w:rsidRPr="00900953">
              <w:rPr>
                <w:rFonts w:ascii="宋体" w:hAnsi="宋体" w:cs="宋体" w:hint="eastAsia"/>
                <w:b/>
                <w:bCs/>
                <w:color w:val="auto"/>
              </w:rPr>
              <w:t>②</w:t>
            </w:r>
            <w:r w:rsidRPr="00900953">
              <w:rPr>
                <w:rFonts w:hint="eastAsia"/>
                <w:b/>
                <w:bCs/>
                <w:color w:val="auto"/>
              </w:rPr>
              <w:t>贮存场所及管理要求</w:t>
            </w:r>
          </w:p>
          <w:p w14:paraId="7BD9B10B" w14:textId="77777777" w:rsidR="00353825" w:rsidRPr="00900953" w:rsidRDefault="00353825">
            <w:pPr>
              <w:pStyle w:val="aff8"/>
              <w:adjustRightInd w:val="0"/>
              <w:snapToGrid w:val="0"/>
              <w:ind w:firstLine="480"/>
              <w:rPr>
                <w:color w:val="auto"/>
              </w:rPr>
            </w:pPr>
            <w:proofErr w:type="gramStart"/>
            <w:r w:rsidRPr="00900953">
              <w:rPr>
                <w:rFonts w:hint="eastAsia"/>
                <w:color w:val="auto"/>
              </w:rPr>
              <w:t>项目危废暂存</w:t>
            </w:r>
            <w:proofErr w:type="gramEnd"/>
            <w:r w:rsidRPr="00900953">
              <w:rPr>
                <w:rFonts w:hint="eastAsia"/>
                <w:color w:val="auto"/>
              </w:rPr>
              <w:t>间为仓库式，地面按规范要求采用防渗混凝土进行防渗，对废机油设置围堰，并设置相关标识牌，</w:t>
            </w:r>
            <w:proofErr w:type="gramStart"/>
            <w:r w:rsidRPr="00900953">
              <w:rPr>
                <w:rFonts w:hint="eastAsia"/>
                <w:color w:val="auto"/>
              </w:rPr>
              <w:t>对危废进行</w:t>
            </w:r>
            <w:proofErr w:type="gramEnd"/>
            <w:r w:rsidRPr="00900953">
              <w:rPr>
                <w:rFonts w:hint="eastAsia"/>
                <w:color w:val="auto"/>
              </w:rPr>
              <w:t>分类分区放置，</w:t>
            </w:r>
            <w:proofErr w:type="gramStart"/>
            <w:r w:rsidRPr="00900953">
              <w:rPr>
                <w:rFonts w:hint="eastAsia"/>
                <w:color w:val="auto"/>
              </w:rPr>
              <w:t>危废暂存间满足</w:t>
            </w:r>
            <w:proofErr w:type="gramEnd"/>
            <w:r w:rsidRPr="00900953">
              <w:rPr>
                <w:color w:val="auto"/>
              </w:rPr>
              <w:t>《危险废物贮存污染控制标准》（</w:t>
            </w:r>
            <w:r w:rsidRPr="00900953">
              <w:rPr>
                <w:color w:val="auto"/>
              </w:rPr>
              <w:t>GB18597-20</w:t>
            </w:r>
            <w:r w:rsidRPr="00900953">
              <w:rPr>
                <w:rFonts w:hint="eastAsia"/>
                <w:color w:val="auto"/>
              </w:rPr>
              <w:t>23</w:t>
            </w:r>
            <w:r w:rsidRPr="00900953">
              <w:rPr>
                <w:color w:val="auto"/>
              </w:rPr>
              <w:t>）</w:t>
            </w:r>
            <w:proofErr w:type="gramStart"/>
            <w:r w:rsidRPr="00900953">
              <w:rPr>
                <w:rFonts w:hint="eastAsia"/>
                <w:color w:val="auto"/>
              </w:rPr>
              <w:t>危废贮存</w:t>
            </w:r>
            <w:proofErr w:type="gramEnd"/>
            <w:r w:rsidRPr="00900953">
              <w:rPr>
                <w:rFonts w:hint="eastAsia"/>
                <w:color w:val="auto"/>
              </w:rPr>
              <w:t>设施的必要的防风、防晒、防雨、防漏、防渗、防腐</w:t>
            </w:r>
            <w:r w:rsidRPr="00900953">
              <w:rPr>
                <w:color w:val="auto"/>
              </w:rPr>
              <w:t>要求</w:t>
            </w:r>
            <w:r w:rsidRPr="00900953">
              <w:rPr>
                <w:rFonts w:hint="eastAsia"/>
                <w:color w:val="auto"/>
              </w:rPr>
              <w:t>。</w:t>
            </w:r>
          </w:p>
          <w:p w14:paraId="6969E8DB" w14:textId="77777777" w:rsidR="00353825" w:rsidRPr="00900953" w:rsidRDefault="00353825">
            <w:pPr>
              <w:pStyle w:val="aff8"/>
              <w:adjustRightInd w:val="0"/>
              <w:snapToGrid w:val="0"/>
              <w:ind w:firstLine="480"/>
              <w:rPr>
                <w:color w:val="auto"/>
              </w:rPr>
            </w:pPr>
            <w:r w:rsidRPr="00900953">
              <w:rPr>
                <w:rFonts w:hint="eastAsia"/>
                <w:color w:val="auto"/>
              </w:rPr>
              <w:t>贮存设施应根据《危险废物识别标志设置技术规范》（</w:t>
            </w:r>
            <w:r w:rsidRPr="00900953">
              <w:rPr>
                <w:rFonts w:hint="eastAsia"/>
                <w:color w:val="auto"/>
              </w:rPr>
              <w:t>HJ1276-2022</w:t>
            </w:r>
            <w:r w:rsidRPr="00900953">
              <w:rPr>
                <w:rFonts w:hint="eastAsia"/>
                <w:color w:val="auto"/>
              </w:rPr>
              <w:t>）、《环境保护图形标志—固体废物贮存</w:t>
            </w:r>
            <w:r w:rsidRPr="00900953">
              <w:rPr>
                <w:rFonts w:hint="eastAsia"/>
                <w:color w:val="auto"/>
              </w:rPr>
              <w:t>(</w:t>
            </w:r>
            <w:r w:rsidRPr="00900953">
              <w:rPr>
                <w:rFonts w:hint="eastAsia"/>
                <w:color w:val="auto"/>
              </w:rPr>
              <w:t>处置</w:t>
            </w:r>
            <w:r w:rsidRPr="00900953">
              <w:rPr>
                <w:rFonts w:hint="eastAsia"/>
                <w:color w:val="auto"/>
              </w:rPr>
              <w:t>)</w:t>
            </w:r>
            <w:r w:rsidRPr="00900953">
              <w:rPr>
                <w:rFonts w:hint="eastAsia"/>
                <w:color w:val="auto"/>
              </w:rPr>
              <w:t>场》</w:t>
            </w:r>
            <w:r w:rsidRPr="00900953">
              <w:rPr>
                <w:rFonts w:hint="eastAsia"/>
                <w:color w:val="auto"/>
              </w:rPr>
              <w:t>(GB15562.2-1995)</w:t>
            </w:r>
            <w:r w:rsidRPr="00900953">
              <w:rPr>
                <w:rFonts w:hint="eastAsia"/>
                <w:color w:val="auto"/>
              </w:rPr>
              <w:t>及</w:t>
            </w:r>
            <w:r w:rsidRPr="00900953">
              <w:rPr>
                <w:rFonts w:hint="eastAsia"/>
                <w:color w:val="auto"/>
              </w:rPr>
              <w:t>2023</w:t>
            </w:r>
            <w:r w:rsidRPr="00900953">
              <w:rPr>
                <w:rFonts w:hint="eastAsia"/>
                <w:color w:val="auto"/>
              </w:rPr>
              <w:t>年修改</w:t>
            </w:r>
            <w:proofErr w:type="gramStart"/>
            <w:r w:rsidRPr="00900953">
              <w:rPr>
                <w:rFonts w:hint="eastAsia"/>
                <w:color w:val="auto"/>
              </w:rPr>
              <w:t>单要求</w:t>
            </w:r>
            <w:proofErr w:type="gramEnd"/>
            <w:r w:rsidRPr="00900953">
              <w:rPr>
                <w:rFonts w:hint="eastAsia"/>
                <w:color w:val="auto"/>
              </w:rPr>
              <w:t>在显著位置张贴的环境保护图形标志，并注明</w:t>
            </w:r>
            <w:proofErr w:type="gramStart"/>
            <w:r w:rsidRPr="00900953">
              <w:rPr>
                <w:rFonts w:hint="eastAsia"/>
                <w:color w:val="auto"/>
              </w:rPr>
              <w:t>相应危废类别</w:t>
            </w:r>
            <w:proofErr w:type="gramEnd"/>
            <w:r w:rsidRPr="00900953">
              <w:rPr>
                <w:rFonts w:hint="eastAsia"/>
                <w:color w:val="auto"/>
              </w:rPr>
              <w:t>。</w:t>
            </w:r>
          </w:p>
          <w:p w14:paraId="1F170F20" w14:textId="77777777" w:rsidR="00353825" w:rsidRPr="00900953" w:rsidRDefault="00353825">
            <w:pPr>
              <w:pStyle w:val="aff8"/>
              <w:adjustRightInd w:val="0"/>
              <w:snapToGrid w:val="0"/>
              <w:ind w:firstLine="480"/>
              <w:rPr>
                <w:color w:val="auto"/>
              </w:rPr>
            </w:pPr>
            <w:r w:rsidRPr="00900953">
              <w:rPr>
                <w:rFonts w:hint="eastAsia"/>
                <w:color w:val="auto"/>
              </w:rPr>
              <w:t>项目应制</w:t>
            </w:r>
            <w:proofErr w:type="gramStart"/>
            <w:r w:rsidRPr="00900953">
              <w:rPr>
                <w:rFonts w:hint="eastAsia"/>
                <w:color w:val="auto"/>
              </w:rPr>
              <w:t>定危险</w:t>
            </w:r>
            <w:proofErr w:type="gramEnd"/>
            <w:r w:rsidRPr="00900953">
              <w:rPr>
                <w:rFonts w:hint="eastAsia"/>
                <w:color w:val="auto"/>
              </w:rPr>
              <w:t>废物管理计划，包含减少危险废物产生量和降低危险废物危害性的措施；建立危险废物管理台账，记录有关信息，并通过国家危险废物信息管理系统申报危险废物的种类、产生量、流向、贮存、处置等有关资料。管理</w:t>
            </w:r>
            <w:proofErr w:type="gramStart"/>
            <w:r w:rsidRPr="00900953">
              <w:rPr>
                <w:rFonts w:hint="eastAsia"/>
                <w:color w:val="auto"/>
              </w:rPr>
              <w:t>台账应由</w:t>
            </w:r>
            <w:proofErr w:type="gramEnd"/>
            <w:r w:rsidRPr="00900953">
              <w:rPr>
                <w:rFonts w:hint="eastAsia"/>
                <w:color w:val="auto"/>
              </w:rPr>
              <w:t>专人管理，防止遗失，保存期限不少于</w:t>
            </w:r>
            <w:r w:rsidRPr="00900953">
              <w:rPr>
                <w:rFonts w:hint="eastAsia"/>
                <w:color w:val="auto"/>
              </w:rPr>
              <w:t>5</w:t>
            </w:r>
            <w:r w:rsidRPr="00900953">
              <w:rPr>
                <w:rFonts w:hint="eastAsia"/>
                <w:color w:val="auto"/>
              </w:rPr>
              <w:t>年。</w:t>
            </w:r>
          </w:p>
          <w:p w14:paraId="52ABF1E0" w14:textId="77777777" w:rsidR="00353825" w:rsidRPr="00900953" w:rsidRDefault="00353825">
            <w:pPr>
              <w:ind w:firstLineChars="200" w:firstLine="480"/>
              <w:rPr>
                <w:color w:val="auto"/>
              </w:rPr>
            </w:pPr>
            <w:r w:rsidRPr="00900953">
              <w:rPr>
                <w:rFonts w:hAnsi="Tahoma" w:hint="eastAsia"/>
                <w:color w:val="auto"/>
              </w:rPr>
              <w:t>厂区按规范</w:t>
            </w:r>
            <w:proofErr w:type="gramStart"/>
            <w:r w:rsidRPr="00900953">
              <w:rPr>
                <w:rFonts w:hAnsi="Tahoma" w:hint="eastAsia"/>
                <w:color w:val="auto"/>
              </w:rPr>
              <w:t>设置危废暂存</w:t>
            </w:r>
            <w:proofErr w:type="gramEnd"/>
            <w:r w:rsidRPr="00900953">
              <w:rPr>
                <w:rFonts w:hAnsi="Tahoma" w:hint="eastAsia"/>
                <w:color w:val="auto"/>
              </w:rPr>
              <w:t>间</w:t>
            </w:r>
            <w:r w:rsidRPr="00900953">
              <w:rPr>
                <w:color w:val="auto"/>
              </w:rPr>
              <w:t>1</w:t>
            </w:r>
            <w:r w:rsidRPr="00900953">
              <w:rPr>
                <w:color w:val="auto"/>
              </w:rPr>
              <w:t>个，建筑面积约为</w:t>
            </w:r>
            <w:r w:rsidRPr="00900953">
              <w:rPr>
                <w:rFonts w:hint="eastAsia"/>
                <w:color w:val="auto"/>
              </w:rPr>
              <w:t>5</w:t>
            </w:r>
            <w:r w:rsidRPr="00900953">
              <w:rPr>
                <w:color w:val="auto"/>
              </w:rPr>
              <w:t>m</w:t>
            </w:r>
            <w:r w:rsidRPr="00900953">
              <w:rPr>
                <w:color w:val="auto"/>
                <w:vertAlign w:val="superscript"/>
              </w:rPr>
              <w:t>2</w:t>
            </w:r>
            <w:r w:rsidRPr="00900953">
              <w:rPr>
                <w:color w:val="auto"/>
              </w:rPr>
              <w:t>，</w:t>
            </w:r>
            <w:r w:rsidRPr="00900953">
              <w:rPr>
                <w:rFonts w:hAnsi="Tahoma" w:hint="eastAsia"/>
                <w:color w:val="auto"/>
              </w:rPr>
              <w:t>地面采取“防渗混凝土硬化”防渗，并设置防风、防雨、防晒及截流措施，废机油采用空机油桶收集后贮存</w:t>
            </w:r>
            <w:proofErr w:type="gramStart"/>
            <w:r w:rsidRPr="00900953">
              <w:rPr>
                <w:rFonts w:hAnsi="Tahoma" w:hint="eastAsia"/>
                <w:color w:val="auto"/>
              </w:rPr>
              <w:t>在危废暂存</w:t>
            </w:r>
            <w:proofErr w:type="gramEnd"/>
            <w:r w:rsidRPr="00900953">
              <w:rPr>
                <w:rFonts w:hAnsi="Tahoma" w:hint="eastAsia"/>
                <w:color w:val="auto"/>
              </w:rPr>
              <w:t>间，并设置警示牌。</w:t>
            </w:r>
            <w:proofErr w:type="gramStart"/>
            <w:r w:rsidRPr="00900953">
              <w:rPr>
                <w:rFonts w:hAnsi="Tahoma" w:hint="eastAsia"/>
                <w:color w:val="auto"/>
              </w:rPr>
              <w:t>危废暂存</w:t>
            </w:r>
            <w:proofErr w:type="gramEnd"/>
            <w:r w:rsidRPr="00900953">
              <w:rPr>
                <w:rFonts w:hAnsi="Tahoma" w:hint="eastAsia"/>
                <w:color w:val="auto"/>
              </w:rPr>
              <w:t>间</w:t>
            </w:r>
            <w:r w:rsidRPr="00900953">
              <w:rPr>
                <w:rFonts w:hint="eastAsia"/>
                <w:color w:val="auto"/>
              </w:rPr>
              <w:t>基本情况见下表。</w:t>
            </w:r>
          </w:p>
          <w:p w14:paraId="296B0182" w14:textId="77777777" w:rsidR="00353825" w:rsidRPr="00900953" w:rsidRDefault="00353825">
            <w:pPr>
              <w:pStyle w:val="affff4"/>
              <w:numPr>
                <w:ilvl w:val="2"/>
                <w:numId w:val="20"/>
              </w:numPr>
              <w:spacing w:line="440" w:lineRule="exact"/>
              <w:ind w:firstLineChars="0"/>
              <w:jc w:val="center"/>
              <w:rPr>
                <w:rFonts w:ascii="宋体" w:hAnsi="宋体"/>
                <w:b/>
                <w:bCs/>
                <w:color w:val="auto"/>
              </w:rPr>
            </w:pPr>
            <w:r w:rsidRPr="00900953">
              <w:rPr>
                <w:rFonts w:ascii="宋体" w:hAnsi="宋体" w:hint="eastAsia"/>
                <w:b/>
                <w:bCs/>
                <w:color w:val="auto"/>
              </w:rPr>
              <w:t>本项目危险废物贮存场所基本情况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7"/>
              <w:gridCol w:w="1057"/>
              <w:gridCol w:w="923"/>
              <w:gridCol w:w="1324"/>
              <w:gridCol w:w="652"/>
              <w:gridCol w:w="784"/>
              <w:gridCol w:w="1076"/>
              <w:gridCol w:w="831"/>
              <w:gridCol w:w="840"/>
            </w:tblGrid>
            <w:tr w:rsidR="00900953" w:rsidRPr="00900953" w14:paraId="5A7A496C" w14:textId="77777777">
              <w:trPr>
                <w:trHeight w:val="488"/>
              </w:trPr>
              <w:tc>
                <w:tcPr>
                  <w:tcW w:w="588" w:type="pct"/>
                  <w:vAlign w:val="center"/>
                </w:tcPr>
                <w:p w14:paraId="0925979F" w14:textId="77777777" w:rsidR="00353825" w:rsidRPr="00900953" w:rsidRDefault="00353825">
                  <w:pPr>
                    <w:jc w:val="center"/>
                    <w:rPr>
                      <w:color w:val="auto"/>
                      <w:sz w:val="18"/>
                      <w:szCs w:val="18"/>
                    </w:rPr>
                  </w:pPr>
                  <w:r w:rsidRPr="00900953">
                    <w:rPr>
                      <w:rFonts w:hint="eastAsia"/>
                      <w:color w:val="auto"/>
                      <w:sz w:val="18"/>
                      <w:szCs w:val="18"/>
                    </w:rPr>
                    <w:t>贮存场所名称</w:t>
                  </w:r>
                </w:p>
              </w:tc>
              <w:tc>
                <w:tcPr>
                  <w:tcW w:w="623" w:type="pct"/>
                  <w:vAlign w:val="center"/>
                </w:tcPr>
                <w:p w14:paraId="02365581" w14:textId="77777777" w:rsidR="00353825" w:rsidRPr="00900953" w:rsidRDefault="00353825">
                  <w:pPr>
                    <w:jc w:val="center"/>
                    <w:rPr>
                      <w:color w:val="auto"/>
                      <w:sz w:val="18"/>
                      <w:szCs w:val="18"/>
                    </w:rPr>
                  </w:pPr>
                  <w:r w:rsidRPr="00900953">
                    <w:rPr>
                      <w:rFonts w:hint="eastAsia"/>
                      <w:color w:val="auto"/>
                      <w:sz w:val="18"/>
                      <w:szCs w:val="18"/>
                    </w:rPr>
                    <w:t>危险废物</w:t>
                  </w:r>
                </w:p>
                <w:p w14:paraId="797AE5D0" w14:textId="77777777" w:rsidR="00353825" w:rsidRPr="00900953" w:rsidRDefault="00353825">
                  <w:pPr>
                    <w:jc w:val="center"/>
                    <w:rPr>
                      <w:color w:val="auto"/>
                      <w:sz w:val="18"/>
                      <w:szCs w:val="18"/>
                    </w:rPr>
                  </w:pPr>
                  <w:r w:rsidRPr="00900953">
                    <w:rPr>
                      <w:rFonts w:hint="eastAsia"/>
                      <w:color w:val="auto"/>
                      <w:sz w:val="18"/>
                      <w:szCs w:val="18"/>
                    </w:rPr>
                    <w:t>名称</w:t>
                  </w:r>
                </w:p>
              </w:tc>
              <w:tc>
                <w:tcPr>
                  <w:tcW w:w="544" w:type="pct"/>
                  <w:vAlign w:val="center"/>
                </w:tcPr>
                <w:p w14:paraId="7ACF665B" w14:textId="77777777" w:rsidR="00353825" w:rsidRPr="00900953" w:rsidRDefault="00353825">
                  <w:pPr>
                    <w:jc w:val="center"/>
                    <w:rPr>
                      <w:color w:val="auto"/>
                      <w:sz w:val="18"/>
                      <w:szCs w:val="18"/>
                    </w:rPr>
                  </w:pPr>
                  <w:r w:rsidRPr="00900953">
                    <w:rPr>
                      <w:rFonts w:hint="eastAsia"/>
                      <w:color w:val="auto"/>
                      <w:sz w:val="18"/>
                      <w:szCs w:val="18"/>
                    </w:rPr>
                    <w:t>危险废物类别</w:t>
                  </w:r>
                </w:p>
              </w:tc>
              <w:tc>
                <w:tcPr>
                  <w:tcW w:w="780" w:type="pct"/>
                  <w:vAlign w:val="center"/>
                </w:tcPr>
                <w:p w14:paraId="0196A354" w14:textId="77777777" w:rsidR="00353825" w:rsidRPr="00900953" w:rsidRDefault="00353825">
                  <w:pPr>
                    <w:jc w:val="center"/>
                    <w:rPr>
                      <w:color w:val="auto"/>
                      <w:sz w:val="18"/>
                      <w:szCs w:val="18"/>
                    </w:rPr>
                  </w:pPr>
                  <w:r w:rsidRPr="00900953">
                    <w:rPr>
                      <w:rFonts w:hint="eastAsia"/>
                      <w:color w:val="auto"/>
                      <w:sz w:val="18"/>
                      <w:szCs w:val="18"/>
                    </w:rPr>
                    <w:t>危险废物</w:t>
                  </w:r>
                </w:p>
                <w:p w14:paraId="0B048125" w14:textId="77777777" w:rsidR="00353825" w:rsidRPr="00900953" w:rsidRDefault="00353825">
                  <w:pPr>
                    <w:jc w:val="center"/>
                    <w:rPr>
                      <w:color w:val="auto"/>
                      <w:sz w:val="18"/>
                      <w:szCs w:val="18"/>
                    </w:rPr>
                  </w:pPr>
                  <w:r w:rsidRPr="00900953">
                    <w:rPr>
                      <w:rFonts w:hint="eastAsia"/>
                      <w:color w:val="auto"/>
                      <w:sz w:val="18"/>
                      <w:szCs w:val="18"/>
                    </w:rPr>
                    <w:t>代码</w:t>
                  </w:r>
                </w:p>
              </w:tc>
              <w:tc>
                <w:tcPr>
                  <w:tcW w:w="384" w:type="pct"/>
                  <w:vAlign w:val="center"/>
                </w:tcPr>
                <w:p w14:paraId="46DB21B0" w14:textId="77777777" w:rsidR="00353825" w:rsidRPr="00900953" w:rsidRDefault="00353825">
                  <w:pPr>
                    <w:jc w:val="center"/>
                    <w:rPr>
                      <w:color w:val="auto"/>
                      <w:sz w:val="18"/>
                      <w:szCs w:val="18"/>
                    </w:rPr>
                  </w:pPr>
                  <w:r w:rsidRPr="00900953">
                    <w:rPr>
                      <w:rFonts w:hint="eastAsia"/>
                      <w:color w:val="auto"/>
                      <w:sz w:val="18"/>
                      <w:szCs w:val="18"/>
                    </w:rPr>
                    <w:t>位置</w:t>
                  </w:r>
                </w:p>
              </w:tc>
              <w:tc>
                <w:tcPr>
                  <w:tcW w:w="462" w:type="pct"/>
                  <w:vAlign w:val="center"/>
                </w:tcPr>
                <w:p w14:paraId="5FA83996" w14:textId="77777777" w:rsidR="00353825" w:rsidRPr="00900953" w:rsidRDefault="00353825">
                  <w:pPr>
                    <w:jc w:val="center"/>
                    <w:rPr>
                      <w:color w:val="auto"/>
                      <w:sz w:val="18"/>
                      <w:szCs w:val="18"/>
                    </w:rPr>
                  </w:pPr>
                  <w:r w:rsidRPr="00900953">
                    <w:rPr>
                      <w:rFonts w:hint="eastAsia"/>
                      <w:color w:val="auto"/>
                      <w:sz w:val="18"/>
                      <w:szCs w:val="18"/>
                    </w:rPr>
                    <w:t>占地</w:t>
                  </w:r>
                </w:p>
                <w:p w14:paraId="53B60D27" w14:textId="77777777" w:rsidR="00353825" w:rsidRPr="00900953" w:rsidRDefault="00353825">
                  <w:pPr>
                    <w:jc w:val="center"/>
                    <w:rPr>
                      <w:color w:val="auto"/>
                      <w:sz w:val="18"/>
                      <w:szCs w:val="18"/>
                    </w:rPr>
                  </w:pPr>
                  <w:r w:rsidRPr="00900953">
                    <w:rPr>
                      <w:rFonts w:hint="eastAsia"/>
                      <w:color w:val="auto"/>
                      <w:sz w:val="18"/>
                      <w:szCs w:val="18"/>
                    </w:rPr>
                    <w:t>面积</w:t>
                  </w:r>
                </w:p>
              </w:tc>
              <w:tc>
                <w:tcPr>
                  <w:tcW w:w="634" w:type="pct"/>
                  <w:vAlign w:val="center"/>
                </w:tcPr>
                <w:p w14:paraId="0A236CF5" w14:textId="77777777" w:rsidR="00353825" w:rsidRPr="00900953" w:rsidRDefault="00353825">
                  <w:pPr>
                    <w:jc w:val="center"/>
                    <w:rPr>
                      <w:color w:val="auto"/>
                      <w:sz w:val="18"/>
                      <w:szCs w:val="18"/>
                    </w:rPr>
                  </w:pPr>
                  <w:r w:rsidRPr="00900953">
                    <w:rPr>
                      <w:rFonts w:hint="eastAsia"/>
                      <w:color w:val="auto"/>
                      <w:sz w:val="18"/>
                      <w:szCs w:val="18"/>
                    </w:rPr>
                    <w:t>贮存方式</w:t>
                  </w:r>
                </w:p>
              </w:tc>
              <w:tc>
                <w:tcPr>
                  <w:tcW w:w="490" w:type="pct"/>
                  <w:vAlign w:val="center"/>
                </w:tcPr>
                <w:p w14:paraId="0C17BA0A" w14:textId="77777777" w:rsidR="00353825" w:rsidRPr="00900953" w:rsidRDefault="00353825">
                  <w:pPr>
                    <w:jc w:val="center"/>
                    <w:rPr>
                      <w:color w:val="auto"/>
                      <w:sz w:val="18"/>
                      <w:szCs w:val="18"/>
                    </w:rPr>
                  </w:pPr>
                  <w:r w:rsidRPr="00900953">
                    <w:rPr>
                      <w:rFonts w:hint="eastAsia"/>
                      <w:color w:val="auto"/>
                      <w:sz w:val="18"/>
                      <w:szCs w:val="18"/>
                    </w:rPr>
                    <w:t>贮存</w:t>
                  </w:r>
                </w:p>
                <w:p w14:paraId="0548CC9B" w14:textId="77777777" w:rsidR="00353825" w:rsidRPr="00900953" w:rsidRDefault="00353825">
                  <w:pPr>
                    <w:jc w:val="center"/>
                    <w:rPr>
                      <w:color w:val="auto"/>
                      <w:sz w:val="18"/>
                      <w:szCs w:val="18"/>
                    </w:rPr>
                  </w:pPr>
                  <w:r w:rsidRPr="00900953">
                    <w:rPr>
                      <w:rFonts w:hint="eastAsia"/>
                      <w:color w:val="auto"/>
                      <w:sz w:val="18"/>
                      <w:szCs w:val="18"/>
                    </w:rPr>
                    <w:t>能力</w:t>
                  </w:r>
                </w:p>
              </w:tc>
              <w:tc>
                <w:tcPr>
                  <w:tcW w:w="495" w:type="pct"/>
                  <w:vAlign w:val="center"/>
                </w:tcPr>
                <w:p w14:paraId="54DE07E9" w14:textId="77777777" w:rsidR="00353825" w:rsidRPr="00900953" w:rsidRDefault="00353825">
                  <w:pPr>
                    <w:jc w:val="center"/>
                    <w:rPr>
                      <w:color w:val="auto"/>
                      <w:sz w:val="18"/>
                      <w:szCs w:val="18"/>
                    </w:rPr>
                  </w:pPr>
                  <w:r w:rsidRPr="00900953">
                    <w:rPr>
                      <w:rFonts w:hint="eastAsia"/>
                      <w:color w:val="auto"/>
                      <w:sz w:val="18"/>
                      <w:szCs w:val="18"/>
                    </w:rPr>
                    <w:t>贮存</w:t>
                  </w:r>
                </w:p>
                <w:p w14:paraId="64E258EC" w14:textId="77777777" w:rsidR="00353825" w:rsidRPr="00900953" w:rsidRDefault="00353825">
                  <w:pPr>
                    <w:jc w:val="center"/>
                    <w:rPr>
                      <w:color w:val="auto"/>
                      <w:sz w:val="18"/>
                      <w:szCs w:val="18"/>
                    </w:rPr>
                  </w:pPr>
                  <w:r w:rsidRPr="00900953">
                    <w:rPr>
                      <w:rFonts w:hint="eastAsia"/>
                      <w:color w:val="auto"/>
                      <w:sz w:val="18"/>
                      <w:szCs w:val="18"/>
                    </w:rPr>
                    <w:t>周期</w:t>
                  </w:r>
                </w:p>
              </w:tc>
            </w:tr>
            <w:tr w:rsidR="00900953" w:rsidRPr="00900953" w14:paraId="7B38A960" w14:textId="77777777">
              <w:trPr>
                <w:trHeight w:val="385"/>
              </w:trPr>
              <w:tc>
                <w:tcPr>
                  <w:tcW w:w="588" w:type="pct"/>
                  <w:vAlign w:val="center"/>
                </w:tcPr>
                <w:p w14:paraId="205F9F76" w14:textId="77777777" w:rsidR="00353825" w:rsidRPr="00900953" w:rsidRDefault="00353825">
                  <w:pPr>
                    <w:jc w:val="center"/>
                    <w:rPr>
                      <w:bCs/>
                      <w:color w:val="auto"/>
                      <w:sz w:val="18"/>
                      <w:szCs w:val="18"/>
                    </w:rPr>
                  </w:pPr>
                  <w:r w:rsidRPr="00900953">
                    <w:rPr>
                      <w:bCs/>
                      <w:color w:val="auto"/>
                      <w:sz w:val="18"/>
                      <w:szCs w:val="18"/>
                    </w:rPr>
                    <w:t>危废</w:t>
                  </w:r>
                </w:p>
                <w:p w14:paraId="0F752293" w14:textId="77777777" w:rsidR="00353825" w:rsidRPr="00900953" w:rsidRDefault="00353825">
                  <w:pPr>
                    <w:jc w:val="center"/>
                    <w:rPr>
                      <w:color w:val="auto"/>
                      <w:sz w:val="18"/>
                      <w:szCs w:val="18"/>
                    </w:rPr>
                  </w:pPr>
                  <w:r w:rsidRPr="00900953">
                    <w:rPr>
                      <w:bCs/>
                      <w:color w:val="auto"/>
                      <w:sz w:val="18"/>
                      <w:szCs w:val="18"/>
                    </w:rPr>
                    <w:t>暂存间</w:t>
                  </w:r>
                </w:p>
              </w:tc>
              <w:tc>
                <w:tcPr>
                  <w:tcW w:w="623" w:type="pct"/>
                  <w:vAlign w:val="center"/>
                </w:tcPr>
                <w:p w14:paraId="1BBC176E" w14:textId="77777777" w:rsidR="00353825" w:rsidRPr="00900953" w:rsidRDefault="00353825">
                  <w:pPr>
                    <w:jc w:val="center"/>
                    <w:rPr>
                      <w:color w:val="auto"/>
                      <w:sz w:val="18"/>
                      <w:szCs w:val="18"/>
                    </w:rPr>
                  </w:pPr>
                  <w:r w:rsidRPr="00900953">
                    <w:rPr>
                      <w:snapToGrid w:val="0"/>
                      <w:color w:val="auto"/>
                      <w:sz w:val="18"/>
                      <w:szCs w:val="18"/>
                    </w:rPr>
                    <w:t>废</w:t>
                  </w:r>
                  <w:r w:rsidRPr="00900953">
                    <w:rPr>
                      <w:rFonts w:hint="eastAsia"/>
                      <w:snapToGrid w:val="0"/>
                      <w:color w:val="auto"/>
                      <w:sz w:val="18"/>
                      <w:szCs w:val="18"/>
                    </w:rPr>
                    <w:t>机油</w:t>
                  </w:r>
                </w:p>
              </w:tc>
              <w:tc>
                <w:tcPr>
                  <w:tcW w:w="544" w:type="pct"/>
                  <w:vAlign w:val="center"/>
                </w:tcPr>
                <w:p w14:paraId="19DB8904" w14:textId="77777777" w:rsidR="00353825" w:rsidRPr="00900953" w:rsidRDefault="00353825">
                  <w:pPr>
                    <w:jc w:val="center"/>
                    <w:rPr>
                      <w:color w:val="auto"/>
                      <w:sz w:val="18"/>
                      <w:szCs w:val="18"/>
                    </w:rPr>
                  </w:pPr>
                  <w:r w:rsidRPr="00900953">
                    <w:rPr>
                      <w:color w:val="auto"/>
                      <w:sz w:val="18"/>
                      <w:szCs w:val="18"/>
                    </w:rPr>
                    <w:t>HW08</w:t>
                  </w:r>
                </w:p>
              </w:tc>
              <w:tc>
                <w:tcPr>
                  <w:tcW w:w="780" w:type="pct"/>
                  <w:vAlign w:val="center"/>
                </w:tcPr>
                <w:p w14:paraId="16241ED2" w14:textId="77777777" w:rsidR="00353825" w:rsidRPr="00900953" w:rsidRDefault="00353825">
                  <w:pPr>
                    <w:jc w:val="center"/>
                    <w:rPr>
                      <w:color w:val="auto"/>
                      <w:sz w:val="18"/>
                      <w:szCs w:val="18"/>
                    </w:rPr>
                  </w:pPr>
                  <w:r w:rsidRPr="00900953">
                    <w:rPr>
                      <w:color w:val="auto"/>
                      <w:sz w:val="18"/>
                      <w:szCs w:val="18"/>
                    </w:rPr>
                    <w:t>900-249-08</w:t>
                  </w:r>
                </w:p>
              </w:tc>
              <w:tc>
                <w:tcPr>
                  <w:tcW w:w="384" w:type="pct"/>
                  <w:vAlign w:val="center"/>
                </w:tcPr>
                <w:p w14:paraId="02BF12E5" w14:textId="77777777" w:rsidR="00353825" w:rsidRPr="00900953" w:rsidRDefault="00353825">
                  <w:pPr>
                    <w:jc w:val="center"/>
                    <w:rPr>
                      <w:color w:val="auto"/>
                      <w:sz w:val="18"/>
                      <w:szCs w:val="18"/>
                    </w:rPr>
                  </w:pPr>
                  <w:r w:rsidRPr="00900953">
                    <w:rPr>
                      <w:rFonts w:hint="eastAsia"/>
                      <w:color w:val="auto"/>
                      <w:sz w:val="18"/>
                      <w:szCs w:val="18"/>
                    </w:rPr>
                    <w:t>厂区中部</w:t>
                  </w:r>
                </w:p>
              </w:tc>
              <w:tc>
                <w:tcPr>
                  <w:tcW w:w="462" w:type="pct"/>
                  <w:vAlign w:val="center"/>
                </w:tcPr>
                <w:p w14:paraId="77447BEF" w14:textId="77777777" w:rsidR="00353825" w:rsidRPr="00900953" w:rsidRDefault="00353825">
                  <w:pPr>
                    <w:jc w:val="center"/>
                    <w:rPr>
                      <w:color w:val="auto"/>
                      <w:sz w:val="18"/>
                      <w:szCs w:val="18"/>
                    </w:rPr>
                  </w:pPr>
                  <w:r w:rsidRPr="00900953">
                    <w:rPr>
                      <w:rFonts w:hint="eastAsia"/>
                      <w:color w:val="auto"/>
                      <w:sz w:val="18"/>
                      <w:szCs w:val="18"/>
                    </w:rPr>
                    <w:t>5m</w:t>
                  </w:r>
                  <w:r w:rsidRPr="00900953">
                    <w:rPr>
                      <w:color w:val="auto"/>
                      <w:sz w:val="18"/>
                      <w:szCs w:val="18"/>
                      <w:vertAlign w:val="superscript"/>
                    </w:rPr>
                    <w:t>2</w:t>
                  </w:r>
                </w:p>
              </w:tc>
              <w:tc>
                <w:tcPr>
                  <w:tcW w:w="634" w:type="pct"/>
                  <w:vAlign w:val="center"/>
                </w:tcPr>
                <w:p w14:paraId="19536821" w14:textId="77777777" w:rsidR="00353825" w:rsidRPr="00900953" w:rsidRDefault="00353825">
                  <w:pPr>
                    <w:jc w:val="center"/>
                    <w:rPr>
                      <w:color w:val="auto"/>
                      <w:sz w:val="18"/>
                      <w:szCs w:val="18"/>
                    </w:rPr>
                  </w:pPr>
                  <w:r w:rsidRPr="00900953">
                    <w:rPr>
                      <w:rFonts w:hint="eastAsia"/>
                      <w:color w:val="auto"/>
                      <w:sz w:val="18"/>
                      <w:szCs w:val="18"/>
                    </w:rPr>
                    <w:t>桶装</w:t>
                  </w:r>
                </w:p>
              </w:tc>
              <w:tc>
                <w:tcPr>
                  <w:tcW w:w="490" w:type="pct"/>
                  <w:vAlign w:val="center"/>
                </w:tcPr>
                <w:p w14:paraId="2FCE7E8D" w14:textId="77777777" w:rsidR="00353825" w:rsidRPr="00900953" w:rsidRDefault="00353825">
                  <w:pPr>
                    <w:jc w:val="center"/>
                    <w:rPr>
                      <w:color w:val="auto"/>
                      <w:sz w:val="18"/>
                      <w:szCs w:val="18"/>
                    </w:rPr>
                  </w:pPr>
                  <w:r w:rsidRPr="00900953">
                    <w:rPr>
                      <w:rFonts w:hint="eastAsia"/>
                      <w:color w:val="auto"/>
                      <w:sz w:val="18"/>
                      <w:szCs w:val="18"/>
                    </w:rPr>
                    <w:t>0.5t</w:t>
                  </w:r>
                </w:p>
              </w:tc>
              <w:tc>
                <w:tcPr>
                  <w:tcW w:w="495" w:type="pct"/>
                  <w:vAlign w:val="center"/>
                </w:tcPr>
                <w:p w14:paraId="1FD9A26B" w14:textId="77777777" w:rsidR="00353825" w:rsidRPr="00900953" w:rsidRDefault="00353825">
                  <w:pPr>
                    <w:jc w:val="center"/>
                    <w:rPr>
                      <w:color w:val="auto"/>
                      <w:sz w:val="18"/>
                      <w:szCs w:val="18"/>
                    </w:rPr>
                  </w:pPr>
                  <w:r w:rsidRPr="00900953">
                    <w:rPr>
                      <w:color w:val="auto"/>
                      <w:sz w:val="18"/>
                      <w:szCs w:val="18"/>
                    </w:rPr>
                    <w:t>12</w:t>
                  </w:r>
                  <w:r w:rsidRPr="00900953">
                    <w:rPr>
                      <w:rFonts w:hint="eastAsia"/>
                      <w:color w:val="auto"/>
                      <w:sz w:val="18"/>
                      <w:szCs w:val="18"/>
                    </w:rPr>
                    <w:t>个月</w:t>
                  </w:r>
                </w:p>
              </w:tc>
            </w:tr>
          </w:tbl>
          <w:p w14:paraId="47C6C528" w14:textId="77777777" w:rsidR="00353825" w:rsidRPr="00900953" w:rsidRDefault="00353825">
            <w:pPr>
              <w:pStyle w:val="aff8"/>
              <w:adjustRightInd w:val="0"/>
              <w:snapToGrid w:val="0"/>
              <w:spacing w:line="420" w:lineRule="atLeast"/>
              <w:ind w:firstLine="480"/>
              <w:rPr>
                <w:color w:val="auto"/>
              </w:rPr>
            </w:pPr>
            <w:r w:rsidRPr="00900953">
              <w:rPr>
                <w:rFonts w:hint="eastAsia"/>
                <w:color w:val="auto"/>
              </w:rPr>
              <w:t>由上表分析可知，本项目</w:t>
            </w:r>
            <w:proofErr w:type="gramStart"/>
            <w:r w:rsidRPr="00900953">
              <w:rPr>
                <w:rFonts w:hint="eastAsia"/>
                <w:color w:val="auto"/>
              </w:rPr>
              <w:t>危废间</w:t>
            </w:r>
            <w:proofErr w:type="gramEnd"/>
            <w:r w:rsidRPr="00900953">
              <w:rPr>
                <w:rFonts w:hint="eastAsia"/>
                <w:color w:val="auto"/>
              </w:rPr>
              <w:t>贮存能力大于</w:t>
            </w:r>
            <w:proofErr w:type="gramStart"/>
            <w:r w:rsidRPr="00900953">
              <w:rPr>
                <w:rFonts w:hint="eastAsia"/>
                <w:color w:val="auto"/>
              </w:rPr>
              <w:t>危废实际</w:t>
            </w:r>
            <w:proofErr w:type="gramEnd"/>
            <w:r w:rsidRPr="00900953">
              <w:rPr>
                <w:rFonts w:hint="eastAsia"/>
                <w:color w:val="auto"/>
              </w:rPr>
              <w:t>暂存需求空间，可</w:t>
            </w:r>
            <w:proofErr w:type="gramStart"/>
            <w:r w:rsidRPr="00900953">
              <w:rPr>
                <w:rFonts w:hint="eastAsia"/>
                <w:color w:val="auto"/>
              </w:rPr>
              <w:t>满</w:t>
            </w:r>
            <w:r w:rsidRPr="00900953">
              <w:rPr>
                <w:rFonts w:hint="eastAsia"/>
                <w:color w:val="auto"/>
              </w:rPr>
              <w:lastRenderedPageBreak/>
              <w:t>足危废暂存</w:t>
            </w:r>
            <w:proofErr w:type="gramEnd"/>
            <w:r w:rsidRPr="00900953">
              <w:rPr>
                <w:rFonts w:hint="eastAsia"/>
                <w:color w:val="auto"/>
              </w:rPr>
              <w:t>要求。</w:t>
            </w:r>
          </w:p>
          <w:p w14:paraId="2F865DFC" w14:textId="77777777" w:rsidR="00353825" w:rsidRPr="00900953" w:rsidRDefault="00353825">
            <w:pPr>
              <w:adjustRightInd w:val="0"/>
              <w:snapToGrid w:val="0"/>
              <w:spacing w:line="400" w:lineRule="exact"/>
              <w:ind w:firstLineChars="200" w:firstLine="482"/>
              <w:rPr>
                <w:b/>
                <w:bCs/>
                <w:color w:val="auto"/>
              </w:rPr>
            </w:pPr>
            <w:r w:rsidRPr="00900953">
              <w:rPr>
                <w:rFonts w:hint="eastAsia"/>
                <w:b/>
                <w:bCs/>
                <w:color w:val="auto"/>
              </w:rPr>
              <w:t>（</w:t>
            </w:r>
            <w:r w:rsidRPr="00900953">
              <w:rPr>
                <w:rFonts w:hint="eastAsia"/>
                <w:b/>
                <w:bCs/>
                <w:color w:val="auto"/>
              </w:rPr>
              <w:t>3</w:t>
            </w:r>
            <w:r w:rsidRPr="00900953">
              <w:rPr>
                <w:rFonts w:hint="eastAsia"/>
                <w:b/>
                <w:bCs/>
                <w:color w:val="auto"/>
              </w:rPr>
              <w:t>）生活垃圾</w:t>
            </w:r>
          </w:p>
          <w:p w14:paraId="50D046D7" w14:textId="77777777" w:rsidR="00353825" w:rsidRPr="00900953" w:rsidRDefault="00353825">
            <w:pPr>
              <w:adjustRightInd w:val="0"/>
              <w:snapToGrid w:val="0"/>
              <w:spacing w:line="400" w:lineRule="exact"/>
              <w:ind w:firstLineChars="200" w:firstLine="480"/>
              <w:rPr>
                <w:color w:val="auto"/>
              </w:rPr>
            </w:pPr>
            <w:r w:rsidRPr="00900953">
              <w:rPr>
                <w:color w:val="auto"/>
              </w:rPr>
              <w:t>项目已定点设置垃圾桶，生活垃圾集中收集后由当地环卫部门统一清运。</w:t>
            </w:r>
          </w:p>
          <w:p w14:paraId="613A8C15" w14:textId="77777777" w:rsidR="00353825" w:rsidRPr="00900953" w:rsidRDefault="00353825">
            <w:pPr>
              <w:adjustRightInd w:val="0"/>
              <w:snapToGrid w:val="0"/>
              <w:spacing w:line="400" w:lineRule="exact"/>
              <w:ind w:firstLineChars="200" w:firstLine="480"/>
              <w:rPr>
                <w:color w:val="auto"/>
              </w:rPr>
            </w:pPr>
            <w:r w:rsidRPr="00900953">
              <w:rPr>
                <w:color w:val="auto"/>
              </w:rPr>
              <w:t>综上所述，项目</w:t>
            </w:r>
            <w:r w:rsidRPr="00900953">
              <w:rPr>
                <w:rFonts w:hint="eastAsia"/>
                <w:color w:val="auto"/>
              </w:rPr>
              <w:t>能</w:t>
            </w:r>
            <w:r w:rsidRPr="00900953">
              <w:rPr>
                <w:color w:val="auto"/>
              </w:rPr>
              <w:t>及时妥善处置固体废物，不会对周围环境造成二次污染。</w:t>
            </w:r>
          </w:p>
          <w:p w14:paraId="1E1CE3A3" w14:textId="77777777" w:rsidR="00353825" w:rsidRPr="00900953" w:rsidRDefault="00353825">
            <w:pPr>
              <w:keepNext/>
              <w:widowControl/>
              <w:numPr>
                <w:ilvl w:val="1"/>
                <w:numId w:val="19"/>
              </w:numPr>
              <w:tabs>
                <w:tab w:val="left" w:pos="433"/>
                <w:tab w:val="left" w:pos="582"/>
              </w:tabs>
              <w:adjustRightInd w:val="0"/>
              <w:snapToGrid w:val="0"/>
              <w:spacing w:beforeLines="50" w:before="120" w:afterLines="50" w:after="120" w:line="400" w:lineRule="exact"/>
              <w:ind w:left="0" w:firstLine="0"/>
              <w:jc w:val="left"/>
              <w:outlineLvl w:val="1"/>
              <w:rPr>
                <w:rFonts w:eastAsia="黑体"/>
                <w:b/>
                <w:bCs/>
                <w:color w:val="auto"/>
                <w:sz w:val="30"/>
                <w:szCs w:val="30"/>
              </w:rPr>
            </w:pPr>
            <w:r w:rsidRPr="00900953">
              <w:rPr>
                <w:rFonts w:eastAsia="黑体" w:hint="eastAsia"/>
                <w:b/>
                <w:bCs/>
                <w:color w:val="auto"/>
                <w:sz w:val="30"/>
                <w:szCs w:val="30"/>
              </w:rPr>
              <w:t>地下水、土壤环境</w:t>
            </w:r>
          </w:p>
          <w:p w14:paraId="5555AE2B" w14:textId="77777777" w:rsidR="00353825" w:rsidRPr="00900953" w:rsidRDefault="00353825">
            <w:pPr>
              <w:pStyle w:val="00"/>
              <w:ind w:firstLine="480"/>
              <w:rPr>
                <w:color w:val="auto"/>
              </w:rPr>
            </w:pPr>
            <w:r w:rsidRPr="00900953">
              <w:rPr>
                <w:rFonts w:hint="eastAsia"/>
                <w:color w:val="auto"/>
              </w:rPr>
              <w:t>项目根据可能泄漏至地面区域污染物的性质、污染物控制的难易程度，将厂区划分为</w:t>
            </w:r>
            <w:r w:rsidRPr="00900953">
              <w:rPr>
                <w:rFonts w:hint="eastAsia"/>
                <w:bCs/>
                <w:snapToGrid w:val="0"/>
                <w:color w:val="auto"/>
              </w:rPr>
              <w:t>一般防渗区和简单防渗区</w:t>
            </w:r>
            <w:r w:rsidRPr="00900953">
              <w:rPr>
                <w:rFonts w:hint="eastAsia"/>
                <w:color w:val="auto"/>
              </w:rPr>
              <w:t>，详见下表。</w:t>
            </w:r>
          </w:p>
          <w:p w14:paraId="53078C2D" w14:textId="77777777" w:rsidR="00353825" w:rsidRPr="00900953" w:rsidRDefault="00353825">
            <w:pPr>
              <w:pStyle w:val="affff4"/>
              <w:numPr>
                <w:ilvl w:val="2"/>
                <w:numId w:val="20"/>
              </w:numPr>
              <w:spacing w:line="440" w:lineRule="exact"/>
              <w:ind w:firstLineChars="0"/>
              <w:jc w:val="center"/>
              <w:rPr>
                <w:rFonts w:ascii="宋体" w:hAnsi="宋体"/>
                <w:b/>
                <w:bCs/>
                <w:color w:val="auto"/>
              </w:rPr>
            </w:pPr>
            <w:r w:rsidRPr="00900953">
              <w:rPr>
                <w:rFonts w:ascii="宋体" w:hAnsi="宋体" w:hint="eastAsia"/>
                <w:b/>
                <w:bCs/>
                <w:color w:val="auto"/>
              </w:rPr>
              <w:t>项目防渗分区划分一览表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7"/>
              <w:gridCol w:w="913"/>
              <w:gridCol w:w="1985"/>
              <w:gridCol w:w="993"/>
              <w:gridCol w:w="1984"/>
              <w:gridCol w:w="2282"/>
            </w:tblGrid>
            <w:tr w:rsidR="00900953" w:rsidRPr="00900953" w14:paraId="0942CE18" w14:textId="77777777">
              <w:trPr>
                <w:trHeight w:val="284"/>
              </w:trPr>
              <w:tc>
                <w:tcPr>
                  <w:tcW w:w="193" w:type="pct"/>
                  <w:vAlign w:val="center"/>
                </w:tcPr>
                <w:p w14:paraId="63996B0B" w14:textId="77777777" w:rsidR="00353825" w:rsidRPr="00900953" w:rsidRDefault="00353825">
                  <w:pPr>
                    <w:adjustRightInd w:val="0"/>
                    <w:snapToGrid w:val="0"/>
                    <w:ind w:leftChars="-30" w:left="-72"/>
                    <w:jc w:val="center"/>
                    <w:rPr>
                      <w:b/>
                      <w:color w:val="auto"/>
                      <w:kern w:val="2"/>
                      <w:sz w:val="18"/>
                      <w:szCs w:val="18"/>
                    </w:rPr>
                  </w:pPr>
                  <w:r w:rsidRPr="00900953">
                    <w:rPr>
                      <w:b/>
                      <w:color w:val="auto"/>
                      <w:kern w:val="2"/>
                      <w:sz w:val="18"/>
                      <w:szCs w:val="18"/>
                    </w:rPr>
                    <w:t>序号</w:t>
                  </w:r>
                </w:p>
              </w:tc>
              <w:tc>
                <w:tcPr>
                  <w:tcW w:w="538" w:type="pct"/>
                  <w:vAlign w:val="center"/>
                </w:tcPr>
                <w:p w14:paraId="0FAC76E4" w14:textId="77777777" w:rsidR="00353825" w:rsidRPr="00900953" w:rsidRDefault="00353825">
                  <w:pPr>
                    <w:adjustRightInd w:val="0"/>
                    <w:snapToGrid w:val="0"/>
                    <w:jc w:val="center"/>
                    <w:rPr>
                      <w:b/>
                      <w:color w:val="auto"/>
                      <w:kern w:val="2"/>
                      <w:sz w:val="18"/>
                      <w:szCs w:val="18"/>
                    </w:rPr>
                  </w:pPr>
                  <w:r w:rsidRPr="00900953">
                    <w:rPr>
                      <w:b/>
                      <w:color w:val="auto"/>
                      <w:kern w:val="2"/>
                      <w:sz w:val="18"/>
                      <w:szCs w:val="18"/>
                    </w:rPr>
                    <w:t>防治区分区</w:t>
                  </w:r>
                </w:p>
              </w:tc>
              <w:tc>
                <w:tcPr>
                  <w:tcW w:w="1170" w:type="pct"/>
                  <w:vAlign w:val="center"/>
                </w:tcPr>
                <w:p w14:paraId="6659BFE6" w14:textId="77777777" w:rsidR="00353825" w:rsidRPr="00900953" w:rsidRDefault="00353825">
                  <w:pPr>
                    <w:adjustRightInd w:val="0"/>
                    <w:snapToGrid w:val="0"/>
                    <w:jc w:val="center"/>
                    <w:rPr>
                      <w:b/>
                      <w:color w:val="auto"/>
                      <w:kern w:val="2"/>
                      <w:sz w:val="18"/>
                      <w:szCs w:val="18"/>
                    </w:rPr>
                  </w:pPr>
                  <w:r w:rsidRPr="00900953">
                    <w:rPr>
                      <w:rFonts w:hint="eastAsia"/>
                      <w:b/>
                      <w:color w:val="auto"/>
                      <w:kern w:val="2"/>
                      <w:sz w:val="18"/>
                      <w:szCs w:val="18"/>
                    </w:rPr>
                    <w:t>区域</w:t>
                  </w:r>
                  <w:r w:rsidRPr="00900953">
                    <w:rPr>
                      <w:b/>
                      <w:color w:val="auto"/>
                      <w:kern w:val="2"/>
                      <w:sz w:val="18"/>
                      <w:szCs w:val="18"/>
                    </w:rPr>
                    <w:t>名称</w:t>
                  </w:r>
                </w:p>
              </w:tc>
              <w:tc>
                <w:tcPr>
                  <w:tcW w:w="585" w:type="pct"/>
                  <w:vAlign w:val="center"/>
                </w:tcPr>
                <w:p w14:paraId="1C23C7CD" w14:textId="77777777" w:rsidR="00353825" w:rsidRPr="00900953" w:rsidRDefault="00353825">
                  <w:pPr>
                    <w:adjustRightInd w:val="0"/>
                    <w:snapToGrid w:val="0"/>
                    <w:jc w:val="center"/>
                    <w:rPr>
                      <w:b/>
                      <w:color w:val="auto"/>
                      <w:kern w:val="2"/>
                      <w:sz w:val="18"/>
                      <w:szCs w:val="18"/>
                    </w:rPr>
                  </w:pPr>
                  <w:r w:rsidRPr="00900953">
                    <w:rPr>
                      <w:rFonts w:hint="eastAsia"/>
                      <w:b/>
                      <w:color w:val="auto"/>
                      <w:kern w:val="2"/>
                      <w:sz w:val="18"/>
                      <w:szCs w:val="18"/>
                    </w:rPr>
                    <w:t>防渗区域</w:t>
                  </w:r>
                </w:p>
              </w:tc>
              <w:tc>
                <w:tcPr>
                  <w:tcW w:w="1169" w:type="pct"/>
                  <w:vAlign w:val="center"/>
                </w:tcPr>
                <w:p w14:paraId="23B4D6DF" w14:textId="77777777" w:rsidR="00353825" w:rsidRPr="00900953" w:rsidRDefault="00353825">
                  <w:pPr>
                    <w:adjustRightInd w:val="0"/>
                    <w:snapToGrid w:val="0"/>
                    <w:jc w:val="center"/>
                    <w:rPr>
                      <w:b/>
                      <w:color w:val="auto"/>
                      <w:kern w:val="2"/>
                      <w:sz w:val="18"/>
                      <w:szCs w:val="18"/>
                    </w:rPr>
                  </w:pPr>
                  <w:r w:rsidRPr="00900953">
                    <w:rPr>
                      <w:b/>
                      <w:color w:val="auto"/>
                      <w:kern w:val="2"/>
                      <w:sz w:val="18"/>
                      <w:szCs w:val="18"/>
                    </w:rPr>
                    <w:t>防渗</w:t>
                  </w:r>
                  <w:r w:rsidRPr="00900953">
                    <w:rPr>
                      <w:rFonts w:hint="eastAsia"/>
                      <w:b/>
                      <w:color w:val="auto"/>
                      <w:kern w:val="2"/>
                      <w:sz w:val="18"/>
                      <w:szCs w:val="18"/>
                    </w:rPr>
                    <w:t>防腐</w:t>
                  </w:r>
                  <w:r w:rsidRPr="00900953">
                    <w:rPr>
                      <w:b/>
                      <w:color w:val="auto"/>
                      <w:kern w:val="2"/>
                      <w:sz w:val="18"/>
                      <w:szCs w:val="18"/>
                    </w:rPr>
                    <w:t>措施</w:t>
                  </w:r>
                </w:p>
              </w:tc>
              <w:tc>
                <w:tcPr>
                  <w:tcW w:w="1345" w:type="pct"/>
                  <w:vAlign w:val="center"/>
                </w:tcPr>
                <w:p w14:paraId="6BA3E2DB" w14:textId="77777777" w:rsidR="00353825" w:rsidRPr="00900953" w:rsidRDefault="00353825">
                  <w:pPr>
                    <w:adjustRightInd w:val="0"/>
                    <w:snapToGrid w:val="0"/>
                    <w:jc w:val="center"/>
                    <w:rPr>
                      <w:b/>
                      <w:color w:val="auto"/>
                      <w:kern w:val="2"/>
                      <w:sz w:val="18"/>
                      <w:szCs w:val="18"/>
                    </w:rPr>
                  </w:pPr>
                  <w:r w:rsidRPr="00900953">
                    <w:rPr>
                      <w:rFonts w:hint="eastAsia"/>
                      <w:b/>
                      <w:color w:val="auto"/>
                      <w:kern w:val="2"/>
                      <w:sz w:val="18"/>
                      <w:szCs w:val="18"/>
                    </w:rPr>
                    <w:t>备注</w:t>
                  </w:r>
                </w:p>
              </w:tc>
            </w:tr>
            <w:tr w:rsidR="00900953" w:rsidRPr="00900953" w14:paraId="68EC9341" w14:textId="77777777">
              <w:trPr>
                <w:trHeight w:val="284"/>
              </w:trPr>
              <w:tc>
                <w:tcPr>
                  <w:tcW w:w="193" w:type="pct"/>
                  <w:vAlign w:val="center"/>
                </w:tcPr>
                <w:p w14:paraId="62E91CCC"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1</w:t>
                  </w:r>
                </w:p>
              </w:tc>
              <w:tc>
                <w:tcPr>
                  <w:tcW w:w="538" w:type="pct"/>
                  <w:vMerge w:val="restart"/>
                  <w:vAlign w:val="center"/>
                </w:tcPr>
                <w:p w14:paraId="2402B326" w14:textId="77777777" w:rsidR="00353825" w:rsidRPr="00900953" w:rsidRDefault="00353825">
                  <w:pPr>
                    <w:adjustRightInd w:val="0"/>
                    <w:snapToGrid w:val="0"/>
                    <w:ind w:leftChars="-30" w:left="-72"/>
                    <w:jc w:val="center"/>
                    <w:rPr>
                      <w:color w:val="auto"/>
                      <w:kern w:val="2"/>
                      <w:sz w:val="18"/>
                      <w:szCs w:val="18"/>
                    </w:rPr>
                  </w:pPr>
                  <w:r w:rsidRPr="00900953">
                    <w:rPr>
                      <w:color w:val="auto"/>
                      <w:kern w:val="2"/>
                      <w:sz w:val="18"/>
                      <w:szCs w:val="18"/>
                    </w:rPr>
                    <w:t>一般防渗区</w:t>
                  </w:r>
                </w:p>
              </w:tc>
              <w:tc>
                <w:tcPr>
                  <w:tcW w:w="1170" w:type="pct"/>
                  <w:vAlign w:val="center"/>
                </w:tcPr>
                <w:p w14:paraId="169F8802" w14:textId="77777777" w:rsidR="00353825" w:rsidRPr="00900953" w:rsidRDefault="00353825">
                  <w:pPr>
                    <w:adjustRightInd w:val="0"/>
                    <w:snapToGrid w:val="0"/>
                    <w:jc w:val="center"/>
                    <w:rPr>
                      <w:color w:val="auto"/>
                      <w:kern w:val="2"/>
                      <w:sz w:val="18"/>
                      <w:szCs w:val="18"/>
                    </w:rPr>
                  </w:pPr>
                  <w:proofErr w:type="gramStart"/>
                  <w:r w:rsidRPr="00900953">
                    <w:rPr>
                      <w:rFonts w:hint="eastAsia"/>
                      <w:color w:val="auto"/>
                      <w:kern w:val="2"/>
                      <w:sz w:val="18"/>
                      <w:szCs w:val="18"/>
                    </w:rPr>
                    <w:t>储酸区、酸洗区</w:t>
                  </w:r>
                  <w:proofErr w:type="gramEnd"/>
                </w:p>
              </w:tc>
              <w:tc>
                <w:tcPr>
                  <w:tcW w:w="585" w:type="pct"/>
                  <w:vAlign w:val="center"/>
                </w:tcPr>
                <w:p w14:paraId="013167FB" w14:textId="77777777" w:rsidR="00353825" w:rsidRPr="00900953" w:rsidRDefault="00353825">
                  <w:pPr>
                    <w:adjustRightInd w:val="0"/>
                    <w:snapToGrid w:val="0"/>
                    <w:ind w:leftChars="-30" w:left="-72"/>
                    <w:jc w:val="center"/>
                    <w:rPr>
                      <w:color w:val="auto"/>
                      <w:kern w:val="2"/>
                      <w:sz w:val="18"/>
                      <w:szCs w:val="18"/>
                    </w:rPr>
                  </w:pPr>
                  <w:r w:rsidRPr="00900953">
                    <w:rPr>
                      <w:rFonts w:hint="eastAsia"/>
                      <w:color w:val="auto"/>
                      <w:kern w:val="2"/>
                      <w:sz w:val="18"/>
                      <w:szCs w:val="18"/>
                    </w:rPr>
                    <w:t>地面、围堰</w:t>
                  </w:r>
                </w:p>
              </w:tc>
              <w:tc>
                <w:tcPr>
                  <w:tcW w:w="1169" w:type="pct"/>
                  <w:vAlign w:val="center"/>
                </w:tcPr>
                <w:p w14:paraId="5F6EC4F3" w14:textId="77777777" w:rsidR="00353825" w:rsidRPr="00900953" w:rsidRDefault="00353825">
                  <w:pPr>
                    <w:adjustRightInd w:val="0"/>
                    <w:snapToGrid w:val="0"/>
                    <w:ind w:leftChars="-30" w:left="-72"/>
                    <w:jc w:val="center"/>
                    <w:rPr>
                      <w:color w:val="auto"/>
                      <w:kern w:val="2"/>
                      <w:sz w:val="18"/>
                      <w:szCs w:val="18"/>
                    </w:rPr>
                  </w:pPr>
                  <w:r w:rsidRPr="00900953">
                    <w:rPr>
                      <w:color w:val="auto"/>
                      <w:sz w:val="18"/>
                      <w:szCs w:val="18"/>
                      <w:lang w:val="zh-CN"/>
                    </w:rPr>
                    <w:t>防渗混凝土地面硬化</w:t>
                  </w:r>
                  <w:r w:rsidRPr="00900953">
                    <w:rPr>
                      <w:rFonts w:hint="eastAsia"/>
                      <w:color w:val="auto"/>
                      <w:sz w:val="18"/>
                      <w:szCs w:val="18"/>
                      <w:lang w:val="zh-CN"/>
                    </w:rPr>
                    <w:t>+</w:t>
                  </w:r>
                  <w:r w:rsidRPr="00900953">
                    <w:rPr>
                      <w:rFonts w:hint="eastAsia"/>
                      <w:color w:val="auto"/>
                      <w:sz w:val="18"/>
                      <w:szCs w:val="18"/>
                      <w:lang w:val="zh-CN"/>
                    </w:rPr>
                    <w:t>防腐处理</w:t>
                  </w:r>
                </w:p>
              </w:tc>
              <w:tc>
                <w:tcPr>
                  <w:tcW w:w="1345" w:type="pct"/>
                  <w:vMerge w:val="restart"/>
                  <w:vAlign w:val="center"/>
                </w:tcPr>
                <w:p w14:paraId="37868408" w14:textId="77777777" w:rsidR="00353825" w:rsidRPr="00900953" w:rsidRDefault="00353825">
                  <w:pPr>
                    <w:spacing w:line="240" w:lineRule="exact"/>
                    <w:jc w:val="center"/>
                    <w:rPr>
                      <w:color w:val="auto"/>
                      <w:sz w:val="18"/>
                      <w:szCs w:val="18"/>
                    </w:rPr>
                  </w:pPr>
                  <w:r w:rsidRPr="00900953">
                    <w:rPr>
                      <w:color w:val="auto"/>
                      <w:sz w:val="18"/>
                      <w:szCs w:val="18"/>
                    </w:rPr>
                    <w:t>等效黏土防渗层</w:t>
                  </w:r>
                  <w:r w:rsidRPr="00900953">
                    <w:rPr>
                      <w:color w:val="auto"/>
                      <w:sz w:val="18"/>
                      <w:szCs w:val="18"/>
                    </w:rPr>
                    <w:t>Mb≥1.5m</w:t>
                  </w:r>
                  <w:r w:rsidRPr="00900953">
                    <w:rPr>
                      <w:color w:val="auto"/>
                      <w:sz w:val="18"/>
                      <w:szCs w:val="18"/>
                    </w:rPr>
                    <w:t>，</w:t>
                  </w:r>
                  <w:r w:rsidRPr="00900953">
                    <w:rPr>
                      <w:color w:val="auto"/>
                      <w:sz w:val="18"/>
                      <w:szCs w:val="18"/>
                    </w:rPr>
                    <w:t>K≤1×10</w:t>
                  </w:r>
                  <w:r w:rsidRPr="00900953">
                    <w:rPr>
                      <w:color w:val="auto"/>
                      <w:sz w:val="18"/>
                      <w:szCs w:val="18"/>
                      <w:vertAlign w:val="superscript"/>
                    </w:rPr>
                    <w:t>-7</w:t>
                  </w:r>
                  <w:r w:rsidRPr="00900953">
                    <w:rPr>
                      <w:color w:val="auto"/>
                      <w:sz w:val="18"/>
                      <w:szCs w:val="18"/>
                    </w:rPr>
                    <w:t>cm/s</w:t>
                  </w:r>
                </w:p>
                <w:p w14:paraId="3E83FF79" w14:textId="77777777" w:rsidR="00353825" w:rsidRPr="00900953" w:rsidRDefault="00353825">
                  <w:pPr>
                    <w:adjustRightInd w:val="0"/>
                    <w:snapToGrid w:val="0"/>
                    <w:ind w:leftChars="-30" w:left="-72"/>
                    <w:jc w:val="center"/>
                    <w:rPr>
                      <w:color w:val="auto"/>
                      <w:kern w:val="2"/>
                      <w:sz w:val="18"/>
                      <w:szCs w:val="18"/>
                    </w:rPr>
                  </w:pPr>
                </w:p>
              </w:tc>
            </w:tr>
            <w:tr w:rsidR="00900953" w:rsidRPr="00900953" w14:paraId="64EC220E" w14:textId="77777777">
              <w:trPr>
                <w:trHeight w:val="284"/>
              </w:trPr>
              <w:tc>
                <w:tcPr>
                  <w:tcW w:w="193" w:type="pct"/>
                  <w:vAlign w:val="center"/>
                </w:tcPr>
                <w:p w14:paraId="56DA1DB2"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2</w:t>
                  </w:r>
                </w:p>
              </w:tc>
              <w:tc>
                <w:tcPr>
                  <w:tcW w:w="538" w:type="pct"/>
                  <w:vMerge/>
                  <w:vAlign w:val="center"/>
                </w:tcPr>
                <w:p w14:paraId="08B223E3" w14:textId="77777777" w:rsidR="00353825" w:rsidRPr="00900953" w:rsidRDefault="00353825">
                  <w:pPr>
                    <w:adjustRightInd w:val="0"/>
                    <w:snapToGrid w:val="0"/>
                    <w:ind w:leftChars="-30" w:left="-72"/>
                    <w:jc w:val="center"/>
                    <w:rPr>
                      <w:color w:val="auto"/>
                      <w:kern w:val="2"/>
                      <w:sz w:val="18"/>
                      <w:szCs w:val="18"/>
                    </w:rPr>
                  </w:pPr>
                </w:p>
              </w:tc>
              <w:tc>
                <w:tcPr>
                  <w:tcW w:w="1170" w:type="pct"/>
                  <w:vAlign w:val="center"/>
                </w:tcPr>
                <w:p w14:paraId="3517765C" w14:textId="77777777" w:rsidR="00353825" w:rsidRPr="00900953" w:rsidRDefault="00353825">
                  <w:pPr>
                    <w:adjustRightInd w:val="0"/>
                    <w:snapToGrid w:val="0"/>
                    <w:jc w:val="center"/>
                    <w:rPr>
                      <w:color w:val="auto"/>
                      <w:kern w:val="2"/>
                      <w:sz w:val="18"/>
                      <w:szCs w:val="18"/>
                    </w:rPr>
                  </w:pPr>
                  <w:proofErr w:type="gramStart"/>
                  <w:r w:rsidRPr="00900953">
                    <w:rPr>
                      <w:rFonts w:hint="eastAsia"/>
                      <w:color w:val="auto"/>
                      <w:kern w:val="2"/>
                      <w:sz w:val="18"/>
                      <w:szCs w:val="18"/>
                    </w:rPr>
                    <w:t>危废暂存</w:t>
                  </w:r>
                  <w:proofErr w:type="gramEnd"/>
                  <w:r w:rsidRPr="00900953">
                    <w:rPr>
                      <w:rFonts w:hint="eastAsia"/>
                      <w:color w:val="auto"/>
                      <w:kern w:val="2"/>
                      <w:sz w:val="18"/>
                      <w:szCs w:val="18"/>
                    </w:rPr>
                    <w:t>间、生产车间</w:t>
                  </w:r>
                </w:p>
              </w:tc>
              <w:tc>
                <w:tcPr>
                  <w:tcW w:w="585" w:type="pct"/>
                  <w:vAlign w:val="center"/>
                </w:tcPr>
                <w:p w14:paraId="6024786B" w14:textId="77777777" w:rsidR="00353825" w:rsidRPr="00900953" w:rsidRDefault="00353825">
                  <w:pPr>
                    <w:adjustRightInd w:val="0"/>
                    <w:snapToGrid w:val="0"/>
                    <w:ind w:leftChars="-30" w:left="-72"/>
                    <w:jc w:val="center"/>
                    <w:rPr>
                      <w:color w:val="auto"/>
                      <w:kern w:val="2"/>
                      <w:sz w:val="18"/>
                      <w:szCs w:val="18"/>
                    </w:rPr>
                  </w:pPr>
                  <w:r w:rsidRPr="00900953">
                    <w:rPr>
                      <w:rFonts w:hint="eastAsia"/>
                      <w:color w:val="auto"/>
                      <w:kern w:val="2"/>
                      <w:sz w:val="18"/>
                      <w:szCs w:val="18"/>
                    </w:rPr>
                    <w:t>地面</w:t>
                  </w:r>
                </w:p>
              </w:tc>
              <w:tc>
                <w:tcPr>
                  <w:tcW w:w="1169" w:type="pct"/>
                  <w:vAlign w:val="center"/>
                </w:tcPr>
                <w:p w14:paraId="722C8845" w14:textId="77777777" w:rsidR="00353825" w:rsidRPr="00900953" w:rsidRDefault="00353825">
                  <w:pPr>
                    <w:adjustRightInd w:val="0"/>
                    <w:snapToGrid w:val="0"/>
                    <w:ind w:leftChars="-30" w:left="-72"/>
                    <w:jc w:val="center"/>
                    <w:rPr>
                      <w:color w:val="auto"/>
                      <w:sz w:val="18"/>
                      <w:szCs w:val="18"/>
                      <w:lang w:val="zh-CN"/>
                    </w:rPr>
                  </w:pPr>
                  <w:r w:rsidRPr="00900953">
                    <w:rPr>
                      <w:color w:val="auto"/>
                      <w:sz w:val="18"/>
                      <w:szCs w:val="18"/>
                      <w:lang w:val="zh-CN"/>
                    </w:rPr>
                    <w:t>防渗混凝土地面硬化</w:t>
                  </w:r>
                </w:p>
              </w:tc>
              <w:tc>
                <w:tcPr>
                  <w:tcW w:w="1345" w:type="pct"/>
                  <w:vMerge/>
                  <w:vAlign w:val="center"/>
                </w:tcPr>
                <w:p w14:paraId="3174B262" w14:textId="77777777" w:rsidR="00353825" w:rsidRPr="00900953" w:rsidRDefault="00353825">
                  <w:pPr>
                    <w:spacing w:line="240" w:lineRule="exact"/>
                    <w:jc w:val="center"/>
                    <w:rPr>
                      <w:color w:val="auto"/>
                      <w:sz w:val="18"/>
                      <w:szCs w:val="18"/>
                    </w:rPr>
                  </w:pPr>
                </w:p>
              </w:tc>
            </w:tr>
            <w:tr w:rsidR="00900953" w:rsidRPr="00900953" w14:paraId="507B8E84" w14:textId="77777777">
              <w:trPr>
                <w:trHeight w:val="284"/>
              </w:trPr>
              <w:tc>
                <w:tcPr>
                  <w:tcW w:w="193" w:type="pct"/>
                  <w:vAlign w:val="center"/>
                </w:tcPr>
                <w:p w14:paraId="51E365BA"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3</w:t>
                  </w:r>
                </w:p>
              </w:tc>
              <w:tc>
                <w:tcPr>
                  <w:tcW w:w="538" w:type="pct"/>
                  <w:vMerge/>
                  <w:vAlign w:val="center"/>
                </w:tcPr>
                <w:p w14:paraId="1BC266F7" w14:textId="77777777" w:rsidR="00353825" w:rsidRPr="00900953" w:rsidRDefault="00353825">
                  <w:pPr>
                    <w:adjustRightInd w:val="0"/>
                    <w:snapToGrid w:val="0"/>
                    <w:ind w:leftChars="-30" w:left="-72"/>
                    <w:jc w:val="center"/>
                    <w:rPr>
                      <w:color w:val="auto"/>
                      <w:kern w:val="2"/>
                      <w:sz w:val="18"/>
                      <w:szCs w:val="18"/>
                    </w:rPr>
                  </w:pPr>
                </w:p>
              </w:tc>
              <w:tc>
                <w:tcPr>
                  <w:tcW w:w="1170" w:type="pct"/>
                  <w:vAlign w:val="center"/>
                </w:tcPr>
                <w:p w14:paraId="0BF4D5C5"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沉淀池</w:t>
                  </w:r>
                  <w:r w:rsidRPr="00900953">
                    <w:rPr>
                      <w:color w:val="auto"/>
                      <w:kern w:val="2"/>
                      <w:sz w:val="18"/>
                      <w:szCs w:val="18"/>
                    </w:rPr>
                    <w:t>、事故应急池</w:t>
                  </w:r>
                </w:p>
              </w:tc>
              <w:tc>
                <w:tcPr>
                  <w:tcW w:w="585" w:type="pct"/>
                  <w:vAlign w:val="center"/>
                </w:tcPr>
                <w:p w14:paraId="4AB99758" w14:textId="77777777" w:rsidR="00353825" w:rsidRPr="00900953" w:rsidRDefault="00353825">
                  <w:pPr>
                    <w:adjustRightInd w:val="0"/>
                    <w:snapToGrid w:val="0"/>
                    <w:ind w:leftChars="-30" w:left="-72"/>
                    <w:jc w:val="center"/>
                    <w:rPr>
                      <w:color w:val="auto"/>
                      <w:kern w:val="2"/>
                      <w:sz w:val="18"/>
                      <w:szCs w:val="18"/>
                    </w:rPr>
                  </w:pPr>
                  <w:r w:rsidRPr="00900953">
                    <w:rPr>
                      <w:rFonts w:hint="eastAsia"/>
                      <w:color w:val="auto"/>
                      <w:kern w:val="2"/>
                      <w:sz w:val="18"/>
                      <w:szCs w:val="18"/>
                    </w:rPr>
                    <w:t>池底、池壁</w:t>
                  </w:r>
                </w:p>
              </w:tc>
              <w:tc>
                <w:tcPr>
                  <w:tcW w:w="1169" w:type="pct"/>
                  <w:vAlign w:val="center"/>
                </w:tcPr>
                <w:p w14:paraId="4CEFEE53" w14:textId="77777777" w:rsidR="00353825" w:rsidRPr="00900953" w:rsidRDefault="00353825">
                  <w:pPr>
                    <w:adjustRightInd w:val="0"/>
                    <w:snapToGrid w:val="0"/>
                    <w:ind w:leftChars="-30" w:left="-72"/>
                    <w:jc w:val="center"/>
                    <w:rPr>
                      <w:color w:val="auto"/>
                      <w:kern w:val="2"/>
                      <w:sz w:val="18"/>
                      <w:szCs w:val="18"/>
                    </w:rPr>
                  </w:pPr>
                  <w:r w:rsidRPr="00900953">
                    <w:rPr>
                      <w:color w:val="auto"/>
                      <w:sz w:val="18"/>
                      <w:szCs w:val="18"/>
                    </w:rPr>
                    <w:t>各池底、池壁防渗层采用防渗混凝土硬化</w:t>
                  </w:r>
                </w:p>
              </w:tc>
              <w:tc>
                <w:tcPr>
                  <w:tcW w:w="1345" w:type="pct"/>
                  <w:vMerge/>
                  <w:vAlign w:val="center"/>
                </w:tcPr>
                <w:p w14:paraId="2B96BA73" w14:textId="77777777" w:rsidR="00353825" w:rsidRPr="00900953" w:rsidRDefault="00353825">
                  <w:pPr>
                    <w:adjustRightInd w:val="0"/>
                    <w:snapToGrid w:val="0"/>
                    <w:ind w:leftChars="-30" w:left="-72"/>
                    <w:jc w:val="center"/>
                    <w:rPr>
                      <w:color w:val="auto"/>
                      <w:kern w:val="2"/>
                      <w:sz w:val="18"/>
                      <w:szCs w:val="18"/>
                    </w:rPr>
                  </w:pPr>
                </w:p>
              </w:tc>
            </w:tr>
            <w:tr w:rsidR="00900953" w:rsidRPr="00900953" w14:paraId="004E4614" w14:textId="77777777">
              <w:trPr>
                <w:trHeight w:val="284"/>
              </w:trPr>
              <w:tc>
                <w:tcPr>
                  <w:tcW w:w="193" w:type="pct"/>
                  <w:vAlign w:val="center"/>
                </w:tcPr>
                <w:p w14:paraId="2F173565"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4</w:t>
                  </w:r>
                </w:p>
              </w:tc>
              <w:tc>
                <w:tcPr>
                  <w:tcW w:w="538" w:type="pct"/>
                  <w:vMerge/>
                  <w:vAlign w:val="center"/>
                </w:tcPr>
                <w:p w14:paraId="28683C8F" w14:textId="77777777" w:rsidR="00353825" w:rsidRPr="00900953" w:rsidRDefault="00353825">
                  <w:pPr>
                    <w:adjustRightInd w:val="0"/>
                    <w:snapToGrid w:val="0"/>
                    <w:ind w:leftChars="-30" w:left="-72"/>
                    <w:jc w:val="center"/>
                    <w:rPr>
                      <w:color w:val="auto"/>
                      <w:kern w:val="2"/>
                      <w:sz w:val="18"/>
                      <w:szCs w:val="18"/>
                    </w:rPr>
                  </w:pPr>
                </w:p>
              </w:tc>
              <w:tc>
                <w:tcPr>
                  <w:tcW w:w="1170" w:type="pct"/>
                  <w:vAlign w:val="center"/>
                </w:tcPr>
                <w:p w14:paraId="41E7FDC2" w14:textId="77777777" w:rsidR="00353825" w:rsidRPr="00900953" w:rsidRDefault="00353825">
                  <w:pPr>
                    <w:spacing w:line="240" w:lineRule="exact"/>
                    <w:jc w:val="center"/>
                    <w:rPr>
                      <w:color w:val="auto"/>
                      <w:sz w:val="18"/>
                      <w:szCs w:val="18"/>
                      <w:lang w:val="zh-CN"/>
                    </w:rPr>
                  </w:pPr>
                  <w:r w:rsidRPr="00900953">
                    <w:rPr>
                      <w:color w:val="auto"/>
                      <w:sz w:val="18"/>
                      <w:szCs w:val="18"/>
                      <w:lang w:val="zh-CN"/>
                    </w:rPr>
                    <w:t>污水处理配套管道</w:t>
                  </w:r>
                </w:p>
              </w:tc>
              <w:tc>
                <w:tcPr>
                  <w:tcW w:w="585" w:type="pct"/>
                  <w:vAlign w:val="center"/>
                </w:tcPr>
                <w:p w14:paraId="7BFEE413" w14:textId="77777777" w:rsidR="00353825" w:rsidRPr="00900953" w:rsidRDefault="00353825">
                  <w:pPr>
                    <w:adjustRightInd w:val="0"/>
                    <w:snapToGrid w:val="0"/>
                    <w:ind w:leftChars="-30" w:left="-72"/>
                    <w:jc w:val="center"/>
                    <w:rPr>
                      <w:color w:val="auto"/>
                      <w:kern w:val="2"/>
                      <w:sz w:val="18"/>
                      <w:szCs w:val="18"/>
                    </w:rPr>
                  </w:pPr>
                  <w:r w:rsidRPr="00900953">
                    <w:rPr>
                      <w:rFonts w:hint="eastAsia"/>
                      <w:color w:val="auto"/>
                      <w:kern w:val="2"/>
                      <w:sz w:val="18"/>
                      <w:szCs w:val="18"/>
                    </w:rPr>
                    <w:t>管道</w:t>
                  </w:r>
                </w:p>
              </w:tc>
              <w:tc>
                <w:tcPr>
                  <w:tcW w:w="1169" w:type="pct"/>
                  <w:vAlign w:val="center"/>
                </w:tcPr>
                <w:p w14:paraId="7C809C9E" w14:textId="77777777" w:rsidR="00353825" w:rsidRPr="00900953" w:rsidRDefault="00353825">
                  <w:pPr>
                    <w:spacing w:line="240" w:lineRule="exact"/>
                    <w:jc w:val="center"/>
                    <w:rPr>
                      <w:color w:val="auto"/>
                      <w:sz w:val="18"/>
                      <w:szCs w:val="18"/>
                    </w:rPr>
                  </w:pPr>
                  <w:r w:rsidRPr="00900953">
                    <w:rPr>
                      <w:color w:val="auto"/>
                      <w:sz w:val="18"/>
                      <w:szCs w:val="18"/>
                    </w:rPr>
                    <w:t>废水输送管道采用高强度</w:t>
                  </w:r>
                  <w:r w:rsidRPr="00900953">
                    <w:rPr>
                      <w:color w:val="auto"/>
                      <w:sz w:val="18"/>
                      <w:szCs w:val="18"/>
                    </w:rPr>
                    <w:t>PVC</w:t>
                  </w:r>
                  <w:r w:rsidRPr="00900953">
                    <w:rPr>
                      <w:color w:val="auto"/>
                      <w:sz w:val="18"/>
                      <w:szCs w:val="18"/>
                    </w:rPr>
                    <w:t>管</w:t>
                  </w:r>
                </w:p>
              </w:tc>
              <w:tc>
                <w:tcPr>
                  <w:tcW w:w="1345" w:type="pct"/>
                  <w:vMerge/>
                  <w:vAlign w:val="center"/>
                </w:tcPr>
                <w:p w14:paraId="6D055301" w14:textId="77777777" w:rsidR="00353825" w:rsidRPr="00900953" w:rsidRDefault="00353825">
                  <w:pPr>
                    <w:adjustRightInd w:val="0"/>
                    <w:snapToGrid w:val="0"/>
                    <w:ind w:leftChars="-30" w:left="-72"/>
                    <w:jc w:val="center"/>
                    <w:rPr>
                      <w:color w:val="auto"/>
                      <w:kern w:val="2"/>
                      <w:sz w:val="18"/>
                      <w:szCs w:val="18"/>
                    </w:rPr>
                  </w:pPr>
                </w:p>
              </w:tc>
            </w:tr>
            <w:tr w:rsidR="00900953" w:rsidRPr="00900953" w14:paraId="6BD4006C" w14:textId="77777777">
              <w:trPr>
                <w:trHeight w:val="284"/>
              </w:trPr>
              <w:tc>
                <w:tcPr>
                  <w:tcW w:w="193" w:type="pct"/>
                  <w:vAlign w:val="center"/>
                </w:tcPr>
                <w:p w14:paraId="55E3125B"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5</w:t>
                  </w:r>
                </w:p>
              </w:tc>
              <w:tc>
                <w:tcPr>
                  <w:tcW w:w="538" w:type="pct"/>
                  <w:vAlign w:val="center"/>
                </w:tcPr>
                <w:p w14:paraId="03440388" w14:textId="77777777" w:rsidR="00353825" w:rsidRPr="00900953" w:rsidRDefault="00353825">
                  <w:pPr>
                    <w:adjustRightInd w:val="0"/>
                    <w:snapToGrid w:val="0"/>
                    <w:ind w:leftChars="-30" w:left="-72"/>
                    <w:jc w:val="center"/>
                    <w:rPr>
                      <w:color w:val="auto"/>
                      <w:kern w:val="2"/>
                      <w:sz w:val="18"/>
                      <w:szCs w:val="18"/>
                    </w:rPr>
                  </w:pPr>
                  <w:r w:rsidRPr="00900953">
                    <w:rPr>
                      <w:color w:val="auto"/>
                      <w:kern w:val="2"/>
                      <w:sz w:val="18"/>
                      <w:szCs w:val="18"/>
                    </w:rPr>
                    <w:t>简单防渗区</w:t>
                  </w:r>
                </w:p>
              </w:tc>
              <w:tc>
                <w:tcPr>
                  <w:tcW w:w="1170" w:type="pct"/>
                  <w:vAlign w:val="center"/>
                </w:tcPr>
                <w:p w14:paraId="63482B6E" w14:textId="77777777" w:rsidR="00353825" w:rsidRPr="00900953" w:rsidRDefault="00353825">
                  <w:pPr>
                    <w:adjustRightInd w:val="0"/>
                    <w:snapToGrid w:val="0"/>
                    <w:jc w:val="center"/>
                    <w:rPr>
                      <w:color w:val="auto"/>
                      <w:kern w:val="2"/>
                      <w:sz w:val="18"/>
                      <w:szCs w:val="18"/>
                    </w:rPr>
                  </w:pPr>
                  <w:r w:rsidRPr="00900953">
                    <w:rPr>
                      <w:color w:val="auto"/>
                      <w:kern w:val="2"/>
                      <w:sz w:val="18"/>
                      <w:szCs w:val="18"/>
                    </w:rPr>
                    <w:t>办公区和厂内道路</w:t>
                  </w:r>
                  <w:r w:rsidRPr="00900953">
                    <w:rPr>
                      <w:rFonts w:hint="eastAsia"/>
                      <w:color w:val="auto"/>
                      <w:kern w:val="2"/>
                      <w:sz w:val="18"/>
                      <w:szCs w:val="18"/>
                    </w:rPr>
                    <w:t>等</w:t>
                  </w:r>
                </w:p>
              </w:tc>
              <w:tc>
                <w:tcPr>
                  <w:tcW w:w="585" w:type="pct"/>
                  <w:vAlign w:val="center"/>
                </w:tcPr>
                <w:p w14:paraId="62B70F8D"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地面</w:t>
                  </w:r>
                </w:p>
              </w:tc>
              <w:tc>
                <w:tcPr>
                  <w:tcW w:w="1169" w:type="pct"/>
                  <w:vAlign w:val="center"/>
                </w:tcPr>
                <w:p w14:paraId="23DC76FB" w14:textId="77777777" w:rsidR="00353825" w:rsidRPr="00900953" w:rsidRDefault="00353825">
                  <w:pPr>
                    <w:adjustRightInd w:val="0"/>
                    <w:snapToGrid w:val="0"/>
                    <w:jc w:val="center"/>
                    <w:rPr>
                      <w:color w:val="auto"/>
                      <w:kern w:val="2"/>
                      <w:sz w:val="18"/>
                      <w:szCs w:val="18"/>
                    </w:rPr>
                  </w:pPr>
                  <w:r w:rsidRPr="00900953">
                    <w:rPr>
                      <w:color w:val="auto"/>
                      <w:sz w:val="18"/>
                      <w:szCs w:val="18"/>
                      <w:lang w:val="zh-CN"/>
                    </w:rPr>
                    <w:t>普通水泥混凝土地面硬化</w:t>
                  </w:r>
                </w:p>
              </w:tc>
              <w:tc>
                <w:tcPr>
                  <w:tcW w:w="1345" w:type="pct"/>
                  <w:vAlign w:val="center"/>
                </w:tcPr>
                <w:p w14:paraId="5BCD3E18" w14:textId="77777777" w:rsidR="00353825" w:rsidRPr="00900953" w:rsidRDefault="00353825">
                  <w:pPr>
                    <w:adjustRightInd w:val="0"/>
                    <w:snapToGrid w:val="0"/>
                    <w:jc w:val="center"/>
                    <w:rPr>
                      <w:color w:val="auto"/>
                      <w:kern w:val="2"/>
                      <w:sz w:val="18"/>
                      <w:szCs w:val="18"/>
                    </w:rPr>
                  </w:pPr>
                  <w:r w:rsidRPr="00900953">
                    <w:rPr>
                      <w:rFonts w:hint="eastAsia"/>
                      <w:color w:val="auto"/>
                      <w:kern w:val="2"/>
                      <w:sz w:val="18"/>
                      <w:szCs w:val="18"/>
                    </w:rPr>
                    <w:t>/</w:t>
                  </w:r>
                </w:p>
              </w:tc>
            </w:tr>
          </w:tbl>
          <w:p w14:paraId="3F212A0B" w14:textId="77777777" w:rsidR="00353825" w:rsidRPr="00900953" w:rsidRDefault="00353825">
            <w:pPr>
              <w:widowControl/>
              <w:adjustRightInd w:val="0"/>
              <w:snapToGrid w:val="0"/>
              <w:ind w:firstLineChars="200" w:firstLine="480"/>
              <w:rPr>
                <w:bCs/>
                <w:color w:val="auto"/>
                <w:kern w:val="44"/>
                <w:szCs w:val="44"/>
              </w:rPr>
            </w:pPr>
            <w:r w:rsidRPr="00900953">
              <w:rPr>
                <w:color w:val="auto"/>
              </w:rPr>
              <w:t>项目</w:t>
            </w:r>
            <w:r w:rsidRPr="00900953">
              <w:rPr>
                <w:rFonts w:hint="eastAsia"/>
                <w:color w:val="auto"/>
              </w:rPr>
              <w:t>按照</w:t>
            </w:r>
            <w:r w:rsidRPr="00900953">
              <w:rPr>
                <w:color w:val="auto"/>
              </w:rPr>
              <w:t>分区防渗的要求采取场地防渗措施，</w:t>
            </w:r>
            <w:r w:rsidRPr="00900953">
              <w:rPr>
                <w:rFonts w:hint="eastAsia"/>
                <w:color w:val="auto"/>
              </w:rPr>
              <w:t>严格落实</w:t>
            </w:r>
            <w:proofErr w:type="gramStart"/>
            <w:r w:rsidRPr="00900953">
              <w:rPr>
                <w:rFonts w:hint="eastAsia"/>
                <w:color w:val="auto"/>
              </w:rPr>
              <w:t>储酸区</w:t>
            </w:r>
            <w:proofErr w:type="gramEnd"/>
            <w:r w:rsidRPr="00900953">
              <w:rPr>
                <w:rFonts w:hint="eastAsia"/>
                <w:color w:val="auto"/>
              </w:rPr>
              <w:t>、酸洗区、</w:t>
            </w:r>
            <w:proofErr w:type="gramStart"/>
            <w:r w:rsidRPr="00900953">
              <w:rPr>
                <w:rFonts w:hint="eastAsia"/>
                <w:color w:val="auto"/>
              </w:rPr>
              <w:t>危废暂存</w:t>
            </w:r>
            <w:proofErr w:type="gramEnd"/>
            <w:r w:rsidRPr="00900953">
              <w:rPr>
                <w:rFonts w:hint="eastAsia"/>
                <w:color w:val="auto"/>
              </w:rPr>
              <w:t>间等分区的防渗措施，加强环境管理，维护环保设施的正常运行，</w:t>
            </w:r>
            <w:proofErr w:type="gramStart"/>
            <w:r w:rsidRPr="00900953">
              <w:rPr>
                <w:rFonts w:hint="eastAsia"/>
                <w:color w:val="auto"/>
              </w:rPr>
              <w:t>杜绝非</w:t>
            </w:r>
            <w:proofErr w:type="gramEnd"/>
            <w:r w:rsidRPr="00900953">
              <w:rPr>
                <w:rFonts w:hint="eastAsia"/>
                <w:color w:val="auto"/>
              </w:rPr>
              <w:t>正常排放</w:t>
            </w:r>
            <w:r w:rsidRPr="00900953">
              <w:rPr>
                <w:color w:val="auto"/>
              </w:rPr>
              <w:t>。</w:t>
            </w:r>
            <w:r w:rsidRPr="00900953">
              <w:rPr>
                <w:rFonts w:hint="eastAsia"/>
                <w:color w:val="auto"/>
              </w:rPr>
              <w:t>项目若按环保要求采取切实有效的防渗措施，</w:t>
            </w:r>
            <w:r w:rsidRPr="00900953">
              <w:rPr>
                <w:rFonts w:hint="eastAsia"/>
                <w:bCs/>
                <w:color w:val="auto"/>
                <w:kern w:val="44"/>
                <w:szCs w:val="44"/>
              </w:rPr>
              <w:t>并加强日常的安全环保管理工作，正常情况下，本项目对土壤、地下水的影响是较小的。</w:t>
            </w:r>
          </w:p>
          <w:p w14:paraId="7656B6BE" w14:textId="3F45250D" w:rsidR="00353825" w:rsidRPr="00900953" w:rsidRDefault="00353825">
            <w:pPr>
              <w:keepNext/>
              <w:widowControl/>
              <w:numPr>
                <w:ilvl w:val="1"/>
                <w:numId w:val="19"/>
              </w:numPr>
              <w:tabs>
                <w:tab w:val="left" w:pos="433"/>
                <w:tab w:val="left" w:pos="582"/>
              </w:tabs>
              <w:adjustRightInd w:val="0"/>
              <w:snapToGrid w:val="0"/>
              <w:spacing w:beforeLines="50" w:before="120" w:afterLines="50" w:after="120" w:line="420" w:lineRule="exact"/>
              <w:ind w:left="0" w:firstLine="0"/>
              <w:jc w:val="left"/>
              <w:outlineLvl w:val="1"/>
              <w:rPr>
                <w:rFonts w:eastAsia="黑体"/>
                <w:b/>
                <w:bCs/>
                <w:color w:val="auto"/>
                <w:sz w:val="30"/>
                <w:szCs w:val="30"/>
              </w:rPr>
            </w:pPr>
            <w:r w:rsidRPr="00900953">
              <w:rPr>
                <w:rFonts w:eastAsia="黑体"/>
                <w:b/>
                <w:bCs/>
                <w:color w:val="auto"/>
                <w:sz w:val="30"/>
                <w:szCs w:val="30"/>
              </w:rPr>
              <w:t>环境风险</w:t>
            </w:r>
          </w:p>
          <w:p w14:paraId="5902843A" w14:textId="77777777" w:rsidR="00353825" w:rsidRPr="00900953" w:rsidRDefault="00353825">
            <w:pPr>
              <w:ind w:firstLineChars="200" w:firstLine="480"/>
              <w:rPr>
                <w:color w:val="auto"/>
              </w:rPr>
            </w:pPr>
            <w:r w:rsidRPr="00900953">
              <w:rPr>
                <w:rFonts w:ascii="宋体" w:hAnsi="宋体"/>
                <w:bCs/>
                <w:color w:val="auto"/>
              </w:rPr>
              <w:t>环境风险评价的目的是分析和预测本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项目事故率、损失和环境影响达到可接受水平。</w:t>
            </w:r>
          </w:p>
          <w:p w14:paraId="50979696" w14:textId="77777777" w:rsidR="00353825" w:rsidRPr="00900953" w:rsidRDefault="00353825">
            <w:pPr>
              <w:keepNext/>
              <w:widowControl/>
              <w:numPr>
                <w:ilvl w:val="2"/>
                <w:numId w:val="19"/>
              </w:numPr>
              <w:adjustRightInd w:val="0"/>
              <w:snapToGrid w:val="0"/>
              <w:spacing w:before="120" w:after="120" w:line="420" w:lineRule="exact"/>
              <w:ind w:left="0" w:firstLine="0"/>
              <w:jc w:val="left"/>
              <w:outlineLvl w:val="1"/>
              <w:rPr>
                <w:rFonts w:eastAsia="黑体"/>
                <w:b/>
                <w:bCs/>
                <w:color w:val="auto"/>
                <w:sz w:val="28"/>
                <w:szCs w:val="28"/>
              </w:rPr>
            </w:pPr>
            <w:r w:rsidRPr="00900953">
              <w:rPr>
                <w:rFonts w:eastAsia="黑体"/>
                <w:b/>
                <w:bCs/>
                <w:color w:val="auto"/>
                <w:sz w:val="28"/>
                <w:szCs w:val="28"/>
              </w:rPr>
              <w:t>风险源调查</w:t>
            </w:r>
          </w:p>
          <w:p w14:paraId="6278D973" w14:textId="7454A6C7" w:rsidR="00353825" w:rsidRPr="00900953" w:rsidRDefault="00353825">
            <w:pPr>
              <w:ind w:firstLineChars="200" w:firstLine="480"/>
              <w:rPr>
                <w:snapToGrid w:val="0"/>
                <w:color w:val="auto"/>
                <w:kern w:val="2"/>
              </w:rPr>
            </w:pPr>
            <w:r w:rsidRPr="00900953">
              <w:rPr>
                <w:rFonts w:hint="eastAsia"/>
                <w:snapToGrid w:val="0"/>
                <w:color w:val="auto"/>
                <w:kern w:val="2"/>
              </w:rPr>
              <w:t>项目使用的原辅料主要有石英砂、草酸、氢氟酸、片碱、熟石灰、聚丙烯酰胺、聚合氯化铝和生物质颗粒；此外，设备维护会产生废机油。根据《建设项目环境风险评价技术导则》</w:t>
            </w:r>
            <w:r w:rsidRPr="00900953">
              <w:rPr>
                <w:rFonts w:hint="eastAsia"/>
                <w:snapToGrid w:val="0"/>
                <w:color w:val="auto"/>
                <w:kern w:val="2"/>
              </w:rPr>
              <w:t>(HJ169-2018)</w:t>
            </w:r>
            <w:r w:rsidRPr="00900953">
              <w:rPr>
                <w:rFonts w:hint="eastAsia"/>
                <w:snapToGrid w:val="0"/>
                <w:color w:val="auto"/>
                <w:kern w:val="2"/>
              </w:rPr>
              <w:t>附录</w:t>
            </w:r>
            <w:r w:rsidRPr="00900953">
              <w:rPr>
                <w:rFonts w:hint="eastAsia"/>
                <w:snapToGrid w:val="0"/>
                <w:color w:val="auto"/>
                <w:kern w:val="2"/>
              </w:rPr>
              <w:t xml:space="preserve"> B</w:t>
            </w:r>
            <w:r w:rsidRPr="00900953">
              <w:rPr>
                <w:rFonts w:hint="eastAsia"/>
                <w:snapToGrid w:val="0"/>
                <w:color w:val="auto"/>
                <w:kern w:val="2"/>
              </w:rPr>
              <w:t>，氢氟酸</w:t>
            </w:r>
            <w:r w:rsidR="001638E1" w:rsidRPr="00900953">
              <w:rPr>
                <w:rFonts w:hint="eastAsia"/>
                <w:snapToGrid w:val="0"/>
                <w:color w:val="auto"/>
                <w:kern w:val="2"/>
              </w:rPr>
              <w:t>、草酸</w:t>
            </w:r>
            <w:r w:rsidRPr="00900953">
              <w:rPr>
                <w:rFonts w:hint="eastAsia"/>
                <w:snapToGrid w:val="0"/>
                <w:color w:val="auto"/>
                <w:kern w:val="2"/>
              </w:rPr>
              <w:t>与废机油属于环境风险物质</w:t>
            </w:r>
            <w:r w:rsidRPr="00900953">
              <w:rPr>
                <w:snapToGrid w:val="0"/>
                <w:color w:val="auto"/>
                <w:kern w:val="2"/>
              </w:rPr>
              <w:t>。</w:t>
            </w:r>
          </w:p>
          <w:p w14:paraId="2A20119C" w14:textId="36AD1315" w:rsidR="00C3592F" w:rsidRPr="00900953" w:rsidRDefault="00C3592F">
            <w:pPr>
              <w:ind w:firstLineChars="200" w:firstLine="480"/>
              <w:rPr>
                <w:snapToGrid w:val="0"/>
                <w:color w:val="auto"/>
                <w:kern w:val="2"/>
              </w:rPr>
            </w:pPr>
            <w:r w:rsidRPr="00900953">
              <w:rPr>
                <w:rFonts w:hint="eastAsia"/>
                <w:snapToGrid w:val="0"/>
                <w:color w:val="auto"/>
                <w:kern w:val="2"/>
              </w:rPr>
              <w:lastRenderedPageBreak/>
              <w:t>（</w:t>
            </w:r>
            <w:r w:rsidRPr="00900953">
              <w:rPr>
                <w:rFonts w:hint="eastAsia"/>
                <w:snapToGrid w:val="0"/>
                <w:color w:val="auto"/>
                <w:kern w:val="2"/>
              </w:rPr>
              <w:t>1</w:t>
            </w:r>
            <w:r w:rsidRPr="00900953">
              <w:rPr>
                <w:rFonts w:hint="eastAsia"/>
                <w:snapToGrid w:val="0"/>
                <w:color w:val="auto"/>
                <w:kern w:val="2"/>
              </w:rPr>
              <w:t>）储存单元</w:t>
            </w:r>
          </w:p>
          <w:p w14:paraId="06FD50AC" w14:textId="063EB51A" w:rsidR="00C3592F" w:rsidRPr="00900953" w:rsidRDefault="00353825">
            <w:pPr>
              <w:ind w:firstLineChars="200" w:firstLine="480"/>
              <w:rPr>
                <w:snapToGrid w:val="0"/>
                <w:color w:val="auto"/>
                <w:kern w:val="2"/>
              </w:rPr>
            </w:pPr>
            <w:r w:rsidRPr="00900953">
              <w:rPr>
                <w:rFonts w:hint="eastAsia"/>
                <w:snapToGrid w:val="0"/>
                <w:color w:val="auto"/>
                <w:kern w:val="2"/>
              </w:rPr>
              <w:t>项目设置</w:t>
            </w:r>
            <w:r w:rsidRPr="00900953">
              <w:rPr>
                <w:rFonts w:hint="eastAsia"/>
                <w:snapToGrid w:val="0"/>
                <w:color w:val="auto"/>
                <w:kern w:val="2"/>
              </w:rPr>
              <w:t>1</w:t>
            </w:r>
            <w:r w:rsidRPr="00900953">
              <w:rPr>
                <w:rFonts w:hint="eastAsia"/>
                <w:snapToGrid w:val="0"/>
                <w:color w:val="auto"/>
                <w:kern w:val="2"/>
              </w:rPr>
              <w:t>个容积为</w:t>
            </w:r>
            <w:r w:rsidRPr="00900953">
              <w:rPr>
                <w:rFonts w:hint="eastAsia"/>
                <w:snapToGrid w:val="0"/>
                <w:color w:val="auto"/>
                <w:kern w:val="2"/>
              </w:rPr>
              <w:t>1</w:t>
            </w:r>
            <w:r w:rsidR="00C3592F" w:rsidRPr="00900953">
              <w:rPr>
                <w:rFonts w:hint="eastAsia"/>
                <w:snapToGrid w:val="0"/>
                <w:color w:val="auto"/>
                <w:kern w:val="2"/>
              </w:rPr>
              <w:t>m</w:t>
            </w:r>
            <w:r w:rsidR="00C3592F" w:rsidRPr="00900953">
              <w:rPr>
                <w:rFonts w:hint="eastAsia"/>
                <w:snapToGrid w:val="0"/>
                <w:color w:val="auto"/>
                <w:kern w:val="2"/>
                <w:vertAlign w:val="superscript"/>
              </w:rPr>
              <w:t>3</w:t>
            </w:r>
            <w:r w:rsidRPr="00900953">
              <w:rPr>
                <w:rFonts w:hint="eastAsia"/>
                <w:snapToGrid w:val="0"/>
                <w:color w:val="auto"/>
                <w:kern w:val="2"/>
              </w:rPr>
              <w:t>的</w:t>
            </w:r>
            <w:proofErr w:type="gramStart"/>
            <w:r w:rsidRPr="00900953">
              <w:rPr>
                <w:rFonts w:hint="eastAsia"/>
                <w:snapToGrid w:val="0"/>
                <w:color w:val="auto"/>
                <w:kern w:val="2"/>
              </w:rPr>
              <w:t>氢氟酸吨桶暂存</w:t>
            </w:r>
            <w:proofErr w:type="gramEnd"/>
            <w:r w:rsidRPr="00900953">
              <w:rPr>
                <w:rFonts w:hint="eastAsia"/>
                <w:snapToGrid w:val="0"/>
                <w:color w:val="auto"/>
                <w:kern w:val="2"/>
              </w:rPr>
              <w:t>55%</w:t>
            </w:r>
            <w:r w:rsidRPr="00900953">
              <w:rPr>
                <w:rFonts w:hint="eastAsia"/>
                <w:snapToGrid w:val="0"/>
                <w:color w:val="auto"/>
                <w:kern w:val="2"/>
              </w:rPr>
              <w:t>的氢氟酸，储存能力为</w:t>
            </w:r>
            <w:r w:rsidRPr="00900953">
              <w:rPr>
                <w:rFonts w:hint="eastAsia"/>
                <w:snapToGrid w:val="0"/>
                <w:color w:val="auto"/>
                <w:kern w:val="2"/>
              </w:rPr>
              <w:t>0.8t</w:t>
            </w:r>
            <w:r w:rsidRPr="00900953">
              <w:rPr>
                <w:rFonts w:hint="eastAsia"/>
                <w:snapToGrid w:val="0"/>
                <w:color w:val="auto"/>
                <w:kern w:val="2"/>
              </w:rPr>
              <w:t>，折合</w:t>
            </w:r>
            <w:proofErr w:type="gramStart"/>
            <w:r w:rsidRPr="00900953">
              <w:rPr>
                <w:rFonts w:hint="eastAsia"/>
                <w:snapToGrid w:val="0"/>
                <w:color w:val="auto"/>
                <w:kern w:val="2"/>
              </w:rPr>
              <w:t>氢氟酸纯量</w:t>
            </w:r>
            <w:proofErr w:type="gramEnd"/>
            <w:r w:rsidRPr="00900953">
              <w:rPr>
                <w:rFonts w:hint="eastAsia"/>
                <w:snapToGrid w:val="0"/>
                <w:color w:val="auto"/>
                <w:kern w:val="2"/>
              </w:rPr>
              <w:t>0.44t</w:t>
            </w:r>
            <w:r w:rsidRPr="00900953">
              <w:rPr>
                <w:rFonts w:hint="eastAsia"/>
                <w:snapToGrid w:val="0"/>
                <w:color w:val="auto"/>
                <w:kern w:val="2"/>
              </w:rPr>
              <w:t>。</w:t>
            </w:r>
            <w:r w:rsidR="00D72856" w:rsidRPr="00900953">
              <w:rPr>
                <w:rFonts w:hint="eastAsia"/>
                <w:snapToGrid w:val="0"/>
                <w:color w:val="auto"/>
                <w:kern w:val="2"/>
              </w:rPr>
              <w:t>草酸在化学品仓库的最大</w:t>
            </w:r>
            <w:r w:rsidR="00C3592F" w:rsidRPr="00900953">
              <w:rPr>
                <w:rFonts w:hint="eastAsia"/>
                <w:snapToGrid w:val="0"/>
                <w:color w:val="auto"/>
                <w:kern w:val="2"/>
              </w:rPr>
              <w:t>储存</w:t>
            </w:r>
            <w:r w:rsidR="00D72856" w:rsidRPr="00900953">
              <w:rPr>
                <w:rFonts w:hint="eastAsia"/>
                <w:snapToGrid w:val="0"/>
                <w:color w:val="auto"/>
                <w:kern w:val="2"/>
              </w:rPr>
              <w:t>量为</w:t>
            </w:r>
            <w:r w:rsidR="00D72856" w:rsidRPr="00900953">
              <w:rPr>
                <w:rFonts w:hint="eastAsia"/>
                <w:snapToGrid w:val="0"/>
                <w:color w:val="auto"/>
                <w:kern w:val="2"/>
              </w:rPr>
              <w:t>3t</w:t>
            </w:r>
            <w:r w:rsidR="00D72856" w:rsidRPr="00900953">
              <w:rPr>
                <w:rFonts w:hint="eastAsia"/>
                <w:snapToGrid w:val="0"/>
                <w:color w:val="auto"/>
                <w:kern w:val="2"/>
              </w:rPr>
              <w:t>。</w:t>
            </w:r>
          </w:p>
          <w:p w14:paraId="532F9C05" w14:textId="2779BFC3" w:rsidR="00C3592F" w:rsidRPr="00900953" w:rsidRDefault="00C3592F">
            <w:pPr>
              <w:ind w:firstLineChars="200" w:firstLine="480"/>
              <w:rPr>
                <w:snapToGrid w:val="0"/>
                <w:color w:val="auto"/>
                <w:kern w:val="2"/>
              </w:rPr>
            </w:pPr>
            <w:r w:rsidRPr="00900953">
              <w:rPr>
                <w:rFonts w:hint="eastAsia"/>
                <w:snapToGrid w:val="0"/>
                <w:color w:val="auto"/>
                <w:kern w:val="2"/>
              </w:rPr>
              <w:t>此外，</w:t>
            </w:r>
            <w:proofErr w:type="gramStart"/>
            <w:r w:rsidRPr="00900953">
              <w:rPr>
                <w:rFonts w:hint="eastAsia"/>
                <w:snapToGrid w:val="0"/>
                <w:color w:val="auto"/>
                <w:kern w:val="2"/>
              </w:rPr>
              <w:t>危废暂存</w:t>
            </w:r>
            <w:proofErr w:type="gramEnd"/>
            <w:r w:rsidRPr="00900953">
              <w:rPr>
                <w:rFonts w:hint="eastAsia"/>
                <w:snapToGrid w:val="0"/>
                <w:color w:val="auto"/>
                <w:kern w:val="2"/>
              </w:rPr>
              <w:t>间中储存有用于设备润滑的废机油，最大储存量为</w:t>
            </w:r>
            <w:r w:rsidRPr="00900953">
              <w:rPr>
                <w:rFonts w:hint="eastAsia"/>
                <w:snapToGrid w:val="0"/>
                <w:color w:val="auto"/>
                <w:kern w:val="2"/>
              </w:rPr>
              <w:t>0.2t</w:t>
            </w:r>
            <w:r w:rsidRPr="00900953">
              <w:rPr>
                <w:rFonts w:hint="eastAsia"/>
                <w:snapToGrid w:val="0"/>
                <w:color w:val="auto"/>
                <w:kern w:val="2"/>
              </w:rPr>
              <w:t>。</w:t>
            </w:r>
          </w:p>
          <w:p w14:paraId="358DADF9" w14:textId="63E34E39" w:rsidR="00C3592F" w:rsidRPr="00900953" w:rsidRDefault="00C3592F">
            <w:pPr>
              <w:ind w:firstLineChars="200" w:firstLine="480"/>
              <w:rPr>
                <w:snapToGrid w:val="0"/>
                <w:color w:val="auto"/>
                <w:kern w:val="2"/>
              </w:rPr>
            </w:pPr>
            <w:r w:rsidRPr="00900953">
              <w:rPr>
                <w:rFonts w:hint="eastAsia"/>
                <w:snapToGrid w:val="0"/>
                <w:color w:val="auto"/>
                <w:kern w:val="2"/>
              </w:rPr>
              <w:t>（</w:t>
            </w:r>
            <w:r w:rsidRPr="00900953">
              <w:rPr>
                <w:rFonts w:hint="eastAsia"/>
                <w:snapToGrid w:val="0"/>
                <w:color w:val="auto"/>
                <w:kern w:val="2"/>
              </w:rPr>
              <w:t>2</w:t>
            </w:r>
            <w:r w:rsidRPr="00900953">
              <w:rPr>
                <w:rFonts w:hint="eastAsia"/>
                <w:snapToGrid w:val="0"/>
                <w:color w:val="auto"/>
                <w:kern w:val="2"/>
              </w:rPr>
              <w:t>）生产单元</w:t>
            </w:r>
          </w:p>
          <w:p w14:paraId="5C86BE39" w14:textId="4C7EC47C" w:rsidR="00353825" w:rsidRPr="00900953" w:rsidRDefault="00353825">
            <w:pPr>
              <w:ind w:firstLineChars="200" w:firstLine="480"/>
              <w:rPr>
                <w:snapToGrid w:val="0"/>
                <w:color w:val="auto"/>
                <w:kern w:val="2"/>
              </w:rPr>
            </w:pPr>
            <w:r w:rsidRPr="00900953">
              <w:rPr>
                <w:rFonts w:hint="eastAsia"/>
                <w:snapToGrid w:val="0"/>
                <w:color w:val="auto"/>
                <w:kern w:val="2"/>
              </w:rPr>
              <w:t>项目设置</w:t>
            </w:r>
            <w:r w:rsidRPr="00900953">
              <w:rPr>
                <w:rFonts w:hint="eastAsia"/>
                <w:snapToGrid w:val="0"/>
                <w:color w:val="auto"/>
                <w:kern w:val="2"/>
              </w:rPr>
              <w:t>8</w:t>
            </w:r>
            <w:r w:rsidRPr="00900953">
              <w:rPr>
                <w:rFonts w:hint="eastAsia"/>
                <w:snapToGrid w:val="0"/>
                <w:color w:val="auto"/>
                <w:kern w:val="2"/>
              </w:rPr>
              <w:t>个酸洗罐，</w:t>
            </w:r>
            <w:r w:rsidR="00CD06FD" w:rsidRPr="00900953">
              <w:rPr>
                <w:rFonts w:hint="eastAsia"/>
                <w:snapToGrid w:val="0"/>
                <w:color w:val="auto"/>
                <w:kern w:val="2"/>
              </w:rPr>
              <w:t>用于酸洗石英砂。</w:t>
            </w:r>
            <w:r w:rsidR="00C3592F" w:rsidRPr="00900953">
              <w:rPr>
                <w:rFonts w:hint="eastAsia"/>
                <w:snapToGrid w:val="0"/>
                <w:color w:val="auto"/>
                <w:kern w:val="2"/>
              </w:rPr>
              <w:t>根据业主经验，</w:t>
            </w:r>
            <w:r w:rsidRPr="00900953">
              <w:rPr>
                <w:rFonts w:hint="eastAsia"/>
                <w:snapToGrid w:val="0"/>
                <w:color w:val="auto"/>
                <w:kern w:val="2"/>
              </w:rPr>
              <w:t>每个酸洗罐中酸洗液含量约</w:t>
            </w:r>
            <w:r w:rsidRPr="00900953">
              <w:rPr>
                <w:rFonts w:hint="eastAsia"/>
                <w:snapToGrid w:val="0"/>
                <w:color w:val="auto"/>
                <w:kern w:val="2"/>
              </w:rPr>
              <w:t>12t</w:t>
            </w:r>
            <w:r w:rsidRPr="00900953">
              <w:rPr>
                <w:rFonts w:hint="eastAsia"/>
                <w:snapToGrid w:val="0"/>
                <w:color w:val="auto"/>
                <w:kern w:val="2"/>
              </w:rPr>
              <w:t>，</w:t>
            </w:r>
            <w:r w:rsidR="00802C4B" w:rsidRPr="00900953">
              <w:rPr>
                <w:rFonts w:hint="eastAsia"/>
                <w:snapToGrid w:val="0"/>
                <w:color w:val="auto"/>
                <w:kern w:val="2"/>
              </w:rPr>
              <w:t>酸洗液的配比为草酸：</w:t>
            </w:r>
            <w:r w:rsidR="00802C4B" w:rsidRPr="00900953">
              <w:rPr>
                <w:rFonts w:hint="eastAsia"/>
                <w:snapToGrid w:val="0"/>
                <w:color w:val="auto"/>
                <w:kern w:val="2"/>
              </w:rPr>
              <w:t>55%</w:t>
            </w:r>
            <w:r w:rsidR="00802C4B" w:rsidRPr="00900953">
              <w:rPr>
                <w:rFonts w:hint="eastAsia"/>
                <w:snapToGrid w:val="0"/>
                <w:color w:val="auto"/>
                <w:kern w:val="2"/>
              </w:rPr>
              <w:t>氢氟酸：水</w:t>
            </w:r>
            <w:r w:rsidR="00802C4B" w:rsidRPr="00900953">
              <w:rPr>
                <w:rFonts w:hint="eastAsia"/>
                <w:snapToGrid w:val="0"/>
                <w:color w:val="auto"/>
                <w:kern w:val="2"/>
              </w:rPr>
              <w:t>=3:0.5:100</w:t>
            </w:r>
            <w:r w:rsidRPr="00900953">
              <w:rPr>
                <w:rFonts w:hint="eastAsia"/>
                <w:snapToGrid w:val="0"/>
                <w:color w:val="auto"/>
                <w:kern w:val="2"/>
              </w:rPr>
              <w:t>，则</w:t>
            </w:r>
            <w:r w:rsidRPr="00900953">
              <w:rPr>
                <w:rFonts w:hint="eastAsia"/>
                <w:snapToGrid w:val="0"/>
                <w:color w:val="auto"/>
                <w:kern w:val="2"/>
              </w:rPr>
              <w:t>8</w:t>
            </w:r>
            <w:r w:rsidRPr="00900953">
              <w:rPr>
                <w:rFonts w:hint="eastAsia"/>
                <w:snapToGrid w:val="0"/>
                <w:color w:val="auto"/>
                <w:kern w:val="2"/>
              </w:rPr>
              <w:t>个酸洗罐中</w:t>
            </w:r>
            <w:proofErr w:type="gramStart"/>
            <w:r w:rsidRPr="00900953">
              <w:rPr>
                <w:rFonts w:hint="eastAsia"/>
                <w:snapToGrid w:val="0"/>
                <w:color w:val="auto"/>
                <w:kern w:val="2"/>
              </w:rPr>
              <w:t>氢氟酸纯量为</w:t>
            </w:r>
            <w:proofErr w:type="gramEnd"/>
            <w:r w:rsidRPr="00900953">
              <w:rPr>
                <w:rFonts w:hint="eastAsia"/>
                <w:snapToGrid w:val="0"/>
                <w:color w:val="auto"/>
                <w:kern w:val="2"/>
              </w:rPr>
              <w:t>0.</w:t>
            </w:r>
            <w:r w:rsidR="00802C4B" w:rsidRPr="00900953">
              <w:rPr>
                <w:rFonts w:hint="eastAsia"/>
                <w:snapToGrid w:val="0"/>
                <w:color w:val="auto"/>
                <w:kern w:val="2"/>
              </w:rPr>
              <w:t>26</w:t>
            </w:r>
            <w:r w:rsidRPr="00900953">
              <w:rPr>
                <w:rFonts w:hint="eastAsia"/>
                <w:snapToGrid w:val="0"/>
                <w:color w:val="auto"/>
                <w:kern w:val="2"/>
              </w:rPr>
              <w:t>t</w:t>
            </w:r>
            <w:r w:rsidR="00086687" w:rsidRPr="00900953">
              <w:rPr>
                <w:rFonts w:hint="eastAsia"/>
                <w:snapToGrid w:val="0"/>
                <w:color w:val="auto"/>
                <w:kern w:val="2"/>
              </w:rPr>
              <w:t>，</w:t>
            </w:r>
            <w:proofErr w:type="gramStart"/>
            <w:r w:rsidR="00086687" w:rsidRPr="00900953">
              <w:rPr>
                <w:rFonts w:hint="eastAsia"/>
                <w:snapToGrid w:val="0"/>
                <w:color w:val="auto"/>
                <w:kern w:val="2"/>
              </w:rPr>
              <w:t>草酸纯量为</w:t>
            </w:r>
            <w:proofErr w:type="gramEnd"/>
            <w:r w:rsidR="00086687" w:rsidRPr="00900953">
              <w:rPr>
                <w:rFonts w:hint="eastAsia"/>
                <w:snapToGrid w:val="0"/>
                <w:color w:val="auto"/>
                <w:kern w:val="2"/>
              </w:rPr>
              <w:t>2.88t</w:t>
            </w:r>
            <w:r w:rsidRPr="00900953">
              <w:rPr>
                <w:rFonts w:hint="eastAsia"/>
                <w:snapToGrid w:val="0"/>
                <w:color w:val="auto"/>
                <w:kern w:val="2"/>
              </w:rPr>
              <w:t>。项目设置</w:t>
            </w:r>
            <w:r w:rsidRPr="00900953">
              <w:rPr>
                <w:rFonts w:hint="eastAsia"/>
                <w:snapToGrid w:val="0"/>
                <w:color w:val="auto"/>
                <w:kern w:val="2"/>
              </w:rPr>
              <w:t>4</w:t>
            </w:r>
            <w:r w:rsidRPr="00900953">
              <w:rPr>
                <w:rFonts w:hint="eastAsia"/>
                <w:snapToGrid w:val="0"/>
                <w:color w:val="auto"/>
                <w:kern w:val="2"/>
              </w:rPr>
              <w:t>个</w:t>
            </w:r>
            <w:proofErr w:type="gramStart"/>
            <w:r w:rsidRPr="00900953">
              <w:rPr>
                <w:rFonts w:hint="eastAsia"/>
                <w:snapToGrid w:val="0"/>
                <w:color w:val="auto"/>
                <w:kern w:val="2"/>
              </w:rPr>
              <w:t>回酸桶</w:t>
            </w:r>
            <w:proofErr w:type="gramEnd"/>
            <w:r w:rsidRPr="00900953">
              <w:rPr>
                <w:rFonts w:hint="eastAsia"/>
                <w:snapToGrid w:val="0"/>
                <w:color w:val="auto"/>
                <w:kern w:val="2"/>
              </w:rPr>
              <w:t>和</w:t>
            </w:r>
            <w:r w:rsidRPr="00900953">
              <w:rPr>
                <w:rFonts w:hint="eastAsia"/>
                <w:snapToGrid w:val="0"/>
                <w:color w:val="auto"/>
                <w:kern w:val="2"/>
              </w:rPr>
              <w:t>4</w:t>
            </w:r>
            <w:r w:rsidRPr="00900953">
              <w:rPr>
                <w:rFonts w:hint="eastAsia"/>
                <w:snapToGrid w:val="0"/>
                <w:color w:val="auto"/>
                <w:kern w:val="2"/>
              </w:rPr>
              <w:t>个</w:t>
            </w:r>
            <w:proofErr w:type="gramStart"/>
            <w:r w:rsidRPr="00900953">
              <w:rPr>
                <w:rFonts w:hint="eastAsia"/>
                <w:snapToGrid w:val="0"/>
                <w:color w:val="auto"/>
                <w:kern w:val="2"/>
              </w:rPr>
              <w:t>配酸桶</w:t>
            </w:r>
            <w:proofErr w:type="gramEnd"/>
            <w:r w:rsidRPr="00900953">
              <w:rPr>
                <w:rFonts w:hint="eastAsia"/>
                <w:snapToGrid w:val="0"/>
                <w:color w:val="auto"/>
                <w:kern w:val="2"/>
              </w:rPr>
              <w:t>，酸洗结束后，酸洗罐将酸液排入</w:t>
            </w:r>
            <w:proofErr w:type="gramStart"/>
            <w:r w:rsidRPr="00900953">
              <w:rPr>
                <w:rFonts w:hint="eastAsia"/>
                <w:snapToGrid w:val="0"/>
                <w:color w:val="auto"/>
                <w:kern w:val="2"/>
              </w:rPr>
              <w:t>回酸桶</w:t>
            </w:r>
            <w:proofErr w:type="gramEnd"/>
            <w:r w:rsidRPr="00900953">
              <w:rPr>
                <w:rFonts w:hint="eastAsia"/>
                <w:snapToGrid w:val="0"/>
                <w:color w:val="auto"/>
                <w:kern w:val="2"/>
              </w:rPr>
              <w:t>中暂存，再通</w:t>
            </w:r>
            <w:proofErr w:type="gramStart"/>
            <w:r w:rsidRPr="00900953">
              <w:rPr>
                <w:rFonts w:hint="eastAsia"/>
                <w:snapToGrid w:val="0"/>
                <w:color w:val="auto"/>
                <w:kern w:val="2"/>
              </w:rPr>
              <w:t>过配酸桶</w:t>
            </w:r>
            <w:proofErr w:type="gramEnd"/>
            <w:r w:rsidRPr="00900953">
              <w:rPr>
                <w:rFonts w:hint="eastAsia"/>
                <w:snapToGrid w:val="0"/>
                <w:color w:val="auto"/>
                <w:kern w:val="2"/>
              </w:rPr>
              <w:t>调配</w:t>
            </w:r>
            <w:r w:rsidR="00802C4B" w:rsidRPr="00900953">
              <w:rPr>
                <w:rFonts w:hint="eastAsia"/>
                <w:snapToGrid w:val="0"/>
                <w:color w:val="auto"/>
                <w:kern w:val="2"/>
              </w:rPr>
              <w:t>酸洗液</w:t>
            </w:r>
            <w:r w:rsidRPr="00900953">
              <w:rPr>
                <w:rFonts w:hint="eastAsia"/>
                <w:snapToGrid w:val="0"/>
                <w:color w:val="auto"/>
                <w:kern w:val="2"/>
              </w:rPr>
              <w:t>后注入酸洗罐。酸液循环使用不外排，整个过程</w:t>
            </w:r>
            <w:r w:rsidR="00802C4B" w:rsidRPr="00900953">
              <w:rPr>
                <w:rFonts w:hint="eastAsia"/>
                <w:snapToGrid w:val="0"/>
                <w:color w:val="auto"/>
                <w:kern w:val="2"/>
              </w:rPr>
              <w:t>酸洗液</w:t>
            </w:r>
            <w:r w:rsidRPr="00900953">
              <w:rPr>
                <w:rFonts w:hint="eastAsia"/>
                <w:snapToGrid w:val="0"/>
                <w:color w:val="auto"/>
                <w:kern w:val="2"/>
              </w:rPr>
              <w:t>仅在酸洗罐、</w:t>
            </w:r>
            <w:proofErr w:type="gramStart"/>
            <w:r w:rsidRPr="00900953">
              <w:rPr>
                <w:rFonts w:hint="eastAsia"/>
                <w:snapToGrid w:val="0"/>
                <w:color w:val="auto"/>
                <w:kern w:val="2"/>
              </w:rPr>
              <w:t>回酸桶和配酸桶</w:t>
            </w:r>
            <w:proofErr w:type="gramEnd"/>
            <w:r w:rsidRPr="00900953">
              <w:rPr>
                <w:rFonts w:hint="eastAsia"/>
                <w:snapToGrid w:val="0"/>
                <w:color w:val="auto"/>
                <w:kern w:val="2"/>
              </w:rPr>
              <w:t>中转移，因此无需计算</w:t>
            </w:r>
            <w:proofErr w:type="gramStart"/>
            <w:r w:rsidRPr="00900953">
              <w:rPr>
                <w:rFonts w:hint="eastAsia"/>
                <w:snapToGrid w:val="0"/>
                <w:color w:val="auto"/>
                <w:kern w:val="2"/>
              </w:rPr>
              <w:t>回酸桶与配酸桶</w:t>
            </w:r>
            <w:proofErr w:type="gramEnd"/>
            <w:r w:rsidRPr="00900953">
              <w:rPr>
                <w:rFonts w:hint="eastAsia"/>
                <w:snapToGrid w:val="0"/>
                <w:color w:val="auto"/>
                <w:kern w:val="2"/>
              </w:rPr>
              <w:t>中氢氟酸</w:t>
            </w:r>
            <w:r w:rsidR="0025554B" w:rsidRPr="00900953">
              <w:rPr>
                <w:rFonts w:hint="eastAsia"/>
                <w:snapToGrid w:val="0"/>
                <w:color w:val="auto"/>
                <w:kern w:val="2"/>
              </w:rPr>
              <w:t>及草酸</w:t>
            </w:r>
            <w:r w:rsidRPr="00900953">
              <w:rPr>
                <w:rFonts w:hint="eastAsia"/>
                <w:snapToGrid w:val="0"/>
                <w:color w:val="auto"/>
                <w:kern w:val="2"/>
              </w:rPr>
              <w:t>的最大存在量。</w:t>
            </w:r>
          </w:p>
          <w:p w14:paraId="04682527" w14:textId="77777777" w:rsidR="00353825" w:rsidRPr="00900953" w:rsidRDefault="00353825">
            <w:pPr>
              <w:ind w:firstLineChars="200" w:firstLine="480"/>
              <w:rPr>
                <w:snapToGrid w:val="0"/>
                <w:color w:val="auto"/>
                <w:kern w:val="2"/>
              </w:rPr>
            </w:pPr>
            <w:r w:rsidRPr="00900953">
              <w:rPr>
                <w:rFonts w:hint="eastAsia"/>
                <w:snapToGrid w:val="0"/>
                <w:color w:val="auto"/>
                <w:kern w:val="2"/>
              </w:rPr>
              <w:t>项目</w:t>
            </w:r>
            <w:proofErr w:type="gramStart"/>
            <w:r w:rsidRPr="00900953">
              <w:rPr>
                <w:rFonts w:hint="eastAsia"/>
                <w:snapToGrid w:val="0"/>
                <w:color w:val="auto"/>
                <w:kern w:val="2"/>
              </w:rPr>
              <w:t>各风险</w:t>
            </w:r>
            <w:proofErr w:type="gramEnd"/>
            <w:r w:rsidRPr="00900953">
              <w:rPr>
                <w:rFonts w:hint="eastAsia"/>
                <w:snapToGrid w:val="0"/>
                <w:color w:val="auto"/>
                <w:kern w:val="2"/>
              </w:rPr>
              <w:t>物质分布情况具体如下：</w:t>
            </w:r>
          </w:p>
          <w:p w14:paraId="0A655ADA" w14:textId="137F0213" w:rsidR="00655B80" w:rsidRPr="00900953" w:rsidRDefault="00353825" w:rsidP="00655B80">
            <w:pPr>
              <w:pStyle w:val="affff4"/>
              <w:numPr>
                <w:ilvl w:val="2"/>
                <w:numId w:val="20"/>
              </w:numPr>
              <w:spacing w:line="440" w:lineRule="exact"/>
              <w:ind w:firstLineChars="0"/>
              <w:jc w:val="center"/>
              <w:rPr>
                <w:b/>
                <w:color w:val="auto"/>
              </w:rPr>
            </w:pPr>
            <w:r w:rsidRPr="00900953">
              <w:rPr>
                <w:b/>
                <w:color w:val="auto"/>
              </w:rPr>
              <w:t>项目</w:t>
            </w:r>
            <w:r w:rsidRPr="00900953">
              <w:rPr>
                <w:rFonts w:hint="eastAsia"/>
                <w:b/>
                <w:color w:val="auto"/>
              </w:rPr>
              <w:t>风险物质分布情况一览表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34"/>
              <w:gridCol w:w="1454"/>
              <w:gridCol w:w="1407"/>
              <w:gridCol w:w="1332"/>
              <w:gridCol w:w="1171"/>
              <w:gridCol w:w="1383"/>
              <w:gridCol w:w="1203"/>
            </w:tblGrid>
            <w:tr w:rsidR="00900953" w:rsidRPr="00900953" w14:paraId="57BD0249" w14:textId="77777777" w:rsidTr="00B71B17">
              <w:trPr>
                <w:trHeight w:val="249"/>
                <w:tblHeader/>
                <w:jc w:val="center"/>
              </w:trPr>
              <w:tc>
                <w:tcPr>
                  <w:tcW w:w="315" w:type="pct"/>
                  <w:vMerge w:val="restart"/>
                  <w:vAlign w:val="center"/>
                </w:tcPr>
                <w:p w14:paraId="1BFBC2A6" w14:textId="77777777" w:rsidR="00655B80" w:rsidRPr="00900953" w:rsidRDefault="00655B80" w:rsidP="00655B80">
                  <w:pPr>
                    <w:adjustRightInd w:val="0"/>
                    <w:snapToGrid w:val="0"/>
                    <w:jc w:val="center"/>
                    <w:rPr>
                      <w:color w:val="auto"/>
                      <w:kern w:val="2"/>
                      <w:sz w:val="18"/>
                      <w:szCs w:val="18"/>
                    </w:rPr>
                  </w:pPr>
                  <w:r w:rsidRPr="00900953">
                    <w:rPr>
                      <w:color w:val="auto"/>
                      <w:kern w:val="2"/>
                      <w:sz w:val="18"/>
                      <w:szCs w:val="18"/>
                    </w:rPr>
                    <w:t>序号</w:t>
                  </w:r>
                </w:p>
              </w:tc>
              <w:tc>
                <w:tcPr>
                  <w:tcW w:w="857" w:type="pct"/>
                  <w:vMerge w:val="restart"/>
                  <w:vAlign w:val="center"/>
                </w:tcPr>
                <w:p w14:paraId="2467260F" w14:textId="77777777" w:rsidR="00655B80" w:rsidRPr="00900953" w:rsidRDefault="00655B80" w:rsidP="00655B80">
                  <w:pPr>
                    <w:adjustRightInd w:val="0"/>
                    <w:snapToGrid w:val="0"/>
                    <w:jc w:val="center"/>
                    <w:rPr>
                      <w:color w:val="auto"/>
                      <w:kern w:val="2"/>
                      <w:sz w:val="18"/>
                      <w:szCs w:val="18"/>
                    </w:rPr>
                  </w:pPr>
                  <w:r w:rsidRPr="00900953">
                    <w:rPr>
                      <w:color w:val="auto"/>
                      <w:kern w:val="2"/>
                      <w:sz w:val="18"/>
                      <w:szCs w:val="18"/>
                    </w:rPr>
                    <w:t>物质名称</w:t>
                  </w:r>
                </w:p>
              </w:tc>
              <w:tc>
                <w:tcPr>
                  <w:tcW w:w="1614" w:type="pct"/>
                  <w:gridSpan w:val="2"/>
                  <w:vAlign w:val="center"/>
                </w:tcPr>
                <w:p w14:paraId="242BD96E"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储存单元</w:t>
                  </w:r>
                </w:p>
              </w:tc>
              <w:tc>
                <w:tcPr>
                  <w:tcW w:w="1505" w:type="pct"/>
                  <w:gridSpan w:val="2"/>
                  <w:vAlign w:val="center"/>
                </w:tcPr>
                <w:p w14:paraId="41410B7B"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生产单元</w:t>
                  </w:r>
                </w:p>
              </w:tc>
              <w:tc>
                <w:tcPr>
                  <w:tcW w:w="709" w:type="pct"/>
                  <w:vMerge w:val="restart"/>
                  <w:vAlign w:val="center"/>
                </w:tcPr>
                <w:p w14:paraId="77624233" w14:textId="77777777" w:rsidR="00655B80" w:rsidRPr="00900953" w:rsidRDefault="00655B80" w:rsidP="00655B80">
                  <w:pPr>
                    <w:adjustRightInd w:val="0"/>
                    <w:snapToGrid w:val="0"/>
                    <w:jc w:val="center"/>
                    <w:rPr>
                      <w:color w:val="auto"/>
                      <w:kern w:val="2"/>
                      <w:sz w:val="18"/>
                      <w:szCs w:val="18"/>
                    </w:rPr>
                  </w:pPr>
                  <w:r w:rsidRPr="00900953">
                    <w:rPr>
                      <w:color w:val="auto"/>
                      <w:kern w:val="2"/>
                      <w:sz w:val="18"/>
                      <w:szCs w:val="18"/>
                    </w:rPr>
                    <w:t>最大存在量（</w:t>
                  </w:r>
                  <w:r w:rsidRPr="00900953">
                    <w:rPr>
                      <w:color w:val="auto"/>
                      <w:kern w:val="2"/>
                      <w:sz w:val="18"/>
                      <w:szCs w:val="18"/>
                    </w:rPr>
                    <w:t>t</w:t>
                  </w:r>
                  <w:r w:rsidRPr="00900953">
                    <w:rPr>
                      <w:color w:val="auto"/>
                      <w:kern w:val="2"/>
                      <w:sz w:val="18"/>
                      <w:szCs w:val="18"/>
                    </w:rPr>
                    <w:t>）</w:t>
                  </w:r>
                </w:p>
              </w:tc>
            </w:tr>
            <w:tr w:rsidR="00900953" w:rsidRPr="00900953" w14:paraId="46AA1018" w14:textId="77777777" w:rsidTr="00B71B17">
              <w:trPr>
                <w:trHeight w:val="288"/>
                <w:tblHeader/>
                <w:jc w:val="center"/>
              </w:trPr>
              <w:tc>
                <w:tcPr>
                  <w:tcW w:w="315" w:type="pct"/>
                  <w:vMerge/>
                  <w:vAlign w:val="center"/>
                </w:tcPr>
                <w:p w14:paraId="063F44ED" w14:textId="77777777" w:rsidR="00655B80" w:rsidRPr="00900953" w:rsidRDefault="00655B80" w:rsidP="00655B80">
                  <w:pPr>
                    <w:adjustRightInd w:val="0"/>
                    <w:snapToGrid w:val="0"/>
                    <w:jc w:val="center"/>
                    <w:rPr>
                      <w:color w:val="auto"/>
                      <w:kern w:val="2"/>
                      <w:sz w:val="18"/>
                      <w:szCs w:val="18"/>
                    </w:rPr>
                  </w:pPr>
                </w:p>
              </w:tc>
              <w:tc>
                <w:tcPr>
                  <w:tcW w:w="857" w:type="pct"/>
                  <w:vMerge/>
                  <w:vAlign w:val="center"/>
                </w:tcPr>
                <w:p w14:paraId="4443F2B1" w14:textId="77777777" w:rsidR="00655B80" w:rsidRPr="00900953" w:rsidRDefault="00655B80" w:rsidP="00655B80">
                  <w:pPr>
                    <w:adjustRightInd w:val="0"/>
                    <w:snapToGrid w:val="0"/>
                    <w:jc w:val="center"/>
                    <w:rPr>
                      <w:color w:val="auto"/>
                      <w:kern w:val="2"/>
                      <w:sz w:val="18"/>
                      <w:szCs w:val="18"/>
                    </w:rPr>
                  </w:pPr>
                </w:p>
              </w:tc>
              <w:tc>
                <w:tcPr>
                  <w:tcW w:w="829" w:type="pct"/>
                  <w:vAlign w:val="center"/>
                </w:tcPr>
                <w:p w14:paraId="7DC24BC9"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储存</w:t>
                  </w:r>
                  <w:r w:rsidRPr="00900953">
                    <w:rPr>
                      <w:color w:val="auto"/>
                      <w:kern w:val="2"/>
                      <w:sz w:val="18"/>
                      <w:szCs w:val="18"/>
                    </w:rPr>
                    <w:t>场所</w:t>
                  </w:r>
                </w:p>
              </w:tc>
              <w:tc>
                <w:tcPr>
                  <w:tcW w:w="785" w:type="pct"/>
                  <w:vAlign w:val="center"/>
                </w:tcPr>
                <w:p w14:paraId="21E255E8" w14:textId="77777777" w:rsidR="00655B80" w:rsidRPr="00900953" w:rsidRDefault="00655B80" w:rsidP="00655B80">
                  <w:pPr>
                    <w:adjustRightInd w:val="0"/>
                    <w:snapToGrid w:val="0"/>
                    <w:jc w:val="center"/>
                    <w:rPr>
                      <w:color w:val="auto"/>
                      <w:kern w:val="2"/>
                      <w:sz w:val="18"/>
                      <w:szCs w:val="18"/>
                    </w:rPr>
                  </w:pPr>
                  <w:r w:rsidRPr="00900953">
                    <w:rPr>
                      <w:color w:val="auto"/>
                      <w:kern w:val="2"/>
                      <w:sz w:val="18"/>
                      <w:szCs w:val="18"/>
                    </w:rPr>
                    <w:t>储存量（</w:t>
                  </w:r>
                  <w:r w:rsidRPr="00900953">
                    <w:rPr>
                      <w:color w:val="auto"/>
                      <w:kern w:val="2"/>
                      <w:sz w:val="18"/>
                      <w:szCs w:val="18"/>
                    </w:rPr>
                    <w:t>t</w:t>
                  </w:r>
                  <w:r w:rsidRPr="00900953">
                    <w:rPr>
                      <w:color w:val="auto"/>
                      <w:kern w:val="2"/>
                      <w:sz w:val="18"/>
                      <w:szCs w:val="18"/>
                    </w:rPr>
                    <w:t>）</w:t>
                  </w:r>
                </w:p>
              </w:tc>
              <w:tc>
                <w:tcPr>
                  <w:tcW w:w="690" w:type="pct"/>
                  <w:vAlign w:val="center"/>
                </w:tcPr>
                <w:p w14:paraId="030670BD"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生产</w:t>
                  </w:r>
                  <w:r w:rsidRPr="00900953">
                    <w:rPr>
                      <w:color w:val="auto"/>
                      <w:kern w:val="2"/>
                      <w:sz w:val="18"/>
                      <w:szCs w:val="18"/>
                    </w:rPr>
                    <w:t>场所</w:t>
                  </w:r>
                </w:p>
              </w:tc>
              <w:tc>
                <w:tcPr>
                  <w:tcW w:w="815" w:type="pct"/>
                  <w:vAlign w:val="center"/>
                </w:tcPr>
                <w:p w14:paraId="291FB2C4"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存在</w:t>
                  </w:r>
                  <w:r w:rsidRPr="00900953">
                    <w:rPr>
                      <w:color w:val="auto"/>
                      <w:kern w:val="2"/>
                      <w:sz w:val="18"/>
                      <w:szCs w:val="18"/>
                    </w:rPr>
                    <w:t>量（</w:t>
                  </w:r>
                  <w:r w:rsidRPr="00900953">
                    <w:rPr>
                      <w:color w:val="auto"/>
                      <w:kern w:val="2"/>
                      <w:sz w:val="18"/>
                      <w:szCs w:val="18"/>
                    </w:rPr>
                    <w:t>t</w:t>
                  </w:r>
                  <w:r w:rsidRPr="00900953">
                    <w:rPr>
                      <w:color w:val="auto"/>
                      <w:kern w:val="2"/>
                      <w:sz w:val="18"/>
                      <w:szCs w:val="18"/>
                    </w:rPr>
                    <w:t>）</w:t>
                  </w:r>
                </w:p>
              </w:tc>
              <w:tc>
                <w:tcPr>
                  <w:tcW w:w="709" w:type="pct"/>
                  <w:vMerge/>
                  <w:vAlign w:val="center"/>
                </w:tcPr>
                <w:p w14:paraId="4019D436" w14:textId="77777777" w:rsidR="00655B80" w:rsidRPr="00900953" w:rsidRDefault="00655B80" w:rsidP="00655B80">
                  <w:pPr>
                    <w:adjustRightInd w:val="0"/>
                    <w:snapToGrid w:val="0"/>
                    <w:jc w:val="center"/>
                    <w:rPr>
                      <w:color w:val="auto"/>
                      <w:kern w:val="2"/>
                      <w:sz w:val="18"/>
                      <w:szCs w:val="18"/>
                    </w:rPr>
                  </w:pPr>
                </w:p>
              </w:tc>
            </w:tr>
            <w:tr w:rsidR="00900953" w:rsidRPr="00900953" w14:paraId="54105F38" w14:textId="77777777" w:rsidTr="00B71B17">
              <w:trPr>
                <w:trHeight w:val="397"/>
                <w:tblHeader/>
                <w:jc w:val="center"/>
              </w:trPr>
              <w:tc>
                <w:tcPr>
                  <w:tcW w:w="315" w:type="pct"/>
                  <w:vAlign w:val="center"/>
                </w:tcPr>
                <w:p w14:paraId="1BF88175" w14:textId="77777777" w:rsidR="00655B80" w:rsidRPr="00900953" w:rsidRDefault="00655B80" w:rsidP="00655B80">
                  <w:pPr>
                    <w:adjustRightInd w:val="0"/>
                    <w:snapToGrid w:val="0"/>
                    <w:jc w:val="center"/>
                    <w:rPr>
                      <w:color w:val="auto"/>
                      <w:kern w:val="2"/>
                      <w:sz w:val="18"/>
                      <w:szCs w:val="18"/>
                    </w:rPr>
                  </w:pPr>
                  <w:r w:rsidRPr="00900953">
                    <w:rPr>
                      <w:color w:val="auto"/>
                      <w:sz w:val="18"/>
                      <w:szCs w:val="18"/>
                    </w:rPr>
                    <w:t>1</w:t>
                  </w:r>
                </w:p>
              </w:tc>
              <w:tc>
                <w:tcPr>
                  <w:tcW w:w="857" w:type="pct"/>
                  <w:vAlign w:val="center"/>
                </w:tcPr>
                <w:p w14:paraId="278B371A" w14:textId="77777777" w:rsidR="00655B80" w:rsidRPr="00900953" w:rsidRDefault="00655B80" w:rsidP="00655B80">
                  <w:pPr>
                    <w:spacing w:line="240" w:lineRule="exact"/>
                    <w:jc w:val="center"/>
                    <w:rPr>
                      <w:color w:val="auto"/>
                      <w:kern w:val="2"/>
                      <w:sz w:val="18"/>
                      <w:szCs w:val="18"/>
                    </w:rPr>
                  </w:pPr>
                  <w:r w:rsidRPr="00900953">
                    <w:rPr>
                      <w:rFonts w:hint="eastAsia"/>
                      <w:color w:val="auto"/>
                      <w:kern w:val="2"/>
                      <w:sz w:val="18"/>
                      <w:szCs w:val="18"/>
                    </w:rPr>
                    <w:t>氢氟酸</w:t>
                  </w:r>
                </w:p>
              </w:tc>
              <w:tc>
                <w:tcPr>
                  <w:tcW w:w="829" w:type="pct"/>
                  <w:vAlign w:val="center"/>
                </w:tcPr>
                <w:p w14:paraId="22CDB2DE" w14:textId="77777777" w:rsidR="00655B80" w:rsidRPr="00900953" w:rsidRDefault="00655B80" w:rsidP="00655B80">
                  <w:pPr>
                    <w:adjustRightInd w:val="0"/>
                    <w:snapToGrid w:val="0"/>
                    <w:jc w:val="center"/>
                    <w:rPr>
                      <w:color w:val="auto"/>
                      <w:kern w:val="2"/>
                      <w:sz w:val="18"/>
                      <w:szCs w:val="18"/>
                    </w:rPr>
                  </w:pPr>
                  <w:proofErr w:type="gramStart"/>
                  <w:r w:rsidRPr="00900953">
                    <w:rPr>
                      <w:rFonts w:hint="eastAsia"/>
                      <w:color w:val="auto"/>
                      <w:kern w:val="2"/>
                      <w:sz w:val="18"/>
                      <w:szCs w:val="18"/>
                    </w:rPr>
                    <w:t>储酸桶区</w:t>
                  </w:r>
                  <w:proofErr w:type="gramEnd"/>
                </w:p>
              </w:tc>
              <w:tc>
                <w:tcPr>
                  <w:tcW w:w="785" w:type="pct"/>
                  <w:vAlign w:val="center"/>
                </w:tcPr>
                <w:p w14:paraId="4853C0FF" w14:textId="77777777" w:rsidR="00655B80" w:rsidRPr="00900953" w:rsidRDefault="00655B80" w:rsidP="00655B80">
                  <w:pPr>
                    <w:jc w:val="center"/>
                    <w:rPr>
                      <w:color w:val="auto"/>
                      <w:kern w:val="2"/>
                      <w:sz w:val="18"/>
                      <w:szCs w:val="18"/>
                    </w:rPr>
                  </w:pPr>
                  <w:r w:rsidRPr="00900953">
                    <w:rPr>
                      <w:rFonts w:hint="eastAsia"/>
                      <w:color w:val="auto"/>
                      <w:kern w:val="2"/>
                      <w:sz w:val="18"/>
                      <w:szCs w:val="18"/>
                    </w:rPr>
                    <w:t>0.44</w:t>
                  </w:r>
                </w:p>
              </w:tc>
              <w:tc>
                <w:tcPr>
                  <w:tcW w:w="690" w:type="pct"/>
                  <w:vAlign w:val="center"/>
                </w:tcPr>
                <w:p w14:paraId="501FC204" w14:textId="77777777" w:rsidR="00655B80" w:rsidRPr="00900953" w:rsidRDefault="00655B80" w:rsidP="00655B80">
                  <w:pPr>
                    <w:adjustRightInd w:val="0"/>
                    <w:snapToGrid w:val="0"/>
                    <w:jc w:val="center"/>
                    <w:rPr>
                      <w:color w:val="auto"/>
                      <w:kern w:val="2"/>
                      <w:sz w:val="18"/>
                      <w:szCs w:val="18"/>
                    </w:rPr>
                  </w:pPr>
                  <w:proofErr w:type="gramStart"/>
                  <w:r w:rsidRPr="00900953">
                    <w:rPr>
                      <w:rFonts w:hint="eastAsia"/>
                      <w:color w:val="auto"/>
                      <w:sz w:val="18"/>
                      <w:szCs w:val="18"/>
                    </w:rPr>
                    <w:t>酸洗区</w:t>
                  </w:r>
                  <w:proofErr w:type="gramEnd"/>
                </w:p>
              </w:tc>
              <w:tc>
                <w:tcPr>
                  <w:tcW w:w="815" w:type="pct"/>
                  <w:vAlign w:val="center"/>
                </w:tcPr>
                <w:p w14:paraId="6D62E2F3" w14:textId="4D8190DF" w:rsidR="00655B80" w:rsidRPr="00900953" w:rsidRDefault="00655B80" w:rsidP="00655B80">
                  <w:pPr>
                    <w:adjustRightInd w:val="0"/>
                    <w:snapToGrid w:val="0"/>
                    <w:jc w:val="center"/>
                    <w:rPr>
                      <w:color w:val="auto"/>
                      <w:kern w:val="2"/>
                      <w:sz w:val="18"/>
                      <w:szCs w:val="18"/>
                    </w:rPr>
                  </w:pPr>
                  <w:r w:rsidRPr="00900953">
                    <w:rPr>
                      <w:rFonts w:hint="eastAsia"/>
                      <w:color w:val="auto"/>
                      <w:sz w:val="18"/>
                      <w:szCs w:val="18"/>
                    </w:rPr>
                    <w:t>0.</w:t>
                  </w:r>
                  <w:r w:rsidR="00802C4B" w:rsidRPr="00900953">
                    <w:rPr>
                      <w:rFonts w:hint="eastAsia"/>
                      <w:color w:val="auto"/>
                      <w:sz w:val="18"/>
                      <w:szCs w:val="18"/>
                    </w:rPr>
                    <w:t>26</w:t>
                  </w:r>
                </w:p>
              </w:tc>
              <w:tc>
                <w:tcPr>
                  <w:tcW w:w="709" w:type="pct"/>
                  <w:vAlign w:val="center"/>
                </w:tcPr>
                <w:p w14:paraId="05A979C5" w14:textId="4E34BD4D" w:rsidR="00655B80" w:rsidRPr="00900953" w:rsidRDefault="00655B80" w:rsidP="00655B80">
                  <w:pPr>
                    <w:adjustRightInd w:val="0"/>
                    <w:snapToGrid w:val="0"/>
                    <w:jc w:val="center"/>
                    <w:rPr>
                      <w:color w:val="auto"/>
                      <w:kern w:val="2"/>
                      <w:sz w:val="18"/>
                      <w:szCs w:val="18"/>
                    </w:rPr>
                  </w:pPr>
                  <w:r w:rsidRPr="00900953">
                    <w:rPr>
                      <w:color w:val="auto"/>
                      <w:sz w:val="18"/>
                      <w:szCs w:val="18"/>
                    </w:rPr>
                    <w:t>0.</w:t>
                  </w:r>
                  <w:r w:rsidR="00802C4B" w:rsidRPr="00900953">
                    <w:rPr>
                      <w:rFonts w:hint="eastAsia"/>
                      <w:color w:val="auto"/>
                      <w:sz w:val="18"/>
                      <w:szCs w:val="18"/>
                    </w:rPr>
                    <w:t>7</w:t>
                  </w:r>
                </w:p>
              </w:tc>
            </w:tr>
            <w:tr w:rsidR="00900953" w:rsidRPr="00900953" w14:paraId="714D4262" w14:textId="77777777" w:rsidTr="00B71B17">
              <w:trPr>
                <w:trHeight w:val="397"/>
                <w:tblHeader/>
                <w:jc w:val="center"/>
              </w:trPr>
              <w:tc>
                <w:tcPr>
                  <w:tcW w:w="315" w:type="pct"/>
                  <w:vAlign w:val="center"/>
                </w:tcPr>
                <w:p w14:paraId="142C3A16" w14:textId="77777777" w:rsidR="00655B80" w:rsidRPr="00900953" w:rsidRDefault="00655B80" w:rsidP="00655B80">
                  <w:pPr>
                    <w:adjustRightInd w:val="0"/>
                    <w:snapToGrid w:val="0"/>
                    <w:jc w:val="center"/>
                    <w:rPr>
                      <w:color w:val="auto"/>
                      <w:sz w:val="18"/>
                      <w:szCs w:val="18"/>
                    </w:rPr>
                  </w:pPr>
                  <w:r w:rsidRPr="00900953">
                    <w:rPr>
                      <w:color w:val="auto"/>
                      <w:sz w:val="18"/>
                      <w:szCs w:val="18"/>
                    </w:rPr>
                    <w:t>2</w:t>
                  </w:r>
                </w:p>
              </w:tc>
              <w:tc>
                <w:tcPr>
                  <w:tcW w:w="857" w:type="pct"/>
                  <w:vAlign w:val="center"/>
                </w:tcPr>
                <w:p w14:paraId="7FBD1D01" w14:textId="77777777" w:rsidR="00655B80" w:rsidRPr="00900953" w:rsidRDefault="00655B80" w:rsidP="00655B80">
                  <w:pPr>
                    <w:spacing w:line="240" w:lineRule="exact"/>
                    <w:jc w:val="center"/>
                    <w:rPr>
                      <w:color w:val="auto"/>
                      <w:kern w:val="2"/>
                      <w:sz w:val="18"/>
                      <w:szCs w:val="18"/>
                    </w:rPr>
                  </w:pPr>
                  <w:r w:rsidRPr="00900953">
                    <w:rPr>
                      <w:rFonts w:hint="eastAsia"/>
                      <w:color w:val="auto"/>
                      <w:kern w:val="2"/>
                      <w:sz w:val="18"/>
                      <w:szCs w:val="18"/>
                    </w:rPr>
                    <w:t>草酸</w:t>
                  </w:r>
                </w:p>
              </w:tc>
              <w:tc>
                <w:tcPr>
                  <w:tcW w:w="829" w:type="pct"/>
                  <w:vAlign w:val="center"/>
                </w:tcPr>
                <w:p w14:paraId="150EA65A" w14:textId="77777777" w:rsidR="00655B80" w:rsidRPr="00900953" w:rsidRDefault="00655B80" w:rsidP="00655B80">
                  <w:pPr>
                    <w:adjustRightInd w:val="0"/>
                    <w:snapToGrid w:val="0"/>
                    <w:jc w:val="center"/>
                    <w:rPr>
                      <w:color w:val="auto"/>
                      <w:kern w:val="2"/>
                      <w:sz w:val="18"/>
                      <w:szCs w:val="18"/>
                    </w:rPr>
                  </w:pPr>
                  <w:r w:rsidRPr="00900953">
                    <w:rPr>
                      <w:rFonts w:hint="eastAsia"/>
                      <w:color w:val="auto"/>
                      <w:kern w:val="2"/>
                      <w:sz w:val="18"/>
                      <w:szCs w:val="18"/>
                    </w:rPr>
                    <w:t>化学品仓库</w:t>
                  </w:r>
                </w:p>
              </w:tc>
              <w:tc>
                <w:tcPr>
                  <w:tcW w:w="785" w:type="pct"/>
                  <w:vAlign w:val="center"/>
                </w:tcPr>
                <w:p w14:paraId="6E108F41" w14:textId="77777777" w:rsidR="00655B80" w:rsidRPr="00900953" w:rsidRDefault="00655B80" w:rsidP="00655B80">
                  <w:pPr>
                    <w:jc w:val="center"/>
                    <w:rPr>
                      <w:color w:val="auto"/>
                      <w:kern w:val="2"/>
                      <w:sz w:val="18"/>
                      <w:szCs w:val="18"/>
                    </w:rPr>
                  </w:pPr>
                  <w:r w:rsidRPr="00900953">
                    <w:rPr>
                      <w:rFonts w:hint="eastAsia"/>
                      <w:color w:val="auto"/>
                      <w:kern w:val="2"/>
                      <w:sz w:val="18"/>
                      <w:szCs w:val="18"/>
                    </w:rPr>
                    <w:t>3</w:t>
                  </w:r>
                </w:p>
              </w:tc>
              <w:tc>
                <w:tcPr>
                  <w:tcW w:w="690" w:type="pct"/>
                  <w:vAlign w:val="center"/>
                </w:tcPr>
                <w:p w14:paraId="0C54922C" w14:textId="77777777" w:rsidR="00655B80" w:rsidRPr="00900953" w:rsidRDefault="00655B80" w:rsidP="00655B80">
                  <w:pPr>
                    <w:adjustRightInd w:val="0"/>
                    <w:snapToGrid w:val="0"/>
                    <w:jc w:val="center"/>
                    <w:rPr>
                      <w:color w:val="auto"/>
                      <w:sz w:val="18"/>
                      <w:szCs w:val="18"/>
                    </w:rPr>
                  </w:pPr>
                  <w:proofErr w:type="gramStart"/>
                  <w:r w:rsidRPr="00900953">
                    <w:rPr>
                      <w:rFonts w:hint="eastAsia"/>
                      <w:color w:val="auto"/>
                      <w:sz w:val="18"/>
                      <w:szCs w:val="18"/>
                    </w:rPr>
                    <w:t>酸洗区</w:t>
                  </w:r>
                  <w:proofErr w:type="gramEnd"/>
                </w:p>
              </w:tc>
              <w:tc>
                <w:tcPr>
                  <w:tcW w:w="815" w:type="pct"/>
                  <w:vAlign w:val="center"/>
                </w:tcPr>
                <w:p w14:paraId="237868A5" w14:textId="77777777" w:rsidR="00655B80" w:rsidRPr="00900953" w:rsidRDefault="00655B80" w:rsidP="00655B80">
                  <w:pPr>
                    <w:adjustRightInd w:val="0"/>
                    <w:snapToGrid w:val="0"/>
                    <w:jc w:val="center"/>
                    <w:rPr>
                      <w:color w:val="auto"/>
                      <w:sz w:val="18"/>
                      <w:szCs w:val="18"/>
                    </w:rPr>
                  </w:pPr>
                  <w:r w:rsidRPr="00900953">
                    <w:rPr>
                      <w:rFonts w:hint="eastAsia"/>
                      <w:color w:val="auto"/>
                      <w:sz w:val="18"/>
                      <w:szCs w:val="18"/>
                    </w:rPr>
                    <w:t>2.88</w:t>
                  </w:r>
                </w:p>
              </w:tc>
              <w:tc>
                <w:tcPr>
                  <w:tcW w:w="709" w:type="pct"/>
                  <w:vAlign w:val="center"/>
                </w:tcPr>
                <w:p w14:paraId="5D53406E" w14:textId="77777777" w:rsidR="00655B80" w:rsidRPr="00900953" w:rsidRDefault="00655B80" w:rsidP="00655B80">
                  <w:pPr>
                    <w:adjustRightInd w:val="0"/>
                    <w:snapToGrid w:val="0"/>
                    <w:jc w:val="center"/>
                    <w:rPr>
                      <w:color w:val="auto"/>
                      <w:sz w:val="18"/>
                      <w:szCs w:val="18"/>
                    </w:rPr>
                  </w:pPr>
                  <w:r w:rsidRPr="00900953">
                    <w:rPr>
                      <w:rFonts w:hint="eastAsia"/>
                      <w:color w:val="auto"/>
                      <w:sz w:val="18"/>
                      <w:szCs w:val="18"/>
                    </w:rPr>
                    <w:t>5.88</w:t>
                  </w:r>
                </w:p>
              </w:tc>
            </w:tr>
            <w:tr w:rsidR="00900953" w:rsidRPr="00900953" w14:paraId="694E28FC" w14:textId="77777777" w:rsidTr="00B71B17">
              <w:trPr>
                <w:trHeight w:val="397"/>
                <w:tblHeader/>
                <w:jc w:val="center"/>
              </w:trPr>
              <w:tc>
                <w:tcPr>
                  <w:tcW w:w="315" w:type="pct"/>
                  <w:vAlign w:val="center"/>
                </w:tcPr>
                <w:p w14:paraId="4EDD4AD0" w14:textId="77777777" w:rsidR="00655B80" w:rsidRPr="00900953" w:rsidRDefault="00655B80" w:rsidP="00655B80">
                  <w:pPr>
                    <w:adjustRightInd w:val="0"/>
                    <w:snapToGrid w:val="0"/>
                    <w:jc w:val="center"/>
                    <w:rPr>
                      <w:color w:val="auto"/>
                      <w:kern w:val="2"/>
                      <w:sz w:val="18"/>
                      <w:szCs w:val="18"/>
                    </w:rPr>
                  </w:pPr>
                  <w:r w:rsidRPr="00900953">
                    <w:rPr>
                      <w:rFonts w:hint="eastAsia"/>
                      <w:color w:val="auto"/>
                      <w:sz w:val="18"/>
                      <w:szCs w:val="18"/>
                    </w:rPr>
                    <w:t>3</w:t>
                  </w:r>
                </w:p>
              </w:tc>
              <w:tc>
                <w:tcPr>
                  <w:tcW w:w="857" w:type="pct"/>
                  <w:vAlign w:val="center"/>
                </w:tcPr>
                <w:p w14:paraId="1A8BEC80" w14:textId="77777777" w:rsidR="00655B80" w:rsidRPr="00900953" w:rsidRDefault="00655B80" w:rsidP="00655B80">
                  <w:pPr>
                    <w:spacing w:line="240" w:lineRule="exact"/>
                    <w:jc w:val="center"/>
                    <w:rPr>
                      <w:color w:val="auto"/>
                      <w:kern w:val="2"/>
                      <w:sz w:val="18"/>
                      <w:szCs w:val="18"/>
                    </w:rPr>
                  </w:pPr>
                  <w:r w:rsidRPr="00900953">
                    <w:rPr>
                      <w:rFonts w:hint="eastAsia"/>
                      <w:color w:val="auto"/>
                      <w:kern w:val="2"/>
                      <w:sz w:val="18"/>
                      <w:szCs w:val="18"/>
                    </w:rPr>
                    <w:t>废机油</w:t>
                  </w:r>
                </w:p>
              </w:tc>
              <w:tc>
                <w:tcPr>
                  <w:tcW w:w="829" w:type="pct"/>
                  <w:vAlign w:val="center"/>
                </w:tcPr>
                <w:p w14:paraId="04FCA34D" w14:textId="77777777" w:rsidR="00655B80" w:rsidRPr="00900953" w:rsidRDefault="00655B80" w:rsidP="00655B80">
                  <w:pPr>
                    <w:adjustRightInd w:val="0"/>
                    <w:snapToGrid w:val="0"/>
                    <w:jc w:val="center"/>
                    <w:rPr>
                      <w:color w:val="auto"/>
                      <w:kern w:val="2"/>
                      <w:sz w:val="18"/>
                      <w:szCs w:val="18"/>
                    </w:rPr>
                  </w:pPr>
                  <w:proofErr w:type="gramStart"/>
                  <w:r w:rsidRPr="00900953">
                    <w:rPr>
                      <w:rFonts w:hint="eastAsia"/>
                      <w:color w:val="auto"/>
                      <w:kern w:val="2"/>
                      <w:sz w:val="18"/>
                      <w:szCs w:val="18"/>
                    </w:rPr>
                    <w:t>危废暂存</w:t>
                  </w:r>
                  <w:proofErr w:type="gramEnd"/>
                  <w:r w:rsidRPr="00900953">
                    <w:rPr>
                      <w:rFonts w:hint="eastAsia"/>
                      <w:color w:val="auto"/>
                      <w:kern w:val="2"/>
                      <w:sz w:val="18"/>
                      <w:szCs w:val="18"/>
                    </w:rPr>
                    <w:t>间</w:t>
                  </w:r>
                </w:p>
              </w:tc>
              <w:tc>
                <w:tcPr>
                  <w:tcW w:w="785" w:type="pct"/>
                  <w:vAlign w:val="center"/>
                </w:tcPr>
                <w:p w14:paraId="6B11684F" w14:textId="77777777" w:rsidR="00655B80" w:rsidRPr="00900953" w:rsidRDefault="00655B80" w:rsidP="00655B80">
                  <w:pPr>
                    <w:jc w:val="center"/>
                    <w:rPr>
                      <w:color w:val="auto"/>
                      <w:kern w:val="2"/>
                      <w:sz w:val="18"/>
                      <w:szCs w:val="18"/>
                    </w:rPr>
                  </w:pPr>
                  <w:r w:rsidRPr="00900953">
                    <w:rPr>
                      <w:rFonts w:hint="eastAsia"/>
                      <w:color w:val="auto"/>
                      <w:sz w:val="18"/>
                      <w:szCs w:val="18"/>
                    </w:rPr>
                    <w:t>0</w:t>
                  </w:r>
                  <w:r w:rsidRPr="00900953">
                    <w:rPr>
                      <w:color w:val="auto"/>
                      <w:sz w:val="18"/>
                      <w:szCs w:val="18"/>
                    </w:rPr>
                    <w:t>.2</w:t>
                  </w:r>
                </w:p>
              </w:tc>
              <w:tc>
                <w:tcPr>
                  <w:tcW w:w="690" w:type="pct"/>
                  <w:vAlign w:val="center"/>
                </w:tcPr>
                <w:p w14:paraId="15DB8667" w14:textId="77777777" w:rsidR="00655B80" w:rsidRPr="00900953" w:rsidRDefault="00655B80" w:rsidP="00655B80">
                  <w:pPr>
                    <w:adjustRightInd w:val="0"/>
                    <w:snapToGrid w:val="0"/>
                    <w:jc w:val="center"/>
                    <w:rPr>
                      <w:color w:val="auto"/>
                      <w:kern w:val="2"/>
                      <w:sz w:val="18"/>
                      <w:szCs w:val="18"/>
                    </w:rPr>
                  </w:pPr>
                  <w:r w:rsidRPr="00900953">
                    <w:rPr>
                      <w:rFonts w:hint="eastAsia"/>
                      <w:color w:val="auto"/>
                      <w:sz w:val="18"/>
                      <w:szCs w:val="18"/>
                    </w:rPr>
                    <w:t>/</w:t>
                  </w:r>
                </w:p>
              </w:tc>
              <w:tc>
                <w:tcPr>
                  <w:tcW w:w="815" w:type="pct"/>
                  <w:vAlign w:val="center"/>
                </w:tcPr>
                <w:p w14:paraId="21BFDFE2" w14:textId="77777777" w:rsidR="00655B80" w:rsidRPr="00900953" w:rsidRDefault="00655B80" w:rsidP="00655B80">
                  <w:pPr>
                    <w:adjustRightInd w:val="0"/>
                    <w:snapToGrid w:val="0"/>
                    <w:jc w:val="center"/>
                    <w:rPr>
                      <w:color w:val="auto"/>
                      <w:kern w:val="2"/>
                      <w:sz w:val="18"/>
                      <w:szCs w:val="18"/>
                    </w:rPr>
                  </w:pPr>
                  <w:r w:rsidRPr="00900953">
                    <w:rPr>
                      <w:rFonts w:hint="eastAsia"/>
                      <w:color w:val="auto"/>
                      <w:sz w:val="18"/>
                      <w:szCs w:val="18"/>
                    </w:rPr>
                    <w:t>/</w:t>
                  </w:r>
                </w:p>
              </w:tc>
              <w:tc>
                <w:tcPr>
                  <w:tcW w:w="709" w:type="pct"/>
                  <w:vAlign w:val="center"/>
                </w:tcPr>
                <w:p w14:paraId="58FC98FF" w14:textId="77777777" w:rsidR="00655B80" w:rsidRPr="00900953" w:rsidRDefault="00655B80" w:rsidP="00655B80">
                  <w:pPr>
                    <w:adjustRightInd w:val="0"/>
                    <w:snapToGrid w:val="0"/>
                    <w:jc w:val="center"/>
                    <w:rPr>
                      <w:color w:val="auto"/>
                      <w:kern w:val="2"/>
                      <w:sz w:val="18"/>
                      <w:szCs w:val="18"/>
                    </w:rPr>
                  </w:pPr>
                  <w:r w:rsidRPr="00900953">
                    <w:rPr>
                      <w:rFonts w:hint="eastAsia"/>
                      <w:color w:val="auto"/>
                      <w:sz w:val="18"/>
                      <w:szCs w:val="18"/>
                    </w:rPr>
                    <w:t>0</w:t>
                  </w:r>
                  <w:r w:rsidRPr="00900953">
                    <w:rPr>
                      <w:color w:val="auto"/>
                      <w:sz w:val="18"/>
                      <w:szCs w:val="18"/>
                    </w:rPr>
                    <w:t>.2</w:t>
                  </w:r>
                </w:p>
              </w:tc>
            </w:tr>
          </w:tbl>
          <w:p w14:paraId="1428EF50" w14:textId="77777777" w:rsidR="00353825" w:rsidRPr="00900953" w:rsidRDefault="00353825">
            <w:pPr>
              <w:keepNext/>
              <w:widowControl/>
              <w:numPr>
                <w:ilvl w:val="2"/>
                <w:numId w:val="19"/>
              </w:numPr>
              <w:adjustRightInd w:val="0"/>
              <w:snapToGrid w:val="0"/>
              <w:spacing w:before="120" w:after="120" w:line="440" w:lineRule="exact"/>
              <w:ind w:left="0" w:firstLine="0"/>
              <w:jc w:val="left"/>
              <w:outlineLvl w:val="1"/>
              <w:rPr>
                <w:rFonts w:eastAsia="黑体"/>
                <w:b/>
                <w:bCs/>
                <w:color w:val="auto"/>
                <w:sz w:val="28"/>
                <w:szCs w:val="28"/>
              </w:rPr>
            </w:pPr>
            <w:r w:rsidRPr="00900953">
              <w:rPr>
                <w:rFonts w:eastAsia="黑体"/>
                <w:b/>
                <w:bCs/>
                <w:color w:val="auto"/>
                <w:sz w:val="28"/>
                <w:szCs w:val="28"/>
              </w:rPr>
              <w:t>环境风险潜势判断</w:t>
            </w:r>
          </w:p>
          <w:p w14:paraId="017182DE" w14:textId="77777777" w:rsidR="00353825" w:rsidRPr="00900953" w:rsidRDefault="00353825">
            <w:pPr>
              <w:ind w:firstLineChars="200" w:firstLine="480"/>
              <w:rPr>
                <w:snapToGrid w:val="0"/>
                <w:color w:val="auto"/>
                <w:kern w:val="2"/>
              </w:rPr>
            </w:pPr>
            <w:r w:rsidRPr="00900953">
              <w:rPr>
                <w:rFonts w:hint="eastAsia"/>
                <w:snapToGrid w:val="0"/>
                <w:color w:val="auto"/>
                <w:kern w:val="2"/>
              </w:rPr>
              <w:t>计算所涉及的每种危险物质在厂界内的最大存在总量与其《建设项目环境风险评价技术导则》（</w:t>
            </w:r>
            <w:r w:rsidRPr="00900953">
              <w:rPr>
                <w:rFonts w:hint="eastAsia"/>
                <w:snapToGrid w:val="0"/>
                <w:color w:val="auto"/>
                <w:kern w:val="2"/>
              </w:rPr>
              <w:t>H169-2018</w:t>
            </w:r>
            <w:r w:rsidRPr="00900953">
              <w:rPr>
                <w:rFonts w:hint="eastAsia"/>
                <w:snapToGrid w:val="0"/>
                <w:color w:val="auto"/>
                <w:kern w:val="2"/>
              </w:rPr>
              <w:t>）附录</w:t>
            </w:r>
            <w:r w:rsidRPr="00900953">
              <w:rPr>
                <w:rFonts w:hint="eastAsia"/>
                <w:snapToGrid w:val="0"/>
                <w:color w:val="auto"/>
                <w:kern w:val="2"/>
              </w:rPr>
              <w:t>B</w:t>
            </w:r>
            <w:r w:rsidRPr="00900953">
              <w:rPr>
                <w:rFonts w:hint="eastAsia"/>
                <w:snapToGrid w:val="0"/>
                <w:color w:val="auto"/>
                <w:kern w:val="2"/>
              </w:rPr>
              <w:t>中对应临界量的比值</w:t>
            </w:r>
            <w:r w:rsidRPr="00900953">
              <w:rPr>
                <w:rFonts w:hint="eastAsia"/>
                <w:snapToGrid w:val="0"/>
                <w:color w:val="auto"/>
                <w:kern w:val="2"/>
              </w:rPr>
              <w:t>Q</w:t>
            </w:r>
            <w:r w:rsidRPr="00900953">
              <w:rPr>
                <w:rFonts w:hint="eastAsia"/>
                <w:snapToGrid w:val="0"/>
                <w:color w:val="auto"/>
                <w:kern w:val="2"/>
              </w:rPr>
              <w:t>。</w:t>
            </w:r>
          </w:p>
          <w:p w14:paraId="7AB637F7" w14:textId="77777777" w:rsidR="00353825" w:rsidRPr="00900953" w:rsidRDefault="00353825">
            <w:pPr>
              <w:ind w:firstLineChars="200" w:firstLine="480"/>
              <w:rPr>
                <w:snapToGrid w:val="0"/>
                <w:color w:val="auto"/>
                <w:kern w:val="2"/>
              </w:rPr>
            </w:pPr>
            <w:r w:rsidRPr="00900953">
              <w:rPr>
                <w:rFonts w:hint="eastAsia"/>
                <w:snapToGrid w:val="0"/>
                <w:color w:val="auto"/>
                <w:kern w:val="2"/>
              </w:rPr>
              <w:t>当存在多种危险物质时，按下式计算物质总量与其临界量比值（</w:t>
            </w:r>
            <w:r w:rsidRPr="00900953">
              <w:rPr>
                <w:rFonts w:hint="eastAsia"/>
                <w:snapToGrid w:val="0"/>
                <w:color w:val="auto"/>
                <w:kern w:val="2"/>
              </w:rPr>
              <w:t>Q</w:t>
            </w:r>
            <w:r w:rsidRPr="00900953">
              <w:rPr>
                <w:rFonts w:hint="eastAsia"/>
                <w:snapToGrid w:val="0"/>
                <w:color w:val="auto"/>
                <w:kern w:val="2"/>
              </w:rPr>
              <w:t>）：</w:t>
            </w:r>
          </w:p>
          <w:p w14:paraId="3B8DFD36" w14:textId="77777777" w:rsidR="00353825" w:rsidRPr="00900953" w:rsidRDefault="00353825">
            <w:pPr>
              <w:ind w:firstLineChars="200" w:firstLine="480"/>
              <w:rPr>
                <w:snapToGrid w:val="0"/>
                <w:color w:val="auto"/>
                <w:kern w:val="2"/>
              </w:rPr>
            </w:pPr>
            <w:r w:rsidRPr="00900953">
              <w:rPr>
                <w:snapToGrid w:val="0"/>
                <w:color w:val="auto"/>
                <w:kern w:val="2"/>
              </w:rPr>
              <w:t>Q= q1/Q1+ q2/Q2+……+qn/Qn</w:t>
            </w:r>
          </w:p>
          <w:p w14:paraId="5137D702" w14:textId="77777777" w:rsidR="00353825" w:rsidRPr="00900953" w:rsidRDefault="00353825">
            <w:pPr>
              <w:ind w:firstLineChars="200" w:firstLine="480"/>
              <w:rPr>
                <w:snapToGrid w:val="0"/>
                <w:color w:val="auto"/>
                <w:kern w:val="2"/>
              </w:rPr>
            </w:pPr>
            <w:r w:rsidRPr="00900953">
              <w:rPr>
                <w:rFonts w:hint="eastAsia"/>
                <w:snapToGrid w:val="0"/>
                <w:color w:val="auto"/>
                <w:kern w:val="2"/>
              </w:rPr>
              <w:t>式中：</w:t>
            </w:r>
            <w:r w:rsidRPr="00900953">
              <w:rPr>
                <w:rFonts w:hint="eastAsia"/>
                <w:snapToGrid w:val="0"/>
                <w:color w:val="auto"/>
                <w:kern w:val="2"/>
              </w:rPr>
              <w:t>q1</w:t>
            </w:r>
            <w:r w:rsidRPr="00900953">
              <w:rPr>
                <w:rFonts w:hint="eastAsia"/>
                <w:snapToGrid w:val="0"/>
                <w:color w:val="auto"/>
                <w:kern w:val="2"/>
              </w:rPr>
              <w:t>，</w:t>
            </w:r>
            <w:r w:rsidRPr="00900953">
              <w:rPr>
                <w:rFonts w:hint="eastAsia"/>
                <w:snapToGrid w:val="0"/>
                <w:color w:val="auto"/>
                <w:kern w:val="2"/>
              </w:rPr>
              <w:t>q2</w:t>
            </w:r>
            <w:r w:rsidRPr="00900953">
              <w:rPr>
                <w:rFonts w:hint="eastAsia"/>
                <w:snapToGrid w:val="0"/>
                <w:color w:val="auto"/>
                <w:kern w:val="2"/>
              </w:rPr>
              <w:t>，…，</w:t>
            </w:r>
            <w:r w:rsidRPr="00900953">
              <w:rPr>
                <w:rFonts w:hint="eastAsia"/>
                <w:snapToGrid w:val="0"/>
                <w:color w:val="auto"/>
                <w:kern w:val="2"/>
              </w:rPr>
              <w:t>qn</w:t>
            </w:r>
            <w:r w:rsidRPr="00900953">
              <w:rPr>
                <w:rFonts w:hint="eastAsia"/>
                <w:snapToGrid w:val="0"/>
                <w:color w:val="auto"/>
                <w:kern w:val="2"/>
              </w:rPr>
              <w:t>—每种危险物质的最大存在总量，</w:t>
            </w:r>
            <w:r w:rsidRPr="00900953">
              <w:rPr>
                <w:rFonts w:hint="eastAsia"/>
                <w:snapToGrid w:val="0"/>
                <w:color w:val="auto"/>
                <w:kern w:val="2"/>
              </w:rPr>
              <w:t>t</w:t>
            </w:r>
            <w:r w:rsidRPr="00900953">
              <w:rPr>
                <w:rFonts w:hint="eastAsia"/>
                <w:snapToGrid w:val="0"/>
                <w:color w:val="auto"/>
                <w:kern w:val="2"/>
              </w:rPr>
              <w:t>；</w:t>
            </w:r>
          </w:p>
          <w:p w14:paraId="6640521F" w14:textId="77777777" w:rsidR="00353825" w:rsidRPr="00900953" w:rsidRDefault="00353825">
            <w:pPr>
              <w:ind w:firstLineChars="200" w:firstLine="480"/>
              <w:rPr>
                <w:snapToGrid w:val="0"/>
                <w:color w:val="auto"/>
                <w:kern w:val="2"/>
              </w:rPr>
            </w:pPr>
            <w:r w:rsidRPr="00900953">
              <w:rPr>
                <w:rFonts w:hint="eastAsia"/>
                <w:snapToGrid w:val="0"/>
                <w:color w:val="auto"/>
                <w:kern w:val="2"/>
              </w:rPr>
              <w:t>Q1</w:t>
            </w:r>
            <w:r w:rsidRPr="00900953">
              <w:rPr>
                <w:rFonts w:hint="eastAsia"/>
                <w:snapToGrid w:val="0"/>
                <w:color w:val="auto"/>
                <w:kern w:val="2"/>
              </w:rPr>
              <w:t>，</w:t>
            </w:r>
            <w:r w:rsidRPr="00900953">
              <w:rPr>
                <w:rFonts w:hint="eastAsia"/>
                <w:snapToGrid w:val="0"/>
                <w:color w:val="auto"/>
                <w:kern w:val="2"/>
              </w:rPr>
              <w:t>Q2</w:t>
            </w:r>
            <w:r w:rsidRPr="00900953">
              <w:rPr>
                <w:rFonts w:hint="eastAsia"/>
                <w:snapToGrid w:val="0"/>
                <w:color w:val="auto"/>
                <w:kern w:val="2"/>
              </w:rPr>
              <w:t>，…，</w:t>
            </w:r>
            <w:r w:rsidRPr="00900953">
              <w:rPr>
                <w:rFonts w:hint="eastAsia"/>
                <w:snapToGrid w:val="0"/>
                <w:color w:val="auto"/>
                <w:kern w:val="2"/>
              </w:rPr>
              <w:t>Qn</w:t>
            </w:r>
            <w:r w:rsidRPr="00900953">
              <w:rPr>
                <w:rFonts w:hint="eastAsia"/>
                <w:snapToGrid w:val="0"/>
                <w:color w:val="auto"/>
                <w:kern w:val="2"/>
              </w:rPr>
              <w:t>—每种危险物质的临界量，</w:t>
            </w:r>
            <w:r w:rsidRPr="00900953">
              <w:rPr>
                <w:rFonts w:hint="eastAsia"/>
                <w:snapToGrid w:val="0"/>
                <w:color w:val="auto"/>
                <w:kern w:val="2"/>
              </w:rPr>
              <w:t>t</w:t>
            </w:r>
            <w:r w:rsidRPr="00900953">
              <w:rPr>
                <w:rFonts w:hint="eastAsia"/>
                <w:snapToGrid w:val="0"/>
                <w:color w:val="auto"/>
                <w:kern w:val="2"/>
              </w:rPr>
              <w:t>。</w:t>
            </w:r>
          </w:p>
          <w:p w14:paraId="4C9B6CC4" w14:textId="77777777" w:rsidR="00353825" w:rsidRPr="00900953" w:rsidRDefault="00353825">
            <w:pPr>
              <w:ind w:firstLineChars="200" w:firstLine="480"/>
              <w:rPr>
                <w:snapToGrid w:val="0"/>
                <w:color w:val="auto"/>
                <w:kern w:val="2"/>
              </w:rPr>
            </w:pPr>
            <w:r w:rsidRPr="00900953">
              <w:rPr>
                <w:rFonts w:hint="eastAsia"/>
                <w:snapToGrid w:val="0"/>
                <w:color w:val="auto"/>
                <w:kern w:val="2"/>
              </w:rPr>
              <w:t>当</w:t>
            </w:r>
            <w:r w:rsidRPr="00900953">
              <w:rPr>
                <w:rFonts w:hint="eastAsia"/>
                <w:snapToGrid w:val="0"/>
                <w:color w:val="auto"/>
                <w:kern w:val="2"/>
              </w:rPr>
              <w:t>Q</w:t>
            </w:r>
            <w:r w:rsidRPr="00900953">
              <w:rPr>
                <w:rFonts w:hint="eastAsia"/>
                <w:snapToGrid w:val="0"/>
                <w:color w:val="auto"/>
                <w:kern w:val="2"/>
              </w:rPr>
              <w:t>＜</w:t>
            </w:r>
            <w:r w:rsidRPr="00900953">
              <w:rPr>
                <w:rFonts w:hint="eastAsia"/>
                <w:snapToGrid w:val="0"/>
                <w:color w:val="auto"/>
                <w:kern w:val="2"/>
              </w:rPr>
              <w:t>1</w:t>
            </w:r>
            <w:r w:rsidRPr="00900953">
              <w:rPr>
                <w:rFonts w:hint="eastAsia"/>
                <w:snapToGrid w:val="0"/>
                <w:color w:val="auto"/>
                <w:kern w:val="2"/>
              </w:rPr>
              <w:t>时，该项目环境风险潜势为</w:t>
            </w:r>
            <w:r w:rsidRPr="00900953">
              <w:rPr>
                <w:rFonts w:hint="eastAsia"/>
                <w:snapToGrid w:val="0"/>
                <w:color w:val="auto"/>
                <w:kern w:val="2"/>
              </w:rPr>
              <w:t>I</w:t>
            </w:r>
            <w:r w:rsidRPr="00900953">
              <w:rPr>
                <w:rFonts w:hint="eastAsia"/>
                <w:snapToGrid w:val="0"/>
                <w:color w:val="auto"/>
                <w:kern w:val="2"/>
              </w:rPr>
              <w:t>；当</w:t>
            </w:r>
            <w:r w:rsidRPr="00900953">
              <w:rPr>
                <w:rFonts w:hint="eastAsia"/>
                <w:snapToGrid w:val="0"/>
                <w:color w:val="auto"/>
                <w:kern w:val="2"/>
              </w:rPr>
              <w:t>Q</w:t>
            </w:r>
            <w:r w:rsidRPr="00900953">
              <w:rPr>
                <w:rFonts w:hint="eastAsia"/>
                <w:snapToGrid w:val="0"/>
                <w:color w:val="auto"/>
                <w:kern w:val="2"/>
              </w:rPr>
              <w:t>≥</w:t>
            </w:r>
            <w:r w:rsidRPr="00900953">
              <w:rPr>
                <w:rFonts w:hint="eastAsia"/>
                <w:snapToGrid w:val="0"/>
                <w:color w:val="auto"/>
                <w:kern w:val="2"/>
              </w:rPr>
              <w:t>1</w:t>
            </w:r>
            <w:r w:rsidRPr="00900953">
              <w:rPr>
                <w:rFonts w:hint="eastAsia"/>
                <w:snapToGrid w:val="0"/>
                <w:color w:val="auto"/>
                <w:kern w:val="2"/>
              </w:rPr>
              <w:t>时，将</w:t>
            </w:r>
            <w:r w:rsidRPr="00900953">
              <w:rPr>
                <w:rFonts w:hint="eastAsia"/>
                <w:snapToGrid w:val="0"/>
                <w:color w:val="auto"/>
                <w:kern w:val="2"/>
              </w:rPr>
              <w:t>Q</w:t>
            </w:r>
            <w:r w:rsidRPr="00900953">
              <w:rPr>
                <w:rFonts w:hint="eastAsia"/>
                <w:snapToGrid w:val="0"/>
                <w:color w:val="auto"/>
                <w:kern w:val="2"/>
              </w:rPr>
              <w:t>值划分为：</w:t>
            </w:r>
            <w:r w:rsidRPr="00900953">
              <w:rPr>
                <w:rFonts w:hint="eastAsia"/>
                <w:snapToGrid w:val="0"/>
                <w:color w:val="auto"/>
                <w:kern w:val="2"/>
              </w:rPr>
              <w:t>A</w:t>
            </w:r>
            <w:r w:rsidRPr="00900953">
              <w:rPr>
                <w:rFonts w:hint="eastAsia"/>
                <w:snapToGrid w:val="0"/>
                <w:color w:val="auto"/>
                <w:kern w:val="2"/>
              </w:rPr>
              <w:t>：</w:t>
            </w:r>
            <w:r w:rsidRPr="00900953">
              <w:rPr>
                <w:rFonts w:hint="eastAsia"/>
                <w:snapToGrid w:val="0"/>
                <w:color w:val="auto"/>
                <w:kern w:val="2"/>
              </w:rPr>
              <w:t>1</w:t>
            </w:r>
            <w:r w:rsidRPr="00900953">
              <w:rPr>
                <w:rFonts w:hint="eastAsia"/>
                <w:snapToGrid w:val="0"/>
                <w:color w:val="auto"/>
                <w:kern w:val="2"/>
              </w:rPr>
              <w:t>≤</w:t>
            </w:r>
            <w:r w:rsidRPr="00900953">
              <w:rPr>
                <w:rFonts w:hint="eastAsia"/>
                <w:snapToGrid w:val="0"/>
                <w:color w:val="auto"/>
                <w:kern w:val="2"/>
              </w:rPr>
              <w:t>Q</w:t>
            </w:r>
            <w:r w:rsidRPr="00900953">
              <w:rPr>
                <w:rFonts w:hint="eastAsia"/>
                <w:snapToGrid w:val="0"/>
                <w:color w:val="auto"/>
                <w:kern w:val="2"/>
              </w:rPr>
              <w:t>＜</w:t>
            </w:r>
            <w:r w:rsidRPr="00900953">
              <w:rPr>
                <w:rFonts w:hint="eastAsia"/>
                <w:snapToGrid w:val="0"/>
                <w:color w:val="auto"/>
                <w:kern w:val="2"/>
              </w:rPr>
              <w:t>10</w:t>
            </w:r>
            <w:r w:rsidRPr="00900953">
              <w:rPr>
                <w:rFonts w:hint="eastAsia"/>
                <w:snapToGrid w:val="0"/>
                <w:color w:val="auto"/>
                <w:kern w:val="2"/>
              </w:rPr>
              <w:t>；</w:t>
            </w:r>
            <w:r w:rsidRPr="00900953">
              <w:rPr>
                <w:rFonts w:hint="eastAsia"/>
                <w:snapToGrid w:val="0"/>
                <w:color w:val="auto"/>
                <w:kern w:val="2"/>
              </w:rPr>
              <w:t>B</w:t>
            </w:r>
            <w:r w:rsidRPr="00900953">
              <w:rPr>
                <w:rFonts w:hint="eastAsia"/>
                <w:snapToGrid w:val="0"/>
                <w:color w:val="auto"/>
                <w:kern w:val="2"/>
              </w:rPr>
              <w:t>：</w:t>
            </w:r>
            <w:r w:rsidRPr="00900953">
              <w:rPr>
                <w:rFonts w:hint="eastAsia"/>
                <w:snapToGrid w:val="0"/>
                <w:color w:val="auto"/>
                <w:kern w:val="2"/>
              </w:rPr>
              <w:t>10</w:t>
            </w:r>
            <w:r w:rsidRPr="00900953">
              <w:rPr>
                <w:rFonts w:hint="eastAsia"/>
                <w:snapToGrid w:val="0"/>
                <w:color w:val="auto"/>
                <w:kern w:val="2"/>
              </w:rPr>
              <w:t>≤</w:t>
            </w:r>
            <w:r w:rsidRPr="00900953">
              <w:rPr>
                <w:rFonts w:hint="eastAsia"/>
                <w:snapToGrid w:val="0"/>
                <w:color w:val="auto"/>
                <w:kern w:val="2"/>
              </w:rPr>
              <w:t>Q</w:t>
            </w:r>
            <w:r w:rsidRPr="00900953">
              <w:rPr>
                <w:rFonts w:hint="eastAsia"/>
                <w:snapToGrid w:val="0"/>
                <w:color w:val="auto"/>
                <w:kern w:val="2"/>
              </w:rPr>
              <w:t>＜</w:t>
            </w:r>
            <w:r w:rsidRPr="00900953">
              <w:rPr>
                <w:rFonts w:hint="eastAsia"/>
                <w:snapToGrid w:val="0"/>
                <w:color w:val="auto"/>
                <w:kern w:val="2"/>
              </w:rPr>
              <w:t>100</w:t>
            </w:r>
            <w:r w:rsidRPr="00900953">
              <w:rPr>
                <w:rFonts w:hint="eastAsia"/>
                <w:snapToGrid w:val="0"/>
                <w:color w:val="auto"/>
                <w:kern w:val="2"/>
              </w:rPr>
              <w:t>；</w:t>
            </w:r>
            <w:r w:rsidRPr="00900953">
              <w:rPr>
                <w:rFonts w:hint="eastAsia"/>
                <w:snapToGrid w:val="0"/>
                <w:color w:val="auto"/>
                <w:kern w:val="2"/>
              </w:rPr>
              <w:t>C</w:t>
            </w:r>
            <w:r w:rsidRPr="00900953">
              <w:rPr>
                <w:rFonts w:hint="eastAsia"/>
                <w:snapToGrid w:val="0"/>
                <w:color w:val="auto"/>
                <w:kern w:val="2"/>
              </w:rPr>
              <w:t>：</w:t>
            </w:r>
            <w:r w:rsidRPr="00900953">
              <w:rPr>
                <w:rFonts w:hint="eastAsia"/>
                <w:snapToGrid w:val="0"/>
                <w:color w:val="auto"/>
                <w:kern w:val="2"/>
              </w:rPr>
              <w:t>Q</w:t>
            </w:r>
            <w:r w:rsidRPr="00900953">
              <w:rPr>
                <w:rFonts w:hint="eastAsia"/>
                <w:snapToGrid w:val="0"/>
                <w:color w:val="auto"/>
                <w:kern w:val="2"/>
              </w:rPr>
              <w:t>≥</w:t>
            </w:r>
            <w:r w:rsidRPr="00900953">
              <w:rPr>
                <w:rFonts w:hint="eastAsia"/>
                <w:snapToGrid w:val="0"/>
                <w:color w:val="auto"/>
                <w:kern w:val="2"/>
              </w:rPr>
              <w:t>100</w:t>
            </w:r>
            <w:r w:rsidRPr="00900953">
              <w:rPr>
                <w:rFonts w:hint="eastAsia"/>
                <w:snapToGrid w:val="0"/>
                <w:color w:val="auto"/>
                <w:kern w:val="2"/>
              </w:rPr>
              <w:t>。</w:t>
            </w:r>
          </w:p>
          <w:p w14:paraId="01A87E90" w14:textId="77777777" w:rsidR="00353825" w:rsidRPr="00900953" w:rsidRDefault="00353825">
            <w:pPr>
              <w:ind w:firstLineChars="200" w:firstLine="480"/>
              <w:rPr>
                <w:snapToGrid w:val="0"/>
                <w:color w:val="auto"/>
                <w:kern w:val="2"/>
              </w:rPr>
            </w:pPr>
            <w:r w:rsidRPr="00900953">
              <w:rPr>
                <w:snapToGrid w:val="0"/>
                <w:color w:val="auto"/>
                <w:kern w:val="2"/>
              </w:rPr>
              <w:t>本项目全厂危险物质</w:t>
            </w:r>
            <w:r w:rsidRPr="00900953">
              <w:rPr>
                <w:rFonts w:hint="eastAsia"/>
                <w:snapToGrid w:val="0"/>
                <w:color w:val="auto"/>
                <w:kern w:val="2"/>
              </w:rPr>
              <w:t>总量</w:t>
            </w:r>
            <w:r w:rsidRPr="00900953">
              <w:rPr>
                <w:snapToGrid w:val="0"/>
                <w:color w:val="auto"/>
                <w:kern w:val="2"/>
              </w:rPr>
              <w:t>与</w:t>
            </w:r>
            <w:r w:rsidRPr="00900953">
              <w:rPr>
                <w:rFonts w:hint="eastAsia"/>
                <w:snapToGrid w:val="0"/>
                <w:color w:val="auto"/>
                <w:kern w:val="2"/>
              </w:rPr>
              <w:t>其</w:t>
            </w:r>
            <w:r w:rsidRPr="00900953">
              <w:rPr>
                <w:snapToGrid w:val="0"/>
                <w:color w:val="auto"/>
                <w:kern w:val="2"/>
              </w:rPr>
              <w:t>临界量比值计算如下表。</w:t>
            </w:r>
          </w:p>
          <w:p w14:paraId="380C083F" w14:textId="77777777" w:rsidR="00353825" w:rsidRPr="00900953" w:rsidRDefault="00353825">
            <w:pPr>
              <w:pStyle w:val="affff4"/>
              <w:numPr>
                <w:ilvl w:val="2"/>
                <w:numId w:val="20"/>
              </w:numPr>
              <w:spacing w:line="440" w:lineRule="exact"/>
              <w:ind w:firstLineChars="0"/>
              <w:jc w:val="center"/>
              <w:rPr>
                <w:b/>
                <w:color w:val="auto"/>
              </w:rPr>
            </w:pPr>
            <w:r w:rsidRPr="00900953">
              <w:rPr>
                <w:b/>
                <w:color w:val="auto"/>
              </w:rPr>
              <w:t>危险物质数量与临界量比值</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89"/>
              <w:gridCol w:w="1678"/>
              <w:gridCol w:w="1249"/>
              <w:gridCol w:w="1963"/>
              <w:gridCol w:w="1646"/>
              <w:gridCol w:w="1159"/>
            </w:tblGrid>
            <w:tr w:rsidR="00900953" w:rsidRPr="00900953" w14:paraId="38E73B8D" w14:textId="77777777" w:rsidTr="00B71B17">
              <w:trPr>
                <w:trHeight w:val="340"/>
                <w:tblHeader/>
                <w:jc w:val="center"/>
              </w:trPr>
              <w:tc>
                <w:tcPr>
                  <w:tcW w:w="465" w:type="pct"/>
                  <w:vAlign w:val="center"/>
                </w:tcPr>
                <w:p w14:paraId="78D00C76"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序号</w:t>
                  </w:r>
                </w:p>
              </w:tc>
              <w:tc>
                <w:tcPr>
                  <w:tcW w:w="989" w:type="pct"/>
                  <w:vAlign w:val="center"/>
                </w:tcPr>
                <w:p w14:paraId="607B018D"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危险物质</w:t>
                  </w:r>
                </w:p>
              </w:tc>
              <w:tc>
                <w:tcPr>
                  <w:tcW w:w="736" w:type="pct"/>
                  <w:vAlign w:val="center"/>
                </w:tcPr>
                <w:p w14:paraId="69F773A2"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CAS</w:t>
                  </w:r>
                  <w:r w:rsidRPr="00900953">
                    <w:rPr>
                      <w:color w:val="auto"/>
                      <w:kern w:val="2"/>
                      <w:sz w:val="18"/>
                      <w:szCs w:val="18"/>
                    </w:rPr>
                    <w:t>号</w:t>
                  </w:r>
                </w:p>
              </w:tc>
              <w:tc>
                <w:tcPr>
                  <w:tcW w:w="1157" w:type="pct"/>
                  <w:vAlign w:val="center"/>
                </w:tcPr>
                <w:p w14:paraId="551BFFE4"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最大存在总量（</w:t>
                  </w:r>
                  <w:r w:rsidRPr="00900953">
                    <w:rPr>
                      <w:color w:val="auto"/>
                      <w:kern w:val="2"/>
                      <w:sz w:val="18"/>
                      <w:szCs w:val="18"/>
                    </w:rPr>
                    <w:t>t</w:t>
                  </w:r>
                  <w:r w:rsidRPr="00900953">
                    <w:rPr>
                      <w:color w:val="auto"/>
                      <w:kern w:val="2"/>
                      <w:sz w:val="18"/>
                      <w:szCs w:val="18"/>
                    </w:rPr>
                    <w:t>）</w:t>
                  </w:r>
                </w:p>
              </w:tc>
              <w:tc>
                <w:tcPr>
                  <w:tcW w:w="970" w:type="pct"/>
                  <w:vAlign w:val="center"/>
                </w:tcPr>
                <w:p w14:paraId="2E34B934"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临界量（</w:t>
                  </w:r>
                  <w:r w:rsidRPr="00900953">
                    <w:rPr>
                      <w:color w:val="auto"/>
                      <w:kern w:val="2"/>
                      <w:sz w:val="18"/>
                      <w:szCs w:val="18"/>
                    </w:rPr>
                    <w:t>Qn/t</w:t>
                  </w:r>
                  <w:r w:rsidRPr="00900953">
                    <w:rPr>
                      <w:color w:val="auto"/>
                      <w:kern w:val="2"/>
                      <w:sz w:val="18"/>
                      <w:szCs w:val="18"/>
                    </w:rPr>
                    <w:t>）</w:t>
                  </w:r>
                </w:p>
              </w:tc>
              <w:tc>
                <w:tcPr>
                  <w:tcW w:w="683" w:type="pct"/>
                  <w:vAlign w:val="center"/>
                </w:tcPr>
                <w:p w14:paraId="37B1BE88" w14:textId="77777777" w:rsidR="00C46543" w:rsidRPr="00900953" w:rsidRDefault="00C46543" w:rsidP="00C46543">
                  <w:pPr>
                    <w:adjustRightInd w:val="0"/>
                    <w:spacing w:line="280" w:lineRule="exact"/>
                    <w:jc w:val="center"/>
                    <w:textAlignment w:val="baseline"/>
                    <w:rPr>
                      <w:color w:val="auto"/>
                      <w:kern w:val="2"/>
                      <w:sz w:val="18"/>
                      <w:szCs w:val="18"/>
                    </w:rPr>
                  </w:pPr>
                  <w:r w:rsidRPr="00900953">
                    <w:rPr>
                      <w:color w:val="auto"/>
                      <w:kern w:val="2"/>
                      <w:sz w:val="18"/>
                      <w:szCs w:val="18"/>
                    </w:rPr>
                    <w:t>危险物质</w:t>
                  </w:r>
                  <w:r w:rsidRPr="00900953">
                    <w:rPr>
                      <w:color w:val="auto"/>
                      <w:kern w:val="2"/>
                      <w:sz w:val="18"/>
                      <w:szCs w:val="18"/>
                    </w:rPr>
                    <w:t>Q</w:t>
                  </w:r>
                  <w:r w:rsidRPr="00900953">
                    <w:rPr>
                      <w:color w:val="auto"/>
                      <w:kern w:val="2"/>
                      <w:sz w:val="18"/>
                      <w:szCs w:val="18"/>
                    </w:rPr>
                    <w:t>值</w:t>
                  </w:r>
                </w:p>
              </w:tc>
            </w:tr>
            <w:tr w:rsidR="00900953" w:rsidRPr="00900953" w14:paraId="4FE3A26B" w14:textId="77777777" w:rsidTr="00B71B17">
              <w:trPr>
                <w:trHeight w:val="340"/>
                <w:jc w:val="center"/>
              </w:trPr>
              <w:tc>
                <w:tcPr>
                  <w:tcW w:w="465" w:type="pct"/>
                  <w:vAlign w:val="center"/>
                </w:tcPr>
                <w:p w14:paraId="19E46964" w14:textId="77777777" w:rsidR="00C46543" w:rsidRPr="00900953" w:rsidRDefault="00C46543" w:rsidP="00C46543">
                  <w:pPr>
                    <w:adjustRightInd w:val="0"/>
                    <w:snapToGrid w:val="0"/>
                    <w:jc w:val="center"/>
                    <w:rPr>
                      <w:color w:val="auto"/>
                      <w:kern w:val="2"/>
                      <w:sz w:val="18"/>
                      <w:szCs w:val="18"/>
                    </w:rPr>
                  </w:pPr>
                  <w:r w:rsidRPr="00900953">
                    <w:rPr>
                      <w:color w:val="auto"/>
                      <w:kern w:val="2"/>
                      <w:sz w:val="18"/>
                      <w:szCs w:val="18"/>
                    </w:rPr>
                    <w:lastRenderedPageBreak/>
                    <w:t>1</w:t>
                  </w:r>
                </w:p>
              </w:tc>
              <w:tc>
                <w:tcPr>
                  <w:tcW w:w="989" w:type="pct"/>
                  <w:vAlign w:val="center"/>
                </w:tcPr>
                <w:p w14:paraId="6AABDAA5" w14:textId="77777777" w:rsidR="00C46543" w:rsidRPr="00900953" w:rsidRDefault="00C46543" w:rsidP="00C46543">
                  <w:pPr>
                    <w:spacing w:line="240" w:lineRule="exact"/>
                    <w:jc w:val="center"/>
                    <w:rPr>
                      <w:color w:val="auto"/>
                      <w:kern w:val="2"/>
                      <w:sz w:val="18"/>
                      <w:szCs w:val="18"/>
                    </w:rPr>
                  </w:pPr>
                  <w:r w:rsidRPr="00900953">
                    <w:rPr>
                      <w:rFonts w:hint="eastAsia"/>
                      <w:color w:val="auto"/>
                      <w:kern w:val="2"/>
                      <w:sz w:val="18"/>
                      <w:szCs w:val="18"/>
                    </w:rPr>
                    <w:t>氢氟酸</w:t>
                  </w:r>
                </w:p>
              </w:tc>
              <w:tc>
                <w:tcPr>
                  <w:tcW w:w="736" w:type="pct"/>
                  <w:vAlign w:val="center"/>
                </w:tcPr>
                <w:p w14:paraId="5DEFEA6B" w14:textId="77777777" w:rsidR="00C46543" w:rsidRPr="00900953" w:rsidRDefault="00C46543" w:rsidP="00C46543">
                  <w:pPr>
                    <w:spacing w:line="280" w:lineRule="exact"/>
                    <w:jc w:val="center"/>
                    <w:rPr>
                      <w:color w:val="auto"/>
                      <w:kern w:val="2"/>
                      <w:sz w:val="18"/>
                      <w:szCs w:val="18"/>
                    </w:rPr>
                  </w:pPr>
                  <w:r w:rsidRPr="00900953">
                    <w:rPr>
                      <w:color w:val="auto"/>
                      <w:kern w:val="2"/>
                      <w:sz w:val="18"/>
                      <w:szCs w:val="18"/>
                    </w:rPr>
                    <w:t>7664-39-3</w:t>
                  </w:r>
                </w:p>
              </w:tc>
              <w:tc>
                <w:tcPr>
                  <w:tcW w:w="1157" w:type="pct"/>
                  <w:vAlign w:val="center"/>
                </w:tcPr>
                <w:p w14:paraId="5800FC16" w14:textId="17BB0A60" w:rsidR="00C46543" w:rsidRPr="00900953" w:rsidRDefault="00C46543" w:rsidP="00C46543">
                  <w:pPr>
                    <w:adjustRightInd w:val="0"/>
                    <w:snapToGrid w:val="0"/>
                    <w:jc w:val="center"/>
                    <w:rPr>
                      <w:color w:val="auto"/>
                      <w:kern w:val="2"/>
                      <w:sz w:val="18"/>
                      <w:szCs w:val="18"/>
                    </w:rPr>
                  </w:pPr>
                  <w:r w:rsidRPr="00900953">
                    <w:rPr>
                      <w:color w:val="auto"/>
                      <w:sz w:val="18"/>
                      <w:szCs w:val="18"/>
                    </w:rPr>
                    <w:t>0.</w:t>
                  </w:r>
                  <w:r w:rsidR="00802C4B" w:rsidRPr="00900953">
                    <w:rPr>
                      <w:rFonts w:hint="eastAsia"/>
                      <w:color w:val="auto"/>
                      <w:sz w:val="18"/>
                      <w:szCs w:val="18"/>
                    </w:rPr>
                    <w:t>7</w:t>
                  </w:r>
                </w:p>
              </w:tc>
              <w:tc>
                <w:tcPr>
                  <w:tcW w:w="970" w:type="pct"/>
                  <w:vAlign w:val="center"/>
                </w:tcPr>
                <w:p w14:paraId="38D3C371" w14:textId="77777777" w:rsidR="00C46543" w:rsidRPr="00900953" w:rsidRDefault="00C46543" w:rsidP="00C46543">
                  <w:pPr>
                    <w:jc w:val="center"/>
                    <w:rPr>
                      <w:color w:val="auto"/>
                      <w:kern w:val="2"/>
                      <w:sz w:val="18"/>
                      <w:szCs w:val="18"/>
                    </w:rPr>
                  </w:pPr>
                  <w:r w:rsidRPr="00900953">
                    <w:rPr>
                      <w:color w:val="auto"/>
                      <w:kern w:val="2"/>
                      <w:sz w:val="18"/>
                      <w:szCs w:val="18"/>
                    </w:rPr>
                    <w:t>1</w:t>
                  </w:r>
                </w:p>
              </w:tc>
              <w:tc>
                <w:tcPr>
                  <w:tcW w:w="683" w:type="pct"/>
                  <w:shd w:val="clear" w:color="auto" w:fill="auto"/>
                  <w:vAlign w:val="center"/>
                </w:tcPr>
                <w:p w14:paraId="2EFD8BA9" w14:textId="6E407B7D" w:rsidR="00C46543" w:rsidRPr="00900953" w:rsidRDefault="00C46543" w:rsidP="00C46543">
                  <w:pPr>
                    <w:jc w:val="center"/>
                    <w:rPr>
                      <w:color w:val="auto"/>
                      <w:sz w:val="18"/>
                      <w:szCs w:val="18"/>
                    </w:rPr>
                  </w:pPr>
                  <w:r w:rsidRPr="00900953">
                    <w:rPr>
                      <w:rFonts w:hint="eastAsia"/>
                      <w:color w:val="auto"/>
                      <w:kern w:val="2"/>
                      <w:sz w:val="18"/>
                      <w:szCs w:val="18"/>
                    </w:rPr>
                    <w:t>0</w:t>
                  </w:r>
                  <w:r w:rsidRPr="00900953">
                    <w:rPr>
                      <w:color w:val="auto"/>
                      <w:kern w:val="2"/>
                      <w:sz w:val="18"/>
                      <w:szCs w:val="18"/>
                    </w:rPr>
                    <w:t>.</w:t>
                  </w:r>
                  <w:r w:rsidR="00802C4B" w:rsidRPr="00900953">
                    <w:rPr>
                      <w:rFonts w:hint="eastAsia"/>
                      <w:color w:val="auto"/>
                      <w:kern w:val="2"/>
                      <w:sz w:val="18"/>
                      <w:szCs w:val="18"/>
                    </w:rPr>
                    <w:t>7</w:t>
                  </w:r>
                </w:p>
              </w:tc>
            </w:tr>
            <w:tr w:rsidR="00900953" w:rsidRPr="00900953" w14:paraId="08000425" w14:textId="77777777" w:rsidTr="00B71B17">
              <w:trPr>
                <w:trHeight w:val="340"/>
                <w:jc w:val="center"/>
              </w:trPr>
              <w:tc>
                <w:tcPr>
                  <w:tcW w:w="465" w:type="pct"/>
                  <w:vAlign w:val="center"/>
                </w:tcPr>
                <w:p w14:paraId="6ADABC68" w14:textId="77777777" w:rsidR="00C46543" w:rsidRPr="00900953" w:rsidRDefault="00C46543" w:rsidP="00C46543">
                  <w:pPr>
                    <w:adjustRightInd w:val="0"/>
                    <w:snapToGrid w:val="0"/>
                    <w:jc w:val="center"/>
                    <w:rPr>
                      <w:color w:val="auto"/>
                      <w:kern w:val="2"/>
                      <w:sz w:val="18"/>
                      <w:szCs w:val="18"/>
                    </w:rPr>
                  </w:pPr>
                  <w:r w:rsidRPr="00900953">
                    <w:rPr>
                      <w:rFonts w:hint="eastAsia"/>
                      <w:color w:val="auto"/>
                      <w:kern w:val="2"/>
                      <w:sz w:val="18"/>
                      <w:szCs w:val="18"/>
                    </w:rPr>
                    <w:t>2</w:t>
                  </w:r>
                </w:p>
              </w:tc>
              <w:tc>
                <w:tcPr>
                  <w:tcW w:w="989" w:type="pct"/>
                  <w:vAlign w:val="center"/>
                </w:tcPr>
                <w:p w14:paraId="647AE44E" w14:textId="77777777" w:rsidR="00C46543" w:rsidRPr="00900953" w:rsidRDefault="00C46543" w:rsidP="00C46543">
                  <w:pPr>
                    <w:spacing w:line="240" w:lineRule="exact"/>
                    <w:jc w:val="center"/>
                    <w:rPr>
                      <w:color w:val="auto"/>
                      <w:kern w:val="2"/>
                      <w:sz w:val="18"/>
                      <w:szCs w:val="18"/>
                    </w:rPr>
                  </w:pPr>
                  <w:r w:rsidRPr="00900953">
                    <w:rPr>
                      <w:rFonts w:hint="eastAsia"/>
                      <w:color w:val="auto"/>
                      <w:kern w:val="2"/>
                      <w:sz w:val="18"/>
                      <w:szCs w:val="18"/>
                    </w:rPr>
                    <w:t>草酸</w:t>
                  </w:r>
                </w:p>
              </w:tc>
              <w:tc>
                <w:tcPr>
                  <w:tcW w:w="736" w:type="pct"/>
                  <w:vAlign w:val="center"/>
                </w:tcPr>
                <w:p w14:paraId="59956E5C" w14:textId="77777777" w:rsidR="00C46543" w:rsidRPr="00900953" w:rsidRDefault="00C46543" w:rsidP="00C46543">
                  <w:pPr>
                    <w:spacing w:line="280" w:lineRule="exact"/>
                    <w:jc w:val="center"/>
                    <w:rPr>
                      <w:color w:val="auto"/>
                      <w:kern w:val="2"/>
                      <w:sz w:val="18"/>
                      <w:szCs w:val="18"/>
                    </w:rPr>
                  </w:pPr>
                  <w:r w:rsidRPr="00900953">
                    <w:rPr>
                      <w:color w:val="auto"/>
                      <w:kern w:val="2"/>
                      <w:sz w:val="18"/>
                      <w:szCs w:val="18"/>
                    </w:rPr>
                    <w:t>144-62-7</w:t>
                  </w:r>
                </w:p>
              </w:tc>
              <w:tc>
                <w:tcPr>
                  <w:tcW w:w="1157" w:type="pct"/>
                  <w:vAlign w:val="center"/>
                </w:tcPr>
                <w:p w14:paraId="54B79A16" w14:textId="77777777" w:rsidR="00C46543" w:rsidRPr="00900953" w:rsidRDefault="00C46543" w:rsidP="00C46543">
                  <w:pPr>
                    <w:adjustRightInd w:val="0"/>
                    <w:snapToGrid w:val="0"/>
                    <w:jc w:val="center"/>
                    <w:rPr>
                      <w:color w:val="auto"/>
                      <w:sz w:val="18"/>
                      <w:szCs w:val="18"/>
                    </w:rPr>
                  </w:pPr>
                  <w:r w:rsidRPr="00900953">
                    <w:rPr>
                      <w:rFonts w:hint="eastAsia"/>
                      <w:color w:val="auto"/>
                      <w:sz w:val="18"/>
                      <w:szCs w:val="18"/>
                    </w:rPr>
                    <w:t>5.88</w:t>
                  </w:r>
                </w:p>
              </w:tc>
              <w:tc>
                <w:tcPr>
                  <w:tcW w:w="970" w:type="pct"/>
                  <w:vAlign w:val="center"/>
                </w:tcPr>
                <w:p w14:paraId="229F0F97" w14:textId="77777777" w:rsidR="00C46543" w:rsidRPr="00900953" w:rsidRDefault="00C46543" w:rsidP="00C46543">
                  <w:pPr>
                    <w:jc w:val="center"/>
                    <w:rPr>
                      <w:color w:val="auto"/>
                      <w:kern w:val="2"/>
                      <w:sz w:val="18"/>
                      <w:szCs w:val="18"/>
                    </w:rPr>
                  </w:pPr>
                  <w:r w:rsidRPr="00900953">
                    <w:rPr>
                      <w:rFonts w:hint="eastAsia"/>
                      <w:color w:val="auto"/>
                      <w:sz w:val="18"/>
                      <w:szCs w:val="18"/>
                    </w:rPr>
                    <w:t>50</w:t>
                  </w:r>
                </w:p>
              </w:tc>
              <w:tc>
                <w:tcPr>
                  <w:tcW w:w="683" w:type="pct"/>
                  <w:shd w:val="clear" w:color="auto" w:fill="auto"/>
                  <w:vAlign w:val="center"/>
                </w:tcPr>
                <w:p w14:paraId="4B25E647" w14:textId="77777777" w:rsidR="00C46543" w:rsidRPr="00900953" w:rsidRDefault="00C46543" w:rsidP="00C46543">
                  <w:pPr>
                    <w:jc w:val="center"/>
                    <w:rPr>
                      <w:color w:val="auto"/>
                      <w:sz w:val="18"/>
                      <w:szCs w:val="18"/>
                    </w:rPr>
                  </w:pPr>
                  <w:r w:rsidRPr="00900953">
                    <w:rPr>
                      <w:rFonts w:hint="eastAsia"/>
                      <w:color w:val="auto"/>
                      <w:sz w:val="18"/>
                      <w:szCs w:val="18"/>
                    </w:rPr>
                    <w:t>0.12</w:t>
                  </w:r>
                </w:p>
              </w:tc>
            </w:tr>
            <w:tr w:rsidR="00900953" w:rsidRPr="00900953" w14:paraId="64AEFD46" w14:textId="77777777" w:rsidTr="00B71B17">
              <w:trPr>
                <w:trHeight w:val="340"/>
                <w:jc w:val="center"/>
              </w:trPr>
              <w:tc>
                <w:tcPr>
                  <w:tcW w:w="465" w:type="pct"/>
                  <w:vAlign w:val="center"/>
                </w:tcPr>
                <w:p w14:paraId="03ABA476" w14:textId="77777777" w:rsidR="00C46543" w:rsidRPr="00900953" w:rsidRDefault="00C46543" w:rsidP="00C46543">
                  <w:pPr>
                    <w:adjustRightInd w:val="0"/>
                    <w:snapToGrid w:val="0"/>
                    <w:jc w:val="center"/>
                    <w:rPr>
                      <w:color w:val="auto"/>
                      <w:kern w:val="2"/>
                      <w:sz w:val="18"/>
                      <w:szCs w:val="18"/>
                    </w:rPr>
                  </w:pPr>
                  <w:r w:rsidRPr="00900953">
                    <w:rPr>
                      <w:rFonts w:hint="eastAsia"/>
                      <w:color w:val="auto"/>
                      <w:kern w:val="2"/>
                      <w:sz w:val="18"/>
                      <w:szCs w:val="18"/>
                    </w:rPr>
                    <w:t>3</w:t>
                  </w:r>
                </w:p>
              </w:tc>
              <w:tc>
                <w:tcPr>
                  <w:tcW w:w="989" w:type="pct"/>
                  <w:vAlign w:val="center"/>
                </w:tcPr>
                <w:p w14:paraId="6AD0EC00" w14:textId="77777777" w:rsidR="00C46543" w:rsidRPr="00900953" w:rsidRDefault="00C46543" w:rsidP="00C46543">
                  <w:pPr>
                    <w:spacing w:line="240" w:lineRule="exact"/>
                    <w:jc w:val="center"/>
                    <w:rPr>
                      <w:color w:val="auto"/>
                      <w:kern w:val="2"/>
                      <w:sz w:val="18"/>
                      <w:szCs w:val="18"/>
                    </w:rPr>
                  </w:pPr>
                  <w:r w:rsidRPr="00900953">
                    <w:rPr>
                      <w:rFonts w:hint="eastAsia"/>
                      <w:color w:val="auto"/>
                      <w:kern w:val="2"/>
                      <w:sz w:val="18"/>
                      <w:szCs w:val="18"/>
                    </w:rPr>
                    <w:t>废机油</w:t>
                  </w:r>
                </w:p>
              </w:tc>
              <w:tc>
                <w:tcPr>
                  <w:tcW w:w="736" w:type="pct"/>
                  <w:vAlign w:val="center"/>
                </w:tcPr>
                <w:p w14:paraId="6BFAB17C" w14:textId="77777777" w:rsidR="00C46543" w:rsidRPr="00900953" w:rsidRDefault="00C46543" w:rsidP="00C46543">
                  <w:pPr>
                    <w:spacing w:line="280" w:lineRule="exact"/>
                    <w:jc w:val="center"/>
                    <w:rPr>
                      <w:color w:val="auto"/>
                      <w:kern w:val="2"/>
                      <w:sz w:val="18"/>
                      <w:szCs w:val="18"/>
                    </w:rPr>
                  </w:pPr>
                  <w:r w:rsidRPr="00900953">
                    <w:rPr>
                      <w:rFonts w:hint="eastAsia"/>
                      <w:color w:val="auto"/>
                      <w:kern w:val="2"/>
                      <w:sz w:val="18"/>
                      <w:szCs w:val="18"/>
                    </w:rPr>
                    <w:t>/</w:t>
                  </w:r>
                </w:p>
              </w:tc>
              <w:tc>
                <w:tcPr>
                  <w:tcW w:w="1157" w:type="pct"/>
                  <w:vAlign w:val="center"/>
                </w:tcPr>
                <w:p w14:paraId="0B77DB0F" w14:textId="77777777" w:rsidR="00C46543" w:rsidRPr="00900953" w:rsidRDefault="00C46543" w:rsidP="00C46543">
                  <w:pPr>
                    <w:adjustRightInd w:val="0"/>
                    <w:snapToGrid w:val="0"/>
                    <w:jc w:val="center"/>
                    <w:rPr>
                      <w:color w:val="auto"/>
                      <w:kern w:val="2"/>
                      <w:sz w:val="18"/>
                      <w:szCs w:val="18"/>
                    </w:rPr>
                  </w:pPr>
                  <w:r w:rsidRPr="00900953">
                    <w:rPr>
                      <w:rFonts w:hint="eastAsia"/>
                      <w:color w:val="auto"/>
                      <w:kern w:val="2"/>
                      <w:sz w:val="18"/>
                      <w:szCs w:val="18"/>
                    </w:rPr>
                    <w:t>0</w:t>
                  </w:r>
                  <w:r w:rsidRPr="00900953">
                    <w:rPr>
                      <w:color w:val="auto"/>
                      <w:kern w:val="2"/>
                      <w:sz w:val="18"/>
                      <w:szCs w:val="18"/>
                    </w:rPr>
                    <w:t>.2</w:t>
                  </w:r>
                </w:p>
              </w:tc>
              <w:tc>
                <w:tcPr>
                  <w:tcW w:w="970" w:type="pct"/>
                  <w:vAlign w:val="center"/>
                </w:tcPr>
                <w:p w14:paraId="101B8F6A" w14:textId="77777777" w:rsidR="00C46543" w:rsidRPr="00900953" w:rsidRDefault="00C46543" w:rsidP="00C46543">
                  <w:pPr>
                    <w:jc w:val="center"/>
                    <w:rPr>
                      <w:color w:val="auto"/>
                      <w:kern w:val="2"/>
                      <w:sz w:val="18"/>
                      <w:szCs w:val="18"/>
                    </w:rPr>
                  </w:pPr>
                  <w:r w:rsidRPr="00900953">
                    <w:rPr>
                      <w:rFonts w:hint="eastAsia"/>
                      <w:color w:val="auto"/>
                      <w:kern w:val="2"/>
                      <w:sz w:val="18"/>
                      <w:szCs w:val="18"/>
                    </w:rPr>
                    <w:t>2</w:t>
                  </w:r>
                  <w:r w:rsidRPr="00900953">
                    <w:rPr>
                      <w:color w:val="auto"/>
                      <w:kern w:val="2"/>
                      <w:sz w:val="18"/>
                      <w:szCs w:val="18"/>
                    </w:rPr>
                    <w:t>500</w:t>
                  </w:r>
                </w:p>
              </w:tc>
              <w:tc>
                <w:tcPr>
                  <w:tcW w:w="683" w:type="pct"/>
                  <w:shd w:val="clear" w:color="auto" w:fill="auto"/>
                  <w:vAlign w:val="center"/>
                </w:tcPr>
                <w:p w14:paraId="0C599B7F" w14:textId="77777777" w:rsidR="00C46543" w:rsidRPr="00900953" w:rsidRDefault="00C46543" w:rsidP="00C46543">
                  <w:pPr>
                    <w:jc w:val="center"/>
                    <w:rPr>
                      <w:color w:val="auto"/>
                      <w:sz w:val="18"/>
                      <w:szCs w:val="18"/>
                    </w:rPr>
                  </w:pPr>
                  <w:r w:rsidRPr="00900953">
                    <w:rPr>
                      <w:rFonts w:hint="eastAsia"/>
                      <w:color w:val="auto"/>
                      <w:sz w:val="18"/>
                      <w:szCs w:val="18"/>
                    </w:rPr>
                    <w:t>0</w:t>
                  </w:r>
                  <w:r w:rsidRPr="00900953">
                    <w:rPr>
                      <w:color w:val="auto"/>
                      <w:sz w:val="18"/>
                      <w:szCs w:val="18"/>
                    </w:rPr>
                    <w:t>.</w:t>
                  </w:r>
                  <w:r w:rsidRPr="00900953">
                    <w:rPr>
                      <w:rFonts w:hint="eastAsia"/>
                      <w:color w:val="auto"/>
                      <w:sz w:val="18"/>
                      <w:szCs w:val="18"/>
                    </w:rPr>
                    <w:t>00</w:t>
                  </w:r>
                  <w:r w:rsidRPr="00900953">
                    <w:rPr>
                      <w:color w:val="auto"/>
                      <w:sz w:val="18"/>
                      <w:szCs w:val="18"/>
                    </w:rPr>
                    <w:t>008</w:t>
                  </w:r>
                </w:p>
              </w:tc>
            </w:tr>
            <w:tr w:rsidR="00900953" w:rsidRPr="00900953" w14:paraId="5E3A5493" w14:textId="77777777" w:rsidTr="00B71B17">
              <w:trPr>
                <w:trHeight w:val="340"/>
                <w:jc w:val="center"/>
              </w:trPr>
              <w:tc>
                <w:tcPr>
                  <w:tcW w:w="4317" w:type="pct"/>
                  <w:gridSpan w:val="5"/>
                  <w:vAlign w:val="center"/>
                </w:tcPr>
                <w:p w14:paraId="283751BB" w14:textId="77777777" w:rsidR="00C46543" w:rsidRPr="00900953" w:rsidRDefault="00C46543" w:rsidP="00C46543">
                  <w:pPr>
                    <w:spacing w:line="240" w:lineRule="exact"/>
                    <w:jc w:val="center"/>
                    <w:rPr>
                      <w:color w:val="auto"/>
                      <w:kern w:val="2"/>
                      <w:sz w:val="18"/>
                      <w:szCs w:val="18"/>
                    </w:rPr>
                  </w:pPr>
                  <w:r w:rsidRPr="00900953">
                    <w:rPr>
                      <w:color w:val="auto"/>
                      <w:kern w:val="2"/>
                      <w:sz w:val="18"/>
                      <w:szCs w:val="18"/>
                    </w:rPr>
                    <w:t>合计</w:t>
                  </w:r>
                </w:p>
              </w:tc>
              <w:tc>
                <w:tcPr>
                  <w:tcW w:w="683" w:type="pct"/>
                  <w:shd w:val="clear" w:color="auto" w:fill="auto"/>
                  <w:vAlign w:val="center"/>
                </w:tcPr>
                <w:p w14:paraId="6D472A9A" w14:textId="05F53C5D" w:rsidR="00C46543" w:rsidRPr="00900953" w:rsidRDefault="00C46543" w:rsidP="00C46543">
                  <w:pPr>
                    <w:jc w:val="center"/>
                    <w:rPr>
                      <w:color w:val="auto"/>
                      <w:sz w:val="18"/>
                      <w:szCs w:val="18"/>
                    </w:rPr>
                  </w:pPr>
                  <w:r w:rsidRPr="00900953">
                    <w:rPr>
                      <w:rFonts w:hint="eastAsia"/>
                      <w:color w:val="auto"/>
                      <w:sz w:val="18"/>
                      <w:szCs w:val="18"/>
                    </w:rPr>
                    <w:t>0</w:t>
                  </w:r>
                  <w:r w:rsidRPr="00900953">
                    <w:rPr>
                      <w:color w:val="auto"/>
                      <w:sz w:val="18"/>
                      <w:szCs w:val="18"/>
                    </w:rPr>
                    <w:t>.</w:t>
                  </w:r>
                  <w:r w:rsidR="00802C4B" w:rsidRPr="00900953">
                    <w:rPr>
                      <w:rFonts w:hint="eastAsia"/>
                      <w:color w:val="auto"/>
                      <w:sz w:val="18"/>
                      <w:szCs w:val="18"/>
                    </w:rPr>
                    <w:t>82</w:t>
                  </w:r>
                  <w:r w:rsidRPr="00900953">
                    <w:rPr>
                      <w:color w:val="auto"/>
                      <w:sz w:val="18"/>
                      <w:szCs w:val="18"/>
                    </w:rPr>
                    <w:t>008</w:t>
                  </w:r>
                </w:p>
              </w:tc>
            </w:tr>
            <w:tr w:rsidR="00900953" w:rsidRPr="00900953" w14:paraId="5BD54EBF" w14:textId="77777777" w:rsidTr="00B71B17">
              <w:trPr>
                <w:trHeight w:val="340"/>
                <w:jc w:val="center"/>
              </w:trPr>
              <w:tc>
                <w:tcPr>
                  <w:tcW w:w="5000" w:type="pct"/>
                  <w:gridSpan w:val="6"/>
                  <w:vAlign w:val="center"/>
                </w:tcPr>
                <w:p w14:paraId="7ECB6457" w14:textId="77777777" w:rsidR="00C46543" w:rsidRPr="00900953" w:rsidRDefault="00C46543" w:rsidP="00C46543">
                  <w:pPr>
                    <w:jc w:val="left"/>
                    <w:rPr>
                      <w:color w:val="auto"/>
                      <w:sz w:val="18"/>
                      <w:szCs w:val="18"/>
                    </w:rPr>
                  </w:pPr>
                  <w:r w:rsidRPr="00900953">
                    <w:rPr>
                      <w:rFonts w:hint="eastAsia"/>
                      <w:color w:val="auto"/>
                      <w:sz w:val="18"/>
                      <w:szCs w:val="18"/>
                    </w:rPr>
                    <w:t>注：草酸临界量选取健康危险急性毒性物质（类别</w:t>
                  </w:r>
                  <w:r w:rsidRPr="00900953">
                    <w:rPr>
                      <w:color w:val="auto"/>
                      <w:sz w:val="18"/>
                      <w:szCs w:val="18"/>
                    </w:rPr>
                    <w:t>3</w:t>
                  </w:r>
                  <w:r w:rsidRPr="00900953">
                    <w:rPr>
                      <w:rFonts w:hint="eastAsia"/>
                      <w:color w:val="auto"/>
                      <w:sz w:val="18"/>
                      <w:szCs w:val="18"/>
                    </w:rPr>
                    <w:t>）的推荐临界量。</w:t>
                  </w:r>
                </w:p>
              </w:tc>
            </w:tr>
          </w:tbl>
          <w:p w14:paraId="226FEF94" w14:textId="5216FE7A" w:rsidR="00353825" w:rsidRPr="00900953" w:rsidRDefault="00353825" w:rsidP="004C1B88">
            <w:pPr>
              <w:ind w:firstLineChars="200" w:firstLine="480"/>
              <w:rPr>
                <w:snapToGrid w:val="0"/>
                <w:color w:val="auto"/>
                <w:kern w:val="2"/>
              </w:rPr>
            </w:pPr>
            <w:r w:rsidRPr="00900953">
              <w:rPr>
                <w:snapToGrid w:val="0"/>
                <w:color w:val="auto"/>
                <w:kern w:val="2"/>
              </w:rPr>
              <w:t>根据上表计算结果，本项目危险物质数量与临界量比值</w:t>
            </w:r>
            <w:r w:rsidRPr="00900953">
              <w:rPr>
                <w:snapToGrid w:val="0"/>
                <w:color w:val="auto"/>
                <w:kern w:val="2"/>
              </w:rPr>
              <w:t>Q</w:t>
            </w:r>
            <w:r w:rsidRPr="00900953">
              <w:rPr>
                <w:snapToGrid w:val="0"/>
                <w:color w:val="auto"/>
                <w:kern w:val="2"/>
              </w:rPr>
              <w:t>为</w:t>
            </w:r>
            <w:r w:rsidRPr="00900953">
              <w:rPr>
                <w:rFonts w:hint="eastAsia"/>
                <w:snapToGrid w:val="0"/>
                <w:color w:val="auto"/>
                <w:kern w:val="2"/>
              </w:rPr>
              <w:t>0</w:t>
            </w:r>
            <w:r w:rsidRPr="00900953">
              <w:rPr>
                <w:snapToGrid w:val="0"/>
                <w:color w:val="auto"/>
                <w:kern w:val="2"/>
              </w:rPr>
              <w:t>.</w:t>
            </w:r>
            <w:r w:rsidR="00802C4B" w:rsidRPr="00900953">
              <w:rPr>
                <w:rFonts w:hint="eastAsia"/>
                <w:snapToGrid w:val="0"/>
                <w:color w:val="auto"/>
                <w:kern w:val="2"/>
              </w:rPr>
              <w:t>82</w:t>
            </w:r>
            <w:r w:rsidR="00AF55D9" w:rsidRPr="00900953">
              <w:rPr>
                <w:snapToGrid w:val="0"/>
                <w:color w:val="auto"/>
                <w:kern w:val="2"/>
              </w:rPr>
              <w:t>008</w:t>
            </w:r>
            <w:r w:rsidRPr="00900953">
              <w:rPr>
                <w:snapToGrid w:val="0"/>
                <w:color w:val="auto"/>
                <w:kern w:val="2"/>
              </w:rPr>
              <w:t>，</w:t>
            </w:r>
            <w:r w:rsidRPr="00900953">
              <w:rPr>
                <w:snapToGrid w:val="0"/>
                <w:color w:val="auto"/>
                <w:kern w:val="2"/>
              </w:rPr>
              <w:t>Q</w:t>
            </w:r>
            <w:r w:rsidRPr="00900953">
              <w:rPr>
                <w:snapToGrid w:val="0"/>
                <w:color w:val="auto"/>
                <w:kern w:val="2"/>
              </w:rPr>
              <w:t>值划分为</w:t>
            </w:r>
            <w:r w:rsidRPr="00900953">
              <w:rPr>
                <w:snapToGrid w:val="0"/>
                <w:color w:val="auto"/>
                <w:kern w:val="2"/>
              </w:rPr>
              <w:t>Q</w:t>
            </w:r>
            <w:r w:rsidRPr="00900953">
              <w:rPr>
                <w:snapToGrid w:val="0"/>
                <w:color w:val="auto"/>
                <w:kern w:val="2"/>
              </w:rPr>
              <w:t>＜</w:t>
            </w:r>
            <w:r w:rsidRPr="00900953">
              <w:rPr>
                <w:snapToGrid w:val="0"/>
                <w:color w:val="auto"/>
                <w:kern w:val="2"/>
              </w:rPr>
              <w:t>1</w:t>
            </w:r>
            <w:r w:rsidRPr="00900953">
              <w:rPr>
                <w:snapToGrid w:val="0"/>
                <w:color w:val="auto"/>
                <w:kern w:val="2"/>
              </w:rPr>
              <w:t>，确定本项目环境风险潜势为</w:t>
            </w:r>
            <w:r w:rsidRPr="00900953">
              <w:rPr>
                <w:snapToGrid w:val="0"/>
                <w:color w:val="auto"/>
                <w:kern w:val="2"/>
              </w:rPr>
              <w:t>Ⅰ</w:t>
            </w:r>
            <w:r w:rsidRPr="00900953">
              <w:rPr>
                <w:snapToGrid w:val="0"/>
                <w:color w:val="auto"/>
                <w:kern w:val="2"/>
              </w:rPr>
              <w:t>级。</w:t>
            </w:r>
          </w:p>
          <w:p w14:paraId="32E3D34F" w14:textId="77777777" w:rsidR="009E01FD" w:rsidRPr="00900953" w:rsidRDefault="009E01FD" w:rsidP="009E01FD">
            <w:pPr>
              <w:keepNext/>
              <w:widowControl/>
              <w:numPr>
                <w:ilvl w:val="2"/>
                <w:numId w:val="19"/>
              </w:numPr>
              <w:adjustRightInd w:val="0"/>
              <w:snapToGrid w:val="0"/>
              <w:spacing w:before="120" w:after="120" w:line="440" w:lineRule="exact"/>
              <w:ind w:left="0" w:firstLine="0"/>
              <w:jc w:val="left"/>
              <w:outlineLvl w:val="1"/>
              <w:rPr>
                <w:rFonts w:eastAsia="黑体"/>
                <w:b/>
                <w:bCs/>
                <w:color w:val="auto"/>
                <w:sz w:val="28"/>
                <w:szCs w:val="28"/>
              </w:rPr>
            </w:pPr>
            <w:r w:rsidRPr="00900953">
              <w:rPr>
                <w:rFonts w:eastAsia="黑体" w:hint="eastAsia"/>
                <w:b/>
                <w:bCs/>
                <w:color w:val="auto"/>
                <w:sz w:val="28"/>
                <w:szCs w:val="28"/>
              </w:rPr>
              <w:t>环境风险识别</w:t>
            </w:r>
          </w:p>
          <w:p w14:paraId="692E5DAE" w14:textId="77777777" w:rsidR="009E01FD" w:rsidRPr="00900953" w:rsidRDefault="009E01FD" w:rsidP="0008414A">
            <w:pPr>
              <w:numPr>
                <w:ilvl w:val="0"/>
                <w:numId w:val="23"/>
              </w:numPr>
              <w:adjustRightInd w:val="0"/>
              <w:snapToGrid w:val="0"/>
              <w:spacing w:line="420" w:lineRule="exact"/>
              <w:rPr>
                <w:b/>
                <w:color w:val="auto"/>
                <w:kern w:val="2"/>
              </w:rPr>
            </w:pPr>
            <w:r w:rsidRPr="00900953">
              <w:rPr>
                <w:rFonts w:hint="eastAsia"/>
                <w:b/>
                <w:color w:val="auto"/>
                <w:kern w:val="2"/>
              </w:rPr>
              <w:t>风险物质理化特性</w:t>
            </w:r>
          </w:p>
          <w:p w14:paraId="32CCD033" w14:textId="77777777" w:rsidR="009E01FD" w:rsidRPr="00900953" w:rsidRDefault="009E01FD" w:rsidP="009E01FD">
            <w:pPr>
              <w:tabs>
                <w:tab w:val="left" w:pos="864"/>
              </w:tabs>
              <w:spacing w:line="440" w:lineRule="atLeast"/>
              <w:ind w:firstLineChars="200" w:firstLine="480"/>
              <w:rPr>
                <w:color w:val="auto"/>
                <w:kern w:val="2"/>
              </w:rPr>
            </w:pPr>
            <w:r w:rsidRPr="00900953">
              <w:rPr>
                <w:rFonts w:hint="eastAsia"/>
                <w:color w:val="auto"/>
                <w:kern w:val="2"/>
              </w:rPr>
              <w:t>项目涉及的风险物质为氢氟酸、草酸和废机油，风险物质主要理化性质见下表。</w:t>
            </w:r>
          </w:p>
          <w:p w14:paraId="765C1542" w14:textId="77777777" w:rsidR="009E01FD" w:rsidRPr="00900953" w:rsidRDefault="009E01FD" w:rsidP="00E43120">
            <w:pPr>
              <w:pStyle w:val="affff4"/>
              <w:numPr>
                <w:ilvl w:val="2"/>
                <w:numId w:val="20"/>
              </w:numPr>
              <w:spacing w:line="440" w:lineRule="exact"/>
              <w:ind w:firstLineChars="0"/>
              <w:jc w:val="center"/>
              <w:rPr>
                <w:b/>
                <w:color w:val="auto"/>
              </w:rPr>
            </w:pPr>
            <w:r w:rsidRPr="00900953">
              <w:rPr>
                <w:rFonts w:hint="eastAsia"/>
                <w:b/>
                <w:color w:val="auto"/>
              </w:rPr>
              <w:t>本项目涉及的危险物质理化性质一览表</w:t>
            </w:r>
          </w:p>
          <w:tbl>
            <w:tblPr>
              <w:tblW w:w="5000" w:type="pct"/>
              <w:tblBorders>
                <w:top w:val="single" w:sz="12" w:space="0" w:color="auto"/>
                <w:bottom w:val="single" w:sz="12" w:space="0" w:color="auto"/>
                <w:insideH w:val="single" w:sz="2" w:space="0" w:color="auto"/>
                <w:insideV w:val="single" w:sz="4" w:space="0" w:color="auto"/>
              </w:tblBorders>
              <w:tblCellMar>
                <w:left w:w="28" w:type="dxa"/>
                <w:right w:w="28" w:type="dxa"/>
              </w:tblCellMar>
              <w:tblLook w:val="04A0" w:firstRow="1" w:lastRow="0" w:firstColumn="1" w:lastColumn="0" w:noHBand="0" w:noVBand="1"/>
            </w:tblPr>
            <w:tblGrid>
              <w:gridCol w:w="647"/>
              <w:gridCol w:w="1191"/>
              <w:gridCol w:w="1218"/>
              <w:gridCol w:w="1242"/>
              <w:gridCol w:w="1434"/>
              <w:gridCol w:w="2752"/>
            </w:tblGrid>
            <w:tr w:rsidR="00900953" w:rsidRPr="00900953" w14:paraId="3CDBB4EC" w14:textId="77777777" w:rsidTr="00C259C1">
              <w:trPr>
                <w:trHeight w:val="340"/>
                <w:tblHeader/>
              </w:trPr>
              <w:tc>
                <w:tcPr>
                  <w:tcW w:w="381" w:type="pct"/>
                  <w:noWrap/>
                  <w:tcMar>
                    <w:top w:w="0" w:type="dxa"/>
                    <w:left w:w="28" w:type="dxa"/>
                    <w:bottom w:w="0" w:type="dxa"/>
                    <w:right w:w="28" w:type="dxa"/>
                  </w:tcMar>
                  <w:vAlign w:val="center"/>
                </w:tcPr>
                <w:p w14:paraId="45A871EC" w14:textId="77777777" w:rsidR="009E01FD" w:rsidRPr="00900953" w:rsidRDefault="009E01FD" w:rsidP="009E01FD">
                  <w:pPr>
                    <w:tabs>
                      <w:tab w:val="left" w:pos="1080"/>
                    </w:tabs>
                    <w:jc w:val="center"/>
                    <w:rPr>
                      <w:color w:val="auto"/>
                      <w:kern w:val="2"/>
                      <w:sz w:val="18"/>
                      <w:szCs w:val="18"/>
                    </w:rPr>
                  </w:pPr>
                  <w:r w:rsidRPr="00900953">
                    <w:rPr>
                      <w:color w:val="auto"/>
                      <w:kern w:val="2"/>
                      <w:sz w:val="18"/>
                      <w:szCs w:val="18"/>
                    </w:rPr>
                    <w:t>序号</w:t>
                  </w:r>
                </w:p>
              </w:tc>
              <w:tc>
                <w:tcPr>
                  <w:tcW w:w="702" w:type="pct"/>
                  <w:noWrap/>
                  <w:tcMar>
                    <w:top w:w="0" w:type="dxa"/>
                    <w:left w:w="28" w:type="dxa"/>
                    <w:bottom w:w="0" w:type="dxa"/>
                    <w:right w:w="28" w:type="dxa"/>
                  </w:tcMar>
                  <w:vAlign w:val="center"/>
                </w:tcPr>
                <w:p w14:paraId="6A2748C4" w14:textId="77777777" w:rsidR="009E01FD" w:rsidRPr="00900953" w:rsidRDefault="009E01FD" w:rsidP="009E01FD">
                  <w:pPr>
                    <w:jc w:val="center"/>
                    <w:rPr>
                      <w:color w:val="auto"/>
                      <w:kern w:val="2"/>
                      <w:sz w:val="18"/>
                      <w:szCs w:val="18"/>
                    </w:rPr>
                  </w:pPr>
                  <w:r w:rsidRPr="00900953">
                    <w:rPr>
                      <w:color w:val="auto"/>
                      <w:kern w:val="2"/>
                      <w:sz w:val="18"/>
                      <w:szCs w:val="18"/>
                    </w:rPr>
                    <w:t>物质名称</w:t>
                  </w:r>
                </w:p>
              </w:tc>
              <w:tc>
                <w:tcPr>
                  <w:tcW w:w="718" w:type="pct"/>
                  <w:tcMar>
                    <w:top w:w="0" w:type="dxa"/>
                    <w:left w:w="28" w:type="dxa"/>
                    <w:bottom w:w="0" w:type="dxa"/>
                    <w:right w:w="28" w:type="dxa"/>
                  </w:tcMar>
                  <w:vAlign w:val="center"/>
                </w:tcPr>
                <w:p w14:paraId="001F85D6" w14:textId="77777777" w:rsidR="009E01FD" w:rsidRPr="00900953" w:rsidRDefault="009E01FD" w:rsidP="009E01FD">
                  <w:pPr>
                    <w:jc w:val="center"/>
                    <w:rPr>
                      <w:color w:val="auto"/>
                      <w:kern w:val="2"/>
                      <w:sz w:val="18"/>
                      <w:szCs w:val="18"/>
                    </w:rPr>
                  </w:pPr>
                  <w:r w:rsidRPr="00900953">
                    <w:rPr>
                      <w:color w:val="auto"/>
                      <w:kern w:val="2"/>
                      <w:sz w:val="18"/>
                      <w:szCs w:val="18"/>
                    </w:rPr>
                    <w:t>CAS</w:t>
                  </w:r>
                  <w:r w:rsidRPr="00900953">
                    <w:rPr>
                      <w:color w:val="auto"/>
                      <w:kern w:val="2"/>
                      <w:sz w:val="18"/>
                      <w:szCs w:val="18"/>
                    </w:rPr>
                    <w:t>号</w:t>
                  </w:r>
                </w:p>
              </w:tc>
              <w:tc>
                <w:tcPr>
                  <w:tcW w:w="732" w:type="pct"/>
                  <w:tcMar>
                    <w:top w:w="0" w:type="dxa"/>
                    <w:left w:w="28" w:type="dxa"/>
                    <w:bottom w:w="0" w:type="dxa"/>
                    <w:right w:w="28" w:type="dxa"/>
                  </w:tcMar>
                  <w:vAlign w:val="center"/>
                </w:tcPr>
                <w:p w14:paraId="545E152B" w14:textId="77777777" w:rsidR="009E01FD" w:rsidRPr="00900953" w:rsidRDefault="00454581" w:rsidP="009E01FD">
                  <w:pPr>
                    <w:jc w:val="center"/>
                    <w:rPr>
                      <w:color w:val="auto"/>
                      <w:kern w:val="2"/>
                      <w:sz w:val="18"/>
                      <w:szCs w:val="18"/>
                    </w:rPr>
                  </w:pPr>
                  <w:r w:rsidRPr="00900953">
                    <w:rPr>
                      <w:rFonts w:hint="eastAsia"/>
                      <w:color w:val="auto"/>
                      <w:kern w:val="2"/>
                      <w:sz w:val="18"/>
                      <w:szCs w:val="18"/>
                    </w:rPr>
                    <w:t>沸点</w:t>
                  </w:r>
                </w:p>
              </w:tc>
              <w:tc>
                <w:tcPr>
                  <w:tcW w:w="845" w:type="pct"/>
                  <w:tcMar>
                    <w:top w:w="0" w:type="dxa"/>
                    <w:left w:w="28" w:type="dxa"/>
                    <w:bottom w:w="0" w:type="dxa"/>
                    <w:right w:w="28" w:type="dxa"/>
                  </w:tcMar>
                  <w:vAlign w:val="center"/>
                </w:tcPr>
                <w:p w14:paraId="385EF5D4" w14:textId="77777777" w:rsidR="009E01FD" w:rsidRPr="00900953" w:rsidRDefault="009E01FD" w:rsidP="009E01FD">
                  <w:pPr>
                    <w:jc w:val="center"/>
                    <w:rPr>
                      <w:color w:val="auto"/>
                      <w:kern w:val="2"/>
                      <w:sz w:val="18"/>
                      <w:szCs w:val="18"/>
                    </w:rPr>
                  </w:pPr>
                  <w:r w:rsidRPr="00900953">
                    <w:rPr>
                      <w:color w:val="auto"/>
                      <w:kern w:val="2"/>
                      <w:sz w:val="18"/>
                      <w:szCs w:val="18"/>
                    </w:rPr>
                    <w:t>火灾危险性</w:t>
                  </w:r>
                </w:p>
              </w:tc>
              <w:tc>
                <w:tcPr>
                  <w:tcW w:w="1622" w:type="pct"/>
                  <w:noWrap/>
                  <w:tcMar>
                    <w:top w:w="0" w:type="dxa"/>
                    <w:left w:w="28" w:type="dxa"/>
                    <w:bottom w:w="0" w:type="dxa"/>
                    <w:right w:w="28" w:type="dxa"/>
                  </w:tcMar>
                  <w:vAlign w:val="center"/>
                </w:tcPr>
                <w:p w14:paraId="2E099AC3" w14:textId="77777777" w:rsidR="009E01FD" w:rsidRPr="00900953" w:rsidRDefault="009E01FD" w:rsidP="009E01FD">
                  <w:pPr>
                    <w:jc w:val="center"/>
                    <w:rPr>
                      <w:color w:val="auto"/>
                      <w:kern w:val="2"/>
                      <w:sz w:val="18"/>
                      <w:szCs w:val="18"/>
                    </w:rPr>
                  </w:pPr>
                  <w:r w:rsidRPr="00900953">
                    <w:rPr>
                      <w:color w:val="auto"/>
                      <w:kern w:val="2"/>
                      <w:sz w:val="18"/>
                      <w:szCs w:val="18"/>
                    </w:rPr>
                    <w:t>毒性</w:t>
                  </w:r>
                  <w:r w:rsidRPr="00900953">
                    <w:rPr>
                      <w:color w:val="auto"/>
                      <w:kern w:val="2"/>
                      <w:sz w:val="18"/>
                      <w:szCs w:val="18"/>
                    </w:rPr>
                    <w:t>/</w:t>
                  </w:r>
                  <w:r w:rsidRPr="00900953">
                    <w:rPr>
                      <w:color w:val="auto"/>
                      <w:kern w:val="2"/>
                      <w:sz w:val="18"/>
                      <w:szCs w:val="18"/>
                    </w:rPr>
                    <w:t>腐蚀性</w:t>
                  </w:r>
                </w:p>
              </w:tc>
            </w:tr>
            <w:tr w:rsidR="00900953" w:rsidRPr="00900953" w14:paraId="7F108BF1" w14:textId="77777777" w:rsidTr="00C259C1">
              <w:trPr>
                <w:trHeight w:val="340"/>
              </w:trPr>
              <w:tc>
                <w:tcPr>
                  <w:tcW w:w="381" w:type="pct"/>
                  <w:noWrap/>
                  <w:tcMar>
                    <w:top w:w="0" w:type="dxa"/>
                    <w:left w:w="28" w:type="dxa"/>
                    <w:bottom w:w="0" w:type="dxa"/>
                    <w:right w:w="28" w:type="dxa"/>
                  </w:tcMar>
                  <w:vAlign w:val="center"/>
                </w:tcPr>
                <w:p w14:paraId="57189E42" w14:textId="77777777" w:rsidR="009E01FD" w:rsidRPr="00900953" w:rsidRDefault="009E01FD" w:rsidP="009E01FD">
                  <w:pPr>
                    <w:adjustRightInd w:val="0"/>
                    <w:snapToGrid w:val="0"/>
                    <w:jc w:val="center"/>
                    <w:rPr>
                      <w:color w:val="auto"/>
                      <w:kern w:val="2"/>
                      <w:sz w:val="18"/>
                      <w:szCs w:val="18"/>
                    </w:rPr>
                  </w:pPr>
                  <w:r w:rsidRPr="00900953">
                    <w:rPr>
                      <w:color w:val="auto"/>
                      <w:kern w:val="2"/>
                      <w:sz w:val="18"/>
                      <w:szCs w:val="18"/>
                    </w:rPr>
                    <w:t>1</w:t>
                  </w:r>
                </w:p>
              </w:tc>
              <w:tc>
                <w:tcPr>
                  <w:tcW w:w="702" w:type="pct"/>
                  <w:tcMar>
                    <w:top w:w="0" w:type="dxa"/>
                    <w:left w:w="28" w:type="dxa"/>
                    <w:bottom w:w="0" w:type="dxa"/>
                    <w:right w:w="28" w:type="dxa"/>
                  </w:tcMar>
                  <w:vAlign w:val="center"/>
                </w:tcPr>
                <w:p w14:paraId="667C2516" w14:textId="77777777" w:rsidR="009E01FD" w:rsidRPr="00900953" w:rsidRDefault="009E01FD" w:rsidP="009E01FD">
                  <w:pPr>
                    <w:spacing w:line="240" w:lineRule="exact"/>
                    <w:jc w:val="center"/>
                    <w:rPr>
                      <w:color w:val="auto"/>
                      <w:kern w:val="2"/>
                      <w:sz w:val="18"/>
                      <w:szCs w:val="18"/>
                    </w:rPr>
                  </w:pPr>
                  <w:r w:rsidRPr="00900953">
                    <w:rPr>
                      <w:rFonts w:hint="eastAsia"/>
                      <w:color w:val="auto"/>
                      <w:kern w:val="2"/>
                      <w:sz w:val="18"/>
                      <w:szCs w:val="18"/>
                    </w:rPr>
                    <w:t>氢氟酸</w:t>
                  </w:r>
                </w:p>
              </w:tc>
              <w:tc>
                <w:tcPr>
                  <w:tcW w:w="718" w:type="pct"/>
                  <w:tcMar>
                    <w:top w:w="0" w:type="dxa"/>
                    <w:left w:w="28" w:type="dxa"/>
                    <w:bottom w:w="0" w:type="dxa"/>
                    <w:right w:w="28" w:type="dxa"/>
                  </w:tcMar>
                  <w:vAlign w:val="center"/>
                </w:tcPr>
                <w:p w14:paraId="43A7B866" w14:textId="77777777" w:rsidR="009E01FD" w:rsidRPr="00900953" w:rsidRDefault="009E01FD" w:rsidP="009E01FD">
                  <w:pPr>
                    <w:spacing w:line="280" w:lineRule="exact"/>
                    <w:jc w:val="center"/>
                    <w:rPr>
                      <w:color w:val="auto"/>
                      <w:kern w:val="2"/>
                      <w:sz w:val="18"/>
                      <w:szCs w:val="18"/>
                    </w:rPr>
                  </w:pPr>
                  <w:r w:rsidRPr="00900953">
                    <w:rPr>
                      <w:color w:val="auto"/>
                      <w:kern w:val="2"/>
                      <w:sz w:val="18"/>
                      <w:szCs w:val="18"/>
                    </w:rPr>
                    <w:t>7</w:t>
                  </w:r>
                  <w:r w:rsidR="00454581" w:rsidRPr="00900953">
                    <w:rPr>
                      <w:rFonts w:hint="eastAsia"/>
                      <w:color w:val="auto"/>
                      <w:kern w:val="2"/>
                      <w:sz w:val="18"/>
                      <w:szCs w:val="18"/>
                    </w:rPr>
                    <w:t>664</w:t>
                  </w:r>
                  <w:r w:rsidRPr="00900953">
                    <w:rPr>
                      <w:color w:val="auto"/>
                      <w:kern w:val="2"/>
                      <w:sz w:val="18"/>
                      <w:szCs w:val="18"/>
                    </w:rPr>
                    <w:t>-</w:t>
                  </w:r>
                  <w:r w:rsidR="00454581" w:rsidRPr="00900953">
                    <w:rPr>
                      <w:rFonts w:hint="eastAsia"/>
                      <w:color w:val="auto"/>
                      <w:kern w:val="2"/>
                      <w:sz w:val="18"/>
                      <w:szCs w:val="18"/>
                    </w:rPr>
                    <w:t>39</w:t>
                  </w:r>
                  <w:r w:rsidRPr="00900953">
                    <w:rPr>
                      <w:color w:val="auto"/>
                      <w:kern w:val="2"/>
                      <w:sz w:val="18"/>
                      <w:szCs w:val="18"/>
                    </w:rPr>
                    <w:t>-3</w:t>
                  </w:r>
                </w:p>
              </w:tc>
              <w:tc>
                <w:tcPr>
                  <w:tcW w:w="732" w:type="pct"/>
                  <w:tcMar>
                    <w:top w:w="0" w:type="dxa"/>
                    <w:left w:w="28" w:type="dxa"/>
                    <w:bottom w:w="0" w:type="dxa"/>
                    <w:right w:w="28" w:type="dxa"/>
                  </w:tcMar>
                  <w:vAlign w:val="center"/>
                </w:tcPr>
                <w:p w14:paraId="145A011E" w14:textId="77777777" w:rsidR="009E01FD" w:rsidRPr="00900953" w:rsidRDefault="00C259C1" w:rsidP="009E01FD">
                  <w:pPr>
                    <w:jc w:val="center"/>
                    <w:rPr>
                      <w:color w:val="auto"/>
                      <w:kern w:val="2"/>
                      <w:sz w:val="18"/>
                      <w:szCs w:val="18"/>
                    </w:rPr>
                  </w:pPr>
                  <w:r w:rsidRPr="00900953">
                    <w:rPr>
                      <w:rFonts w:hint="eastAsia"/>
                      <w:color w:val="auto"/>
                      <w:kern w:val="2"/>
                      <w:sz w:val="18"/>
                      <w:szCs w:val="18"/>
                    </w:rPr>
                    <w:t>120</w:t>
                  </w:r>
                  <w:r w:rsidRPr="00900953">
                    <w:rPr>
                      <w:rFonts w:hint="eastAsia"/>
                      <w:color w:val="auto"/>
                      <w:kern w:val="2"/>
                      <w:sz w:val="18"/>
                      <w:szCs w:val="18"/>
                    </w:rPr>
                    <w:t>（</w:t>
                  </w:r>
                  <w:r w:rsidRPr="00900953">
                    <w:rPr>
                      <w:rFonts w:hint="eastAsia"/>
                      <w:color w:val="auto"/>
                      <w:kern w:val="2"/>
                      <w:sz w:val="18"/>
                      <w:szCs w:val="18"/>
                    </w:rPr>
                    <w:t>35.3%</w:t>
                  </w:r>
                  <w:r w:rsidRPr="00900953">
                    <w:rPr>
                      <w:rFonts w:hint="eastAsia"/>
                      <w:color w:val="auto"/>
                      <w:kern w:val="2"/>
                      <w:sz w:val="18"/>
                      <w:szCs w:val="18"/>
                    </w:rPr>
                    <w:t>）</w:t>
                  </w:r>
                </w:p>
              </w:tc>
              <w:tc>
                <w:tcPr>
                  <w:tcW w:w="845" w:type="pct"/>
                  <w:tcMar>
                    <w:top w:w="0" w:type="dxa"/>
                    <w:left w:w="28" w:type="dxa"/>
                    <w:bottom w:w="0" w:type="dxa"/>
                    <w:right w:w="28" w:type="dxa"/>
                  </w:tcMar>
                  <w:vAlign w:val="center"/>
                </w:tcPr>
                <w:p w14:paraId="5BE98A21" w14:textId="77777777" w:rsidR="009E01FD" w:rsidRPr="00900953" w:rsidRDefault="009E01FD" w:rsidP="009E01FD">
                  <w:pPr>
                    <w:jc w:val="center"/>
                    <w:rPr>
                      <w:color w:val="auto"/>
                      <w:kern w:val="2"/>
                      <w:sz w:val="18"/>
                      <w:szCs w:val="18"/>
                    </w:rPr>
                  </w:pPr>
                  <w:r w:rsidRPr="00900953">
                    <w:rPr>
                      <w:rFonts w:hint="eastAsia"/>
                      <w:color w:val="auto"/>
                      <w:kern w:val="2"/>
                      <w:sz w:val="18"/>
                      <w:szCs w:val="18"/>
                    </w:rPr>
                    <w:t>不燃</w:t>
                  </w:r>
                </w:p>
              </w:tc>
              <w:tc>
                <w:tcPr>
                  <w:tcW w:w="1622" w:type="pct"/>
                  <w:tcMar>
                    <w:top w:w="0" w:type="dxa"/>
                    <w:left w:w="28" w:type="dxa"/>
                    <w:bottom w:w="0" w:type="dxa"/>
                    <w:right w:w="28" w:type="dxa"/>
                  </w:tcMar>
                  <w:vAlign w:val="center"/>
                </w:tcPr>
                <w:p w14:paraId="2964F09A" w14:textId="77777777" w:rsidR="009E01FD" w:rsidRPr="00900953" w:rsidRDefault="009E01FD" w:rsidP="009E01FD">
                  <w:pPr>
                    <w:jc w:val="left"/>
                    <w:rPr>
                      <w:color w:val="auto"/>
                      <w:kern w:val="2"/>
                      <w:sz w:val="18"/>
                      <w:szCs w:val="18"/>
                    </w:rPr>
                  </w:pPr>
                  <w:r w:rsidRPr="00900953">
                    <w:rPr>
                      <w:rFonts w:hint="eastAsia"/>
                      <w:color w:val="auto"/>
                      <w:kern w:val="2"/>
                      <w:sz w:val="18"/>
                      <w:szCs w:val="18"/>
                    </w:rPr>
                    <w:t>L</w:t>
                  </w:r>
                  <w:r w:rsidR="00C259C1" w:rsidRPr="00900953">
                    <w:rPr>
                      <w:rFonts w:hint="eastAsia"/>
                      <w:color w:val="auto"/>
                      <w:kern w:val="2"/>
                      <w:sz w:val="18"/>
                      <w:szCs w:val="18"/>
                    </w:rPr>
                    <w:t>C</w:t>
                  </w:r>
                  <w:r w:rsidRPr="00900953">
                    <w:rPr>
                      <w:rFonts w:hint="eastAsia"/>
                      <w:color w:val="auto"/>
                      <w:kern w:val="2"/>
                      <w:sz w:val="18"/>
                      <w:szCs w:val="18"/>
                      <w:vertAlign w:val="subscript"/>
                    </w:rPr>
                    <w:t>50</w:t>
                  </w:r>
                  <w:r w:rsidR="008E2565" w:rsidRPr="00900953">
                    <w:rPr>
                      <w:rFonts w:hint="eastAsia"/>
                      <w:color w:val="auto"/>
                      <w:kern w:val="2"/>
                      <w:sz w:val="18"/>
                      <w:szCs w:val="18"/>
                    </w:rPr>
                    <w:t>：</w:t>
                  </w:r>
                  <w:r w:rsidR="00C259C1" w:rsidRPr="00900953">
                    <w:rPr>
                      <w:rFonts w:hint="eastAsia"/>
                      <w:color w:val="auto"/>
                      <w:kern w:val="2"/>
                      <w:sz w:val="18"/>
                      <w:szCs w:val="18"/>
                    </w:rPr>
                    <w:t>1044</w:t>
                  </w:r>
                  <w:r w:rsidRPr="00900953">
                    <w:rPr>
                      <w:rFonts w:hint="eastAsia"/>
                      <w:color w:val="auto"/>
                      <w:kern w:val="2"/>
                      <w:sz w:val="18"/>
                      <w:szCs w:val="18"/>
                    </w:rPr>
                    <w:t>mg/kg</w:t>
                  </w:r>
                  <w:r w:rsidRPr="00900953">
                    <w:rPr>
                      <w:rFonts w:hint="eastAsia"/>
                      <w:color w:val="auto"/>
                      <w:kern w:val="2"/>
                      <w:sz w:val="18"/>
                      <w:szCs w:val="18"/>
                    </w:rPr>
                    <w:t>（大鼠</w:t>
                  </w:r>
                  <w:r w:rsidR="00C259C1" w:rsidRPr="00900953">
                    <w:rPr>
                      <w:rFonts w:hint="eastAsia"/>
                      <w:color w:val="auto"/>
                      <w:kern w:val="2"/>
                      <w:sz w:val="18"/>
                      <w:szCs w:val="18"/>
                    </w:rPr>
                    <w:t>吸入</w:t>
                  </w:r>
                  <w:r w:rsidRPr="00900953">
                    <w:rPr>
                      <w:rFonts w:hint="eastAsia"/>
                      <w:color w:val="auto"/>
                      <w:kern w:val="2"/>
                      <w:sz w:val="18"/>
                      <w:szCs w:val="18"/>
                    </w:rPr>
                    <w:t>）</w:t>
                  </w:r>
                </w:p>
              </w:tc>
            </w:tr>
            <w:tr w:rsidR="00900953" w:rsidRPr="00900953" w14:paraId="2D5E4629" w14:textId="77777777" w:rsidTr="00C259C1">
              <w:trPr>
                <w:trHeight w:val="340"/>
              </w:trPr>
              <w:tc>
                <w:tcPr>
                  <w:tcW w:w="381" w:type="pct"/>
                  <w:noWrap/>
                  <w:tcMar>
                    <w:top w:w="0" w:type="dxa"/>
                    <w:left w:w="28" w:type="dxa"/>
                    <w:bottom w:w="0" w:type="dxa"/>
                    <w:right w:w="28" w:type="dxa"/>
                  </w:tcMar>
                  <w:vAlign w:val="center"/>
                </w:tcPr>
                <w:p w14:paraId="5F021A48" w14:textId="77777777" w:rsidR="009E01FD" w:rsidRPr="00900953" w:rsidRDefault="009E01FD" w:rsidP="009E01FD">
                  <w:pPr>
                    <w:adjustRightInd w:val="0"/>
                    <w:snapToGrid w:val="0"/>
                    <w:jc w:val="center"/>
                    <w:rPr>
                      <w:color w:val="auto"/>
                      <w:kern w:val="2"/>
                      <w:sz w:val="18"/>
                      <w:szCs w:val="18"/>
                    </w:rPr>
                  </w:pPr>
                  <w:r w:rsidRPr="00900953">
                    <w:rPr>
                      <w:color w:val="auto"/>
                      <w:kern w:val="2"/>
                      <w:sz w:val="18"/>
                      <w:szCs w:val="18"/>
                    </w:rPr>
                    <w:t>2</w:t>
                  </w:r>
                </w:p>
              </w:tc>
              <w:tc>
                <w:tcPr>
                  <w:tcW w:w="702" w:type="pct"/>
                  <w:tcMar>
                    <w:top w:w="0" w:type="dxa"/>
                    <w:left w:w="28" w:type="dxa"/>
                    <w:bottom w:w="0" w:type="dxa"/>
                    <w:right w:w="28" w:type="dxa"/>
                  </w:tcMar>
                  <w:vAlign w:val="center"/>
                </w:tcPr>
                <w:p w14:paraId="6EB7183E" w14:textId="77777777" w:rsidR="009E01FD" w:rsidRPr="00900953" w:rsidRDefault="009E01FD" w:rsidP="009E01FD">
                  <w:pPr>
                    <w:spacing w:line="240" w:lineRule="exact"/>
                    <w:jc w:val="center"/>
                    <w:rPr>
                      <w:color w:val="auto"/>
                      <w:kern w:val="2"/>
                      <w:sz w:val="18"/>
                      <w:szCs w:val="18"/>
                    </w:rPr>
                  </w:pPr>
                  <w:r w:rsidRPr="00900953">
                    <w:rPr>
                      <w:rFonts w:hint="eastAsia"/>
                      <w:color w:val="auto"/>
                      <w:kern w:val="2"/>
                      <w:sz w:val="18"/>
                      <w:szCs w:val="18"/>
                    </w:rPr>
                    <w:t>草酸</w:t>
                  </w:r>
                </w:p>
              </w:tc>
              <w:tc>
                <w:tcPr>
                  <w:tcW w:w="718" w:type="pct"/>
                  <w:tcMar>
                    <w:top w:w="0" w:type="dxa"/>
                    <w:left w:w="28" w:type="dxa"/>
                    <w:bottom w:w="0" w:type="dxa"/>
                    <w:right w:w="28" w:type="dxa"/>
                  </w:tcMar>
                  <w:vAlign w:val="center"/>
                </w:tcPr>
                <w:p w14:paraId="0129E56F" w14:textId="77777777" w:rsidR="009E01FD" w:rsidRPr="00900953" w:rsidRDefault="00454581" w:rsidP="009E01FD">
                  <w:pPr>
                    <w:spacing w:line="280" w:lineRule="exact"/>
                    <w:jc w:val="center"/>
                    <w:rPr>
                      <w:color w:val="auto"/>
                      <w:kern w:val="2"/>
                      <w:sz w:val="18"/>
                      <w:szCs w:val="18"/>
                    </w:rPr>
                  </w:pPr>
                  <w:r w:rsidRPr="00900953">
                    <w:rPr>
                      <w:rFonts w:hint="eastAsia"/>
                      <w:color w:val="auto"/>
                      <w:kern w:val="2"/>
                      <w:sz w:val="18"/>
                      <w:szCs w:val="18"/>
                    </w:rPr>
                    <w:t>14</w:t>
                  </w:r>
                  <w:r w:rsidR="009E01FD" w:rsidRPr="00900953">
                    <w:rPr>
                      <w:color w:val="auto"/>
                      <w:kern w:val="2"/>
                      <w:sz w:val="18"/>
                      <w:szCs w:val="18"/>
                    </w:rPr>
                    <w:t>4-</w:t>
                  </w:r>
                  <w:r w:rsidRPr="00900953">
                    <w:rPr>
                      <w:rFonts w:hint="eastAsia"/>
                      <w:color w:val="auto"/>
                      <w:kern w:val="2"/>
                      <w:sz w:val="18"/>
                      <w:szCs w:val="18"/>
                    </w:rPr>
                    <w:t>62</w:t>
                  </w:r>
                  <w:r w:rsidR="009E01FD" w:rsidRPr="00900953">
                    <w:rPr>
                      <w:color w:val="auto"/>
                      <w:kern w:val="2"/>
                      <w:sz w:val="18"/>
                      <w:szCs w:val="18"/>
                    </w:rPr>
                    <w:t>-</w:t>
                  </w:r>
                  <w:r w:rsidRPr="00900953">
                    <w:rPr>
                      <w:rFonts w:hint="eastAsia"/>
                      <w:color w:val="auto"/>
                      <w:kern w:val="2"/>
                      <w:sz w:val="18"/>
                      <w:szCs w:val="18"/>
                    </w:rPr>
                    <w:t>7</w:t>
                  </w:r>
                </w:p>
              </w:tc>
              <w:tc>
                <w:tcPr>
                  <w:tcW w:w="732" w:type="pct"/>
                  <w:tcMar>
                    <w:top w:w="0" w:type="dxa"/>
                    <w:left w:w="28" w:type="dxa"/>
                    <w:bottom w:w="0" w:type="dxa"/>
                    <w:right w:w="28" w:type="dxa"/>
                  </w:tcMar>
                  <w:vAlign w:val="center"/>
                </w:tcPr>
                <w:p w14:paraId="3F537DCF" w14:textId="77777777" w:rsidR="009E01FD" w:rsidRPr="00900953" w:rsidRDefault="00C259C1" w:rsidP="009E01FD">
                  <w:pPr>
                    <w:jc w:val="center"/>
                    <w:rPr>
                      <w:color w:val="auto"/>
                      <w:kern w:val="2"/>
                      <w:sz w:val="18"/>
                      <w:szCs w:val="18"/>
                    </w:rPr>
                  </w:pPr>
                  <w:r w:rsidRPr="00900953">
                    <w:rPr>
                      <w:rFonts w:hint="eastAsia"/>
                      <w:color w:val="auto"/>
                      <w:kern w:val="2"/>
                      <w:sz w:val="18"/>
                      <w:szCs w:val="18"/>
                    </w:rPr>
                    <w:t>升华</w:t>
                  </w:r>
                </w:p>
              </w:tc>
              <w:tc>
                <w:tcPr>
                  <w:tcW w:w="845" w:type="pct"/>
                  <w:tcMar>
                    <w:top w:w="0" w:type="dxa"/>
                    <w:left w:w="28" w:type="dxa"/>
                    <w:bottom w:w="0" w:type="dxa"/>
                    <w:right w:w="28" w:type="dxa"/>
                  </w:tcMar>
                  <w:vAlign w:val="center"/>
                </w:tcPr>
                <w:p w14:paraId="010E47AB" w14:textId="77777777" w:rsidR="009E01FD" w:rsidRPr="00900953" w:rsidRDefault="009E01FD" w:rsidP="009E01FD">
                  <w:pPr>
                    <w:jc w:val="center"/>
                    <w:rPr>
                      <w:color w:val="auto"/>
                      <w:kern w:val="2"/>
                      <w:sz w:val="18"/>
                      <w:szCs w:val="18"/>
                    </w:rPr>
                  </w:pPr>
                  <w:r w:rsidRPr="00900953">
                    <w:rPr>
                      <w:rFonts w:hint="eastAsia"/>
                      <w:color w:val="auto"/>
                      <w:kern w:val="2"/>
                      <w:sz w:val="18"/>
                      <w:szCs w:val="18"/>
                    </w:rPr>
                    <w:t>不燃</w:t>
                  </w:r>
                </w:p>
              </w:tc>
              <w:tc>
                <w:tcPr>
                  <w:tcW w:w="1622" w:type="pct"/>
                  <w:tcMar>
                    <w:top w:w="0" w:type="dxa"/>
                    <w:left w:w="28" w:type="dxa"/>
                    <w:bottom w:w="0" w:type="dxa"/>
                    <w:right w:w="28" w:type="dxa"/>
                  </w:tcMar>
                  <w:vAlign w:val="center"/>
                </w:tcPr>
                <w:p w14:paraId="1BE0256B" w14:textId="77777777" w:rsidR="009E01FD" w:rsidRPr="00900953" w:rsidRDefault="009E01FD" w:rsidP="009E01FD">
                  <w:pPr>
                    <w:jc w:val="left"/>
                    <w:rPr>
                      <w:color w:val="auto"/>
                      <w:kern w:val="2"/>
                      <w:sz w:val="18"/>
                      <w:szCs w:val="18"/>
                      <w:vertAlign w:val="subscript"/>
                    </w:rPr>
                  </w:pPr>
                  <w:r w:rsidRPr="00900953">
                    <w:rPr>
                      <w:color w:val="auto"/>
                      <w:kern w:val="2"/>
                      <w:sz w:val="18"/>
                      <w:szCs w:val="18"/>
                    </w:rPr>
                    <w:t>LD</w:t>
                  </w:r>
                  <w:r w:rsidRPr="00900953">
                    <w:rPr>
                      <w:color w:val="auto"/>
                      <w:kern w:val="2"/>
                      <w:sz w:val="18"/>
                      <w:szCs w:val="18"/>
                      <w:vertAlign w:val="subscript"/>
                    </w:rPr>
                    <w:t>50</w:t>
                  </w:r>
                  <w:r w:rsidRPr="00900953">
                    <w:rPr>
                      <w:color w:val="auto"/>
                      <w:kern w:val="2"/>
                      <w:sz w:val="18"/>
                      <w:szCs w:val="18"/>
                    </w:rPr>
                    <w:t>：</w:t>
                  </w:r>
                  <w:r w:rsidR="00454581" w:rsidRPr="00900953">
                    <w:rPr>
                      <w:rFonts w:hint="eastAsia"/>
                      <w:color w:val="auto"/>
                      <w:kern w:val="2"/>
                      <w:sz w:val="18"/>
                      <w:szCs w:val="18"/>
                    </w:rPr>
                    <w:t>375</w:t>
                  </w:r>
                  <w:r w:rsidRPr="00900953">
                    <w:rPr>
                      <w:rFonts w:hint="eastAsia"/>
                      <w:color w:val="auto"/>
                      <w:kern w:val="2"/>
                      <w:sz w:val="18"/>
                      <w:szCs w:val="18"/>
                    </w:rPr>
                    <w:t>mg</w:t>
                  </w:r>
                  <w:r w:rsidRPr="00900953">
                    <w:rPr>
                      <w:color w:val="auto"/>
                      <w:kern w:val="2"/>
                      <w:sz w:val="18"/>
                      <w:szCs w:val="18"/>
                    </w:rPr>
                    <w:t>/kg(</w:t>
                  </w:r>
                  <w:r w:rsidRPr="00900953">
                    <w:rPr>
                      <w:color w:val="auto"/>
                      <w:kern w:val="2"/>
                      <w:sz w:val="18"/>
                      <w:szCs w:val="18"/>
                    </w:rPr>
                    <w:t>大鼠经口</w:t>
                  </w:r>
                  <w:r w:rsidRPr="00900953">
                    <w:rPr>
                      <w:color w:val="auto"/>
                      <w:kern w:val="2"/>
                      <w:sz w:val="18"/>
                      <w:szCs w:val="18"/>
                    </w:rPr>
                    <w:t>)</w:t>
                  </w:r>
                </w:p>
              </w:tc>
            </w:tr>
            <w:tr w:rsidR="00900953" w:rsidRPr="00900953" w14:paraId="6833CCF7" w14:textId="77777777" w:rsidTr="00C259C1">
              <w:trPr>
                <w:trHeight w:val="340"/>
              </w:trPr>
              <w:tc>
                <w:tcPr>
                  <w:tcW w:w="381" w:type="pct"/>
                  <w:noWrap/>
                  <w:tcMar>
                    <w:top w:w="0" w:type="dxa"/>
                    <w:left w:w="28" w:type="dxa"/>
                    <w:bottom w:w="0" w:type="dxa"/>
                    <w:right w:w="28" w:type="dxa"/>
                  </w:tcMar>
                  <w:vAlign w:val="center"/>
                </w:tcPr>
                <w:p w14:paraId="3392378E" w14:textId="77777777" w:rsidR="009E01FD" w:rsidRPr="00900953" w:rsidRDefault="009E01FD" w:rsidP="009E01FD">
                  <w:pPr>
                    <w:adjustRightInd w:val="0"/>
                    <w:snapToGrid w:val="0"/>
                    <w:jc w:val="center"/>
                    <w:rPr>
                      <w:color w:val="auto"/>
                      <w:kern w:val="2"/>
                      <w:sz w:val="18"/>
                      <w:szCs w:val="18"/>
                    </w:rPr>
                  </w:pPr>
                  <w:r w:rsidRPr="00900953">
                    <w:rPr>
                      <w:color w:val="auto"/>
                      <w:kern w:val="2"/>
                      <w:sz w:val="18"/>
                      <w:szCs w:val="18"/>
                    </w:rPr>
                    <w:t>3</w:t>
                  </w:r>
                </w:p>
              </w:tc>
              <w:tc>
                <w:tcPr>
                  <w:tcW w:w="702" w:type="pct"/>
                  <w:tcMar>
                    <w:top w:w="0" w:type="dxa"/>
                    <w:left w:w="28" w:type="dxa"/>
                    <w:bottom w:w="0" w:type="dxa"/>
                    <w:right w:w="28" w:type="dxa"/>
                  </w:tcMar>
                  <w:vAlign w:val="center"/>
                </w:tcPr>
                <w:p w14:paraId="0B6A1B31" w14:textId="77777777" w:rsidR="009E01FD" w:rsidRPr="00900953" w:rsidRDefault="009E01FD" w:rsidP="009E01FD">
                  <w:pPr>
                    <w:spacing w:line="240" w:lineRule="exact"/>
                    <w:jc w:val="center"/>
                    <w:rPr>
                      <w:color w:val="auto"/>
                      <w:kern w:val="2"/>
                      <w:sz w:val="18"/>
                      <w:szCs w:val="18"/>
                    </w:rPr>
                  </w:pPr>
                  <w:r w:rsidRPr="00900953">
                    <w:rPr>
                      <w:rFonts w:hint="eastAsia"/>
                      <w:color w:val="auto"/>
                      <w:kern w:val="2"/>
                      <w:sz w:val="18"/>
                      <w:szCs w:val="18"/>
                    </w:rPr>
                    <w:t>废机油</w:t>
                  </w:r>
                </w:p>
              </w:tc>
              <w:tc>
                <w:tcPr>
                  <w:tcW w:w="718" w:type="pct"/>
                  <w:tcMar>
                    <w:top w:w="0" w:type="dxa"/>
                    <w:left w:w="28" w:type="dxa"/>
                    <w:bottom w:w="0" w:type="dxa"/>
                    <w:right w:w="28" w:type="dxa"/>
                  </w:tcMar>
                  <w:vAlign w:val="center"/>
                </w:tcPr>
                <w:p w14:paraId="00A1F0E9" w14:textId="77777777" w:rsidR="009E01FD" w:rsidRPr="00900953" w:rsidRDefault="009E01FD" w:rsidP="009E01FD">
                  <w:pPr>
                    <w:spacing w:line="280" w:lineRule="exact"/>
                    <w:jc w:val="center"/>
                    <w:rPr>
                      <w:color w:val="auto"/>
                      <w:kern w:val="2"/>
                      <w:sz w:val="18"/>
                      <w:szCs w:val="18"/>
                    </w:rPr>
                  </w:pPr>
                  <w:r w:rsidRPr="00900953">
                    <w:rPr>
                      <w:color w:val="auto"/>
                      <w:kern w:val="2"/>
                      <w:sz w:val="18"/>
                      <w:szCs w:val="18"/>
                    </w:rPr>
                    <w:t>8001-79-4</w:t>
                  </w:r>
                </w:p>
              </w:tc>
              <w:tc>
                <w:tcPr>
                  <w:tcW w:w="732" w:type="pct"/>
                  <w:tcMar>
                    <w:top w:w="0" w:type="dxa"/>
                    <w:left w:w="28" w:type="dxa"/>
                    <w:bottom w:w="0" w:type="dxa"/>
                    <w:right w:w="28" w:type="dxa"/>
                  </w:tcMar>
                  <w:vAlign w:val="center"/>
                </w:tcPr>
                <w:p w14:paraId="5FA3C068" w14:textId="77777777" w:rsidR="009E01FD" w:rsidRPr="00900953" w:rsidRDefault="009E01FD" w:rsidP="009E01FD">
                  <w:pPr>
                    <w:jc w:val="center"/>
                    <w:rPr>
                      <w:color w:val="auto"/>
                      <w:kern w:val="2"/>
                      <w:sz w:val="18"/>
                      <w:szCs w:val="18"/>
                    </w:rPr>
                  </w:pPr>
                  <w:r w:rsidRPr="00900953">
                    <w:rPr>
                      <w:color w:val="auto"/>
                      <w:kern w:val="2"/>
                      <w:sz w:val="18"/>
                      <w:szCs w:val="18"/>
                    </w:rPr>
                    <w:t>——</w:t>
                  </w:r>
                </w:p>
              </w:tc>
              <w:tc>
                <w:tcPr>
                  <w:tcW w:w="845" w:type="pct"/>
                  <w:tcMar>
                    <w:top w:w="0" w:type="dxa"/>
                    <w:left w:w="28" w:type="dxa"/>
                    <w:bottom w:w="0" w:type="dxa"/>
                    <w:right w:w="28" w:type="dxa"/>
                  </w:tcMar>
                  <w:vAlign w:val="center"/>
                </w:tcPr>
                <w:p w14:paraId="2819449A" w14:textId="77777777" w:rsidR="009E01FD" w:rsidRPr="00900953" w:rsidRDefault="009E01FD" w:rsidP="009E01FD">
                  <w:pPr>
                    <w:jc w:val="center"/>
                    <w:rPr>
                      <w:color w:val="auto"/>
                      <w:kern w:val="2"/>
                      <w:sz w:val="18"/>
                      <w:szCs w:val="18"/>
                    </w:rPr>
                  </w:pPr>
                  <w:r w:rsidRPr="00900953">
                    <w:rPr>
                      <w:color w:val="auto"/>
                      <w:kern w:val="2"/>
                      <w:sz w:val="18"/>
                      <w:szCs w:val="18"/>
                    </w:rPr>
                    <w:t>可燃</w:t>
                  </w:r>
                </w:p>
              </w:tc>
              <w:tc>
                <w:tcPr>
                  <w:tcW w:w="1622" w:type="pct"/>
                  <w:tcMar>
                    <w:top w:w="0" w:type="dxa"/>
                    <w:left w:w="28" w:type="dxa"/>
                    <w:bottom w:w="0" w:type="dxa"/>
                    <w:right w:w="28" w:type="dxa"/>
                  </w:tcMar>
                  <w:vAlign w:val="center"/>
                </w:tcPr>
                <w:p w14:paraId="6C699FAF" w14:textId="77777777" w:rsidR="009E01FD" w:rsidRPr="00900953" w:rsidRDefault="0008414A" w:rsidP="009E01FD">
                  <w:pPr>
                    <w:jc w:val="left"/>
                    <w:rPr>
                      <w:color w:val="auto"/>
                      <w:kern w:val="2"/>
                      <w:sz w:val="18"/>
                      <w:szCs w:val="18"/>
                    </w:rPr>
                  </w:pPr>
                  <w:r w:rsidRPr="00900953">
                    <w:rPr>
                      <w:rFonts w:hint="eastAsia"/>
                      <w:color w:val="auto"/>
                      <w:kern w:val="2"/>
                      <w:sz w:val="18"/>
                      <w:szCs w:val="18"/>
                    </w:rPr>
                    <w:t>可引起皮肤和眼睛部位的刺激和损伤。</w:t>
                  </w:r>
                </w:p>
              </w:tc>
            </w:tr>
          </w:tbl>
          <w:p w14:paraId="3B46B7D7" w14:textId="77777777" w:rsidR="00353825" w:rsidRPr="00900953" w:rsidRDefault="00353825" w:rsidP="00A61B25">
            <w:pPr>
              <w:numPr>
                <w:ilvl w:val="0"/>
                <w:numId w:val="23"/>
              </w:numPr>
              <w:adjustRightInd w:val="0"/>
              <w:snapToGrid w:val="0"/>
              <w:spacing w:line="420" w:lineRule="exact"/>
              <w:rPr>
                <w:b/>
                <w:color w:val="auto"/>
                <w:sz w:val="28"/>
              </w:rPr>
            </w:pPr>
            <w:r w:rsidRPr="00900953">
              <w:rPr>
                <w:rFonts w:hint="eastAsia"/>
                <w:b/>
                <w:color w:val="auto"/>
                <w:kern w:val="2"/>
              </w:rPr>
              <w:t>可能影响环境的途径</w:t>
            </w:r>
          </w:p>
          <w:p w14:paraId="230779FD" w14:textId="0019C101" w:rsidR="00353825" w:rsidRPr="00900953" w:rsidRDefault="00353825">
            <w:pPr>
              <w:tabs>
                <w:tab w:val="left" w:pos="864"/>
              </w:tabs>
              <w:spacing w:line="440" w:lineRule="atLeast"/>
              <w:ind w:firstLineChars="200" w:firstLine="480"/>
              <w:rPr>
                <w:color w:val="auto"/>
                <w:kern w:val="2"/>
              </w:rPr>
            </w:pPr>
            <w:r w:rsidRPr="00900953">
              <w:rPr>
                <w:rFonts w:hint="eastAsia"/>
                <w:color w:val="auto"/>
                <w:kern w:val="2"/>
              </w:rPr>
              <w:t>氢氟酸和废机油</w:t>
            </w:r>
            <w:r w:rsidRPr="00900953">
              <w:rPr>
                <w:color w:val="auto"/>
                <w:kern w:val="2"/>
              </w:rPr>
              <w:t>均为液态，</w:t>
            </w:r>
            <w:r w:rsidRPr="00900953">
              <w:rPr>
                <w:rFonts w:hint="eastAsia"/>
                <w:color w:val="auto"/>
                <w:kern w:val="2"/>
              </w:rPr>
              <w:t>氢氟酸储存</w:t>
            </w:r>
            <w:proofErr w:type="gramStart"/>
            <w:r w:rsidRPr="00900953">
              <w:rPr>
                <w:rFonts w:hint="eastAsia"/>
                <w:color w:val="auto"/>
                <w:kern w:val="2"/>
              </w:rPr>
              <w:t>在</w:t>
            </w:r>
            <w:r w:rsidR="00DC5F4D" w:rsidRPr="00900953">
              <w:rPr>
                <w:rFonts w:hint="eastAsia"/>
                <w:color w:val="auto"/>
                <w:kern w:val="2"/>
              </w:rPr>
              <w:t>吨桶</w:t>
            </w:r>
            <w:proofErr w:type="gramEnd"/>
            <w:r w:rsidR="006812B7" w:rsidRPr="00900953">
              <w:rPr>
                <w:rFonts w:hint="eastAsia"/>
                <w:color w:val="auto"/>
                <w:kern w:val="2"/>
              </w:rPr>
              <w:t>中</w:t>
            </w:r>
            <w:r w:rsidR="00DC5F4D" w:rsidRPr="00900953">
              <w:rPr>
                <w:rFonts w:hint="eastAsia"/>
                <w:color w:val="auto"/>
                <w:kern w:val="2"/>
              </w:rPr>
              <w:t>，酸洗液储存在</w:t>
            </w:r>
            <w:proofErr w:type="gramStart"/>
            <w:r w:rsidR="00DC5F4D" w:rsidRPr="00900953">
              <w:rPr>
                <w:rFonts w:hint="eastAsia"/>
                <w:color w:val="auto"/>
                <w:kern w:val="2"/>
              </w:rPr>
              <w:t>酸洗区酸洗</w:t>
            </w:r>
            <w:proofErr w:type="gramEnd"/>
            <w:r w:rsidR="00DC5F4D" w:rsidRPr="00900953">
              <w:rPr>
                <w:rFonts w:hint="eastAsia"/>
                <w:color w:val="auto"/>
                <w:kern w:val="2"/>
              </w:rPr>
              <w:t>罐及</w:t>
            </w:r>
            <w:proofErr w:type="gramStart"/>
            <w:r w:rsidRPr="00900953">
              <w:rPr>
                <w:rFonts w:hint="eastAsia"/>
                <w:color w:val="auto"/>
                <w:kern w:val="2"/>
              </w:rPr>
              <w:t>回酸桶</w:t>
            </w:r>
            <w:proofErr w:type="gramEnd"/>
            <w:r w:rsidRPr="00900953">
              <w:rPr>
                <w:rFonts w:hint="eastAsia"/>
                <w:color w:val="auto"/>
                <w:kern w:val="2"/>
              </w:rPr>
              <w:t>中，废机油储存在空机油桶中。</w:t>
            </w:r>
            <w:proofErr w:type="gramStart"/>
            <w:r w:rsidRPr="00900953">
              <w:rPr>
                <w:rFonts w:hint="eastAsia"/>
                <w:color w:val="auto"/>
                <w:kern w:val="2"/>
              </w:rPr>
              <w:t>储</w:t>
            </w:r>
            <w:r w:rsidR="00DC5F4D" w:rsidRPr="00900953">
              <w:rPr>
                <w:rFonts w:hint="eastAsia"/>
                <w:color w:val="auto"/>
                <w:kern w:val="2"/>
              </w:rPr>
              <w:t>酸桶</w:t>
            </w:r>
            <w:proofErr w:type="gramEnd"/>
            <w:r w:rsidRPr="00900953">
              <w:rPr>
                <w:rFonts w:hint="eastAsia"/>
                <w:color w:val="auto"/>
                <w:kern w:val="2"/>
              </w:rPr>
              <w:t>或废机油</w:t>
            </w:r>
            <w:r w:rsidRPr="00900953">
              <w:rPr>
                <w:color w:val="auto"/>
                <w:kern w:val="2"/>
              </w:rPr>
              <w:t>泄漏</w:t>
            </w:r>
            <w:r w:rsidRPr="00900953">
              <w:rPr>
                <w:rFonts w:hint="eastAsia"/>
                <w:color w:val="auto"/>
                <w:kern w:val="2"/>
              </w:rPr>
              <w:t>、管道破裂均会导致液体物质漫流、下渗，从而</w:t>
            </w:r>
            <w:r w:rsidRPr="00900953">
              <w:rPr>
                <w:color w:val="auto"/>
                <w:kern w:val="2"/>
              </w:rPr>
              <w:t>污染土壤、地下水或经雨水排放系统进入水体。</w:t>
            </w:r>
          </w:p>
          <w:p w14:paraId="084709B8" w14:textId="77777777" w:rsidR="00353825" w:rsidRPr="00900953" w:rsidRDefault="00353825">
            <w:pPr>
              <w:pStyle w:val="affff4"/>
              <w:numPr>
                <w:ilvl w:val="2"/>
                <w:numId w:val="20"/>
              </w:numPr>
              <w:spacing w:line="440" w:lineRule="exact"/>
              <w:ind w:left="0" w:firstLineChars="0" w:firstLine="0"/>
              <w:jc w:val="center"/>
              <w:rPr>
                <w:b/>
                <w:color w:val="auto"/>
              </w:rPr>
            </w:pPr>
            <w:r w:rsidRPr="00900953">
              <w:rPr>
                <w:rFonts w:ascii="黑体" w:eastAsia="黑体" w:hAnsi="黑体"/>
                <w:b/>
                <w:color w:val="auto"/>
                <w:szCs w:val="22"/>
              </w:rPr>
              <w:t>本项目</w:t>
            </w:r>
            <w:r w:rsidRPr="00900953">
              <w:rPr>
                <w:rFonts w:ascii="黑体" w:eastAsia="黑体" w:hAnsi="黑体" w:hint="eastAsia"/>
                <w:b/>
                <w:color w:val="auto"/>
                <w:szCs w:val="22"/>
              </w:rPr>
              <w:t>环境风险影响途径识别表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84"/>
              <w:gridCol w:w="1350"/>
              <w:gridCol w:w="1141"/>
              <w:gridCol w:w="2943"/>
              <w:gridCol w:w="1166"/>
            </w:tblGrid>
            <w:tr w:rsidR="00900953" w:rsidRPr="00900953" w14:paraId="666B942B" w14:textId="77777777" w:rsidTr="00E334FD">
              <w:trPr>
                <w:trHeight w:val="369"/>
                <w:jc w:val="center"/>
              </w:trPr>
              <w:tc>
                <w:tcPr>
                  <w:tcW w:w="3078" w:type="dxa"/>
                  <w:vAlign w:val="center"/>
                  <w:hideMark/>
                </w:tcPr>
                <w:p w14:paraId="5C767E25" w14:textId="77777777" w:rsidR="004C1B88" w:rsidRPr="00900953" w:rsidRDefault="004C1B88" w:rsidP="004C1B88">
                  <w:pPr>
                    <w:jc w:val="center"/>
                    <w:rPr>
                      <w:color w:val="auto"/>
                      <w:sz w:val="18"/>
                      <w:szCs w:val="18"/>
                    </w:rPr>
                  </w:pPr>
                  <w:r w:rsidRPr="00900953">
                    <w:rPr>
                      <w:rFonts w:ascii="宋体" w:hAnsi="宋体"/>
                      <w:color w:val="auto"/>
                      <w:sz w:val="18"/>
                      <w:szCs w:val="18"/>
                    </w:rPr>
                    <w:t>风险源</w:t>
                  </w:r>
                </w:p>
              </w:tc>
              <w:tc>
                <w:tcPr>
                  <w:tcW w:w="2125" w:type="dxa"/>
                  <w:vAlign w:val="center"/>
                  <w:hideMark/>
                </w:tcPr>
                <w:p w14:paraId="48D237CB" w14:textId="77777777" w:rsidR="004C1B88" w:rsidRPr="00900953" w:rsidRDefault="004C1B88" w:rsidP="004C1B88">
                  <w:pPr>
                    <w:jc w:val="center"/>
                    <w:rPr>
                      <w:color w:val="auto"/>
                      <w:sz w:val="18"/>
                      <w:szCs w:val="18"/>
                    </w:rPr>
                  </w:pPr>
                  <w:r w:rsidRPr="00900953">
                    <w:rPr>
                      <w:rFonts w:ascii="宋体" w:hAnsi="宋体"/>
                      <w:color w:val="auto"/>
                      <w:sz w:val="18"/>
                      <w:szCs w:val="18"/>
                    </w:rPr>
                    <w:t>危险物质</w:t>
                  </w:r>
                </w:p>
              </w:tc>
              <w:tc>
                <w:tcPr>
                  <w:tcW w:w="1893" w:type="dxa"/>
                  <w:vAlign w:val="center"/>
                  <w:hideMark/>
                </w:tcPr>
                <w:p w14:paraId="43B3453B" w14:textId="77777777" w:rsidR="004C1B88" w:rsidRPr="00900953" w:rsidRDefault="004C1B88" w:rsidP="004C1B88">
                  <w:pPr>
                    <w:jc w:val="center"/>
                    <w:rPr>
                      <w:color w:val="auto"/>
                      <w:sz w:val="18"/>
                      <w:szCs w:val="18"/>
                    </w:rPr>
                  </w:pPr>
                  <w:r w:rsidRPr="00900953">
                    <w:rPr>
                      <w:rFonts w:ascii="宋体" w:hAnsi="宋体"/>
                      <w:color w:val="auto"/>
                      <w:sz w:val="18"/>
                      <w:szCs w:val="18"/>
                    </w:rPr>
                    <w:t>环境风险类型</w:t>
                  </w:r>
                </w:p>
              </w:tc>
              <w:tc>
                <w:tcPr>
                  <w:tcW w:w="4970" w:type="dxa"/>
                  <w:vAlign w:val="center"/>
                  <w:hideMark/>
                </w:tcPr>
                <w:p w14:paraId="4F73C425" w14:textId="77777777" w:rsidR="004C1B88" w:rsidRPr="00900953" w:rsidRDefault="004C1B88" w:rsidP="004C1B88">
                  <w:pPr>
                    <w:jc w:val="center"/>
                    <w:rPr>
                      <w:color w:val="auto"/>
                      <w:sz w:val="18"/>
                      <w:szCs w:val="18"/>
                    </w:rPr>
                  </w:pPr>
                  <w:r w:rsidRPr="00900953">
                    <w:rPr>
                      <w:rFonts w:ascii="宋体" w:hAnsi="宋体"/>
                      <w:color w:val="auto"/>
                      <w:sz w:val="18"/>
                      <w:szCs w:val="18"/>
                    </w:rPr>
                    <w:t>环境影响途径</w:t>
                  </w:r>
                </w:p>
              </w:tc>
              <w:tc>
                <w:tcPr>
                  <w:tcW w:w="1938" w:type="dxa"/>
                  <w:vAlign w:val="center"/>
                  <w:hideMark/>
                </w:tcPr>
                <w:p w14:paraId="2738A5DF" w14:textId="77777777" w:rsidR="004C1B88" w:rsidRPr="00900953" w:rsidRDefault="004C1B88" w:rsidP="004C1B88">
                  <w:pPr>
                    <w:jc w:val="center"/>
                    <w:rPr>
                      <w:color w:val="auto"/>
                      <w:sz w:val="18"/>
                      <w:szCs w:val="18"/>
                    </w:rPr>
                  </w:pPr>
                  <w:r w:rsidRPr="00900953">
                    <w:rPr>
                      <w:rFonts w:ascii="宋体" w:hAnsi="宋体"/>
                      <w:color w:val="auto"/>
                      <w:sz w:val="18"/>
                      <w:szCs w:val="18"/>
                    </w:rPr>
                    <w:t>可能受影响的环境敏感目标</w:t>
                  </w:r>
                </w:p>
              </w:tc>
            </w:tr>
            <w:tr w:rsidR="00900953" w:rsidRPr="00900953" w14:paraId="76DB23D3" w14:textId="77777777" w:rsidTr="00E334FD">
              <w:trPr>
                <w:trHeight w:val="369"/>
                <w:jc w:val="center"/>
              </w:trPr>
              <w:tc>
                <w:tcPr>
                  <w:tcW w:w="3078" w:type="dxa"/>
                  <w:vAlign w:val="center"/>
                </w:tcPr>
                <w:p w14:paraId="0D5C8C0A"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氢氟酸</w:t>
                  </w:r>
                  <w:proofErr w:type="gramStart"/>
                  <w:r w:rsidRPr="00900953">
                    <w:rPr>
                      <w:rFonts w:ascii="宋体" w:hAnsi="宋体" w:hint="eastAsia"/>
                      <w:color w:val="auto"/>
                      <w:sz w:val="18"/>
                      <w:szCs w:val="18"/>
                    </w:rPr>
                    <w:t>储酸桶</w:t>
                  </w:r>
                  <w:proofErr w:type="gramEnd"/>
                  <w:r w:rsidRPr="00900953">
                    <w:rPr>
                      <w:rFonts w:ascii="宋体" w:hAnsi="宋体" w:hint="eastAsia"/>
                      <w:color w:val="auto"/>
                      <w:sz w:val="18"/>
                      <w:szCs w:val="18"/>
                    </w:rPr>
                    <w:t>、管道</w:t>
                  </w:r>
                </w:p>
              </w:tc>
              <w:tc>
                <w:tcPr>
                  <w:tcW w:w="2125" w:type="dxa"/>
                  <w:vAlign w:val="center"/>
                </w:tcPr>
                <w:p w14:paraId="32751C13"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氢氟酸</w:t>
                  </w:r>
                </w:p>
              </w:tc>
              <w:tc>
                <w:tcPr>
                  <w:tcW w:w="1893" w:type="dxa"/>
                  <w:vAlign w:val="center"/>
                </w:tcPr>
                <w:p w14:paraId="51C2C078"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泄漏</w:t>
                  </w:r>
                </w:p>
              </w:tc>
              <w:tc>
                <w:tcPr>
                  <w:tcW w:w="4970" w:type="dxa"/>
                  <w:vAlign w:val="center"/>
                </w:tcPr>
                <w:p w14:paraId="375EA4F2"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当氢氟酸发生泄漏时，泄漏物料可能流入外环境</w:t>
                  </w:r>
                  <w:r w:rsidRPr="00900953">
                    <w:rPr>
                      <w:rFonts w:hint="eastAsia"/>
                      <w:color w:val="auto"/>
                      <w:sz w:val="18"/>
                      <w:szCs w:val="18"/>
                    </w:rPr>
                    <w:t>，进入周边水体</w:t>
                  </w:r>
                  <w:r w:rsidRPr="00900953">
                    <w:rPr>
                      <w:rFonts w:ascii="宋体" w:hAnsi="宋体" w:hint="eastAsia"/>
                      <w:color w:val="auto"/>
                      <w:sz w:val="18"/>
                      <w:szCs w:val="18"/>
                    </w:rPr>
                    <w:t>，氢氟酸的挥发也会对周围大气环境造成一定程度的污染。</w:t>
                  </w:r>
                </w:p>
              </w:tc>
              <w:tc>
                <w:tcPr>
                  <w:tcW w:w="1938" w:type="dxa"/>
                  <w:vAlign w:val="center"/>
                </w:tcPr>
                <w:p w14:paraId="44EA9A3A"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周边村庄</w:t>
                  </w:r>
                </w:p>
              </w:tc>
            </w:tr>
            <w:tr w:rsidR="00900953" w:rsidRPr="00900953" w14:paraId="4B7E47F3" w14:textId="77777777" w:rsidTr="00E334FD">
              <w:trPr>
                <w:trHeight w:val="369"/>
                <w:jc w:val="center"/>
              </w:trPr>
              <w:tc>
                <w:tcPr>
                  <w:tcW w:w="3078" w:type="dxa"/>
                  <w:vAlign w:val="center"/>
                </w:tcPr>
                <w:p w14:paraId="58F6B8BD" w14:textId="77777777" w:rsidR="004C1B88" w:rsidRPr="00900953" w:rsidRDefault="004C1B88" w:rsidP="004C1B88">
                  <w:pPr>
                    <w:jc w:val="center"/>
                    <w:rPr>
                      <w:rFonts w:ascii="宋体" w:hAnsi="宋体"/>
                      <w:color w:val="auto"/>
                      <w:sz w:val="18"/>
                      <w:szCs w:val="18"/>
                    </w:rPr>
                  </w:pPr>
                  <w:proofErr w:type="gramStart"/>
                  <w:r w:rsidRPr="00900953">
                    <w:rPr>
                      <w:rFonts w:ascii="宋体" w:hAnsi="宋体" w:hint="eastAsia"/>
                      <w:color w:val="auto"/>
                      <w:sz w:val="18"/>
                      <w:szCs w:val="18"/>
                    </w:rPr>
                    <w:t>配酸桶、回酸桶</w:t>
                  </w:r>
                  <w:proofErr w:type="gramEnd"/>
                  <w:r w:rsidRPr="00900953">
                    <w:rPr>
                      <w:rFonts w:ascii="宋体" w:hAnsi="宋体" w:hint="eastAsia"/>
                      <w:color w:val="auto"/>
                      <w:sz w:val="18"/>
                      <w:szCs w:val="18"/>
                    </w:rPr>
                    <w:t>、酸洗罐、管道</w:t>
                  </w:r>
                </w:p>
              </w:tc>
              <w:tc>
                <w:tcPr>
                  <w:tcW w:w="2125" w:type="dxa"/>
                  <w:vAlign w:val="center"/>
                </w:tcPr>
                <w:p w14:paraId="0C1A1CC8"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酸洗液（氢氟酸、草酸）</w:t>
                  </w:r>
                </w:p>
              </w:tc>
              <w:tc>
                <w:tcPr>
                  <w:tcW w:w="1893" w:type="dxa"/>
                  <w:vAlign w:val="center"/>
                </w:tcPr>
                <w:p w14:paraId="60CECA45"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泄漏</w:t>
                  </w:r>
                </w:p>
              </w:tc>
              <w:tc>
                <w:tcPr>
                  <w:tcW w:w="4970" w:type="dxa"/>
                  <w:vAlign w:val="center"/>
                </w:tcPr>
                <w:p w14:paraId="783299F2"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当酸洗液发生泄漏时，泄漏液可能流入外环境</w:t>
                  </w:r>
                  <w:r w:rsidRPr="00900953">
                    <w:rPr>
                      <w:rFonts w:hint="eastAsia"/>
                      <w:color w:val="auto"/>
                      <w:sz w:val="18"/>
                      <w:szCs w:val="18"/>
                    </w:rPr>
                    <w:t>，进入周边水体。</w:t>
                  </w:r>
                </w:p>
              </w:tc>
              <w:tc>
                <w:tcPr>
                  <w:tcW w:w="1938" w:type="dxa"/>
                  <w:vAlign w:val="center"/>
                </w:tcPr>
                <w:p w14:paraId="4848D3CC" w14:textId="77777777" w:rsidR="004C1B88" w:rsidRPr="00900953" w:rsidRDefault="004C1B88" w:rsidP="004C1B88">
                  <w:pPr>
                    <w:jc w:val="center"/>
                    <w:rPr>
                      <w:rFonts w:ascii="宋体" w:hAnsi="宋体"/>
                      <w:color w:val="auto"/>
                      <w:sz w:val="18"/>
                      <w:szCs w:val="18"/>
                    </w:rPr>
                  </w:pPr>
                  <w:r w:rsidRPr="00900953">
                    <w:rPr>
                      <w:rFonts w:ascii="宋体" w:hAnsi="宋体" w:hint="eastAsia"/>
                      <w:color w:val="auto"/>
                      <w:sz w:val="18"/>
                      <w:szCs w:val="18"/>
                    </w:rPr>
                    <w:t>周边村庄</w:t>
                  </w:r>
                </w:p>
              </w:tc>
            </w:tr>
            <w:tr w:rsidR="00900953" w:rsidRPr="00900953" w14:paraId="54517E47" w14:textId="77777777" w:rsidTr="00E334FD">
              <w:trPr>
                <w:trHeight w:val="369"/>
                <w:jc w:val="center"/>
              </w:trPr>
              <w:tc>
                <w:tcPr>
                  <w:tcW w:w="3078" w:type="dxa"/>
                  <w:vAlign w:val="center"/>
                  <w:hideMark/>
                </w:tcPr>
                <w:p w14:paraId="5D2CCD31" w14:textId="77777777" w:rsidR="004C1B88" w:rsidRPr="00900953" w:rsidRDefault="004C1B88" w:rsidP="004C1B88">
                  <w:pPr>
                    <w:jc w:val="center"/>
                    <w:rPr>
                      <w:color w:val="auto"/>
                      <w:sz w:val="18"/>
                      <w:szCs w:val="18"/>
                    </w:rPr>
                  </w:pPr>
                  <w:proofErr w:type="gramStart"/>
                  <w:r w:rsidRPr="00900953">
                    <w:rPr>
                      <w:rFonts w:hint="eastAsia"/>
                      <w:color w:val="auto"/>
                      <w:sz w:val="18"/>
                      <w:szCs w:val="18"/>
                    </w:rPr>
                    <w:t>危废暂存</w:t>
                  </w:r>
                  <w:proofErr w:type="gramEnd"/>
                  <w:r w:rsidRPr="00900953">
                    <w:rPr>
                      <w:rFonts w:hint="eastAsia"/>
                      <w:color w:val="auto"/>
                      <w:sz w:val="18"/>
                      <w:szCs w:val="18"/>
                    </w:rPr>
                    <w:t>间</w:t>
                  </w:r>
                </w:p>
              </w:tc>
              <w:tc>
                <w:tcPr>
                  <w:tcW w:w="2125" w:type="dxa"/>
                  <w:vAlign w:val="center"/>
                  <w:hideMark/>
                </w:tcPr>
                <w:p w14:paraId="1AC8AACB" w14:textId="77777777" w:rsidR="004C1B88" w:rsidRPr="00900953" w:rsidRDefault="004C1B88" w:rsidP="004C1B88">
                  <w:pPr>
                    <w:jc w:val="center"/>
                    <w:rPr>
                      <w:color w:val="auto"/>
                      <w:sz w:val="18"/>
                      <w:szCs w:val="18"/>
                    </w:rPr>
                  </w:pPr>
                  <w:r w:rsidRPr="00900953">
                    <w:rPr>
                      <w:rFonts w:hint="eastAsia"/>
                      <w:color w:val="auto"/>
                      <w:sz w:val="18"/>
                      <w:szCs w:val="18"/>
                    </w:rPr>
                    <w:t>废机油</w:t>
                  </w:r>
                </w:p>
              </w:tc>
              <w:tc>
                <w:tcPr>
                  <w:tcW w:w="1893" w:type="dxa"/>
                  <w:vAlign w:val="center"/>
                  <w:hideMark/>
                </w:tcPr>
                <w:p w14:paraId="1F4CE6FE" w14:textId="77777777" w:rsidR="004C1B88" w:rsidRPr="00900953" w:rsidRDefault="004C1B88" w:rsidP="004C1B88">
                  <w:pPr>
                    <w:jc w:val="center"/>
                    <w:rPr>
                      <w:color w:val="auto"/>
                      <w:sz w:val="18"/>
                      <w:szCs w:val="18"/>
                    </w:rPr>
                  </w:pPr>
                  <w:r w:rsidRPr="00900953">
                    <w:rPr>
                      <w:rFonts w:ascii="宋体" w:hAnsi="宋体" w:hint="eastAsia"/>
                      <w:color w:val="auto"/>
                      <w:sz w:val="18"/>
                      <w:szCs w:val="18"/>
                    </w:rPr>
                    <w:t>泄漏</w:t>
                  </w:r>
                </w:p>
              </w:tc>
              <w:tc>
                <w:tcPr>
                  <w:tcW w:w="4970" w:type="dxa"/>
                  <w:vAlign w:val="center"/>
                  <w:hideMark/>
                </w:tcPr>
                <w:p w14:paraId="64466F6B" w14:textId="77777777" w:rsidR="004C1B88" w:rsidRPr="00900953" w:rsidRDefault="004C1B88" w:rsidP="004C1B88">
                  <w:pPr>
                    <w:jc w:val="center"/>
                    <w:rPr>
                      <w:color w:val="auto"/>
                      <w:sz w:val="18"/>
                      <w:szCs w:val="18"/>
                    </w:rPr>
                  </w:pPr>
                  <w:r w:rsidRPr="00900953">
                    <w:rPr>
                      <w:rFonts w:ascii="宋体" w:hAnsi="宋体" w:hint="eastAsia"/>
                      <w:color w:val="auto"/>
                      <w:sz w:val="18"/>
                      <w:szCs w:val="18"/>
                    </w:rPr>
                    <w:t>废机油采用桶装包装，</w:t>
                  </w:r>
                  <w:proofErr w:type="gramStart"/>
                  <w:r w:rsidRPr="00900953">
                    <w:rPr>
                      <w:rFonts w:ascii="宋体" w:hAnsi="宋体" w:hint="eastAsia"/>
                      <w:color w:val="auto"/>
                      <w:sz w:val="18"/>
                      <w:szCs w:val="18"/>
                    </w:rPr>
                    <w:t>暂存于危废暂存</w:t>
                  </w:r>
                  <w:proofErr w:type="gramEnd"/>
                  <w:r w:rsidRPr="00900953">
                    <w:rPr>
                      <w:rFonts w:ascii="宋体" w:hAnsi="宋体" w:hint="eastAsia"/>
                      <w:color w:val="auto"/>
                      <w:sz w:val="18"/>
                      <w:szCs w:val="18"/>
                    </w:rPr>
                    <w:t>间。当废机油发生泄漏时，泄漏物料可能在暂存间地面漫流，通过厂区雨水管网进入外环境。</w:t>
                  </w:r>
                </w:p>
              </w:tc>
              <w:tc>
                <w:tcPr>
                  <w:tcW w:w="1938" w:type="dxa"/>
                  <w:vAlign w:val="center"/>
                  <w:hideMark/>
                </w:tcPr>
                <w:p w14:paraId="7D2D5135" w14:textId="77777777" w:rsidR="004C1B88" w:rsidRPr="00900953" w:rsidRDefault="004C1B88" w:rsidP="004C1B88">
                  <w:pPr>
                    <w:jc w:val="center"/>
                    <w:rPr>
                      <w:color w:val="auto"/>
                      <w:sz w:val="18"/>
                      <w:szCs w:val="18"/>
                    </w:rPr>
                  </w:pPr>
                  <w:r w:rsidRPr="00900953">
                    <w:rPr>
                      <w:rFonts w:ascii="宋体" w:hAnsi="宋体" w:hint="eastAsia"/>
                      <w:color w:val="auto"/>
                      <w:sz w:val="18"/>
                      <w:szCs w:val="18"/>
                    </w:rPr>
                    <w:t>周边村庄</w:t>
                  </w:r>
                </w:p>
              </w:tc>
            </w:tr>
          </w:tbl>
          <w:p w14:paraId="765757BC" w14:textId="77777777" w:rsidR="00353825" w:rsidRPr="00900953" w:rsidRDefault="00353825">
            <w:pPr>
              <w:keepNext/>
              <w:widowControl/>
              <w:numPr>
                <w:ilvl w:val="2"/>
                <w:numId w:val="19"/>
              </w:numPr>
              <w:adjustRightInd w:val="0"/>
              <w:snapToGrid w:val="0"/>
              <w:spacing w:before="120" w:after="120" w:line="440" w:lineRule="exact"/>
              <w:ind w:left="0" w:firstLine="0"/>
              <w:jc w:val="left"/>
              <w:outlineLvl w:val="1"/>
              <w:rPr>
                <w:rFonts w:eastAsia="黑体"/>
                <w:b/>
                <w:bCs/>
                <w:color w:val="auto"/>
                <w:sz w:val="28"/>
                <w:szCs w:val="28"/>
              </w:rPr>
            </w:pPr>
            <w:r w:rsidRPr="00900953">
              <w:rPr>
                <w:rFonts w:eastAsia="黑体"/>
                <w:b/>
                <w:bCs/>
                <w:color w:val="auto"/>
                <w:sz w:val="28"/>
                <w:szCs w:val="28"/>
              </w:rPr>
              <w:t>环境风险分析</w:t>
            </w:r>
          </w:p>
          <w:p w14:paraId="0FCDCC39" w14:textId="35C81939" w:rsidR="00353825" w:rsidRPr="00900953" w:rsidRDefault="00E13B77" w:rsidP="00A61B25">
            <w:pPr>
              <w:numPr>
                <w:ilvl w:val="0"/>
                <w:numId w:val="48"/>
              </w:numPr>
              <w:adjustRightInd w:val="0"/>
              <w:snapToGrid w:val="0"/>
              <w:spacing w:line="420" w:lineRule="exact"/>
              <w:rPr>
                <w:b/>
                <w:color w:val="auto"/>
                <w:kern w:val="2"/>
              </w:rPr>
            </w:pPr>
            <w:r w:rsidRPr="00900953">
              <w:rPr>
                <w:rFonts w:hint="eastAsia"/>
                <w:b/>
                <w:color w:val="auto"/>
                <w:kern w:val="2"/>
              </w:rPr>
              <w:t>氢氟酸泄漏</w:t>
            </w:r>
          </w:p>
          <w:p w14:paraId="26897F3B" w14:textId="3AC52205" w:rsidR="00353825" w:rsidRPr="00900953" w:rsidRDefault="00E13B77">
            <w:pPr>
              <w:spacing w:line="420" w:lineRule="exact"/>
              <w:ind w:firstLineChars="200" w:firstLine="480"/>
              <w:rPr>
                <w:color w:val="auto"/>
                <w:kern w:val="2"/>
              </w:rPr>
            </w:pPr>
            <w:r w:rsidRPr="00900953">
              <w:rPr>
                <w:rFonts w:hint="eastAsia"/>
                <w:color w:val="auto"/>
                <w:kern w:val="2"/>
              </w:rPr>
              <w:t>项目氢氟酸原料储存在</w:t>
            </w:r>
            <w:proofErr w:type="gramStart"/>
            <w:r w:rsidRPr="00900953">
              <w:rPr>
                <w:rFonts w:hint="eastAsia"/>
                <w:color w:val="auto"/>
                <w:kern w:val="2"/>
              </w:rPr>
              <w:t>储酸区吨桶</w:t>
            </w:r>
            <w:proofErr w:type="gramEnd"/>
            <w:r w:rsidRPr="00900953">
              <w:rPr>
                <w:rFonts w:hint="eastAsia"/>
                <w:color w:val="auto"/>
                <w:kern w:val="2"/>
              </w:rPr>
              <w:t>中，最大存在量为</w:t>
            </w:r>
            <w:r w:rsidRPr="00900953">
              <w:rPr>
                <w:rFonts w:hint="eastAsia"/>
                <w:color w:val="auto"/>
                <w:kern w:val="2"/>
              </w:rPr>
              <w:t>0.8t</w:t>
            </w:r>
            <w:r w:rsidRPr="00900953">
              <w:rPr>
                <w:rFonts w:hint="eastAsia"/>
                <w:color w:val="auto"/>
                <w:kern w:val="2"/>
              </w:rPr>
              <w:t>。</w:t>
            </w:r>
            <w:r w:rsidR="00353825" w:rsidRPr="00900953">
              <w:rPr>
                <w:rFonts w:hint="eastAsia"/>
                <w:color w:val="auto"/>
                <w:kern w:val="2"/>
              </w:rPr>
              <w:t>项目拟在</w:t>
            </w:r>
            <w:proofErr w:type="gramStart"/>
            <w:r w:rsidR="00353825" w:rsidRPr="00900953">
              <w:rPr>
                <w:rFonts w:hint="eastAsia"/>
                <w:color w:val="auto"/>
                <w:kern w:val="2"/>
              </w:rPr>
              <w:t>储酸区</w:t>
            </w:r>
            <w:proofErr w:type="gramEnd"/>
            <w:r w:rsidR="00353825" w:rsidRPr="00900953">
              <w:rPr>
                <w:rFonts w:hint="eastAsia"/>
                <w:color w:val="auto"/>
                <w:kern w:val="2"/>
              </w:rPr>
              <w:t>设置高度为</w:t>
            </w:r>
            <w:r w:rsidR="00353825" w:rsidRPr="00900953">
              <w:rPr>
                <w:rFonts w:hint="eastAsia"/>
                <w:color w:val="auto"/>
                <w:kern w:val="2"/>
              </w:rPr>
              <w:t>10cm</w:t>
            </w:r>
            <w:r w:rsidR="00353825" w:rsidRPr="00900953">
              <w:rPr>
                <w:rFonts w:hint="eastAsia"/>
                <w:color w:val="auto"/>
                <w:kern w:val="2"/>
              </w:rPr>
              <w:t>，面积（</w:t>
            </w:r>
            <w:proofErr w:type="gramStart"/>
            <w:r w:rsidR="00353825" w:rsidRPr="00900953">
              <w:rPr>
                <w:rFonts w:hint="eastAsia"/>
                <w:color w:val="auto"/>
                <w:kern w:val="2"/>
              </w:rPr>
              <w:t>扣除吨桶面积</w:t>
            </w:r>
            <w:proofErr w:type="gramEnd"/>
            <w:r w:rsidR="00353825" w:rsidRPr="00900953">
              <w:rPr>
                <w:rFonts w:hint="eastAsia"/>
                <w:color w:val="auto"/>
                <w:kern w:val="2"/>
              </w:rPr>
              <w:t>）约</w:t>
            </w:r>
            <w:r w:rsidR="00353825" w:rsidRPr="00900953">
              <w:rPr>
                <w:rFonts w:hint="eastAsia"/>
                <w:color w:val="auto"/>
                <w:kern w:val="2"/>
              </w:rPr>
              <w:t>30m</w:t>
            </w:r>
            <w:r w:rsidR="00353825" w:rsidRPr="00900953">
              <w:rPr>
                <w:rFonts w:hint="eastAsia"/>
                <w:color w:val="auto"/>
                <w:kern w:val="2"/>
                <w:vertAlign w:val="superscript"/>
              </w:rPr>
              <w:t>2</w:t>
            </w:r>
            <w:r w:rsidR="00353825" w:rsidRPr="00900953">
              <w:rPr>
                <w:rFonts w:hint="eastAsia"/>
                <w:color w:val="auto"/>
                <w:kern w:val="2"/>
              </w:rPr>
              <w:t>，容积约为</w:t>
            </w:r>
            <w:r w:rsidR="00353825" w:rsidRPr="00900953">
              <w:rPr>
                <w:rFonts w:hint="eastAsia"/>
                <w:color w:val="auto"/>
                <w:kern w:val="2"/>
              </w:rPr>
              <w:t>3m</w:t>
            </w:r>
            <w:r w:rsidR="00353825" w:rsidRPr="00900953">
              <w:rPr>
                <w:rFonts w:hint="eastAsia"/>
                <w:color w:val="auto"/>
                <w:kern w:val="2"/>
                <w:vertAlign w:val="superscript"/>
              </w:rPr>
              <w:t>3</w:t>
            </w:r>
            <w:r w:rsidR="00353825" w:rsidRPr="00900953">
              <w:rPr>
                <w:rFonts w:hint="eastAsia"/>
                <w:color w:val="auto"/>
                <w:kern w:val="2"/>
              </w:rPr>
              <w:t>的围堰。</w:t>
            </w:r>
            <w:r w:rsidR="005C0FFB" w:rsidRPr="00900953">
              <w:rPr>
                <w:rFonts w:hint="eastAsia"/>
                <w:color w:val="auto"/>
                <w:kern w:val="2"/>
              </w:rPr>
              <w:t>氢氟</w:t>
            </w:r>
            <w:r w:rsidR="005C0FFB" w:rsidRPr="00900953">
              <w:rPr>
                <w:rFonts w:hint="eastAsia"/>
                <w:color w:val="auto"/>
                <w:kern w:val="2"/>
              </w:rPr>
              <w:lastRenderedPageBreak/>
              <w:t>酸的转移通过管道输送，</w:t>
            </w:r>
            <w:r w:rsidR="00353825" w:rsidRPr="00900953">
              <w:rPr>
                <w:rFonts w:hint="eastAsia"/>
                <w:color w:val="auto"/>
                <w:kern w:val="2"/>
              </w:rPr>
              <w:t>如</w:t>
            </w:r>
            <w:r w:rsidR="003B5FBE" w:rsidRPr="00900953">
              <w:rPr>
                <w:rFonts w:hint="eastAsia"/>
                <w:color w:val="auto"/>
                <w:kern w:val="2"/>
              </w:rPr>
              <w:t>氢氟酸</w:t>
            </w:r>
            <w:proofErr w:type="gramStart"/>
            <w:r w:rsidR="003B5FBE" w:rsidRPr="00900953">
              <w:rPr>
                <w:rFonts w:hint="eastAsia"/>
                <w:color w:val="auto"/>
                <w:kern w:val="2"/>
              </w:rPr>
              <w:t>储酸桶</w:t>
            </w:r>
            <w:proofErr w:type="gramEnd"/>
            <w:r w:rsidR="003B5FBE" w:rsidRPr="00900953">
              <w:rPr>
                <w:rFonts w:hint="eastAsia"/>
                <w:color w:val="auto"/>
                <w:kern w:val="2"/>
              </w:rPr>
              <w:t>及氢氟酸输送管道</w:t>
            </w:r>
            <w:r w:rsidR="00353825" w:rsidRPr="00900953">
              <w:rPr>
                <w:rFonts w:hint="eastAsia"/>
                <w:color w:val="auto"/>
                <w:kern w:val="2"/>
              </w:rPr>
              <w:t>发生泄漏，泄漏的氢氟酸可截留在围堰内，围堰内部设置相应的防渗防腐措施。因此氢氟酸</w:t>
            </w:r>
            <w:r w:rsidRPr="00900953">
              <w:rPr>
                <w:rFonts w:hint="eastAsia"/>
                <w:color w:val="auto"/>
                <w:kern w:val="2"/>
              </w:rPr>
              <w:t>及酸洗液</w:t>
            </w:r>
            <w:r w:rsidR="00353825" w:rsidRPr="00900953">
              <w:rPr>
                <w:rFonts w:hint="eastAsia"/>
                <w:color w:val="auto"/>
                <w:kern w:val="2"/>
              </w:rPr>
              <w:t>泄漏可控制在厂区内，不会对外环境造成影响。</w:t>
            </w:r>
          </w:p>
          <w:p w14:paraId="5482AD9C" w14:textId="49119B6D" w:rsidR="00887726" w:rsidRPr="00900953" w:rsidRDefault="00E13B77" w:rsidP="005C0FFB">
            <w:pPr>
              <w:numPr>
                <w:ilvl w:val="0"/>
                <w:numId w:val="48"/>
              </w:numPr>
              <w:adjustRightInd w:val="0"/>
              <w:snapToGrid w:val="0"/>
              <w:spacing w:line="420" w:lineRule="exact"/>
              <w:rPr>
                <w:b/>
                <w:color w:val="auto"/>
                <w:kern w:val="2"/>
              </w:rPr>
            </w:pPr>
            <w:r w:rsidRPr="00900953">
              <w:rPr>
                <w:rFonts w:hint="eastAsia"/>
                <w:b/>
                <w:color w:val="auto"/>
                <w:kern w:val="2"/>
              </w:rPr>
              <w:t>酸洗液泄漏</w:t>
            </w:r>
          </w:p>
          <w:p w14:paraId="272B7BCB" w14:textId="2C0B9C94" w:rsidR="00E13B77" w:rsidRPr="00900953" w:rsidRDefault="000F3236" w:rsidP="00E13B77">
            <w:pPr>
              <w:adjustRightInd w:val="0"/>
              <w:snapToGrid w:val="0"/>
              <w:spacing w:line="420" w:lineRule="exact"/>
              <w:ind w:firstLineChars="200" w:firstLine="480"/>
              <w:rPr>
                <w:b/>
                <w:color w:val="auto"/>
                <w:kern w:val="2"/>
              </w:rPr>
            </w:pPr>
            <w:r w:rsidRPr="00900953">
              <w:rPr>
                <w:rFonts w:hint="eastAsia"/>
                <w:color w:val="auto"/>
                <w:kern w:val="2"/>
              </w:rPr>
              <w:t>项目使用的</w:t>
            </w:r>
            <w:r w:rsidR="00E13B77" w:rsidRPr="00900953">
              <w:rPr>
                <w:rFonts w:hint="eastAsia"/>
                <w:color w:val="auto"/>
                <w:kern w:val="2"/>
              </w:rPr>
              <w:t>酸洗液</w:t>
            </w:r>
            <w:r w:rsidRPr="00900953">
              <w:rPr>
                <w:rFonts w:hint="eastAsia"/>
                <w:color w:val="auto"/>
                <w:kern w:val="2"/>
              </w:rPr>
              <w:t>是</w:t>
            </w:r>
            <w:r w:rsidR="00E13B77" w:rsidRPr="00900953">
              <w:rPr>
                <w:rFonts w:hint="eastAsia"/>
                <w:color w:val="auto"/>
                <w:kern w:val="2"/>
              </w:rPr>
              <w:t>由草酸粉、氢氟酸和</w:t>
            </w:r>
            <w:proofErr w:type="gramStart"/>
            <w:r w:rsidR="00E13B77" w:rsidRPr="00900953">
              <w:rPr>
                <w:rFonts w:hint="eastAsia"/>
                <w:color w:val="auto"/>
                <w:kern w:val="2"/>
              </w:rPr>
              <w:t>水在</w:t>
            </w:r>
            <w:r w:rsidRPr="00900953">
              <w:rPr>
                <w:rFonts w:hint="eastAsia"/>
                <w:color w:val="auto"/>
                <w:kern w:val="2"/>
              </w:rPr>
              <w:t>配酸桶</w:t>
            </w:r>
            <w:r w:rsidR="00E13B77" w:rsidRPr="00900953">
              <w:rPr>
                <w:rFonts w:hint="eastAsia"/>
                <w:color w:val="auto"/>
                <w:kern w:val="2"/>
              </w:rPr>
              <w:t>中</w:t>
            </w:r>
            <w:proofErr w:type="gramEnd"/>
            <w:r w:rsidR="00E13B77" w:rsidRPr="00900953">
              <w:rPr>
                <w:rFonts w:hint="eastAsia"/>
                <w:color w:val="auto"/>
                <w:kern w:val="2"/>
              </w:rPr>
              <w:t>配制而成</w:t>
            </w:r>
            <w:proofErr w:type="gramStart"/>
            <w:r w:rsidRPr="00900953">
              <w:rPr>
                <w:rFonts w:hint="eastAsia"/>
                <w:color w:val="auto"/>
                <w:kern w:val="2"/>
              </w:rPr>
              <w:t>的</w:t>
            </w:r>
            <w:r w:rsidRPr="00900953">
              <w:rPr>
                <w:rFonts w:hint="eastAsia"/>
                <w:color w:val="auto"/>
              </w:rPr>
              <w:t>混酸溶液</w:t>
            </w:r>
            <w:proofErr w:type="gramEnd"/>
            <w:r w:rsidRPr="00900953">
              <w:rPr>
                <w:rFonts w:hint="eastAsia"/>
                <w:color w:val="auto"/>
                <w:kern w:val="2"/>
              </w:rPr>
              <w:t>，仅在</w:t>
            </w:r>
            <w:proofErr w:type="gramStart"/>
            <w:r w:rsidRPr="00900953">
              <w:rPr>
                <w:rFonts w:hint="eastAsia"/>
                <w:color w:val="auto"/>
                <w:kern w:val="2"/>
              </w:rPr>
              <w:t>配酸桶、回酸桶</w:t>
            </w:r>
            <w:proofErr w:type="gramEnd"/>
            <w:r w:rsidRPr="00900953">
              <w:rPr>
                <w:rFonts w:hint="eastAsia"/>
                <w:color w:val="auto"/>
                <w:kern w:val="2"/>
              </w:rPr>
              <w:t>及酸洗罐中</w:t>
            </w:r>
            <w:r w:rsidR="00887726" w:rsidRPr="00900953">
              <w:rPr>
                <w:rFonts w:hint="eastAsia"/>
                <w:color w:val="auto"/>
                <w:kern w:val="2"/>
              </w:rPr>
              <w:t>通过管道密闭输送</w:t>
            </w:r>
            <w:r w:rsidR="00E13B77" w:rsidRPr="00900953">
              <w:rPr>
                <w:rFonts w:hint="eastAsia"/>
                <w:color w:val="auto"/>
                <w:kern w:val="2"/>
              </w:rPr>
              <w:t>，</w:t>
            </w:r>
            <w:r w:rsidR="00887726" w:rsidRPr="00900953">
              <w:rPr>
                <w:rFonts w:hint="eastAsia"/>
                <w:color w:val="auto"/>
                <w:kern w:val="2"/>
              </w:rPr>
              <w:t>泄漏风险较小。考虑到</w:t>
            </w:r>
            <w:proofErr w:type="gramStart"/>
            <w:r w:rsidR="00887726" w:rsidRPr="00900953">
              <w:rPr>
                <w:rFonts w:hint="eastAsia"/>
                <w:color w:val="auto"/>
                <w:kern w:val="2"/>
              </w:rPr>
              <w:t>酸洗区</w:t>
            </w:r>
            <w:proofErr w:type="gramEnd"/>
            <w:r w:rsidR="00887726" w:rsidRPr="00900953">
              <w:rPr>
                <w:rFonts w:hint="eastAsia"/>
                <w:color w:val="auto"/>
                <w:kern w:val="2"/>
              </w:rPr>
              <w:t>的最大单罐容积为</w:t>
            </w:r>
            <w:r w:rsidR="00887726" w:rsidRPr="00900953">
              <w:rPr>
                <w:rFonts w:hint="eastAsia"/>
                <w:color w:val="auto"/>
                <w:kern w:val="2"/>
              </w:rPr>
              <w:t>56m</w:t>
            </w:r>
            <w:r w:rsidR="00887726" w:rsidRPr="00900953">
              <w:rPr>
                <w:rFonts w:hint="eastAsia"/>
                <w:color w:val="auto"/>
                <w:kern w:val="2"/>
                <w:vertAlign w:val="superscript"/>
              </w:rPr>
              <w:t>3</w:t>
            </w:r>
            <w:r w:rsidR="00887726" w:rsidRPr="00900953">
              <w:rPr>
                <w:rFonts w:hint="eastAsia"/>
                <w:color w:val="auto"/>
                <w:kern w:val="2"/>
              </w:rPr>
              <w:t>，</w:t>
            </w:r>
            <w:r w:rsidR="00E13B77" w:rsidRPr="00900953">
              <w:rPr>
                <w:rFonts w:hint="eastAsia"/>
                <w:color w:val="auto"/>
                <w:kern w:val="2"/>
              </w:rPr>
              <w:t>项目拟在</w:t>
            </w:r>
            <w:proofErr w:type="gramStart"/>
            <w:r w:rsidR="00E13B77" w:rsidRPr="00900953">
              <w:rPr>
                <w:rFonts w:hint="eastAsia"/>
                <w:color w:val="auto"/>
                <w:kern w:val="2"/>
              </w:rPr>
              <w:t>酸洗区</w:t>
            </w:r>
            <w:proofErr w:type="gramEnd"/>
            <w:r w:rsidR="00E13B77" w:rsidRPr="00900953">
              <w:rPr>
                <w:rFonts w:hint="eastAsia"/>
                <w:color w:val="auto"/>
                <w:kern w:val="2"/>
              </w:rPr>
              <w:t>设置高度为</w:t>
            </w:r>
            <w:r w:rsidR="00887726" w:rsidRPr="00900953">
              <w:rPr>
                <w:rFonts w:hint="eastAsia"/>
                <w:color w:val="auto"/>
                <w:kern w:val="2"/>
              </w:rPr>
              <w:t>40</w:t>
            </w:r>
            <w:r w:rsidR="00E13B77" w:rsidRPr="00900953">
              <w:rPr>
                <w:rFonts w:hint="eastAsia"/>
                <w:color w:val="auto"/>
                <w:kern w:val="2"/>
              </w:rPr>
              <w:t>cm</w:t>
            </w:r>
            <w:r w:rsidR="00E13B77" w:rsidRPr="00900953">
              <w:rPr>
                <w:rFonts w:hint="eastAsia"/>
                <w:color w:val="auto"/>
                <w:kern w:val="2"/>
              </w:rPr>
              <w:t>，面积（扣除酸洗罐等面积）约</w:t>
            </w:r>
            <w:r w:rsidR="00E13B77" w:rsidRPr="00900953">
              <w:rPr>
                <w:rFonts w:hint="eastAsia"/>
                <w:color w:val="auto"/>
                <w:kern w:val="2"/>
              </w:rPr>
              <w:t>160m</w:t>
            </w:r>
            <w:r w:rsidR="00E13B77" w:rsidRPr="00900953">
              <w:rPr>
                <w:rFonts w:hint="eastAsia"/>
                <w:color w:val="auto"/>
                <w:kern w:val="2"/>
                <w:vertAlign w:val="superscript"/>
              </w:rPr>
              <w:t>2</w:t>
            </w:r>
            <w:r w:rsidR="00E13B77" w:rsidRPr="00900953">
              <w:rPr>
                <w:rFonts w:hint="eastAsia"/>
                <w:color w:val="auto"/>
                <w:kern w:val="2"/>
              </w:rPr>
              <w:t>，容积约</w:t>
            </w:r>
            <w:r w:rsidR="00887726" w:rsidRPr="00900953">
              <w:rPr>
                <w:rFonts w:hint="eastAsia"/>
                <w:color w:val="auto"/>
                <w:kern w:val="2"/>
              </w:rPr>
              <w:t>64</w:t>
            </w:r>
            <w:r w:rsidR="00E13B77" w:rsidRPr="00900953">
              <w:rPr>
                <w:rFonts w:hint="eastAsia"/>
                <w:color w:val="auto"/>
                <w:kern w:val="2"/>
              </w:rPr>
              <w:t>m</w:t>
            </w:r>
            <w:r w:rsidR="00E13B77" w:rsidRPr="00900953">
              <w:rPr>
                <w:rFonts w:hint="eastAsia"/>
                <w:color w:val="auto"/>
                <w:kern w:val="2"/>
                <w:vertAlign w:val="superscript"/>
              </w:rPr>
              <w:t>3</w:t>
            </w:r>
            <w:r w:rsidR="00E13B77" w:rsidRPr="00900953">
              <w:rPr>
                <w:rFonts w:hint="eastAsia"/>
                <w:color w:val="auto"/>
                <w:kern w:val="2"/>
              </w:rPr>
              <w:t>的围堰。如</w:t>
            </w:r>
            <w:r w:rsidR="003B5FBE" w:rsidRPr="00900953">
              <w:rPr>
                <w:rFonts w:hint="eastAsia"/>
                <w:color w:val="auto"/>
                <w:kern w:val="2"/>
              </w:rPr>
              <w:t>酸洗罐、</w:t>
            </w:r>
            <w:proofErr w:type="gramStart"/>
            <w:r w:rsidR="003B5FBE" w:rsidRPr="00900953">
              <w:rPr>
                <w:rFonts w:hint="eastAsia"/>
                <w:color w:val="auto"/>
                <w:kern w:val="2"/>
              </w:rPr>
              <w:t>回酸桶、配酸桶</w:t>
            </w:r>
            <w:proofErr w:type="gramEnd"/>
            <w:r w:rsidR="003B5FBE" w:rsidRPr="00900953">
              <w:rPr>
                <w:rFonts w:hint="eastAsia"/>
                <w:color w:val="auto"/>
                <w:kern w:val="2"/>
              </w:rPr>
              <w:t>或酸洗液输送管道</w:t>
            </w:r>
            <w:r w:rsidR="00E13B77" w:rsidRPr="00900953">
              <w:rPr>
                <w:rFonts w:hint="eastAsia"/>
                <w:color w:val="auto"/>
                <w:kern w:val="2"/>
              </w:rPr>
              <w:t>发生泄漏，泄漏的酸洗液可截留在围堰内，围堰内部设置相应的防渗防腐措施。因此酸洗液泄漏可控制在厂区内，不会对外环境造成影响。</w:t>
            </w:r>
          </w:p>
          <w:p w14:paraId="03E2B1A9" w14:textId="448F3AC5" w:rsidR="00353825" w:rsidRPr="00900953" w:rsidRDefault="00353825" w:rsidP="00A61B25">
            <w:pPr>
              <w:numPr>
                <w:ilvl w:val="0"/>
                <w:numId w:val="48"/>
              </w:numPr>
              <w:adjustRightInd w:val="0"/>
              <w:snapToGrid w:val="0"/>
              <w:spacing w:line="420" w:lineRule="exact"/>
              <w:rPr>
                <w:b/>
                <w:color w:val="auto"/>
                <w:kern w:val="2"/>
              </w:rPr>
            </w:pPr>
            <w:r w:rsidRPr="00900953">
              <w:rPr>
                <w:rFonts w:hint="eastAsia"/>
                <w:b/>
                <w:color w:val="auto"/>
                <w:kern w:val="2"/>
              </w:rPr>
              <w:t>废机油</w:t>
            </w:r>
            <w:r w:rsidR="00E13B77" w:rsidRPr="00900953">
              <w:rPr>
                <w:rFonts w:hint="eastAsia"/>
                <w:b/>
                <w:color w:val="auto"/>
                <w:kern w:val="2"/>
              </w:rPr>
              <w:t>泄漏</w:t>
            </w:r>
          </w:p>
          <w:p w14:paraId="2AC64EDA" w14:textId="77777777" w:rsidR="00353825" w:rsidRPr="00900953" w:rsidRDefault="00353825">
            <w:pPr>
              <w:pStyle w:val="00"/>
              <w:ind w:firstLine="480"/>
              <w:rPr>
                <w:color w:val="auto"/>
              </w:rPr>
            </w:pPr>
            <w:proofErr w:type="gramStart"/>
            <w:r w:rsidRPr="00900953">
              <w:rPr>
                <w:color w:val="auto"/>
              </w:rPr>
              <w:t>项目</w:t>
            </w:r>
            <w:r w:rsidRPr="00900953">
              <w:rPr>
                <w:rFonts w:hint="eastAsia"/>
                <w:color w:val="auto"/>
              </w:rPr>
              <w:t>危废暂存</w:t>
            </w:r>
            <w:proofErr w:type="gramEnd"/>
            <w:r w:rsidRPr="00900953">
              <w:rPr>
                <w:rFonts w:hint="eastAsia"/>
                <w:color w:val="auto"/>
              </w:rPr>
              <w:t>间</w:t>
            </w:r>
            <w:r w:rsidRPr="00900953">
              <w:rPr>
                <w:color w:val="auto"/>
              </w:rPr>
              <w:t>地面</w:t>
            </w:r>
            <w:r w:rsidRPr="00900953">
              <w:rPr>
                <w:rFonts w:hint="eastAsia"/>
                <w:color w:val="auto"/>
              </w:rPr>
              <w:t>拟采用防渗混凝土做硬化处理</w:t>
            </w:r>
            <w:r w:rsidRPr="00900953">
              <w:rPr>
                <w:color w:val="auto"/>
              </w:rPr>
              <w:t>，</w:t>
            </w:r>
            <w:r w:rsidRPr="00900953">
              <w:rPr>
                <w:rFonts w:hint="eastAsia"/>
                <w:color w:val="auto"/>
              </w:rPr>
              <w:t>废机油</w:t>
            </w:r>
            <w:r w:rsidRPr="00900953">
              <w:rPr>
                <w:color w:val="auto"/>
              </w:rPr>
              <w:t>采用桶装，</w:t>
            </w:r>
            <w:r w:rsidRPr="00900953">
              <w:rPr>
                <w:rFonts w:hint="eastAsia"/>
                <w:color w:val="auto"/>
              </w:rPr>
              <w:t>包装桶下方设置托盘，一旦发生渗漏，可被及时发现，少量的泄漏液体可被截留在托盘内，不会漫流至外环境</w:t>
            </w:r>
            <w:r w:rsidRPr="00900953">
              <w:rPr>
                <w:color w:val="auto"/>
              </w:rPr>
              <w:t>。</w:t>
            </w:r>
          </w:p>
          <w:p w14:paraId="14CBCC5A" w14:textId="77777777" w:rsidR="00353825" w:rsidRPr="00900953" w:rsidRDefault="00353825">
            <w:pPr>
              <w:pStyle w:val="00"/>
              <w:ind w:firstLine="480"/>
              <w:rPr>
                <w:color w:val="auto"/>
              </w:rPr>
            </w:pPr>
            <w:r w:rsidRPr="00900953">
              <w:rPr>
                <w:rFonts w:hint="eastAsia"/>
                <w:color w:val="auto"/>
              </w:rPr>
              <w:t>综上所述</w:t>
            </w:r>
            <w:r w:rsidRPr="00900953">
              <w:rPr>
                <w:color w:val="auto"/>
              </w:rPr>
              <w:t>，项目风险物质对周围环境影响</w:t>
            </w:r>
            <w:r w:rsidRPr="00900953">
              <w:rPr>
                <w:rFonts w:hint="eastAsia"/>
                <w:color w:val="auto"/>
              </w:rPr>
              <w:t>较小</w:t>
            </w:r>
            <w:r w:rsidRPr="00900953">
              <w:rPr>
                <w:color w:val="auto"/>
              </w:rPr>
              <w:t>。</w:t>
            </w:r>
          </w:p>
          <w:p w14:paraId="696B5349" w14:textId="77777777" w:rsidR="00353825" w:rsidRPr="00900953" w:rsidRDefault="00353825">
            <w:pPr>
              <w:keepNext/>
              <w:widowControl/>
              <w:numPr>
                <w:ilvl w:val="2"/>
                <w:numId w:val="19"/>
              </w:numPr>
              <w:adjustRightInd w:val="0"/>
              <w:snapToGrid w:val="0"/>
              <w:spacing w:before="120" w:after="120" w:line="440" w:lineRule="exact"/>
              <w:ind w:left="0" w:firstLine="0"/>
              <w:jc w:val="left"/>
              <w:outlineLvl w:val="1"/>
              <w:rPr>
                <w:rFonts w:eastAsia="黑体"/>
                <w:b/>
                <w:bCs/>
                <w:color w:val="auto"/>
                <w:sz w:val="28"/>
                <w:szCs w:val="28"/>
              </w:rPr>
            </w:pPr>
            <w:r w:rsidRPr="00900953">
              <w:rPr>
                <w:rFonts w:eastAsia="黑体"/>
                <w:b/>
                <w:bCs/>
                <w:color w:val="auto"/>
                <w:sz w:val="28"/>
                <w:szCs w:val="28"/>
              </w:rPr>
              <w:t>环境风险防范措施</w:t>
            </w:r>
            <w:r w:rsidRPr="00900953">
              <w:rPr>
                <w:rFonts w:eastAsia="黑体" w:hint="eastAsia"/>
                <w:b/>
                <w:bCs/>
                <w:color w:val="auto"/>
                <w:sz w:val="28"/>
                <w:szCs w:val="28"/>
              </w:rPr>
              <w:t>与应急要求</w:t>
            </w:r>
          </w:p>
          <w:p w14:paraId="5567195F" w14:textId="77777777" w:rsidR="00353825" w:rsidRPr="00900953" w:rsidRDefault="00353825">
            <w:pPr>
              <w:spacing w:line="420" w:lineRule="exact"/>
              <w:ind w:firstLineChars="200" w:firstLine="482"/>
              <w:rPr>
                <w:b/>
                <w:color w:val="auto"/>
                <w:kern w:val="2"/>
              </w:rPr>
            </w:pPr>
            <w:r w:rsidRPr="00900953">
              <w:rPr>
                <w:b/>
                <w:color w:val="auto"/>
                <w:kern w:val="2"/>
              </w:rPr>
              <w:t>（</w:t>
            </w:r>
            <w:r w:rsidRPr="00900953">
              <w:rPr>
                <w:b/>
                <w:color w:val="auto"/>
                <w:kern w:val="2"/>
              </w:rPr>
              <w:t>1</w:t>
            </w:r>
            <w:r w:rsidRPr="00900953">
              <w:rPr>
                <w:b/>
                <w:color w:val="auto"/>
                <w:kern w:val="2"/>
              </w:rPr>
              <w:t>）</w:t>
            </w:r>
            <w:r w:rsidRPr="00900953">
              <w:rPr>
                <w:rFonts w:hint="eastAsia"/>
                <w:b/>
                <w:color w:val="auto"/>
                <w:kern w:val="2"/>
              </w:rPr>
              <w:t>环境</w:t>
            </w:r>
            <w:r w:rsidRPr="00900953">
              <w:rPr>
                <w:b/>
                <w:color w:val="auto"/>
                <w:kern w:val="2"/>
              </w:rPr>
              <w:t>风险防范措施</w:t>
            </w:r>
          </w:p>
          <w:p w14:paraId="6F452308" w14:textId="77777777" w:rsidR="00353825" w:rsidRPr="00900953" w:rsidRDefault="00353825">
            <w:pPr>
              <w:adjustRightInd w:val="0"/>
              <w:snapToGrid w:val="0"/>
              <w:ind w:firstLineChars="200" w:firstLine="480"/>
              <w:rPr>
                <w:color w:val="auto"/>
                <w:kern w:val="2"/>
              </w:rPr>
            </w:pPr>
            <w:r w:rsidRPr="00900953">
              <w:rPr>
                <w:rFonts w:hint="eastAsia"/>
                <w:color w:val="auto"/>
                <w:kern w:val="2"/>
              </w:rPr>
              <w:t>①</w:t>
            </w:r>
            <w:proofErr w:type="gramStart"/>
            <w:r w:rsidRPr="00900953">
              <w:rPr>
                <w:rFonts w:hint="eastAsia"/>
                <w:color w:val="auto"/>
                <w:kern w:val="2"/>
              </w:rPr>
              <w:t>危废暂存</w:t>
            </w:r>
            <w:proofErr w:type="gramEnd"/>
            <w:r w:rsidRPr="00900953">
              <w:rPr>
                <w:rFonts w:hint="eastAsia"/>
                <w:color w:val="auto"/>
                <w:kern w:val="2"/>
              </w:rPr>
              <w:t>间</w:t>
            </w:r>
            <w:r w:rsidRPr="00900953">
              <w:rPr>
                <w:color w:val="auto"/>
                <w:kern w:val="2"/>
              </w:rPr>
              <w:t>的地面</w:t>
            </w:r>
            <w:r w:rsidRPr="00900953">
              <w:rPr>
                <w:rFonts w:hint="eastAsia"/>
                <w:color w:val="auto"/>
                <w:kern w:val="2"/>
              </w:rPr>
              <w:t>用防渗混凝土做硬化处理</w:t>
            </w:r>
            <w:r w:rsidRPr="00900953">
              <w:rPr>
                <w:color w:val="auto"/>
                <w:kern w:val="2"/>
              </w:rPr>
              <w:t>，</w:t>
            </w:r>
            <w:r w:rsidRPr="00900953">
              <w:rPr>
                <w:rFonts w:hint="eastAsia"/>
                <w:color w:val="auto"/>
                <w:kern w:val="2"/>
              </w:rPr>
              <w:t>废机油包装桶下方设置托盘</w:t>
            </w:r>
            <w:r w:rsidRPr="00900953">
              <w:rPr>
                <w:color w:val="auto"/>
                <w:kern w:val="2"/>
              </w:rPr>
              <w:t>。</w:t>
            </w:r>
          </w:p>
          <w:p w14:paraId="4A5DDBB9" w14:textId="77777777" w:rsidR="00353825" w:rsidRPr="00900953" w:rsidRDefault="00353825">
            <w:pPr>
              <w:adjustRightInd w:val="0"/>
              <w:snapToGrid w:val="0"/>
              <w:ind w:firstLineChars="200" w:firstLine="480"/>
              <w:rPr>
                <w:color w:val="auto"/>
                <w:kern w:val="2"/>
              </w:rPr>
            </w:pPr>
            <w:r w:rsidRPr="00900953">
              <w:rPr>
                <w:rFonts w:hint="eastAsia"/>
                <w:color w:val="auto"/>
                <w:kern w:val="2"/>
              </w:rPr>
              <w:t>②加强对设备特别是</w:t>
            </w:r>
            <w:proofErr w:type="gramStart"/>
            <w:r w:rsidRPr="00900953">
              <w:rPr>
                <w:rFonts w:hint="eastAsia"/>
                <w:color w:val="auto"/>
                <w:kern w:val="2"/>
              </w:rPr>
              <w:t>储酸桶</w:t>
            </w:r>
            <w:proofErr w:type="gramEnd"/>
            <w:r w:rsidRPr="00900953">
              <w:rPr>
                <w:rFonts w:hint="eastAsia"/>
                <w:color w:val="auto"/>
                <w:kern w:val="2"/>
              </w:rPr>
              <w:t>的保养和维护，防止</w:t>
            </w:r>
            <w:proofErr w:type="gramStart"/>
            <w:r w:rsidRPr="00900953">
              <w:rPr>
                <w:rFonts w:hint="eastAsia"/>
                <w:color w:val="auto"/>
                <w:kern w:val="2"/>
              </w:rPr>
              <w:t>酸桶出现</w:t>
            </w:r>
            <w:proofErr w:type="gramEnd"/>
            <w:r w:rsidRPr="00900953">
              <w:rPr>
                <w:rFonts w:hint="eastAsia"/>
                <w:color w:val="auto"/>
                <w:kern w:val="2"/>
              </w:rPr>
              <w:t>缝隙引起氢氟酸泄漏。</w:t>
            </w:r>
          </w:p>
          <w:p w14:paraId="0DC31EC1" w14:textId="09D7533D" w:rsidR="00353825" w:rsidRPr="00900953" w:rsidRDefault="00353825">
            <w:pPr>
              <w:adjustRightInd w:val="0"/>
              <w:snapToGrid w:val="0"/>
              <w:ind w:firstLineChars="200" w:firstLine="480"/>
              <w:rPr>
                <w:color w:val="auto"/>
                <w:kern w:val="2"/>
              </w:rPr>
            </w:pPr>
            <w:r w:rsidRPr="00900953">
              <w:rPr>
                <w:rFonts w:hint="eastAsia"/>
                <w:color w:val="auto"/>
                <w:kern w:val="2"/>
              </w:rPr>
              <w:t>③</w:t>
            </w:r>
            <w:proofErr w:type="gramStart"/>
            <w:r w:rsidRPr="00900953">
              <w:rPr>
                <w:rFonts w:hint="eastAsia"/>
                <w:color w:val="auto"/>
                <w:kern w:val="2"/>
              </w:rPr>
              <w:t>储酸区</w:t>
            </w:r>
            <w:proofErr w:type="gramEnd"/>
            <w:r w:rsidRPr="00900953">
              <w:rPr>
                <w:rFonts w:hint="eastAsia"/>
                <w:color w:val="auto"/>
                <w:kern w:val="2"/>
              </w:rPr>
              <w:t>设置有效容积约为</w:t>
            </w:r>
            <w:r w:rsidRPr="00900953">
              <w:rPr>
                <w:rFonts w:hint="eastAsia"/>
                <w:color w:val="auto"/>
                <w:kern w:val="2"/>
              </w:rPr>
              <w:t>3m</w:t>
            </w:r>
            <w:r w:rsidRPr="00900953">
              <w:rPr>
                <w:rFonts w:hint="eastAsia"/>
                <w:color w:val="auto"/>
                <w:kern w:val="2"/>
                <w:vertAlign w:val="superscript"/>
              </w:rPr>
              <w:t>3</w:t>
            </w:r>
            <w:r w:rsidRPr="00900953">
              <w:rPr>
                <w:rFonts w:hint="eastAsia"/>
                <w:color w:val="auto"/>
                <w:kern w:val="2"/>
              </w:rPr>
              <w:t>的围堰；</w:t>
            </w:r>
            <w:proofErr w:type="gramStart"/>
            <w:r w:rsidRPr="00900953">
              <w:rPr>
                <w:rFonts w:hint="eastAsia"/>
                <w:color w:val="auto"/>
                <w:kern w:val="2"/>
              </w:rPr>
              <w:t>酸洗区</w:t>
            </w:r>
            <w:proofErr w:type="gramEnd"/>
            <w:r w:rsidRPr="00900953">
              <w:rPr>
                <w:rFonts w:hint="eastAsia"/>
                <w:color w:val="auto"/>
                <w:kern w:val="2"/>
              </w:rPr>
              <w:t>设置有效容积约为</w:t>
            </w:r>
            <w:r w:rsidR="003B5FBE" w:rsidRPr="00900953">
              <w:rPr>
                <w:rFonts w:hint="eastAsia"/>
                <w:color w:val="auto"/>
                <w:kern w:val="2"/>
              </w:rPr>
              <w:t>32</w:t>
            </w:r>
            <w:r w:rsidRPr="00900953">
              <w:rPr>
                <w:rFonts w:hint="eastAsia"/>
                <w:color w:val="auto"/>
                <w:kern w:val="2"/>
              </w:rPr>
              <w:t>m</w:t>
            </w:r>
            <w:r w:rsidRPr="00900953">
              <w:rPr>
                <w:rFonts w:hint="eastAsia"/>
                <w:color w:val="auto"/>
                <w:kern w:val="2"/>
                <w:vertAlign w:val="superscript"/>
              </w:rPr>
              <w:t>3</w:t>
            </w:r>
            <w:r w:rsidRPr="00900953">
              <w:rPr>
                <w:rFonts w:hint="eastAsia"/>
                <w:color w:val="auto"/>
                <w:kern w:val="2"/>
              </w:rPr>
              <w:t>的围堰，若发生氢氟酸或酸洗液泄漏，可截留在围堰内。</w:t>
            </w:r>
          </w:p>
          <w:p w14:paraId="117F7DBA" w14:textId="24F96EF1" w:rsidR="00353825" w:rsidRPr="00900953" w:rsidRDefault="00353825">
            <w:pPr>
              <w:adjustRightInd w:val="0"/>
              <w:snapToGrid w:val="0"/>
              <w:ind w:firstLineChars="200" w:firstLine="480"/>
              <w:outlineLvl w:val="2"/>
              <w:rPr>
                <w:color w:val="auto"/>
                <w:kern w:val="2"/>
              </w:rPr>
            </w:pPr>
            <w:r w:rsidRPr="00900953">
              <w:rPr>
                <w:rFonts w:hint="eastAsia"/>
                <w:color w:val="auto"/>
                <w:kern w:val="2"/>
              </w:rPr>
              <w:t>④氢氟酸</w:t>
            </w:r>
            <w:r w:rsidR="003B5FBE" w:rsidRPr="00900953">
              <w:rPr>
                <w:rFonts w:hint="eastAsia"/>
                <w:color w:val="auto"/>
                <w:kern w:val="2"/>
              </w:rPr>
              <w:t>及酸洗液</w:t>
            </w:r>
            <w:r w:rsidRPr="00900953">
              <w:rPr>
                <w:rFonts w:hint="eastAsia"/>
                <w:color w:val="auto"/>
                <w:kern w:val="2"/>
              </w:rPr>
              <w:t>输送管道下方进行地面硬化及防腐防渗处理，同时安排员工定期对输送管道进行检查及巡查，发生泄漏或故障及时进行停止生产，并对泄漏点进行堵漏，泄漏量小时用石灰进行吸收；泄漏量大时，将泄漏的风险物质引至事故应急池内。</w:t>
            </w:r>
          </w:p>
          <w:p w14:paraId="6306F11B" w14:textId="77777777" w:rsidR="00353825" w:rsidRPr="00900953" w:rsidRDefault="00353825">
            <w:pPr>
              <w:spacing w:line="420" w:lineRule="exact"/>
              <w:ind w:firstLineChars="200" w:firstLine="482"/>
              <w:rPr>
                <w:b/>
                <w:color w:val="auto"/>
                <w:kern w:val="2"/>
              </w:rPr>
            </w:pPr>
            <w:r w:rsidRPr="00900953">
              <w:rPr>
                <w:b/>
                <w:color w:val="auto"/>
                <w:kern w:val="2"/>
              </w:rPr>
              <w:t>（</w:t>
            </w:r>
            <w:r w:rsidRPr="00900953">
              <w:rPr>
                <w:b/>
                <w:color w:val="auto"/>
                <w:kern w:val="2"/>
              </w:rPr>
              <w:t>2</w:t>
            </w:r>
            <w:r w:rsidRPr="00900953">
              <w:rPr>
                <w:b/>
                <w:color w:val="auto"/>
                <w:kern w:val="2"/>
              </w:rPr>
              <w:t>）</w:t>
            </w:r>
            <w:r w:rsidRPr="00900953">
              <w:rPr>
                <w:rFonts w:hint="eastAsia"/>
                <w:b/>
                <w:color w:val="auto"/>
                <w:kern w:val="2"/>
              </w:rPr>
              <w:t>应急要求</w:t>
            </w:r>
          </w:p>
          <w:p w14:paraId="1C5C7CEA" w14:textId="77777777" w:rsidR="00353825" w:rsidRPr="00900953" w:rsidRDefault="00353825">
            <w:pPr>
              <w:pStyle w:val="00"/>
              <w:ind w:firstLine="480"/>
              <w:jc w:val="both"/>
              <w:rPr>
                <w:snapToGrid w:val="0"/>
                <w:color w:val="auto"/>
              </w:rPr>
            </w:pPr>
            <w:r w:rsidRPr="00900953">
              <w:rPr>
                <w:rFonts w:hint="eastAsia"/>
                <w:bCs/>
                <w:color w:val="auto"/>
                <w:kern w:val="2"/>
              </w:rPr>
              <w:t>①</w:t>
            </w:r>
            <w:r w:rsidRPr="00900953">
              <w:rPr>
                <w:snapToGrid w:val="0"/>
                <w:color w:val="auto"/>
              </w:rPr>
              <w:t>针对事故发生情况制定详细的突发环境事故应急预案，并及时报备，每年按照要求进行演练。</w:t>
            </w:r>
          </w:p>
          <w:p w14:paraId="2330EA43" w14:textId="77777777" w:rsidR="00353825" w:rsidRPr="00900953" w:rsidRDefault="00353825">
            <w:pPr>
              <w:pStyle w:val="00"/>
              <w:ind w:firstLine="480"/>
              <w:jc w:val="both"/>
              <w:rPr>
                <w:snapToGrid w:val="0"/>
                <w:color w:val="auto"/>
              </w:rPr>
            </w:pPr>
            <w:r w:rsidRPr="00900953">
              <w:rPr>
                <w:rFonts w:hint="eastAsia"/>
                <w:snapToGrid w:val="0"/>
                <w:color w:val="auto"/>
              </w:rPr>
              <w:t>②</w:t>
            </w:r>
            <w:proofErr w:type="gramStart"/>
            <w:r w:rsidRPr="00900953">
              <w:rPr>
                <w:rFonts w:hint="eastAsia"/>
                <w:snapToGrid w:val="0"/>
                <w:color w:val="auto"/>
              </w:rPr>
              <w:t>危废暂存</w:t>
            </w:r>
            <w:proofErr w:type="gramEnd"/>
            <w:r w:rsidRPr="00900953">
              <w:rPr>
                <w:rFonts w:hint="eastAsia"/>
                <w:snapToGrid w:val="0"/>
                <w:color w:val="auto"/>
              </w:rPr>
              <w:t>间内应配备应急空桶、吸油棉等应急物资，一旦发生事故时，及</w:t>
            </w:r>
            <w:r w:rsidRPr="00900953">
              <w:rPr>
                <w:rFonts w:hint="eastAsia"/>
                <w:snapToGrid w:val="0"/>
                <w:color w:val="auto"/>
              </w:rPr>
              <w:lastRenderedPageBreak/>
              <w:t>时对泄漏物进行收集、吸附处理。</w:t>
            </w:r>
          </w:p>
          <w:p w14:paraId="2697CA3C" w14:textId="77777777" w:rsidR="00353825" w:rsidRPr="00900953" w:rsidRDefault="00353825">
            <w:pPr>
              <w:pStyle w:val="00"/>
              <w:ind w:firstLine="480"/>
              <w:jc w:val="both"/>
              <w:rPr>
                <w:snapToGrid w:val="0"/>
                <w:color w:val="auto"/>
              </w:rPr>
            </w:pPr>
            <w:r w:rsidRPr="00900953">
              <w:rPr>
                <w:rFonts w:hint="eastAsia"/>
                <w:snapToGrid w:val="0"/>
                <w:color w:val="auto"/>
              </w:rPr>
              <w:t>③</w:t>
            </w:r>
            <w:r w:rsidRPr="00900953">
              <w:rPr>
                <w:snapToGrid w:val="0"/>
                <w:color w:val="auto"/>
              </w:rPr>
              <w:t>配备一定数量的防护设施，如急救药品、防护服等，并由专人保管和维护。</w:t>
            </w:r>
          </w:p>
          <w:p w14:paraId="283614A0" w14:textId="77777777" w:rsidR="00353825" w:rsidRPr="00900953" w:rsidRDefault="00353825">
            <w:pPr>
              <w:keepNext/>
              <w:widowControl/>
              <w:numPr>
                <w:ilvl w:val="1"/>
                <w:numId w:val="19"/>
              </w:numPr>
              <w:tabs>
                <w:tab w:val="left" w:pos="433"/>
                <w:tab w:val="left" w:pos="582"/>
              </w:tabs>
              <w:adjustRightInd w:val="0"/>
              <w:snapToGrid w:val="0"/>
              <w:spacing w:beforeLines="50" w:before="120" w:afterLines="50" w:after="120" w:line="440" w:lineRule="exact"/>
              <w:ind w:left="0" w:firstLine="0"/>
              <w:jc w:val="left"/>
              <w:outlineLvl w:val="1"/>
              <w:rPr>
                <w:rFonts w:eastAsia="黑体"/>
                <w:b/>
                <w:bCs/>
                <w:color w:val="auto"/>
                <w:sz w:val="30"/>
                <w:szCs w:val="30"/>
              </w:rPr>
            </w:pPr>
            <w:r w:rsidRPr="00900953">
              <w:rPr>
                <w:rFonts w:eastAsia="黑体"/>
                <w:b/>
                <w:bCs/>
                <w:color w:val="auto"/>
                <w:sz w:val="30"/>
                <w:szCs w:val="30"/>
              </w:rPr>
              <w:t>自行监测</w:t>
            </w:r>
            <w:r w:rsidRPr="00900953">
              <w:rPr>
                <w:rFonts w:eastAsia="黑体" w:hint="eastAsia"/>
                <w:b/>
                <w:bCs/>
                <w:color w:val="auto"/>
                <w:sz w:val="30"/>
                <w:szCs w:val="30"/>
              </w:rPr>
              <w:t>要求</w:t>
            </w:r>
          </w:p>
          <w:p w14:paraId="3DC1F3C6" w14:textId="24A1041C" w:rsidR="00353825" w:rsidRPr="00900953" w:rsidRDefault="00353825">
            <w:pPr>
              <w:spacing w:line="420" w:lineRule="exact"/>
              <w:ind w:firstLineChars="200" w:firstLine="480"/>
              <w:rPr>
                <w:color w:val="auto"/>
              </w:rPr>
            </w:pPr>
            <w:r w:rsidRPr="00900953">
              <w:rPr>
                <w:rFonts w:hint="eastAsia"/>
                <w:color w:val="auto"/>
              </w:rPr>
              <w:t>项目主要工艺为石英砂加工提纯，检索</w:t>
            </w:r>
            <w:r w:rsidRPr="00900953">
              <w:rPr>
                <w:color w:val="auto"/>
              </w:rPr>
              <w:t>《固定污染源排污许可分类管理名录》（</w:t>
            </w:r>
            <w:r w:rsidRPr="00900953">
              <w:rPr>
                <w:color w:val="auto"/>
              </w:rPr>
              <w:t>2019</w:t>
            </w:r>
            <w:r w:rsidRPr="00900953">
              <w:rPr>
                <w:color w:val="auto"/>
              </w:rPr>
              <w:t>年版）</w:t>
            </w:r>
            <w:r w:rsidRPr="00900953">
              <w:rPr>
                <w:rFonts w:hint="eastAsia"/>
                <w:color w:val="auto"/>
              </w:rPr>
              <w:t>，</w:t>
            </w:r>
            <w:r w:rsidRPr="00900953">
              <w:rPr>
                <w:color w:val="auto"/>
              </w:rPr>
              <w:t>属于</w:t>
            </w:r>
            <w:r w:rsidRPr="00900953">
              <w:rPr>
                <w:rFonts w:hint="eastAsia"/>
                <w:color w:val="auto"/>
              </w:rPr>
              <w:t>“二十五、非金属矿物制品业</w:t>
            </w:r>
            <w:r w:rsidRPr="00900953">
              <w:rPr>
                <w:rFonts w:hint="eastAsia"/>
                <w:color w:val="auto"/>
              </w:rPr>
              <w:t>3</w:t>
            </w:r>
            <w:r w:rsidRPr="00900953">
              <w:rPr>
                <w:color w:val="auto"/>
              </w:rPr>
              <w:t>0</w:t>
            </w:r>
            <w:r w:rsidRPr="00900953">
              <w:rPr>
                <w:color w:val="auto"/>
              </w:rPr>
              <w:t>：</w:t>
            </w:r>
            <w:r w:rsidRPr="00900953">
              <w:rPr>
                <w:rFonts w:hint="eastAsia"/>
                <w:color w:val="auto"/>
              </w:rPr>
              <w:t>7</w:t>
            </w:r>
            <w:r w:rsidRPr="00900953">
              <w:rPr>
                <w:color w:val="auto"/>
              </w:rPr>
              <w:t xml:space="preserve">0 </w:t>
            </w:r>
            <w:r w:rsidRPr="00900953">
              <w:rPr>
                <w:color w:val="auto"/>
              </w:rPr>
              <w:t>石墨及其他非金属矿物制品制造</w:t>
            </w:r>
            <w:r w:rsidRPr="00900953">
              <w:rPr>
                <w:rFonts w:hint="eastAsia"/>
                <w:color w:val="auto"/>
              </w:rPr>
              <w:t>3</w:t>
            </w:r>
            <w:r w:rsidRPr="00900953">
              <w:rPr>
                <w:color w:val="auto"/>
              </w:rPr>
              <w:t>09</w:t>
            </w:r>
            <w:r w:rsidRPr="00900953">
              <w:rPr>
                <w:rFonts w:hint="eastAsia"/>
                <w:color w:val="auto"/>
              </w:rPr>
              <w:t>，其他非金属矿物制品制造</w:t>
            </w:r>
            <w:r w:rsidRPr="00900953">
              <w:rPr>
                <w:rFonts w:hint="eastAsia"/>
                <w:color w:val="auto"/>
              </w:rPr>
              <w:t>3</w:t>
            </w:r>
            <w:r w:rsidRPr="00900953">
              <w:rPr>
                <w:color w:val="auto"/>
              </w:rPr>
              <w:t>099</w:t>
            </w:r>
            <w:r w:rsidRPr="00900953">
              <w:rPr>
                <w:rFonts w:hint="eastAsia"/>
                <w:color w:val="auto"/>
              </w:rPr>
              <w:t>”</w:t>
            </w:r>
            <w:r w:rsidRPr="00900953">
              <w:rPr>
                <w:color w:val="auto"/>
              </w:rPr>
              <w:t>，属于登记管理。</w:t>
            </w:r>
            <w:r w:rsidRPr="00900953">
              <w:rPr>
                <w:rFonts w:hint="eastAsia"/>
                <w:color w:val="auto"/>
              </w:rPr>
              <w:t>参照</w:t>
            </w:r>
            <w:r w:rsidRPr="00900953">
              <w:rPr>
                <w:color w:val="auto"/>
              </w:rPr>
              <w:t>《固定污染源排污许可分类管理名录》</w:t>
            </w:r>
            <w:r w:rsidRPr="00900953">
              <w:rPr>
                <w:rFonts w:hint="eastAsia"/>
                <w:color w:val="auto"/>
              </w:rPr>
              <w:t>，建设单位无需申请排污许可证，应当在全国排污许可证管理信息平台填报排污登记表，登记基本信息、污染物排放去向、执行的污染物排放标准以及采取的污染防治措施等信息，无需开展自行监测。</w:t>
            </w:r>
            <w:r w:rsidRPr="00900953">
              <w:rPr>
                <w:color w:val="auto"/>
              </w:rPr>
              <w:t>《固定污染源排污许可分类管理名录》（</w:t>
            </w:r>
            <w:r w:rsidRPr="00900953">
              <w:rPr>
                <w:color w:val="auto"/>
              </w:rPr>
              <w:t>2019</w:t>
            </w:r>
            <w:r w:rsidRPr="00900953">
              <w:rPr>
                <w:color w:val="auto"/>
              </w:rPr>
              <w:t>年版）</w:t>
            </w:r>
            <w:r w:rsidRPr="00900953">
              <w:rPr>
                <w:rFonts w:hint="eastAsia"/>
                <w:color w:val="auto"/>
              </w:rPr>
              <w:t>检索信息见下表</w:t>
            </w:r>
            <w:r w:rsidRPr="00900953">
              <w:rPr>
                <w:rFonts w:hint="eastAsia"/>
                <w:color w:val="auto"/>
              </w:rPr>
              <w:t>4</w:t>
            </w:r>
            <w:r w:rsidRPr="00900953">
              <w:rPr>
                <w:color w:val="auto"/>
              </w:rPr>
              <w:t>-</w:t>
            </w:r>
            <w:r w:rsidR="00633B3D" w:rsidRPr="00900953">
              <w:rPr>
                <w:rFonts w:hint="eastAsia"/>
                <w:color w:val="auto"/>
              </w:rPr>
              <w:t>22</w:t>
            </w:r>
            <w:r w:rsidRPr="00900953">
              <w:rPr>
                <w:rFonts w:hint="eastAsia"/>
                <w:color w:val="auto"/>
              </w:rPr>
              <w:t>。</w:t>
            </w:r>
          </w:p>
          <w:p w14:paraId="54B1CEDE" w14:textId="77777777" w:rsidR="00353825" w:rsidRPr="00900953" w:rsidRDefault="00353825" w:rsidP="00A61B25">
            <w:pPr>
              <w:pStyle w:val="affff4"/>
              <w:numPr>
                <w:ilvl w:val="2"/>
                <w:numId w:val="20"/>
              </w:numPr>
              <w:spacing w:line="440" w:lineRule="exact"/>
              <w:ind w:left="0" w:firstLineChars="0" w:firstLine="0"/>
              <w:jc w:val="center"/>
              <w:rPr>
                <w:b/>
                <w:color w:val="auto"/>
              </w:rPr>
            </w:pPr>
            <w:r w:rsidRPr="00900953">
              <w:rPr>
                <w:rFonts w:hint="eastAsia"/>
                <w:b/>
                <w:color w:val="auto"/>
              </w:rPr>
              <w:t>《固定污染源排污许可分类管理名录》（</w:t>
            </w:r>
            <w:r w:rsidRPr="00900953">
              <w:rPr>
                <w:rFonts w:hint="eastAsia"/>
                <w:b/>
                <w:color w:val="auto"/>
              </w:rPr>
              <w:t>2019</w:t>
            </w:r>
            <w:r w:rsidRPr="00900953">
              <w:rPr>
                <w:rFonts w:hint="eastAsia"/>
                <w:b/>
                <w:color w:val="auto"/>
              </w:rPr>
              <w:t>年版）（摘录）</w:t>
            </w:r>
          </w:p>
          <w:tbl>
            <w:tblPr>
              <w:tblW w:w="4999"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642"/>
              <w:gridCol w:w="1366"/>
              <w:gridCol w:w="2187"/>
              <w:gridCol w:w="2236"/>
              <w:gridCol w:w="2051"/>
            </w:tblGrid>
            <w:tr w:rsidR="00900953" w:rsidRPr="00900953" w14:paraId="3C2E1BF6" w14:textId="77777777" w:rsidTr="00D542F4">
              <w:trPr>
                <w:trHeight w:val="340"/>
              </w:trPr>
              <w:tc>
                <w:tcPr>
                  <w:tcW w:w="379" w:type="pct"/>
                  <w:vAlign w:val="center"/>
                </w:tcPr>
                <w:p w14:paraId="4459EF9E" w14:textId="77777777" w:rsidR="00353825" w:rsidRPr="00900953" w:rsidRDefault="00353825">
                  <w:pPr>
                    <w:jc w:val="center"/>
                    <w:rPr>
                      <w:color w:val="auto"/>
                      <w:sz w:val="18"/>
                      <w:szCs w:val="18"/>
                    </w:rPr>
                  </w:pPr>
                  <w:r w:rsidRPr="00900953">
                    <w:rPr>
                      <w:color w:val="auto"/>
                      <w:sz w:val="18"/>
                      <w:szCs w:val="18"/>
                    </w:rPr>
                    <w:t>序号</w:t>
                  </w:r>
                </w:p>
              </w:tc>
              <w:tc>
                <w:tcPr>
                  <w:tcW w:w="805" w:type="pct"/>
                  <w:vAlign w:val="center"/>
                </w:tcPr>
                <w:p w14:paraId="494A597D" w14:textId="77777777" w:rsidR="00353825" w:rsidRPr="00900953" w:rsidRDefault="00353825">
                  <w:pPr>
                    <w:jc w:val="center"/>
                    <w:rPr>
                      <w:color w:val="auto"/>
                      <w:sz w:val="18"/>
                      <w:szCs w:val="18"/>
                    </w:rPr>
                  </w:pPr>
                  <w:r w:rsidRPr="00900953">
                    <w:rPr>
                      <w:color w:val="auto"/>
                      <w:sz w:val="18"/>
                      <w:szCs w:val="18"/>
                    </w:rPr>
                    <w:t>行业类别</w:t>
                  </w:r>
                </w:p>
              </w:tc>
              <w:tc>
                <w:tcPr>
                  <w:tcW w:w="1289" w:type="pct"/>
                  <w:vAlign w:val="center"/>
                </w:tcPr>
                <w:p w14:paraId="4457E920" w14:textId="77777777" w:rsidR="00353825" w:rsidRPr="00900953" w:rsidRDefault="00353825">
                  <w:pPr>
                    <w:jc w:val="center"/>
                    <w:rPr>
                      <w:color w:val="auto"/>
                      <w:sz w:val="18"/>
                      <w:szCs w:val="18"/>
                    </w:rPr>
                  </w:pPr>
                  <w:r w:rsidRPr="00900953">
                    <w:rPr>
                      <w:color w:val="auto"/>
                      <w:sz w:val="18"/>
                      <w:szCs w:val="18"/>
                    </w:rPr>
                    <w:t>重点管理</w:t>
                  </w:r>
                </w:p>
              </w:tc>
              <w:tc>
                <w:tcPr>
                  <w:tcW w:w="1318" w:type="pct"/>
                  <w:vAlign w:val="center"/>
                </w:tcPr>
                <w:p w14:paraId="7B974CDC" w14:textId="77777777" w:rsidR="00353825" w:rsidRPr="00900953" w:rsidRDefault="00353825">
                  <w:pPr>
                    <w:jc w:val="center"/>
                    <w:rPr>
                      <w:color w:val="auto"/>
                      <w:sz w:val="18"/>
                      <w:szCs w:val="18"/>
                    </w:rPr>
                  </w:pPr>
                  <w:r w:rsidRPr="00900953">
                    <w:rPr>
                      <w:color w:val="auto"/>
                      <w:sz w:val="18"/>
                      <w:szCs w:val="18"/>
                    </w:rPr>
                    <w:t>简化管理</w:t>
                  </w:r>
                </w:p>
              </w:tc>
              <w:tc>
                <w:tcPr>
                  <w:tcW w:w="1209" w:type="pct"/>
                  <w:vAlign w:val="center"/>
                </w:tcPr>
                <w:p w14:paraId="766C84C3" w14:textId="77777777" w:rsidR="00353825" w:rsidRPr="00900953" w:rsidRDefault="00353825">
                  <w:pPr>
                    <w:jc w:val="center"/>
                    <w:rPr>
                      <w:b/>
                      <w:bCs/>
                      <w:color w:val="auto"/>
                      <w:sz w:val="18"/>
                      <w:szCs w:val="18"/>
                    </w:rPr>
                  </w:pPr>
                  <w:r w:rsidRPr="00900953">
                    <w:rPr>
                      <w:b/>
                      <w:bCs/>
                      <w:color w:val="auto"/>
                      <w:sz w:val="18"/>
                      <w:szCs w:val="18"/>
                    </w:rPr>
                    <w:t>登记管理</w:t>
                  </w:r>
                </w:p>
              </w:tc>
            </w:tr>
            <w:tr w:rsidR="00900953" w:rsidRPr="00900953" w14:paraId="48D89A4F" w14:textId="77777777" w:rsidTr="00D542F4">
              <w:trPr>
                <w:trHeight w:val="340"/>
              </w:trPr>
              <w:tc>
                <w:tcPr>
                  <w:tcW w:w="5000" w:type="pct"/>
                  <w:gridSpan w:val="5"/>
                  <w:vAlign w:val="center"/>
                </w:tcPr>
                <w:p w14:paraId="4FF36E3A" w14:textId="77777777" w:rsidR="00353825" w:rsidRPr="00900953" w:rsidRDefault="00353825">
                  <w:pPr>
                    <w:jc w:val="left"/>
                    <w:rPr>
                      <w:color w:val="auto"/>
                      <w:sz w:val="18"/>
                      <w:szCs w:val="18"/>
                    </w:rPr>
                  </w:pPr>
                  <w:r w:rsidRPr="00900953">
                    <w:rPr>
                      <w:rStyle w:val="fontstyle01"/>
                      <w:rFonts w:hint="default"/>
                      <w:color w:val="auto"/>
                      <w:sz w:val="18"/>
                      <w:szCs w:val="18"/>
                    </w:rPr>
                    <w:t>二十五、非金属矿物制品业30</w:t>
                  </w:r>
                </w:p>
              </w:tc>
            </w:tr>
            <w:tr w:rsidR="00900953" w:rsidRPr="00900953" w14:paraId="5342231A" w14:textId="77777777" w:rsidTr="00D542F4">
              <w:trPr>
                <w:trHeight w:val="1666"/>
              </w:trPr>
              <w:tc>
                <w:tcPr>
                  <w:tcW w:w="379" w:type="pct"/>
                  <w:vAlign w:val="center"/>
                </w:tcPr>
                <w:p w14:paraId="38A4B07A" w14:textId="77777777" w:rsidR="00353825" w:rsidRPr="00900953" w:rsidRDefault="00353825">
                  <w:pPr>
                    <w:jc w:val="center"/>
                    <w:rPr>
                      <w:color w:val="auto"/>
                      <w:sz w:val="18"/>
                      <w:szCs w:val="18"/>
                    </w:rPr>
                  </w:pPr>
                  <w:r w:rsidRPr="00900953">
                    <w:rPr>
                      <w:color w:val="auto"/>
                      <w:sz w:val="18"/>
                      <w:szCs w:val="18"/>
                    </w:rPr>
                    <w:t>70</w:t>
                  </w:r>
                </w:p>
              </w:tc>
              <w:tc>
                <w:tcPr>
                  <w:tcW w:w="805" w:type="pct"/>
                  <w:vAlign w:val="center"/>
                </w:tcPr>
                <w:p w14:paraId="211301C1" w14:textId="77777777" w:rsidR="00353825" w:rsidRPr="00900953" w:rsidRDefault="00353825">
                  <w:pPr>
                    <w:jc w:val="center"/>
                    <w:rPr>
                      <w:color w:val="auto"/>
                      <w:sz w:val="18"/>
                      <w:szCs w:val="18"/>
                    </w:rPr>
                  </w:pPr>
                  <w:r w:rsidRPr="00900953">
                    <w:rPr>
                      <w:rFonts w:hint="eastAsia"/>
                      <w:color w:val="auto"/>
                      <w:sz w:val="18"/>
                      <w:szCs w:val="18"/>
                    </w:rPr>
                    <w:t>石墨及其他非金属矿物制品制造</w:t>
                  </w:r>
                  <w:r w:rsidRPr="00900953">
                    <w:rPr>
                      <w:rFonts w:hint="eastAsia"/>
                      <w:color w:val="auto"/>
                      <w:sz w:val="18"/>
                      <w:szCs w:val="18"/>
                    </w:rPr>
                    <w:t>3</w:t>
                  </w:r>
                  <w:r w:rsidRPr="00900953">
                    <w:rPr>
                      <w:color w:val="auto"/>
                      <w:sz w:val="18"/>
                      <w:szCs w:val="18"/>
                    </w:rPr>
                    <w:t>09</w:t>
                  </w:r>
                </w:p>
              </w:tc>
              <w:tc>
                <w:tcPr>
                  <w:tcW w:w="1289" w:type="pct"/>
                  <w:vAlign w:val="center"/>
                </w:tcPr>
                <w:p w14:paraId="7136FCE3" w14:textId="77777777" w:rsidR="00353825" w:rsidRPr="00900953" w:rsidRDefault="00353825">
                  <w:pPr>
                    <w:jc w:val="center"/>
                    <w:rPr>
                      <w:color w:val="auto"/>
                      <w:sz w:val="18"/>
                      <w:szCs w:val="18"/>
                    </w:rPr>
                  </w:pPr>
                  <w:r w:rsidRPr="00900953">
                    <w:rPr>
                      <w:color w:val="auto"/>
                      <w:sz w:val="18"/>
                      <w:szCs w:val="18"/>
                    </w:rPr>
                    <w:t>石墨及碳素制品制造</w:t>
                  </w:r>
                  <w:r w:rsidRPr="00900953">
                    <w:rPr>
                      <w:rFonts w:hint="eastAsia"/>
                      <w:color w:val="auto"/>
                      <w:sz w:val="18"/>
                      <w:szCs w:val="18"/>
                    </w:rPr>
                    <w:t>3</w:t>
                  </w:r>
                  <w:r w:rsidRPr="00900953">
                    <w:rPr>
                      <w:color w:val="auto"/>
                      <w:sz w:val="18"/>
                      <w:szCs w:val="18"/>
                    </w:rPr>
                    <w:t>091</w:t>
                  </w:r>
                  <w:r w:rsidRPr="00900953">
                    <w:rPr>
                      <w:color w:val="auto"/>
                      <w:sz w:val="18"/>
                      <w:szCs w:val="18"/>
                    </w:rPr>
                    <w:t>（石墨制品、碳制品、碳素新材料），其他非金属矿物制品制造</w:t>
                  </w:r>
                  <w:r w:rsidRPr="00900953">
                    <w:rPr>
                      <w:rFonts w:hint="eastAsia"/>
                      <w:color w:val="auto"/>
                      <w:sz w:val="18"/>
                      <w:szCs w:val="18"/>
                    </w:rPr>
                    <w:t>3</w:t>
                  </w:r>
                  <w:r w:rsidRPr="00900953">
                    <w:rPr>
                      <w:color w:val="auto"/>
                      <w:sz w:val="18"/>
                      <w:szCs w:val="18"/>
                    </w:rPr>
                    <w:t>099</w:t>
                  </w:r>
                  <w:r w:rsidRPr="00900953">
                    <w:rPr>
                      <w:color w:val="auto"/>
                      <w:sz w:val="18"/>
                      <w:szCs w:val="18"/>
                    </w:rPr>
                    <w:t>（多晶硅棒）</w:t>
                  </w:r>
                </w:p>
              </w:tc>
              <w:tc>
                <w:tcPr>
                  <w:tcW w:w="1318" w:type="pct"/>
                  <w:vAlign w:val="center"/>
                </w:tcPr>
                <w:p w14:paraId="65907E02" w14:textId="77777777" w:rsidR="00353825" w:rsidRPr="00900953" w:rsidRDefault="00353825">
                  <w:pPr>
                    <w:widowControl/>
                    <w:jc w:val="left"/>
                    <w:rPr>
                      <w:rFonts w:ascii="宋体" w:hAnsi="宋体"/>
                      <w:b/>
                      <w:color w:val="auto"/>
                      <w:sz w:val="18"/>
                      <w:szCs w:val="18"/>
                    </w:rPr>
                  </w:pPr>
                  <w:r w:rsidRPr="00900953">
                    <w:rPr>
                      <w:rFonts w:ascii="宋体" w:hAnsi="宋体"/>
                      <w:color w:val="auto"/>
                      <w:sz w:val="18"/>
                      <w:szCs w:val="18"/>
                    </w:rPr>
                    <w:t>石墨及碳素制品制造</w:t>
                  </w:r>
                  <w:r w:rsidRPr="00900953">
                    <w:rPr>
                      <w:rFonts w:ascii="宋体" w:hAnsi="宋体" w:hint="eastAsia"/>
                      <w:color w:val="auto"/>
                      <w:sz w:val="18"/>
                      <w:szCs w:val="18"/>
                    </w:rPr>
                    <w:t>3</w:t>
                  </w:r>
                  <w:r w:rsidRPr="00900953">
                    <w:rPr>
                      <w:rFonts w:ascii="宋体" w:hAnsi="宋体"/>
                      <w:color w:val="auto"/>
                      <w:sz w:val="18"/>
                      <w:szCs w:val="18"/>
                    </w:rPr>
                    <w:t>091（</w:t>
                  </w:r>
                  <w:r w:rsidRPr="00900953">
                    <w:rPr>
                      <w:rFonts w:ascii="宋体" w:hAnsi="宋体" w:hint="eastAsia"/>
                      <w:color w:val="auto"/>
                      <w:sz w:val="18"/>
                      <w:szCs w:val="18"/>
                    </w:rPr>
                    <w:t>除石墨制品、碳制品、碳素新材料以外的），</w:t>
                  </w:r>
                  <w:r w:rsidRPr="00900953">
                    <w:rPr>
                      <w:rFonts w:ascii="宋体" w:hAnsi="宋体"/>
                      <w:color w:val="auto"/>
                      <w:sz w:val="18"/>
                      <w:szCs w:val="18"/>
                    </w:rPr>
                    <w:t>其他非金属矿物制品制造</w:t>
                  </w:r>
                  <w:r w:rsidRPr="00900953">
                    <w:rPr>
                      <w:rFonts w:ascii="宋体" w:hAnsi="宋体" w:hint="eastAsia"/>
                      <w:color w:val="auto"/>
                      <w:sz w:val="18"/>
                      <w:szCs w:val="18"/>
                    </w:rPr>
                    <w:t>3</w:t>
                  </w:r>
                  <w:r w:rsidRPr="00900953">
                    <w:rPr>
                      <w:rFonts w:ascii="宋体" w:hAnsi="宋体"/>
                      <w:color w:val="auto"/>
                      <w:sz w:val="18"/>
                      <w:szCs w:val="18"/>
                    </w:rPr>
                    <w:t>099（单晶硅棒、沥青混合物）</w:t>
                  </w:r>
                </w:p>
              </w:tc>
              <w:tc>
                <w:tcPr>
                  <w:tcW w:w="1209" w:type="pct"/>
                  <w:vAlign w:val="center"/>
                </w:tcPr>
                <w:p w14:paraId="733F0224" w14:textId="77777777" w:rsidR="00353825" w:rsidRPr="00900953" w:rsidRDefault="00353825">
                  <w:pPr>
                    <w:jc w:val="center"/>
                    <w:rPr>
                      <w:rFonts w:ascii="宋体" w:hAnsi="宋体"/>
                      <w:b/>
                      <w:bCs/>
                      <w:color w:val="auto"/>
                      <w:sz w:val="18"/>
                      <w:szCs w:val="18"/>
                    </w:rPr>
                  </w:pPr>
                  <w:r w:rsidRPr="00900953">
                    <w:rPr>
                      <w:rFonts w:ascii="宋体" w:hAnsi="宋体" w:hint="eastAsia"/>
                      <w:b/>
                      <w:bCs/>
                      <w:color w:val="auto"/>
                      <w:sz w:val="18"/>
                      <w:szCs w:val="18"/>
                    </w:rPr>
                    <w:t>其他非金属矿物制品制造3</w:t>
                  </w:r>
                  <w:r w:rsidRPr="00900953">
                    <w:rPr>
                      <w:rFonts w:ascii="宋体" w:hAnsi="宋体"/>
                      <w:b/>
                      <w:bCs/>
                      <w:color w:val="auto"/>
                      <w:sz w:val="18"/>
                      <w:szCs w:val="18"/>
                    </w:rPr>
                    <w:t>099（除重点管理、简化管理以外的）</w:t>
                  </w:r>
                </w:p>
              </w:tc>
            </w:tr>
          </w:tbl>
          <w:p w14:paraId="2B497862" w14:textId="50275B72" w:rsidR="00353825" w:rsidRPr="00900953" w:rsidRDefault="00353825">
            <w:pPr>
              <w:ind w:firstLineChars="200" w:firstLine="480"/>
              <w:rPr>
                <w:color w:val="auto"/>
              </w:rPr>
            </w:pPr>
            <w:r w:rsidRPr="00900953">
              <w:rPr>
                <w:rFonts w:hint="eastAsia"/>
                <w:color w:val="auto"/>
              </w:rPr>
              <w:t>考虑到项目与周边民宅距离较近，周边环境较敏感，</w:t>
            </w:r>
            <w:proofErr w:type="gramStart"/>
            <w:r w:rsidRPr="00900953">
              <w:rPr>
                <w:rFonts w:hint="eastAsia"/>
                <w:color w:val="auto"/>
              </w:rPr>
              <w:t>本环评要求</w:t>
            </w:r>
            <w:proofErr w:type="gramEnd"/>
            <w:r w:rsidRPr="00900953">
              <w:rPr>
                <w:rFonts w:hint="eastAsia"/>
                <w:color w:val="auto"/>
              </w:rPr>
              <w:t>项目定期开展自行监测</w:t>
            </w:r>
            <w:r w:rsidR="00AB19BA" w:rsidRPr="00900953">
              <w:rPr>
                <w:rFonts w:hint="eastAsia"/>
                <w:color w:val="auto"/>
              </w:rPr>
              <w:t>。本项目的自行监测计划主要依据《排污单位自行监测技术指南</w:t>
            </w:r>
            <w:r w:rsidR="00AB19BA" w:rsidRPr="00900953">
              <w:rPr>
                <w:rFonts w:hint="eastAsia"/>
                <w:color w:val="auto"/>
              </w:rPr>
              <w:t xml:space="preserve"> </w:t>
            </w:r>
            <w:r w:rsidR="00AB19BA" w:rsidRPr="00900953">
              <w:rPr>
                <w:rFonts w:hint="eastAsia"/>
                <w:color w:val="auto"/>
              </w:rPr>
              <w:t>总则</w:t>
            </w:r>
            <w:r w:rsidR="00AB19BA" w:rsidRPr="00900953">
              <w:rPr>
                <w:color w:val="auto"/>
              </w:rPr>
              <w:t>》</w:t>
            </w:r>
            <w:r w:rsidR="00AB19BA" w:rsidRPr="00900953">
              <w:rPr>
                <w:rFonts w:hint="eastAsia"/>
                <w:color w:val="auto"/>
              </w:rPr>
              <w:t>（</w:t>
            </w:r>
            <w:r w:rsidR="00AB19BA" w:rsidRPr="00900953">
              <w:rPr>
                <w:color w:val="auto"/>
              </w:rPr>
              <w:t>HJ 819-2017</w:t>
            </w:r>
            <w:r w:rsidR="00AB19BA" w:rsidRPr="00900953">
              <w:rPr>
                <w:rFonts w:hint="eastAsia"/>
                <w:color w:val="auto"/>
              </w:rPr>
              <w:t>）及《排污许可证申请与核发技术规范</w:t>
            </w:r>
            <w:r w:rsidR="00AB19BA" w:rsidRPr="00900953">
              <w:rPr>
                <w:rFonts w:hint="eastAsia"/>
                <w:color w:val="auto"/>
              </w:rPr>
              <w:t xml:space="preserve"> </w:t>
            </w:r>
            <w:r w:rsidR="00AB19BA" w:rsidRPr="00900953">
              <w:rPr>
                <w:rFonts w:hint="eastAsia"/>
                <w:color w:val="auto"/>
              </w:rPr>
              <w:t>石墨及其他非金属矿物制品制造》（</w:t>
            </w:r>
            <w:r w:rsidR="00AB19BA" w:rsidRPr="00900953">
              <w:rPr>
                <w:rFonts w:hint="eastAsia"/>
                <w:color w:val="auto"/>
              </w:rPr>
              <w:t>HJ1119-2020</w:t>
            </w:r>
            <w:r w:rsidR="00AB19BA" w:rsidRPr="00900953">
              <w:rPr>
                <w:rFonts w:hint="eastAsia"/>
                <w:color w:val="auto"/>
              </w:rPr>
              <w:t>），具体见下表</w:t>
            </w:r>
            <w:r w:rsidR="00AB19BA" w:rsidRPr="00900953">
              <w:rPr>
                <w:color w:val="auto"/>
              </w:rPr>
              <w:t>。</w:t>
            </w:r>
          </w:p>
          <w:p w14:paraId="3C9C1C92" w14:textId="61934945" w:rsidR="00353825" w:rsidRPr="00900953" w:rsidRDefault="00353825">
            <w:pPr>
              <w:pStyle w:val="affff4"/>
              <w:numPr>
                <w:ilvl w:val="2"/>
                <w:numId w:val="20"/>
              </w:numPr>
              <w:spacing w:line="440" w:lineRule="exact"/>
              <w:ind w:left="442" w:firstLineChars="0" w:hanging="442"/>
              <w:jc w:val="center"/>
              <w:rPr>
                <w:b/>
                <w:color w:val="auto"/>
              </w:rPr>
            </w:pPr>
            <w:r w:rsidRPr="00900953">
              <w:rPr>
                <w:rFonts w:hint="eastAsia"/>
                <w:b/>
                <w:color w:val="auto"/>
              </w:rPr>
              <w:t>自行监测计划</w:t>
            </w:r>
          </w:p>
          <w:tbl>
            <w:tblPr>
              <w:tblW w:w="4965"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9"/>
              <w:gridCol w:w="992"/>
              <w:gridCol w:w="1021"/>
              <w:gridCol w:w="2394"/>
              <w:gridCol w:w="622"/>
              <w:gridCol w:w="1496"/>
              <w:gridCol w:w="831"/>
            </w:tblGrid>
            <w:tr w:rsidR="00900953" w:rsidRPr="00900953" w14:paraId="0D01D5F4" w14:textId="77777777">
              <w:trPr>
                <w:trHeight w:val="332"/>
                <w:jc w:val="center"/>
              </w:trPr>
              <w:tc>
                <w:tcPr>
                  <w:tcW w:w="634" w:type="pct"/>
                  <w:tcBorders>
                    <w:top w:val="single" w:sz="12" w:space="0" w:color="auto"/>
                    <w:left w:val="nil"/>
                    <w:bottom w:val="single" w:sz="4" w:space="0" w:color="auto"/>
                    <w:right w:val="single" w:sz="4" w:space="0" w:color="auto"/>
                  </w:tcBorders>
                  <w:vAlign w:val="center"/>
                </w:tcPr>
                <w:p w14:paraId="598958B4"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污染源类别</w:t>
                  </w:r>
                </w:p>
              </w:tc>
              <w:tc>
                <w:tcPr>
                  <w:tcW w:w="589" w:type="pct"/>
                  <w:tcBorders>
                    <w:top w:val="single" w:sz="12" w:space="0" w:color="auto"/>
                    <w:left w:val="single" w:sz="4" w:space="0" w:color="auto"/>
                    <w:bottom w:val="single" w:sz="4" w:space="0" w:color="auto"/>
                    <w:right w:val="single" w:sz="4" w:space="0" w:color="auto"/>
                  </w:tcBorders>
                  <w:vAlign w:val="center"/>
                </w:tcPr>
                <w:p w14:paraId="051CCDA2"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排放口编号</w:t>
                  </w:r>
                </w:p>
              </w:tc>
              <w:tc>
                <w:tcPr>
                  <w:tcW w:w="606" w:type="pct"/>
                  <w:tcBorders>
                    <w:top w:val="single" w:sz="12" w:space="0" w:color="auto"/>
                    <w:left w:val="single" w:sz="4" w:space="0" w:color="auto"/>
                    <w:bottom w:val="single" w:sz="4" w:space="0" w:color="auto"/>
                    <w:right w:val="single" w:sz="4" w:space="0" w:color="auto"/>
                  </w:tcBorders>
                  <w:vAlign w:val="center"/>
                </w:tcPr>
                <w:p w14:paraId="3D0963F8"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排放口名称</w:t>
                  </w:r>
                </w:p>
              </w:tc>
              <w:tc>
                <w:tcPr>
                  <w:tcW w:w="1421" w:type="pct"/>
                  <w:tcBorders>
                    <w:top w:val="single" w:sz="12" w:space="0" w:color="auto"/>
                    <w:left w:val="single" w:sz="4" w:space="0" w:color="auto"/>
                    <w:bottom w:val="single" w:sz="4" w:space="0" w:color="auto"/>
                    <w:right w:val="single" w:sz="4" w:space="0" w:color="auto"/>
                  </w:tcBorders>
                  <w:vAlign w:val="center"/>
                </w:tcPr>
                <w:p w14:paraId="2C4CE9B3"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监测项目</w:t>
                  </w:r>
                </w:p>
              </w:tc>
              <w:tc>
                <w:tcPr>
                  <w:tcW w:w="369" w:type="pct"/>
                  <w:tcBorders>
                    <w:top w:val="single" w:sz="12" w:space="0" w:color="auto"/>
                    <w:left w:val="single" w:sz="4" w:space="0" w:color="auto"/>
                    <w:bottom w:val="single" w:sz="4" w:space="0" w:color="auto"/>
                    <w:right w:val="single" w:sz="4" w:space="0" w:color="auto"/>
                  </w:tcBorders>
                  <w:vAlign w:val="center"/>
                </w:tcPr>
                <w:p w14:paraId="1DAE523E"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监测设施</w:t>
                  </w:r>
                </w:p>
              </w:tc>
              <w:tc>
                <w:tcPr>
                  <w:tcW w:w="888" w:type="pct"/>
                  <w:tcBorders>
                    <w:top w:val="single" w:sz="12"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395E2AC"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手工监测采样方法及个数</w:t>
                  </w:r>
                </w:p>
              </w:tc>
              <w:tc>
                <w:tcPr>
                  <w:tcW w:w="493" w:type="pct"/>
                  <w:tcBorders>
                    <w:top w:val="single" w:sz="12" w:space="0" w:color="auto"/>
                    <w:left w:val="single" w:sz="4" w:space="0" w:color="auto"/>
                    <w:bottom w:val="single" w:sz="4" w:space="0" w:color="auto"/>
                    <w:right w:val="nil"/>
                  </w:tcBorders>
                  <w:tcMar>
                    <w:top w:w="0" w:type="dxa"/>
                    <w:left w:w="85" w:type="dxa"/>
                    <w:bottom w:w="0" w:type="dxa"/>
                    <w:right w:w="85" w:type="dxa"/>
                  </w:tcMar>
                  <w:vAlign w:val="center"/>
                </w:tcPr>
                <w:p w14:paraId="6825CBA1"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手工监测频次</w:t>
                  </w:r>
                </w:p>
              </w:tc>
            </w:tr>
            <w:tr w:rsidR="00900953" w:rsidRPr="00900953" w14:paraId="0554F8E6" w14:textId="77777777">
              <w:trPr>
                <w:trHeight w:val="332"/>
                <w:jc w:val="center"/>
              </w:trPr>
              <w:tc>
                <w:tcPr>
                  <w:tcW w:w="634" w:type="pct"/>
                  <w:vMerge w:val="restart"/>
                  <w:tcBorders>
                    <w:top w:val="single" w:sz="4" w:space="0" w:color="auto"/>
                    <w:left w:val="nil"/>
                    <w:bottom w:val="single" w:sz="4" w:space="0" w:color="auto"/>
                    <w:right w:val="single" w:sz="4" w:space="0" w:color="auto"/>
                  </w:tcBorders>
                  <w:vAlign w:val="center"/>
                </w:tcPr>
                <w:p w14:paraId="1A79ABCA"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有组织废气</w:t>
                  </w:r>
                </w:p>
              </w:tc>
              <w:tc>
                <w:tcPr>
                  <w:tcW w:w="589" w:type="pct"/>
                  <w:tcBorders>
                    <w:top w:val="single" w:sz="4" w:space="0" w:color="auto"/>
                    <w:left w:val="single" w:sz="4" w:space="0" w:color="auto"/>
                    <w:bottom w:val="single" w:sz="4" w:space="0" w:color="auto"/>
                    <w:right w:val="single" w:sz="4" w:space="0" w:color="auto"/>
                  </w:tcBorders>
                  <w:vAlign w:val="center"/>
                </w:tcPr>
                <w:p w14:paraId="48C0160F" w14:textId="77777777" w:rsidR="00353825" w:rsidRPr="00900953" w:rsidRDefault="00353825">
                  <w:pPr>
                    <w:spacing w:line="240" w:lineRule="exact"/>
                    <w:jc w:val="center"/>
                    <w:rPr>
                      <w:color w:val="auto"/>
                      <w:kern w:val="2"/>
                      <w:sz w:val="18"/>
                      <w:szCs w:val="18"/>
                    </w:rPr>
                  </w:pPr>
                  <w:r w:rsidRPr="00900953">
                    <w:rPr>
                      <w:bCs/>
                      <w:color w:val="auto"/>
                      <w:kern w:val="2"/>
                      <w:sz w:val="18"/>
                      <w:szCs w:val="18"/>
                    </w:rPr>
                    <w:t>DA001</w:t>
                  </w:r>
                </w:p>
              </w:tc>
              <w:tc>
                <w:tcPr>
                  <w:tcW w:w="606" w:type="pct"/>
                  <w:tcBorders>
                    <w:top w:val="single" w:sz="4" w:space="0" w:color="auto"/>
                    <w:left w:val="single" w:sz="4" w:space="0" w:color="auto"/>
                    <w:bottom w:val="single" w:sz="4" w:space="0" w:color="auto"/>
                    <w:right w:val="single" w:sz="4" w:space="0" w:color="auto"/>
                  </w:tcBorders>
                  <w:vAlign w:val="center"/>
                </w:tcPr>
                <w:p w14:paraId="0C1B27B3" w14:textId="77777777" w:rsidR="00353825" w:rsidRPr="00900953" w:rsidRDefault="00353825">
                  <w:pPr>
                    <w:adjustRightInd w:val="0"/>
                    <w:snapToGrid w:val="0"/>
                    <w:spacing w:line="240" w:lineRule="exact"/>
                    <w:jc w:val="center"/>
                    <w:rPr>
                      <w:color w:val="auto"/>
                      <w:kern w:val="21"/>
                      <w:sz w:val="18"/>
                      <w:szCs w:val="18"/>
                    </w:rPr>
                  </w:pPr>
                  <w:r w:rsidRPr="00900953">
                    <w:rPr>
                      <w:rFonts w:ascii="宋体" w:hAnsi="宋体" w:hint="eastAsia"/>
                      <w:color w:val="auto"/>
                      <w:kern w:val="21"/>
                      <w:sz w:val="18"/>
                      <w:szCs w:val="18"/>
                    </w:rPr>
                    <w:t>酸雾废气</w:t>
                  </w:r>
                </w:p>
              </w:tc>
              <w:tc>
                <w:tcPr>
                  <w:tcW w:w="1421" w:type="pct"/>
                  <w:tcBorders>
                    <w:top w:val="single" w:sz="4" w:space="0" w:color="auto"/>
                    <w:left w:val="single" w:sz="4" w:space="0" w:color="auto"/>
                    <w:bottom w:val="single" w:sz="4" w:space="0" w:color="auto"/>
                    <w:right w:val="single" w:sz="4" w:space="0" w:color="auto"/>
                  </w:tcBorders>
                  <w:vAlign w:val="center"/>
                </w:tcPr>
                <w:p w14:paraId="08CEC73C" w14:textId="77777777" w:rsidR="00353825" w:rsidRPr="00900953" w:rsidRDefault="00353825">
                  <w:pPr>
                    <w:adjustRightInd w:val="0"/>
                    <w:snapToGrid w:val="0"/>
                    <w:spacing w:line="240" w:lineRule="exact"/>
                    <w:jc w:val="center"/>
                    <w:rPr>
                      <w:color w:val="auto"/>
                      <w:kern w:val="21"/>
                      <w:sz w:val="18"/>
                      <w:szCs w:val="18"/>
                    </w:rPr>
                  </w:pPr>
                  <w:r w:rsidRPr="00900953">
                    <w:rPr>
                      <w:rFonts w:ascii="宋体" w:hAnsi="宋体" w:hint="eastAsia"/>
                      <w:color w:val="auto"/>
                      <w:kern w:val="2"/>
                      <w:sz w:val="18"/>
                      <w:szCs w:val="18"/>
                    </w:rPr>
                    <w:t>氟化物</w:t>
                  </w:r>
                </w:p>
              </w:tc>
              <w:tc>
                <w:tcPr>
                  <w:tcW w:w="369" w:type="pct"/>
                  <w:tcBorders>
                    <w:top w:val="single" w:sz="4" w:space="0" w:color="auto"/>
                    <w:left w:val="single" w:sz="4" w:space="0" w:color="auto"/>
                    <w:bottom w:val="single" w:sz="4" w:space="0" w:color="auto"/>
                    <w:right w:val="single" w:sz="4" w:space="0" w:color="auto"/>
                  </w:tcBorders>
                  <w:vAlign w:val="center"/>
                </w:tcPr>
                <w:p w14:paraId="7FBE0E07"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w:t>
                  </w:r>
                </w:p>
              </w:tc>
              <w:tc>
                <w:tcPr>
                  <w:tcW w:w="8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92D1C74"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非连续采样至少</w:t>
                  </w:r>
                  <w:r w:rsidRPr="00900953">
                    <w:rPr>
                      <w:color w:val="auto"/>
                      <w:kern w:val="2"/>
                      <w:sz w:val="18"/>
                      <w:szCs w:val="18"/>
                    </w:rPr>
                    <w:t>3</w:t>
                  </w:r>
                  <w:r w:rsidRPr="00900953">
                    <w:rPr>
                      <w:rFonts w:ascii="宋体" w:hAnsi="宋体"/>
                      <w:color w:val="auto"/>
                      <w:kern w:val="2"/>
                      <w:sz w:val="18"/>
                      <w:szCs w:val="18"/>
                    </w:rPr>
                    <w:t>个</w:t>
                  </w:r>
                </w:p>
              </w:tc>
              <w:tc>
                <w:tcPr>
                  <w:tcW w:w="493" w:type="pct"/>
                  <w:tcBorders>
                    <w:top w:val="single" w:sz="4" w:space="0" w:color="auto"/>
                    <w:left w:val="single" w:sz="4" w:space="0" w:color="auto"/>
                    <w:bottom w:val="single" w:sz="4" w:space="0" w:color="auto"/>
                    <w:right w:val="nil"/>
                  </w:tcBorders>
                  <w:tcMar>
                    <w:top w:w="0" w:type="dxa"/>
                    <w:left w:w="85" w:type="dxa"/>
                    <w:bottom w:w="0" w:type="dxa"/>
                    <w:right w:w="85" w:type="dxa"/>
                  </w:tcMar>
                  <w:vAlign w:val="center"/>
                </w:tcPr>
                <w:p w14:paraId="12A95600" w14:textId="77777777" w:rsidR="00353825" w:rsidRPr="00900953" w:rsidRDefault="00353825">
                  <w:pPr>
                    <w:spacing w:line="240" w:lineRule="exact"/>
                    <w:jc w:val="center"/>
                    <w:rPr>
                      <w:color w:val="auto"/>
                      <w:kern w:val="2"/>
                      <w:sz w:val="18"/>
                      <w:szCs w:val="18"/>
                    </w:rPr>
                  </w:pPr>
                  <w:r w:rsidRPr="00900953">
                    <w:rPr>
                      <w:color w:val="auto"/>
                      <w:kern w:val="2"/>
                      <w:sz w:val="18"/>
                      <w:szCs w:val="18"/>
                    </w:rPr>
                    <w:t>1</w:t>
                  </w:r>
                  <w:r w:rsidRPr="00900953">
                    <w:rPr>
                      <w:rFonts w:ascii="宋体" w:hAnsi="宋体"/>
                      <w:color w:val="auto"/>
                      <w:kern w:val="2"/>
                      <w:sz w:val="18"/>
                      <w:szCs w:val="18"/>
                    </w:rPr>
                    <w:t>次</w:t>
                  </w:r>
                  <w:r w:rsidRPr="00900953">
                    <w:rPr>
                      <w:color w:val="auto"/>
                      <w:kern w:val="2"/>
                      <w:sz w:val="18"/>
                      <w:szCs w:val="18"/>
                    </w:rPr>
                    <w:t>/</w:t>
                  </w:r>
                  <w:r w:rsidRPr="00900953">
                    <w:rPr>
                      <w:rFonts w:ascii="宋体" w:hAnsi="宋体"/>
                      <w:color w:val="auto"/>
                      <w:kern w:val="2"/>
                      <w:sz w:val="18"/>
                      <w:szCs w:val="18"/>
                    </w:rPr>
                    <w:t>年</w:t>
                  </w:r>
                </w:p>
              </w:tc>
            </w:tr>
            <w:tr w:rsidR="00900953" w:rsidRPr="00900953" w14:paraId="041D0339" w14:textId="77777777">
              <w:trPr>
                <w:trHeight w:val="332"/>
                <w:jc w:val="center"/>
              </w:trPr>
              <w:tc>
                <w:tcPr>
                  <w:tcW w:w="634" w:type="pct"/>
                  <w:vMerge/>
                  <w:tcBorders>
                    <w:top w:val="single" w:sz="4" w:space="0" w:color="auto"/>
                    <w:left w:val="nil"/>
                    <w:bottom w:val="single" w:sz="4" w:space="0" w:color="auto"/>
                    <w:right w:val="single" w:sz="4" w:space="0" w:color="auto"/>
                  </w:tcBorders>
                  <w:vAlign w:val="center"/>
                </w:tcPr>
                <w:p w14:paraId="27DD3A31" w14:textId="77777777" w:rsidR="00353825" w:rsidRPr="00900953" w:rsidRDefault="00353825">
                  <w:pPr>
                    <w:widowControl/>
                    <w:jc w:val="left"/>
                    <w:rPr>
                      <w:color w:val="auto"/>
                      <w:kern w:val="2"/>
                      <w:sz w:val="18"/>
                      <w:szCs w:val="18"/>
                    </w:rPr>
                  </w:pPr>
                </w:p>
              </w:tc>
              <w:tc>
                <w:tcPr>
                  <w:tcW w:w="589" w:type="pct"/>
                  <w:tcBorders>
                    <w:top w:val="single" w:sz="4" w:space="0" w:color="auto"/>
                    <w:left w:val="single" w:sz="4" w:space="0" w:color="auto"/>
                    <w:bottom w:val="single" w:sz="4" w:space="0" w:color="auto"/>
                    <w:right w:val="single" w:sz="4" w:space="0" w:color="auto"/>
                  </w:tcBorders>
                  <w:vAlign w:val="center"/>
                </w:tcPr>
                <w:p w14:paraId="6D0E2AD6" w14:textId="77777777" w:rsidR="00353825" w:rsidRPr="00900953" w:rsidRDefault="00353825">
                  <w:pPr>
                    <w:spacing w:line="240" w:lineRule="exact"/>
                    <w:jc w:val="center"/>
                    <w:rPr>
                      <w:bCs/>
                      <w:color w:val="auto"/>
                      <w:kern w:val="2"/>
                      <w:sz w:val="18"/>
                      <w:szCs w:val="18"/>
                    </w:rPr>
                  </w:pPr>
                  <w:r w:rsidRPr="00900953">
                    <w:rPr>
                      <w:bCs/>
                      <w:color w:val="auto"/>
                      <w:kern w:val="2"/>
                      <w:sz w:val="18"/>
                      <w:szCs w:val="18"/>
                    </w:rPr>
                    <w:t>DA002</w:t>
                  </w:r>
                </w:p>
              </w:tc>
              <w:tc>
                <w:tcPr>
                  <w:tcW w:w="606" w:type="pct"/>
                  <w:tcBorders>
                    <w:top w:val="single" w:sz="4" w:space="0" w:color="auto"/>
                    <w:left w:val="single" w:sz="4" w:space="0" w:color="auto"/>
                    <w:bottom w:val="single" w:sz="4" w:space="0" w:color="auto"/>
                    <w:right w:val="single" w:sz="4" w:space="0" w:color="auto"/>
                  </w:tcBorders>
                  <w:vAlign w:val="center"/>
                </w:tcPr>
                <w:p w14:paraId="538E470E" w14:textId="77777777" w:rsidR="00353825" w:rsidRPr="00900953" w:rsidRDefault="00353825">
                  <w:pPr>
                    <w:adjustRightInd w:val="0"/>
                    <w:snapToGrid w:val="0"/>
                    <w:spacing w:line="240" w:lineRule="exact"/>
                    <w:jc w:val="center"/>
                    <w:rPr>
                      <w:bCs/>
                      <w:color w:val="auto"/>
                      <w:kern w:val="2"/>
                      <w:sz w:val="18"/>
                      <w:szCs w:val="18"/>
                    </w:rPr>
                  </w:pPr>
                  <w:r w:rsidRPr="00900953">
                    <w:rPr>
                      <w:rFonts w:ascii="宋体" w:hAnsi="宋体" w:hint="eastAsia"/>
                      <w:bCs/>
                      <w:color w:val="auto"/>
                      <w:kern w:val="2"/>
                      <w:sz w:val="18"/>
                      <w:szCs w:val="18"/>
                    </w:rPr>
                    <w:t>烘干废气</w:t>
                  </w:r>
                </w:p>
              </w:tc>
              <w:tc>
                <w:tcPr>
                  <w:tcW w:w="1421" w:type="pct"/>
                  <w:tcBorders>
                    <w:top w:val="single" w:sz="4" w:space="0" w:color="auto"/>
                    <w:left w:val="single" w:sz="4" w:space="0" w:color="auto"/>
                    <w:bottom w:val="single" w:sz="4" w:space="0" w:color="auto"/>
                    <w:right w:val="single" w:sz="4" w:space="0" w:color="auto"/>
                  </w:tcBorders>
                  <w:vAlign w:val="center"/>
                </w:tcPr>
                <w:p w14:paraId="1448D2E8" w14:textId="38D18294" w:rsidR="00353825" w:rsidRPr="00900953" w:rsidRDefault="00AB19BA">
                  <w:pPr>
                    <w:adjustRightInd w:val="0"/>
                    <w:snapToGrid w:val="0"/>
                    <w:spacing w:line="240" w:lineRule="exact"/>
                    <w:jc w:val="center"/>
                    <w:rPr>
                      <w:bCs/>
                      <w:color w:val="auto"/>
                      <w:kern w:val="2"/>
                      <w:sz w:val="18"/>
                      <w:szCs w:val="18"/>
                    </w:rPr>
                  </w:pPr>
                  <w:r w:rsidRPr="00900953">
                    <w:rPr>
                      <w:rFonts w:ascii="宋体" w:hAnsi="宋体" w:hint="eastAsia"/>
                      <w:bCs/>
                      <w:color w:val="auto"/>
                      <w:kern w:val="2"/>
                      <w:sz w:val="18"/>
                      <w:szCs w:val="18"/>
                    </w:rPr>
                    <w:t>烟气黑度、</w:t>
                  </w:r>
                  <w:r w:rsidR="00353825" w:rsidRPr="00900953">
                    <w:rPr>
                      <w:rFonts w:ascii="宋体" w:hAnsi="宋体"/>
                      <w:bCs/>
                      <w:color w:val="auto"/>
                      <w:kern w:val="2"/>
                      <w:sz w:val="18"/>
                      <w:szCs w:val="18"/>
                    </w:rPr>
                    <w:t>颗粒物</w:t>
                  </w:r>
                  <w:r w:rsidR="00353825" w:rsidRPr="00900953">
                    <w:rPr>
                      <w:rFonts w:ascii="宋体" w:hAnsi="宋体" w:hint="eastAsia"/>
                      <w:color w:val="auto"/>
                      <w:kern w:val="2"/>
                      <w:sz w:val="18"/>
                      <w:szCs w:val="18"/>
                    </w:rPr>
                    <w:t>、</w:t>
                  </w:r>
                  <w:r w:rsidR="00353825" w:rsidRPr="00900953">
                    <w:rPr>
                      <w:color w:val="auto"/>
                      <w:kern w:val="2"/>
                      <w:sz w:val="18"/>
                      <w:szCs w:val="18"/>
                    </w:rPr>
                    <w:t>SO</w:t>
                  </w:r>
                  <w:r w:rsidR="00353825" w:rsidRPr="00900953">
                    <w:rPr>
                      <w:color w:val="auto"/>
                      <w:kern w:val="2"/>
                      <w:sz w:val="18"/>
                      <w:szCs w:val="18"/>
                      <w:vertAlign w:val="subscript"/>
                    </w:rPr>
                    <w:t>2</w:t>
                  </w:r>
                  <w:r w:rsidR="00353825" w:rsidRPr="00900953">
                    <w:rPr>
                      <w:color w:val="auto"/>
                      <w:kern w:val="2"/>
                      <w:sz w:val="18"/>
                      <w:szCs w:val="18"/>
                    </w:rPr>
                    <w:t>、</w:t>
                  </w:r>
                  <w:r w:rsidR="00353825" w:rsidRPr="00900953">
                    <w:rPr>
                      <w:color w:val="auto"/>
                      <w:kern w:val="2"/>
                      <w:sz w:val="18"/>
                      <w:szCs w:val="18"/>
                    </w:rPr>
                    <w:t>NO</w:t>
                  </w:r>
                  <w:r w:rsidR="00353825" w:rsidRPr="00900953">
                    <w:rPr>
                      <w:color w:val="auto"/>
                      <w:kern w:val="2"/>
                      <w:sz w:val="18"/>
                      <w:szCs w:val="18"/>
                      <w:vertAlign w:val="subscript"/>
                    </w:rPr>
                    <w:t>X</w:t>
                  </w:r>
                </w:p>
              </w:tc>
              <w:tc>
                <w:tcPr>
                  <w:tcW w:w="369" w:type="pct"/>
                  <w:tcBorders>
                    <w:top w:val="single" w:sz="4" w:space="0" w:color="auto"/>
                    <w:left w:val="single" w:sz="4" w:space="0" w:color="auto"/>
                    <w:bottom w:val="single" w:sz="4" w:space="0" w:color="auto"/>
                    <w:right w:val="single" w:sz="4" w:space="0" w:color="auto"/>
                  </w:tcBorders>
                  <w:vAlign w:val="center"/>
                </w:tcPr>
                <w:p w14:paraId="69007657"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w:t>
                  </w:r>
                </w:p>
              </w:tc>
              <w:tc>
                <w:tcPr>
                  <w:tcW w:w="8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1C8D201"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非连续采样至少</w:t>
                  </w:r>
                  <w:r w:rsidRPr="00900953">
                    <w:rPr>
                      <w:color w:val="auto"/>
                      <w:kern w:val="2"/>
                      <w:sz w:val="18"/>
                      <w:szCs w:val="18"/>
                    </w:rPr>
                    <w:t>3</w:t>
                  </w:r>
                  <w:r w:rsidRPr="00900953">
                    <w:rPr>
                      <w:rFonts w:ascii="宋体" w:hAnsi="宋体"/>
                      <w:color w:val="auto"/>
                      <w:kern w:val="2"/>
                      <w:sz w:val="18"/>
                      <w:szCs w:val="18"/>
                    </w:rPr>
                    <w:t>个</w:t>
                  </w:r>
                </w:p>
              </w:tc>
              <w:tc>
                <w:tcPr>
                  <w:tcW w:w="493" w:type="pct"/>
                  <w:tcBorders>
                    <w:top w:val="single" w:sz="4" w:space="0" w:color="auto"/>
                    <w:left w:val="single" w:sz="4" w:space="0" w:color="auto"/>
                    <w:bottom w:val="single" w:sz="4" w:space="0" w:color="auto"/>
                    <w:right w:val="nil"/>
                  </w:tcBorders>
                  <w:tcMar>
                    <w:top w:w="0" w:type="dxa"/>
                    <w:left w:w="85" w:type="dxa"/>
                    <w:bottom w:w="0" w:type="dxa"/>
                    <w:right w:w="85" w:type="dxa"/>
                  </w:tcMar>
                  <w:vAlign w:val="center"/>
                </w:tcPr>
                <w:p w14:paraId="202D4782" w14:textId="77777777" w:rsidR="00353825" w:rsidRPr="00900953" w:rsidRDefault="00353825">
                  <w:pPr>
                    <w:spacing w:line="240" w:lineRule="exact"/>
                    <w:jc w:val="center"/>
                    <w:rPr>
                      <w:color w:val="auto"/>
                      <w:kern w:val="2"/>
                      <w:sz w:val="18"/>
                      <w:szCs w:val="18"/>
                    </w:rPr>
                  </w:pPr>
                  <w:r w:rsidRPr="00900953">
                    <w:rPr>
                      <w:color w:val="auto"/>
                      <w:kern w:val="2"/>
                      <w:sz w:val="18"/>
                      <w:szCs w:val="18"/>
                    </w:rPr>
                    <w:t>1</w:t>
                  </w:r>
                  <w:r w:rsidRPr="00900953">
                    <w:rPr>
                      <w:rFonts w:ascii="宋体" w:hAnsi="宋体"/>
                      <w:color w:val="auto"/>
                      <w:kern w:val="2"/>
                      <w:sz w:val="18"/>
                      <w:szCs w:val="18"/>
                    </w:rPr>
                    <w:t>次</w:t>
                  </w:r>
                  <w:r w:rsidRPr="00900953">
                    <w:rPr>
                      <w:color w:val="auto"/>
                      <w:kern w:val="2"/>
                      <w:sz w:val="18"/>
                      <w:szCs w:val="18"/>
                    </w:rPr>
                    <w:t>/</w:t>
                  </w:r>
                  <w:r w:rsidRPr="00900953">
                    <w:rPr>
                      <w:rFonts w:ascii="宋体" w:hAnsi="宋体"/>
                      <w:color w:val="auto"/>
                      <w:kern w:val="2"/>
                      <w:sz w:val="18"/>
                      <w:szCs w:val="18"/>
                    </w:rPr>
                    <w:t>年</w:t>
                  </w:r>
                </w:p>
              </w:tc>
            </w:tr>
            <w:tr w:rsidR="00900953" w:rsidRPr="00900953" w14:paraId="328AD686" w14:textId="77777777">
              <w:trPr>
                <w:trHeight w:val="332"/>
                <w:jc w:val="center"/>
              </w:trPr>
              <w:tc>
                <w:tcPr>
                  <w:tcW w:w="634" w:type="pct"/>
                  <w:tcBorders>
                    <w:top w:val="single" w:sz="4" w:space="0" w:color="auto"/>
                    <w:left w:val="nil"/>
                    <w:bottom w:val="single" w:sz="4" w:space="0" w:color="auto"/>
                    <w:right w:val="single" w:sz="4" w:space="0" w:color="auto"/>
                  </w:tcBorders>
                  <w:vAlign w:val="center"/>
                </w:tcPr>
                <w:p w14:paraId="68114FA3"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无组织废气</w:t>
                  </w:r>
                </w:p>
              </w:tc>
              <w:tc>
                <w:tcPr>
                  <w:tcW w:w="589" w:type="pct"/>
                  <w:tcBorders>
                    <w:top w:val="single" w:sz="4" w:space="0" w:color="auto"/>
                    <w:left w:val="single" w:sz="4" w:space="0" w:color="auto"/>
                    <w:bottom w:val="single" w:sz="4" w:space="0" w:color="auto"/>
                    <w:right w:val="single" w:sz="4" w:space="0" w:color="auto"/>
                  </w:tcBorders>
                  <w:vAlign w:val="center"/>
                </w:tcPr>
                <w:p w14:paraId="7B290750"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厂界</w:t>
                  </w:r>
                </w:p>
              </w:tc>
              <w:tc>
                <w:tcPr>
                  <w:tcW w:w="606" w:type="pct"/>
                  <w:tcBorders>
                    <w:top w:val="single" w:sz="4" w:space="0" w:color="auto"/>
                    <w:left w:val="single" w:sz="4" w:space="0" w:color="auto"/>
                    <w:bottom w:val="single" w:sz="4" w:space="0" w:color="auto"/>
                    <w:right w:val="single" w:sz="4" w:space="0" w:color="auto"/>
                  </w:tcBorders>
                  <w:vAlign w:val="center"/>
                </w:tcPr>
                <w:p w14:paraId="700A85DD" w14:textId="77777777" w:rsidR="00353825" w:rsidRPr="00900953" w:rsidRDefault="00353825">
                  <w:pPr>
                    <w:spacing w:line="240" w:lineRule="exact"/>
                    <w:jc w:val="center"/>
                    <w:rPr>
                      <w:color w:val="auto"/>
                      <w:kern w:val="2"/>
                      <w:sz w:val="18"/>
                      <w:szCs w:val="18"/>
                    </w:rPr>
                  </w:pPr>
                  <w:r w:rsidRPr="00900953">
                    <w:rPr>
                      <w:color w:val="auto"/>
                      <w:kern w:val="2"/>
                      <w:sz w:val="18"/>
                      <w:szCs w:val="18"/>
                    </w:rPr>
                    <w:t>/</w:t>
                  </w:r>
                </w:p>
              </w:tc>
              <w:tc>
                <w:tcPr>
                  <w:tcW w:w="1421" w:type="pct"/>
                  <w:tcBorders>
                    <w:top w:val="single" w:sz="4" w:space="0" w:color="auto"/>
                    <w:left w:val="single" w:sz="4" w:space="0" w:color="auto"/>
                    <w:bottom w:val="single" w:sz="4" w:space="0" w:color="auto"/>
                    <w:right w:val="single" w:sz="4" w:space="0" w:color="auto"/>
                  </w:tcBorders>
                  <w:vAlign w:val="center"/>
                </w:tcPr>
                <w:p w14:paraId="5EBE6E96" w14:textId="77777777" w:rsidR="00353825" w:rsidRPr="00900953" w:rsidRDefault="00353825">
                  <w:pPr>
                    <w:spacing w:line="240" w:lineRule="exact"/>
                    <w:jc w:val="center"/>
                    <w:rPr>
                      <w:color w:val="auto"/>
                      <w:kern w:val="2"/>
                      <w:sz w:val="18"/>
                      <w:szCs w:val="18"/>
                    </w:rPr>
                  </w:pPr>
                  <w:r w:rsidRPr="00900953">
                    <w:rPr>
                      <w:rFonts w:ascii="宋体" w:hAnsi="宋体" w:hint="eastAsia"/>
                      <w:color w:val="auto"/>
                      <w:kern w:val="2"/>
                      <w:sz w:val="18"/>
                      <w:szCs w:val="18"/>
                    </w:rPr>
                    <w:t>颗粒物、氟化物</w:t>
                  </w:r>
                </w:p>
              </w:tc>
              <w:tc>
                <w:tcPr>
                  <w:tcW w:w="369" w:type="pct"/>
                  <w:tcBorders>
                    <w:top w:val="single" w:sz="4" w:space="0" w:color="auto"/>
                    <w:left w:val="single" w:sz="4" w:space="0" w:color="auto"/>
                    <w:bottom w:val="single" w:sz="4" w:space="0" w:color="auto"/>
                    <w:right w:val="single" w:sz="4" w:space="0" w:color="auto"/>
                  </w:tcBorders>
                  <w:vAlign w:val="center"/>
                </w:tcPr>
                <w:p w14:paraId="4AA561B5"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w:t>
                  </w:r>
                </w:p>
              </w:tc>
              <w:tc>
                <w:tcPr>
                  <w:tcW w:w="8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5A24833"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非连续采样至少</w:t>
                  </w:r>
                  <w:r w:rsidRPr="00900953">
                    <w:rPr>
                      <w:color w:val="auto"/>
                      <w:kern w:val="2"/>
                      <w:sz w:val="18"/>
                      <w:szCs w:val="18"/>
                    </w:rPr>
                    <w:t>4</w:t>
                  </w:r>
                  <w:r w:rsidRPr="00900953">
                    <w:rPr>
                      <w:rFonts w:ascii="宋体" w:hAnsi="宋体"/>
                      <w:color w:val="auto"/>
                      <w:kern w:val="2"/>
                      <w:sz w:val="18"/>
                      <w:szCs w:val="18"/>
                    </w:rPr>
                    <w:t>个</w:t>
                  </w:r>
                </w:p>
              </w:tc>
              <w:tc>
                <w:tcPr>
                  <w:tcW w:w="493" w:type="pct"/>
                  <w:tcBorders>
                    <w:top w:val="single" w:sz="4" w:space="0" w:color="auto"/>
                    <w:left w:val="single" w:sz="4" w:space="0" w:color="auto"/>
                    <w:bottom w:val="single" w:sz="4" w:space="0" w:color="auto"/>
                    <w:right w:val="nil"/>
                  </w:tcBorders>
                  <w:tcMar>
                    <w:top w:w="0" w:type="dxa"/>
                    <w:left w:w="85" w:type="dxa"/>
                    <w:bottom w:w="0" w:type="dxa"/>
                    <w:right w:w="85" w:type="dxa"/>
                  </w:tcMar>
                  <w:vAlign w:val="center"/>
                </w:tcPr>
                <w:p w14:paraId="7DB8B87F" w14:textId="77777777" w:rsidR="00353825" w:rsidRPr="00900953" w:rsidRDefault="00353825">
                  <w:pPr>
                    <w:spacing w:line="240" w:lineRule="exact"/>
                    <w:jc w:val="center"/>
                    <w:rPr>
                      <w:color w:val="auto"/>
                      <w:kern w:val="2"/>
                      <w:sz w:val="18"/>
                      <w:szCs w:val="18"/>
                    </w:rPr>
                  </w:pPr>
                  <w:r w:rsidRPr="00900953">
                    <w:rPr>
                      <w:color w:val="auto"/>
                      <w:kern w:val="2"/>
                      <w:sz w:val="18"/>
                      <w:szCs w:val="18"/>
                    </w:rPr>
                    <w:t>1</w:t>
                  </w:r>
                  <w:r w:rsidRPr="00900953">
                    <w:rPr>
                      <w:rFonts w:ascii="宋体" w:hAnsi="宋体"/>
                      <w:color w:val="auto"/>
                      <w:kern w:val="2"/>
                      <w:sz w:val="18"/>
                      <w:szCs w:val="18"/>
                    </w:rPr>
                    <w:t>次</w:t>
                  </w:r>
                  <w:r w:rsidRPr="00900953">
                    <w:rPr>
                      <w:color w:val="auto"/>
                      <w:kern w:val="2"/>
                      <w:sz w:val="18"/>
                      <w:szCs w:val="18"/>
                    </w:rPr>
                    <w:t>/</w:t>
                  </w:r>
                  <w:r w:rsidRPr="00900953">
                    <w:rPr>
                      <w:rFonts w:ascii="宋体" w:hAnsi="宋体"/>
                      <w:color w:val="auto"/>
                      <w:kern w:val="2"/>
                      <w:sz w:val="18"/>
                      <w:szCs w:val="18"/>
                    </w:rPr>
                    <w:t>年</w:t>
                  </w:r>
                </w:p>
              </w:tc>
            </w:tr>
            <w:tr w:rsidR="00900953" w:rsidRPr="00900953" w14:paraId="7460AB9F" w14:textId="77777777">
              <w:trPr>
                <w:trHeight w:val="332"/>
                <w:jc w:val="center"/>
              </w:trPr>
              <w:tc>
                <w:tcPr>
                  <w:tcW w:w="634" w:type="pct"/>
                  <w:tcBorders>
                    <w:top w:val="single" w:sz="4" w:space="0" w:color="auto"/>
                    <w:left w:val="nil"/>
                    <w:bottom w:val="single" w:sz="4" w:space="0" w:color="auto"/>
                    <w:right w:val="single" w:sz="4" w:space="0" w:color="auto"/>
                  </w:tcBorders>
                  <w:vAlign w:val="center"/>
                </w:tcPr>
                <w:p w14:paraId="1354AC39"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噪声</w:t>
                  </w:r>
                </w:p>
              </w:tc>
              <w:tc>
                <w:tcPr>
                  <w:tcW w:w="589" w:type="pct"/>
                  <w:tcBorders>
                    <w:top w:val="single" w:sz="4" w:space="0" w:color="auto"/>
                    <w:left w:val="single" w:sz="4" w:space="0" w:color="auto"/>
                    <w:bottom w:val="single" w:sz="4" w:space="0" w:color="auto"/>
                    <w:right w:val="single" w:sz="4" w:space="0" w:color="auto"/>
                  </w:tcBorders>
                  <w:vAlign w:val="center"/>
                </w:tcPr>
                <w:p w14:paraId="325FBC82"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厂界</w:t>
                  </w:r>
                </w:p>
              </w:tc>
              <w:tc>
                <w:tcPr>
                  <w:tcW w:w="606" w:type="pct"/>
                  <w:tcBorders>
                    <w:top w:val="single" w:sz="4" w:space="0" w:color="auto"/>
                    <w:left w:val="single" w:sz="4" w:space="0" w:color="auto"/>
                    <w:bottom w:val="single" w:sz="4" w:space="0" w:color="auto"/>
                    <w:right w:val="single" w:sz="4" w:space="0" w:color="auto"/>
                  </w:tcBorders>
                  <w:vAlign w:val="center"/>
                </w:tcPr>
                <w:p w14:paraId="1DCF8ABD" w14:textId="77777777" w:rsidR="00353825" w:rsidRPr="00900953" w:rsidRDefault="00353825">
                  <w:pPr>
                    <w:spacing w:line="240" w:lineRule="exact"/>
                    <w:jc w:val="center"/>
                    <w:rPr>
                      <w:color w:val="auto"/>
                      <w:kern w:val="2"/>
                      <w:sz w:val="18"/>
                      <w:szCs w:val="18"/>
                    </w:rPr>
                  </w:pPr>
                  <w:r w:rsidRPr="00900953">
                    <w:rPr>
                      <w:color w:val="auto"/>
                      <w:kern w:val="2"/>
                      <w:sz w:val="18"/>
                      <w:szCs w:val="18"/>
                    </w:rPr>
                    <w:t>/</w:t>
                  </w:r>
                </w:p>
              </w:tc>
              <w:tc>
                <w:tcPr>
                  <w:tcW w:w="1421" w:type="pct"/>
                  <w:tcBorders>
                    <w:top w:val="single" w:sz="4" w:space="0" w:color="auto"/>
                    <w:left w:val="single" w:sz="4" w:space="0" w:color="auto"/>
                    <w:bottom w:val="single" w:sz="4" w:space="0" w:color="auto"/>
                    <w:right w:val="single" w:sz="4" w:space="0" w:color="auto"/>
                  </w:tcBorders>
                  <w:vAlign w:val="center"/>
                </w:tcPr>
                <w:p w14:paraId="3E0A4163"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等效</w:t>
                  </w:r>
                  <w:r w:rsidRPr="00900953">
                    <w:rPr>
                      <w:color w:val="auto"/>
                      <w:kern w:val="2"/>
                      <w:sz w:val="18"/>
                      <w:szCs w:val="18"/>
                    </w:rPr>
                    <w:t>A</w:t>
                  </w:r>
                  <w:r w:rsidRPr="00900953">
                    <w:rPr>
                      <w:rFonts w:ascii="宋体" w:hAnsi="宋体"/>
                      <w:color w:val="auto"/>
                      <w:kern w:val="2"/>
                      <w:sz w:val="18"/>
                      <w:szCs w:val="18"/>
                    </w:rPr>
                    <w:t>声级</w:t>
                  </w:r>
                </w:p>
              </w:tc>
              <w:tc>
                <w:tcPr>
                  <w:tcW w:w="369" w:type="pct"/>
                  <w:tcBorders>
                    <w:top w:val="single" w:sz="4" w:space="0" w:color="auto"/>
                    <w:left w:val="single" w:sz="4" w:space="0" w:color="auto"/>
                    <w:bottom w:val="single" w:sz="4" w:space="0" w:color="auto"/>
                    <w:right w:val="single" w:sz="4" w:space="0" w:color="auto"/>
                  </w:tcBorders>
                  <w:vAlign w:val="center"/>
                </w:tcPr>
                <w:p w14:paraId="2A7B4CCE"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手工</w:t>
                  </w:r>
                </w:p>
              </w:tc>
              <w:tc>
                <w:tcPr>
                  <w:tcW w:w="88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73E4C82" w14:textId="77777777" w:rsidR="00353825" w:rsidRPr="00900953" w:rsidRDefault="00353825">
                  <w:pPr>
                    <w:spacing w:line="240" w:lineRule="exact"/>
                    <w:jc w:val="center"/>
                    <w:rPr>
                      <w:color w:val="auto"/>
                      <w:kern w:val="2"/>
                      <w:sz w:val="18"/>
                      <w:szCs w:val="18"/>
                    </w:rPr>
                  </w:pPr>
                  <w:r w:rsidRPr="00900953">
                    <w:rPr>
                      <w:rFonts w:ascii="宋体" w:hAnsi="宋体"/>
                      <w:color w:val="auto"/>
                      <w:kern w:val="2"/>
                      <w:sz w:val="18"/>
                      <w:szCs w:val="18"/>
                    </w:rPr>
                    <w:t>昼、</w:t>
                  </w:r>
                  <w:proofErr w:type="gramStart"/>
                  <w:r w:rsidRPr="00900953">
                    <w:rPr>
                      <w:rFonts w:ascii="宋体" w:hAnsi="宋体"/>
                      <w:color w:val="auto"/>
                      <w:kern w:val="2"/>
                      <w:sz w:val="18"/>
                      <w:szCs w:val="18"/>
                    </w:rPr>
                    <w:t>夜各</w:t>
                  </w:r>
                  <w:r w:rsidRPr="00900953">
                    <w:rPr>
                      <w:color w:val="auto"/>
                      <w:kern w:val="2"/>
                      <w:sz w:val="18"/>
                      <w:szCs w:val="18"/>
                    </w:rPr>
                    <w:t>1</w:t>
                  </w:r>
                  <w:r w:rsidRPr="00900953">
                    <w:rPr>
                      <w:rFonts w:ascii="宋体" w:hAnsi="宋体"/>
                      <w:color w:val="auto"/>
                      <w:kern w:val="2"/>
                      <w:sz w:val="18"/>
                      <w:szCs w:val="18"/>
                    </w:rPr>
                    <w:t>次</w:t>
                  </w:r>
                  <w:proofErr w:type="gramEnd"/>
                </w:p>
              </w:tc>
              <w:tc>
                <w:tcPr>
                  <w:tcW w:w="493" w:type="pct"/>
                  <w:tcBorders>
                    <w:top w:val="single" w:sz="4" w:space="0" w:color="auto"/>
                    <w:left w:val="single" w:sz="4" w:space="0" w:color="auto"/>
                    <w:bottom w:val="single" w:sz="4" w:space="0" w:color="auto"/>
                    <w:right w:val="nil"/>
                  </w:tcBorders>
                  <w:tcMar>
                    <w:top w:w="0" w:type="dxa"/>
                    <w:left w:w="85" w:type="dxa"/>
                    <w:bottom w:w="0" w:type="dxa"/>
                    <w:right w:w="85" w:type="dxa"/>
                  </w:tcMar>
                  <w:vAlign w:val="center"/>
                </w:tcPr>
                <w:p w14:paraId="0C09F09F" w14:textId="77777777" w:rsidR="00353825" w:rsidRPr="00900953" w:rsidRDefault="00353825">
                  <w:pPr>
                    <w:spacing w:line="240" w:lineRule="exact"/>
                    <w:jc w:val="center"/>
                    <w:rPr>
                      <w:color w:val="auto"/>
                      <w:kern w:val="2"/>
                      <w:sz w:val="18"/>
                      <w:szCs w:val="18"/>
                    </w:rPr>
                  </w:pPr>
                  <w:r w:rsidRPr="00900953">
                    <w:rPr>
                      <w:color w:val="auto"/>
                      <w:kern w:val="2"/>
                      <w:sz w:val="18"/>
                      <w:szCs w:val="18"/>
                    </w:rPr>
                    <w:t>1</w:t>
                  </w:r>
                  <w:r w:rsidRPr="00900953">
                    <w:rPr>
                      <w:rFonts w:ascii="宋体" w:hAnsi="宋体"/>
                      <w:color w:val="auto"/>
                      <w:kern w:val="2"/>
                      <w:sz w:val="18"/>
                      <w:szCs w:val="18"/>
                    </w:rPr>
                    <w:t>次</w:t>
                  </w:r>
                  <w:r w:rsidRPr="00900953">
                    <w:rPr>
                      <w:color w:val="auto"/>
                      <w:kern w:val="2"/>
                      <w:sz w:val="18"/>
                      <w:szCs w:val="18"/>
                    </w:rPr>
                    <w:t>/</w:t>
                  </w:r>
                  <w:r w:rsidRPr="00900953">
                    <w:rPr>
                      <w:rFonts w:ascii="宋体" w:hAnsi="宋体"/>
                      <w:color w:val="auto"/>
                      <w:kern w:val="2"/>
                      <w:sz w:val="18"/>
                      <w:szCs w:val="18"/>
                    </w:rPr>
                    <w:t>季</w:t>
                  </w:r>
                </w:p>
              </w:tc>
            </w:tr>
          </w:tbl>
          <w:p w14:paraId="3BA4E4E1" w14:textId="77777777" w:rsidR="00353825" w:rsidRPr="00900953" w:rsidRDefault="00353825">
            <w:pPr>
              <w:ind w:firstLineChars="200" w:firstLine="480"/>
              <w:rPr>
                <w:color w:val="auto"/>
              </w:rPr>
            </w:pPr>
          </w:p>
        </w:tc>
      </w:tr>
    </w:tbl>
    <w:p w14:paraId="0F4DC83D"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sectPr w:rsidR="00353825" w:rsidRPr="00900953" w:rsidSect="009A0272">
          <w:pgSz w:w="11906" w:h="16838"/>
          <w:pgMar w:top="1418" w:right="1418" w:bottom="1418" w:left="1418" w:header="851" w:footer="851" w:gutter="0"/>
          <w:cols w:space="720"/>
          <w:docGrid w:linePitch="312"/>
        </w:sectPr>
      </w:pPr>
    </w:p>
    <w:p w14:paraId="36077632"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2"/>
          <w:szCs w:val="32"/>
        </w:rPr>
      </w:pPr>
      <w:r w:rsidRPr="00900953">
        <w:rPr>
          <w:rFonts w:eastAsia="黑体"/>
          <w:snapToGrid w:val="0"/>
          <w:color w:val="auto"/>
          <w:kern w:val="21"/>
          <w:sz w:val="32"/>
          <w:szCs w:val="32"/>
        </w:rPr>
        <w:lastRenderedPageBreak/>
        <w:t>五、</w:t>
      </w:r>
      <w:bookmarkStart w:id="29" w:name="_Hlk54167917"/>
      <w:r w:rsidRPr="00900953">
        <w:rPr>
          <w:rFonts w:eastAsia="黑体"/>
          <w:snapToGrid w:val="0"/>
          <w:color w:val="auto"/>
          <w:kern w:val="21"/>
          <w:sz w:val="32"/>
          <w:szCs w:val="32"/>
        </w:rPr>
        <w:t>环境保护措施监督检查清单</w:t>
      </w:r>
      <w:bookmarkEnd w:id="2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5"/>
        <w:gridCol w:w="1545"/>
        <w:gridCol w:w="1940"/>
        <w:gridCol w:w="1940"/>
        <w:gridCol w:w="2854"/>
      </w:tblGrid>
      <w:tr w:rsidR="00900953" w:rsidRPr="00900953" w14:paraId="6BF37659" w14:textId="77777777">
        <w:trPr>
          <w:trHeight w:val="567"/>
          <w:jc w:val="center"/>
        </w:trPr>
        <w:tc>
          <w:tcPr>
            <w:tcW w:w="493" w:type="pct"/>
            <w:tcBorders>
              <w:top w:val="single" w:sz="8" w:space="0" w:color="auto"/>
              <w:left w:val="single" w:sz="8" w:space="0" w:color="auto"/>
              <w:bottom w:val="single" w:sz="4" w:space="0" w:color="auto"/>
              <w:right w:val="single" w:sz="4" w:space="0" w:color="auto"/>
              <w:tl2br w:val="single" w:sz="8" w:space="0" w:color="auto"/>
            </w:tcBorders>
          </w:tcPr>
          <w:p w14:paraId="574E322E" w14:textId="77777777" w:rsidR="00353825" w:rsidRPr="00900953" w:rsidRDefault="00353825">
            <w:pPr>
              <w:adjustRightInd w:val="0"/>
              <w:snapToGrid w:val="0"/>
              <w:ind w:firstLine="840"/>
              <w:jc w:val="right"/>
              <w:rPr>
                <w:color w:val="auto"/>
                <w:kern w:val="21"/>
              </w:rPr>
            </w:pPr>
            <w:r w:rsidRPr="00900953">
              <w:rPr>
                <w:rFonts w:ascii="宋体" w:hAnsi="宋体"/>
                <w:color w:val="auto"/>
                <w:kern w:val="21"/>
              </w:rPr>
              <w:t>内容</w:t>
            </w:r>
          </w:p>
          <w:p w14:paraId="6DE7FCA1" w14:textId="77777777" w:rsidR="00353825" w:rsidRPr="00900953" w:rsidRDefault="00353825">
            <w:pPr>
              <w:adjustRightInd w:val="0"/>
              <w:snapToGrid w:val="0"/>
              <w:rPr>
                <w:color w:val="auto"/>
                <w:kern w:val="21"/>
              </w:rPr>
            </w:pPr>
            <w:r w:rsidRPr="00900953">
              <w:rPr>
                <w:rFonts w:ascii="宋体" w:hAnsi="宋体"/>
                <w:color w:val="auto"/>
                <w:kern w:val="21"/>
              </w:rPr>
              <w:t>要素</w:t>
            </w:r>
          </w:p>
        </w:tc>
        <w:tc>
          <w:tcPr>
            <w:tcW w:w="841" w:type="pct"/>
            <w:tcBorders>
              <w:top w:val="single" w:sz="8" w:space="0" w:color="auto"/>
              <w:left w:val="single" w:sz="4" w:space="0" w:color="auto"/>
              <w:bottom w:val="single" w:sz="4" w:space="0" w:color="auto"/>
              <w:right w:val="single" w:sz="4" w:space="0" w:color="auto"/>
            </w:tcBorders>
            <w:vAlign w:val="center"/>
          </w:tcPr>
          <w:p w14:paraId="77D3983B" w14:textId="77777777" w:rsidR="00353825" w:rsidRPr="00900953" w:rsidRDefault="00353825">
            <w:pPr>
              <w:adjustRightInd w:val="0"/>
              <w:snapToGrid w:val="0"/>
              <w:jc w:val="center"/>
              <w:rPr>
                <w:color w:val="auto"/>
                <w:kern w:val="21"/>
              </w:rPr>
            </w:pPr>
            <w:r w:rsidRPr="00900953">
              <w:rPr>
                <w:rFonts w:ascii="宋体" w:hAnsi="宋体"/>
                <w:color w:val="auto"/>
                <w:kern w:val="21"/>
              </w:rPr>
              <w:t>排放口</w:t>
            </w:r>
            <w:r w:rsidRPr="00900953">
              <w:rPr>
                <w:color w:val="auto"/>
                <w:kern w:val="21"/>
              </w:rPr>
              <w:t>(</w:t>
            </w:r>
            <w:r w:rsidRPr="00900953">
              <w:rPr>
                <w:rFonts w:ascii="宋体" w:hAnsi="宋体"/>
                <w:color w:val="auto"/>
                <w:kern w:val="21"/>
              </w:rPr>
              <w:t>编号、</w:t>
            </w:r>
          </w:p>
          <w:p w14:paraId="0B84176F" w14:textId="77777777" w:rsidR="00353825" w:rsidRPr="00900953" w:rsidRDefault="00353825">
            <w:pPr>
              <w:adjustRightInd w:val="0"/>
              <w:snapToGrid w:val="0"/>
              <w:jc w:val="center"/>
              <w:rPr>
                <w:color w:val="auto"/>
                <w:kern w:val="21"/>
              </w:rPr>
            </w:pPr>
            <w:r w:rsidRPr="00900953">
              <w:rPr>
                <w:rFonts w:ascii="宋体" w:hAnsi="宋体"/>
                <w:color w:val="auto"/>
                <w:kern w:val="21"/>
              </w:rPr>
              <w:t>名称</w:t>
            </w:r>
            <w:r w:rsidRPr="00900953">
              <w:rPr>
                <w:color w:val="auto"/>
                <w:kern w:val="21"/>
              </w:rPr>
              <w:t>)/</w:t>
            </w:r>
            <w:r w:rsidRPr="00900953">
              <w:rPr>
                <w:rFonts w:ascii="宋体" w:hAnsi="宋体"/>
                <w:color w:val="auto"/>
                <w:kern w:val="21"/>
              </w:rPr>
              <w:t>污染源</w:t>
            </w:r>
          </w:p>
        </w:tc>
        <w:tc>
          <w:tcPr>
            <w:tcW w:w="1056" w:type="pct"/>
            <w:tcBorders>
              <w:top w:val="single" w:sz="8" w:space="0" w:color="auto"/>
              <w:left w:val="single" w:sz="4" w:space="0" w:color="auto"/>
              <w:bottom w:val="single" w:sz="4" w:space="0" w:color="auto"/>
              <w:right w:val="single" w:sz="4" w:space="0" w:color="auto"/>
            </w:tcBorders>
            <w:vAlign w:val="center"/>
          </w:tcPr>
          <w:p w14:paraId="6583A482" w14:textId="77777777" w:rsidR="00353825" w:rsidRPr="00900953" w:rsidRDefault="00353825">
            <w:pPr>
              <w:adjustRightInd w:val="0"/>
              <w:snapToGrid w:val="0"/>
              <w:jc w:val="center"/>
              <w:rPr>
                <w:color w:val="auto"/>
                <w:kern w:val="21"/>
              </w:rPr>
            </w:pPr>
            <w:r w:rsidRPr="00900953">
              <w:rPr>
                <w:rFonts w:ascii="宋体" w:hAnsi="宋体"/>
                <w:color w:val="auto"/>
                <w:kern w:val="21"/>
              </w:rPr>
              <w:t>污染物项目</w:t>
            </w:r>
          </w:p>
        </w:tc>
        <w:tc>
          <w:tcPr>
            <w:tcW w:w="1056" w:type="pct"/>
            <w:tcBorders>
              <w:top w:val="single" w:sz="8" w:space="0" w:color="auto"/>
              <w:left w:val="single" w:sz="4" w:space="0" w:color="auto"/>
              <w:bottom w:val="single" w:sz="4" w:space="0" w:color="auto"/>
              <w:right w:val="single" w:sz="4" w:space="0" w:color="auto"/>
            </w:tcBorders>
            <w:vAlign w:val="center"/>
          </w:tcPr>
          <w:p w14:paraId="064B0F5C" w14:textId="77777777" w:rsidR="00353825" w:rsidRPr="00900953" w:rsidRDefault="00353825">
            <w:pPr>
              <w:adjustRightInd w:val="0"/>
              <w:snapToGrid w:val="0"/>
              <w:jc w:val="center"/>
              <w:rPr>
                <w:color w:val="auto"/>
                <w:kern w:val="21"/>
              </w:rPr>
            </w:pPr>
            <w:r w:rsidRPr="00900953">
              <w:rPr>
                <w:rFonts w:ascii="宋体" w:hAnsi="宋体"/>
                <w:color w:val="auto"/>
                <w:kern w:val="21"/>
              </w:rPr>
              <w:t>环境保护措施</w:t>
            </w:r>
          </w:p>
        </w:tc>
        <w:tc>
          <w:tcPr>
            <w:tcW w:w="1554" w:type="pct"/>
            <w:tcBorders>
              <w:top w:val="single" w:sz="8" w:space="0" w:color="auto"/>
              <w:left w:val="single" w:sz="4" w:space="0" w:color="auto"/>
              <w:bottom w:val="single" w:sz="4" w:space="0" w:color="auto"/>
              <w:right w:val="single" w:sz="8" w:space="0" w:color="auto"/>
            </w:tcBorders>
            <w:vAlign w:val="center"/>
          </w:tcPr>
          <w:p w14:paraId="0898E0C4" w14:textId="77777777" w:rsidR="00353825" w:rsidRPr="00900953" w:rsidRDefault="00353825">
            <w:pPr>
              <w:adjustRightInd w:val="0"/>
              <w:snapToGrid w:val="0"/>
              <w:jc w:val="center"/>
              <w:rPr>
                <w:color w:val="auto"/>
                <w:kern w:val="21"/>
              </w:rPr>
            </w:pPr>
            <w:r w:rsidRPr="00900953">
              <w:rPr>
                <w:rFonts w:ascii="宋体" w:hAnsi="宋体"/>
                <w:color w:val="auto"/>
                <w:kern w:val="21"/>
              </w:rPr>
              <w:t>执行标准</w:t>
            </w:r>
          </w:p>
        </w:tc>
      </w:tr>
      <w:tr w:rsidR="00900953" w:rsidRPr="00900953" w14:paraId="59184A1E" w14:textId="77777777">
        <w:trPr>
          <w:trHeight w:val="567"/>
          <w:jc w:val="center"/>
        </w:trPr>
        <w:tc>
          <w:tcPr>
            <w:tcW w:w="493" w:type="pct"/>
            <w:vMerge w:val="restart"/>
            <w:tcBorders>
              <w:top w:val="single" w:sz="4" w:space="0" w:color="auto"/>
              <w:left w:val="single" w:sz="8" w:space="0" w:color="auto"/>
              <w:right w:val="single" w:sz="4" w:space="0" w:color="auto"/>
            </w:tcBorders>
            <w:vAlign w:val="center"/>
          </w:tcPr>
          <w:p w14:paraId="7610288B" w14:textId="77777777" w:rsidR="00353825" w:rsidRPr="00900953" w:rsidRDefault="00353825">
            <w:pPr>
              <w:adjustRightInd w:val="0"/>
              <w:snapToGrid w:val="0"/>
              <w:jc w:val="center"/>
              <w:rPr>
                <w:color w:val="auto"/>
                <w:kern w:val="21"/>
              </w:rPr>
            </w:pPr>
            <w:r w:rsidRPr="00900953">
              <w:rPr>
                <w:rFonts w:ascii="宋体" w:hAnsi="宋体"/>
                <w:color w:val="auto"/>
                <w:kern w:val="21"/>
              </w:rPr>
              <w:t>大气环境</w:t>
            </w:r>
          </w:p>
        </w:tc>
        <w:tc>
          <w:tcPr>
            <w:tcW w:w="841" w:type="pct"/>
            <w:tcBorders>
              <w:top w:val="single" w:sz="4" w:space="0" w:color="auto"/>
              <w:left w:val="single" w:sz="4" w:space="0" w:color="auto"/>
              <w:bottom w:val="single" w:sz="4" w:space="0" w:color="auto"/>
              <w:right w:val="single" w:sz="4" w:space="0" w:color="auto"/>
            </w:tcBorders>
            <w:vAlign w:val="center"/>
          </w:tcPr>
          <w:p w14:paraId="64F05235" w14:textId="77777777" w:rsidR="00353825" w:rsidRPr="00900953" w:rsidRDefault="00353825">
            <w:pPr>
              <w:adjustRightInd w:val="0"/>
              <w:snapToGrid w:val="0"/>
              <w:jc w:val="center"/>
              <w:rPr>
                <w:color w:val="auto"/>
                <w:kern w:val="21"/>
              </w:rPr>
            </w:pPr>
            <w:r w:rsidRPr="00900953">
              <w:rPr>
                <w:rFonts w:hint="eastAsia"/>
                <w:color w:val="auto"/>
                <w:kern w:val="21"/>
              </w:rPr>
              <w:t>酸雾废气（</w:t>
            </w:r>
            <w:r w:rsidRPr="00900953">
              <w:rPr>
                <w:rFonts w:hint="eastAsia"/>
                <w:color w:val="auto"/>
                <w:kern w:val="21"/>
              </w:rPr>
              <w:t>DA001</w:t>
            </w:r>
            <w:r w:rsidRPr="00900953">
              <w:rPr>
                <w:rFonts w:hint="eastAsia"/>
                <w:color w:val="auto"/>
                <w:kern w:val="21"/>
              </w:rPr>
              <w:t>）</w:t>
            </w:r>
          </w:p>
        </w:tc>
        <w:tc>
          <w:tcPr>
            <w:tcW w:w="1056" w:type="pct"/>
            <w:tcBorders>
              <w:top w:val="single" w:sz="4" w:space="0" w:color="auto"/>
              <w:left w:val="single" w:sz="4" w:space="0" w:color="auto"/>
              <w:bottom w:val="single" w:sz="4" w:space="0" w:color="auto"/>
              <w:right w:val="single" w:sz="4" w:space="0" w:color="auto"/>
            </w:tcBorders>
            <w:vAlign w:val="center"/>
          </w:tcPr>
          <w:p w14:paraId="728EA2E1" w14:textId="77777777" w:rsidR="00353825" w:rsidRPr="00900953" w:rsidRDefault="00353825">
            <w:pPr>
              <w:adjustRightInd w:val="0"/>
              <w:snapToGrid w:val="0"/>
              <w:jc w:val="center"/>
              <w:rPr>
                <w:color w:val="auto"/>
                <w:kern w:val="21"/>
              </w:rPr>
            </w:pPr>
            <w:r w:rsidRPr="00900953">
              <w:rPr>
                <w:rFonts w:hint="eastAsia"/>
                <w:color w:val="auto"/>
                <w:kern w:val="21"/>
                <w:szCs w:val="21"/>
              </w:rPr>
              <w:t>氟化物</w:t>
            </w:r>
          </w:p>
        </w:tc>
        <w:tc>
          <w:tcPr>
            <w:tcW w:w="1056" w:type="pct"/>
            <w:tcBorders>
              <w:top w:val="single" w:sz="4" w:space="0" w:color="auto"/>
              <w:left w:val="single" w:sz="4" w:space="0" w:color="auto"/>
              <w:bottom w:val="single" w:sz="4" w:space="0" w:color="auto"/>
              <w:right w:val="single" w:sz="4" w:space="0" w:color="auto"/>
            </w:tcBorders>
            <w:vAlign w:val="center"/>
          </w:tcPr>
          <w:p w14:paraId="650B7398" w14:textId="77777777" w:rsidR="00353825" w:rsidRPr="00900953" w:rsidRDefault="00353825">
            <w:pPr>
              <w:adjustRightInd w:val="0"/>
              <w:snapToGrid w:val="0"/>
              <w:jc w:val="center"/>
              <w:rPr>
                <w:color w:val="auto"/>
                <w:kern w:val="21"/>
              </w:rPr>
            </w:pPr>
            <w:r w:rsidRPr="00900953">
              <w:rPr>
                <w:rFonts w:hint="eastAsia"/>
                <w:color w:val="auto"/>
                <w:kern w:val="21"/>
                <w:szCs w:val="21"/>
              </w:rPr>
              <w:t>碱液喷淋塔</w:t>
            </w:r>
            <w:r w:rsidRPr="00900953">
              <w:rPr>
                <w:rFonts w:hint="eastAsia"/>
                <w:color w:val="auto"/>
                <w:kern w:val="21"/>
                <w:szCs w:val="21"/>
              </w:rPr>
              <w:t>+15m</w:t>
            </w:r>
            <w:r w:rsidRPr="00900953">
              <w:rPr>
                <w:rFonts w:ascii="宋体" w:hAnsi="宋体" w:hint="eastAsia"/>
                <w:color w:val="auto"/>
              </w:rPr>
              <w:t>高</w:t>
            </w:r>
            <w:r w:rsidRPr="00900953">
              <w:rPr>
                <w:rFonts w:hint="eastAsia"/>
                <w:color w:val="auto"/>
                <w:kern w:val="21"/>
                <w:szCs w:val="21"/>
              </w:rPr>
              <w:t>排气筒</w:t>
            </w:r>
          </w:p>
        </w:tc>
        <w:tc>
          <w:tcPr>
            <w:tcW w:w="1554" w:type="pct"/>
            <w:tcBorders>
              <w:top w:val="single" w:sz="4" w:space="0" w:color="auto"/>
              <w:left w:val="single" w:sz="4" w:space="0" w:color="auto"/>
              <w:bottom w:val="single" w:sz="4" w:space="0" w:color="auto"/>
              <w:right w:val="single" w:sz="8" w:space="0" w:color="auto"/>
            </w:tcBorders>
            <w:vAlign w:val="center"/>
          </w:tcPr>
          <w:p w14:paraId="035E70C1" w14:textId="77777777" w:rsidR="00353825" w:rsidRPr="00900953" w:rsidRDefault="00353825">
            <w:pPr>
              <w:adjustRightInd w:val="0"/>
              <w:snapToGrid w:val="0"/>
              <w:jc w:val="center"/>
              <w:rPr>
                <w:color w:val="auto"/>
                <w:kern w:val="21"/>
              </w:rPr>
            </w:pPr>
            <w:r w:rsidRPr="00900953">
              <w:rPr>
                <w:rFonts w:hint="eastAsia"/>
                <w:color w:val="auto"/>
                <w:kern w:val="21"/>
                <w:szCs w:val="21"/>
              </w:rPr>
              <w:t>《大气污染物综合排放标准》（</w:t>
            </w:r>
            <w:r w:rsidRPr="00900953">
              <w:rPr>
                <w:rFonts w:hint="eastAsia"/>
                <w:color w:val="auto"/>
                <w:kern w:val="21"/>
                <w:szCs w:val="21"/>
              </w:rPr>
              <w:t>GB16297-1996</w:t>
            </w:r>
            <w:r w:rsidRPr="00900953">
              <w:rPr>
                <w:rFonts w:hint="eastAsia"/>
                <w:color w:val="auto"/>
                <w:kern w:val="21"/>
                <w:szCs w:val="21"/>
              </w:rPr>
              <w:t>）表</w:t>
            </w:r>
            <w:r w:rsidRPr="00900953">
              <w:rPr>
                <w:rFonts w:hint="eastAsia"/>
                <w:color w:val="auto"/>
                <w:kern w:val="21"/>
                <w:szCs w:val="21"/>
              </w:rPr>
              <w:t>2</w:t>
            </w:r>
            <w:r w:rsidRPr="00900953">
              <w:rPr>
                <w:rFonts w:hint="eastAsia"/>
                <w:color w:val="auto"/>
                <w:kern w:val="21"/>
                <w:szCs w:val="21"/>
              </w:rPr>
              <w:t>二级标准的“氟化物（其他）”标准</w:t>
            </w:r>
          </w:p>
        </w:tc>
      </w:tr>
      <w:tr w:rsidR="00900953" w:rsidRPr="00900953" w14:paraId="3465B2B8" w14:textId="77777777">
        <w:trPr>
          <w:trHeight w:val="567"/>
          <w:jc w:val="center"/>
        </w:trPr>
        <w:tc>
          <w:tcPr>
            <w:tcW w:w="493" w:type="pct"/>
            <w:vMerge/>
            <w:tcBorders>
              <w:left w:val="single" w:sz="8" w:space="0" w:color="auto"/>
              <w:right w:val="single" w:sz="4" w:space="0" w:color="auto"/>
            </w:tcBorders>
            <w:vAlign w:val="center"/>
          </w:tcPr>
          <w:p w14:paraId="13E04EF9" w14:textId="77777777" w:rsidR="00353825" w:rsidRPr="00900953" w:rsidRDefault="00353825">
            <w:pPr>
              <w:rPr>
                <w:color w:val="auto"/>
                <w:kern w:val="21"/>
              </w:rPr>
            </w:pPr>
          </w:p>
        </w:tc>
        <w:tc>
          <w:tcPr>
            <w:tcW w:w="841" w:type="pct"/>
            <w:vMerge w:val="restart"/>
            <w:tcBorders>
              <w:top w:val="single" w:sz="4" w:space="0" w:color="auto"/>
              <w:left w:val="single" w:sz="4" w:space="0" w:color="auto"/>
              <w:right w:val="single" w:sz="4" w:space="0" w:color="auto"/>
            </w:tcBorders>
            <w:vAlign w:val="center"/>
          </w:tcPr>
          <w:p w14:paraId="1F42536B" w14:textId="77777777" w:rsidR="00353825" w:rsidRPr="00900953" w:rsidRDefault="00353825">
            <w:pPr>
              <w:adjustRightInd w:val="0"/>
              <w:snapToGrid w:val="0"/>
              <w:jc w:val="center"/>
              <w:rPr>
                <w:color w:val="auto"/>
                <w:kern w:val="21"/>
              </w:rPr>
            </w:pPr>
            <w:r w:rsidRPr="00900953">
              <w:rPr>
                <w:rFonts w:ascii="宋体" w:hAnsi="宋体" w:hint="eastAsia"/>
                <w:color w:val="auto"/>
                <w:kern w:val="21"/>
              </w:rPr>
              <w:t>烘干废气（</w:t>
            </w:r>
            <w:r w:rsidRPr="00900953">
              <w:rPr>
                <w:rFonts w:hint="eastAsia"/>
                <w:color w:val="auto"/>
                <w:kern w:val="21"/>
              </w:rPr>
              <w:t>D</w:t>
            </w:r>
            <w:r w:rsidRPr="00900953">
              <w:rPr>
                <w:color w:val="auto"/>
                <w:kern w:val="21"/>
              </w:rPr>
              <w:t>A002</w:t>
            </w:r>
            <w:r w:rsidRPr="00900953">
              <w:rPr>
                <w:rFonts w:ascii="宋体" w:hAnsi="宋体" w:hint="eastAsia"/>
                <w:color w:val="auto"/>
                <w:kern w:val="21"/>
              </w:rPr>
              <w:t>）</w:t>
            </w:r>
          </w:p>
        </w:tc>
        <w:tc>
          <w:tcPr>
            <w:tcW w:w="1056" w:type="pct"/>
            <w:tcBorders>
              <w:top w:val="single" w:sz="4" w:space="0" w:color="auto"/>
              <w:left w:val="single" w:sz="4" w:space="0" w:color="auto"/>
              <w:bottom w:val="single" w:sz="4" w:space="0" w:color="auto"/>
              <w:right w:val="single" w:sz="4" w:space="0" w:color="auto"/>
            </w:tcBorders>
            <w:vAlign w:val="center"/>
          </w:tcPr>
          <w:p w14:paraId="4E86E2BF" w14:textId="77777777" w:rsidR="00353825" w:rsidRPr="00900953" w:rsidRDefault="00353825">
            <w:pPr>
              <w:adjustRightInd w:val="0"/>
              <w:snapToGrid w:val="0"/>
              <w:jc w:val="center"/>
              <w:rPr>
                <w:bCs/>
                <w:color w:val="auto"/>
                <w:kern w:val="2"/>
              </w:rPr>
            </w:pPr>
            <w:r w:rsidRPr="00900953">
              <w:rPr>
                <w:rFonts w:hint="eastAsia"/>
                <w:bCs/>
                <w:color w:val="auto"/>
                <w:kern w:val="2"/>
                <w:szCs w:val="21"/>
              </w:rPr>
              <w:t>颗粒物</w:t>
            </w:r>
          </w:p>
        </w:tc>
        <w:tc>
          <w:tcPr>
            <w:tcW w:w="1056" w:type="pct"/>
            <w:vMerge w:val="restart"/>
            <w:tcBorders>
              <w:top w:val="single" w:sz="4" w:space="0" w:color="auto"/>
              <w:left w:val="single" w:sz="4" w:space="0" w:color="auto"/>
              <w:right w:val="single" w:sz="4" w:space="0" w:color="auto"/>
            </w:tcBorders>
            <w:vAlign w:val="center"/>
          </w:tcPr>
          <w:p w14:paraId="27B5A00A" w14:textId="77777777" w:rsidR="00353825" w:rsidRPr="00900953" w:rsidRDefault="00353825">
            <w:pPr>
              <w:adjustRightInd w:val="0"/>
              <w:snapToGrid w:val="0"/>
              <w:jc w:val="center"/>
              <w:rPr>
                <w:color w:val="auto"/>
              </w:rPr>
            </w:pPr>
            <w:r w:rsidRPr="00900953">
              <w:rPr>
                <w:rFonts w:ascii="宋体" w:hAnsi="宋体" w:hint="eastAsia"/>
                <w:color w:val="auto"/>
                <w:kern w:val="21"/>
              </w:rPr>
              <w:t>袋式除尘</w:t>
            </w:r>
            <w:r w:rsidRPr="00900953">
              <w:rPr>
                <w:rFonts w:hint="eastAsia"/>
                <w:color w:val="auto"/>
              </w:rPr>
              <w:t>+</w:t>
            </w:r>
            <w:r w:rsidRPr="00900953">
              <w:rPr>
                <w:color w:val="auto"/>
              </w:rPr>
              <w:t>1</w:t>
            </w:r>
            <w:r w:rsidRPr="00900953">
              <w:rPr>
                <w:rFonts w:hint="eastAsia"/>
                <w:color w:val="auto"/>
              </w:rPr>
              <w:t>5m</w:t>
            </w:r>
            <w:r w:rsidRPr="00900953">
              <w:rPr>
                <w:rFonts w:ascii="宋体" w:hAnsi="宋体" w:hint="eastAsia"/>
                <w:color w:val="auto"/>
              </w:rPr>
              <w:t>高排气筒</w:t>
            </w:r>
          </w:p>
        </w:tc>
        <w:tc>
          <w:tcPr>
            <w:tcW w:w="1554" w:type="pct"/>
            <w:vMerge w:val="restart"/>
            <w:tcBorders>
              <w:top w:val="single" w:sz="4" w:space="0" w:color="auto"/>
              <w:left w:val="single" w:sz="4" w:space="0" w:color="auto"/>
              <w:right w:val="single" w:sz="8" w:space="0" w:color="auto"/>
            </w:tcBorders>
            <w:vAlign w:val="center"/>
          </w:tcPr>
          <w:p w14:paraId="7DC973A0" w14:textId="77777777" w:rsidR="00353825" w:rsidRPr="00900953" w:rsidRDefault="00353825">
            <w:pPr>
              <w:adjustRightInd w:val="0"/>
              <w:snapToGrid w:val="0"/>
              <w:jc w:val="center"/>
              <w:rPr>
                <w:bCs/>
                <w:color w:val="auto"/>
              </w:rPr>
            </w:pPr>
            <w:r w:rsidRPr="00900953">
              <w:rPr>
                <w:rFonts w:hint="eastAsia"/>
                <w:color w:val="auto"/>
              </w:rPr>
              <w:t>《锅炉大气污染物排放标准》（</w:t>
            </w:r>
            <w:r w:rsidRPr="00900953">
              <w:rPr>
                <w:color w:val="auto"/>
              </w:rPr>
              <w:t>GB13271-2014</w:t>
            </w:r>
            <w:r w:rsidRPr="00900953">
              <w:rPr>
                <w:rFonts w:hint="eastAsia"/>
                <w:color w:val="auto"/>
              </w:rPr>
              <w:t>）中燃气锅炉的污染物浓度限值</w:t>
            </w:r>
          </w:p>
        </w:tc>
      </w:tr>
      <w:tr w:rsidR="00900953" w:rsidRPr="00900953" w14:paraId="04F3353A" w14:textId="77777777">
        <w:trPr>
          <w:trHeight w:val="567"/>
          <w:jc w:val="center"/>
        </w:trPr>
        <w:tc>
          <w:tcPr>
            <w:tcW w:w="493" w:type="pct"/>
            <w:vMerge/>
            <w:tcBorders>
              <w:left w:val="single" w:sz="8" w:space="0" w:color="auto"/>
              <w:right w:val="single" w:sz="4" w:space="0" w:color="auto"/>
            </w:tcBorders>
            <w:vAlign w:val="center"/>
          </w:tcPr>
          <w:p w14:paraId="3C85FE68" w14:textId="77777777" w:rsidR="00353825" w:rsidRPr="00900953" w:rsidRDefault="00353825">
            <w:pPr>
              <w:rPr>
                <w:color w:val="auto"/>
                <w:kern w:val="21"/>
              </w:rPr>
            </w:pPr>
          </w:p>
        </w:tc>
        <w:tc>
          <w:tcPr>
            <w:tcW w:w="841" w:type="pct"/>
            <w:vMerge/>
            <w:tcBorders>
              <w:left w:val="single" w:sz="4" w:space="0" w:color="auto"/>
              <w:right w:val="single" w:sz="4" w:space="0" w:color="auto"/>
            </w:tcBorders>
            <w:vAlign w:val="center"/>
          </w:tcPr>
          <w:p w14:paraId="7B7DB325" w14:textId="77777777" w:rsidR="00353825" w:rsidRPr="00900953" w:rsidRDefault="00353825">
            <w:pPr>
              <w:adjustRightInd w:val="0"/>
              <w:snapToGrid w:val="0"/>
              <w:jc w:val="center"/>
              <w:rPr>
                <w:rFonts w:ascii="宋体" w:hAnsi="宋体"/>
                <w:color w:val="auto"/>
                <w:kern w:val="21"/>
              </w:rPr>
            </w:pPr>
          </w:p>
        </w:tc>
        <w:tc>
          <w:tcPr>
            <w:tcW w:w="1056" w:type="pct"/>
            <w:tcBorders>
              <w:top w:val="single" w:sz="4" w:space="0" w:color="auto"/>
              <w:left w:val="single" w:sz="4" w:space="0" w:color="auto"/>
              <w:bottom w:val="single" w:sz="4" w:space="0" w:color="auto"/>
              <w:right w:val="single" w:sz="4" w:space="0" w:color="auto"/>
            </w:tcBorders>
            <w:vAlign w:val="center"/>
          </w:tcPr>
          <w:p w14:paraId="204E8AB4" w14:textId="77777777" w:rsidR="00353825" w:rsidRPr="00900953" w:rsidRDefault="00353825">
            <w:pPr>
              <w:adjustRightInd w:val="0"/>
              <w:snapToGrid w:val="0"/>
              <w:jc w:val="center"/>
              <w:rPr>
                <w:rFonts w:ascii="宋体" w:hAnsi="宋体"/>
                <w:color w:val="auto"/>
                <w:kern w:val="21"/>
              </w:rPr>
            </w:pPr>
            <w:r w:rsidRPr="00900953">
              <w:rPr>
                <w:rFonts w:hint="eastAsia"/>
                <w:bCs/>
                <w:color w:val="auto"/>
                <w:kern w:val="2"/>
                <w:szCs w:val="21"/>
              </w:rPr>
              <w:t>S</w:t>
            </w:r>
            <w:r w:rsidRPr="00900953">
              <w:rPr>
                <w:bCs/>
                <w:color w:val="auto"/>
                <w:kern w:val="2"/>
                <w:szCs w:val="21"/>
              </w:rPr>
              <w:t>O</w:t>
            </w:r>
            <w:r w:rsidRPr="00900953">
              <w:rPr>
                <w:bCs/>
                <w:color w:val="auto"/>
                <w:kern w:val="2"/>
                <w:szCs w:val="21"/>
                <w:vertAlign w:val="subscript"/>
              </w:rPr>
              <w:t>2</w:t>
            </w:r>
          </w:p>
        </w:tc>
        <w:tc>
          <w:tcPr>
            <w:tcW w:w="1056" w:type="pct"/>
            <w:vMerge/>
            <w:tcBorders>
              <w:left w:val="single" w:sz="4" w:space="0" w:color="auto"/>
              <w:right w:val="single" w:sz="4" w:space="0" w:color="auto"/>
            </w:tcBorders>
            <w:vAlign w:val="center"/>
          </w:tcPr>
          <w:p w14:paraId="002BE367" w14:textId="77777777" w:rsidR="00353825" w:rsidRPr="00900953" w:rsidRDefault="00353825">
            <w:pPr>
              <w:adjustRightInd w:val="0"/>
              <w:snapToGrid w:val="0"/>
              <w:jc w:val="center"/>
              <w:rPr>
                <w:rFonts w:ascii="宋体" w:hAnsi="宋体"/>
                <w:color w:val="auto"/>
                <w:kern w:val="21"/>
              </w:rPr>
            </w:pPr>
          </w:p>
        </w:tc>
        <w:tc>
          <w:tcPr>
            <w:tcW w:w="1554" w:type="pct"/>
            <w:vMerge/>
            <w:tcBorders>
              <w:left w:val="single" w:sz="4" w:space="0" w:color="auto"/>
              <w:right w:val="single" w:sz="8" w:space="0" w:color="auto"/>
            </w:tcBorders>
            <w:vAlign w:val="center"/>
          </w:tcPr>
          <w:p w14:paraId="2EBF88E3" w14:textId="77777777" w:rsidR="00353825" w:rsidRPr="00900953" w:rsidRDefault="00353825">
            <w:pPr>
              <w:adjustRightInd w:val="0"/>
              <w:snapToGrid w:val="0"/>
              <w:jc w:val="center"/>
              <w:rPr>
                <w:rFonts w:ascii="宋体" w:hAnsi="宋体"/>
                <w:bCs/>
                <w:color w:val="auto"/>
              </w:rPr>
            </w:pPr>
          </w:p>
        </w:tc>
      </w:tr>
      <w:tr w:rsidR="00900953" w:rsidRPr="00900953" w14:paraId="4CAB3ED6" w14:textId="77777777">
        <w:trPr>
          <w:trHeight w:val="567"/>
          <w:jc w:val="center"/>
        </w:trPr>
        <w:tc>
          <w:tcPr>
            <w:tcW w:w="493" w:type="pct"/>
            <w:vMerge/>
            <w:tcBorders>
              <w:left w:val="single" w:sz="8" w:space="0" w:color="auto"/>
              <w:bottom w:val="single" w:sz="4" w:space="0" w:color="auto"/>
              <w:right w:val="single" w:sz="4" w:space="0" w:color="auto"/>
            </w:tcBorders>
            <w:vAlign w:val="center"/>
          </w:tcPr>
          <w:p w14:paraId="014D9BE2" w14:textId="77777777" w:rsidR="00353825" w:rsidRPr="00900953" w:rsidRDefault="00353825">
            <w:pPr>
              <w:rPr>
                <w:color w:val="auto"/>
                <w:kern w:val="21"/>
              </w:rPr>
            </w:pPr>
          </w:p>
        </w:tc>
        <w:tc>
          <w:tcPr>
            <w:tcW w:w="841" w:type="pct"/>
            <w:vMerge/>
            <w:tcBorders>
              <w:left w:val="single" w:sz="4" w:space="0" w:color="auto"/>
              <w:bottom w:val="single" w:sz="4" w:space="0" w:color="auto"/>
              <w:right w:val="single" w:sz="4" w:space="0" w:color="auto"/>
            </w:tcBorders>
            <w:vAlign w:val="center"/>
          </w:tcPr>
          <w:p w14:paraId="1961EE38" w14:textId="77777777" w:rsidR="00353825" w:rsidRPr="00900953" w:rsidRDefault="00353825">
            <w:pPr>
              <w:adjustRightInd w:val="0"/>
              <w:snapToGrid w:val="0"/>
              <w:jc w:val="center"/>
              <w:rPr>
                <w:rFonts w:ascii="宋体" w:hAnsi="宋体"/>
                <w:color w:val="auto"/>
                <w:kern w:val="21"/>
              </w:rPr>
            </w:pPr>
          </w:p>
        </w:tc>
        <w:tc>
          <w:tcPr>
            <w:tcW w:w="1056" w:type="pct"/>
            <w:tcBorders>
              <w:top w:val="single" w:sz="4" w:space="0" w:color="auto"/>
              <w:left w:val="single" w:sz="4" w:space="0" w:color="auto"/>
              <w:bottom w:val="single" w:sz="4" w:space="0" w:color="auto"/>
              <w:right w:val="single" w:sz="4" w:space="0" w:color="auto"/>
            </w:tcBorders>
            <w:vAlign w:val="center"/>
          </w:tcPr>
          <w:p w14:paraId="5CFC87E6" w14:textId="77777777" w:rsidR="00353825" w:rsidRPr="00900953" w:rsidRDefault="00353825">
            <w:pPr>
              <w:adjustRightInd w:val="0"/>
              <w:snapToGrid w:val="0"/>
              <w:jc w:val="center"/>
              <w:rPr>
                <w:rFonts w:ascii="宋体" w:hAnsi="宋体"/>
                <w:color w:val="auto"/>
                <w:kern w:val="21"/>
              </w:rPr>
            </w:pPr>
            <w:r w:rsidRPr="00900953">
              <w:rPr>
                <w:rFonts w:hint="eastAsia"/>
                <w:bCs/>
                <w:color w:val="auto"/>
                <w:kern w:val="2"/>
                <w:szCs w:val="21"/>
              </w:rPr>
              <w:t>N</w:t>
            </w:r>
            <w:r w:rsidRPr="00900953">
              <w:rPr>
                <w:bCs/>
                <w:color w:val="auto"/>
                <w:kern w:val="2"/>
                <w:szCs w:val="21"/>
              </w:rPr>
              <w:t>O</w:t>
            </w:r>
            <w:r w:rsidRPr="00900953">
              <w:rPr>
                <w:bCs/>
                <w:color w:val="auto"/>
                <w:kern w:val="2"/>
                <w:szCs w:val="21"/>
                <w:vertAlign w:val="subscript"/>
              </w:rPr>
              <w:t>X</w:t>
            </w:r>
          </w:p>
        </w:tc>
        <w:tc>
          <w:tcPr>
            <w:tcW w:w="1056" w:type="pct"/>
            <w:vMerge/>
            <w:tcBorders>
              <w:left w:val="single" w:sz="4" w:space="0" w:color="auto"/>
              <w:bottom w:val="single" w:sz="4" w:space="0" w:color="auto"/>
              <w:right w:val="single" w:sz="4" w:space="0" w:color="auto"/>
            </w:tcBorders>
            <w:vAlign w:val="center"/>
          </w:tcPr>
          <w:p w14:paraId="5EF678AD" w14:textId="77777777" w:rsidR="00353825" w:rsidRPr="00900953" w:rsidRDefault="00353825">
            <w:pPr>
              <w:adjustRightInd w:val="0"/>
              <w:snapToGrid w:val="0"/>
              <w:jc w:val="center"/>
              <w:rPr>
                <w:rFonts w:ascii="宋体" w:hAnsi="宋体"/>
                <w:color w:val="auto"/>
                <w:kern w:val="21"/>
              </w:rPr>
            </w:pPr>
          </w:p>
        </w:tc>
        <w:tc>
          <w:tcPr>
            <w:tcW w:w="1554" w:type="pct"/>
            <w:vMerge/>
            <w:tcBorders>
              <w:left w:val="single" w:sz="4" w:space="0" w:color="auto"/>
              <w:bottom w:val="single" w:sz="4" w:space="0" w:color="auto"/>
              <w:right w:val="single" w:sz="8" w:space="0" w:color="auto"/>
            </w:tcBorders>
            <w:vAlign w:val="center"/>
          </w:tcPr>
          <w:p w14:paraId="30807F95" w14:textId="77777777" w:rsidR="00353825" w:rsidRPr="00900953" w:rsidRDefault="00353825">
            <w:pPr>
              <w:adjustRightInd w:val="0"/>
              <w:snapToGrid w:val="0"/>
              <w:jc w:val="center"/>
              <w:rPr>
                <w:rFonts w:ascii="宋体" w:hAnsi="宋体"/>
                <w:bCs/>
                <w:color w:val="auto"/>
              </w:rPr>
            </w:pPr>
          </w:p>
        </w:tc>
      </w:tr>
      <w:tr w:rsidR="00900953" w:rsidRPr="00900953" w14:paraId="3194AAF5" w14:textId="77777777">
        <w:trPr>
          <w:trHeight w:val="567"/>
          <w:jc w:val="center"/>
        </w:trPr>
        <w:tc>
          <w:tcPr>
            <w:tcW w:w="493" w:type="pct"/>
            <w:vMerge w:val="restart"/>
            <w:tcBorders>
              <w:top w:val="single" w:sz="4" w:space="0" w:color="auto"/>
              <w:left w:val="single" w:sz="8" w:space="0" w:color="auto"/>
              <w:right w:val="single" w:sz="4" w:space="0" w:color="auto"/>
            </w:tcBorders>
            <w:vAlign w:val="center"/>
          </w:tcPr>
          <w:p w14:paraId="60966B10" w14:textId="77777777" w:rsidR="00353825" w:rsidRPr="00900953" w:rsidRDefault="00353825">
            <w:pPr>
              <w:adjustRightInd w:val="0"/>
              <w:snapToGrid w:val="0"/>
              <w:jc w:val="center"/>
              <w:rPr>
                <w:rFonts w:ascii="宋体" w:hAnsi="宋体"/>
                <w:color w:val="auto"/>
                <w:kern w:val="21"/>
              </w:rPr>
            </w:pPr>
            <w:r w:rsidRPr="00900953">
              <w:rPr>
                <w:rFonts w:ascii="宋体" w:hAnsi="宋体"/>
                <w:color w:val="auto"/>
                <w:kern w:val="21"/>
              </w:rPr>
              <w:t>地表水环境</w:t>
            </w:r>
          </w:p>
        </w:tc>
        <w:tc>
          <w:tcPr>
            <w:tcW w:w="841" w:type="pct"/>
            <w:tcBorders>
              <w:top w:val="single" w:sz="4" w:space="0" w:color="auto"/>
              <w:left w:val="single" w:sz="4" w:space="0" w:color="auto"/>
              <w:bottom w:val="single" w:sz="4" w:space="0" w:color="auto"/>
              <w:right w:val="single" w:sz="4" w:space="0" w:color="auto"/>
            </w:tcBorders>
            <w:vAlign w:val="center"/>
          </w:tcPr>
          <w:p w14:paraId="05961E0E" w14:textId="77777777" w:rsidR="00353825" w:rsidRPr="00900953" w:rsidRDefault="00353825">
            <w:pPr>
              <w:adjustRightInd w:val="0"/>
              <w:snapToGrid w:val="0"/>
              <w:jc w:val="center"/>
              <w:rPr>
                <w:rFonts w:ascii="宋体" w:hAnsi="宋体"/>
                <w:color w:val="auto"/>
                <w:kern w:val="21"/>
              </w:rPr>
            </w:pPr>
            <w:r w:rsidRPr="00900953">
              <w:rPr>
                <w:rFonts w:ascii="宋体" w:hAnsi="宋体" w:hint="eastAsia"/>
                <w:color w:val="auto"/>
                <w:kern w:val="21"/>
              </w:rPr>
              <w:t>生产废水</w:t>
            </w:r>
          </w:p>
        </w:tc>
        <w:tc>
          <w:tcPr>
            <w:tcW w:w="1056" w:type="pct"/>
            <w:tcBorders>
              <w:top w:val="single" w:sz="4" w:space="0" w:color="auto"/>
              <w:left w:val="single" w:sz="4" w:space="0" w:color="auto"/>
              <w:bottom w:val="single" w:sz="4" w:space="0" w:color="auto"/>
              <w:right w:val="single" w:sz="4" w:space="0" w:color="auto"/>
            </w:tcBorders>
            <w:vAlign w:val="center"/>
          </w:tcPr>
          <w:p w14:paraId="6B0BBF5F" w14:textId="77777777" w:rsidR="00353825" w:rsidRPr="00900953" w:rsidRDefault="00353825">
            <w:pPr>
              <w:jc w:val="center"/>
              <w:rPr>
                <w:bCs/>
                <w:color w:val="auto"/>
                <w:kern w:val="2"/>
              </w:rPr>
            </w:pPr>
            <w:r w:rsidRPr="00900953">
              <w:rPr>
                <w:rFonts w:hint="eastAsia"/>
                <w:bCs/>
                <w:color w:val="auto"/>
                <w:kern w:val="2"/>
              </w:rPr>
              <w:t>/</w:t>
            </w:r>
          </w:p>
        </w:tc>
        <w:tc>
          <w:tcPr>
            <w:tcW w:w="1056" w:type="pct"/>
            <w:tcBorders>
              <w:top w:val="single" w:sz="4" w:space="0" w:color="auto"/>
              <w:left w:val="single" w:sz="4" w:space="0" w:color="auto"/>
              <w:bottom w:val="single" w:sz="4" w:space="0" w:color="auto"/>
              <w:right w:val="single" w:sz="4" w:space="0" w:color="auto"/>
            </w:tcBorders>
            <w:vAlign w:val="center"/>
          </w:tcPr>
          <w:p w14:paraId="3CB999DF" w14:textId="77777777" w:rsidR="00353825" w:rsidRPr="00900953" w:rsidRDefault="00353825">
            <w:pPr>
              <w:adjustRightInd w:val="0"/>
              <w:snapToGrid w:val="0"/>
              <w:jc w:val="center"/>
              <w:rPr>
                <w:rFonts w:ascii="宋体" w:hAnsi="宋体"/>
                <w:color w:val="auto"/>
                <w:kern w:val="21"/>
              </w:rPr>
            </w:pPr>
            <w:r w:rsidRPr="00900953">
              <w:rPr>
                <w:rFonts w:ascii="宋体" w:hAnsi="宋体" w:hint="eastAsia"/>
                <w:color w:val="auto"/>
                <w:kern w:val="21"/>
              </w:rPr>
              <w:t>絮凝沉淀+压滤</w:t>
            </w:r>
          </w:p>
        </w:tc>
        <w:tc>
          <w:tcPr>
            <w:tcW w:w="1554" w:type="pct"/>
            <w:tcBorders>
              <w:top w:val="single" w:sz="4" w:space="0" w:color="auto"/>
              <w:left w:val="single" w:sz="4" w:space="0" w:color="auto"/>
              <w:bottom w:val="single" w:sz="4" w:space="0" w:color="auto"/>
              <w:right w:val="single" w:sz="8" w:space="0" w:color="auto"/>
            </w:tcBorders>
            <w:vAlign w:val="center"/>
          </w:tcPr>
          <w:p w14:paraId="3750CB51" w14:textId="77777777" w:rsidR="00353825" w:rsidRPr="00900953" w:rsidRDefault="00353825">
            <w:pPr>
              <w:adjustRightInd w:val="0"/>
              <w:snapToGrid w:val="0"/>
              <w:jc w:val="center"/>
              <w:rPr>
                <w:color w:val="auto"/>
                <w:kern w:val="21"/>
                <w:szCs w:val="21"/>
              </w:rPr>
            </w:pPr>
            <w:r w:rsidRPr="00900953">
              <w:rPr>
                <w:rFonts w:hint="eastAsia"/>
                <w:color w:val="auto"/>
                <w:kern w:val="21"/>
                <w:szCs w:val="21"/>
              </w:rPr>
              <w:t>/</w:t>
            </w:r>
          </w:p>
        </w:tc>
      </w:tr>
      <w:tr w:rsidR="00900953" w:rsidRPr="00900953" w14:paraId="4BEB4735" w14:textId="77777777">
        <w:trPr>
          <w:trHeight w:val="567"/>
          <w:jc w:val="center"/>
        </w:trPr>
        <w:tc>
          <w:tcPr>
            <w:tcW w:w="493" w:type="pct"/>
            <w:vMerge/>
            <w:tcBorders>
              <w:left w:val="single" w:sz="8" w:space="0" w:color="auto"/>
              <w:bottom w:val="single" w:sz="4" w:space="0" w:color="auto"/>
              <w:right w:val="single" w:sz="4" w:space="0" w:color="auto"/>
            </w:tcBorders>
            <w:vAlign w:val="center"/>
          </w:tcPr>
          <w:p w14:paraId="2F6F4C40" w14:textId="77777777" w:rsidR="00353825" w:rsidRPr="00900953" w:rsidRDefault="00353825">
            <w:pPr>
              <w:adjustRightInd w:val="0"/>
              <w:snapToGrid w:val="0"/>
              <w:jc w:val="center"/>
              <w:rPr>
                <w:color w:val="auto"/>
                <w:kern w:val="21"/>
              </w:rPr>
            </w:pPr>
          </w:p>
        </w:tc>
        <w:tc>
          <w:tcPr>
            <w:tcW w:w="841" w:type="pct"/>
            <w:tcBorders>
              <w:top w:val="single" w:sz="4" w:space="0" w:color="auto"/>
              <w:left w:val="single" w:sz="4" w:space="0" w:color="auto"/>
              <w:bottom w:val="single" w:sz="4" w:space="0" w:color="auto"/>
              <w:right w:val="single" w:sz="4" w:space="0" w:color="auto"/>
            </w:tcBorders>
            <w:vAlign w:val="center"/>
          </w:tcPr>
          <w:p w14:paraId="5BCD0585" w14:textId="77777777" w:rsidR="00353825" w:rsidRPr="00900953" w:rsidRDefault="00353825">
            <w:pPr>
              <w:adjustRightInd w:val="0"/>
              <w:snapToGrid w:val="0"/>
              <w:jc w:val="center"/>
              <w:rPr>
                <w:color w:val="auto"/>
                <w:kern w:val="21"/>
              </w:rPr>
            </w:pPr>
            <w:r w:rsidRPr="00900953">
              <w:rPr>
                <w:rFonts w:ascii="宋体" w:hAnsi="宋体" w:hint="eastAsia"/>
                <w:color w:val="auto"/>
                <w:kern w:val="21"/>
              </w:rPr>
              <w:t>生活污水</w:t>
            </w:r>
          </w:p>
        </w:tc>
        <w:tc>
          <w:tcPr>
            <w:tcW w:w="1056" w:type="pct"/>
            <w:tcBorders>
              <w:top w:val="single" w:sz="4" w:space="0" w:color="auto"/>
              <w:left w:val="single" w:sz="4" w:space="0" w:color="auto"/>
              <w:bottom w:val="single" w:sz="4" w:space="0" w:color="auto"/>
              <w:right w:val="single" w:sz="4" w:space="0" w:color="auto"/>
            </w:tcBorders>
            <w:vAlign w:val="center"/>
          </w:tcPr>
          <w:p w14:paraId="6359AA16" w14:textId="77777777" w:rsidR="00353825" w:rsidRPr="00900953" w:rsidRDefault="00353825">
            <w:pPr>
              <w:jc w:val="center"/>
              <w:rPr>
                <w:bCs/>
                <w:color w:val="auto"/>
                <w:kern w:val="2"/>
              </w:rPr>
            </w:pPr>
            <w:r w:rsidRPr="00900953">
              <w:rPr>
                <w:bCs/>
                <w:color w:val="auto"/>
                <w:kern w:val="2"/>
              </w:rPr>
              <w:t>pH</w:t>
            </w:r>
            <w:r w:rsidRPr="00900953">
              <w:rPr>
                <w:rFonts w:ascii="宋体" w:hAnsi="宋体" w:hint="eastAsia"/>
                <w:bCs/>
                <w:color w:val="auto"/>
                <w:kern w:val="2"/>
              </w:rPr>
              <w:t>值、化学需氧量、悬浮物、五日生化需氧量</w:t>
            </w:r>
          </w:p>
        </w:tc>
        <w:tc>
          <w:tcPr>
            <w:tcW w:w="1056" w:type="pct"/>
            <w:tcBorders>
              <w:top w:val="single" w:sz="4" w:space="0" w:color="auto"/>
              <w:left w:val="single" w:sz="4" w:space="0" w:color="auto"/>
              <w:bottom w:val="single" w:sz="4" w:space="0" w:color="auto"/>
              <w:right w:val="single" w:sz="4" w:space="0" w:color="auto"/>
            </w:tcBorders>
            <w:vAlign w:val="center"/>
          </w:tcPr>
          <w:p w14:paraId="01DF07FB" w14:textId="77777777" w:rsidR="00353825" w:rsidRPr="00900953" w:rsidRDefault="00353825">
            <w:pPr>
              <w:adjustRightInd w:val="0"/>
              <w:snapToGrid w:val="0"/>
              <w:jc w:val="center"/>
              <w:rPr>
                <w:color w:val="auto"/>
                <w:kern w:val="21"/>
              </w:rPr>
            </w:pPr>
            <w:r w:rsidRPr="00900953">
              <w:rPr>
                <w:rFonts w:ascii="宋体" w:hAnsi="宋体" w:hint="eastAsia"/>
                <w:color w:val="auto"/>
                <w:kern w:val="21"/>
              </w:rPr>
              <w:t>地埋式污水处理设施</w:t>
            </w:r>
          </w:p>
        </w:tc>
        <w:tc>
          <w:tcPr>
            <w:tcW w:w="1554" w:type="pct"/>
            <w:tcBorders>
              <w:top w:val="single" w:sz="4" w:space="0" w:color="auto"/>
              <w:left w:val="single" w:sz="4" w:space="0" w:color="auto"/>
              <w:bottom w:val="single" w:sz="4" w:space="0" w:color="auto"/>
              <w:right w:val="single" w:sz="8" w:space="0" w:color="auto"/>
            </w:tcBorders>
            <w:vAlign w:val="center"/>
          </w:tcPr>
          <w:p w14:paraId="6441D091" w14:textId="77777777" w:rsidR="00353825" w:rsidRPr="00900953" w:rsidRDefault="00353825">
            <w:pPr>
              <w:widowControl/>
              <w:jc w:val="center"/>
              <w:rPr>
                <w:color w:val="auto"/>
                <w:kern w:val="21"/>
              </w:rPr>
            </w:pPr>
            <w:r w:rsidRPr="00900953">
              <w:rPr>
                <w:rFonts w:hint="eastAsia"/>
                <w:color w:val="auto"/>
                <w:kern w:val="21"/>
                <w:szCs w:val="21"/>
              </w:rPr>
              <w:t>《</w:t>
            </w:r>
            <w:r w:rsidRPr="00900953">
              <w:rPr>
                <w:rFonts w:ascii="宋体" w:hAnsi="宋体" w:cs="宋体" w:hint="eastAsia"/>
                <w:color w:val="auto"/>
              </w:rPr>
              <w:t>农田灌溉水质标准》（</w:t>
            </w:r>
            <w:r w:rsidRPr="00900953">
              <w:rPr>
                <w:color w:val="auto"/>
              </w:rPr>
              <w:t>GB5084-2021</w:t>
            </w:r>
            <w:r w:rsidRPr="00900953">
              <w:rPr>
                <w:rFonts w:ascii="宋体" w:hAnsi="宋体" w:cs="宋体" w:hint="eastAsia"/>
                <w:color w:val="auto"/>
              </w:rPr>
              <w:t>）表</w:t>
            </w:r>
            <w:r w:rsidRPr="00900953">
              <w:rPr>
                <w:color w:val="auto"/>
              </w:rPr>
              <w:t xml:space="preserve">1 </w:t>
            </w:r>
            <w:r w:rsidRPr="00900953">
              <w:rPr>
                <w:rFonts w:ascii="宋体" w:hAnsi="宋体" w:cs="宋体" w:hint="eastAsia"/>
                <w:color w:val="auto"/>
              </w:rPr>
              <w:t>旱作标准</w:t>
            </w:r>
          </w:p>
        </w:tc>
      </w:tr>
      <w:tr w:rsidR="00900953" w:rsidRPr="00900953" w14:paraId="65BB170C"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1C17A8C1" w14:textId="77777777" w:rsidR="00353825" w:rsidRPr="00900953" w:rsidRDefault="00353825">
            <w:pPr>
              <w:adjustRightInd w:val="0"/>
              <w:snapToGrid w:val="0"/>
              <w:jc w:val="center"/>
              <w:rPr>
                <w:color w:val="auto"/>
                <w:kern w:val="21"/>
              </w:rPr>
            </w:pPr>
            <w:r w:rsidRPr="00900953">
              <w:rPr>
                <w:rFonts w:ascii="宋体" w:hAnsi="宋体"/>
                <w:color w:val="auto"/>
                <w:kern w:val="21"/>
              </w:rPr>
              <w:t>声环境</w:t>
            </w:r>
          </w:p>
        </w:tc>
        <w:tc>
          <w:tcPr>
            <w:tcW w:w="841" w:type="pct"/>
            <w:tcBorders>
              <w:top w:val="single" w:sz="4" w:space="0" w:color="auto"/>
              <w:left w:val="single" w:sz="4" w:space="0" w:color="auto"/>
              <w:bottom w:val="single" w:sz="4" w:space="0" w:color="auto"/>
              <w:right w:val="single" w:sz="4" w:space="0" w:color="auto"/>
            </w:tcBorders>
            <w:vAlign w:val="center"/>
          </w:tcPr>
          <w:p w14:paraId="52B1A830" w14:textId="77777777" w:rsidR="00353825" w:rsidRPr="00900953" w:rsidRDefault="00353825">
            <w:pPr>
              <w:adjustRightInd w:val="0"/>
              <w:snapToGrid w:val="0"/>
              <w:jc w:val="center"/>
              <w:rPr>
                <w:color w:val="auto"/>
                <w:kern w:val="21"/>
              </w:rPr>
            </w:pPr>
            <w:r w:rsidRPr="00900953">
              <w:rPr>
                <w:rFonts w:ascii="宋体" w:hAnsi="宋体" w:hint="eastAsia"/>
                <w:color w:val="auto"/>
              </w:rPr>
              <w:t>厂界</w:t>
            </w:r>
          </w:p>
        </w:tc>
        <w:tc>
          <w:tcPr>
            <w:tcW w:w="1056" w:type="pct"/>
            <w:tcBorders>
              <w:top w:val="single" w:sz="4" w:space="0" w:color="auto"/>
              <w:left w:val="single" w:sz="4" w:space="0" w:color="auto"/>
              <w:bottom w:val="single" w:sz="4" w:space="0" w:color="auto"/>
              <w:right w:val="single" w:sz="4" w:space="0" w:color="auto"/>
            </w:tcBorders>
            <w:vAlign w:val="center"/>
          </w:tcPr>
          <w:p w14:paraId="048E1C7F" w14:textId="77777777" w:rsidR="00353825" w:rsidRPr="00900953" w:rsidRDefault="00353825">
            <w:pPr>
              <w:jc w:val="center"/>
              <w:rPr>
                <w:rFonts w:ascii="宋体" w:hAnsi="宋体"/>
                <w:color w:val="auto"/>
              </w:rPr>
            </w:pPr>
            <w:r w:rsidRPr="00900953">
              <w:rPr>
                <w:rFonts w:ascii="宋体" w:hAnsi="宋体" w:hint="eastAsia"/>
                <w:color w:val="auto"/>
              </w:rPr>
              <w:t>等效连续</w:t>
            </w:r>
          </w:p>
          <w:p w14:paraId="5AE7EC8E" w14:textId="77777777" w:rsidR="00353825" w:rsidRPr="00900953" w:rsidRDefault="00353825">
            <w:pPr>
              <w:adjustRightInd w:val="0"/>
              <w:snapToGrid w:val="0"/>
              <w:jc w:val="center"/>
              <w:rPr>
                <w:color w:val="auto"/>
                <w:kern w:val="21"/>
              </w:rPr>
            </w:pPr>
            <w:r w:rsidRPr="00900953">
              <w:rPr>
                <w:rFonts w:ascii="宋体" w:hAnsi="宋体" w:hint="eastAsia"/>
                <w:color w:val="auto"/>
              </w:rPr>
              <w:t>A声级</w:t>
            </w:r>
          </w:p>
        </w:tc>
        <w:tc>
          <w:tcPr>
            <w:tcW w:w="1056" w:type="pct"/>
            <w:tcBorders>
              <w:top w:val="single" w:sz="4" w:space="0" w:color="auto"/>
              <w:left w:val="single" w:sz="4" w:space="0" w:color="auto"/>
              <w:bottom w:val="single" w:sz="4" w:space="0" w:color="auto"/>
              <w:right w:val="single" w:sz="4" w:space="0" w:color="auto"/>
            </w:tcBorders>
            <w:vAlign w:val="center"/>
          </w:tcPr>
          <w:p w14:paraId="0E6AFB2D" w14:textId="77777777" w:rsidR="00353825" w:rsidRPr="00900953" w:rsidRDefault="00353825">
            <w:pPr>
              <w:adjustRightInd w:val="0"/>
              <w:snapToGrid w:val="0"/>
              <w:jc w:val="center"/>
              <w:rPr>
                <w:color w:val="auto"/>
                <w:kern w:val="21"/>
              </w:rPr>
            </w:pPr>
            <w:r w:rsidRPr="00900953">
              <w:rPr>
                <w:rFonts w:ascii="宋体" w:hAnsi="宋体" w:hint="eastAsia"/>
                <w:color w:val="auto"/>
              </w:rPr>
              <w:t>基础减震、墙体隔声</w:t>
            </w:r>
          </w:p>
        </w:tc>
        <w:tc>
          <w:tcPr>
            <w:tcW w:w="1554" w:type="pct"/>
            <w:tcBorders>
              <w:top w:val="single" w:sz="4" w:space="0" w:color="auto"/>
              <w:left w:val="single" w:sz="4" w:space="0" w:color="auto"/>
              <w:bottom w:val="single" w:sz="4" w:space="0" w:color="auto"/>
              <w:right w:val="single" w:sz="8" w:space="0" w:color="auto"/>
            </w:tcBorders>
            <w:vAlign w:val="center"/>
          </w:tcPr>
          <w:p w14:paraId="39329CEE" w14:textId="77777777" w:rsidR="00353825" w:rsidRPr="00900953" w:rsidRDefault="00353825">
            <w:pPr>
              <w:adjustRightInd w:val="0"/>
              <w:snapToGrid w:val="0"/>
              <w:jc w:val="center"/>
              <w:rPr>
                <w:color w:val="auto"/>
                <w:kern w:val="21"/>
                <w:highlight w:val="yellow"/>
              </w:rPr>
            </w:pPr>
            <w:r w:rsidRPr="00900953">
              <w:rPr>
                <w:rFonts w:ascii="宋体" w:hAnsi="宋体"/>
                <w:color w:val="auto"/>
              </w:rPr>
              <w:t>《工业企业厂界环境噪声排放标准》（</w:t>
            </w:r>
            <w:r w:rsidRPr="00900953">
              <w:rPr>
                <w:color w:val="auto"/>
              </w:rPr>
              <w:t>GB12348-2008</w:t>
            </w:r>
            <w:r w:rsidRPr="00900953">
              <w:rPr>
                <w:rFonts w:ascii="宋体" w:hAnsi="宋体"/>
                <w:color w:val="auto"/>
              </w:rPr>
              <w:t>）</w:t>
            </w:r>
            <w:r w:rsidRPr="00900953">
              <w:rPr>
                <w:rFonts w:hint="eastAsia"/>
                <w:color w:val="auto"/>
              </w:rPr>
              <w:t>2</w:t>
            </w:r>
            <w:r w:rsidRPr="00900953">
              <w:rPr>
                <w:rFonts w:ascii="宋体" w:hAnsi="宋体"/>
                <w:color w:val="auto"/>
              </w:rPr>
              <w:t>类标准</w:t>
            </w:r>
          </w:p>
        </w:tc>
      </w:tr>
      <w:tr w:rsidR="00900953" w:rsidRPr="00900953" w14:paraId="20095BB7"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5570173A" w14:textId="77777777" w:rsidR="00353825" w:rsidRPr="00900953" w:rsidRDefault="00353825">
            <w:pPr>
              <w:adjustRightInd w:val="0"/>
              <w:snapToGrid w:val="0"/>
              <w:jc w:val="center"/>
              <w:rPr>
                <w:color w:val="auto"/>
                <w:kern w:val="21"/>
              </w:rPr>
            </w:pPr>
            <w:r w:rsidRPr="00900953">
              <w:rPr>
                <w:rFonts w:ascii="宋体" w:hAnsi="宋体"/>
                <w:color w:val="auto"/>
                <w:kern w:val="21"/>
              </w:rPr>
              <w:t>电磁辐射</w:t>
            </w:r>
          </w:p>
        </w:tc>
        <w:tc>
          <w:tcPr>
            <w:tcW w:w="841" w:type="pct"/>
            <w:tcBorders>
              <w:top w:val="single" w:sz="4" w:space="0" w:color="auto"/>
              <w:left w:val="single" w:sz="4" w:space="0" w:color="auto"/>
              <w:bottom w:val="single" w:sz="4" w:space="0" w:color="auto"/>
              <w:right w:val="single" w:sz="4" w:space="0" w:color="auto"/>
            </w:tcBorders>
            <w:vAlign w:val="center"/>
          </w:tcPr>
          <w:p w14:paraId="4837ED2D" w14:textId="77777777" w:rsidR="00353825" w:rsidRPr="00900953" w:rsidRDefault="00353825">
            <w:pPr>
              <w:adjustRightInd w:val="0"/>
              <w:snapToGrid w:val="0"/>
              <w:jc w:val="center"/>
              <w:rPr>
                <w:color w:val="auto"/>
                <w:kern w:val="21"/>
              </w:rPr>
            </w:pPr>
            <w:r w:rsidRPr="00900953">
              <w:rPr>
                <w:rFonts w:hint="eastAsia"/>
                <w:color w:val="auto"/>
                <w:kern w:val="21"/>
              </w:rPr>
              <w:t>/</w:t>
            </w:r>
          </w:p>
        </w:tc>
        <w:tc>
          <w:tcPr>
            <w:tcW w:w="1056" w:type="pct"/>
            <w:tcBorders>
              <w:top w:val="single" w:sz="4" w:space="0" w:color="auto"/>
              <w:left w:val="single" w:sz="4" w:space="0" w:color="auto"/>
              <w:bottom w:val="single" w:sz="4" w:space="0" w:color="auto"/>
              <w:right w:val="single" w:sz="4" w:space="0" w:color="auto"/>
            </w:tcBorders>
            <w:vAlign w:val="center"/>
          </w:tcPr>
          <w:p w14:paraId="2492C0C6" w14:textId="77777777" w:rsidR="00353825" w:rsidRPr="00900953" w:rsidRDefault="00353825">
            <w:pPr>
              <w:adjustRightInd w:val="0"/>
              <w:snapToGrid w:val="0"/>
              <w:jc w:val="center"/>
              <w:rPr>
                <w:color w:val="auto"/>
                <w:kern w:val="21"/>
              </w:rPr>
            </w:pPr>
            <w:r w:rsidRPr="00900953">
              <w:rPr>
                <w:rFonts w:hint="eastAsia"/>
                <w:color w:val="auto"/>
                <w:kern w:val="21"/>
              </w:rPr>
              <w:t>/</w:t>
            </w:r>
          </w:p>
        </w:tc>
        <w:tc>
          <w:tcPr>
            <w:tcW w:w="1056" w:type="pct"/>
            <w:tcBorders>
              <w:top w:val="single" w:sz="4" w:space="0" w:color="auto"/>
              <w:left w:val="single" w:sz="4" w:space="0" w:color="auto"/>
              <w:bottom w:val="single" w:sz="4" w:space="0" w:color="auto"/>
              <w:right w:val="single" w:sz="4" w:space="0" w:color="auto"/>
            </w:tcBorders>
            <w:vAlign w:val="center"/>
          </w:tcPr>
          <w:p w14:paraId="2CFA3536" w14:textId="77777777" w:rsidR="00353825" w:rsidRPr="00900953" w:rsidRDefault="00353825">
            <w:pPr>
              <w:adjustRightInd w:val="0"/>
              <w:snapToGrid w:val="0"/>
              <w:jc w:val="center"/>
              <w:rPr>
                <w:color w:val="auto"/>
                <w:kern w:val="21"/>
              </w:rPr>
            </w:pPr>
            <w:r w:rsidRPr="00900953">
              <w:rPr>
                <w:rFonts w:hint="eastAsia"/>
                <w:color w:val="auto"/>
                <w:kern w:val="21"/>
              </w:rPr>
              <w:t>/</w:t>
            </w:r>
          </w:p>
        </w:tc>
        <w:tc>
          <w:tcPr>
            <w:tcW w:w="1554" w:type="pct"/>
            <w:tcBorders>
              <w:top w:val="single" w:sz="4" w:space="0" w:color="auto"/>
              <w:left w:val="single" w:sz="4" w:space="0" w:color="auto"/>
              <w:bottom w:val="single" w:sz="4" w:space="0" w:color="auto"/>
              <w:right w:val="single" w:sz="8" w:space="0" w:color="auto"/>
            </w:tcBorders>
            <w:vAlign w:val="center"/>
          </w:tcPr>
          <w:p w14:paraId="15D824D2" w14:textId="77777777" w:rsidR="00353825" w:rsidRPr="00900953" w:rsidRDefault="00353825">
            <w:pPr>
              <w:adjustRightInd w:val="0"/>
              <w:snapToGrid w:val="0"/>
              <w:jc w:val="center"/>
              <w:rPr>
                <w:color w:val="auto"/>
                <w:kern w:val="21"/>
              </w:rPr>
            </w:pPr>
            <w:r w:rsidRPr="00900953">
              <w:rPr>
                <w:rFonts w:hint="eastAsia"/>
                <w:color w:val="auto"/>
                <w:kern w:val="21"/>
              </w:rPr>
              <w:t>/</w:t>
            </w:r>
          </w:p>
        </w:tc>
      </w:tr>
      <w:tr w:rsidR="00900953" w:rsidRPr="00900953" w14:paraId="63630659"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221043A3" w14:textId="77777777" w:rsidR="00353825" w:rsidRPr="00900953" w:rsidRDefault="00353825">
            <w:pPr>
              <w:adjustRightInd w:val="0"/>
              <w:snapToGrid w:val="0"/>
              <w:jc w:val="center"/>
              <w:rPr>
                <w:color w:val="auto"/>
                <w:kern w:val="21"/>
              </w:rPr>
            </w:pPr>
            <w:r w:rsidRPr="00900953">
              <w:rPr>
                <w:rFonts w:ascii="宋体" w:hAnsi="宋体"/>
                <w:color w:val="auto"/>
                <w:kern w:val="21"/>
              </w:rPr>
              <w:t>固体废物</w:t>
            </w:r>
          </w:p>
        </w:tc>
        <w:tc>
          <w:tcPr>
            <w:tcW w:w="4507" w:type="pct"/>
            <w:gridSpan w:val="4"/>
            <w:tcBorders>
              <w:top w:val="single" w:sz="4" w:space="0" w:color="auto"/>
              <w:left w:val="single" w:sz="4" w:space="0" w:color="auto"/>
              <w:bottom w:val="single" w:sz="4" w:space="0" w:color="auto"/>
              <w:right w:val="single" w:sz="8" w:space="0" w:color="auto"/>
            </w:tcBorders>
            <w:vAlign w:val="center"/>
          </w:tcPr>
          <w:p w14:paraId="64FF9AFB" w14:textId="77777777" w:rsidR="00353825" w:rsidRPr="00900953" w:rsidRDefault="00353825">
            <w:pPr>
              <w:widowControl/>
              <w:tabs>
                <w:tab w:val="left" w:pos="533"/>
              </w:tabs>
              <w:adjustRightInd w:val="0"/>
              <w:snapToGrid w:val="0"/>
              <w:spacing w:line="420" w:lineRule="atLeast"/>
              <w:jc w:val="left"/>
              <w:rPr>
                <w:color w:val="auto"/>
                <w:kern w:val="21"/>
                <w:szCs w:val="21"/>
              </w:rPr>
            </w:pPr>
            <w:r w:rsidRPr="00900953">
              <w:rPr>
                <w:rFonts w:hint="eastAsia"/>
                <w:color w:val="auto"/>
                <w:kern w:val="21"/>
                <w:szCs w:val="21"/>
              </w:rPr>
              <w:t>（</w:t>
            </w:r>
            <w:r w:rsidRPr="00900953">
              <w:rPr>
                <w:rFonts w:hint="eastAsia"/>
                <w:color w:val="auto"/>
                <w:kern w:val="21"/>
                <w:szCs w:val="21"/>
              </w:rPr>
              <w:t>1</w:t>
            </w:r>
            <w:r w:rsidRPr="00900953">
              <w:rPr>
                <w:rFonts w:hint="eastAsia"/>
                <w:color w:val="auto"/>
                <w:kern w:val="21"/>
                <w:szCs w:val="21"/>
              </w:rPr>
              <w:t>）泥饼、微粉、磁性物质、生物质炉渣</w:t>
            </w:r>
            <w:r w:rsidRPr="00900953">
              <w:rPr>
                <w:color w:val="auto"/>
                <w:kern w:val="21"/>
                <w:szCs w:val="21"/>
              </w:rPr>
              <w:t>等一般工业固废收集后</w:t>
            </w:r>
            <w:r w:rsidRPr="00900953">
              <w:rPr>
                <w:rFonts w:hint="eastAsia"/>
                <w:color w:val="auto"/>
                <w:kern w:val="21"/>
                <w:szCs w:val="21"/>
              </w:rPr>
              <w:t>定期外售给相关厂家。废机油</w:t>
            </w:r>
            <w:r w:rsidRPr="00900953">
              <w:rPr>
                <w:color w:val="auto"/>
                <w:kern w:val="21"/>
                <w:szCs w:val="21"/>
              </w:rPr>
              <w:t>收集后暂存在厂内</w:t>
            </w:r>
            <w:proofErr w:type="gramStart"/>
            <w:r w:rsidRPr="00900953">
              <w:rPr>
                <w:color w:val="auto"/>
                <w:kern w:val="21"/>
                <w:szCs w:val="21"/>
              </w:rPr>
              <w:t>的危废</w:t>
            </w:r>
            <w:r w:rsidRPr="00900953">
              <w:rPr>
                <w:rFonts w:hint="eastAsia"/>
                <w:color w:val="auto"/>
                <w:kern w:val="21"/>
                <w:szCs w:val="21"/>
              </w:rPr>
              <w:t>暂存</w:t>
            </w:r>
            <w:proofErr w:type="gramEnd"/>
            <w:r w:rsidRPr="00900953">
              <w:rPr>
                <w:rFonts w:hint="eastAsia"/>
                <w:color w:val="auto"/>
                <w:kern w:val="21"/>
                <w:szCs w:val="21"/>
              </w:rPr>
              <w:t>间，回用于设备润滑</w:t>
            </w:r>
            <w:r w:rsidRPr="00900953">
              <w:rPr>
                <w:color w:val="auto"/>
                <w:kern w:val="21"/>
                <w:szCs w:val="21"/>
              </w:rPr>
              <w:t>。</w:t>
            </w:r>
          </w:p>
          <w:p w14:paraId="3CE97610" w14:textId="77777777" w:rsidR="00353825" w:rsidRPr="00900953" w:rsidRDefault="00353825">
            <w:pPr>
              <w:adjustRightInd w:val="0"/>
              <w:snapToGrid w:val="0"/>
              <w:spacing w:line="400" w:lineRule="atLeast"/>
              <w:rPr>
                <w:color w:val="auto"/>
                <w:kern w:val="21"/>
              </w:rPr>
            </w:pPr>
            <w:r w:rsidRPr="00900953">
              <w:rPr>
                <w:rFonts w:hint="eastAsia"/>
                <w:color w:val="auto"/>
                <w:kern w:val="21"/>
                <w:szCs w:val="21"/>
              </w:rPr>
              <w:t>（</w:t>
            </w:r>
            <w:r w:rsidRPr="00900953">
              <w:rPr>
                <w:rFonts w:hint="eastAsia"/>
                <w:color w:val="auto"/>
                <w:kern w:val="21"/>
                <w:szCs w:val="21"/>
              </w:rPr>
              <w:t>2</w:t>
            </w:r>
            <w:r w:rsidRPr="00900953">
              <w:rPr>
                <w:rFonts w:hint="eastAsia"/>
                <w:color w:val="auto"/>
                <w:kern w:val="21"/>
                <w:szCs w:val="21"/>
              </w:rPr>
              <w:t>）</w:t>
            </w:r>
            <w:r w:rsidRPr="00900953">
              <w:rPr>
                <w:color w:val="auto"/>
                <w:kern w:val="21"/>
                <w:szCs w:val="21"/>
              </w:rPr>
              <w:t>生活垃圾收集后由当地环卫部门统一外运处置。</w:t>
            </w:r>
          </w:p>
        </w:tc>
      </w:tr>
      <w:tr w:rsidR="00900953" w:rsidRPr="00900953" w14:paraId="4828115B"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68F7698F" w14:textId="77777777" w:rsidR="00353825" w:rsidRPr="00900953" w:rsidRDefault="00353825">
            <w:pPr>
              <w:adjustRightInd w:val="0"/>
              <w:snapToGrid w:val="0"/>
              <w:jc w:val="center"/>
              <w:rPr>
                <w:color w:val="auto"/>
                <w:kern w:val="21"/>
              </w:rPr>
            </w:pPr>
            <w:r w:rsidRPr="00900953">
              <w:rPr>
                <w:rFonts w:ascii="宋体" w:hAnsi="宋体"/>
                <w:color w:val="auto"/>
                <w:kern w:val="21"/>
              </w:rPr>
              <w:t>土壤及地下水</w:t>
            </w:r>
          </w:p>
          <w:p w14:paraId="76997BFF" w14:textId="77777777" w:rsidR="00353825" w:rsidRPr="00900953" w:rsidRDefault="00353825">
            <w:pPr>
              <w:adjustRightInd w:val="0"/>
              <w:snapToGrid w:val="0"/>
              <w:jc w:val="center"/>
              <w:rPr>
                <w:color w:val="auto"/>
                <w:kern w:val="21"/>
              </w:rPr>
            </w:pPr>
            <w:r w:rsidRPr="00900953">
              <w:rPr>
                <w:rFonts w:ascii="宋体" w:hAnsi="宋体"/>
                <w:color w:val="auto"/>
                <w:kern w:val="21"/>
              </w:rPr>
              <w:t>污染防治措施</w:t>
            </w:r>
          </w:p>
        </w:tc>
        <w:tc>
          <w:tcPr>
            <w:tcW w:w="4507" w:type="pct"/>
            <w:gridSpan w:val="4"/>
            <w:tcBorders>
              <w:top w:val="single" w:sz="4" w:space="0" w:color="auto"/>
              <w:left w:val="single" w:sz="4" w:space="0" w:color="auto"/>
              <w:bottom w:val="single" w:sz="4" w:space="0" w:color="auto"/>
              <w:right w:val="single" w:sz="8" w:space="0" w:color="auto"/>
            </w:tcBorders>
            <w:vAlign w:val="center"/>
          </w:tcPr>
          <w:p w14:paraId="7936D8CC" w14:textId="77777777" w:rsidR="00353825" w:rsidRPr="00900953" w:rsidRDefault="00353825">
            <w:pPr>
              <w:widowControl/>
              <w:tabs>
                <w:tab w:val="left" w:pos="533"/>
              </w:tabs>
              <w:adjustRightInd w:val="0"/>
              <w:snapToGrid w:val="0"/>
              <w:spacing w:line="420" w:lineRule="atLeast"/>
              <w:jc w:val="left"/>
              <w:rPr>
                <w:color w:val="auto"/>
                <w:kern w:val="21"/>
              </w:rPr>
            </w:pPr>
            <w:r w:rsidRPr="00900953">
              <w:rPr>
                <w:rFonts w:hint="eastAsia"/>
                <w:color w:val="auto"/>
                <w:kern w:val="21"/>
                <w:szCs w:val="21"/>
              </w:rPr>
              <w:t>项目按照分区防渗的要求采取场地防渗措施，</w:t>
            </w:r>
            <w:proofErr w:type="gramStart"/>
            <w:r w:rsidRPr="00900953">
              <w:rPr>
                <w:rFonts w:hint="eastAsia"/>
                <w:color w:val="auto"/>
                <w:kern w:val="21"/>
                <w:szCs w:val="21"/>
              </w:rPr>
              <w:t>储酸区与酸洗区</w:t>
            </w:r>
            <w:proofErr w:type="gramEnd"/>
            <w:r w:rsidRPr="00900953">
              <w:rPr>
                <w:rFonts w:hint="eastAsia"/>
                <w:color w:val="auto"/>
                <w:kern w:val="21"/>
                <w:szCs w:val="21"/>
              </w:rPr>
              <w:t>地面及围堰均采取防渗防腐措施；</w:t>
            </w:r>
            <w:proofErr w:type="gramStart"/>
            <w:r w:rsidRPr="00900953">
              <w:rPr>
                <w:rFonts w:hint="eastAsia"/>
                <w:color w:val="auto"/>
                <w:kern w:val="21"/>
                <w:szCs w:val="21"/>
              </w:rPr>
              <w:t>危废暂存</w:t>
            </w:r>
            <w:proofErr w:type="gramEnd"/>
            <w:r w:rsidRPr="00900953">
              <w:rPr>
                <w:rFonts w:hint="eastAsia"/>
                <w:color w:val="auto"/>
                <w:kern w:val="21"/>
                <w:szCs w:val="21"/>
              </w:rPr>
              <w:t>间、生产车间、沉淀池及事故应急池等均采取防渗混凝土硬化；废水输送管道采用高强度</w:t>
            </w:r>
            <w:r w:rsidRPr="00900953">
              <w:rPr>
                <w:rFonts w:hint="eastAsia"/>
                <w:color w:val="auto"/>
                <w:kern w:val="21"/>
                <w:szCs w:val="21"/>
              </w:rPr>
              <w:t>PVC</w:t>
            </w:r>
            <w:r w:rsidRPr="00900953">
              <w:rPr>
                <w:rFonts w:hint="eastAsia"/>
                <w:color w:val="auto"/>
                <w:kern w:val="21"/>
                <w:szCs w:val="21"/>
              </w:rPr>
              <w:t>管。</w:t>
            </w:r>
          </w:p>
        </w:tc>
      </w:tr>
      <w:tr w:rsidR="00900953" w:rsidRPr="00900953" w14:paraId="6B3FCC1C"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442EA4A7" w14:textId="77777777" w:rsidR="00353825" w:rsidRPr="00900953" w:rsidRDefault="00353825">
            <w:pPr>
              <w:adjustRightInd w:val="0"/>
              <w:snapToGrid w:val="0"/>
              <w:jc w:val="center"/>
              <w:rPr>
                <w:color w:val="auto"/>
                <w:kern w:val="21"/>
              </w:rPr>
            </w:pPr>
            <w:r w:rsidRPr="00900953">
              <w:rPr>
                <w:rFonts w:ascii="宋体" w:hAnsi="宋体"/>
                <w:color w:val="auto"/>
                <w:kern w:val="21"/>
              </w:rPr>
              <w:t>生态保护措施</w:t>
            </w:r>
          </w:p>
        </w:tc>
        <w:tc>
          <w:tcPr>
            <w:tcW w:w="4507" w:type="pct"/>
            <w:gridSpan w:val="4"/>
            <w:tcBorders>
              <w:top w:val="single" w:sz="4" w:space="0" w:color="auto"/>
              <w:left w:val="single" w:sz="4" w:space="0" w:color="auto"/>
              <w:bottom w:val="single" w:sz="4" w:space="0" w:color="auto"/>
              <w:right w:val="single" w:sz="8" w:space="0" w:color="auto"/>
            </w:tcBorders>
            <w:vAlign w:val="center"/>
          </w:tcPr>
          <w:p w14:paraId="4C6F7747" w14:textId="77777777" w:rsidR="00353825" w:rsidRPr="00900953" w:rsidRDefault="00353825">
            <w:pPr>
              <w:adjustRightInd w:val="0"/>
              <w:snapToGrid w:val="0"/>
              <w:jc w:val="center"/>
              <w:rPr>
                <w:color w:val="auto"/>
                <w:kern w:val="21"/>
              </w:rPr>
            </w:pPr>
            <w:r w:rsidRPr="00900953">
              <w:rPr>
                <w:rFonts w:hint="eastAsia"/>
                <w:color w:val="auto"/>
                <w:kern w:val="21"/>
              </w:rPr>
              <w:t>/</w:t>
            </w:r>
          </w:p>
        </w:tc>
      </w:tr>
      <w:tr w:rsidR="00900953" w:rsidRPr="00900953" w14:paraId="47F49FA8" w14:textId="77777777">
        <w:trPr>
          <w:trHeight w:val="567"/>
          <w:jc w:val="center"/>
        </w:trPr>
        <w:tc>
          <w:tcPr>
            <w:tcW w:w="493" w:type="pct"/>
            <w:tcBorders>
              <w:top w:val="single" w:sz="4" w:space="0" w:color="auto"/>
              <w:left w:val="single" w:sz="8" w:space="0" w:color="auto"/>
              <w:bottom w:val="single" w:sz="4" w:space="0" w:color="auto"/>
              <w:right w:val="single" w:sz="4" w:space="0" w:color="auto"/>
            </w:tcBorders>
            <w:vAlign w:val="center"/>
          </w:tcPr>
          <w:p w14:paraId="09864EE7" w14:textId="77777777" w:rsidR="00353825" w:rsidRPr="00900953" w:rsidRDefault="00353825">
            <w:pPr>
              <w:adjustRightInd w:val="0"/>
              <w:snapToGrid w:val="0"/>
              <w:jc w:val="center"/>
              <w:rPr>
                <w:color w:val="auto"/>
                <w:kern w:val="21"/>
              </w:rPr>
            </w:pPr>
            <w:r w:rsidRPr="00900953">
              <w:rPr>
                <w:rFonts w:ascii="宋体" w:hAnsi="宋体"/>
                <w:color w:val="auto"/>
                <w:kern w:val="21"/>
              </w:rPr>
              <w:t>环境风险</w:t>
            </w:r>
          </w:p>
          <w:p w14:paraId="008DA9CC" w14:textId="77777777" w:rsidR="00353825" w:rsidRPr="00900953" w:rsidRDefault="00353825">
            <w:pPr>
              <w:adjustRightInd w:val="0"/>
              <w:snapToGrid w:val="0"/>
              <w:jc w:val="center"/>
              <w:rPr>
                <w:color w:val="auto"/>
                <w:kern w:val="21"/>
              </w:rPr>
            </w:pPr>
            <w:r w:rsidRPr="00900953">
              <w:rPr>
                <w:rFonts w:ascii="宋体" w:hAnsi="宋体"/>
                <w:color w:val="auto"/>
                <w:kern w:val="21"/>
              </w:rPr>
              <w:t>防范措施</w:t>
            </w:r>
          </w:p>
        </w:tc>
        <w:tc>
          <w:tcPr>
            <w:tcW w:w="4507" w:type="pct"/>
            <w:gridSpan w:val="4"/>
            <w:tcBorders>
              <w:top w:val="single" w:sz="4" w:space="0" w:color="auto"/>
              <w:left w:val="single" w:sz="4" w:space="0" w:color="auto"/>
              <w:bottom w:val="single" w:sz="4" w:space="0" w:color="auto"/>
              <w:right w:val="single" w:sz="8" w:space="0" w:color="auto"/>
            </w:tcBorders>
            <w:vAlign w:val="center"/>
          </w:tcPr>
          <w:p w14:paraId="55B79B39" w14:textId="77777777" w:rsidR="00353825" w:rsidRPr="00900953" w:rsidRDefault="00353825">
            <w:pPr>
              <w:widowControl/>
              <w:tabs>
                <w:tab w:val="left" w:pos="561"/>
              </w:tabs>
              <w:adjustRightInd w:val="0"/>
              <w:snapToGrid w:val="0"/>
              <w:spacing w:line="460" w:lineRule="exact"/>
              <w:rPr>
                <w:color w:val="auto"/>
                <w:kern w:val="21"/>
                <w:szCs w:val="21"/>
              </w:rPr>
            </w:pPr>
            <w:r w:rsidRPr="00900953">
              <w:rPr>
                <w:rFonts w:hint="eastAsia"/>
                <w:color w:val="auto"/>
                <w:kern w:val="21"/>
                <w:szCs w:val="21"/>
              </w:rPr>
              <w:t>（</w:t>
            </w:r>
            <w:r w:rsidRPr="00900953">
              <w:rPr>
                <w:rFonts w:hint="eastAsia"/>
                <w:color w:val="auto"/>
                <w:kern w:val="21"/>
                <w:szCs w:val="21"/>
              </w:rPr>
              <w:t>1</w:t>
            </w:r>
            <w:r w:rsidRPr="00900953">
              <w:rPr>
                <w:rFonts w:hint="eastAsia"/>
                <w:color w:val="auto"/>
                <w:kern w:val="21"/>
                <w:szCs w:val="21"/>
              </w:rPr>
              <w:t>）</w:t>
            </w:r>
            <w:proofErr w:type="gramStart"/>
            <w:r w:rsidRPr="00900953">
              <w:rPr>
                <w:rFonts w:hint="eastAsia"/>
                <w:color w:val="auto"/>
                <w:kern w:val="21"/>
                <w:szCs w:val="21"/>
              </w:rPr>
              <w:t>危废暂存</w:t>
            </w:r>
            <w:proofErr w:type="gramEnd"/>
            <w:r w:rsidRPr="00900953">
              <w:rPr>
                <w:rFonts w:hint="eastAsia"/>
                <w:color w:val="auto"/>
                <w:kern w:val="21"/>
                <w:szCs w:val="21"/>
              </w:rPr>
              <w:t>间的地面</w:t>
            </w:r>
            <w:r w:rsidRPr="00900953">
              <w:rPr>
                <w:rFonts w:hint="eastAsia"/>
                <w:color w:val="auto"/>
                <w:kern w:val="2"/>
              </w:rPr>
              <w:t>用防渗混凝土做硬化处理</w:t>
            </w:r>
            <w:r w:rsidRPr="00900953">
              <w:rPr>
                <w:rFonts w:hint="eastAsia"/>
                <w:color w:val="auto"/>
                <w:kern w:val="21"/>
                <w:szCs w:val="21"/>
              </w:rPr>
              <w:t>，废机油包装桶下方设置托盘。</w:t>
            </w:r>
          </w:p>
          <w:p w14:paraId="7FCAC8AC" w14:textId="77777777" w:rsidR="00353825" w:rsidRPr="00900953" w:rsidRDefault="00353825">
            <w:pPr>
              <w:widowControl/>
              <w:tabs>
                <w:tab w:val="left" w:pos="561"/>
              </w:tabs>
              <w:adjustRightInd w:val="0"/>
              <w:snapToGrid w:val="0"/>
              <w:spacing w:line="460" w:lineRule="exact"/>
              <w:rPr>
                <w:color w:val="auto"/>
                <w:kern w:val="21"/>
                <w:szCs w:val="21"/>
              </w:rPr>
            </w:pPr>
            <w:r w:rsidRPr="00900953">
              <w:rPr>
                <w:rFonts w:hint="eastAsia"/>
                <w:color w:val="auto"/>
                <w:kern w:val="21"/>
                <w:szCs w:val="21"/>
              </w:rPr>
              <w:t>（</w:t>
            </w:r>
            <w:r w:rsidRPr="00900953">
              <w:rPr>
                <w:rFonts w:hint="eastAsia"/>
                <w:color w:val="auto"/>
                <w:kern w:val="21"/>
                <w:szCs w:val="21"/>
              </w:rPr>
              <w:t>2</w:t>
            </w:r>
            <w:r w:rsidRPr="00900953">
              <w:rPr>
                <w:rFonts w:hint="eastAsia"/>
                <w:color w:val="auto"/>
                <w:kern w:val="21"/>
                <w:szCs w:val="21"/>
              </w:rPr>
              <w:t>）加强对设备特别是</w:t>
            </w:r>
            <w:proofErr w:type="gramStart"/>
            <w:r w:rsidRPr="00900953">
              <w:rPr>
                <w:rFonts w:hint="eastAsia"/>
                <w:color w:val="auto"/>
                <w:kern w:val="21"/>
                <w:szCs w:val="21"/>
              </w:rPr>
              <w:t>储酸桶</w:t>
            </w:r>
            <w:proofErr w:type="gramEnd"/>
            <w:r w:rsidRPr="00900953">
              <w:rPr>
                <w:rFonts w:hint="eastAsia"/>
                <w:color w:val="auto"/>
                <w:kern w:val="21"/>
                <w:szCs w:val="21"/>
              </w:rPr>
              <w:t>的保养和维护，防止</w:t>
            </w:r>
            <w:proofErr w:type="gramStart"/>
            <w:r w:rsidRPr="00900953">
              <w:rPr>
                <w:rFonts w:hint="eastAsia"/>
                <w:color w:val="auto"/>
                <w:kern w:val="21"/>
                <w:szCs w:val="21"/>
              </w:rPr>
              <w:t>酸桶出现</w:t>
            </w:r>
            <w:proofErr w:type="gramEnd"/>
            <w:r w:rsidRPr="00900953">
              <w:rPr>
                <w:rFonts w:hint="eastAsia"/>
                <w:color w:val="auto"/>
                <w:kern w:val="21"/>
                <w:szCs w:val="21"/>
              </w:rPr>
              <w:t>缝隙引起氢氟酸泄漏。</w:t>
            </w:r>
          </w:p>
          <w:p w14:paraId="21817A87" w14:textId="1FF530B6" w:rsidR="00353825" w:rsidRPr="00900953" w:rsidRDefault="00353825">
            <w:pPr>
              <w:widowControl/>
              <w:tabs>
                <w:tab w:val="left" w:pos="561"/>
              </w:tabs>
              <w:adjustRightInd w:val="0"/>
              <w:snapToGrid w:val="0"/>
              <w:spacing w:line="460" w:lineRule="exact"/>
              <w:rPr>
                <w:color w:val="auto"/>
                <w:kern w:val="21"/>
                <w:szCs w:val="21"/>
              </w:rPr>
            </w:pPr>
            <w:r w:rsidRPr="00900953">
              <w:rPr>
                <w:rFonts w:hint="eastAsia"/>
                <w:color w:val="auto"/>
                <w:kern w:val="21"/>
                <w:szCs w:val="21"/>
              </w:rPr>
              <w:t>（</w:t>
            </w:r>
            <w:r w:rsidRPr="00900953">
              <w:rPr>
                <w:rFonts w:hint="eastAsia"/>
                <w:color w:val="auto"/>
                <w:kern w:val="21"/>
                <w:szCs w:val="21"/>
              </w:rPr>
              <w:t>3</w:t>
            </w:r>
            <w:r w:rsidRPr="00900953">
              <w:rPr>
                <w:rFonts w:hint="eastAsia"/>
                <w:color w:val="auto"/>
                <w:kern w:val="21"/>
                <w:szCs w:val="21"/>
              </w:rPr>
              <w:t>）</w:t>
            </w:r>
            <w:proofErr w:type="gramStart"/>
            <w:r w:rsidRPr="00900953">
              <w:rPr>
                <w:rFonts w:hint="eastAsia"/>
                <w:color w:val="auto"/>
                <w:kern w:val="2"/>
              </w:rPr>
              <w:t>储酸区</w:t>
            </w:r>
            <w:proofErr w:type="gramEnd"/>
            <w:r w:rsidRPr="00900953">
              <w:rPr>
                <w:rFonts w:hint="eastAsia"/>
                <w:color w:val="auto"/>
                <w:kern w:val="2"/>
              </w:rPr>
              <w:t>设置高度为</w:t>
            </w:r>
            <w:r w:rsidRPr="00900953">
              <w:rPr>
                <w:rFonts w:hint="eastAsia"/>
                <w:color w:val="auto"/>
                <w:kern w:val="2"/>
              </w:rPr>
              <w:t>10cm</w:t>
            </w:r>
            <w:r w:rsidRPr="00900953">
              <w:rPr>
                <w:rFonts w:hint="eastAsia"/>
                <w:color w:val="auto"/>
                <w:kern w:val="2"/>
              </w:rPr>
              <w:t>，面积（</w:t>
            </w:r>
            <w:proofErr w:type="gramStart"/>
            <w:r w:rsidRPr="00900953">
              <w:rPr>
                <w:rFonts w:hint="eastAsia"/>
                <w:color w:val="auto"/>
                <w:kern w:val="2"/>
              </w:rPr>
              <w:t>扣除吨桶面积</w:t>
            </w:r>
            <w:proofErr w:type="gramEnd"/>
            <w:r w:rsidRPr="00900953">
              <w:rPr>
                <w:rFonts w:hint="eastAsia"/>
                <w:color w:val="auto"/>
                <w:kern w:val="2"/>
              </w:rPr>
              <w:t>）约</w:t>
            </w:r>
            <w:r w:rsidRPr="00900953">
              <w:rPr>
                <w:rFonts w:hint="eastAsia"/>
                <w:color w:val="auto"/>
                <w:kern w:val="2"/>
              </w:rPr>
              <w:t>30m</w:t>
            </w:r>
            <w:r w:rsidRPr="00900953">
              <w:rPr>
                <w:rFonts w:hint="eastAsia"/>
                <w:color w:val="auto"/>
                <w:kern w:val="2"/>
                <w:vertAlign w:val="superscript"/>
              </w:rPr>
              <w:t>2</w:t>
            </w:r>
            <w:r w:rsidRPr="00900953">
              <w:rPr>
                <w:rFonts w:hint="eastAsia"/>
                <w:color w:val="auto"/>
                <w:kern w:val="2"/>
              </w:rPr>
              <w:t>，容积约为</w:t>
            </w:r>
            <w:r w:rsidRPr="00900953">
              <w:rPr>
                <w:rFonts w:hint="eastAsia"/>
                <w:color w:val="auto"/>
                <w:kern w:val="2"/>
              </w:rPr>
              <w:t>3m</w:t>
            </w:r>
            <w:r w:rsidRPr="00900953">
              <w:rPr>
                <w:rFonts w:hint="eastAsia"/>
                <w:color w:val="auto"/>
                <w:kern w:val="2"/>
                <w:vertAlign w:val="superscript"/>
              </w:rPr>
              <w:t>3</w:t>
            </w:r>
            <w:r w:rsidRPr="00900953">
              <w:rPr>
                <w:rFonts w:hint="eastAsia"/>
                <w:color w:val="auto"/>
                <w:kern w:val="2"/>
              </w:rPr>
              <w:t>的围堰；在</w:t>
            </w:r>
            <w:proofErr w:type="gramStart"/>
            <w:r w:rsidRPr="00900953">
              <w:rPr>
                <w:rFonts w:hint="eastAsia"/>
                <w:color w:val="auto"/>
                <w:kern w:val="2"/>
              </w:rPr>
              <w:t>酸洗区</w:t>
            </w:r>
            <w:proofErr w:type="gramEnd"/>
            <w:r w:rsidRPr="00900953">
              <w:rPr>
                <w:rFonts w:hint="eastAsia"/>
                <w:color w:val="auto"/>
                <w:kern w:val="2"/>
              </w:rPr>
              <w:t>设置高度为</w:t>
            </w:r>
            <w:r w:rsidR="003B5FBE" w:rsidRPr="00900953">
              <w:rPr>
                <w:rFonts w:hint="eastAsia"/>
                <w:color w:val="auto"/>
                <w:kern w:val="2"/>
              </w:rPr>
              <w:t>20</w:t>
            </w:r>
            <w:r w:rsidRPr="00900953">
              <w:rPr>
                <w:rFonts w:hint="eastAsia"/>
                <w:color w:val="auto"/>
                <w:kern w:val="2"/>
              </w:rPr>
              <w:t>cm</w:t>
            </w:r>
            <w:r w:rsidRPr="00900953">
              <w:rPr>
                <w:rFonts w:hint="eastAsia"/>
                <w:color w:val="auto"/>
                <w:kern w:val="2"/>
              </w:rPr>
              <w:t>，面积（扣除酸洗罐等面积）约</w:t>
            </w:r>
            <w:r w:rsidRPr="00900953">
              <w:rPr>
                <w:rFonts w:hint="eastAsia"/>
                <w:color w:val="auto"/>
                <w:kern w:val="2"/>
              </w:rPr>
              <w:t>160m</w:t>
            </w:r>
            <w:r w:rsidRPr="00900953">
              <w:rPr>
                <w:rFonts w:hint="eastAsia"/>
                <w:color w:val="auto"/>
                <w:kern w:val="2"/>
                <w:vertAlign w:val="superscript"/>
              </w:rPr>
              <w:t>2</w:t>
            </w:r>
            <w:r w:rsidRPr="00900953">
              <w:rPr>
                <w:rFonts w:hint="eastAsia"/>
                <w:color w:val="auto"/>
                <w:kern w:val="2"/>
              </w:rPr>
              <w:t>，容积约为</w:t>
            </w:r>
            <w:r w:rsidR="003B5FBE" w:rsidRPr="00900953">
              <w:rPr>
                <w:rFonts w:hint="eastAsia"/>
                <w:color w:val="auto"/>
                <w:kern w:val="2"/>
              </w:rPr>
              <w:t>32</w:t>
            </w:r>
            <w:r w:rsidRPr="00900953">
              <w:rPr>
                <w:rFonts w:hint="eastAsia"/>
                <w:color w:val="auto"/>
                <w:kern w:val="2"/>
              </w:rPr>
              <w:t>m</w:t>
            </w:r>
            <w:r w:rsidRPr="00900953">
              <w:rPr>
                <w:rFonts w:hint="eastAsia"/>
                <w:color w:val="auto"/>
                <w:kern w:val="2"/>
                <w:vertAlign w:val="superscript"/>
              </w:rPr>
              <w:t>3</w:t>
            </w:r>
            <w:r w:rsidRPr="00900953">
              <w:rPr>
                <w:rFonts w:hint="eastAsia"/>
                <w:color w:val="auto"/>
                <w:kern w:val="2"/>
              </w:rPr>
              <w:t>的围堰。若发生氢氟酸或酸洗废水泄漏，可截留在围</w:t>
            </w:r>
            <w:r w:rsidRPr="00900953">
              <w:rPr>
                <w:rFonts w:hint="eastAsia"/>
                <w:color w:val="auto"/>
                <w:kern w:val="2"/>
              </w:rPr>
              <w:lastRenderedPageBreak/>
              <w:t>堰内。</w:t>
            </w:r>
          </w:p>
          <w:p w14:paraId="7F46533F" w14:textId="1798CB68" w:rsidR="00353825" w:rsidRPr="00900953" w:rsidRDefault="00353825">
            <w:pPr>
              <w:widowControl/>
              <w:tabs>
                <w:tab w:val="left" w:pos="561"/>
              </w:tabs>
              <w:adjustRightInd w:val="0"/>
              <w:snapToGrid w:val="0"/>
              <w:spacing w:line="460" w:lineRule="exact"/>
              <w:rPr>
                <w:color w:val="auto"/>
                <w:kern w:val="21"/>
                <w:szCs w:val="21"/>
              </w:rPr>
            </w:pPr>
            <w:r w:rsidRPr="00900953">
              <w:rPr>
                <w:rFonts w:hint="eastAsia"/>
                <w:color w:val="auto"/>
                <w:kern w:val="21"/>
                <w:szCs w:val="21"/>
              </w:rPr>
              <w:t>（</w:t>
            </w:r>
            <w:r w:rsidRPr="00900953">
              <w:rPr>
                <w:rFonts w:hint="eastAsia"/>
                <w:color w:val="auto"/>
                <w:kern w:val="21"/>
                <w:szCs w:val="21"/>
              </w:rPr>
              <w:t>4</w:t>
            </w:r>
            <w:r w:rsidRPr="00900953">
              <w:rPr>
                <w:rFonts w:hint="eastAsia"/>
                <w:color w:val="auto"/>
                <w:kern w:val="21"/>
                <w:szCs w:val="21"/>
              </w:rPr>
              <w:t>）氢氟酸</w:t>
            </w:r>
            <w:r w:rsidR="003B5FBE" w:rsidRPr="00900953">
              <w:rPr>
                <w:rFonts w:hint="eastAsia"/>
                <w:color w:val="auto"/>
                <w:kern w:val="21"/>
                <w:szCs w:val="21"/>
              </w:rPr>
              <w:t>及酸洗液</w:t>
            </w:r>
            <w:r w:rsidRPr="00900953">
              <w:rPr>
                <w:rFonts w:hint="eastAsia"/>
                <w:color w:val="auto"/>
                <w:kern w:val="21"/>
                <w:szCs w:val="21"/>
              </w:rPr>
              <w:t>输送管道采用高强度的</w:t>
            </w:r>
            <w:r w:rsidRPr="00900953">
              <w:rPr>
                <w:rFonts w:hint="eastAsia"/>
                <w:color w:val="auto"/>
                <w:kern w:val="21"/>
                <w:szCs w:val="21"/>
              </w:rPr>
              <w:t>PVC</w:t>
            </w:r>
            <w:r w:rsidRPr="00900953">
              <w:rPr>
                <w:rFonts w:hint="eastAsia"/>
                <w:color w:val="auto"/>
                <w:kern w:val="21"/>
                <w:szCs w:val="21"/>
              </w:rPr>
              <w:t>管，同时安排员工定期对输送管道进行检查及巡查，发生泄漏或故障及时进行停止生产，并对泄漏点进行堵漏，泄漏量小时用石灰进行吸收；泄漏量大时，泄漏液可截留在围堰内。</w:t>
            </w:r>
          </w:p>
        </w:tc>
      </w:tr>
      <w:tr w:rsidR="00900953" w:rsidRPr="00900953" w14:paraId="2AC0DEEE" w14:textId="77777777">
        <w:trPr>
          <w:trHeight w:val="567"/>
          <w:jc w:val="center"/>
        </w:trPr>
        <w:tc>
          <w:tcPr>
            <w:tcW w:w="493" w:type="pct"/>
            <w:tcBorders>
              <w:top w:val="single" w:sz="4" w:space="0" w:color="auto"/>
              <w:left w:val="single" w:sz="8" w:space="0" w:color="auto"/>
              <w:bottom w:val="single" w:sz="8" w:space="0" w:color="auto"/>
              <w:right w:val="single" w:sz="4" w:space="0" w:color="auto"/>
            </w:tcBorders>
            <w:vAlign w:val="center"/>
          </w:tcPr>
          <w:p w14:paraId="0E9DCEF8" w14:textId="77777777" w:rsidR="00353825" w:rsidRPr="00900953" w:rsidRDefault="00353825">
            <w:pPr>
              <w:adjustRightInd w:val="0"/>
              <w:snapToGrid w:val="0"/>
              <w:jc w:val="center"/>
              <w:rPr>
                <w:color w:val="auto"/>
                <w:kern w:val="21"/>
              </w:rPr>
            </w:pPr>
            <w:r w:rsidRPr="00900953">
              <w:rPr>
                <w:rFonts w:ascii="宋体" w:hAnsi="宋体"/>
                <w:color w:val="auto"/>
                <w:kern w:val="21"/>
              </w:rPr>
              <w:t>其他环境</w:t>
            </w:r>
          </w:p>
          <w:p w14:paraId="5719B8E3" w14:textId="77777777" w:rsidR="00353825" w:rsidRPr="00900953" w:rsidRDefault="00353825">
            <w:pPr>
              <w:adjustRightInd w:val="0"/>
              <w:snapToGrid w:val="0"/>
              <w:jc w:val="center"/>
              <w:rPr>
                <w:color w:val="auto"/>
                <w:kern w:val="21"/>
              </w:rPr>
            </w:pPr>
            <w:r w:rsidRPr="00900953">
              <w:rPr>
                <w:rFonts w:ascii="宋体" w:hAnsi="宋体"/>
                <w:color w:val="auto"/>
                <w:kern w:val="21"/>
              </w:rPr>
              <w:t>管理要求</w:t>
            </w:r>
          </w:p>
        </w:tc>
        <w:tc>
          <w:tcPr>
            <w:tcW w:w="4507" w:type="pct"/>
            <w:gridSpan w:val="4"/>
            <w:tcBorders>
              <w:top w:val="single" w:sz="4" w:space="0" w:color="auto"/>
              <w:left w:val="single" w:sz="4" w:space="0" w:color="auto"/>
              <w:bottom w:val="single" w:sz="8" w:space="0" w:color="auto"/>
              <w:right w:val="single" w:sz="8" w:space="0" w:color="auto"/>
            </w:tcBorders>
            <w:vAlign w:val="center"/>
          </w:tcPr>
          <w:p w14:paraId="10D6D088" w14:textId="77777777" w:rsidR="00353825" w:rsidRPr="00900953" w:rsidRDefault="00353825">
            <w:pPr>
              <w:numPr>
                <w:ilvl w:val="0"/>
                <w:numId w:val="24"/>
              </w:numPr>
              <w:autoSpaceDE w:val="0"/>
              <w:autoSpaceDN w:val="0"/>
              <w:adjustRightInd w:val="0"/>
              <w:spacing w:line="460" w:lineRule="atLeast"/>
              <w:ind w:left="0" w:firstLineChars="200" w:firstLine="480"/>
              <w:rPr>
                <w:color w:val="auto"/>
                <w:kern w:val="21"/>
                <w:szCs w:val="21"/>
              </w:rPr>
            </w:pPr>
            <w:r w:rsidRPr="00900953">
              <w:rPr>
                <w:color w:val="auto"/>
                <w:kern w:val="21"/>
                <w:szCs w:val="21"/>
              </w:rPr>
              <w:t>依照《排污许可管理条例》的相关要求申领排污许可证，未申领排污许可证前，项目不得排放污染物。</w:t>
            </w:r>
          </w:p>
          <w:p w14:paraId="1C0AB2BF" w14:textId="77777777" w:rsidR="00353825" w:rsidRPr="00900953" w:rsidRDefault="00353825">
            <w:pPr>
              <w:numPr>
                <w:ilvl w:val="0"/>
                <w:numId w:val="24"/>
              </w:numPr>
              <w:autoSpaceDE w:val="0"/>
              <w:autoSpaceDN w:val="0"/>
              <w:adjustRightInd w:val="0"/>
              <w:spacing w:line="460" w:lineRule="atLeast"/>
              <w:ind w:left="0" w:firstLineChars="200" w:firstLine="480"/>
              <w:rPr>
                <w:color w:val="auto"/>
                <w:kern w:val="21"/>
                <w:szCs w:val="21"/>
              </w:rPr>
            </w:pPr>
            <w:r w:rsidRPr="00900953">
              <w:rPr>
                <w:rFonts w:hint="eastAsia"/>
                <w:color w:val="auto"/>
                <w:kern w:val="21"/>
                <w:szCs w:val="21"/>
              </w:rPr>
              <w:t>落实“三同时”制度，依照《建设项目环境保护管理条例》及《建设项目竣工环境保护验收暂行办法》等相关要求完成竣工环保验收</w:t>
            </w:r>
            <w:r w:rsidRPr="00900953">
              <w:rPr>
                <w:color w:val="auto"/>
                <w:kern w:val="21"/>
                <w:szCs w:val="21"/>
              </w:rPr>
              <w:t>。</w:t>
            </w:r>
          </w:p>
          <w:p w14:paraId="61780BD9" w14:textId="77777777" w:rsidR="00353825" w:rsidRPr="00900953" w:rsidRDefault="00353825">
            <w:pPr>
              <w:numPr>
                <w:ilvl w:val="0"/>
                <w:numId w:val="24"/>
              </w:numPr>
              <w:autoSpaceDE w:val="0"/>
              <w:autoSpaceDN w:val="0"/>
              <w:adjustRightInd w:val="0"/>
              <w:spacing w:line="460" w:lineRule="atLeast"/>
              <w:ind w:left="0" w:firstLineChars="200" w:firstLine="480"/>
              <w:rPr>
                <w:color w:val="auto"/>
                <w:kern w:val="21"/>
                <w:szCs w:val="21"/>
              </w:rPr>
            </w:pPr>
            <w:r w:rsidRPr="00900953">
              <w:rPr>
                <w:color w:val="auto"/>
                <w:kern w:val="21"/>
                <w:szCs w:val="21"/>
              </w:rPr>
              <w:t>排污口规范化建设：按照《排污口规范化整治技术要求</w:t>
            </w:r>
            <w:r w:rsidRPr="00900953">
              <w:rPr>
                <w:color w:val="auto"/>
                <w:kern w:val="21"/>
                <w:szCs w:val="21"/>
              </w:rPr>
              <w:t>(</w:t>
            </w:r>
            <w:r w:rsidRPr="00900953">
              <w:rPr>
                <w:color w:val="auto"/>
                <w:kern w:val="21"/>
                <w:szCs w:val="21"/>
              </w:rPr>
              <w:t>试行</w:t>
            </w:r>
            <w:r w:rsidRPr="00900953">
              <w:rPr>
                <w:color w:val="auto"/>
                <w:kern w:val="21"/>
                <w:szCs w:val="21"/>
              </w:rPr>
              <w:t>)</w:t>
            </w:r>
            <w:r w:rsidRPr="00900953">
              <w:rPr>
                <w:color w:val="auto"/>
                <w:kern w:val="21"/>
                <w:szCs w:val="21"/>
              </w:rPr>
              <w:t>》的相关要求规范化设置排污口</w:t>
            </w:r>
            <w:r w:rsidRPr="00900953">
              <w:rPr>
                <w:rFonts w:hint="eastAsia"/>
                <w:color w:val="auto"/>
                <w:kern w:val="21"/>
                <w:szCs w:val="21"/>
              </w:rPr>
              <w:t>，</w:t>
            </w:r>
            <w:r w:rsidRPr="00900953">
              <w:rPr>
                <w:color w:val="auto"/>
                <w:kern w:val="21"/>
                <w:szCs w:val="21"/>
              </w:rPr>
              <w:t>并在排污口处设立较明显的环境保护图形标志牌，其上应注明主要排放污染物的名称，标志牌设置应符合《环境保护图形标志》</w:t>
            </w:r>
            <w:r w:rsidRPr="00900953">
              <w:rPr>
                <w:rFonts w:hint="eastAsia"/>
                <w:color w:val="auto"/>
                <w:kern w:val="21"/>
                <w:szCs w:val="21"/>
              </w:rPr>
              <w:t>（</w:t>
            </w:r>
            <w:r w:rsidRPr="00900953">
              <w:rPr>
                <w:color w:val="auto"/>
                <w:kern w:val="21"/>
                <w:szCs w:val="21"/>
              </w:rPr>
              <w:t>GB15562.1-1995</w:t>
            </w:r>
            <w:r w:rsidRPr="00900953">
              <w:rPr>
                <w:color w:val="auto"/>
                <w:kern w:val="21"/>
                <w:szCs w:val="21"/>
              </w:rPr>
              <w:t>、</w:t>
            </w:r>
            <w:r w:rsidRPr="00900953">
              <w:rPr>
                <w:color w:val="auto"/>
                <w:kern w:val="21"/>
                <w:szCs w:val="21"/>
              </w:rPr>
              <w:t>GB15562.2-1995</w:t>
            </w:r>
            <w:r w:rsidRPr="00900953">
              <w:rPr>
                <w:rFonts w:hint="eastAsia"/>
                <w:color w:val="auto"/>
                <w:kern w:val="21"/>
                <w:szCs w:val="21"/>
              </w:rPr>
              <w:t>及</w:t>
            </w:r>
            <w:r w:rsidRPr="00900953">
              <w:rPr>
                <w:rFonts w:hint="eastAsia"/>
                <w:color w:val="auto"/>
                <w:kern w:val="21"/>
                <w:szCs w:val="21"/>
              </w:rPr>
              <w:t>2</w:t>
            </w:r>
            <w:r w:rsidRPr="00900953">
              <w:rPr>
                <w:color w:val="auto"/>
                <w:kern w:val="21"/>
                <w:szCs w:val="21"/>
              </w:rPr>
              <w:t>023</w:t>
            </w:r>
            <w:r w:rsidRPr="00900953">
              <w:rPr>
                <w:rFonts w:hint="eastAsia"/>
                <w:color w:val="auto"/>
                <w:kern w:val="21"/>
                <w:szCs w:val="21"/>
              </w:rPr>
              <w:t>年修改单）</w:t>
            </w:r>
            <w:r w:rsidRPr="00900953">
              <w:rPr>
                <w:color w:val="auto"/>
                <w:kern w:val="21"/>
                <w:szCs w:val="21"/>
              </w:rPr>
              <w:t>相关规定</w:t>
            </w:r>
            <w:r w:rsidRPr="00900953">
              <w:rPr>
                <w:rFonts w:hint="eastAsia"/>
                <w:color w:val="auto"/>
                <w:kern w:val="21"/>
                <w:szCs w:val="21"/>
              </w:rPr>
              <w:t>；</w:t>
            </w:r>
            <w:proofErr w:type="gramStart"/>
            <w:r w:rsidRPr="00900953">
              <w:rPr>
                <w:rFonts w:hint="eastAsia"/>
                <w:color w:val="auto"/>
                <w:kern w:val="21"/>
                <w:szCs w:val="21"/>
              </w:rPr>
              <w:t>危废贮存库按</w:t>
            </w:r>
            <w:proofErr w:type="gramEnd"/>
            <w:r w:rsidRPr="00900953">
              <w:rPr>
                <w:rFonts w:hint="eastAsia"/>
                <w:color w:val="auto"/>
                <w:kern w:val="21"/>
                <w:szCs w:val="21"/>
              </w:rPr>
              <w:t>《危险废物识别标志设置技术规范》</w:t>
            </w:r>
            <w:r w:rsidRPr="00900953">
              <w:rPr>
                <w:rFonts w:hint="eastAsia"/>
                <w:color w:val="auto"/>
                <w:kern w:val="21"/>
                <w:szCs w:val="21"/>
              </w:rPr>
              <w:t>(HJ 1276-2022)</w:t>
            </w:r>
            <w:r w:rsidRPr="00900953">
              <w:rPr>
                <w:rFonts w:hint="eastAsia"/>
                <w:color w:val="auto"/>
                <w:kern w:val="21"/>
                <w:szCs w:val="21"/>
              </w:rPr>
              <w:t>设置警示标志</w:t>
            </w:r>
            <w:r w:rsidRPr="00900953">
              <w:rPr>
                <w:color w:val="auto"/>
                <w:kern w:val="21"/>
                <w:szCs w:val="21"/>
              </w:rPr>
              <w:t>。</w:t>
            </w:r>
          </w:p>
          <w:p w14:paraId="6A8C7DBE" w14:textId="6BA81A39" w:rsidR="00353825" w:rsidRPr="008426E1" w:rsidRDefault="00353825" w:rsidP="008426E1">
            <w:pPr>
              <w:numPr>
                <w:ilvl w:val="0"/>
                <w:numId w:val="24"/>
              </w:numPr>
              <w:autoSpaceDE w:val="0"/>
              <w:autoSpaceDN w:val="0"/>
              <w:adjustRightInd w:val="0"/>
              <w:spacing w:line="460" w:lineRule="atLeast"/>
              <w:ind w:left="0" w:firstLineChars="200" w:firstLine="480"/>
              <w:rPr>
                <w:rFonts w:hint="eastAsia"/>
                <w:color w:val="auto"/>
                <w:kern w:val="21"/>
                <w:szCs w:val="21"/>
              </w:rPr>
            </w:pPr>
            <w:r w:rsidRPr="00900953">
              <w:rPr>
                <w:color w:val="auto"/>
                <w:kern w:val="21"/>
                <w:szCs w:val="21"/>
              </w:rPr>
              <w:t>环境管理台账：建设单位应建立环境管理台账制度，落实环境管理台</w:t>
            </w:r>
            <w:proofErr w:type="gramStart"/>
            <w:r w:rsidRPr="00900953">
              <w:rPr>
                <w:color w:val="auto"/>
                <w:kern w:val="21"/>
                <w:szCs w:val="21"/>
              </w:rPr>
              <w:t>账记录</w:t>
            </w:r>
            <w:proofErr w:type="gramEnd"/>
            <w:r w:rsidRPr="00900953">
              <w:rPr>
                <w:color w:val="auto"/>
                <w:kern w:val="21"/>
                <w:szCs w:val="21"/>
              </w:rPr>
              <w:t>的责任部门和责任人，明确工作职责，包括台账的记录、整理、维护和管理等，并对环境管理台账的真实性、完整性和规范性负责。</w:t>
            </w:r>
            <w:proofErr w:type="gramStart"/>
            <w:r w:rsidRPr="00900953">
              <w:rPr>
                <w:color w:val="auto"/>
                <w:kern w:val="21"/>
                <w:szCs w:val="21"/>
              </w:rPr>
              <w:t>台账应按照</w:t>
            </w:r>
            <w:proofErr w:type="gramEnd"/>
            <w:r w:rsidRPr="00900953">
              <w:rPr>
                <w:color w:val="auto"/>
                <w:kern w:val="21"/>
                <w:szCs w:val="21"/>
              </w:rPr>
              <w:t>电子化储存和纸质储存两种形式同步管理。台账（包含监测原始记录）保存期限不得少于</w:t>
            </w:r>
            <w:r w:rsidRPr="00900953">
              <w:rPr>
                <w:color w:val="auto"/>
                <w:kern w:val="21"/>
                <w:szCs w:val="21"/>
              </w:rPr>
              <w:t>5</w:t>
            </w:r>
            <w:r w:rsidRPr="00900953">
              <w:rPr>
                <w:color w:val="auto"/>
                <w:kern w:val="21"/>
                <w:szCs w:val="21"/>
              </w:rPr>
              <w:t>年。</w:t>
            </w:r>
          </w:p>
        </w:tc>
      </w:tr>
    </w:tbl>
    <w:p w14:paraId="4435226F" w14:textId="77777777" w:rsidR="00353825" w:rsidRPr="00900953" w:rsidRDefault="00353825">
      <w:pPr>
        <w:widowControl/>
        <w:adjustRightInd w:val="0"/>
        <w:snapToGrid w:val="0"/>
        <w:spacing w:beforeLines="50" w:before="120" w:afterLines="50" w:after="120" w:line="440" w:lineRule="exact"/>
        <w:jc w:val="center"/>
        <w:outlineLvl w:val="0"/>
        <w:rPr>
          <w:rFonts w:eastAsia="黑体"/>
          <w:snapToGrid w:val="0"/>
          <w:color w:val="auto"/>
          <w:kern w:val="21"/>
          <w:sz w:val="30"/>
          <w:szCs w:val="30"/>
        </w:rPr>
      </w:pPr>
      <w:r w:rsidRPr="00900953">
        <w:rPr>
          <w:snapToGrid w:val="0"/>
          <w:color w:val="auto"/>
          <w:kern w:val="21"/>
        </w:rPr>
        <w:br w:type="page"/>
      </w:r>
      <w:r w:rsidRPr="00900953">
        <w:rPr>
          <w:rFonts w:eastAsia="黑体"/>
          <w:snapToGrid w:val="0"/>
          <w:color w:val="auto"/>
          <w:kern w:val="21"/>
          <w:sz w:val="32"/>
          <w:szCs w:val="32"/>
        </w:rPr>
        <w:lastRenderedPageBreak/>
        <w:t>六、结论</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D872CA" w:rsidRPr="00900953" w14:paraId="1BC77320" w14:textId="77777777" w:rsidTr="00D542F4">
        <w:trPr>
          <w:trHeight w:val="1134"/>
          <w:jc w:val="center"/>
        </w:trPr>
        <w:tc>
          <w:tcPr>
            <w:tcW w:w="8865" w:type="dxa"/>
            <w:vAlign w:val="center"/>
          </w:tcPr>
          <w:p w14:paraId="4576CB39" w14:textId="77777777" w:rsidR="00353825" w:rsidRPr="00900953" w:rsidRDefault="00353825">
            <w:pPr>
              <w:adjustRightInd w:val="0"/>
              <w:snapToGrid w:val="0"/>
              <w:spacing w:line="440" w:lineRule="exact"/>
              <w:ind w:firstLineChars="200" w:firstLine="480"/>
              <w:rPr>
                <w:snapToGrid w:val="0"/>
                <w:color w:val="auto"/>
              </w:rPr>
            </w:pPr>
            <w:r w:rsidRPr="00900953">
              <w:rPr>
                <w:rFonts w:hint="eastAsia"/>
                <w:snapToGrid w:val="0"/>
                <w:color w:val="auto"/>
              </w:rPr>
              <w:t>福建飞盛建材有限公司位于</w:t>
            </w:r>
            <w:r w:rsidRPr="00900953">
              <w:rPr>
                <w:rFonts w:hint="eastAsia"/>
                <w:color w:val="auto"/>
                <w:kern w:val="21"/>
              </w:rPr>
              <w:t>安溪县湖上乡磜头格</w:t>
            </w:r>
            <w:r w:rsidRPr="00900953">
              <w:rPr>
                <w:rFonts w:hint="eastAsia"/>
                <w:snapToGrid w:val="0"/>
                <w:color w:val="auto"/>
              </w:rPr>
              <w:t>，预计年处理石英砂</w:t>
            </w:r>
            <w:r w:rsidRPr="00900953">
              <w:rPr>
                <w:rFonts w:hint="eastAsia"/>
                <w:snapToGrid w:val="0"/>
                <w:color w:val="auto"/>
              </w:rPr>
              <w:t>35</w:t>
            </w:r>
            <w:r w:rsidRPr="00900953">
              <w:rPr>
                <w:rFonts w:hint="eastAsia"/>
                <w:snapToGrid w:val="0"/>
                <w:color w:val="auto"/>
              </w:rPr>
              <w:t>万</w:t>
            </w:r>
            <w:r w:rsidRPr="00900953">
              <w:rPr>
                <w:rFonts w:hint="eastAsia"/>
                <w:snapToGrid w:val="0"/>
                <w:color w:val="auto"/>
              </w:rPr>
              <w:t>t</w:t>
            </w:r>
            <w:r w:rsidRPr="00900953">
              <w:rPr>
                <w:snapToGrid w:val="0"/>
                <w:color w:val="auto"/>
              </w:rPr>
              <w:t>。项目用地性质为工业用地，选址符合</w:t>
            </w:r>
            <w:r w:rsidRPr="00900953">
              <w:rPr>
                <w:rFonts w:hint="eastAsia"/>
                <w:snapToGrid w:val="0"/>
                <w:color w:val="auto"/>
              </w:rPr>
              <w:t>安溪县湖上乡湖上村村庄规划以及盛富村村庄规划</w:t>
            </w:r>
            <w:r w:rsidRPr="00900953">
              <w:rPr>
                <w:snapToGrid w:val="0"/>
                <w:color w:val="auto"/>
              </w:rPr>
              <w:t>的要求，符合</w:t>
            </w:r>
            <w:r w:rsidRPr="00900953">
              <w:rPr>
                <w:rFonts w:hint="eastAsia"/>
                <w:snapToGrid w:val="0"/>
                <w:color w:val="auto"/>
              </w:rPr>
              <w:t>安溪县</w:t>
            </w:r>
            <w:r w:rsidRPr="00900953">
              <w:rPr>
                <w:snapToGrid w:val="0"/>
                <w:color w:val="auto"/>
              </w:rPr>
              <w:t>生态功能区划和环境规划，符合</w:t>
            </w:r>
            <w:r w:rsidRPr="00900953">
              <w:rPr>
                <w:rFonts w:asciiTheme="minorEastAsia" w:eastAsiaTheme="minorEastAsia" w:hAnsiTheme="minorEastAsia"/>
                <w:snapToGrid w:val="0"/>
                <w:color w:val="auto"/>
              </w:rPr>
              <w:t>“三线一单”</w:t>
            </w:r>
            <w:r w:rsidRPr="00900953">
              <w:rPr>
                <w:snapToGrid w:val="0"/>
                <w:color w:val="auto"/>
              </w:rPr>
              <w:t>控制要求，选址合理</w:t>
            </w:r>
            <w:r w:rsidRPr="00900953">
              <w:rPr>
                <w:rFonts w:hint="eastAsia"/>
                <w:snapToGrid w:val="0"/>
                <w:color w:val="auto"/>
              </w:rPr>
              <w:t>，与周围环境基本相容</w:t>
            </w:r>
            <w:r w:rsidRPr="00900953">
              <w:rPr>
                <w:snapToGrid w:val="0"/>
                <w:color w:val="auto"/>
              </w:rPr>
              <w:t>。</w:t>
            </w:r>
          </w:p>
          <w:p w14:paraId="795F2DCF" w14:textId="77777777" w:rsidR="00353825" w:rsidRPr="00900953" w:rsidRDefault="00353825">
            <w:pPr>
              <w:adjustRightInd w:val="0"/>
              <w:snapToGrid w:val="0"/>
              <w:spacing w:line="440" w:lineRule="exact"/>
              <w:ind w:firstLineChars="200" w:firstLine="480"/>
              <w:rPr>
                <w:snapToGrid w:val="0"/>
                <w:color w:val="auto"/>
              </w:rPr>
            </w:pPr>
            <w:r w:rsidRPr="00900953">
              <w:rPr>
                <w:snapToGrid w:val="0"/>
                <w:color w:val="auto"/>
              </w:rPr>
              <w:t>从环境保护角度分析，在落实本报告表提出的各项环保措施和环境风险防控措施的前提下，本项目的建设是可行的。</w:t>
            </w:r>
          </w:p>
          <w:p w14:paraId="536D51D0" w14:textId="77777777" w:rsidR="00353825" w:rsidRPr="00900953" w:rsidRDefault="00353825">
            <w:pPr>
              <w:adjustRightInd w:val="0"/>
              <w:snapToGrid w:val="0"/>
              <w:spacing w:line="440" w:lineRule="exact"/>
              <w:ind w:firstLineChars="200" w:firstLine="480"/>
              <w:jc w:val="right"/>
              <w:rPr>
                <w:snapToGrid w:val="0"/>
                <w:color w:val="auto"/>
              </w:rPr>
            </w:pPr>
          </w:p>
          <w:p w14:paraId="23E87CE5" w14:textId="77777777" w:rsidR="00353825" w:rsidRPr="00900953" w:rsidRDefault="00353825">
            <w:pPr>
              <w:adjustRightInd w:val="0"/>
              <w:snapToGrid w:val="0"/>
              <w:spacing w:line="440" w:lineRule="exact"/>
              <w:ind w:firstLineChars="200" w:firstLine="480"/>
              <w:jc w:val="right"/>
              <w:rPr>
                <w:snapToGrid w:val="0"/>
                <w:color w:val="auto"/>
              </w:rPr>
            </w:pPr>
          </w:p>
          <w:p w14:paraId="290C18FC" w14:textId="77777777" w:rsidR="00353825" w:rsidRPr="00900953" w:rsidRDefault="00353825">
            <w:pPr>
              <w:adjustRightInd w:val="0"/>
              <w:snapToGrid w:val="0"/>
              <w:spacing w:line="440" w:lineRule="exact"/>
              <w:ind w:firstLineChars="200" w:firstLine="480"/>
              <w:jc w:val="right"/>
              <w:rPr>
                <w:snapToGrid w:val="0"/>
                <w:color w:val="auto"/>
              </w:rPr>
            </w:pPr>
            <w:bookmarkStart w:id="30" w:name="_Hlk166480424"/>
            <w:r w:rsidRPr="00900953">
              <w:rPr>
                <w:snapToGrid w:val="0"/>
                <w:color w:val="auto"/>
              </w:rPr>
              <w:t>泉州市华大环境保护研究院有限公司</w:t>
            </w:r>
          </w:p>
          <w:bookmarkEnd w:id="30"/>
          <w:p w14:paraId="50275370" w14:textId="4C44E5C8" w:rsidR="00353825" w:rsidRPr="00900953" w:rsidRDefault="00353825">
            <w:pPr>
              <w:adjustRightInd w:val="0"/>
              <w:snapToGrid w:val="0"/>
              <w:spacing w:line="440" w:lineRule="exact"/>
              <w:ind w:firstLineChars="200" w:firstLine="480"/>
              <w:jc w:val="right"/>
              <w:rPr>
                <w:snapToGrid w:val="0"/>
                <w:color w:val="auto"/>
              </w:rPr>
            </w:pPr>
            <w:r w:rsidRPr="00900953">
              <w:rPr>
                <w:snapToGrid w:val="0"/>
                <w:color w:val="auto"/>
              </w:rPr>
              <w:t>202</w:t>
            </w:r>
            <w:r w:rsidRPr="00900953">
              <w:rPr>
                <w:rFonts w:hint="eastAsia"/>
                <w:snapToGrid w:val="0"/>
                <w:color w:val="auto"/>
              </w:rPr>
              <w:t>4</w:t>
            </w:r>
            <w:r w:rsidRPr="00900953">
              <w:rPr>
                <w:snapToGrid w:val="0"/>
                <w:color w:val="auto"/>
              </w:rPr>
              <w:t>年</w:t>
            </w:r>
            <w:r w:rsidRPr="00900953">
              <w:rPr>
                <w:rFonts w:hint="eastAsia"/>
                <w:snapToGrid w:val="0"/>
                <w:color w:val="auto"/>
              </w:rPr>
              <w:t>5</w:t>
            </w:r>
            <w:r w:rsidRPr="00900953">
              <w:rPr>
                <w:snapToGrid w:val="0"/>
                <w:color w:val="auto"/>
              </w:rPr>
              <w:t>月</w:t>
            </w:r>
            <w:r w:rsidR="008426E1">
              <w:rPr>
                <w:rFonts w:hint="eastAsia"/>
                <w:snapToGrid w:val="0"/>
                <w:color w:val="auto"/>
              </w:rPr>
              <w:t>3</w:t>
            </w:r>
            <w:r w:rsidRPr="00900953">
              <w:rPr>
                <w:snapToGrid w:val="0"/>
                <w:color w:val="auto"/>
              </w:rPr>
              <w:t>日</w:t>
            </w:r>
          </w:p>
          <w:p w14:paraId="0FB8CC01" w14:textId="77777777" w:rsidR="00353825" w:rsidRPr="00900953" w:rsidRDefault="00353825">
            <w:pPr>
              <w:adjustRightInd w:val="0"/>
              <w:snapToGrid w:val="0"/>
              <w:ind w:firstLineChars="200" w:firstLine="480"/>
              <w:rPr>
                <w:color w:val="auto"/>
                <w:kern w:val="21"/>
              </w:rPr>
            </w:pPr>
          </w:p>
          <w:p w14:paraId="3F76ED73" w14:textId="77777777" w:rsidR="00353825" w:rsidRPr="00900953" w:rsidRDefault="00353825">
            <w:pPr>
              <w:adjustRightInd w:val="0"/>
              <w:snapToGrid w:val="0"/>
              <w:ind w:firstLineChars="200" w:firstLine="480"/>
              <w:rPr>
                <w:color w:val="auto"/>
                <w:kern w:val="21"/>
              </w:rPr>
            </w:pPr>
          </w:p>
          <w:p w14:paraId="50801943" w14:textId="77777777" w:rsidR="00353825" w:rsidRPr="00900953" w:rsidRDefault="00353825">
            <w:pPr>
              <w:adjustRightInd w:val="0"/>
              <w:snapToGrid w:val="0"/>
              <w:ind w:firstLineChars="200" w:firstLine="480"/>
              <w:rPr>
                <w:color w:val="auto"/>
                <w:kern w:val="21"/>
              </w:rPr>
            </w:pPr>
          </w:p>
          <w:p w14:paraId="5D55F9ED" w14:textId="77777777" w:rsidR="00353825" w:rsidRPr="00900953" w:rsidRDefault="00353825">
            <w:pPr>
              <w:adjustRightInd w:val="0"/>
              <w:snapToGrid w:val="0"/>
              <w:ind w:firstLineChars="200" w:firstLine="480"/>
              <w:rPr>
                <w:color w:val="auto"/>
                <w:kern w:val="21"/>
              </w:rPr>
            </w:pPr>
          </w:p>
          <w:p w14:paraId="4661EA17" w14:textId="77777777" w:rsidR="00353825" w:rsidRPr="00900953" w:rsidRDefault="00353825">
            <w:pPr>
              <w:adjustRightInd w:val="0"/>
              <w:snapToGrid w:val="0"/>
              <w:ind w:firstLineChars="200" w:firstLine="480"/>
              <w:rPr>
                <w:color w:val="auto"/>
                <w:kern w:val="21"/>
              </w:rPr>
            </w:pPr>
          </w:p>
          <w:p w14:paraId="355E4AE6" w14:textId="77777777" w:rsidR="00353825" w:rsidRPr="00900953" w:rsidRDefault="00353825">
            <w:pPr>
              <w:adjustRightInd w:val="0"/>
              <w:snapToGrid w:val="0"/>
              <w:ind w:firstLineChars="200" w:firstLine="480"/>
              <w:rPr>
                <w:color w:val="auto"/>
                <w:kern w:val="21"/>
              </w:rPr>
            </w:pPr>
          </w:p>
          <w:p w14:paraId="7D6C2B86" w14:textId="77777777" w:rsidR="00353825" w:rsidRPr="00900953" w:rsidRDefault="00353825">
            <w:pPr>
              <w:adjustRightInd w:val="0"/>
              <w:snapToGrid w:val="0"/>
              <w:ind w:firstLineChars="200" w:firstLine="480"/>
              <w:rPr>
                <w:color w:val="auto"/>
                <w:kern w:val="21"/>
              </w:rPr>
            </w:pPr>
          </w:p>
          <w:p w14:paraId="39CEA8F1" w14:textId="77777777" w:rsidR="00353825" w:rsidRPr="00900953" w:rsidRDefault="00353825">
            <w:pPr>
              <w:adjustRightInd w:val="0"/>
              <w:snapToGrid w:val="0"/>
              <w:ind w:firstLineChars="200" w:firstLine="480"/>
              <w:rPr>
                <w:color w:val="auto"/>
                <w:kern w:val="21"/>
              </w:rPr>
            </w:pPr>
          </w:p>
          <w:p w14:paraId="483409BB" w14:textId="77777777" w:rsidR="00353825" w:rsidRPr="00900953" w:rsidRDefault="00353825">
            <w:pPr>
              <w:adjustRightInd w:val="0"/>
              <w:snapToGrid w:val="0"/>
              <w:ind w:firstLineChars="200" w:firstLine="480"/>
              <w:rPr>
                <w:color w:val="auto"/>
                <w:kern w:val="21"/>
              </w:rPr>
            </w:pPr>
          </w:p>
          <w:p w14:paraId="0F661F28" w14:textId="77777777" w:rsidR="00353825" w:rsidRPr="00900953" w:rsidRDefault="00353825">
            <w:pPr>
              <w:adjustRightInd w:val="0"/>
              <w:snapToGrid w:val="0"/>
              <w:ind w:firstLineChars="200" w:firstLine="480"/>
              <w:rPr>
                <w:color w:val="auto"/>
                <w:kern w:val="21"/>
              </w:rPr>
            </w:pPr>
          </w:p>
          <w:p w14:paraId="5BC5FB4D" w14:textId="77777777" w:rsidR="00353825" w:rsidRPr="00900953" w:rsidRDefault="00353825">
            <w:pPr>
              <w:adjustRightInd w:val="0"/>
              <w:snapToGrid w:val="0"/>
              <w:ind w:firstLineChars="200" w:firstLine="480"/>
              <w:rPr>
                <w:color w:val="auto"/>
                <w:kern w:val="21"/>
              </w:rPr>
            </w:pPr>
          </w:p>
          <w:p w14:paraId="55469489" w14:textId="77777777" w:rsidR="00353825" w:rsidRPr="00900953" w:rsidRDefault="00353825">
            <w:pPr>
              <w:adjustRightInd w:val="0"/>
              <w:snapToGrid w:val="0"/>
              <w:ind w:firstLineChars="200" w:firstLine="480"/>
              <w:rPr>
                <w:color w:val="auto"/>
                <w:kern w:val="21"/>
              </w:rPr>
            </w:pPr>
          </w:p>
          <w:p w14:paraId="0FBD2443" w14:textId="77777777" w:rsidR="00353825" w:rsidRPr="00900953" w:rsidRDefault="00353825">
            <w:pPr>
              <w:adjustRightInd w:val="0"/>
              <w:snapToGrid w:val="0"/>
              <w:ind w:firstLineChars="200" w:firstLine="480"/>
              <w:rPr>
                <w:color w:val="auto"/>
                <w:kern w:val="21"/>
              </w:rPr>
            </w:pPr>
          </w:p>
          <w:p w14:paraId="6624E5AB" w14:textId="77777777" w:rsidR="00353825" w:rsidRPr="00900953" w:rsidRDefault="00353825">
            <w:pPr>
              <w:adjustRightInd w:val="0"/>
              <w:snapToGrid w:val="0"/>
              <w:ind w:firstLineChars="200" w:firstLine="480"/>
              <w:rPr>
                <w:color w:val="auto"/>
                <w:kern w:val="21"/>
              </w:rPr>
            </w:pPr>
          </w:p>
          <w:p w14:paraId="308BCE54" w14:textId="77777777" w:rsidR="00353825" w:rsidRPr="00900953" w:rsidRDefault="00353825">
            <w:pPr>
              <w:adjustRightInd w:val="0"/>
              <w:snapToGrid w:val="0"/>
              <w:ind w:firstLineChars="200" w:firstLine="480"/>
              <w:rPr>
                <w:color w:val="auto"/>
                <w:kern w:val="21"/>
              </w:rPr>
            </w:pPr>
          </w:p>
          <w:p w14:paraId="7E7733FE" w14:textId="77777777" w:rsidR="00353825" w:rsidRPr="00900953" w:rsidRDefault="00353825">
            <w:pPr>
              <w:adjustRightInd w:val="0"/>
              <w:snapToGrid w:val="0"/>
              <w:ind w:firstLineChars="200" w:firstLine="480"/>
              <w:rPr>
                <w:color w:val="auto"/>
                <w:kern w:val="21"/>
              </w:rPr>
            </w:pPr>
          </w:p>
          <w:p w14:paraId="3E12A26A" w14:textId="77777777" w:rsidR="00353825" w:rsidRPr="00900953" w:rsidRDefault="00353825">
            <w:pPr>
              <w:adjustRightInd w:val="0"/>
              <w:snapToGrid w:val="0"/>
              <w:ind w:firstLineChars="200" w:firstLine="480"/>
              <w:rPr>
                <w:color w:val="auto"/>
                <w:kern w:val="21"/>
              </w:rPr>
            </w:pPr>
          </w:p>
          <w:p w14:paraId="6BEDA22F" w14:textId="77777777" w:rsidR="00353825" w:rsidRPr="00900953" w:rsidRDefault="00353825">
            <w:pPr>
              <w:adjustRightInd w:val="0"/>
              <w:snapToGrid w:val="0"/>
              <w:ind w:firstLineChars="200" w:firstLine="480"/>
              <w:rPr>
                <w:color w:val="auto"/>
                <w:kern w:val="21"/>
              </w:rPr>
            </w:pPr>
          </w:p>
          <w:p w14:paraId="1673D193" w14:textId="77777777" w:rsidR="00353825" w:rsidRPr="00900953" w:rsidRDefault="00353825">
            <w:pPr>
              <w:adjustRightInd w:val="0"/>
              <w:snapToGrid w:val="0"/>
              <w:ind w:firstLineChars="200" w:firstLine="480"/>
              <w:rPr>
                <w:color w:val="auto"/>
                <w:kern w:val="21"/>
              </w:rPr>
            </w:pPr>
          </w:p>
          <w:p w14:paraId="743BA87A" w14:textId="77777777" w:rsidR="00353825" w:rsidRPr="00900953" w:rsidRDefault="00353825">
            <w:pPr>
              <w:adjustRightInd w:val="0"/>
              <w:snapToGrid w:val="0"/>
              <w:ind w:firstLineChars="200" w:firstLine="480"/>
              <w:rPr>
                <w:color w:val="auto"/>
                <w:kern w:val="21"/>
              </w:rPr>
            </w:pPr>
          </w:p>
          <w:p w14:paraId="2FBB3360" w14:textId="77777777" w:rsidR="00353825" w:rsidRPr="00900953" w:rsidRDefault="00353825">
            <w:pPr>
              <w:adjustRightInd w:val="0"/>
              <w:snapToGrid w:val="0"/>
              <w:ind w:firstLineChars="200" w:firstLine="480"/>
              <w:rPr>
                <w:color w:val="auto"/>
                <w:kern w:val="21"/>
              </w:rPr>
            </w:pPr>
          </w:p>
          <w:p w14:paraId="3BAEC8CF" w14:textId="77777777" w:rsidR="00353825" w:rsidRPr="00900953" w:rsidRDefault="00353825">
            <w:pPr>
              <w:adjustRightInd w:val="0"/>
              <w:snapToGrid w:val="0"/>
              <w:ind w:firstLineChars="200" w:firstLine="480"/>
              <w:rPr>
                <w:color w:val="auto"/>
                <w:kern w:val="21"/>
              </w:rPr>
            </w:pPr>
          </w:p>
          <w:p w14:paraId="3B5A8C5C" w14:textId="77777777" w:rsidR="00353825" w:rsidRPr="00900953" w:rsidRDefault="00353825">
            <w:pPr>
              <w:adjustRightInd w:val="0"/>
              <w:snapToGrid w:val="0"/>
              <w:ind w:firstLineChars="200" w:firstLine="480"/>
              <w:rPr>
                <w:color w:val="auto"/>
                <w:kern w:val="21"/>
              </w:rPr>
            </w:pPr>
          </w:p>
        </w:tc>
      </w:tr>
    </w:tbl>
    <w:p w14:paraId="4D9853F6" w14:textId="77777777" w:rsidR="00353825" w:rsidRPr="00900953" w:rsidRDefault="00353825">
      <w:pPr>
        <w:rPr>
          <w:color w:val="auto"/>
          <w:kern w:val="21"/>
          <w:sz w:val="21"/>
        </w:rPr>
        <w:sectPr w:rsidR="00353825" w:rsidRPr="00900953" w:rsidSect="009A0272">
          <w:pgSz w:w="11906" w:h="16838"/>
          <w:pgMar w:top="1418" w:right="1418" w:bottom="1418" w:left="1418" w:header="851" w:footer="851" w:gutter="0"/>
          <w:cols w:space="720"/>
          <w:docGrid w:linePitch="312"/>
        </w:sectPr>
      </w:pPr>
    </w:p>
    <w:p w14:paraId="67D9ED31" w14:textId="77777777" w:rsidR="00353825" w:rsidRPr="00900953" w:rsidRDefault="00353825">
      <w:pPr>
        <w:widowControl/>
        <w:adjustRightInd w:val="0"/>
        <w:snapToGrid w:val="0"/>
        <w:spacing w:line="400" w:lineRule="exact"/>
        <w:jc w:val="left"/>
        <w:outlineLvl w:val="0"/>
        <w:rPr>
          <w:rFonts w:eastAsia="黑体"/>
          <w:snapToGrid w:val="0"/>
          <w:color w:val="auto"/>
          <w:kern w:val="21"/>
          <w:sz w:val="21"/>
          <w:szCs w:val="21"/>
        </w:rPr>
      </w:pPr>
      <w:r w:rsidRPr="00900953">
        <w:rPr>
          <w:rFonts w:eastAsia="黑体"/>
          <w:snapToGrid w:val="0"/>
          <w:color w:val="auto"/>
          <w:kern w:val="21"/>
          <w:sz w:val="32"/>
          <w:szCs w:val="32"/>
        </w:rPr>
        <w:lastRenderedPageBreak/>
        <w:t>附表</w:t>
      </w:r>
    </w:p>
    <w:p w14:paraId="2E6D4F10" w14:textId="77777777" w:rsidR="00353825" w:rsidRPr="00900953" w:rsidRDefault="00353825">
      <w:pPr>
        <w:widowControl/>
        <w:adjustRightInd w:val="0"/>
        <w:snapToGrid w:val="0"/>
        <w:spacing w:line="400" w:lineRule="exact"/>
        <w:jc w:val="center"/>
        <w:outlineLvl w:val="0"/>
        <w:rPr>
          <w:rFonts w:eastAsia="方正小标宋_GBK"/>
          <w:snapToGrid w:val="0"/>
          <w:color w:val="auto"/>
          <w:kern w:val="21"/>
          <w:sz w:val="38"/>
          <w:szCs w:val="38"/>
        </w:rPr>
      </w:pPr>
      <w:r w:rsidRPr="00900953">
        <w:rPr>
          <w:rFonts w:eastAsia="方正小标宋_GBK"/>
          <w:snapToGrid w:val="0"/>
          <w:color w:val="auto"/>
          <w:kern w:val="21"/>
          <w:sz w:val="38"/>
          <w:szCs w:val="38"/>
        </w:rPr>
        <w:t>建设项目污染物排放量汇总表</w:t>
      </w:r>
    </w:p>
    <w:tbl>
      <w:tblPr>
        <w:tblpPr w:leftFromText="180" w:rightFromText="180" w:vertAnchor="text" w:tblpY="1"/>
        <w:tblOverlap w:val="never"/>
        <w:tblW w:w="507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9"/>
        <w:gridCol w:w="2239"/>
        <w:gridCol w:w="1886"/>
        <w:gridCol w:w="1067"/>
        <w:gridCol w:w="1304"/>
        <w:gridCol w:w="1646"/>
        <w:gridCol w:w="1866"/>
        <w:gridCol w:w="1894"/>
        <w:gridCol w:w="1232"/>
      </w:tblGrid>
      <w:tr w:rsidR="00900953" w:rsidRPr="00900953" w14:paraId="27F29D36" w14:textId="77777777">
        <w:trPr>
          <w:trHeight w:val="340"/>
        </w:trPr>
        <w:tc>
          <w:tcPr>
            <w:tcW w:w="396" w:type="pct"/>
            <w:tcBorders>
              <w:top w:val="single" w:sz="8" w:space="0" w:color="auto"/>
              <w:bottom w:val="single" w:sz="8" w:space="0" w:color="auto"/>
              <w:right w:val="single" w:sz="8" w:space="0" w:color="auto"/>
              <w:tl2br w:val="single" w:sz="4" w:space="0" w:color="auto"/>
            </w:tcBorders>
            <w:tcMar>
              <w:left w:w="28" w:type="dxa"/>
              <w:right w:w="28" w:type="dxa"/>
            </w:tcMar>
            <w:vAlign w:val="center"/>
          </w:tcPr>
          <w:p w14:paraId="327EDF9F" w14:textId="77777777" w:rsidR="00353825" w:rsidRPr="00900953" w:rsidRDefault="00353825">
            <w:pPr>
              <w:adjustRightInd w:val="0"/>
              <w:snapToGrid w:val="0"/>
              <w:jc w:val="right"/>
              <w:rPr>
                <w:rFonts w:eastAsia="黑体"/>
                <w:snapToGrid w:val="0"/>
                <w:color w:val="auto"/>
                <w:spacing w:val="-6"/>
                <w:kern w:val="21"/>
                <w:sz w:val="21"/>
                <w:szCs w:val="21"/>
              </w:rPr>
            </w:pPr>
            <w:r w:rsidRPr="00900953">
              <w:rPr>
                <w:rFonts w:eastAsia="黑体"/>
                <w:snapToGrid w:val="0"/>
                <w:color w:val="auto"/>
                <w:spacing w:val="-6"/>
                <w:kern w:val="21"/>
                <w:sz w:val="21"/>
                <w:szCs w:val="21"/>
              </w:rPr>
              <w:t>项目</w:t>
            </w:r>
          </w:p>
          <w:p w14:paraId="4855A330" w14:textId="77777777" w:rsidR="00353825" w:rsidRPr="00900953" w:rsidRDefault="00353825">
            <w:pPr>
              <w:adjustRightInd w:val="0"/>
              <w:snapToGrid w:val="0"/>
              <w:jc w:val="left"/>
              <w:rPr>
                <w:rFonts w:eastAsia="黑体"/>
                <w:snapToGrid w:val="0"/>
                <w:color w:val="auto"/>
                <w:spacing w:val="-6"/>
                <w:kern w:val="21"/>
                <w:sz w:val="21"/>
                <w:szCs w:val="21"/>
              </w:rPr>
            </w:pPr>
            <w:r w:rsidRPr="00900953">
              <w:rPr>
                <w:rFonts w:eastAsia="黑体"/>
                <w:snapToGrid w:val="0"/>
                <w:color w:val="auto"/>
                <w:spacing w:val="-6"/>
                <w:kern w:val="21"/>
                <w:sz w:val="21"/>
                <w:szCs w:val="21"/>
              </w:rPr>
              <w:t>分类</w:t>
            </w:r>
          </w:p>
        </w:tc>
        <w:tc>
          <w:tcPr>
            <w:tcW w:w="785"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8624CC5" w14:textId="77777777"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污染物名称</w:t>
            </w:r>
          </w:p>
        </w:tc>
        <w:tc>
          <w:tcPr>
            <w:tcW w:w="66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E27DD5D" w14:textId="04EB58DC"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原有工程排放量（固体废物产生量）</w:t>
            </w:r>
            <w:r w:rsidRPr="00900953">
              <w:rPr>
                <w:rFonts w:eastAsia="黑体"/>
                <w:snapToGrid w:val="0"/>
                <w:color w:val="auto"/>
                <w:spacing w:val="-6"/>
                <w:kern w:val="21"/>
                <w:sz w:val="21"/>
                <w:szCs w:val="21"/>
              </w:rPr>
              <w:fldChar w:fldCharType="begin"/>
            </w:r>
            <w:r w:rsidRPr="00900953">
              <w:rPr>
                <w:rFonts w:eastAsia="黑体"/>
                <w:snapToGrid w:val="0"/>
                <w:color w:val="auto"/>
                <w:spacing w:val="-6"/>
                <w:kern w:val="21"/>
                <w:sz w:val="21"/>
                <w:szCs w:val="21"/>
              </w:rPr>
              <w:instrText xml:space="preserve"> = 1 \* GB3 \* MERGEFORMAT </w:instrText>
            </w:r>
            <w:r w:rsidRPr="00900953">
              <w:rPr>
                <w:rFonts w:eastAsia="黑体"/>
                <w:snapToGrid w:val="0"/>
                <w:color w:val="auto"/>
                <w:spacing w:val="-6"/>
                <w:kern w:val="21"/>
                <w:sz w:val="21"/>
                <w:szCs w:val="21"/>
              </w:rPr>
              <w:fldChar w:fldCharType="separate"/>
            </w:r>
            <w:r w:rsidR="00FB3178" w:rsidRPr="00900953">
              <w:rPr>
                <w:rFonts w:ascii="宋体" w:hAnsi="宋体" w:cs="宋体" w:hint="eastAsia"/>
                <w:noProof/>
                <w:color w:val="auto"/>
                <w:kern w:val="2"/>
                <w:sz w:val="21"/>
                <w:szCs w:val="21"/>
              </w:rPr>
              <w:t>①</w:t>
            </w:r>
            <w:r w:rsidRPr="00900953">
              <w:rPr>
                <w:rFonts w:eastAsia="黑体"/>
                <w:snapToGrid w:val="0"/>
                <w:color w:val="auto"/>
                <w:spacing w:val="-6"/>
                <w:kern w:val="21"/>
                <w:sz w:val="21"/>
                <w:szCs w:val="21"/>
              </w:rPr>
              <w:fldChar w:fldCharType="end"/>
            </w:r>
          </w:p>
        </w:tc>
        <w:tc>
          <w:tcPr>
            <w:tcW w:w="37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63EA50" w14:textId="77777777"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原有工程</w:t>
            </w:r>
          </w:p>
          <w:p w14:paraId="5620DB60" w14:textId="77777777"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许可排放量</w:t>
            </w:r>
          </w:p>
          <w:p w14:paraId="458CC352" w14:textId="02FB57C0"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fldChar w:fldCharType="begin"/>
            </w:r>
            <w:r w:rsidRPr="00900953">
              <w:rPr>
                <w:rFonts w:eastAsia="黑体"/>
                <w:snapToGrid w:val="0"/>
                <w:color w:val="auto"/>
                <w:spacing w:val="-6"/>
                <w:kern w:val="21"/>
                <w:sz w:val="21"/>
                <w:szCs w:val="21"/>
              </w:rPr>
              <w:instrText xml:space="preserve"> = 2 \* GB3 \* MERGEFORMAT </w:instrText>
            </w:r>
            <w:r w:rsidRPr="00900953">
              <w:rPr>
                <w:rFonts w:eastAsia="黑体"/>
                <w:snapToGrid w:val="0"/>
                <w:color w:val="auto"/>
                <w:spacing w:val="-6"/>
                <w:kern w:val="21"/>
                <w:sz w:val="21"/>
                <w:szCs w:val="21"/>
              </w:rPr>
              <w:fldChar w:fldCharType="separate"/>
            </w:r>
            <w:r w:rsidR="00FB3178" w:rsidRPr="00900953">
              <w:rPr>
                <w:rFonts w:ascii="宋体" w:hAnsi="宋体" w:cs="宋体" w:hint="eastAsia"/>
                <w:noProof/>
                <w:snapToGrid w:val="0"/>
                <w:color w:val="auto"/>
                <w:spacing w:val="-6"/>
                <w:kern w:val="21"/>
                <w:sz w:val="21"/>
                <w:szCs w:val="21"/>
              </w:rPr>
              <w:t>②</w:t>
            </w:r>
            <w:r w:rsidRPr="00900953">
              <w:rPr>
                <w:rFonts w:eastAsia="黑体"/>
                <w:snapToGrid w:val="0"/>
                <w:color w:val="auto"/>
                <w:spacing w:val="-6"/>
                <w:kern w:val="21"/>
                <w:sz w:val="21"/>
                <w:szCs w:val="21"/>
              </w:rPr>
              <w:fldChar w:fldCharType="end"/>
            </w:r>
          </w:p>
        </w:tc>
        <w:tc>
          <w:tcPr>
            <w:tcW w:w="457"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42E0BA3" w14:textId="1EF5DDFE"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在建工程排放量（固体废物产生量）</w:t>
            </w:r>
            <w:r w:rsidRPr="00900953">
              <w:rPr>
                <w:rFonts w:eastAsia="黑体"/>
                <w:snapToGrid w:val="0"/>
                <w:color w:val="auto"/>
                <w:spacing w:val="-6"/>
                <w:kern w:val="21"/>
                <w:sz w:val="21"/>
                <w:szCs w:val="21"/>
              </w:rPr>
              <w:fldChar w:fldCharType="begin"/>
            </w:r>
            <w:r w:rsidRPr="00900953">
              <w:rPr>
                <w:rFonts w:eastAsia="黑体"/>
                <w:snapToGrid w:val="0"/>
                <w:color w:val="auto"/>
                <w:spacing w:val="-6"/>
                <w:kern w:val="21"/>
                <w:sz w:val="21"/>
                <w:szCs w:val="21"/>
              </w:rPr>
              <w:instrText xml:space="preserve"> = 3 \* GB3 \* MERGEFORMAT </w:instrText>
            </w:r>
            <w:r w:rsidRPr="00900953">
              <w:rPr>
                <w:rFonts w:eastAsia="黑体"/>
                <w:snapToGrid w:val="0"/>
                <w:color w:val="auto"/>
                <w:spacing w:val="-6"/>
                <w:kern w:val="21"/>
                <w:sz w:val="21"/>
                <w:szCs w:val="21"/>
              </w:rPr>
              <w:fldChar w:fldCharType="separate"/>
            </w:r>
            <w:r w:rsidR="00FB3178" w:rsidRPr="00900953">
              <w:rPr>
                <w:rFonts w:ascii="宋体" w:hAnsi="宋体" w:cs="宋体" w:hint="eastAsia"/>
                <w:noProof/>
                <w:color w:val="auto"/>
                <w:kern w:val="2"/>
                <w:sz w:val="21"/>
                <w:szCs w:val="21"/>
              </w:rPr>
              <w:t>③</w:t>
            </w:r>
            <w:r w:rsidRPr="00900953">
              <w:rPr>
                <w:rFonts w:eastAsia="黑体"/>
                <w:snapToGrid w:val="0"/>
                <w:color w:val="auto"/>
                <w:spacing w:val="-6"/>
                <w:kern w:val="21"/>
                <w:sz w:val="21"/>
                <w:szCs w:val="21"/>
              </w:rPr>
              <w:fldChar w:fldCharType="end"/>
            </w:r>
          </w:p>
        </w:tc>
        <w:tc>
          <w:tcPr>
            <w:tcW w:w="577"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58146CE" w14:textId="77777777"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本项目</w:t>
            </w:r>
          </w:p>
          <w:p w14:paraId="3B861777" w14:textId="70E7DF04"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排放量（固体废物产生量）</w:t>
            </w:r>
            <w:r w:rsidRPr="00900953">
              <w:rPr>
                <w:rFonts w:eastAsia="黑体"/>
                <w:snapToGrid w:val="0"/>
                <w:color w:val="auto"/>
                <w:spacing w:val="-6"/>
                <w:kern w:val="21"/>
                <w:sz w:val="21"/>
                <w:szCs w:val="21"/>
              </w:rPr>
              <w:fldChar w:fldCharType="begin"/>
            </w:r>
            <w:r w:rsidRPr="00900953">
              <w:rPr>
                <w:rFonts w:eastAsia="黑体"/>
                <w:snapToGrid w:val="0"/>
                <w:color w:val="auto"/>
                <w:spacing w:val="-6"/>
                <w:kern w:val="21"/>
                <w:sz w:val="21"/>
                <w:szCs w:val="21"/>
              </w:rPr>
              <w:instrText xml:space="preserve"> = 4 \* GB3 \* MERGEFORMAT </w:instrText>
            </w:r>
            <w:r w:rsidRPr="00900953">
              <w:rPr>
                <w:rFonts w:eastAsia="黑体"/>
                <w:snapToGrid w:val="0"/>
                <w:color w:val="auto"/>
                <w:spacing w:val="-6"/>
                <w:kern w:val="21"/>
                <w:sz w:val="21"/>
                <w:szCs w:val="21"/>
              </w:rPr>
              <w:fldChar w:fldCharType="separate"/>
            </w:r>
            <w:r w:rsidR="00FB3178" w:rsidRPr="00900953">
              <w:rPr>
                <w:rFonts w:ascii="宋体" w:hAnsi="宋体" w:cs="宋体" w:hint="eastAsia"/>
                <w:noProof/>
                <w:color w:val="auto"/>
                <w:kern w:val="2"/>
                <w:sz w:val="21"/>
                <w:szCs w:val="21"/>
              </w:rPr>
              <w:t>④</w:t>
            </w:r>
            <w:r w:rsidRPr="00900953">
              <w:rPr>
                <w:rFonts w:eastAsia="黑体"/>
                <w:snapToGrid w:val="0"/>
                <w:color w:val="auto"/>
                <w:spacing w:val="-6"/>
                <w:kern w:val="21"/>
                <w:sz w:val="21"/>
                <w:szCs w:val="21"/>
              </w:rPr>
              <w:fldChar w:fldCharType="end"/>
            </w:r>
          </w:p>
        </w:tc>
        <w:tc>
          <w:tcPr>
            <w:tcW w:w="65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23F06C6" w14:textId="77777777" w:rsidR="00353825" w:rsidRPr="00900953" w:rsidRDefault="00353825">
            <w:pPr>
              <w:adjustRightInd w:val="0"/>
              <w:snapToGrid w:val="0"/>
              <w:jc w:val="center"/>
              <w:rPr>
                <w:rFonts w:eastAsia="黑体"/>
                <w:snapToGrid w:val="0"/>
                <w:color w:val="auto"/>
                <w:spacing w:val="-16"/>
                <w:kern w:val="21"/>
                <w:sz w:val="21"/>
                <w:szCs w:val="21"/>
              </w:rPr>
            </w:pPr>
            <w:r w:rsidRPr="00900953">
              <w:rPr>
                <w:rFonts w:eastAsia="黑体"/>
                <w:snapToGrid w:val="0"/>
                <w:color w:val="auto"/>
                <w:spacing w:val="-16"/>
                <w:kern w:val="21"/>
                <w:sz w:val="21"/>
                <w:szCs w:val="21"/>
              </w:rPr>
              <w:t>以新带老削减量</w:t>
            </w:r>
          </w:p>
          <w:p w14:paraId="66F3ABE6" w14:textId="108AFEB3" w:rsidR="00353825" w:rsidRPr="00900953" w:rsidRDefault="00353825">
            <w:pPr>
              <w:adjustRightInd w:val="0"/>
              <w:snapToGrid w:val="0"/>
              <w:jc w:val="center"/>
              <w:rPr>
                <w:rFonts w:eastAsia="黑体"/>
                <w:snapToGrid w:val="0"/>
                <w:color w:val="auto"/>
                <w:spacing w:val="-16"/>
                <w:kern w:val="21"/>
                <w:sz w:val="21"/>
                <w:szCs w:val="21"/>
              </w:rPr>
            </w:pPr>
            <w:r w:rsidRPr="00900953">
              <w:rPr>
                <w:rFonts w:eastAsia="黑体"/>
                <w:snapToGrid w:val="0"/>
                <w:color w:val="auto"/>
                <w:spacing w:val="-16"/>
                <w:kern w:val="21"/>
                <w:sz w:val="21"/>
                <w:szCs w:val="21"/>
              </w:rPr>
              <w:t>（新建项目不填）</w:t>
            </w:r>
            <w:r w:rsidRPr="00900953">
              <w:rPr>
                <w:rFonts w:eastAsia="黑体"/>
                <w:snapToGrid w:val="0"/>
                <w:color w:val="auto"/>
                <w:spacing w:val="-16"/>
                <w:kern w:val="21"/>
                <w:sz w:val="21"/>
                <w:szCs w:val="21"/>
              </w:rPr>
              <w:fldChar w:fldCharType="begin"/>
            </w:r>
            <w:r w:rsidRPr="00900953">
              <w:rPr>
                <w:rFonts w:eastAsia="黑体"/>
                <w:snapToGrid w:val="0"/>
                <w:color w:val="auto"/>
                <w:spacing w:val="-16"/>
                <w:kern w:val="21"/>
                <w:sz w:val="21"/>
                <w:szCs w:val="21"/>
              </w:rPr>
              <w:instrText xml:space="preserve"> = 5 \* GB3 \* MERGEFORMAT </w:instrText>
            </w:r>
            <w:r w:rsidRPr="00900953">
              <w:rPr>
                <w:rFonts w:eastAsia="黑体"/>
                <w:snapToGrid w:val="0"/>
                <w:color w:val="auto"/>
                <w:spacing w:val="-16"/>
                <w:kern w:val="21"/>
                <w:sz w:val="21"/>
                <w:szCs w:val="21"/>
              </w:rPr>
              <w:fldChar w:fldCharType="separate"/>
            </w:r>
            <w:r w:rsidR="00FB3178" w:rsidRPr="00900953">
              <w:rPr>
                <w:rFonts w:ascii="宋体" w:hAnsi="宋体" w:cs="宋体" w:hint="eastAsia"/>
                <w:noProof/>
                <w:color w:val="auto"/>
                <w:kern w:val="2"/>
                <w:sz w:val="21"/>
                <w:szCs w:val="21"/>
              </w:rPr>
              <w:t>⑤</w:t>
            </w:r>
            <w:r w:rsidRPr="00900953">
              <w:rPr>
                <w:rFonts w:eastAsia="黑体"/>
                <w:snapToGrid w:val="0"/>
                <w:color w:val="auto"/>
                <w:spacing w:val="-16"/>
                <w:kern w:val="21"/>
                <w:sz w:val="21"/>
                <w:szCs w:val="21"/>
              </w:rPr>
              <w:fldChar w:fldCharType="end"/>
            </w:r>
          </w:p>
        </w:tc>
        <w:tc>
          <w:tcPr>
            <w:tcW w:w="66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D168BD2" w14:textId="77777777" w:rsidR="00353825" w:rsidRPr="00900953" w:rsidRDefault="00353825">
            <w:pPr>
              <w:adjustRightInd w:val="0"/>
              <w:snapToGrid w:val="0"/>
              <w:jc w:val="center"/>
              <w:rPr>
                <w:rFonts w:eastAsia="黑体"/>
                <w:snapToGrid w:val="0"/>
                <w:color w:val="auto"/>
                <w:spacing w:val="-16"/>
                <w:kern w:val="21"/>
                <w:sz w:val="21"/>
                <w:szCs w:val="21"/>
              </w:rPr>
            </w:pPr>
            <w:r w:rsidRPr="00900953">
              <w:rPr>
                <w:rFonts w:eastAsia="黑体"/>
                <w:snapToGrid w:val="0"/>
                <w:color w:val="auto"/>
                <w:spacing w:val="-16"/>
                <w:kern w:val="21"/>
                <w:sz w:val="21"/>
                <w:szCs w:val="21"/>
              </w:rPr>
              <w:t>本项目建成后</w:t>
            </w:r>
          </w:p>
          <w:p w14:paraId="54FEB507" w14:textId="6BF0FB06" w:rsidR="00353825" w:rsidRPr="00900953" w:rsidRDefault="00353825">
            <w:pPr>
              <w:adjustRightInd w:val="0"/>
              <w:snapToGrid w:val="0"/>
              <w:jc w:val="center"/>
              <w:rPr>
                <w:rFonts w:eastAsia="黑体"/>
                <w:snapToGrid w:val="0"/>
                <w:color w:val="auto"/>
                <w:spacing w:val="-16"/>
                <w:kern w:val="21"/>
                <w:sz w:val="21"/>
                <w:szCs w:val="21"/>
              </w:rPr>
            </w:pPr>
            <w:r w:rsidRPr="00900953">
              <w:rPr>
                <w:rFonts w:eastAsia="黑体"/>
                <w:snapToGrid w:val="0"/>
                <w:color w:val="auto"/>
                <w:spacing w:val="-16"/>
                <w:kern w:val="21"/>
                <w:sz w:val="21"/>
                <w:szCs w:val="21"/>
              </w:rPr>
              <w:t>全厂排放量（固体废物产生量）</w:t>
            </w:r>
            <w:r w:rsidRPr="00900953">
              <w:rPr>
                <w:rFonts w:eastAsia="黑体"/>
                <w:snapToGrid w:val="0"/>
                <w:color w:val="auto"/>
                <w:spacing w:val="-16"/>
                <w:kern w:val="21"/>
                <w:sz w:val="21"/>
                <w:szCs w:val="21"/>
              </w:rPr>
              <w:fldChar w:fldCharType="begin"/>
            </w:r>
            <w:r w:rsidRPr="00900953">
              <w:rPr>
                <w:rFonts w:eastAsia="黑体"/>
                <w:snapToGrid w:val="0"/>
                <w:color w:val="auto"/>
                <w:spacing w:val="-16"/>
                <w:kern w:val="21"/>
                <w:sz w:val="21"/>
                <w:szCs w:val="21"/>
              </w:rPr>
              <w:instrText xml:space="preserve"> = 6 \* GB3 \* MERGEFORMAT </w:instrText>
            </w:r>
            <w:r w:rsidRPr="00900953">
              <w:rPr>
                <w:rFonts w:eastAsia="黑体"/>
                <w:snapToGrid w:val="0"/>
                <w:color w:val="auto"/>
                <w:spacing w:val="-16"/>
                <w:kern w:val="21"/>
                <w:sz w:val="21"/>
                <w:szCs w:val="21"/>
              </w:rPr>
              <w:fldChar w:fldCharType="separate"/>
            </w:r>
            <w:r w:rsidR="00FB3178" w:rsidRPr="00900953">
              <w:rPr>
                <w:rFonts w:ascii="宋体" w:hAnsi="宋体" w:cs="宋体" w:hint="eastAsia"/>
                <w:noProof/>
                <w:color w:val="auto"/>
                <w:kern w:val="2"/>
                <w:sz w:val="21"/>
                <w:szCs w:val="21"/>
              </w:rPr>
              <w:t>⑥</w:t>
            </w:r>
            <w:r w:rsidRPr="00900953">
              <w:rPr>
                <w:rFonts w:eastAsia="黑体"/>
                <w:snapToGrid w:val="0"/>
                <w:color w:val="auto"/>
                <w:spacing w:val="-16"/>
                <w:kern w:val="21"/>
                <w:sz w:val="21"/>
                <w:szCs w:val="21"/>
              </w:rPr>
              <w:fldChar w:fldCharType="end"/>
            </w:r>
          </w:p>
        </w:tc>
        <w:tc>
          <w:tcPr>
            <w:tcW w:w="432" w:type="pct"/>
            <w:tcBorders>
              <w:top w:val="single" w:sz="8" w:space="0" w:color="auto"/>
              <w:left w:val="single" w:sz="8" w:space="0" w:color="auto"/>
              <w:bottom w:val="single" w:sz="8" w:space="0" w:color="auto"/>
            </w:tcBorders>
            <w:tcMar>
              <w:left w:w="28" w:type="dxa"/>
              <w:right w:w="28" w:type="dxa"/>
            </w:tcMar>
            <w:vAlign w:val="center"/>
          </w:tcPr>
          <w:p w14:paraId="4A73C128" w14:textId="77777777"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t>变化量</w:t>
            </w:r>
          </w:p>
          <w:p w14:paraId="55C5FFC9" w14:textId="05070B34" w:rsidR="00353825" w:rsidRPr="00900953" w:rsidRDefault="00353825">
            <w:pPr>
              <w:adjustRightInd w:val="0"/>
              <w:snapToGrid w:val="0"/>
              <w:jc w:val="center"/>
              <w:rPr>
                <w:rFonts w:eastAsia="黑体"/>
                <w:snapToGrid w:val="0"/>
                <w:color w:val="auto"/>
                <w:spacing w:val="-6"/>
                <w:kern w:val="21"/>
                <w:sz w:val="21"/>
                <w:szCs w:val="21"/>
              </w:rPr>
            </w:pPr>
            <w:r w:rsidRPr="00900953">
              <w:rPr>
                <w:rFonts w:eastAsia="黑体"/>
                <w:snapToGrid w:val="0"/>
                <w:color w:val="auto"/>
                <w:spacing w:val="-6"/>
                <w:kern w:val="21"/>
                <w:sz w:val="21"/>
                <w:szCs w:val="21"/>
              </w:rPr>
              <w:fldChar w:fldCharType="begin"/>
            </w:r>
            <w:r w:rsidRPr="00900953">
              <w:rPr>
                <w:rFonts w:eastAsia="黑体"/>
                <w:snapToGrid w:val="0"/>
                <w:color w:val="auto"/>
                <w:spacing w:val="-6"/>
                <w:kern w:val="21"/>
                <w:sz w:val="21"/>
                <w:szCs w:val="21"/>
              </w:rPr>
              <w:instrText xml:space="preserve"> = 7 \* GB3 \* MERGEFORMAT </w:instrText>
            </w:r>
            <w:r w:rsidRPr="00900953">
              <w:rPr>
                <w:rFonts w:eastAsia="黑体"/>
                <w:snapToGrid w:val="0"/>
                <w:color w:val="auto"/>
                <w:spacing w:val="-6"/>
                <w:kern w:val="21"/>
                <w:sz w:val="21"/>
                <w:szCs w:val="21"/>
              </w:rPr>
              <w:fldChar w:fldCharType="separate"/>
            </w:r>
            <w:r w:rsidR="00FB3178" w:rsidRPr="00900953">
              <w:rPr>
                <w:rFonts w:ascii="宋体" w:hAnsi="宋体" w:cs="宋体" w:hint="eastAsia"/>
                <w:noProof/>
                <w:color w:val="auto"/>
                <w:kern w:val="2"/>
                <w:sz w:val="21"/>
                <w:szCs w:val="21"/>
              </w:rPr>
              <w:t>⑦</w:t>
            </w:r>
            <w:r w:rsidRPr="00900953">
              <w:rPr>
                <w:rFonts w:eastAsia="黑体"/>
                <w:snapToGrid w:val="0"/>
                <w:color w:val="auto"/>
                <w:spacing w:val="-6"/>
                <w:kern w:val="21"/>
                <w:sz w:val="21"/>
                <w:szCs w:val="21"/>
              </w:rPr>
              <w:fldChar w:fldCharType="end"/>
            </w:r>
          </w:p>
        </w:tc>
      </w:tr>
      <w:tr w:rsidR="00900953" w:rsidRPr="00900953" w14:paraId="19562E0E" w14:textId="77777777">
        <w:trPr>
          <w:trHeight w:val="340"/>
        </w:trPr>
        <w:tc>
          <w:tcPr>
            <w:tcW w:w="396" w:type="pct"/>
            <w:vMerge w:val="restart"/>
            <w:tcBorders>
              <w:top w:val="single" w:sz="8" w:space="0" w:color="auto"/>
              <w:bottom w:val="single" w:sz="8" w:space="0" w:color="auto"/>
              <w:right w:val="single" w:sz="8" w:space="0" w:color="auto"/>
            </w:tcBorders>
            <w:vAlign w:val="center"/>
          </w:tcPr>
          <w:p w14:paraId="2185D645" w14:textId="77777777" w:rsidR="00353825" w:rsidRPr="00900953" w:rsidRDefault="00353825">
            <w:pPr>
              <w:adjustRightInd w:val="0"/>
              <w:snapToGrid w:val="0"/>
              <w:jc w:val="center"/>
              <w:rPr>
                <w:snapToGrid w:val="0"/>
                <w:color w:val="auto"/>
                <w:kern w:val="21"/>
                <w:sz w:val="21"/>
                <w:szCs w:val="21"/>
              </w:rPr>
            </w:pPr>
            <w:r w:rsidRPr="00900953">
              <w:rPr>
                <w:snapToGrid w:val="0"/>
                <w:color w:val="auto"/>
                <w:kern w:val="21"/>
                <w:sz w:val="21"/>
                <w:szCs w:val="21"/>
              </w:rPr>
              <w:t>废气</w:t>
            </w:r>
          </w:p>
        </w:tc>
        <w:tc>
          <w:tcPr>
            <w:tcW w:w="785" w:type="pct"/>
            <w:tcBorders>
              <w:top w:val="single" w:sz="8" w:space="0" w:color="auto"/>
              <w:left w:val="single" w:sz="8" w:space="0" w:color="auto"/>
              <w:bottom w:val="single" w:sz="8" w:space="0" w:color="auto"/>
              <w:right w:val="single" w:sz="8" w:space="0" w:color="auto"/>
            </w:tcBorders>
            <w:shd w:val="clear" w:color="auto" w:fill="auto"/>
            <w:vAlign w:val="center"/>
          </w:tcPr>
          <w:p w14:paraId="2679CAA4" w14:textId="77777777" w:rsidR="00353825" w:rsidRPr="00900953" w:rsidRDefault="00353825">
            <w:pPr>
              <w:widowControl/>
              <w:jc w:val="center"/>
              <w:rPr>
                <w:color w:val="auto"/>
                <w:sz w:val="21"/>
                <w:szCs w:val="21"/>
              </w:rPr>
            </w:pPr>
            <w:r w:rsidRPr="00900953">
              <w:rPr>
                <w:rFonts w:hint="eastAsia"/>
                <w:color w:val="auto"/>
                <w:sz w:val="21"/>
                <w:szCs w:val="21"/>
              </w:rPr>
              <w:t>颗粒物</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95FCA8C"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5AEA35F3"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662483FE"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nil"/>
              <w:bottom w:val="single" w:sz="8" w:space="0" w:color="auto"/>
              <w:right w:val="single" w:sz="8" w:space="0" w:color="auto"/>
            </w:tcBorders>
            <w:shd w:val="clear" w:color="auto" w:fill="auto"/>
            <w:vAlign w:val="center"/>
          </w:tcPr>
          <w:p w14:paraId="21E88383" w14:textId="77777777" w:rsidR="00353825" w:rsidRPr="00900953" w:rsidRDefault="00353825">
            <w:pPr>
              <w:jc w:val="center"/>
              <w:rPr>
                <w:color w:val="auto"/>
                <w:sz w:val="21"/>
                <w:szCs w:val="21"/>
              </w:rPr>
            </w:pPr>
            <w:r w:rsidRPr="00900953">
              <w:rPr>
                <w:rFonts w:hint="eastAsia"/>
                <w:color w:val="auto"/>
                <w:sz w:val="21"/>
                <w:szCs w:val="21"/>
              </w:rPr>
              <w:t>0.11</w:t>
            </w:r>
          </w:p>
        </w:tc>
        <w:tc>
          <w:tcPr>
            <w:tcW w:w="654" w:type="pct"/>
            <w:tcBorders>
              <w:top w:val="single" w:sz="8" w:space="0" w:color="auto"/>
              <w:left w:val="nil"/>
              <w:bottom w:val="single" w:sz="8" w:space="0" w:color="auto"/>
              <w:right w:val="single" w:sz="8" w:space="0" w:color="auto"/>
            </w:tcBorders>
            <w:shd w:val="clear" w:color="auto" w:fill="auto"/>
            <w:vAlign w:val="center"/>
          </w:tcPr>
          <w:p w14:paraId="700A0311"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nil"/>
              <w:bottom w:val="single" w:sz="8" w:space="0" w:color="auto"/>
              <w:right w:val="single" w:sz="8" w:space="0" w:color="auto"/>
            </w:tcBorders>
            <w:shd w:val="clear" w:color="auto" w:fill="auto"/>
            <w:vAlign w:val="center"/>
          </w:tcPr>
          <w:p w14:paraId="4B249225" w14:textId="77777777" w:rsidR="00353825" w:rsidRPr="00900953" w:rsidRDefault="00353825">
            <w:pPr>
              <w:jc w:val="center"/>
              <w:rPr>
                <w:color w:val="auto"/>
                <w:sz w:val="21"/>
                <w:szCs w:val="21"/>
              </w:rPr>
            </w:pPr>
            <w:r w:rsidRPr="00900953">
              <w:rPr>
                <w:rFonts w:hint="eastAsia"/>
                <w:color w:val="auto"/>
                <w:sz w:val="21"/>
                <w:szCs w:val="21"/>
              </w:rPr>
              <w:t>0.11</w:t>
            </w:r>
          </w:p>
        </w:tc>
        <w:tc>
          <w:tcPr>
            <w:tcW w:w="432" w:type="pct"/>
            <w:tcBorders>
              <w:top w:val="single" w:sz="8" w:space="0" w:color="auto"/>
              <w:left w:val="nil"/>
              <w:bottom w:val="single" w:sz="8" w:space="0" w:color="auto"/>
              <w:right w:val="single" w:sz="8" w:space="0" w:color="auto"/>
            </w:tcBorders>
            <w:shd w:val="clear" w:color="auto" w:fill="auto"/>
            <w:vAlign w:val="center"/>
          </w:tcPr>
          <w:p w14:paraId="55076FBB" w14:textId="77777777" w:rsidR="00353825" w:rsidRPr="00900953" w:rsidRDefault="00353825">
            <w:pPr>
              <w:jc w:val="center"/>
              <w:rPr>
                <w:color w:val="auto"/>
                <w:sz w:val="21"/>
                <w:szCs w:val="21"/>
              </w:rPr>
            </w:pPr>
            <w:r w:rsidRPr="00900953">
              <w:rPr>
                <w:rFonts w:hint="eastAsia"/>
                <w:color w:val="auto"/>
                <w:sz w:val="21"/>
                <w:szCs w:val="21"/>
              </w:rPr>
              <w:t>+0.11</w:t>
            </w:r>
          </w:p>
        </w:tc>
      </w:tr>
      <w:tr w:rsidR="00900953" w:rsidRPr="00900953" w14:paraId="4EDE959D" w14:textId="77777777">
        <w:trPr>
          <w:trHeight w:val="340"/>
        </w:trPr>
        <w:tc>
          <w:tcPr>
            <w:tcW w:w="396" w:type="pct"/>
            <w:vMerge/>
            <w:tcBorders>
              <w:top w:val="single" w:sz="8" w:space="0" w:color="auto"/>
              <w:bottom w:val="single" w:sz="8" w:space="0" w:color="auto"/>
              <w:right w:val="single" w:sz="8" w:space="0" w:color="auto"/>
            </w:tcBorders>
            <w:vAlign w:val="center"/>
          </w:tcPr>
          <w:p w14:paraId="1A318FC0"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8" w:space="0" w:color="auto"/>
              <w:right w:val="single" w:sz="8" w:space="0" w:color="auto"/>
            </w:tcBorders>
            <w:shd w:val="clear" w:color="auto" w:fill="auto"/>
            <w:vAlign w:val="center"/>
          </w:tcPr>
          <w:p w14:paraId="7A648938" w14:textId="77777777" w:rsidR="00353825" w:rsidRPr="00900953" w:rsidRDefault="00353825">
            <w:pPr>
              <w:widowControl/>
              <w:jc w:val="center"/>
              <w:rPr>
                <w:color w:val="auto"/>
                <w:sz w:val="21"/>
                <w:szCs w:val="21"/>
              </w:rPr>
            </w:pPr>
            <w:r w:rsidRPr="00900953">
              <w:rPr>
                <w:rFonts w:hint="eastAsia"/>
                <w:color w:val="auto"/>
                <w:sz w:val="21"/>
                <w:szCs w:val="21"/>
              </w:rPr>
              <w:t>氟化物</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7DF12CB1"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284C6C2D"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16DEC727"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nil"/>
              <w:bottom w:val="single" w:sz="8" w:space="0" w:color="auto"/>
              <w:right w:val="single" w:sz="8" w:space="0" w:color="auto"/>
            </w:tcBorders>
            <w:shd w:val="clear" w:color="auto" w:fill="auto"/>
            <w:vAlign w:val="center"/>
          </w:tcPr>
          <w:p w14:paraId="7B8ADD9C" w14:textId="508A4B1E"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2</w:t>
            </w:r>
            <w:r w:rsidR="00411C14" w:rsidRPr="00900953">
              <w:rPr>
                <w:rFonts w:hint="eastAsia"/>
                <w:color w:val="auto"/>
                <w:sz w:val="21"/>
                <w:szCs w:val="21"/>
              </w:rPr>
              <w:t>4</w:t>
            </w:r>
          </w:p>
        </w:tc>
        <w:tc>
          <w:tcPr>
            <w:tcW w:w="654" w:type="pct"/>
            <w:tcBorders>
              <w:top w:val="single" w:sz="8" w:space="0" w:color="auto"/>
              <w:left w:val="nil"/>
              <w:bottom w:val="single" w:sz="8" w:space="0" w:color="auto"/>
              <w:right w:val="single" w:sz="8" w:space="0" w:color="auto"/>
            </w:tcBorders>
            <w:shd w:val="clear" w:color="auto" w:fill="auto"/>
            <w:vAlign w:val="center"/>
          </w:tcPr>
          <w:p w14:paraId="19649D97" w14:textId="77777777" w:rsidR="00353825" w:rsidRPr="00900953" w:rsidRDefault="00353825">
            <w:pPr>
              <w:jc w:val="center"/>
              <w:rPr>
                <w:color w:val="auto"/>
                <w:sz w:val="21"/>
                <w:szCs w:val="21"/>
                <w:highlight w:val="red"/>
              </w:rPr>
            </w:pPr>
            <w:r w:rsidRPr="00900953">
              <w:rPr>
                <w:rFonts w:hint="eastAsia"/>
                <w:color w:val="auto"/>
                <w:sz w:val="21"/>
                <w:szCs w:val="21"/>
              </w:rPr>
              <w:t>/</w:t>
            </w:r>
          </w:p>
        </w:tc>
        <w:tc>
          <w:tcPr>
            <w:tcW w:w="664" w:type="pct"/>
            <w:tcBorders>
              <w:top w:val="single" w:sz="8" w:space="0" w:color="auto"/>
              <w:left w:val="nil"/>
              <w:bottom w:val="single" w:sz="8" w:space="0" w:color="auto"/>
              <w:right w:val="single" w:sz="8" w:space="0" w:color="auto"/>
            </w:tcBorders>
            <w:shd w:val="clear" w:color="auto" w:fill="auto"/>
            <w:vAlign w:val="center"/>
          </w:tcPr>
          <w:p w14:paraId="43FE5D55" w14:textId="64709C15" w:rsidR="00353825" w:rsidRPr="00900953" w:rsidRDefault="00353825">
            <w:pPr>
              <w:jc w:val="center"/>
              <w:rPr>
                <w:color w:val="auto"/>
                <w:sz w:val="21"/>
                <w:szCs w:val="21"/>
                <w:highlight w:val="red"/>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2</w:t>
            </w:r>
            <w:r w:rsidR="00411C14" w:rsidRPr="00900953">
              <w:rPr>
                <w:rFonts w:hint="eastAsia"/>
                <w:color w:val="auto"/>
                <w:sz w:val="21"/>
                <w:szCs w:val="21"/>
              </w:rPr>
              <w:t>4</w:t>
            </w:r>
          </w:p>
        </w:tc>
        <w:tc>
          <w:tcPr>
            <w:tcW w:w="432" w:type="pct"/>
            <w:tcBorders>
              <w:top w:val="single" w:sz="8" w:space="0" w:color="auto"/>
              <w:left w:val="nil"/>
              <w:bottom w:val="single" w:sz="8" w:space="0" w:color="auto"/>
              <w:right w:val="single" w:sz="8" w:space="0" w:color="auto"/>
            </w:tcBorders>
            <w:shd w:val="clear" w:color="auto" w:fill="auto"/>
            <w:vAlign w:val="center"/>
          </w:tcPr>
          <w:p w14:paraId="104F578E" w14:textId="4F20C34B"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2</w:t>
            </w:r>
            <w:r w:rsidR="00411C14" w:rsidRPr="00900953">
              <w:rPr>
                <w:rFonts w:hint="eastAsia"/>
                <w:color w:val="auto"/>
                <w:sz w:val="21"/>
                <w:szCs w:val="21"/>
              </w:rPr>
              <w:t>4</w:t>
            </w:r>
          </w:p>
        </w:tc>
      </w:tr>
      <w:tr w:rsidR="00900953" w:rsidRPr="00900953" w14:paraId="1CABF15D" w14:textId="77777777">
        <w:trPr>
          <w:trHeight w:val="340"/>
        </w:trPr>
        <w:tc>
          <w:tcPr>
            <w:tcW w:w="396" w:type="pct"/>
            <w:vMerge/>
            <w:tcBorders>
              <w:top w:val="single" w:sz="8" w:space="0" w:color="auto"/>
              <w:bottom w:val="single" w:sz="8" w:space="0" w:color="auto"/>
              <w:right w:val="single" w:sz="8" w:space="0" w:color="auto"/>
            </w:tcBorders>
            <w:vAlign w:val="center"/>
          </w:tcPr>
          <w:p w14:paraId="4C1E7643"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8" w:space="0" w:color="auto"/>
              <w:right w:val="single" w:sz="8" w:space="0" w:color="auto"/>
            </w:tcBorders>
            <w:shd w:val="clear" w:color="auto" w:fill="auto"/>
            <w:vAlign w:val="center"/>
          </w:tcPr>
          <w:p w14:paraId="47ABB418" w14:textId="77777777" w:rsidR="00353825" w:rsidRPr="00900953" w:rsidRDefault="00353825">
            <w:pPr>
              <w:jc w:val="center"/>
              <w:rPr>
                <w:color w:val="auto"/>
                <w:sz w:val="21"/>
                <w:szCs w:val="21"/>
              </w:rPr>
            </w:pPr>
            <w:r w:rsidRPr="00900953">
              <w:rPr>
                <w:color w:val="auto"/>
                <w:sz w:val="21"/>
                <w:szCs w:val="21"/>
              </w:rPr>
              <w:t>SO</w:t>
            </w:r>
            <w:r w:rsidRPr="00900953">
              <w:rPr>
                <w:color w:val="auto"/>
                <w:sz w:val="21"/>
                <w:szCs w:val="21"/>
                <w:vertAlign w:val="subscript"/>
              </w:rPr>
              <w:t>2</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128C8B3"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34A8358C"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341B1061"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0D502EE2"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935</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58235F2E"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600741B3"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935</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11704FA4"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w:t>
            </w:r>
            <w:r w:rsidRPr="00900953">
              <w:rPr>
                <w:rFonts w:hint="eastAsia"/>
                <w:color w:val="auto"/>
                <w:sz w:val="21"/>
                <w:szCs w:val="21"/>
              </w:rPr>
              <w:t>935</w:t>
            </w:r>
          </w:p>
        </w:tc>
      </w:tr>
      <w:tr w:rsidR="00900953" w:rsidRPr="00900953" w14:paraId="1493CFDF" w14:textId="77777777">
        <w:trPr>
          <w:trHeight w:val="340"/>
        </w:trPr>
        <w:tc>
          <w:tcPr>
            <w:tcW w:w="396" w:type="pct"/>
            <w:vMerge/>
            <w:tcBorders>
              <w:top w:val="single" w:sz="8" w:space="0" w:color="auto"/>
              <w:bottom w:val="single" w:sz="8" w:space="0" w:color="auto"/>
              <w:right w:val="single" w:sz="8" w:space="0" w:color="auto"/>
            </w:tcBorders>
            <w:vAlign w:val="center"/>
          </w:tcPr>
          <w:p w14:paraId="0B574BC3"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8" w:space="0" w:color="auto"/>
              <w:right w:val="single" w:sz="8" w:space="0" w:color="auto"/>
            </w:tcBorders>
            <w:shd w:val="clear" w:color="auto" w:fill="auto"/>
            <w:vAlign w:val="center"/>
          </w:tcPr>
          <w:p w14:paraId="2F023C8D" w14:textId="77777777" w:rsidR="00353825" w:rsidRPr="00900953" w:rsidRDefault="00353825">
            <w:pPr>
              <w:jc w:val="center"/>
              <w:rPr>
                <w:color w:val="auto"/>
                <w:sz w:val="21"/>
                <w:szCs w:val="21"/>
              </w:rPr>
            </w:pPr>
            <w:r w:rsidRPr="00900953">
              <w:rPr>
                <w:color w:val="auto"/>
                <w:sz w:val="21"/>
                <w:szCs w:val="21"/>
              </w:rPr>
              <w:t>NO</w:t>
            </w:r>
            <w:r w:rsidRPr="00900953">
              <w:rPr>
                <w:color w:val="auto"/>
                <w:sz w:val="21"/>
                <w:szCs w:val="21"/>
                <w:vertAlign w:val="subscript"/>
              </w:rPr>
              <w:t>X</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03D9B65B"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52357F53"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69626AD1"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7FA8C1B1" w14:textId="77777777" w:rsidR="00353825" w:rsidRPr="00900953" w:rsidRDefault="00353825">
            <w:pPr>
              <w:jc w:val="center"/>
              <w:rPr>
                <w:color w:val="auto"/>
                <w:sz w:val="21"/>
                <w:szCs w:val="21"/>
              </w:rPr>
            </w:pPr>
            <w:r w:rsidRPr="00900953">
              <w:rPr>
                <w:rFonts w:hint="eastAsia"/>
                <w:color w:val="auto"/>
                <w:sz w:val="21"/>
                <w:szCs w:val="21"/>
              </w:rPr>
              <w:t>5.61</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081BA77A"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27F4B6AF" w14:textId="77777777" w:rsidR="00353825" w:rsidRPr="00900953" w:rsidRDefault="00353825">
            <w:pPr>
              <w:jc w:val="center"/>
              <w:rPr>
                <w:color w:val="auto"/>
                <w:sz w:val="21"/>
                <w:szCs w:val="21"/>
              </w:rPr>
            </w:pPr>
            <w:r w:rsidRPr="00900953">
              <w:rPr>
                <w:rFonts w:hint="eastAsia"/>
                <w:color w:val="auto"/>
                <w:sz w:val="21"/>
                <w:szCs w:val="21"/>
              </w:rPr>
              <w:t>5.61</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7211165D" w14:textId="77777777" w:rsidR="00353825" w:rsidRPr="00900953" w:rsidRDefault="00353825">
            <w:pPr>
              <w:jc w:val="center"/>
              <w:rPr>
                <w:color w:val="auto"/>
                <w:sz w:val="21"/>
                <w:szCs w:val="21"/>
              </w:rPr>
            </w:pPr>
            <w:r w:rsidRPr="00900953">
              <w:rPr>
                <w:rFonts w:hint="eastAsia"/>
                <w:color w:val="auto"/>
                <w:sz w:val="21"/>
                <w:szCs w:val="21"/>
              </w:rPr>
              <w:t>+5.61</w:t>
            </w:r>
          </w:p>
        </w:tc>
      </w:tr>
      <w:tr w:rsidR="00900953" w:rsidRPr="00900953" w14:paraId="6B2D44DC" w14:textId="77777777">
        <w:trPr>
          <w:trHeight w:val="340"/>
        </w:trPr>
        <w:tc>
          <w:tcPr>
            <w:tcW w:w="396" w:type="pct"/>
            <w:tcBorders>
              <w:top w:val="single" w:sz="8" w:space="0" w:color="auto"/>
              <w:bottom w:val="single" w:sz="8" w:space="0" w:color="auto"/>
              <w:right w:val="single" w:sz="8" w:space="0" w:color="auto"/>
            </w:tcBorders>
            <w:vAlign w:val="center"/>
          </w:tcPr>
          <w:p w14:paraId="059A48A6" w14:textId="77777777" w:rsidR="00353825" w:rsidRPr="00900953" w:rsidRDefault="00353825">
            <w:pPr>
              <w:adjustRightInd w:val="0"/>
              <w:snapToGrid w:val="0"/>
              <w:jc w:val="center"/>
              <w:rPr>
                <w:snapToGrid w:val="0"/>
                <w:color w:val="auto"/>
                <w:kern w:val="21"/>
                <w:sz w:val="21"/>
                <w:szCs w:val="21"/>
              </w:rPr>
            </w:pPr>
            <w:r w:rsidRPr="00900953">
              <w:rPr>
                <w:rFonts w:hint="eastAsia"/>
                <w:snapToGrid w:val="0"/>
                <w:color w:val="auto"/>
                <w:kern w:val="21"/>
                <w:sz w:val="21"/>
                <w:szCs w:val="21"/>
              </w:rPr>
              <w:t>废水</w:t>
            </w:r>
          </w:p>
        </w:tc>
        <w:tc>
          <w:tcPr>
            <w:tcW w:w="785" w:type="pct"/>
            <w:tcBorders>
              <w:top w:val="single" w:sz="8" w:space="0" w:color="auto"/>
              <w:left w:val="single" w:sz="8" w:space="0" w:color="auto"/>
              <w:bottom w:val="single" w:sz="8" w:space="0" w:color="auto"/>
              <w:right w:val="single" w:sz="8" w:space="0" w:color="auto"/>
            </w:tcBorders>
            <w:shd w:val="clear" w:color="auto" w:fill="auto"/>
            <w:vAlign w:val="center"/>
          </w:tcPr>
          <w:p w14:paraId="0AE1C959" w14:textId="77777777" w:rsidR="00353825" w:rsidRPr="00900953" w:rsidRDefault="00353825">
            <w:pPr>
              <w:jc w:val="center"/>
              <w:rPr>
                <w:color w:val="auto"/>
                <w:sz w:val="21"/>
                <w:szCs w:val="21"/>
              </w:rPr>
            </w:pPr>
            <w:r w:rsidRPr="00900953">
              <w:rPr>
                <w:rFonts w:hint="eastAsia"/>
                <w:color w:val="auto"/>
                <w:sz w:val="21"/>
                <w:szCs w:val="21"/>
              </w:rPr>
              <w:t>水量</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12F601EC"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02B4831F"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6216DB35"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21E45AC6" w14:textId="77777777" w:rsidR="00353825" w:rsidRPr="00900953" w:rsidRDefault="00353825">
            <w:pPr>
              <w:jc w:val="center"/>
              <w:rPr>
                <w:color w:val="auto"/>
                <w:sz w:val="21"/>
                <w:szCs w:val="21"/>
              </w:rPr>
            </w:pPr>
            <w:r w:rsidRPr="00900953">
              <w:rPr>
                <w:rFonts w:hint="eastAsia"/>
                <w:color w:val="auto"/>
                <w:sz w:val="21"/>
                <w:szCs w:val="21"/>
              </w:rPr>
              <w:t>0</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507B123B"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1C773308" w14:textId="77777777" w:rsidR="00353825" w:rsidRPr="00900953" w:rsidRDefault="00353825">
            <w:pPr>
              <w:jc w:val="center"/>
              <w:rPr>
                <w:color w:val="auto"/>
                <w:sz w:val="21"/>
                <w:szCs w:val="21"/>
              </w:rPr>
            </w:pPr>
            <w:r w:rsidRPr="00900953">
              <w:rPr>
                <w:rFonts w:hint="eastAsia"/>
                <w:color w:val="auto"/>
                <w:sz w:val="21"/>
                <w:szCs w:val="21"/>
              </w:rPr>
              <w:t>0</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23ED8C54" w14:textId="77777777" w:rsidR="00353825" w:rsidRPr="00900953" w:rsidRDefault="00353825">
            <w:pPr>
              <w:jc w:val="center"/>
              <w:rPr>
                <w:color w:val="auto"/>
                <w:sz w:val="21"/>
                <w:szCs w:val="21"/>
              </w:rPr>
            </w:pPr>
            <w:r w:rsidRPr="00900953">
              <w:rPr>
                <w:rFonts w:hint="eastAsia"/>
                <w:color w:val="auto"/>
                <w:sz w:val="21"/>
                <w:szCs w:val="21"/>
              </w:rPr>
              <w:t>0</w:t>
            </w:r>
          </w:p>
        </w:tc>
      </w:tr>
      <w:tr w:rsidR="00900953" w:rsidRPr="00900953" w14:paraId="5F5CC2BA" w14:textId="77777777">
        <w:trPr>
          <w:trHeight w:val="340"/>
        </w:trPr>
        <w:tc>
          <w:tcPr>
            <w:tcW w:w="396" w:type="pct"/>
            <w:vMerge w:val="restart"/>
            <w:tcBorders>
              <w:top w:val="single" w:sz="8" w:space="0" w:color="auto"/>
              <w:right w:val="single" w:sz="8" w:space="0" w:color="auto"/>
            </w:tcBorders>
            <w:vAlign w:val="center"/>
          </w:tcPr>
          <w:p w14:paraId="42B79DAA" w14:textId="77777777" w:rsidR="00353825" w:rsidRPr="00900953" w:rsidRDefault="00353825">
            <w:pPr>
              <w:adjustRightInd w:val="0"/>
              <w:snapToGrid w:val="0"/>
              <w:jc w:val="center"/>
              <w:rPr>
                <w:snapToGrid w:val="0"/>
                <w:color w:val="auto"/>
                <w:kern w:val="21"/>
                <w:sz w:val="21"/>
                <w:szCs w:val="21"/>
              </w:rPr>
            </w:pPr>
            <w:r w:rsidRPr="00900953">
              <w:rPr>
                <w:snapToGrid w:val="0"/>
                <w:color w:val="auto"/>
                <w:kern w:val="21"/>
                <w:sz w:val="21"/>
                <w:szCs w:val="21"/>
              </w:rPr>
              <w:t>一般工业</w:t>
            </w:r>
          </w:p>
          <w:p w14:paraId="19285269" w14:textId="77777777" w:rsidR="00353825" w:rsidRPr="00900953" w:rsidRDefault="00353825">
            <w:pPr>
              <w:adjustRightInd w:val="0"/>
              <w:snapToGrid w:val="0"/>
              <w:jc w:val="center"/>
              <w:rPr>
                <w:snapToGrid w:val="0"/>
                <w:color w:val="auto"/>
                <w:kern w:val="21"/>
                <w:sz w:val="21"/>
                <w:szCs w:val="21"/>
              </w:rPr>
            </w:pPr>
            <w:r w:rsidRPr="00900953">
              <w:rPr>
                <w:snapToGrid w:val="0"/>
                <w:color w:val="auto"/>
                <w:kern w:val="21"/>
                <w:sz w:val="21"/>
                <w:szCs w:val="21"/>
              </w:rPr>
              <w:t>固体废物</w:t>
            </w:r>
          </w:p>
        </w:tc>
        <w:tc>
          <w:tcPr>
            <w:tcW w:w="785" w:type="pct"/>
            <w:tcBorders>
              <w:top w:val="single" w:sz="8" w:space="0" w:color="auto"/>
              <w:left w:val="single" w:sz="8" w:space="0" w:color="auto"/>
              <w:bottom w:val="single" w:sz="8" w:space="0" w:color="auto"/>
              <w:right w:val="single" w:sz="8" w:space="0" w:color="auto"/>
            </w:tcBorders>
            <w:vAlign w:val="center"/>
          </w:tcPr>
          <w:p w14:paraId="3AEE3CD8" w14:textId="77777777" w:rsidR="00353825" w:rsidRPr="00900953" w:rsidRDefault="00353825">
            <w:pPr>
              <w:adjustRightInd w:val="0"/>
              <w:snapToGrid w:val="0"/>
              <w:jc w:val="center"/>
              <w:rPr>
                <w:snapToGrid w:val="0"/>
                <w:color w:val="auto"/>
                <w:kern w:val="21"/>
                <w:sz w:val="21"/>
                <w:szCs w:val="21"/>
              </w:rPr>
            </w:pPr>
            <w:r w:rsidRPr="00900953">
              <w:rPr>
                <w:rFonts w:hint="eastAsia"/>
                <w:color w:val="auto"/>
                <w:sz w:val="21"/>
                <w:szCs w:val="21"/>
              </w:rPr>
              <w:t>泥饼</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60A0F4DF" w14:textId="77777777" w:rsidR="00353825" w:rsidRPr="00900953" w:rsidRDefault="00353825">
            <w:pPr>
              <w:widowControl/>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19DEF704"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19B70C6D"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1E647F60" w14:textId="77777777" w:rsidR="00353825" w:rsidRPr="00900953" w:rsidRDefault="00353825">
            <w:pPr>
              <w:jc w:val="center"/>
              <w:rPr>
                <w:color w:val="auto"/>
                <w:sz w:val="21"/>
                <w:szCs w:val="21"/>
              </w:rPr>
            </w:pPr>
            <w:r w:rsidRPr="00900953">
              <w:rPr>
                <w:rFonts w:hint="eastAsia"/>
                <w:color w:val="auto"/>
                <w:sz w:val="21"/>
                <w:szCs w:val="21"/>
              </w:rPr>
              <w:t>24520</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10774E2F"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4BFF1F6A" w14:textId="77777777" w:rsidR="00353825" w:rsidRPr="00900953" w:rsidRDefault="00353825">
            <w:pPr>
              <w:jc w:val="center"/>
              <w:rPr>
                <w:color w:val="auto"/>
                <w:sz w:val="21"/>
                <w:szCs w:val="21"/>
              </w:rPr>
            </w:pPr>
            <w:r w:rsidRPr="00900953">
              <w:rPr>
                <w:rFonts w:hint="eastAsia"/>
                <w:color w:val="auto"/>
                <w:sz w:val="21"/>
                <w:szCs w:val="21"/>
              </w:rPr>
              <w:t>24520</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15650425" w14:textId="77777777" w:rsidR="00353825" w:rsidRPr="00900953" w:rsidRDefault="00353825">
            <w:pPr>
              <w:jc w:val="center"/>
              <w:rPr>
                <w:color w:val="auto"/>
                <w:sz w:val="21"/>
                <w:szCs w:val="21"/>
              </w:rPr>
            </w:pPr>
            <w:r w:rsidRPr="00900953">
              <w:rPr>
                <w:rFonts w:hint="eastAsia"/>
                <w:color w:val="auto"/>
                <w:sz w:val="21"/>
                <w:szCs w:val="21"/>
              </w:rPr>
              <w:t>+24520</w:t>
            </w:r>
          </w:p>
        </w:tc>
      </w:tr>
      <w:tr w:rsidR="00900953" w:rsidRPr="00900953" w14:paraId="6D9E8468" w14:textId="77777777">
        <w:trPr>
          <w:trHeight w:val="340"/>
        </w:trPr>
        <w:tc>
          <w:tcPr>
            <w:tcW w:w="396" w:type="pct"/>
            <w:vMerge/>
            <w:tcBorders>
              <w:right w:val="single" w:sz="8" w:space="0" w:color="auto"/>
            </w:tcBorders>
            <w:vAlign w:val="center"/>
          </w:tcPr>
          <w:p w14:paraId="04A737C2"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8" w:space="0" w:color="auto"/>
              <w:right w:val="single" w:sz="8" w:space="0" w:color="auto"/>
            </w:tcBorders>
            <w:vAlign w:val="center"/>
          </w:tcPr>
          <w:p w14:paraId="1E12CD51" w14:textId="77777777" w:rsidR="00353825" w:rsidRPr="00900953" w:rsidRDefault="00353825">
            <w:pPr>
              <w:jc w:val="center"/>
              <w:rPr>
                <w:color w:val="auto"/>
                <w:kern w:val="2"/>
                <w:sz w:val="21"/>
                <w:szCs w:val="21"/>
              </w:rPr>
            </w:pPr>
            <w:r w:rsidRPr="00900953">
              <w:rPr>
                <w:rFonts w:hint="eastAsia"/>
                <w:color w:val="auto"/>
                <w:sz w:val="21"/>
                <w:szCs w:val="21"/>
              </w:rPr>
              <w:t>微粉</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525B6CF9"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1870706A"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2C9551D3"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7770D1C8" w14:textId="0581B63E" w:rsidR="00353825" w:rsidRPr="00900953" w:rsidRDefault="005E383C">
            <w:pPr>
              <w:jc w:val="center"/>
              <w:rPr>
                <w:color w:val="auto"/>
                <w:sz w:val="21"/>
                <w:szCs w:val="21"/>
              </w:rPr>
            </w:pPr>
            <w:r w:rsidRPr="00900953">
              <w:rPr>
                <w:color w:val="auto"/>
                <w:sz w:val="21"/>
                <w:szCs w:val="21"/>
              </w:rPr>
              <w:t>10691.024</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3E2CE675"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5B91F9A2" w14:textId="7FBC843E" w:rsidR="00353825" w:rsidRPr="00900953" w:rsidRDefault="005E383C">
            <w:pPr>
              <w:jc w:val="center"/>
              <w:rPr>
                <w:color w:val="auto"/>
                <w:sz w:val="21"/>
                <w:szCs w:val="21"/>
              </w:rPr>
            </w:pPr>
            <w:r w:rsidRPr="00900953">
              <w:rPr>
                <w:color w:val="auto"/>
                <w:sz w:val="21"/>
                <w:szCs w:val="21"/>
              </w:rPr>
              <w:t>10691.024</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0A22A19C" w14:textId="33E0AC53" w:rsidR="00353825" w:rsidRPr="00900953" w:rsidRDefault="00353825">
            <w:pPr>
              <w:jc w:val="center"/>
              <w:rPr>
                <w:color w:val="auto"/>
                <w:sz w:val="21"/>
                <w:szCs w:val="21"/>
              </w:rPr>
            </w:pPr>
            <w:r w:rsidRPr="00900953">
              <w:rPr>
                <w:rFonts w:hint="eastAsia"/>
                <w:color w:val="auto"/>
                <w:sz w:val="21"/>
                <w:szCs w:val="21"/>
              </w:rPr>
              <w:t>+</w:t>
            </w:r>
            <w:r w:rsidR="005E383C" w:rsidRPr="00900953">
              <w:rPr>
                <w:color w:val="auto"/>
                <w:sz w:val="21"/>
                <w:szCs w:val="21"/>
              </w:rPr>
              <w:t>10691.024</w:t>
            </w:r>
          </w:p>
        </w:tc>
      </w:tr>
      <w:tr w:rsidR="00900953" w:rsidRPr="00900953" w14:paraId="71FA774C" w14:textId="77777777">
        <w:trPr>
          <w:trHeight w:val="340"/>
        </w:trPr>
        <w:tc>
          <w:tcPr>
            <w:tcW w:w="396" w:type="pct"/>
            <w:vMerge/>
            <w:tcBorders>
              <w:right w:val="single" w:sz="8" w:space="0" w:color="auto"/>
            </w:tcBorders>
            <w:vAlign w:val="center"/>
          </w:tcPr>
          <w:p w14:paraId="754A8676"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8" w:space="0" w:color="auto"/>
              <w:right w:val="single" w:sz="8" w:space="0" w:color="auto"/>
            </w:tcBorders>
            <w:vAlign w:val="center"/>
          </w:tcPr>
          <w:p w14:paraId="4715404C" w14:textId="77777777" w:rsidR="00353825" w:rsidRPr="00900953" w:rsidRDefault="00353825">
            <w:pPr>
              <w:jc w:val="center"/>
              <w:rPr>
                <w:color w:val="auto"/>
                <w:kern w:val="2"/>
                <w:sz w:val="21"/>
                <w:szCs w:val="21"/>
              </w:rPr>
            </w:pPr>
            <w:r w:rsidRPr="00900953">
              <w:rPr>
                <w:rFonts w:hint="eastAsia"/>
                <w:color w:val="auto"/>
                <w:sz w:val="21"/>
                <w:szCs w:val="21"/>
              </w:rPr>
              <w:t>磁性物质（</w:t>
            </w:r>
            <w:r w:rsidRPr="00900953">
              <w:rPr>
                <w:rFonts w:hint="eastAsia"/>
                <w:color w:val="auto"/>
                <w:sz w:val="21"/>
                <w:szCs w:val="21"/>
              </w:rPr>
              <w:t>t/a</w:t>
            </w:r>
            <w:r w:rsidRPr="00900953">
              <w:rPr>
                <w:rFonts w:hint="eastAsia"/>
                <w:color w:val="auto"/>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15507EF3"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4C22F3DD"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73F238FA"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2E80CAE7" w14:textId="77777777" w:rsidR="00353825" w:rsidRPr="00900953" w:rsidRDefault="00353825">
            <w:pPr>
              <w:jc w:val="center"/>
              <w:rPr>
                <w:color w:val="auto"/>
                <w:sz w:val="21"/>
                <w:szCs w:val="21"/>
              </w:rPr>
            </w:pPr>
            <w:r w:rsidRPr="00900953">
              <w:rPr>
                <w:rFonts w:hint="eastAsia"/>
                <w:color w:val="auto"/>
                <w:sz w:val="21"/>
                <w:szCs w:val="21"/>
              </w:rPr>
              <w:t>3</w:t>
            </w:r>
            <w:r w:rsidRPr="00900953">
              <w:rPr>
                <w:color w:val="auto"/>
                <w:sz w:val="21"/>
                <w:szCs w:val="21"/>
              </w:rPr>
              <w:t>50</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1DF4D1F8"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5427C699" w14:textId="77777777" w:rsidR="00353825" w:rsidRPr="00900953" w:rsidRDefault="00353825">
            <w:pPr>
              <w:jc w:val="center"/>
              <w:rPr>
                <w:color w:val="auto"/>
                <w:sz w:val="21"/>
                <w:szCs w:val="21"/>
              </w:rPr>
            </w:pPr>
            <w:r w:rsidRPr="00900953">
              <w:rPr>
                <w:rFonts w:hint="eastAsia"/>
                <w:color w:val="auto"/>
                <w:sz w:val="21"/>
                <w:szCs w:val="21"/>
              </w:rPr>
              <w:t>3</w:t>
            </w:r>
            <w:r w:rsidRPr="00900953">
              <w:rPr>
                <w:color w:val="auto"/>
                <w:sz w:val="21"/>
                <w:szCs w:val="21"/>
              </w:rPr>
              <w:t>50</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14FABB91" w14:textId="77777777" w:rsidR="00353825" w:rsidRPr="00900953" w:rsidRDefault="00353825">
            <w:pPr>
              <w:jc w:val="center"/>
              <w:rPr>
                <w:color w:val="auto"/>
                <w:sz w:val="21"/>
                <w:szCs w:val="21"/>
              </w:rPr>
            </w:pPr>
            <w:r w:rsidRPr="00900953">
              <w:rPr>
                <w:rFonts w:hint="eastAsia"/>
                <w:color w:val="auto"/>
                <w:sz w:val="21"/>
                <w:szCs w:val="21"/>
              </w:rPr>
              <w:t>+3</w:t>
            </w:r>
            <w:r w:rsidRPr="00900953">
              <w:rPr>
                <w:color w:val="auto"/>
                <w:sz w:val="21"/>
                <w:szCs w:val="21"/>
              </w:rPr>
              <w:t>50</w:t>
            </w:r>
          </w:p>
        </w:tc>
      </w:tr>
      <w:tr w:rsidR="00900953" w:rsidRPr="00900953" w14:paraId="7C44C1C5" w14:textId="77777777">
        <w:trPr>
          <w:trHeight w:val="340"/>
        </w:trPr>
        <w:tc>
          <w:tcPr>
            <w:tcW w:w="396" w:type="pct"/>
            <w:vMerge/>
            <w:tcBorders>
              <w:right w:val="single" w:sz="8" w:space="0" w:color="auto"/>
            </w:tcBorders>
            <w:vAlign w:val="center"/>
          </w:tcPr>
          <w:p w14:paraId="30BFA5B5" w14:textId="77777777" w:rsidR="00353825" w:rsidRPr="00900953" w:rsidRDefault="00353825">
            <w:pPr>
              <w:adjustRightInd w:val="0"/>
              <w:snapToGrid w:val="0"/>
              <w:jc w:val="center"/>
              <w:rPr>
                <w:snapToGrid w:val="0"/>
                <w:color w:val="auto"/>
                <w:kern w:val="21"/>
                <w:sz w:val="21"/>
                <w:szCs w:val="21"/>
              </w:rPr>
            </w:pPr>
          </w:p>
        </w:tc>
        <w:tc>
          <w:tcPr>
            <w:tcW w:w="785" w:type="pct"/>
            <w:tcBorders>
              <w:top w:val="single" w:sz="8" w:space="0" w:color="auto"/>
              <w:left w:val="single" w:sz="8" w:space="0" w:color="auto"/>
              <w:bottom w:val="single" w:sz="4" w:space="0" w:color="auto"/>
              <w:right w:val="single" w:sz="8" w:space="0" w:color="auto"/>
            </w:tcBorders>
            <w:shd w:val="clear" w:color="auto" w:fill="auto"/>
            <w:vAlign w:val="center"/>
          </w:tcPr>
          <w:p w14:paraId="4344D769" w14:textId="77777777" w:rsidR="00353825" w:rsidRPr="00900953" w:rsidRDefault="00353825">
            <w:pPr>
              <w:widowControl/>
              <w:jc w:val="center"/>
              <w:rPr>
                <w:color w:val="auto"/>
                <w:sz w:val="21"/>
                <w:szCs w:val="21"/>
              </w:rPr>
            </w:pPr>
            <w:r w:rsidRPr="00900953">
              <w:rPr>
                <w:rFonts w:hint="eastAsia"/>
                <w:color w:val="auto"/>
                <w:sz w:val="21"/>
                <w:szCs w:val="21"/>
              </w:rPr>
              <w:t>生物质炉渣</w:t>
            </w:r>
            <w:r w:rsidRPr="00900953">
              <w:rPr>
                <w:color w:val="auto"/>
                <w:kern w:val="2"/>
                <w:sz w:val="21"/>
                <w:szCs w:val="21"/>
              </w:rPr>
              <w:t>（</w:t>
            </w:r>
            <w:r w:rsidRPr="00900953">
              <w:rPr>
                <w:color w:val="auto"/>
                <w:kern w:val="2"/>
                <w:sz w:val="21"/>
                <w:szCs w:val="21"/>
              </w:rPr>
              <w:t>t/a</w:t>
            </w:r>
            <w:r w:rsidRPr="00900953">
              <w:rPr>
                <w:color w:val="auto"/>
                <w:kern w:val="2"/>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4308BC00" w14:textId="77777777" w:rsidR="00353825" w:rsidRPr="00900953" w:rsidRDefault="00353825">
            <w:pPr>
              <w:widowControl/>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41211235" w14:textId="77777777" w:rsidR="00353825" w:rsidRPr="00900953" w:rsidRDefault="00353825">
            <w:pPr>
              <w:jc w:val="center"/>
              <w:rPr>
                <w:color w:val="auto"/>
                <w:sz w:val="21"/>
                <w:szCs w:val="21"/>
              </w:rPr>
            </w:pPr>
            <w:r w:rsidRPr="00900953">
              <w:rPr>
                <w:rFonts w:hint="eastAsia"/>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2CC45CAA"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04239E55" w14:textId="77777777" w:rsidR="00353825" w:rsidRPr="00900953" w:rsidRDefault="00353825">
            <w:pPr>
              <w:jc w:val="center"/>
              <w:rPr>
                <w:color w:val="auto"/>
                <w:sz w:val="21"/>
                <w:szCs w:val="21"/>
              </w:rPr>
            </w:pPr>
            <w:r w:rsidRPr="00900953">
              <w:rPr>
                <w:rFonts w:hint="eastAsia"/>
                <w:color w:val="auto"/>
                <w:sz w:val="21"/>
                <w:szCs w:val="21"/>
              </w:rPr>
              <w:t>161.2</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657DDBAC"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2861498D" w14:textId="77777777" w:rsidR="00353825" w:rsidRPr="00900953" w:rsidRDefault="00353825">
            <w:pPr>
              <w:jc w:val="center"/>
              <w:rPr>
                <w:color w:val="auto"/>
                <w:sz w:val="21"/>
                <w:szCs w:val="21"/>
              </w:rPr>
            </w:pPr>
            <w:r w:rsidRPr="00900953">
              <w:rPr>
                <w:rFonts w:hint="eastAsia"/>
                <w:color w:val="auto"/>
                <w:sz w:val="21"/>
                <w:szCs w:val="21"/>
              </w:rPr>
              <w:t>161.2</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374F6790" w14:textId="77777777" w:rsidR="00353825" w:rsidRPr="00900953" w:rsidRDefault="00353825">
            <w:pPr>
              <w:jc w:val="center"/>
              <w:rPr>
                <w:color w:val="auto"/>
                <w:sz w:val="21"/>
                <w:szCs w:val="21"/>
              </w:rPr>
            </w:pPr>
            <w:r w:rsidRPr="00900953">
              <w:rPr>
                <w:rFonts w:hint="eastAsia"/>
                <w:color w:val="auto"/>
                <w:sz w:val="21"/>
                <w:szCs w:val="21"/>
              </w:rPr>
              <w:t>+161.2</w:t>
            </w:r>
          </w:p>
        </w:tc>
      </w:tr>
      <w:tr w:rsidR="00900953" w:rsidRPr="00900953" w14:paraId="3AFE36CE" w14:textId="77777777">
        <w:trPr>
          <w:trHeight w:val="340"/>
        </w:trPr>
        <w:tc>
          <w:tcPr>
            <w:tcW w:w="396" w:type="pct"/>
            <w:tcBorders>
              <w:top w:val="single" w:sz="4" w:space="0" w:color="auto"/>
              <w:right w:val="single" w:sz="8" w:space="0" w:color="auto"/>
            </w:tcBorders>
            <w:vAlign w:val="center"/>
          </w:tcPr>
          <w:p w14:paraId="74CAA730" w14:textId="77777777" w:rsidR="00353825" w:rsidRPr="00900953" w:rsidRDefault="00353825">
            <w:pPr>
              <w:adjustRightInd w:val="0"/>
              <w:snapToGrid w:val="0"/>
              <w:jc w:val="center"/>
              <w:rPr>
                <w:snapToGrid w:val="0"/>
                <w:color w:val="auto"/>
                <w:kern w:val="21"/>
                <w:sz w:val="21"/>
                <w:szCs w:val="21"/>
              </w:rPr>
            </w:pPr>
            <w:r w:rsidRPr="00900953">
              <w:rPr>
                <w:snapToGrid w:val="0"/>
                <w:color w:val="auto"/>
                <w:kern w:val="21"/>
                <w:sz w:val="21"/>
                <w:szCs w:val="21"/>
              </w:rPr>
              <w:t>危险废物</w:t>
            </w:r>
          </w:p>
        </w:tc>
        <w:tc>
          <w:tcPr>
            <w:tcW w:w="785" w:type="pct"/>
            <w:tcBorders>
              <w:top w:val="single" w:sz="4" w:space="0" w:color="auto"/>
              <w:left w:val="single" w:sz="8" w:space="0" w:color="auto"/>
              <w:bottom w:val="single" w:sz="4" w:space="0" w:color="auto"/>
              <w:right w:val="single" w:sz="8" w:space="0" w:color="auto"/>
            </w:tcBorders>
            <w:shd w:val="clear" w:color="auto" w:fill="auto"/>
            <w:vAlign w:val="center"/>
          </w:tcPr>
          <w:p w14:paraId="1D7CC9C3" w14:textId="77777777" w:rsidR="00353825" w:rsidRPr="00900953" w:rsidRDefault="00353825">
            <w:pPr>
              <w:jc w:val="center"/>
              <w:rPr>
                <w:color w:val="auto"/>
                <w:sz w:val="21"/>
                <w:szCs w:val="21"/>
              </w:rPr>
            </w:pPr>
            <w:r w:rsidRPr="00900953">
              <w:rPr>
                <w:rFonts w:hint="eastAsia"/>
                <w:color w:val="auto"/>
                <w:sz w:val="21"/>
                <w:szCs w:val="21"/>
              </w:rPr>
              <w:t>废机油（</w:t>
            </w:r>
            <w:r w:rsidRPr="00900953">
              <w:rPr>
                <w:rFonts w:hint="eastAsia"/>
                <w:color w:val="auto"/>
                <w:sz w:val="21"/>
                <w:szCs w:val="21"/>
              </w:rPr>
              <w:t>t/a</w:t>
            </w:r>
            <w:r w:rsidRPr="00900953">
              <w:rPr>
                <w:rFonts w:hint="eastAsia"/>
                <w:color w:val="auto"/>
                <w:sz w:val="21"/>
                <w:szCs w:val="21"/>
              </w:rPr>
              <w:t>）</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5754F1EA" w14:textId="77777777" w:rsidR="00353825" w:rsidRPr="00900953" w:rsidRDefault="00353825">
            <w:pPr>
              <w:jc w:val="center"/>
              <w:rPr>
                <w:color w:val="auto"/>
                <w:sz w:val="21"/>
                <w:szCs w:val="21"/>
              </w:rPr>
            </w:pPr>
            <w:r w:rsidRPr="00900953">
              <w:rPr>
                <w:rFonts w:hint="eastAsia"/>
                <w:color w:val="auto"/>
                <w:sz w:val="21"/>
                <w:szCs w:val="21"/>
              </w:rPr>
              <w:t>/</w:t>
            </w:r>
          </w:p>
        </w:tc>
        <w:tc>
          <w:tcPr>
            <w:tcW w:w="374" w:type="pct"/>
            <w:tcBorders>
              <w:top w:val="single" w:sz="8" w:space="0" w:color="auto"/>
              <w:left w:val="single" w:sz="8" w:space="0" w:color="auto"/>
              <w:bottom w:val="single" w:sz="8" w:space="0" w:color="auto"/>
              <w:right w:val="single" w:sz="8" w:space="0" w:color="auto"/>
            </w:tcBorders>
            <w:shd w:val="clear" w:color="auto" w:fill="auto"/>
            <w:vAlign w:val="center"/>
          </w:tcPr>
          <w:p w14:paraId="70D1810F" w14:textId="77777777" w:rsidR="00353825" w:rsidRPr="00900953" w:rsidRDefault="00353825">
            <w:pPr>
              <w:jc w:val="center"/>
              <w:rPr>
                <w:color w:val="auto"/>
                <w:sz w:val="21"/>
                <w:szCs w:val="21"/>
              </w:rPr>
            </w:pPr>
            <w:r w:rsidRPr="00900953">
              <w:rPr>
                <w:color w:val="auto"/>
                <w:sz w:val="21"/>
                <w:szCs w:val="21"/>
              </w:rPr>
              <w:t>/</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30512199" w14:textId="77777777" w:rsidR="00353825" w:rsidRPr="00900953" w:rsidRDefault="00353825">
            <w:pPr>
              <w:jc w:val="center"/>
              <w:rPr>
                <w:color w:val="auto"/>
                <w:sz w:val="21"/>
                <w:szCs w:val="21"/>
              </w:rPr>
            </w:pPr>
            <w:r w:rsidRPr="00900953">
              <w:rPr>
                <w:rFonts w:hint="eastAsia"/>
                <w:color w:val="auto"/>
                <w:sz w:val="21"/>
                <w:szCs w:val="21"/>
              </w:rPr>
              <w:t>/</w:t>
            </w:r>
          </w:p>
        </w:tc>
        <w:tc>
          <w:tcPr>
            <w:tcW w:w="577" w:type="pct"/>
            <w:tcBorders>
              <w:top w:val="single" w:sz="8" w:space="0" w:color="auto"/>
              <w:left w:val="single" w:sz="8" w:space="0" w:color="auto"/>
              <w:bottom w:val="single" w:sz="8" w:space="0" w:color="auto"/>
              <w:right w:val="single" w:sz="8" w:space="0" w:color="auto"/>
            </w:tcBorders>
            <w:shd w:val="clear" w:color="auto" w:fill="auto"/>
            <w:vAlign w:val="center"/>
          </w:tcPr>
          <w:p w14:paraId="3382BBE1"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.2</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tcPr>
          <w:p w14:paraId="396E83A6" w14:textId="77777777" w:rsidR="00353825" w:rsidRPr="00900953" w:rsidRDefault="00353825">
            <w:pPr>
              <w:jc w:val="center"/>
              <w:rPr>
                <w:color w:val="auto"/>
                <w:sz w:val="21"/>
                <w:szCs w:val="21"/>
              </w:rPr>
            </w:pPr>
            <w:r w:rsidRPr="00900953">
              <w:rPr>
                <w:rFonts w:hint="eastAsia"/>
                <w:color w:val="auto"/>
                <w:sz w:val="21"/>
                <w:szCs w:val="21"/>
              </w:rPr>
              <w:t>/</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tcPr>
          <w:p w14:paraId="5FBD5A22"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.2</w:t>
            </w:r>
          </w:p>
        </w:tc>
        <w:tc>
          <w:tcPr>
            <w:tcW w:w="432" w:type="pct"/>
            <w:tcBorders>
              <w:top w:val="single" w:sz="8" w:space="0" w:color="auto"/>
              <w:left w:val="single" w:sz="8" w:space="0" w:color="auto"/>
              <w:bottom w:val="single" w:sz="8" w:space="0" w:color="auto"/>
              <w:right w:val="single" w:sz="8" w:space="0" w:color="auto"/>
            </w:tcBorders>
            <w:shd w:val="clear" w:color="auto" w:fill="auto"/>
            <w:vAlign w:val="center"/>
          </w:tcPr>
          <w:p w14:paraId="7E37BA97" w14:textId="77777777" w:rsidR="00353825" w:rsidRPr="00900953" w:rsidRDefault="00353825">
            <w:pPr>
              <w:jc w:val="center"/>
              <w:rPr>
                <w:color w:val="auto"/>
                <w:sz w:val="21"/>
                <w:szCs w:val="21"/>
              </w:rPr>
            </w:pPr>
            <w:r w:rsidRPr="00900953">
              <w:rPr>
                <w:rFonts w:hint="eastAsia"/>
                <w:color w:val="auto"/>
                <w:sz w:val="21"/>
                <w:szCs w:val="21"/>
              </w:rPr>
              <w:t>+0</w:t>
            </w:r>
            <w:r w:rsidRPr="00900953">
              <w:rPr>
                <w:color w:val="auto"/>
                <w:sz w:val="21"/>
                <w:szCs w:val="21"/>
              </w:rPr>
              <w:t>.2</w:t>
            </w:r>
          </w:p>
        </w:tc>
      </w:tr>
    </w:tbl>
    <w:p w14:paraId="4011450E" w14:textId="540B7C17" w:rsidR="00353825" w:rsidRPr="008426E1" w:rsidRDefault="00353825" w:rsidP="008426E1">
      <w:pPr>
        <w:adjustRightInd w:val="0"/>
        <w:snapToGrid w:val="0"/>
        <w:spacing w:beforeLines="80" w:before="192" w:afterLines="10" w:after="24" w:line="259" w:lineRule="auto"/>
        <w:jc w:val="left"/>
        <w:rPr>
          <w:rFonts w:hint="eastAsia"/>
          <w:snapToGrid w:val="0"/>
          <w:color w:val="auto"/>
          <w:kern w:val="21"/>
          <w:sz w:val="21"/>
          <w:szCs w:val="21"/>
        </w:rPr>
        <w:sectPr w:rsidR="00353825" w:rsidRPr="008426E1" w:rsidSect="009A0272">
          <w:pgSz w:w="16838" w:h="11906" w:orient="landscape"/>
          <w:pgMar w:top="1418" w:right="1418" w:bottom="1418" w:left="1418" w:header="851" w:footer="851" w:gutter="0"/>
          <w:cols w:space="720"/>
          <w:docGrid w:linePitch="312"/>
        </w:sectPr>
      </w:pPr>
      <w:r w:rsidRPr="00900953">
        <w:rPr>
          <w:snapToGrid w:val="0"/>
          <w:color w:val="auto"/>
          <w:kern w:val="21"/>
          <w:sz w:val="21"/>
          <w:szCs w:val="21"/>
        </w:rPr>
        <w:t>注：</w:t>
      </w:r>
      <w:r w:rsidRPr="00900953">
        <w:rPr>
          <w:snapToGrid w:val="0"/>
          <w:color w:val="auto"/>
          <w:kern w:val="21"/>
          <w:sz w:val="21"/>
          <w:szCs w:val="21"/>
        </w:rPr>
        <w:fldChar w:fldCharType="begin"/>
      </w:r>
      <w:r w:rsidRPr="00900953">
        <w:rPr>
          <w:snapToGrid w:val="0"/>
          <w:color w:val="auto"/>
          <w:kern w:val="21"/>
          <w:sz w:val="21"/>
          <w:szCs w:val="21"/>
        </w:rPr>
        <w:instrText xml:space="preserve"> = 6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⑥</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1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①</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3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③</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4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④</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5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⑤</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7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⑦</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6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⑥</w:t>
      </w:r>
      <w:r w:rsidRPr="00900953">
        <w:rPr>
          <w:snapToGrid w:val="0"/>
          <w:color w:val="auto"/>
          <w:kern w:val="21"/>
          <w:sz w:val="21"/>
          <w:szCs w:val="21"/>
        </w:rPr>
        <w:fldChar w:fldCharType="end"/>
      </w:r>
      <w:r w:rsidRPr="00900953">
        <w:rPr>
          <w:snapToGrid w:val="0"/>
          <w:color w:val="auto"/>
          <w:kern w:val="21"/>
          <w:sz w:val="21"/>
          <w:szCs w:val="21"/>
        </w:rPr>
        <w:t>-</w:t>
      </w:r>
      <w:r w:rsidRPr="00900953">
        <w:rPr>
          <w:snapToGrid w:val="0"/>
          <w:color w:val="auto"/>
          <w:kern w:val="21"/>
          <w:sz w:val="21"/>
          <w:szCs w:val="21"/>
        </w:rPr>
        <w:fldChar w:fldCharType="begin"/>
      </w:r>
      <w:r w:rsidRPr="00900953">
        <w:rPr>
          <w:snapToGrid w:val="0"/>
          <w:color w:val="auto"/>
          <w:kern w:val="21"/>
          <w:sz w:val="21"/>
          <w:szCs w:val="21"/>
        </w:rPr>
        <w:instrText xml:space="preserve"> = 1 \* GB3 \* MERGEFORMAT </w:instrText>
      </w:r>
      <w:r w:rsidRPr="00900953">
        <w:rPr>
          <w:snapToGrid w:val="0"/>
          <w:color w:val="auto"/>
          <w:kern w:val="21"/>
          <w:sz w:val="21"/>
          <w:szCs w:val="21"/>
        </w:rPr>
        <w:fldChar w:fldCharType="separate"/>
      </w:r>
      <w:r w:rsidR="00FB3178" w:rsidRPr="00900953">
        <w:rPr>
          <w:rFonts w:ascii="宋体" w:hAnsi="宋体" w:cs="宋体" w:hint="eastAsia"/>
          <w:noProof/>
          <w:color w:val="auto"/>
          <w:kern w:val="21"/>
          <w:sz w:val="21"/>
          <w:szCs w:val="21"/>
        </w:rPr>
        <w:t>①</w:t>
      </w:r>
      <w:r w:rsidRPr="00900953">
        <w:rPr>
          <w:snapToGrid w:val="0"/>
          <w:color w:val="auto"/>
          <w:kern w:val="21"/>
          <w:sz w:val="21"/>
          <w:szCs w:val="21"/>
        </w:rPr>
        <w:fldChar w:fldCharType="end"/>
      </w:r>
    </w:p>
    <w:p w14:paraId="75E236FB" w14:textId="3FD10DE7" w:rsidR="004C4DF0" w:rsidRPr="00900953" w:rsidRDefault="004C4DF0" w:rsidP="008426E1">
      <w:pPr>
        <w:widowControl/>
        <w:adjustRightInd w:val="0"/>
        <w:snapToGrid w:val="0"/>
        <w:spacing w:line="360" w:lineRule="auto"/>
        <w:jc w:val="left"/>
        <w:outlineLvl w:val="0"/>
        <w:rPr>
          <w:rFonts w:hint="eastAsia"/>
          <w:color w:val="auto"/>
        </w:rPr>
      </w:pPr>
    </w:p>
    <w:sectPr w:rsidR="004C4DF0" w:rsidRPr="00900953">
      <w:footerReference w:type="default" r:id="rId31"/>
      <w:pgSz w:w="11906" w:h="16838"/>
      <w:pgMar w:top="1418" w:right="1418" w:bottom="1418" w:left="141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9A50E" w14:textId="77777777" w:rsidR="001A21AF" w:rsidRDefault="001A21AF">
      <w:r>
        <w:separator/>
      </w:r>
    </w:p>
  </w:endnote>
  <w:endnote w:type="continuationSeparator" w:id="0">
    <w:p w14:paraId="59A72313" w14:textId="77777777" w:rsidR="001A21AF" w:rsidRDefault="001A21AF">
      <w:r>
        <w:continuationSeparator/>
      </w:r>
    </w:p>
  </w:endnote>
  <w:endnote w:type="continuationNotice" w:id="1">
    <w:p w14:paraId="2A6E8ECB" w14:textId="77777777" w:rsidR="001A21AF" w:rsidRDefault="001A2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小标宋_GBK">
    <w:altName w:val="Microsoft YaHei UI"/>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9BDFA" w14:textId="77777777" w:rsidR="00867E70" w:rsidRDefault="00867E70">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EA454" w14:textId="77777777" w:rsidR="00867E70" w:rsidRDefault="00867E70">
    <w:pPr>
      <w:pStyle w:val="af3"/>
    </w:pPr>
  </w:p>
  <w:p w14:paraId="5C2F1F5D" w14:textId="3A5071EF" w:rsidR="00867E70" w:rsidRDefault="00867E70" w:rsidP="003352D1">
    <w:pPr>
      <w:pStyle w:val="af3"/>
      <w:jc w:val="center"/>
    </w:pPr>
    <w:r>
      <w:fldChar w:fldCharType="begin"/>
    </w:r>
    <w:r>
      <w:instrText>PAGE   \* MERGEFORMAT</w:instrText>
    </w:r>
    <w:r>
      <w:fldChar w:fldCharType="separate"/>
    </w:r>
    <w:r w:rsidR="00E17D14" w:rsidRPr="00E17D14">
      <w:rPr>
        <w:noProof/>
        <w:lang w:val="zh-CN"/>
      </w:rPr>
      <w:t>95</w:t>
    </w:r>
    <w:r>
      <w:fldChar w:fldCharType="end"/>
    </w:r>
  </w:p>
  <w:p w14:paraId="16D325A7" w14:textId="77777777" w:rsidR="00867E70" w:rsidRDefault="00867E70" w:rsidP="00D542F4">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AF92" w14:textId="77777777" w:rsidR="00867E70" w:rsidRDefault="00867E70">
    <w:pPr>
      <w:pStyle w:val="af3"/>
      <w:jc w:val="center"/>
    </w:pPr>
  </w:p>
  <w:p w14:paraId="26352FA0" w14:textId="77777777" w:rsidR="00867E70" w:rsidRDefault="00867E70">
    <w:pPr>
      <w:pStyle w:val="af3"/>
      <w:jc w:val="center"/>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AE1CD" w14:textId="77777777" w:rsidR="00867E70" w:rsidRDefault="00867E70" w:rsidP="002226FF">
    <w:pPr>
      <w:pStyle w:val="af3"/>
    </w:pPr>
  </w:p>
  <w:p w14:paraId="08C3BA33" w14:textId="77777777" w:rsidR="00867E70" w:rsidRDefault="00867E70">
    <w:pPr>
      <w:pStyle w:val="af3"/>
      <w:jc w:val="center"/>
      <w:rPr>
        <w:sz w:val="21"/>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3BB3" w14:textId="77777777" w:rsidR="00867E70" w:rsidRDefault="00867E70" w:rsidP="002226FF">
    <w:pPr>
      <w:pStyle w:val="af3"/>
    </w:pPr>
  </w:p>
  <w:p w14:paraId="5E3F37E7" w14:textId="2A29F581" w:rsidR="00867E70" w:rsidRDefault="00867E70">
    <w:pPr>
      <w:pStyle w:val="af3"/>
      <w:jc w:val="center"/>
      <w:rPr>
        <w:sz w:val="21"/>
        <w:szCs w:val="21"/>
      </w:rPr>
    </w:pPr>
    <w:r w:rsidRPr="002226FF">
      <w:rPr>
        <w:sz w:val="21"/>
        <w:szCs w:val="21"/>
      </w:rPr>
      <w:fldChar w:fldCharType="begin"/>
    </w:r>
    <w:r w:rsidRPr="002226FF">
      <w:rPr>
        <w:sz w:val="21"/>
        <w:szCs w:val="21"/>
      </w:rPr>
      <w:instrText>PAGE   \* MERGEFORMAT</w:instrText>
    </w:r>
    <w:r w:rsidRPr="002226FF">
      <w:rPr>
        <w:sz w:val="21"/>
        <w:szCs w:val="21"/>
      </w:rPr>
      <w:fldChar w:fldCharType="separate"/>
    </w:r>
    <w:r w:rsidR="00E17D14" w:rsidRPr="00E17D14">
      <w:rPr>
        <w:noProof/>
        <w:sz w:val="21"/>
        <w:szCs w:val="21"/>
        <w:lang w:val="zh-CN"/>
      </w:rPr>
      <w:t>3</w:t>
    </w:r>
    <w:r w:rsidRPr="002226FF">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702462"/>
      <w:docPartObj>
        <w:docPartGallery w:val="AutoText"/>
      </w:docPartObj>
    </w:sdtPr>
    <w:sdtContent>
      <w:sdt>
        <w:sdtPr>
          <w:id w:val="1390690995"/>
          <w:docPartObj>
            <w:docPartGallery w:val="Page Numbers (Bottom of Page)"/>
            <w:docPartUnique/>
          </w:docPartObj>
        </w:sdtPr>
        <w:sdtContent>
          <w:p w14:paraId="6706F9AD" w14:textId="17C1DCFA" w:rsidR="00867E70" w:rsidRDefault="00867E70">
            <w:pPr>
              <w:pStyle w:val="af3"/>
              <w:jc w:val="center"/>
            </w:pPr>
            <w:r>
              <w:rPr>
                <w:sz w:val="21"/>
                <w:szCs w:val="21"/>
              </w:rPr>
              <w:fldChar w:fldCharType="begin"/>
            </w:r>
            <w:r>
              <w:rPr>
                <w:sz w:val="21"/>
                <w:szCs w:val="21"/>
              </w:rPr>
              <w:instrText>PAGE   \* MERGEFORMAT</w:instrText>
            </w:r>
            <w:r>
              <w:rPr>
                <w:sz w:val="21"/>
                <w:szCs w:val="21"/>
              </w:rPr>
              <w:fldChar w:fldCharType="separate"/>
            </w:r>
            <w:r w:rsidR="00E17D14" w:rsidRPr="00E17D14">
              <w:rPr>
                <w:noProof/>
                <w:sz w:val="21"/>
                <w:szCs w:val="21"/>
                <w:lang w:val="zh-CN"/>
              </w:rPr>
              <w:t>113</w:t>
            </w:r>
            <w:r>
              <w:rPr>
                <w:sz w:val="21"/>
                <w:szCs w:val="21"/>
              </w:rPr>
              <w:fldChar w:fldCharType="end"/>
            </w:r>
          </w:p>
        </w:sdtContent>
      </w:sdt>
    </w:sdtContent>
  </w:sdt>
  <w:p w14:paraId="11A553E4" w14:textId="77777777" w:rsidR="00867E70" w:rsidRDefault="00867E70">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F73F6" w14:textId="77777777" w:rsidR="001A21AF" w:rsidRDefault="001A21AF">
      <w:r>
        <w:separator/>
      </w:r>
    </w:p>
  </w:footnote>
  <w:footnote w:type="continuationSeparator" w:id="0">
    <w:p w14:paraId="4268384D" w14:textId="77777777" w:rsidR="001A21AF" w:rsidRDefault="001A21AF">
      <w:r>
        <w:continuationSeparator/>
      </w:r>
    </w:p>
  </w:footnote>
  <w:footnote w:type="continuationNotice" w:id="1">
    <w:p w14:paraId="6FB2030D" w14:textId="77777777" w:rsidR="001A21AF" w:rsidRDefault="001A21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C25F" w14:textId="77777777" w:rsidR="00867E70" w:rsidRDefault="00867E70">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30B2A"/>
    <w:multiLevelType w:val="multilevel"/>
    <w:tmpl w:val="03730B2A"/>
    <w:lvl w:ilvl="0">
      <w:start w:val="1"/>
      <w:numFmt w:val="decimal"/>
      <w:suff w:val="space"/>
      <w:lvlText w:val="图4-%1"/>
      <w:lvlJc w:val="left"/>
      <w:pPr>
        <w:ind w:left="1271" w:hanging="420"/>
      </w:pPr>
      <w:rPr>
        <w:rFonts w:hint="eastAsia"/>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1" w15:restartNumberingAfterBreak="0">
    <w:nsid w:val="05280147"/>
    <w:multiLevelType w:val="hybridMultilevel"/>
    <w:tmpl w:val="5626575E"/>
    <w:lvl w:ilvl="0" w:tplc="F4F2948C">
      <w:start w:val="1"/>
      <w:numFmt w:val="decimal"/>
      <w:suff w:val="space"/>
      <w:lvlText w:val="表4-%1"/>
      <w:lvlJc w:val="left"/>
      <w:pPr>
        <w:ind w:left="1320" w:hanging="440"/>
      </w:pPr>
      <w:rPr>
        <w:rFonts w:ascii="Times New Roman" w:hAnsi="Times New Roman" w:hint="eastAsia"/>
        <w:sz w:val="24"/>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6367CE5"/>
    <w:multiLevelType w:val="multilevel"/>
    <w:tmpl w:val="06367CE5"/>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9610F32"/>
    <w:multiLevelType w:val="multilevel"/>
    <w:tmpl w:val="09610F32"/>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542236"/>
    <w:multiLevelType w:val="multilevel"/>
    <w:tmpl w:val="0C54223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0397C04"/>
    <w:multiLevelType w:val="multilevel"/>
    <w:tmpl w:val="10397C04"/>
    <w:lvl w:ilvl="0">
      <w:start w:val="1"/>
      <w:numFmt w:val="decimal"/>
      <w:lvlText w:val="表6.%1"/>
      <w:lvlJc w:val="left"/>
      <w:pPr>
        <w:ind w:left="420" w:hanging="420"/>
      </w:pPr>
      <w:rPr>
        <w:rFonts w:ascii="Times New Roman" w:eastAsia="黑体" w:hAnsi="Times New Roman" w:hint="default"/>
        <w:b w:val="0"/>
        <w:i w:val="0"/>
        <w:color w:val="auto"/>
        <w:sz w:val="24"/>
        <w:szCs w:val="24"/>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0FD67F4"/>
    <w:multiLevelType w:val="multilevel"/>
    <w:tmpl w:val="10FD67F4"/>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11EC4135"/>
    <w:multiLevelType w:val="multilevel"/>
    <w:tmpl w:val="11EC4135"/>
    <w:lvl w:ilvl="0">
      <w:start w:val="1"/>
      <w:numFmt w:val="decimal"/>
      <w:suff w:val="space"/>
      <w:lvlText w:val="附件%1"/>
      <w:lvlJc w:val="left"/>
      <w:pPr>
        <w:ind w:left="420" w:hanging="420"/>
      </w:pPr>
      <w:rPr>
        <w:rFonts w:ascii="Times New Roman" w:eastAsia="黑体" w:hAnsi="Times New Roman" w:cs="Times New Roman" w:hint="default"/>
        <w:b w:val="0"/>
        <w:bCs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3D16B8B"/>
    <w:multiLevelType w:val="multilevel"/>
    <w:tmpl w:val="13D16B8B"/>
    <w:lvl w:ilvl="0">
      <w:start w:val="1"/>
      <w:numFmt w:val="decimal"/>
      <w:lvlText w:val="3.%1"/>
      <w:lvlJc w:val="left"/>
      <w:pPr>
        <w:ind w:left="4389" w:hanging="420"/>
      </w:pPr>
      <w:rPr>
        <w:rFonts w:ascii="Times New Roman" w:hAnsi="Times New Roman" w:cs="Times New Roman" w:hint="default"/>
        <w:b/>
        <w:bCs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4802B6D"/>
    <w:multiLevelType w:val="multilevel"/>
    <w:tmpl w:val="14802B6D"/>
    <w:lvl w:ilvl="0">
      <w:start w:val="1"/>
      <w:numFmt w:val="decimal"/>
      <w:suff w:val="space"/>
      <w:lvlText w:val="表3-%1"/>
      <w:lvlJc w:val="center"/>
      <w:pPr>
        <w:ind w:left="420" w:hanging="420"/>
      </w:pPr>
      <w:rPr>
        <w:rFonts w:ascii="Times New Roman" w:eastAsia="宋体" w:hAnsi="Times New Roman" w:hint="default"/>
        <w:b/>
        <w:bCs w:val="0"/>
        <w:i w:val="0"/>
        <w:snapToGrid w:val="0"/>
        <w:kern w:val="0"/>
        <w:sz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8A5255F"/>
    <w:multiLevelType w:val="multilevel"/>
    <w:tmpl w:val="18A5255F"/>
    <w:lvl w:ilvl="0">
      <w:start w:val="4"/>
      <w:numFmt w:val="decimal"/>
      <w:lvlText w:val="%1."/>
      <w:lvlJc w:val="left"/>
      <w:pPr>
        <w:ind w:left="425" w:hanging="425"/>
      </w:pPr>
      <w:rPr>
        <w:rFonts w:hint="default"/>
        <w:b w:val="0"/>
        <w:bCs/>
        <w:color w:val="auto"/>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18E833D3"/>
    <w:multiLevelType w:val="multilevel"/>
    <w:tmpl w:val="18E833D3"/>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8EF39D6"/>
    <w:multiLevelType w:val="multilevel"/>
    <w:tmpl w:val="18EF39D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A027674"/>
    <w:multiLevelType w:val="multilevel"/>
    <w:tmpl w:val="1A027674"/>
    <w:lvl w:ilvl="0">
      <w:start w:val="1"/>
      <w:numFmt w:val="decimal"/>
      <w:lvlText w:val="3.1.%1"/>
      <w:lvlJc w:val="left"/>
      <w:pPr>
        <w:ind w:left="420" w:hanging="420"/>
      </w:pPr>
      <w:rPr>
        <w:rFonts w:ascii="Times New Roman" w:hAnsi="Times New Roman" w:cs="Times New Roman" w:hint="default"/>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C7B4CA3"/>
    <w:multiLevelType w:val="multilevel"/>
    <w:tmpl w:val="1C7B4CA3"/>
    <w:lvl w:ilvl="0">
      <w:start w:val="1"/>
      <w:numFmt w:val="decimal"/>
      <w:suff w:val="space"/>
      <w:lvlText w:val="%1、"/>
      <w:lvlJc w:val="left"/>
      <w:pPr>
        <w:ind w:left="360" w:hanging="360"/>
      </w:pPr>
      <w:rPr>
        <w:rFonts w:cs="Courier New"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E956292"/>
    <w:multiLevelType w:val="multilevel"/>
    <w:tmpl w:val="58754EA6"/>
    <w:lvl w:ilvl="0">
      <w:start w:val="1"/>
      <w:numFmt w:val="decimal"/>
      <w:lvlText w:val="（%1）"/>
      <w:lvlJc w:val="left"/>
      <w:pPr>
        <w:ind w:left="1202" w:hanging="720"/>
      </w:pPr>
      <w:rPr>
        <w:rFonts w:hint="default"/>
      </w:rPr>
    </w:lvl>
    <w:lvl w:ilvl="1">
      <w:start w:val="1"/>
      <w:numFmt w:val="decimalEnclosedCircle"/>
      <w:lvlText w:val="%2"/>
      <w:lvlJc w:val="left"/>
      <w:pPr>
        <w:ind w:left="1262" w:hanging="360"/>
      </w:pPr>
      <w:rPr>
        <w:rFonts w:ascii="宋体" w:hAnsi="宋体"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6" w15:restartNumberingAfterBreak="0">
    <w:nsid w:val="215D176E"/>
    <w:multiLevelType w:val="multilevel"/>
    <w:tmpl w:val="215D176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8A33CEB"/>
    <w:multiLevelType w:val="multilevel"/>
    <w:tmpl w:val="28A33CEB"/>
    <w:lvl w:ilvl="0">
      <w:start w:val="1"/>
      <w:numFmt w:val="decimal"/>
      <w:lvlText w:val="（%1）"/>
      <w:lvlJc w:val="left"/>
      <w:pPr>
        <w:tabs>
          <w:tab w:val="left" w:pos="1220"/>
        </w:tabs>
        <w:ind w:left="1220" w:hanging="720"/>
      </w:pPr>
      <w:rPr>
        <w:rFonts w:hint="default"/>
      </w:rPr>
    </w:lvl>
    <w:lvl w:ilvl="1">
      <w:start w:val="1"/>
      <w:numFmt w:val="decimalEnclosedCircle"/>
      <w:lvlText w:val="%2"/>
      <w:lvlJc w:val="left"/>
      <w:pPr>
        <w:ind w:left="1280" w:hanging="360"/>
      </w:pPr>
      <w:rPr>
        <w:rFonts w:hint="default"/>
      </w:rPr>
    </w:lvl>
    <w:lvl w:ilvl="2">
      <w:start w:val="1"/>
      <w:numFmt w:val="lowerRoman"/>
      <w:lvlText w:val="%3."/>
      <w:lvlJc w:val="right"/>
      <w:pPr>
        <w:tabs>
          <w:tab w:val="left" w:pos="1760"/>
        </w:tabs>
        <w:ind w:left="1760" w:hanging="420"/>
      </w:pPr>
    </w:lvl>
    <w:lvl w:ilvl="3">
      <w:start w:val="1"/>
      <w:numFmt w:val="decimal"/>
      <w:lvlText w:val="%4."/>
      <w:lvlJc w:val="left"/>
      <w:pPr>
        <w:tabs>
          <w:tab w:val="left" w:pos="2180"/>
        </w:tabs>
        <w:ind w:left="2180" w:hanging="420"/>
      </w:pPr>
    </w:lvl>
    <w:lvl w:ilvl="4">
      <w:start w:val="1"/>
      <w:numFmt w:val="lowerLetter"/>
      <w:lvlText w:val="%5)"/>
      <w:lvlJc w:val="left"/>
      <w:pPr>
        <w:tabs>
          <w:tab w:val="left" w:pos="2600"/>
        </w:tabs>
        <w:ind w:left="2600" w:hanging="420"/>
      </w:pPr>
    </w:lvl>
    <w:lvl w:ilvl="5">
      <w:start w:val="1"/>
      <w:numFmt w:val="lowerRoman"/>
      <w:lvlText w:val="%6."/>
      <w:lvlJc w:val="right"/>
      <w:pPr>
        <w:tabs>
          <w:tab w:val="left" w:pos="3020"/>
        </w:tabs>
        <w:ind w:left="3020" w:hanging="420"/>
      </w:pPr>
    </w:lvl>
    <w:lvl w:ilvl="6">
      <w:start w:val="1"/>
      <w:numFmt w:val="decimal"/>
      <w:lvlText w:val="%7."/>
      <w:lvlJc w:val="left"/>
      <w:pPr>
        <w:tabs>
          <w:tab w:val="left" w:pos="3440"/>
        </w:tabs>
        <w:ind w:left="3440" w:hanging="420"/>
      </w:pPr>
    </w:lvl>
    <w:lvl w:ilvl="7">
      <w:start w:val="1"/>
      <w:numFmt w:val="lowerLetter"/>
      <w:lvlText w:val="%8)"/>
      <w:lvlJc w:val="left"/>
      <w:pPr>
        <w:tabs>
          <w:tab w:val="left" w:pos="3860"/>
        </w:tabs>
        <w:ind w:left="3860" w:hanging="420"/>
      </w:pPr>
    </w:lvl>
    <w:lvl w:ilvl="8">
      <w:start w:val="1"/>
      <w:numFmt w:val="lowerRoman"/>
      <w:lvlText w:val="%9."/>
      <w:lvlJc w:val="right"/>
      <w:pPr>
        <w:tabs>
          <w:tab w:val="left" w:pos="4280"/>
        </w:tabs>
        <w:ind w:left="4280" w:hanging="420"/>
      </w:pPr>
    </w:lvl>
  </w:abstractNum>
  <w:abstractNum w:abstractNumId="18" w15:restartNumberingAfterBreak="0">
    <w:nsid w:val="29640E5B"/>
    <w:multiLevelType w:val="multilevel"/>
    <w:tmpl w:val="29640E5B"/>
    <w:lvl w:ilvl="0">
      <w:start w:val="1"/>
      <w:numFmt w:val="decimal"/>
      <w:suff w:val="space"/>
      <w:lvlText w:val="表2-%1"/>
      <w:lvlJc w:val="center"/>
      <w:pPr>
        <w:ind w:left="420" w:hanging="420"/>
      </w:pPr>
      <w:rPr>
        <w:rFonts w:ascii="Times New Roman" w:eastAsiaTheme="minorEastAsia" w:hAnsi="Times New Roman" w:hint="default"/>
        <w:b/>
        <w:bCs/>
        <w:i w:val="0"/>
        <w:snapToGrid w:val="0"/>
        <w:kern w:val="0"/>
        <w:sz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C3529E5"/>
    <w:multiLevelType w:val="hybridMultilevel"/>
    <w:tmpl w:val="BCCED25C"/>
    <w:lvl w:ilvl="0" w:tplc="4D98552E">
      <w:start w:val="1"/>
      <w:numFmt w:val="decimal"/>
      <w:suff w:val="space"/>
      <w:lvlText w:val="图3-%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3732B6"/>
    <w:multiLevelType w:val="multilevel"/>
    <w:tmpl w:val="2E3732B6"/>
    <w:lvl w:ilvl="0">
      <w:start w:val="1"/>
      <w:numFmt w:val="decimal"/>
      <w:lvlText w:val="（%1）"/>
      <w:lvlJc w:val="left"/>
      <w:pPr>
        <w:ind w:left="1202" w:hanging="7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1" w15:restartNumberingAfterBreak="0">
    <w:nsid w:val="305D24B4"/>
    <w:multiLevelType w:val="multilevel"/>
    <w:tmpl w:val="305D24B4"/>
    <w:lvl w:ilvl="0">
      <w:start w:val="1"/>
      <w:numFmt w:val="decimal"/>
      <w:suff w:val="space"/>
      <w:lvlText w:val="表4-%1"/>
      <w:lvlJc w:val="left"/>
      <w:pPr>
        <w:ind w:left="440" w:hanging="440"/>
      </w:pPr>
      <w:rPr>
        <w:rFonts w:hint="eastAsia"/>
      </w:rPr>
    </w:lvl>
    <w:lvl w:ilvl="1">
      <w:start w:val="1"/>
      <w:numFmt w:val="lowerLetter"/>
      <w:lvlText w:val="%2)"/>
      <w:lvlJc w:val="left"/>
      <w:pPr>
        <w:ind w:left="880" w:hanging="440"/>
      </w:pPr>
    </w:lvl>
    <w:lvl w:ilvl="2">
      <w:start w:val="1"/>
      <w:numFmt w:val="decimal"/>
      <w:suff w:val="space"/>
      <w:lvlText w:val="表4-%3"/>
      <w:lvlJc w:val="left"/>
      <w:pPr>
        <w:ind w:left="1320" w:hanging="440"/>
      </w:pPr>
      <w:rPr>
        <w:rFonts w:ascii="Times New Roman" w:hAnsi="Times New Roman" w:hint="eastAsia"/>
        <w:sz w:val="24"/>
        <w:szCs w:val="22"/>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32227CCE"/>
    <w:multiLevelType w:val="multilevel"/>
    <w:tmpl w:val="5B896EA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5D26D87"/>
    <w:multiLevelType w:val="hybridMultilevel"/>
    <w:tmpl w:val="3884A1D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B66039F"/>
    <w:multiLevelType w:val="multilevel"/>
    <w:tmpl w:val="3B66039F"/>
    <w:lvl w:ilvl="0">
      <w:start w:val="1"/>
      <w:numFmt w:val="decimal"/>
      <w:lvlText w:val="1.%1"/>
      <w:lvlJc w:val="left"/>
      <w:pPr>
        <w:ind w:left="1554" w:hanging="420"/>
      </w:pPr>
      <w:rPr>
        <w:rFonts w:hint="eastAsia"/>
      </w:rPr>
    </w:lvl>
    <w:lvl w:ilvl="1">
      <w:start w:val="1"/>
      <w:numFmt w:val="decimal"/>
      <w:lvlText w:val="1.%2"/>
      <w:lvlJc w:val="left"/>
      <w:pPr>
        <w:ind w:left="840" w:hanging="420"/>
      </w:pPr>
      <w:rPr>
        <w:rFonts w:ascii="Times New Roman" w:hAnsi="Times New Roman" w:cs="Times New Roman" w:hint="default"/>
      </w:rPr>
    </w:lvl>
    <w:lvl w:ilvl="2">
      <w:start w:val="1"/>
      <w:numFmt w:val="decimalEnclosedCircle"/>
      <w:lvlText w:val="%3"/>
      <w:lvlJc w:val="left"/>
      <w:pPr>
        <w:ind w:left="1200" w:hanging="360"/>
      </w:pPr>
      <w:rPr>
        <w:rFonts w:ascii="宋体" w:eastAsia="宋体" w:hAnsi="宋体" w:cs="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CF54930"/>
    <w:multiLevelType w:val="multilevel"/>
    <w:tmpl w:val="3CF54930"/>
    <w:lvl w:ilvl="0">
      <w:start w:val="1"/>
      <w:numFmt w:val="decimal"/>
      <w:lvlText w:val="图2-%1"/>
      <w:lvlJc w:val="left"/>
      <w:pPr>
        <w:ind w:left="420" w:hanging="420"/>
      </w:pPr>
      <w:rPr>
        <w:rFonts w:ascii="Times New Roman" w:hAnsi="Times New Roman" w:cs="Times New Roman" w:hint="default"/>
        <w:sz w:val="24"/>
        <w:szCs w:val="24"/>
      </w:rPr>
    </w:lvl>
    <w:lvl w:ilvl="1">
      <w:start w:val="1"/>
      <w:numFmt w:val="lowerLetter"/>
      <w:lvlText w:val="%2)"/>
      <w:lvlJc w:val="left"/>
      <w:pPr>
        <w:ind w:left="840" w:hanging="420"/>
      </w:pPr>
    </w:lvl>
    <w:lvl w:ilvl="2">
      <w:start w:val="1"/>
      <w:numFmt w:val="decimal"/>
      <w:lvlText w:val="图3-%3"/>
      <w:lvlJc w:val="left"/>
      <w:pPr>
        <w:ind w:left="1280" w:hanging="44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3DE570C"/>
    <w:multiLevelType w:val="multilevel"/>
    <w:tmpl w:val="43DE570C"/>
    <w:lvl w:ilvl="0">
      <w:start w:val="1"/>
      <w:numFmt w:val="decimal"/>
      <w:suff w:val="space"/>
      <w:lvlText w:val="表1-%1"/>
      <w:lvlJc w:val="left"/>
      <w:pPr>
        <w:ind w:left="840" w:hanging="420"/>
      </w:pPr>
      <w:rPr>
        <w:rFonts w:ascii="Times New Roman" w:hAnsi="Times New Roman" w:cs="Times New Roman" w:hint="default"/>
        <w:b/>
        <w:bCs/>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7" w15:restartNumberingAfterBreak="0">
    <w:nsid w:val="457F5E21"/>
    <w:multiLevelType w:val="multilevel"/>
    <w:tmpl w:val="457F5E21"/>
    <w:lvl w:ilvl="0">
      <w:start w:val="1"/>
      <w:numFmt w:val="decimal"/>
      <w:lvlText w:val="（%1）"/>
      <w:lvlJc w:val="left"/>
      <w:pPr>
        <w:ind w:left="15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6520DF3"/>
    <w:multiLevelType w:val="multilevel"/>
    <w:tmpl w:val="46520DF3"/>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36394B"/>
    <w:multiLevelType w:val="multilevel"/>
    <w:tmpl w:val="4736394B"/>
    <w:lvl w:ilvl="0">
      <w:start w:val="1"/>
      <w:numFmt w:val="decimal"/>
      <w:suff w:val="space"/>
      <w:lvlText w:val="表1-%1"/>
      <w:lvlJc w:val="left"/>
      <w:pPr>
        <w:ind w:left="420" w:hanging="420"/>
      </w:pPr>
      <w:rPr>
        <w:rFonts w:ascii="Times New Roman" w:eastAsia="宋体" w:hAnsi="Times New Roman" w:cs="Times New Roman" w:hint="default"/>
        <w:b/>
        <w:bCs/>
        <w:i w:val="0"/>
        <w:sz w:val="24"/>
        <w:szCs w:val="24"/>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4D6143A6"/>
    <w:multiLevelType w:val="multilevel"/>
    <w:tmpl w:val="4D6143A6"/>
    <w:lvl w:ilvl="0">
      <w:start w:val="1"/>
      <w:numFmt w:val="decimal"/>
      <w:lvlText w:val="1.1.%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0AF0915"/>
    <w:multiLevelType w:val="multilevel"/>
    <w:tmpl w:val="50AF0915"/>
    <w:lvl w:ilvl="0">
      <w:start w:val="1"/>
      <w:numFmt w:val="decimal"/>
      <w:suff w:val="space"/>
      <w:lvlText w:val="图2-%1"/>
      <w:lvlJc w:val="left"/>
      <w:pPr>
        <w:ind w:left="440" w:hanging="440"/>
      </w:pPr>
      <w:rPr>
        <w:rFonts w:hint="eastAsia"/>
        <w:lang w:val="en-U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51961C4C"/>
    <w:multiLevelType w:val="multilevel"/>
    <w:tmpl w:val="D4CE6982"/>
    <w:lvl w:ilvl="0">
      <w:start w:val="13"/>
      <w:numFmt w:val="decimal"/>
      <w:suff w:val="space"/>
      <w:lvlText w:val="表4-%1"/>
      <w:lvlJc w:val="left"/>
      <w:pPr>
        <w:ind w:left="0" w:firstLine="0"/>
      </w:pPr>
      <w:rPr>
        <w:rFonts w:ascii="Times New Roman" w:eastAsia="黑体" w:hAnsi="Times New Roman" w:hint="default"/>
        <w:b w:val="0"/>
        <w:bCs w:val="0"/>
        <w:i w:val="0"/>
        <w:caps w:val="0"/>
        <w:strike w:val="0"/>
        <w:dstrike w:val="0"/>
        <w:vanish w:val="0"/>
        <w:color w:val="auto"/>
        <w:sz w:val="24"/>
        <w:szCs w:val="24"/>
        <w:u w:val="none"/>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 w15:restartNumberingAfterBreak="0">
    <w:nsid w:val="53093E70"/>
    <w:multiLevelType w:val="multilevel"/>
    <w:tmpl w:val="5B896EA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50B3CA8"/>
    <w:multiLevelType w:val="multilevel"/>
    <w:tmpl w:val="49B054E6"/>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8754EA6"/>
    <w:multiLevelType w:val="multilevel"/>
    <w:tmpl w:val="58754EA6"/>
    <w:lvl w:ilvl="0">
      <w:start w:val="1"/>
      <w:numFmt w:val="decimal"/>
      <w:lvlText w:val="（%1）"/>
      <w:lvlJc w:val="left"/>
      <w:pPr>
        <w:ind w:left="1202" w:hanging="720"/>
      </w:pPr>
      <w:rPr>
        <w:rFonts w:hint="default"/>
      </w:rPr>
    </w:lvl>
    <w:lvl w:ilvl="1">
      <w:start w:val="1"/>
      <w:numFmt w:val="decimalEnclosedCircle"/>
      <w:lvlText w:val="%2"/>
      <w:lvlJc w:val="left"/>
      <w:pPr>
        <w:ind w:left="1262" w:hanging="360"/>
      </w:pPr>
      <w:rPr>
        <w:rFonts w:ascii="宋体" w:hAnsi="宋体"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6" w15:restartNumberingAfterBreak="0">
    <w:nsid w:val="5D402AF6"/>
    <w:multiLevelType w:val="multilevel"/>
    <w:tmpl w:val="5D402AF6"/>
    <w:lvl w:ilvl="0">
      <w:start w:val="1"/>
      <w:numFmt w:val="decimalEnclosedCircle"/>
      <w:lvlText w:val="%1"/>
      <w:lvlJc w:val="left"/>
      <w:pPr>
        <w:ind w:left="1991" w:hanging="1140"/>
      </w:pPr>
      <w:rPr>
        <w:rFonts w:ascii="宋体" w:hAnsi="宋体"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5E510997"/>
    <w:multiLevelType w:val="multilevel"/>
    <w:tmpl w:val="5E510997"/>
    <w:lvl w:ilvl="0">
      <w:start w:val="1"/>
      <w:numFmt w:val="decimal"/>
      <w:lvlText w:val="3.3.%1"/>
      <w:lvlJc w:val="left"/>
      <w:pPr>
        <w:ind w:left="420" w:hanging="420"/>
      </w:pPr>
      <w:rPr>
        <w:rFonts w:ascii="Times New Roman" w:hAnsi="Times New Roman" w:cs="Times New Roman" w:hint="default"/>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5F8663A0"/>
    <w:multiLevelType w:val="multilevel"/>
    <w:tmpl w:val="5F8663A0"/>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9" w15:restartNumberingAfterBreak="0">
    <w:nsid w:val="60043E99"/>
    <w:multiLevelType w:val="multilevel"/>
    <w:tmpl w:val="60043E99"/>
    <w:lvl w:ilvl="0">
      <w:start w:val="1"/>
      <w:numFmt w:val="decimal"/>
      <w:suff w:val="space"/>
      <w:lvlText w:val="附图%1"/>
      <w:lvlJc w:val="left"/>
      <w:pPr>
        <w:ind w:left="845" w:hanging="420"/>
      </w:pPr>
      <w:rPr>
        <w:rFonts w:ascii="Times New Roman" w:eastAsia="黑体" w:hAnsi="Times New Roman" w:cs="Times New Roman" w:hint="default"/>
        <w:b w:val="0"/>
        <w:bCs/>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15:restartNumberingAfterBreak="0">
    <w:nsid w:val="61302EAB"/>
    <w:multiLevelType w:val="multilevel"/>
    <w:tmpl w:val="61302EAB"/>
    <w:styleLink w:val="201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18E4C77"/>
    <w:multiLevelType w:val="hybridMultilevel"/>
    <w:tmpl w:val="828EF772"/>
    <w:lvl w:ilvl="0" w:tplc="F4F2948C">
      <w:start w:val="1"/>
      <w:numFmt w:val="decimal"/>
      <w:suff w:val="space"/>
      <w:lvlText w:val="表4-%1"/>
      <w:lvlJc w:val="left"/>
      <w:pPr>
        <w:ind w:left="1320" w:hanging="440"/>
      </w:pPr>
      <w:rPr>
        <w:rFonts w:ascii="Times New Roman" w:hAnsi="Times New Roman" w:hint="eastAsia"/>
        <w:sz w:val="24"/>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C7D3CCC"/>
    <w:multiLevelType w:val="hybridMultilevel"/>
    <w:tmpl w:val="4D7E487C"/>
    <w:lvl w:ilvl="0" w:tplc="F4F2948C">
      <w:start w:val="1"/>
      <w:numFmt w:val="decimal"/>
      <w:suff w:val="space"/>
      <w:lvlText w:val="表4-%1"/>
      <w:lvlJc w:val="left"/>
      <w:pPr>
        <w:ind w:left="1320" w:hanging="440"/>
      </w:pPr>
      <w:rPr>
        <w:rFonts w:ascii="Times New Roman" w:hAnsi="Times New Roman" w:hint="eastAsia"/>
        <w:sz w:val="24"/>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6EB31A5B"/>
    <w:multiLevelType w:val="multilevel"/>
    <w:tmpl w:val="6EB31A5B"/>
    <w:lvl w:ilvl="0">
      <w:start w:val="1"/>
      <w:numFmt w:val="decimal"/>
      <w:lvlText w:val="表5-%1"/>
      <w:lvlJc w:val="left"/>
      <w:pPr>
        <w:tabs>
          <w:tab w:val="num" w:pos="720"/>
        </w:tabs>
        <w:ind w:left="720" w:hanging="720"/>
      </w:pPr>
      <w:rPr>
        <w:rFonts w:ascii="Times New Roman" w:eastAsia="黑体" w:hAnsi="Times New Roman" w:hint="default"/>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15:restartNumberingAfterBreak="0">
    <w:nsid w:val="72A27247"/>
    <w:multiLevelType w:val="multilevel"/>
    <w:tmpl w:val="2EF854F0"/>
    <w:lvl w:ilvl="0">
      <w:start w:val="1"/>
      <w:numFmt w:val="decimal"/>
      <w:suff w:val="space"/>
      <w:lvlText w:val="表2-%1"/>
      <w:lvlJc w:val="left"/>
      <w:pPr>
        <w:ind w:left="840" w:hanging="420"/>
      </w:pPr>
      <w:rPr>
        <w:rFonts w:ascii="Times New Roman" w:hAnsi="Times New Roman" w:cs="Times New Roman" w:hint="default"/>
        <w:b/>
        <w:bCs/>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5" w15:restartNumberingAfterBreak="0">
    <w:nsid w:val="7421696C"/>
    <w:multiLevelType w:val="hybridMultilevel"/>
    <w:tmpl w:val="55922B86"/>
    <w:lvl w:ilvl="0" w:tplc="F4F2948C">
      <w:start w:val="1"/>
      <w:numFmt w:val="decimal"/>
      <w:suff w:val="space"/>
      <w:lvlText w:val="表4-%1"/>
      <w:lvlJc w:val="left"/>
      <w:pPr>
        <w:ind w:left="1320" w:hanging="440"/>
      </w:pPr>
      <w:rPr>
        <w:rFonts w:ascii="Times New Roman" w:hAnsi="Times New Roman" w:hint="eastAsia"/>
        <w:sz w:val="24"/>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9243370"/>
    <w:multiLevelType w:val="multilevel"/>
    <w:tmpl w:val="58754EA6"/>
    <w:lvl w:ilvl="0">
      <w:start w:val="1"/>
      <w:numFmt w:val="decimal"/>
      <w:lvlText w:val="（%1）"/>
      <w:lvlJc w:val="left"/>
      <w:pPr>
        <w:ind w:left="1202" w:hanging="720"/>
      </w:pPr>
      <w:rPr>
        <w:rFonts w:hint="default"/>
      </w:rPr>
    </w:lvl>
    <w:lvl w:ilvl="1">
      <w:start w:val="1"/>
      <w:numFmt w:val="decimalEnclosedCircle"/>
      <w:lvlText w:val="%2"/>
      <w:lvlJc w:val="left"/>
      <w:pPr>
        <w:ind w:left="1262" w:hanging="360"/>
      </w:pPr>
      <w:rPr>
        <w:rFonts w:ascii="宋体" w:hAnsi="宋体"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7" w15:restartNumberingAfterBreak="0">
    <w:nsid w:val="79A155C1"/>
    <w:multiLevelType w:val="multilevel"/>
    <w:tmpl w:val="79A155C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7DC96D8C"/>
    <w:multiLevelType w:val="multilevel"/>
    <w:tmpl w:val="B284F08C"/>
    <w:lvl w:ilvl="0">
      <w:start w:val="1"/>
      <w:numFmt w:val="decimalEnclosedCircle"/>
      <w:lvlText w:val="%1"/>
      <w:lvlJc w:val="left"/>
      <w:pPr>
        <w:ind w:left="2820" w:hanging="1260"/>
      </w:pPr>
      <w:rPr>
        <w:rFonts w:ascii="宋体" w:hAnsi="宋体" w:hint="default"/>
        <w:lang w:val="en-US"/>
      </w:rPr>
    </w:lvl>
    <w:lvl w:ilvl="1">
      <w:start w:val="1"/>
      <w:numFmt w:val="decimalEnclosedCircle"/>
      <w:lvlText w:val="%2"/>
      <w:lvlJc w:val="left"/>
      <w:pPr>
        <w:ind w:left="1340" w:hanging="440"/>
      </w:pPr>
      <w:rPr>
        <w:rFonts w:ascii="宋体" w:hAnsi="宋体" w:cs="宋体"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31270569">
    <w:abstractNumId w:val="29"/>
  </w:num>
  <w:num w:numId="2" w16cid:durableId="1249189806">
    <w:abstractNumId w:val="4"/>
  </w:num>
  <w:num w:numId="3" w16cid:durableId="1760708208">
    <w:abstractNumId w:val="24"/>
  </w:num>
  <w:num w:numId="4" w16cid:durableId="327560435">
    <w:abstractNumId w:val="30"/>
  </w:num>
  <w:num w:numId="5" w16cid:durableId="635452090">
    <w:abstractNumId w:val="26"/>
  </w:num>
  <w:num w:numId="6" w16cid:durableId="1842819230">
    <w:abstractNumId w:val="11"/>
    <w:lvlOverride w:ilvl="0">
      <w:lvl w:ilvl="0" w:tentative="1">
        <w:start w:val="2"/>
        <w:numFmt w:val="decimal"/>
        <w:lvlText w:val="%1"/>
        <w:lvlJc w:val="left"/>
        <w:pPr>
          <w:ind w:left="425" w:hanging="425"/>
        </w:pPr>
      </w:lvl>
    </w:lvlOverride>
    <w:lvlOverride w:ilvl="1">
      <w:lvl w:ilvl="1">
        <w:start w:val="1"/>
        <w:numFmt w:val="decimal"/>
        <w:lvlText w:val="%1.%2"/>
        <w:lvlJc w:val="left"/>
        <w:pPr>
          <w:ind w:left="1559" w:hanging="567"/>
        </w:pPr>
      </w:lvl>
    </w:lvlOverride>
    <w:lvlOverride w:ilvl="2">
      <w:lvl w:ilvl="2" w:tentative="1">
        <w:start w:val="1"/>
        <w:numFmt w:val="decimal"/>
        <w:lvlText w:val="%1.%2.%3"/>
        <w:lvlJc w:val="left"/>
        <w:pPr>
          <w:ind w:left="1418" w:hanging="567"/>
        </w:pPr>
      </w:lvl>
    </w:lvlOverride>
    <w:lvlOverride w:ilvl="3">
      <w:lvl w:ilvl="3" w:tentative="1">
        <w:start w:val="1"/>
        <w:numFmt w:val="decimal"/>
        <w:lvlText w:val="%1.%2.%3.%4"/>
        <w:lvlJc w:val="left"/>
        <w:pPr>
          <w:ind w:left="1984" w:hanging="708"/>
        </w:pPr>
      </w:lvl>
    </w:lvlOverride>
    <w:lvlOverride w:ilvl="4">
      <w:lvl w:ilvl="4" w:tentative="1">
        <w:start w:val="1"/>
        <w:numFmt w:val="decimal"/>
        <w:lvlText w:val="%1.%2.%3.%4.%5"/>
        <w:lvlJc w:val="left"/>
        <w:pPr>
          <w:ind w:left="2551" w:hanging="850"/>
        </w:pPr>
      </w:lvl>
    </w:lvlOverride>
    <w:lvlOverride w:ilvl="5">
      <w:lvl w:ilvl="5" w:tentative="1">
        <w:start w:val="1"/>
        <w:numFmt w:val="decimal"/>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 w:numId="7" w16cid:durableId="1830244284">
    <w:abstractNumId w:val="18"/>
  </w:num>
  <w:num w:numId="8" w16cid:durableId="1044452633">
    <w:abstractNumId w:val="31"/>
  </w:num>
  <w:num w:numId="9" w16cid:durableId="689336102">
    <w:abstractNumId w:val="8"/>
  </w:num>
  <w:num w:numId="10" w16cid:durableId="1726298894">
    <w:abstractNumId w:val="13"/>
  </w:num>
  <w:num w:numId="11" w16cid:durableId="1359896176">
    <w:abstractNumId w:val="2"/>
  </w:num>
  <w:num w:numId="12" w16cid:durableId="1941864179">
    <w:abstractNumId w:val="47"/>
  </w:num>
  <w:num w:numId="13" w16cid:durableId="279118163">
    <w:abstractNumId w:val="9"/>
  </w:num>
  <w:num w:numId="14" w16cid:durableId="1749502054">
    <w:abstractNumId w:val="38"/>
  </w:num>
  <w:num w:numId="15" w16cid:durableId="504630148">
    <w:abstractNumId w:val="25"/>
  </w:num>
  <w:num w:numId="16" w16cid:durableId="982193862">
    <w:abstractNumId w:val="28"/>
  </w:num>
  <w:num w:numId="17" w16cid:durableId="756705342">
    <w:abstractNumId w:val="3"/>
  </w:num>
  <w:num w:numId="18" w16cid:durableId="2125807705">
    <w:abstractNumId w:val="37"/>
  </w:num>
  <w:num w:numId="19" w16cid:durableId="1073549213">
    <w:abstractNumId w:val="10"/>
    <w:lvlOverride w:ilvl="0">
      <w:lvl w:ilvl="0">
        <w:start w:val="4"/>
        <w:numFmt w:val="decimal"/>
        <w:lvlText w:val="%1."/>
        <w:lvlJc w:val="left"/>
        <w:pPr>
          <w:ind w:left="425" w:hanging="425"/>
        </w:pPr>
        <w:rPr>
          <w:rFonts w:hint="default"/>
          <w:b w:val="0"/>
          <w:bCs/>
          <w:color w:val="auto"/>
        </w:rPr>
      </w:lvl>
    </w:lvlOverride>
    <w:lvlOverride w:ilvl="1">
      <w:lvl w:ilvl="1">
        <w:start w:val="1"/>
        <w:numFmt w:val="decimal"/>
        <w:lvlText w:val="%1.%2."/>
        <w:lvlJc w:val="left"/>
        <w:pPr>
          <w:ind w:left="567" w:hanging="567"/>
        </w:pPr>
      </w:lvl>
    </w:lvlOverride>
    <w:lvlOverride w:ilvl="2">
      <w:lvl w:ilvl="2">
        <w:start w:val="1"/>
        <w:numFmt w:val="decimal"/>
        <w:lvlText w:val="%1.%2.%3."/>
        <w:lvlJc w:val="left"/>
        <w:pPr>
          <w:ind w:left="709" w:hanging="709"/>
        </w:pPr>
        <w:rPr>
          <w:b/>
        </w:rPr>
      </w:lvl>
    </w:lvlOverride>
    <w:lvlOverride w:ilvl="3">
      <w:lvl w:ilvl="3" w:tentative="1">
        <w:start w:val="1"/>
        <w:numFmt w:val="decimal"/>
        <w:lvlText w:val="%1.%2.%3.%4."/>
        <w:lvlJc w:val="left"/>
        <w:pPr>
          <w:ind w:left="851" w:hanging="851"/>
        </w:pPr>
        <w:rPr>
          <w:rFonts w:ascii="Times New Roman" w:hAnsi="Times New Roman" w:cs="Times New Roman" w:hint="default"/>
          <w:b/>
        </w:rPr>
      </w:lvl>
    </w:lvlOverride>
    <w:lvlOverride w:ilvl="4">
      <w:lvl w:ilvl="4" w:tentative="1">
        <w:start w:val="1"/>
        <w:numFmt w:val="decimal"/>
        <w:lvlText w:val="%1.%2.%3.%4.%5."/>
        <w:lvlJc w:val="left"/>
        <w:pPr>
          <w:ind w:left="992" w:hanging="992"/>
        </w:pPr>
      </w:lvl>
    </w:lvlOverride>
    <w:lvlOverride w:ilvl="5">
      <w:lvl w:ilvl="5" w:tentative="1">
        <w:start w:val="1"/>
        <w:numFmt w:val="decimal"/>
        <w:lvlText w:val="%1.%2.%3.%4.%5.%6."/>
        <w:lvlJc w:val="left"/>
        <w:pPr>
          <w:ind w:left="1134" w:hanging="1134"/>
        </w:pPr>
      </w:lvl>
    </w:lvlOverride>
    <w:lvlOverride w:ilvl="6">
      <w:lvl w:ilvl="6" w:tentative="1">
        <w:start w:val="1"/>
        <w:numFmt w:val="decimal"/>
        <w:lvlText w:val="%1.%2.%3.%4.%5.%6.%7."/>
        <w:lvlJc w:val="left"/>
        <w:pPr>
          <w:ind w:left="1276" w:hanging="1276"/>
        </w:pPr>
      </w:lvl>
    </w:lvlOverride>
    <w:lvlOverride w:ilvl="7">
      <w:lvl w:ilvl="7" w:tentative="1">
        <w:start w:val="1"/>
        <w:numFmt w:val="decimal"/>
        <w:lvlText w:val="%1.%2.%3.%4.%5.%6.%7.%8."/>
        <w:lvlJc w:val="left"/>
        <w:pPr>
          <w:ind w:left="1418" w:hanging="1418"/>
        </w:pPr>
      </w:lvl>
    </w:lvlOverride>
    <w:lvlOverride w:ilvl="8">
      <w:lvl w:ilvl="8" w:tentative="1">
        <w:start w:val="1"/>
        <w:numFmt w:val="decimal"/>
        <w:lvlText w:val="%1.%2.%3.%4.%5.%6.%7.%8.%9."/>
        <w:lvlJc w:val="left"/>
        <w:pPr>
          <w:ind w:left="1559" w:hanging="1559"/>
        </w:pPr>
      </w:lvl>
    </w:lvlOverride>
  </w:num>
  <w:num w:numId="20" w16cid:durableId="344017178">
    <w:abstractNumId w:val="21"/>
  </w:num>
  <w:num w:numId="21" w16cid:durableId="381752676">
    <w:abstractNumId w:val="0"/>
  </w:num>
  <w:num w:numId="22" w16cid:durableId="700401233">
    <w:abstractNumId w:val="17"/>
  </w:num>
  <w:num w:numId="23" w16cid:durableId="1316639334">
    <w:abstractNumId w:val="35"/>
  </w:num>
  <w:num w:numId="24" w16cid:durableId="98336526">
    <w:abstractNumId w:val="14"/>
  </w:num>
  <w:num w:numId="25" w16cid:durableId="201751271">
    <w:abstractNumId w:val="39"/>
  </w:num>
  <w:num w:numId="26" w16cid:durableId="579601246">
    <w:abstractNumId w:val="7"/>
  </w:num>
  <w:num w:numId="27" w16cid:durableId="1805810791">
    <w:abstractNumId w:val="20"/>
  </w:num>
  <w:num w:numId="28" w16cid:durableId="1755586496">
    <w:abstractNumId w:val="6"/>
  </w:num>
  <w:num w:numId="29" w16cid:durableId="423961181">
    <w:abstractNumId w:val="36"/>
  </w:num>
  <w:num w:numId="30" w16cid:durableId="1735615802">
    <w:abstractNumId w:val="48"/>
  </w:num>
  <w:num w:numId="31" w16cid:durableId="1352492735">
    <w:abstractNumId w:val="27"/>
  </w:num>
  <w:num w:numId="32" w16cid:durableId="363940310">
    <w:abstractNumId w:val="12"/>
  </w:num>
  <w:num w:numId="33" w16cid:durableId="1999648318">
    <w:abstractNumId w:val="19"/>
  </w:num>
  <w:num w:numId="34" w16cid:durableId="1147017919">
    <w:abstractNumId w:val="40"/>
  </w:num>
  <w:num w:numId="35" w16cid:durableId="1219394662">
    <w:abstractNumId w:val="32"/>
  </w:num>
  <w:num w:numId="36" w16cid:durableId="1976831717">
    <w:abstractNumId w:val="34"/>
  </w:num>
  <w:num w:numId="37" w16cid:durableId="1335838379">
    <w:abstractNumId w:val="33"/>
  </w:num>
  <w:num w:numId="38" w16cid:durableId="326132423">
    <w:abstractNumId w:val="16"/>
  </w:num>
  <w:num w:numId="39" w16cid:durableId="2063669613">
    <w:abstractNumId w:val="23"/>
  </w:num>
  <w:num w:numId="40" w16cid:durableId="1598127506">
    <w:abstractNumId w:val="42"/>
  </w:num>
  <w:num w:numId="41" w16cid:durableId="1121001523">
    <w:abstractNumId w:val="22"/>
  </w:num>
  <w:num w:numId="42" w16cid:durableId="130710602">
    <w:abstractNumId w:val="1"/>
  </w:num>
  <w:num w:numId="43" w16cid:durableId="1455442946">
    <w:abstractNumId w:val="45"/>
  </w:num>
  <w:num w:numId="44" w16cid:durableId="796071473">
    <w:abstractNumId w:val="41"/>
  </w:num>
  <w:num w:numId="45" w16cid:durableId="1574240821">
    <w:abstractNumId w:val="5"/>
  </w:num>
  <w:num w:numId="46" w16cid:durableId="710108909">
    <w:abstractNumId w:val="43"/>
  </w:num>
  <w:num w:numId="47" w16cid:durableId="321198289">
    <w:abstractNumId w:val="46"/>
  </w:num>
  <w:num w:numId="48" w16cid:durableId="177160998">
    <w:abstractNumId w:val="15"/>
  </w:num>
  <w:num w:numId="49" w16cid:durableId="1921207111">
    <w:abstractNumId w:val="44"/>
  </w:num>
  <w:num w:numId="50" w16cid:durableId="21224570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DE9"/>
    <w:rsid w:val="DFFB8F4D"/>
    <w:rsid w:val="00000783"/>
    <w:rsid w:val="0000084C"/>
    <w:rsid w:val="00000BE6"/>
    <w:rsid w:val="00002393"/>
    <w:rsid w:val="0000285D"/>
    <w:rsid w:val="00002B37"/>
    <w:rsid w:val="00002F9A"/>
    <w:rsid w:val="00003486"/>
    <w:rsid w:val="00004FDA"/>
    <w:rsid w:val="0000550E"/>
    <w:rsid w:val="0000585E"/>
    <w:rsid w:val="00005C65"/>
    <w:rsid w:val="00005E90"/>
    <w:rsid w:val="00006352"/>
    <w:rsid w:val="0000683A"/>
    <w:rsid w:val="00006A13"/>
    <w:rsid w:val="000073A7"/>
    <w:rsid w:val="00007ECE"/>
    <w:rsid w:val="000101BC"/>
    <w:rsid w:val="000103FA"/>
    <w:rsid w:val="0001200B"/>
    <w:rsid w:val="000122D3"/>
    <w:rsid w:val="0001263B"/>
    <w:rsid w:val="00012704"/>
    <w:rsid w:val="00013462"/>
    <w:rsid w:val="000135A0"/>
    <w:rsid w:val="000135BE"/>
    <w:rsid w:val="00013B8F"/>
    <w:rsid w:val="0001498E"/>
    <w:rsid w:val="00014BEF"/>
    <w:rsid w:val="00015960"/>
    <w:rsid w:val="0001609F"/>
    <w:rsid w:val="000160B4"/>
    <w:rsid w:val="00016168"/>
    <w:rsid w:val="00016328"/>
    <w:rsid w:val="0001750D"/>
    <w:rsid w:val="00017F0C"/>
    <w:rsid w:val="00020428"/>
    <w:rsid w:val="000207F6"/>
    <w:rsid w:val="00020AFB"/>
    <w:rsid w:val="00020CEA"/>
    <w:rsid w:val="00021ABB"/>
    <w:rsid w:val="0002212A"/>
    <w:rsid w:val="000238BA"/>
    <w:rsid w:val="00023C74"/>
    <w:rsid w:val="00023EFE"/>
    <w:rsid w:val="00024465"/>
    <w:rsid w:val="000253B0"/>
    <w:rsid w:val="00025E58"/>
    <w:rsid w:val="00025EE6"/>
    <w:rsid w:val="00026028"/>
    <w:rsid w:val="00026087"/>
    <w:rsid w:val="0002677F"/>
    <w:rsid w:val="0002734E"/>
    <w:rsid w:val="00027E84"/>
    <w:rsid w:val="00027F3D"/>
    <w:rsid w:val="000319AE"/>
    <w:rsid w:val="00031F47"/>
    <w:rsid w:val="00032041"/>
    <w:rsid w:val="0003225C"/>
    <w:rsid w:val="00032CD6"/>
    <w:rsid w:val="00033152"/>
    <w:rsid w:val="000332A2"/>
    <w:rsid w:val="000334EF"/>
    <w:rsid w:val="00033BC0"/>
    <w:rsid w:val="00033C16"/>
    <w:rsid w:val="00033D68"/>
    <w:rsid w:val="000344E0"/>
    <w:rsid w:val="00034559"/>
    <w:rsid w:val="00034758"/>
    <w:rsid w:val="00034784"/>
    <w:rsid w:val="0003578F"/>
    <w:rsid w:val="00035A2E"/>
    <w:rsid w:val="00035AB3"/>
    <w:rsid w:val="00035FBD"/>
    <w:rsid w:val="000404A7"/>
    <w:rsid w:val="00040574"/>
    <w:rsid w:val="00040B34"/>
    <w:rsid w:val="00040F82"/>
    <w:rsid w:val="000424A7"/>
    <w:rsid w:val="000437F6"/>
    <w:rsid w:val="00043BD6"/>
    <w:rsid w:val="00043D17"/>
    <w:rsid w:val="00044139"/>
    <w:rsid w:val="0004493B"/>
    <w:rsid w:val="00044EBC"/>
    <w:rsid w:val="00045359"/>
    <w:rsid w:val="00045A20"/>
    <w:rsid w:val="00046708"/>
    <w:rsid w:val="00046A49"/>
    <w:rsid w:val="00046DC5"/>
    <w:rsid w:val="00046E67"/>
    <w:rsid w:val="000471EB"/>
    <w:rsid w:val="00050743"/>
    <w:rsid w:val="00051636"/>
    <w:rsid w:val="000527EA"/>
    <w:rsid w:val="00053387"/>
    <w:rsid w:val="00053E0C"/>
    <w:rsid w:val="00055986"/>
    <w:rsid w:val="00056B08"/>
    <w:rsid w:val="00056CF6"/>
    <w:rsid w:val="000571D5"/>
    <w:rsid w:val="000572BB"/>
    <w:rsid w:val="00057541"/>
    <w:rsid w:val="00057656"/>
    <w:rsid w:val="000577E5"/>
    <w:rsid w:val="000577EE"/>
    <w:rsid w:val="0006032C"/>
    <w:rsid w:val="000604C5"/>
    <w:rsid w:val="00060812"/>
    <w:rsid w:val="000609BD"/>
    <w:rsid w:val="00060BB6"/>
    <w:rsid w:val="00060D00"/>
    <w:rsid w:val="0006100E"/>
    <w:rsid w:val="00061A14"/>
    <w:rsid w:val="00061C3C"/>
    <w:rsid w:val="000620E6"/>
    <w:rsid w:val="00062543"/>
    <w:rsid w:val="00062604"/>
    <w:rsid w:val="00062903"/>
    <w:rsid w:val="00062B61"/>
    <w:rsid w:val="000637C1"/>
    <w:rsid w:val="00063B67"/>
    <w:rsid w:val="00063D7B"/>
    <w:rsid w:val="00064E99"/>
    <w:rsid w:val="00064F1D"/>
    <w:rsid w:val="00065897"/>
    <w:rsid w:val="00065FBB"/>
    <w:rsid w:val="0006610F"/>
    <w:rsid w:val="000674FA"/>
    <w:rsid w:val="00067A59"/>
    <w:rsid w:val="00067AE8"/>
    <w:rsid w:val="0007011C"/>
    <w:rsid w:val="00070396"/>
    <w:rsid w:val="00070A02"/>
    <w:rsid w:val="00070CB9"/>
    <w:rsid w:val="00070FF2"/>
    <w:rsid w:val="00071699"/>
    <w:rsid w:val="00071C70"/>
    <w:rsid w:val="00071EC1"/>
    <w:rsid w:val="0007378A"/>
    <w:rsid w:val="00073DE7"/>
    <w:rsid w:val="00073F2D"/>
    <w:rsid w:val="000740BA"/>
    <w:rsid w:val="00074688"/>
    <w:rsid w:val="00074F6A"/>
    <w:rsid w:val="000750F6"/>
    <w:rsid w:val="00075912"/>
    <w:rsid w:val="00076152"/>
    <w:rsid w:val="000763F0"/>
    <w:rsid w:val="0007642D"/>
    <w:rsid w:val="00076B09"/>
    <w:rsid w:val="00076B5C"/>
    <w:rsid w:val="00076F29"/>
    <w:rsid w:val="0007709A"/>
    <w:rsid w:val="00077CDF"/>
    <w:rsid w:val="00080AB4"/>
    <w:rsid w:val="00080B2D"/>
    <w:rsid w:val="00080C66"/>
    <w:rsid w:val="0008130F"/>
    <w:rsid w:val="00081674"/>
    <w:rsid w:val="000816A3"/>
    <w:rsid w:val="00081ADA"/>
    <w:rsid w:val="00081E94"/>
    <w:rsid w:val="00081EED"/>
    <w:rsid w:val="00082134"/>
    <w:rsid w:val="00082470"/>
    <w:rsid w:val="00082565"/>
    <w:rsid w:val="0008262F"/>
    <w:rsid w:val="00082BAF"/>
    <w:rsid w:val="0008300E"/>
    <w:rsid w:val="000831F3"/>
    <w:rsid w:val="00083FEA"/>
    <w:rsid w:val="0008414A"/>
    <w:rsid w:val="000841CF"/>
    <w:rsid w:val="00084D7D"/>
    <w:rsid w:val="000857DA"/>
    <w:rsid w:val="00086687"/>
    <w:rsid w:val="00086CC9"/>
    <w:rsid w:val="00086F9E"/>
    <w:rsid w:val="000871AA"/>
    <w:rsid w:val="00087A9E"/>
    <w:rsid w:val="00087B3C"/>
    <w:rsid w:val="00087BCD"/>
    <w:rsid w:val="00090468"/>
    <w:rsid w:val="00090D14"/>
    <w:rsid w:val="00092700"/>
    <w:rsid w:val="0009276F"/>
    <w:rsid w:val="00092DF6"/>
    <w:rsid w:val="00093052"/>
    <w:rsid w:val="00093E8D"/>
    <w:rsid w:val="00093FBF"/>
    <w:rsid w:val="0009458F"/>
    <w:rsid w:val="00094975"/>
    <w:rsid w:val="00094985"/>
    <w:rsid w:val="000955A0"/>
    <w:rsid w:val="0009587A"/>
    <w:rsid w:val="00095A2D"/>
    <w:rsid w:val="000967EE"/>
    <w:rsid w:val="00096FB2"/>
    <w:rsid w:val="0009725E"/>
    <w:rsid w:val="00097641"/>
    <w:rsid w:val="00097A1F"/>
    <w:rsid w:val="00097AAD"/>
    <w:rsid w:val="000A05F4"/>
    <w:rsid w:val="000A146A"/>
    <w:rsid w:val="000A1604"/>
    <w:rsid w:val="000A234B"/>
    <w:rsid w:val="000A23D2"/>
    <w:rsid w:val="000A27B0"/>
    <w:rsid w:val="000A2898"/>
    <w:rsid w:val="000A2F41"/>
    <w:rsid w:val="000A33F1"/>
    <w:rsid w:val="000A357D"/>
    <w:rsid w:val="000A36FD"/>
    <w:rsid w:val="000A3A92"/>
    <w:rsid w:val="000A3D57"/>
    <w:rsid w:val="000A4219"/>
    <w:rsid w:val="000A459F"/>
    <w:rsid w:val="000A5D3C"/>
    <w:rsid w:val="000A68E6"/>
    <w:rsid w:val="000A7286"/>
    <w:rsid w:val="000A7563"/>
    <w:rsid w:val="000B0293"/>
    <w:rsid w:val="000B0541"/>
    <w:rsid w:val="000B0FF2"/>
    <w:rsid w:val="000B154E"/>
    <w:rsid w:val="000B1D7F"/>
    <w:rsid w:val="000B1E2C"/>
    <w:rsid w:val="000B1E9A"/>
    <w:rsid w:val="000B2193"/>
    <w:rsid w:val="000B23C9"/>
    <w:rsid w:val="000B32C7"/>
    <w:rsid w:val="000B3503"/>
    <w:rsid w:val="000B362E"/>
    <w:rsid w:val="000B382B"/>
    <w:rsid w:val="000B3B4F"/>
    <w:rsid w:val="000B41FE"/>
    <w:rsid w:val="000B4931"/>
    <w:rsid w:val="000B50FB"/>
    <w:rsid w:val="000B5303"/>
    <w:rsid w:val="000B549B"/>
    <w:rsid w:val="000B5D7B"/>
    <w:rsid w:val="000B7322"/>
    <w:rsid w:val="000B7EDE"/>
    <w:rsid w:val="000B7F2A"/>
    <w:rsid w:val="000C0538"/>
    <w:rsid w:val="000C228B"/>
    <w:rsid w:val="000C2516"/>
    <w:rsid w:val="000C2592"/>
    <w:rsid w:val="000C327F"/>
    <w:rsid w:val="000C43D7"/>
    <w:rsid w:val="000C4ADA"/>
    <w:rsid w:val="000C4B21"/>
    <w:rsid w:val="000C5158"/>
    <w:rsid w:val="000C52A5"/>
    <w:rsid w:val="000C5468"/>
    <w:rsid w:val="000C585B"/>
    <w:rsid w:val="000C594C"/>
    <w:rsid w:val="000C5983"/>
    <w:rsid w:val="000C62EC"/>
    <w:rsid w:val="000C65E8"/>
    <w:rsid w:val="000C6943"/>
    <w:rsid w:val="000C6B63"/>
    <w:rsid w:val="000C7D8F"/>
    <w:rsid w:val="000D123B"/>
    <w:rsid w:val="000D19A4"/>
    <w:rsid w:val="000D26BF"/>
    <w:rsid w:val="000D273B"/>
    <w:rsid w:val="000D2E4A"/>
    <w:rsid w:val="000D2EEF"/>
    <w:rsid w:val="000D2FD8"/>
    <w:rsid w:val="000D3130"/>
    <w:rsid w:val="000D370F"/>
    <w:rsid w:val="000D42D3"/>
    <w:rsid w:val="000D4CB8"/>
    <w:rsid w:val="000D640B"/>
    <w:rsid w:val="000D6A9C"/>
    <w:rsid w:val="000D7627"/>
    <w:rsid w:val="000D7D29"/>
    <w:rsid w:val="000D7DA7"/>
    <w:rsid w:val="000E05A9"/>
    <w:rsid w:val="000E09BA"/>
    <w:rsid w:val="000E0C65"/>
    <w:rsid w:val="000E0C96"/>
    <w:rsid w:val="000E10BF"/>
    <w:rsid w:val="000E19E0"/>
    <w:rsid w:val="000E296D"/>
    <w:rsid w:val="000E3068"/>
    <w:rsid w:val="000E346F"/>
    <w:rsid w:val="000E3B8C"/>
    <w:rsid w:val="000E3E0C"/>
    <w:rsid w:val="000E4397"/>
    <w:rsid w:val="000E4CD8"/>
    <w:rsid w:val="000E4DE0"/>
    <w:rsid w:val="000E514D"/>
    <w:rsid w:val="000E541F"/>
    <w:rsid w:val="000E5551"/>
    <w:rsid w:val="000E5F9E"/>
    <w:rsid w:val="000E61F6"/>
    <w:rsid w:val="000E6C8A"/>
    <w:rsid w:val="000E6D05"/>
    <w:rsid w:val="000E72E8"/>
    <w:rsid w:val="000E72EA"/>
    <w:rsid w:val="000E7476"/>
    <w:rsid w:val="000E7721"/>
    <w:rsid w:val="000F0323"/>
    <w:rsid w:val="000F04C8"/>
    <w:rsid w:val="000F2319"/>
    <w:rsid w:val="000F29DB"/>
    <w:rsid w:val="000F2A9E"/>
    <w:rsid w:val="000F2F92"/>
    <w:rsid w:val="000F3236"/>
    <w:rsid w:val="000F32C6"/>
    <w:rsid w:val="000F3EE9"/>
    <w:rsid w:val="000F3FEE"/>
    <w:rsid w:val="000F42E0"/>
    <w:rsid w:val="000F4BB0"/>
    <w:rsid w:val="000F4BD5"/>
    <w:rsid w:val="000F53F4"/>
    <w:rsid w:val="000F59E7"/>
    <w:rsid w:val="000F5FD2"/>
    <w:rsid w:val="000F651E"/>
    <w:rsid w:val="000F6CDF"/>
    <w:rsid w:val="000F6F40"/>
    <w:rsid w:val="000F71CE"/>
    <w:rsid w:val="000F7281"/>
    <w:rsid w:val="000F7356"/>
    <w:rsid w:val="000F75F9"/>
    <w:rsid w:val="001004FF"/>
    <w:rsid w:val="001010D1"/>
    <w:rsid w:val="00101215"/>
    <w:rsid w:val="001024B6"/>
    <w:rsid w:val="00102ADA"/>
    <w:rsid w:val="00102C3E"/>
    <w:rsid w:val="001033DA"/>
    <w:rsid w:val="0010455D"/>
    <w:rsid w:val="00104806"/>
    <w:rsid w:val="001048D0"/>
    <w:rsid w:val="0010534D"/>
    <w:rsid w:val="00105532"/>
    <w:rsid w:val="0010647C"/>
    <w:rsid w:val="0010652B"/>
    <w:rsid w:val="001067F2"/>
    <w:rsid w:val="0010704D"/>
    <w:rsid w:val="00107259"/>
    <w:rsid w:val="00107751"/>
    <w:rsid w:val="00107B0A"/>
    <w:rsid w:val="00107FC1"/>
    <w:rsid w:val="00110110"/>
    <w:rsid w:val="00110E1B"/>
    <w:rsid w:val="0011152C"/>
    <w:rsid w:val="0011163C"/>
    <w:rsid w:val="00111DB2"/>
    <w:rsid w:val="001124E8"/>
    <w:rsid w:val="00112B82"/>
    <w:rsid w:val="0011332C"/>
    <w:rsid w:val="0011347C"/>
    <w:rsid w:val="00113933"/>
    <w:rsid w:val="001148A9"/>
    <w:rsid w:val="00114D4E"/>
    <w:rsid w:val="00116098"/>
    <w:rsid w:val="00116306"/>
    <w:rsid w:val="00117896"/>
    <w:rsid w:val="00117D63"/>
    <w:rsid w:val="0012066A"/>
    <w:rsid w:val="00121045"/>
    <w:rsid w:val="00121445"/>
    <w:rsid w:val="00121936"/>
    <w:rsid w:val="00121CA4"/>
    <w:rsid w:val="00121E37"/>
    <w:rsid w:val="001221E0"/>
    <w:rsid w:val="001223AD"/>
    <w:rsid w:val="00122940"/>
    <w:rsid w:val="00123193"/>
    <w:rsid w:val="00123D6D"/>
    <w:rsid w:val="001240E1"/>
    <w:rsid w:val="0012422A"/>
    <w:rsid w:val="001246A5"/>
    <w:rsid w:val="001249F0"/>
    <w:rsid w:val="00124B38"/>
    <w:rsid w:val="00124BEC"/>
    <w:rsid w:val="00125489"/>
    <w:rsid w:val="001260E6"/>
    <w:rsid w:val="001265D0"/>
    <w:rsid w:val="001266E0"/>
    <w:rsid w:val="00126BE2"/>
    <w:rsid w:val="00126E15"/>
    <w:rsid w:val="00126F80"/>
    <w:rsid w:val="001277DE"/>
    <w:rsid w:val="00130228"/>
    <w:rsid w:val="0013077A"/>
    <w:rsid w:val="00130F52"/>
    <w:rsid w:val="00131B45"/>
    <w:rsid w:val="00131C20"/>
    <w:rsid w:val="00131F2A"/>
    <w:rsid w:val="001321A1"/>
    <w:rsid w:val="00132278"/>
    <w:rsid w:val="0013285F"/>
    <w:rsid w:val="00132C2E"/>
    <w:rsid w:val="00133071"/>
    <w:rsid w:val="0013358F"/>
    <w:rsid w:val="00134406"/>
    <w:rsid w:val="001348FF"/>
    <w:rsid w:val="0013538B"/>
    <w:rsid w:val="00135A50"/>
    <w:rsid w:val="00136693"/>
    <w:rsid w:val="001367F2"/>
    <w:rsid w:val="00136B4A"/>
    <w:rsid w:val="0013711E"/>
    <w:rsid w:val="001371A8"/>
    <w:rsid w:val="00137F63"/>
    <w:rsid w:val="00140100"/>
    <w:rsid w:val="00140C86"/>
    <w:rsid w:val="00140F40"/>
    <w:rsid w:val="00141FE7"/>
    <w:rsid w:val="0014204A"/>
    <w:rsid w:val="00142062"/>
    <w:rsid w:val="00142293"/>
    <w:rsid w:val="00142642"/>
    <w:rsid w:val="00143001"/>
    <w:rsid w:val="00143583"/>
    <w:rsid w:val="00143A67"/>
    <w:rsid w:val="00143D31"/>
    <w:rsid w:val="00143D7C"/>
    <w:rsid w:val="00143E28"/>
    <w:rsid w:val="00143F80"/>
    <w:rsid w:val="00144593"/>
    <w:rsid w:val="00144E78"/>
    <w:rsid w:val="001450C8"/>
    <w:rsid w:val="0014598F"/>
    <w:rsid w:val="00145D0B"/>
    <w:rsid w:val="00145D60"/>
    <w:rsid w:val="00145F84"/>
    <w:rsid w:val="00147E6D"/>
    <w:rsid w:val="00150A39"/>
    <w:rsid w:val="00150EC8"/>
    <w:rsid w:val="00151074"/>
    <w:rsid w:val="001511F9"/>
    <w:rsid w:val="001519F0"/>
    <w:rsid w:val="001521AF"/>
    <w:rsid w:val="00153209"/>
    <w:rsid w:val="0015441F"/>
    <w:rsid w:val="0015468E"/>
    <w:rsid w:val="00154C30"/>
    <w:rsid w:val="0015511D"/>
    <w:rsid w:val="0015512B"/>
    <w:rsid w:val="00155C83"/>
    <w:rsid w:val="00156243"/>
    <w:rsid w:val="001562C3"/>
    <w:rsid w:val="0015686E"/>
    <w:rsid w:val="00156B0C"/>
    <w:rsid w:val="00157617"/>
    <w:rsid w:val="00157B61"/>
    <w:rsid w:val="00157C24"/>
    <w:rsid w:val="00157DE8"/>
    <w:rsid w:val="001608B8"/>
    <w:rsid w:val="001612E4"/>
    <w:rsid w:val="00161912"/>
    <w:rsid w:val="00162146"/>
    <w:rsid w:val="0016228F"/>
    <w:rsid w:val="0016294E"/>
    <w:rsid w:val="00163671"/>
    <w:rsid w:val="001637D4"/>
    <w:rsid w:val="001638E1"/>
    <w:rsid w:val="001639BD"/>
    <w:rsid w:val="001645E1"/>
    <w:rsid w:val="00164889"/>
    <w:rsid w:val="001651E4"/>
    <w:rsid w:val="00166EE1"/>
    <w:rsid w:val="001670B4"/>
    <w:rsid w:val="00167628"/>
    <w:rsid w:val="00167666"/>
    <w:rsid w:val="00167A52"/>
    <w:rsid w:val="00167B7A"/>
    <w:rsid w:val="001711CF"/>
    <w:rsid w:val="0017198B"/>
    <w:rsid w:val="00172243"/>
    <w:rsid w:val="00172D77"/>
    <w:rsid w:val="00172E11"/>
    <w:rsid w:val="001733BA"/>
    <w:rsid w:val="00174845"/>
    <w:rsid w:val="00174DFB"/>
    <w:rsid w:val="00174FC7"/>
    <w:rsid w:val="00175101"/>
    <w:rsid w:val="0017627D"/>
    <w:rsid w:val="0017673E"/>
    <w:rsid w:val="00176AC5"/>
    <w:rsid w:val="00176DEC"/>
    <w:rsid w:val="00177A24"/>
    <w:rsid w:val="00177FB5"/>
    <w:rsid w:val="001802A7"/>
    <w:rsid w:val="001805C2"/>
    <w:rsid w:val="00180F98"/>
    <w:rsid w:val="00181BA0"/>
    <w:rsid w:val="00181D69"/>
    <w:rsid w:val="00181DFE"/>
    <w:rsid w:val="00181F77"/>
    <w:rsid w:val="0018256E"/>
    <w:rsid w:val="00182A88"/>
    <w:rsid w:val="00182C9D"/>
    <w:rsid w:val="00182E79"/>
    <w:rsid w:val="00182FC6"/>
    <w:rsid w:val="0018378B"/>
    <w:rsid w:val="001837D5"/>
    <w:rsid w:val="001839F2"/>
    <w:rsid w:val="00184131"/>
    <w:rsid w:val="001845FE"/>
    <w:rsid w:val="00184BB2"/>
    <w:rsid w:val="001851DB"/>
    <w:rsid w:val="001854BE"/>
    <w:rsid w:val="0018590A"/>
    <w:rsid w:val="00186729"/>
    <w:rsid w:val="00186A24"/>
    <w:rsid w:val="00186CA2"/>
    <w:rsid w:val="001872DF"/>
    <w:rsid w:val="001875C7"/>
    <w:rsid w:val="00187A48"/>
    <w:rsid w:val="001901D6"/>
    <w:rsid w:val="001907C7"/>
    <w:rsid w:val="00190984"/>
    <w:rsid w:val="001909C7"/>
    <w:rsid w:val="001913CB"/>
    <w:rsid w:val="00191875"/>
    <w:rsid w:val="001923C2"/>
    <w:rsid w:val="00192C9D"/>
    <w:rsid w:val="00192E98"/>
    <w:rsid w:val="0019392E"/>
    <w:rsid w:val="00194107"/>
    <w:rsid w:val="0019477F"/>
    <w:rsid w:val="00194D65"/>
    <w:rsid w:val="00195640"/>
    <w:rsid w:val="00195B0D"/>
    <w:rsid w:val="00195EAE"/>
    <w:rsid w:val="00197587"/>
    <w:rsid w:val="00197F25"/>
    <w:rsid w:val="001A0623"/>
    <w:rsid w:val="001A070A"/>
    <w:rsid w:val="001A076A"/>
    <w:rsid w:val="001A1089"/>
    <w:rsid w:val="001A21AF"/>
    <w:rsid w:val="001A2A08"/>
    <w:rsid w:val="001A3059"/>
    <w:rsid w:val="001A3619"/>
    <w:rsid w:val="001A3D73"/>
    <w:rsid w:val="001A4247"/>
    <w:rsid w:val="001A47CA"/>
    <w:rsid w:val="001A54F3"/>
    <w:rsid w:val="001A5CEF"/>
    <w:rsid w:val="001A6532"/>
    <w:rsid w:val="001A676A"/>
    <w:rsid w:val="001A7047"/>
    <w:rsid w:val="001A75F1"/>
    <w:rsid w:val="001A7998"/>
    <w:rsid w:val="001B0003"/>
    <w:rsid w:val="001B032B"/>
    <w:rsid w:val="001B07B9"/>
    <w:rsid w:val="001B0D15"/>
    <w:rsid w:val="001B1142"/>
    <w:rsid w:val="001B130B"/>
    <w:rsid w:val="001B2D1E"/>
    <w:rsid w:val="001B2DE3"/>
    <w:rsid w:val="001B2F1F"/>
    <w:rsid w:val="001B390B"/>
    <w:rsid w:val="001B3AB3"/>
    <w:rsid w:val="001B41C0"/>
    <w:rsid w:val="001B4349"/>
    <w:rsid w:val="001B4407"/>
    <w:rsid w:val="001B4758"/>
    <w:rsid w:val="001B49FF"/>
    <w:rsid w:val="001B4B76"/>
    <w:rsid w:val="001B4DB9"/>
    <w:rsid w:val="001B4E0C"/>
    <w:rsid w:val="001B4E46"/>
    <w:rsid w:val="001B5449"/>
    <w:rsid w:val="001B545E"/>
    <w:rsid w:val="001B5585"/>
    <w:rsid w:val="001B5839"/>
    <w:rsid w:val="001B5844"/>
    <w:rsid w:val="001B5A96"/>
    <w:rsid w:val="001B5BFA"/>
    <w:rsid w:val="001B5E5E"/>
    <w:rsid w:val="001B6408"/>
    <w:rsid w:val="001B6735"/>
    <w:rsid w:val="001B71C8"/>
    <w:rsid w:val="001B74BA"/>
    <w:rsid w:val="001B79AE"/>
    <w:rsid w:val="001B7B7B"/>
    <w:rsid w:val="001C09A1"/>
    <w:rsid w:val="001C0F71"/>
    <w:rsid w:val="001C108E"/>
    <w:rsid w:val="001C2A3D"/>
    <w:rsid w:val="001C2B9F"/>
    <w:rsid w:val="001C2CB7"/>
    <w:rsid w:val="001C2D04"/>
    <w:rsid w:val="001C2EC9"/>
    <w:rsid w:val="001C308F"/>
    <w:rsid w:val="001C30D1"/>
    <w:rsid w:val="001C3D3F"/>
    <w:rsid w:val="001C3D45"/>
    <w:rsid w:val="001C4404"/>
    <w:rsid w:val="001C45DD"/>
    <w:rsid w:val="001C56E4"/>
    <w:rsid w:val="001C5B72"/>
    <w:rsid w:val="001C67D9"/>
    <w:rsid w:val="001C6A95"/>
    <w:rsid w:val="001C7312"/>
    <w:rsid w:val="001C73E3"/>
    <w:rsid w:val="001D01F1"/>
    <w:rsid w:val="001D1380"/>
    <w:rsid w:val="001D1F57"/>
    <w:rsid w:val="001D23B3"/>
    <w:rsid w:val="001D26FF"/>
    <w:rsid w:val="001D310B"/>
    <w:rsid w:val="001D3280"/>
    <w:rsid w:val="001D35BA"/>
    <w:rsid w:val="001D41BB"/>
    <w:rsid w:val="001D4951"/>
    <w:rsid w:val="001D4BBB"/>
    <w:rsid w:val="001D508D"/>
    <w:rsid w:val="001D524E"/>
    <w:rsid w:val="001D5D67"/>
    <w:rsid w:val="001D66C2"/>
    <w:rsid w:val="001D6836"/>
    <w:rsid w:val="001D6846"/>
    <w:rsid w:val="001D69DF"/>
    <w:rsid w:val="001D6E6E"/>
    <w:rsid w:val="001D71DC"/>
    <w:rsid w:val="001D77F4"/>
    <w:rsid w:val="001D78C8"/>
    <w:rsid w:val="001D7B3C"/>
    <w:rsid w:val="001D7BE2"/>
    <w:rsid w:val="001D7C41"/>
    <w:rsid w:val="001D7C64"/>
    <w:rsid w:val="001D7EED"/>
    <w:rsid w:val="001E003F"/>
    <w:rsid w:val="001E0A57"/>
    <w:rsid w:val="001E0C70"/>
    <w:rsid w:val="001E228A"/>
    <w:rsid w:val="001E2C20"/>
    <w:rsid w:val="001E3038"/>
    <w:rsid w:val="001E303D"/>
    <w:rsid w:val="001E347E"/>
    <w:rsid w:val="001E3C48"/>
    <w:rsid w:val="001E3FD1"/>
    <w:rsid w:val="001E4556"/>
    <w:rsid w:val="001E5A5C"/>
    <w:rsid w:val="001E5E0D"/>
    <w:rsid w:val="001E5EBA"/>
    <w:rsid w:val="001E63F7"/>
    <w:rsid w:val="001E7136"/>
    <w:rsid w:val="001E7585"/>
    <w:rsid w:val="001F020E"/>
    <w:rsid w:val="001F04B9"/>
    <w:rsid w:val="001F0B18"/>
    <w:rsid w:val="001F0E16"/>
    <w:rsid w:val="001F0EB2"/>
    <w:rsid w:val="001F1139"/>
    <w:rsid w:val="001F1632"/>
    <w:rsid w:val="001F1654"/>
    <w:rsid w:val="001F1AB1"/>
    <w:rsid w:val="001F20A6"/>
    <w:rsid w:val="001F21E2"/>
    <w:rsid w:val="001F288A"/>
    <w:rsid w:val="001F3101"/>
    <w:rsid w:val="001F3275"/>
    <w:rsid w:val="001F36A5"/>
    <w:rsid w:val="001F37B5"/>
    <w:rsid w:val="001F38EA"/>
    <w:rsid w:val="001F3954"/>
    <w:rsid w:val="001F3B08"/>
    <w:rsid w:val="001F3FBA"/>
    <w:rsid w:val="001F4880"/>
    <w:rsid w:val="001F572A"/>
    <w:rsid w:val="001F7A65"/>
    <w:rsid w:val="001F7CFE"/>
    <w:rsid w:val="00200303"/>
    <w:rsid w:val="0020072C"/>
    <w:rsid w:val="00200993"/>
    <w:rsid w:val="00200A29"/>
    <w:rsid w:val="00200DC8"/>
    <w:rsid w:val="00201CD1"/>
    <w:rsid w:val="00202095"/>
    <w:rsid w:val="002026E5"/>
    <w:rsid w:val="00202713"/>
    <w:rsid w:val="00202794"/>
    <w:rsid w:val="00202B9E"/>
    <w:rsid w:val="00203935"/>
    <w:rsid w:val="00203F28"/>
    <w:rsid w:val="002053D4"/>
    <w:rsid w:val="0020590B"/>
    <w:rsid w:val="00205C6E"/>
    <w:rsid w:val="002075FD"/>
    <w:rsid w:val="00207FE9"/>
    <w:rsid w:val="00210819"/>
    <w:rsid w:val="00210980"/>
    <w:rsid w:val="00210B5D"/>
    <w:rsid w:val="002111B6"/>
    <w:rsid w:val="002111E3"/>
    <w:rsid w:val="00211501"/>
    <w:rsid w:val="00213854"/>
    <w:rsid w:val="00213EDD"/>
    <w:rsid w:val="00214104"/>
    <w:rsid w:val="00214128"/>
    <w:rsid w:val="002146D3"/>
    <w:rsid w:val="00214738"/>
    <w:rsid w:val="00214AC0"/>
    <w:rsid w:val="00214AD4"/>
    <w:rsid w:val="002159D7"/>
    <w:rsid w:val="00216F6C"/>
    <w:rsid w:val="002177EA"/>
    <w:rsid w:val="00220020"/>
    <w:rsid w:val="002204A1"/>
    <w:rsid w:val="002213A0"/>
    <w:rsid w:val="00221679"/>
    <w:rsid w:val="002226FF"/>
    <w:rsid w:val="00222B54"/>
    <w:rsid w:val="0022304D"/>
    <w:rsid w:val="00223486"/>
    <w:rsid w:val="00223B21"/>
    <w:rsid w:val="00223D29"/>
    <w:rsid w:val="00224897"/>
    <w:rsid w:val="002260CE"/>
    <w:rsid w:val="00226467"/>
    <w:rsid w:val="0022667F"/>
    <w:rsid w:val="00226F6A"/>
    <w:rsid w:val="002270A9"/>
    <w:rsid w:val="00227ABF"/>
    <w:rsid w:val="002304E7"/>
    <w:rsid w:val="00230D30"/>
    <w:rsid w:val="002312FD"/>
    <w:rsid w:val="00232584"/>
    <w:rsid w:val="002328A2"/>
    <w:rsid w:val="00232DE7"/>
    <w:rsid w:val="00233140"/>
    <w:rsid w:val="00233197"/>
    <w:rsid w:val="00234309"/>
    <w:rsid w:val="0023481D"/>
    <w:rsid w:val="00234DFF"/>
    <w:rsid w:val="00235567"/>
    <w:rsid w:val="00235615"/>
    <w:rsid w:val="00235977"/>
    <w:rsid w:val="00236206"/>
    <w:rsid w:val="0023662C"/>
    <w:rsid w:val="00236DFD"/>
    <w:rsid w:val="00240207"/>
    <w:rsid w:val="00240610"/>
    <w:rsid w:val="00240F0F"/>
    <w:rsid w:val="0024113E"/>
    <w:rsid w:val="00241923"/>
    <w:rsid w:val="0024245B"/>
    <w:rsid w:val="002424BB"/>
    <w:rsid w:val="00243040"/>
    <w:rsid w:val="002433E2"/>
    <w:rsid w:val="002446B7"/>
    <w:rsid w:val="00245AF2"/>
    <w:rsid w:val="0024791B"/>
    <w:rsid w:val="00247B4C"/>
    <w:rsid w:val="00250A65"/>
    <w:rsid w:val="00250AD3"/>
    <w:rsid w:val="002512CB"/>
    <w:rsid w:val="00251911"/>
    <w:rsid w:val="00252262"/>
    <w:rsid w:val="00252FD5"/>
    <w:rsid w:val="00254267"/>
    <w:rsid w:val="0025534C"/>
    <w:rsid w:val="0025554B"/>
    <w:rsid w:val="00256158"/>
    <w:rsid w:val="00256B9E"/>
    <w:rsid w:val="002572DF"/>
    <w:rsid w:val="00257494"/>
    <w:rsid w:val="002574A1"/>
    <w:rsid w:val="002574AF"/>
    <w:rsid w:val="00257B72"/>
    <w:rsid w:val="002602C4"/>
    <w:rsid w:val="002603D6"/>
    <w:rsid w:val="00260A51"/>
    <w:rsid w:val="00260DD0"/>
    <w:rsid w:val="002624D0"/>
    <w:rsid w:val="00262AEA"/>
    <w:rsid w:val="002638FC"/>
    <w:rsid w:val="00263950"/>
    <w:rsid w:val="002639F1"/>
    <w:rsid w:val="00263C8C"/>
    <w:rsid w:val="002658B1"/>
    <w:rsid w:val="002659CC"/>
    <w:rsid w:val="002664A1"/>
    <w:rsid w:val="002667B3"/>
    <w:rsid w:val="00266F1D"/>
    <w:rsid w:val="002679EF"/>
    <w:rsid w:val="00267CE8"/>
    <w:rsid w:val="002700AB"/>
    <w:rsid w:val="0027032F"/>
    <w:rsid w:val="0027171B"/>
    <w:rsid w:val="00271B25"/>
    <w:rsid w:val="002726E3"/>
    <w:rsid w:val="002735D6"/>
    <w:rsid w:val="0027390A"/>
    <w:rsid w:val="0027408F"/>
    <w:rsid w:val="002743DD"/>
    <w:rsid w:val="00274937"/>
    <w:rsid w:val="00275561"/>
    <w:rsid w:val="00275ADD"/>
    <w:rsid w:val="0027743B"/>
    <w:rsid w:val="00277DD3"/>
    <w:rsid w:val="002804DB"/>
    <w:rsid w:val="002809EE"/>
    <w:rsid w:val="00281D82"/>
    <w:rsid w:val="002825FD"/>
    <w:rsid w:val="00282A17"/>
    <w:rsid w:val="002835BE"/>
    <w:rsid w:val="00284568"/>
    <w:rsid w:val="002850E2"/>
    <w:rsid w:val="0028525A"/>
    <w:rsid w:val="0028597C"/>
    <w:rsid w:val="002862BB"/>
    <w:rsid w:val="002865A4"/>
    <w:rsid w:val="00286AC1"/>
    <w:rsid w:val="00286D4F"/>
    <w:rsid w:val="002871C0"/>
    <w:rsid w:val="00287832"/>
    <w:rsid w:val="00290023"/>
    <w:rsid w:val="00290299"/>
    <w:rsid w:val="00290392"/>
    <w:rsid w:val="00290D75"/>
    <w:rsid w:val="00290E47"/>
    <w:rsid w:val="002914C6"/>
    <w:rsid w:val="00291542"/>
    <w:rsid w:val="002920E4"/>
    <w:rsid w:val="00292527"/>
    <w:rsid w:val="00292A4C"/>
    <w:rsid w:val="002931CB"/>
    <w:rsid w:val="002934CD"/>
    <w:rsid w:val="00293576"/>
    <w:rsid w:val="00293DBD"/>
    <w:rsid w:val="00293DCE"/>
    <w:rsid w:val="00294087"/>
    <w:rsid w:val="00294E31"/>
    <w:rsid w:val="00294ECB"/>
    <w:rsid w:val="00295764"/>
    <w:rsid w:val="00295BB8"/>
    <w:rsid w:val="00295F05"/>
    <w:rsid w:val="002973D7"/>
    <w:rsid w:val="00297C22"/>
    <w:rsid w:val="002A0109"/>
    <w:rsid w:val="002A022F"/>
    <w:rsid w:val="002A11B3"/>
    <w:rsid w:val="002A1C41"/>
    <w:rsid w:val="002A2E4D"/>
    <w:rsid w:val="002A31E3"/>
    <w:rsid w:val="002A45EF"/>
    <w:rsid w:val="002A4E30"/>
    <w:rsid w:val="002A4F14"/>
    <w:rsid w:val="002A51A4"/>
    <w:rsid w:val="002A55A1"/>
    <w:rsid w:val="002A5941"/>
    <w:rsid w:val="002A5E3E"/>
    <w:rsid w:val="002A7457"/>
    <w:rsid w:val="002A76BC"/>
    <w:rsid w:val="002A77FF"/>
    <w:rsid w:val="002A7CF6"/>
    <w:rsid w:val="002A7DAA"/>
    <w:rsid w:val="002B0A94"/>
    <w:rsid w:val="002B0FCD"/>
    <w:rsid w:val="002B2393"/>
    <w:rsid w:val="002B2B6E"/>
    <w:rsid w:val="002B2FED"/>
    <w:rsid w:val="002B3223"/>
    <w:rsid w:val="002B3708"/>
    <w:rsid w:val="002B38A8"/>
    <w:rsid w:val="002B3BDC"/>
    <w:rsid w:val="002B40A4"/>
    <w:rsid w:val="002B4337"/>
    <w:rsid w:val="002B43DF"/>
    <w:rsid w:val="002B4F56"/>
    <w:rsid w:val="002B59E4"/>
    <w:rsid w:val="002B5CB1"/>
    <w:rsid w:val="002B5CC8"/>
    <w:rsid w:val="002B6BA9"/>
    <w:rsid w:val="002B766C"/>
    <w:rsid w:val="002B7AF1"/>
    <w:rsid w:val="002C042C"/>
    <w:rsid w:val="002C074B"/>
    <w:rsid w:val="002C0788"/>
    <w:rsid w:val="002C0EA4"/>
    <w:rsid w:val="002C0FAF"/>
    <w:rsid w:val="002C12C6"/>
    <w:rsid w:val="002C29FF"/>
    <w:rsid w:val="002C2D9A"/>
    <w:rsid w:val="002C40CC"/>
    <w:rsid w:val="002C5101"/>
    <w:rsid w:val="002C5318"/>
    <w:rsid w:val="002C6546"/>
    <w:rsid w:val="002C68FD"/>
    <w:rsid w:val="002C6AF9"/>
    <w:rsid w:val="002C6EF0"/>
    <w:rsid w:val="002C7A13"/>
    <w:rsid w:val="002C7B72"/>
    <w:rsid w:val="002C7FA0"/>
    <w:rsid w:val="002D023C"/>
    <w:rsid w:val="002D05C4"/>
    <w:rsid w:val="002D09E8"/>
    <w:rsid w:val="002D0BAF"/>
    <w:rsid w:val="002D0C4D"/>
    <w:rsid w:val="002D0C54"/>
    <w:rsid w:val="002D11F9"/>
    <w:rsid w:val="002D19BF"/>
    <w:rsid w:val="002D19EE"/>
    <w:rsid w:val="002D2707"/>
    <w:rsid w:val="002D2C7E"/>
    <w:rsid w:val="002D38F0"/>
    <w:rsid w:val="002D3E69"/>
    <w:rsid w:val="002D506B"/>
    <w:rsid w:val="002D62B3"/>
    <w:rsid w:val="002D694E"/>
    <w:rsid w:val="002D6ED9"/>
    <w:rsid w:val="002D6FBE"/>
    <w:rsid w:val="002D747E"/>
    <w:rsid w:val="002D7A36"/>
    <w:rsid w:val="002E00D2"/>
    <w:rsid w:val="002E2007"/>
    <w:rsid w:val="002E2070"/>
    <w:rsid w:val="002E23C3"/>
    <w:rsid w:val="002E3A41"/>
    <w:rsid w:val="002E3E9F"/>
    <w:rsid w:val="002E407E"/>
    <w:rsid w:val="002E44CE"/>
    <w:rsid w:val="002E5CC9"/>
    <w:rsid w:val="002E63C8"/>
    <w:rsid w:val="002E6A68"/>
    <w:rsid w:val="002E7566"/>
    <w:rsid w:val="002E775A"/>
    <w:rsid w:val="002E7B45"/>
    <w:rsid w:val="002E7D76"/>
    <w:rsid w:val="002F03EF"/>
    <w:rsid w:val="002F08E1"/>
    <w:rsid w:val="002F0DB9"/>
    <w:rsid w:val="002F1CF4"/>
    <w:rsid w:val="002F282C"/>
    <w:rsid w:val="002F36DF"/>
    <w:rsid w:val="002F37BE"/>
    <w:rsid w:val="002F452E"/>
    <w:rsid w:val="002F6202"/>
    <w:rsid w:val="002F696A"/>
    <w:rsid w:val="002F7458"/>
    <w:rsid w:val="002F7627"/>
    <w:rsid w:val="002F7E12"/>
    <w:rsid w:val="00300855"/>
    <w:rsid w:val="003008B9"/>
    <w:rsid w:val="00300ACC"/>
    <w:rsid w:val="00300D2C"/>
    <w:rsid w:val="00300F7A"/>
    <w:rsid w:val="00302539"/>
    <w:rsid w:val="0030258F"/>
    <w:rsid w:val="0030281B"/>
    <w:rsid w:val="00302F35"/>
    <w:rsid w:val="00303691"/>
    <w:rsid w:val="00305692"/>
    <w:rsid w:val="0030598C"/>
    <w:rsid w:val="00305E2B"/>
    <w:rsid w:val="0030616B"/>
    <w:rsid w:val="00306524"/>
    <w:rsid w:val="00306827"/>
    <w:rsid w:val="00306A4E"/>
    <w:rsid w:val="00306F67"/>
    <w:rsid w:val="00307848"/>
    <w:rsid w:val="00310400"/>
    <w:rsid w:val="003108B2"/>
    <w:rsid w:val="0031147D"/>
    <w:rsid w:val="003118BD"/>
    <w:rsid w:val="00311942"/>
    <w:rsid w:val="00311D6F"/>
    <w:rsid w:val="00311EEA"/>
    <w:rsid w:val="00312358"/>
    <w:rsid w:val="0031255A"/>
    <w:rsid w:val="00312F86"/>
    <w:rsid w:val="00313313"/>
    <w:rsid w:val="00313770"/>
    <w:rsid w:val="00313AFA"/>
    <w:rsid w:val="00313DA2"/>
    <w:rsid w:val="00314E36"/>
    <w:rsid w:val="0031543F"/>
    <w:rsid w:val="00315984"/>
    <w:rsid w:val="00315D89"/>
    <w:rsid w:val="00315F7C"/>
    <w:rsid w:val="003160AC"/>
    <w:rsid w:val="003166A8"/>
    <w:rsid w:val="00316C75"/>
    <w:rsid w:val="00316CE8"/>
    <w:rsid w:val="003174C0"/>
    <w:rsid w:val="00317D30"/>
    <w:rsid w:val="00321052"/>
    <w:rsid w:val="003213B5"/>
    <w:rsid w:val="003219EB"/>
    <w:rsid w:val="00323761"/>
    <w:rsid w:val="00323C54"/>
    <w:rsid w:val="00324004"/>
    <w:rsid w:val="00324235"/>
    <w:rsid w:val="003243D1"/>
    <w:rsid w:val="003248E7"/>
    <w:rsid w:val="00325098"/>
    <w:rsid w:val="00325BB3"/>
    <w:rsid w:val="00325BCE"/>
    <w:rsid w:val="00325DED"/>
    <w:rsid w:val="003261C5"/>
    <w:rsid w:val="003262EF"/>
    <w:rsid w:val="00326664"/>
    <w:rsid w:val="003308A6"/>
    <w:rsid w:val="00330B57"/>
    <w:rsid w:val="003311FA"/>
    <w:rsid w:val="0033137F"/>
    <w:rsid w:val="003314BC"/>
    <w:rsid w:val="00331532"/>
    <w:rsid w:val="003316B0"/>
    <w:rsid w:val="003317D0"/>
    <w:rsid w:val="003317DA"/>
    <w:rsid w:val="003321C8"/>
    <w:rsid w:val="00333880"/>
    <w:rsid w:val="0033424B"/>
    <w:rsid w:val="00334C0D"/>
    <w:rsid w:val="00334D61"/>
    <w:rsid w:val="003352D1"/>
    <w:rsid w:val="003353DA"/>
    <w:rsid w:val="003358AB"/>
    <w:rsid w:val="00335B6C"/>
    <w:rsid w:val="00335D36"/>
    <w:rsid w:val="00335E06"/>
    <w:rsid w:val="00336D52"/>
    <w:rsid w:val="0033702B"/>
    <w:rsid w:val="003370F8"/>
    <w:rsid w:val="00337113"/>
    <w:rsid w:val="00340079"/>
    <w:rsid w:val="003404D0"/>
    <w:rsid w:val="00340C7C"/>
    <w:rsid w:val="003411B2"/>
    <w:rsid w:val="0034122A"/>
    <w:rsid w:val="0034124A"/>
    <w:rsid w:val="00341C05"/>
    <w:rsid w:val="00341E27"/>
    <w:rsid w:val="0034240F"/>
    <w:rsid w:val="003438F1"/>
    <w:rsid w:val="0034449B"/>
    <w:rsid w:val="003444F5"/>
    <w:rsid w:val="003445EF"/>
    <w:rsid w:val="00344E66"/>
    <w:rsid w:val="003451FD"/>
    <w:rsid w:val="0034541D"/>
    <w:rsid w:val="0034561B"/>
    <w:rsid w:val="00345A11"/>
    <w:rsid w:val="00346112"/>
    <w:rsid w:val="00346234"/>
    <w:rsid w:val="003503E5"/>
    <w:rsid w:val="00351CD2"/>
    <w:rsid w:val="003525CE"/>
    <w:rsid w:val="00352F70"/>
    <w:rsid w:val="003536C4"/>
    <w:rsid w:val="00353825"/>
    <w:rsid w:val="00353D26"/>
    <w:rsid w:val="00353DF1"/>
    <w:rsid w:val="00354465"/>
    <w:rsid w:val="003544B0"/>
    <w:rsid w:val="003548DF"/>
    <w:rsid w:val="003548EC"/>
    <w:rsid w:val="00354EEF"/>
    <w:rsid w:val="0035505F"/>
    <w:rsid w:val="0035528F"/>
    <w:rsid w:val="00355296"/>
    <w:rsid w:val="003552D5"/>
    <w:rsid w:val="00355F3F"/>
    <w:rsid w:val="00357068"/>
    <w:rsid w:val="003576D1"/>
    <w:rsid w:val="00357751"/>
    <w:rsid w:val="003604CD"/>
    <w:rsid w:val="00360505"/>
    <w:rsid w:val="003607AF"/>
    <w:rsid w:val="0036097B"/>
    <w:rsid w:val="00360998"/>
    <w:rsid w:val="003619D9"/>
    <w:rsid w:val="00361D24"/>
    <w:rsid w:val="00361F49"/>
    <w:rsid w:val="003626B3"/>
    <w:rsid w:val="003627F5"/>
    <w:rsid w:val="00362D49"/>
    <w:rsid w:val="003631E8"/>
    <w:rsid w:val="0036324B"/>
    <w:rsid w:val="00363F3B"/>
    <w:rsid w:val="003645A3"/>
    <w:rsid w:val="0036479A"/>
    <w:rsid w:val="00365679"/>
    <w:rsid w:val="00365CDA"/>
    <w:rsid w:val="00365DF8"/>
    <w:rsid w:val="00366D50"/>
    <w:rsid w:val="00367197"/>
    <w:rsid w:val="0036778C"/>
    <w:rsid w:val="00367F35"/>
    <w:rsid w:val="003703EB"/>
    <w:rsid w:val="00370970"/>
    <w:rsid w:val="00370BC4"/>
    <w:rsid w:val="00370DF7"/>
    <w:rsid w:val="0037149D"/>
    <w:rsid w:val="003716DC"/>
    <w:rsid w:val="003716E3"/>
    <w:rsid w:val="00371995"/>
    <w:rsid w:val="00371D0A"/>
    <w:rsid w:val="00371DD6"/>
    <w:rsid w:val="00371ED6"/>
    <w:rsid w:val="00372DC9"/>
    <w:rsid w:val="0037312B"/>
    <w:rsid w:val="00373DD4"/>
    <w:rsid w:val="003742C8"/>
    <w:rsid w:val="0037493D"/>
    <w:rsid w:val="00375372"/>
    <w:rsid w:val="003753C6"/>
    <w:rsid w:val="00375580"/>
    <w:rsid w:val="00375EA5"/>
    <w:rsid w:val="003760DC"/>
    <w:rsid w:val="0037622B"/>
    <w:rsid w:val="003762A5"/>
    <w:rsid w:val="003762BF"/>
    <w:rsid w:val="003767A7"/>
    <w:rsid w:val="00376A27"/>
    <w:rsid w:val="00377BF5"/>
    <w:rsid w:val="0038190B"/>
    <w:rsid w:val="00381F5C"/>
    <w:rsid w:val="00381FB4"/>
    <w:rsid w:val="00382011"/>
    <w:rsid w:val="00382294"/>
    <w:rsid w:val="00382584"/>
    <w:rsid w:val="003826F3"/>
    <w:rsid w:val="00382BB5"/>
    <w:rsid w:val="00382FF3"/>
    <w:rsid w:val="00383ECD"/>
    <w:rsid w:val="00384041"/>
    <w:rsid w:val="00384A4F"/>
    <w:rsid w:val="0038561F"/>
    <w:rsid w:val="00385A76"/>
    <w:rsid w:val="003867E2"/>
    <w:rsid w:val="00386A03"/>
    <w:rsid w:val="00386BE0"/>
    <w:rsid w:val="00390101"/>
    <w:rsid w:val="003902CD"/>
    <w:rsid w:val="003907FC"/>
    <w:rsid w:val="00391437"/>
    <w:rsid w:val="003917F3"/>
    <w:rsid w:val="0039184F"/>
    <w:rsid w:val="00392397"/>
    <w:rsid w:val="00392688"/>
    <w:rsid w:val="00393166"/>
    <w:rsid w:val="00393A22"/>
    <w:rsid w:val="00393D6D"/>
    <w:rsid w:val="00393D72"/>
    <w:rsid w:val="0039493D"/>
    <w:rsid w:val="00394B19"/>
    <w:rsid w:val="00394B49"/>
    <w:rsid w:val="00394D5F"/>
    <w:rsid w:val="00395456"/>
    <w:rsid w:val="003955F3"/>
    <w:rsid w:val="00395815"/>
    <w:rsid w:val="00395B94"/>
    <w:rsid w:val="00395C19"/>
    <w:rsid w:val="00396335"/>
    <w:rsid w:val="00396829"/>
    <w:rsid w:val="00396A3D"/>
    <w:rsid w:val="00396A6D"/>
    <w:rsid w:val="00397702"/>
    <w:rsid w:val="00397A0B"/>
    <w:rsid w:val="00397DB9"/>
    <w:rsid w:val="003A1451"/>
    <w:rsid w:val="003A148A"/>
    <w:rsid w:val="003A1D83"/>
    <w:rsid w:val="003A2418"/>
    <w:rsid w:val="003A338B"/>
    <w:rsid w:val="003A4D84"/>
    <w:rsid w:val="003A4FF6"/>
    <w:rsid w:val="003A5145"/>
    <w:rsid w:val="003A5A73"/>
    <w:rsid w:val="003A5C77"/>
    <w:rsid w:val="003A5FEA"/>
    <w:rsid w:val="003A67F3"/>
    <w:rsid w:val="003A71B8"/>
    <w:rsid w:val="003A75EB"/>
    <w:rsid w:val="003A76A2"/>
    <w:rsid w:val="003A76D3"/>
    <w:rsid w:val="003A776C"/>
    <w:rsid w:val="003A7850"/>
    <w:rsid w:val="003B01F7"/>
    <w:rsid w:val="003B0EE8"/>
    <w:rsid w:val="003B1A96"/>
    <w:rsid w:val="003B1BD9"/>
    <w:rsid w:val="003B21E7"/>
    <w:rsid w:val="003B221C"/>
    <w:rsid w:val="003B2DF4"/>
    <w:rsid w:val="003B3628"/>
    <w:rsid w:val="003B4049"/>
    <w:rsid w:val="003B4DD9"/>
    <w:rsid w:val="003B5C52"/>
    <w:rsid w:val="003B5FBE"/>
    <w:rsid w:val="003B6113"/>
    <w:rsid w:val="003B61FF"/>
    <w:rsid w:val="003B709F"/>
    <w:rsid w:val="003C003B"/>
    <w:rsid w:val="003C036C"/>
    <w:rsid w:val="003C11DF"/>
    <w:rsid w:val="003C1AFD"/>
    <w:rsid w:val="003C22BE"/>
    <w:rsid w:val="003C2629"/>
    <w:rsid w:val="003C346B"/>
    <w:rsid w:val="003C34BC"/>
    <w:rsid w:val="003C3646"/>
    <w:rsid w:val="003C3738"/>
    <w:rsid w:val="003C3BE1"/>
    <w:rsid w:val="003C46CA"/>
    <w:rsid w:val="003C491E"/>
    <w:rsid w:val="003C4DE9"/>
    <w:rsid w:val="003C53E5"/>
    <w:rsid w:val="003C56F9"/>
    <w:rsid w:val="003C5DE9"/>
    <w:rsid w:val="003C6455"/>
    <w:rsid w:val="003C72F1"/>
    <w:rsid w:val="003C7331"/>
    <w:rsid w:val="003C7C46"/>
    <w:rsid w:val="003C7D40"/>
    <w:rsid w:val="003D0875"/>
    <w:rsid w:val="003D0EAE"/>
    <w:rsid w:val="003D1528"/>
    <w:rsid w:val="003D18C2"/>
    <w:rsid w:val="003D1FA1"/>
    <w:rsid w:val="003D20E3"/>
    <w:rsid w:val="003D2250"/>
    <w:rsid w:val="003D27F9"/>
    <w:rsid w:val="003D3146"/>
    <w:rsid w:val="003D39D0"/>
    <w:rsid w:val="003D436E"/>
    <w:rsid w:val="003D476F"/>
    <w:rsid w:val="003D480A"/>
    <w:rsid w:val="003D4CF0"/>
    <w:rsid w:val="003D5AD9"/>
    <w:rsid w:val="003D5BE1"/>
    <w:rsid w:val="003D5C35"/>
    <w:rsid w:val="003D5DDD"/>
    <w:rsid w:val="003D5FF1"/>
    <w:rsid w:val="003D6338"/>
    <w:rsid w:val="003D6712"/>
    <w:rsid w:val="003D771F"/>
    <w:rsid w:val="003D7D94"/>
    <w:rsid w:val="003E016D"/>
    <w:rsid w:val="003E0823"/>
    <w:rsid w:val="003E12C5"/>
    <w:rsid w:val="003E1CFC"/>
    <w:rsid w:val="003E1F07"/>
    <w:rsid w:val="003E3497"/>
    <w:rsid w:val="003E387C"/>
    <w:rsid w:val="003E3B66"/>
    <w:rsid w:val="003E3C47"/>
    <w:rsid w:val="003E3F6E"/>
    <w:rsid w:val="003E4137"/>
    <w:rsid w:val="003E443A"/>
    <w:rsid w:val="003E46B4"/>
    <w:rsid w:val="003E4D60"/>
    <w:rsid w:val="003E52B8"/>
    <w:rsid w:val="003E5782"/>
    <w:rsid w:val="003E6A31"/>
    <w:rsid w:val="003E6D41"/>
    <w:rsid w:val="003E6EE8"/>
    <w:rsid w:val="003E6FA0"/>
    <w:rsid w:val="003E76E3"/>
    <w:rsid w:val="003E77AF"/>
    <w:rsid w:val="003E77F4"/>
    <w:rsid w:val="003E79A4"/>
    <w:rsid w:val="003F0094"/>
    <w:rsid w:val="003F030C"/>
    <w:rsid w:val="003F11FF"/>
    <w:rsid w:val="003F1B9D"/>
    <w:rsid w:val="003F2432"/>
    <w:rsid w:val="003F2FD3"/>
    <w:rsid w:val="003F32BF"/>
    <w:rsid w:val="003F4054"/>
    <w:rsid w:val="003F4359"/>
    <w:rsid w:val="003F45E8"/>
    <w:rsid w:val="003F4B34"/>
    <w:rsid w:val="003F4C2D"/>
    <w:rsid w:val="003F4F6F"/>
    <w:rsid w:val="003F517F"/>
    <w:rsid w:val="003F55AD"/>
    <w:rsid w:val="003F5FC2"/>
    <w:rsid w:val="003F6391"/>
    <w:rsid w:val="003F6986"/>
    <w:rsid w:val="003F6B09"/>
    <w:rsid w:val="003F6BE0"/>
    <w:rsid w:val="003F722F"/>
    <w:rsid w:val="003F7739"/>
    <w:rsid w:val="003F7CB3"/>
    <w:rsid w:val="003F7E45"/>
    <w:rsid w:val="004008DC"/>
    <w:rsid w:val="00400B49"/>
    <w:rsid w:val="00401287"/>
    <w:rsid w:val="004012E8"/>
    <w:rsid w:val="00401355"/>
    <w:rsid w:val="00401C61"/>
    <w:rsid w:val="004021F4"/>
    <w:rsid w:val="00402375"/>
    <w:rsid w:val="004024D8"/>
    <w:rsid w:val="004028CA"/>
    <w:rsid w:val="00402937"/>
    <w:rsid w:val="00402B3B"/>
    <w:rsid w:val="0040314F"/>
    <w:rsid w:val="004032CD"/>
    <w:rsid w:val="00403B54"/>
    <w:rsid w:val="00403B73"/>
    <w:rsid w:val="00403C92"/>
    <w:rsid w:val="004044E9"/>
    <w:rsid w:val="00405049"/>
    <w:rsid w:val="0040547C"/>
    <w:rsid w:val="004061E7"/>
    <w:rsid w:val="00406BB0"/>
    <w:rsid w:val="00407FB3"/>
    <w:rsid w:val="0041098A"/>
    <w:rsid w:val="004110A4"/>
    <w:rsid w:val="00411540"/>
    <w:rsid w:val="00411C14"/>
    <w:rsid w:val="004121F4"/>
    <w:rsid w:val="00412391"/>
    <w:rsid w:val="004129E0"/>
    <w:rsid w:val="00412DB9"/>
    <w:rsid w:val="00413DE8"/>
    <w:rsid w:val="00414536"/>
    <w:rsid w:val="004146F4"/>
    <w:rsid w:val="0041577B"/>
    <w:rsid w:val="00415B78"/>
    <w:rsid w:val="00415FA8"/>
    <w:rsid w:val="00416191"/>
    <w:rsid w:val="0041648B"/>
    <w:rsid w:val="004168A2"/>
    <w:rsid w:val="004168C2"/>
    <w:rsid w:val="00417A62"/>
    <w:rsid w:val="0042126E"/>
    <w:rsid w:val="0042128E"/>
    <w:rsid w:val="00421998"/>
    <w:rsid w:val="00422BE1"/>
    <w:rsid w:val="00422DA0"/>
    <w:rsid w:val="00422E76"/>
    <w:rsid w:val="00423519"/>
    <w:rsid w:val="00423B22"/>
    <w:rsid w:val="004242B6"/>
    <w:rsid w:val="004249CE"/>
    <w:rsid w:val="0042548E"/>
    <w:rsid w:val="00425B5E"/>
    <w:rsid w:val="00425F11"/>
    <w:rsid w:val="004261DF"/>
    <w:rsid w:val="0042631C"/>
    <w:rsid w:val="0042709E"/>
    <w:rsid w:val="00427329"/>
    <w:rsid w:val="00427532"/>
    <w:rsid w:val="00430450"/>
    <w:rsid w:val="00430717"/>
    <w:rsid w:val="00430C7D"/>
    <w:rsid w:val="004311F2"/>
    <w:rsid w:val="004316F6"/>
    <w:rsid w:val="00431857"/>
    <w:rsid w:val="00431A24"/>
    <w:rsid w:val="00431C2E"/>
    <w:rsid w:val="00431EB2"/>
    <w:rsid w:val="00432212"/>
    <w:rsid w:val="00432519"/>
    <w:rsid w:val="00432642"/>
    <w:rsid w:val="004326A9"/>
    <w:rsid w:val="00433AE1"/>
    <w:rsid w:val="00433BD3"/>
    <w:rsid w:val="00433E82"/>
    <w:rsid w:val="00434497"/>
    <w:rsid w:val="00434FDF"/>
    <w:rsid w:val="00434FE7"/>
    <w:rsid w:val="004355DE"/>
    <w:rsid w:val="00436A5E"/>
    <w:rsid w:val="00436F48"/>
    <w:rsid w:val="00437161"/>
    <w:rsid w:val="00437DEF"/>
    <w:rsid w:val="00440767"/>
    <w:rsid w:val="004417D0"/>
    <w:rsid w:val="00442501"/>
    <w:rsid w:val="00442E3F"/>
    <w:rsid w:val="00442F1B"/>
    <w:rsid w:val="004432A0"/>
    <w:rsid w:val="00443821"/>
    <w:rsid w:val="00443AC3"/>
    <w:rsid w:val="00443BF6"/>
    <w:rsid w:val="00443DCD"/>
    <w:rsid w:val="00444813"/>
    <w:rsid w:val="0044501C"/>
    <w:rsid w:val="004450C9"/>
    <w:rsid w:val="00446033"/>
    <w:rsid w:val="00447D34"/>
    <w:rsid w:val="00447E6F"/>
    <w:rsid w:val="00450332"/>
    <w:rsid w:val="004504A6"/>
    <w:rsid w:val="00450663"/>
    <w:rsid w:val="00450BB7"/>
    <w:rsid w:val="00450DE6"/>
    <w:rsid w:val="00451AC1"/>
    <w:rsid w:val="00452502"/>
    <w:rsid w:val="00452B86"/>
    <w:rsid w:val="00453086"/>
    <w:rsid w:val="004531B4"/>
    <w:rsid w:val="004536C5"/>
    <w:rsid w:val="004538B1"/>
    <w:rsid w:val="004538C8"/>
    <w:rsid w:val="00454581"/>
    <w:rsid w:val="004549FA"/>
    <w:rsid w:val="00454C96"/>
    <w:rsid w:val="00455134"/>
    <w:rsid w:val="00455AAD"/>
    <w:rsid w:val="00455D2A"/>
    <w:rsid w:val="00456323"/>
    <w:rsid w:val="0045673C"/>
    <w:rsid w:val="00456823"/>
    <w:rsid w:val="004568E6"/>
    <w:rsid w:val="00457294"/>
    <w:rsid w:val="004576C7"/>
    <w:rsid w:val="004576CA"/>
    <w:rsid w:val="00457CC1"/>
    <w:rsid w:val="00460E9C"/>
    <w:rsid w:val="00461787"/>
    <w:rsid w:val="004617AD"/>
    <w:rsid w:val="00461B51"/>
    <w:rsid w:val="00462A4D"/>
    <w:rsid w:val="00462DE2"/>
    <w:rsid w:val="004631F5"/>
    <w:rsid w:val="0046442E"/>
    <w:rsid w:val="00464989"/>
    <w:rsid w:val="00464B57"/>
    <w:rsid w:val="00464FCA"/>
    <w:rsid w:val="00465A58"/>
    <w:rsid w:val="00465FEA"/>
    <w:rsid w:val="004663DE"/>
    <w:rsid w:val="0046690F"/>
    <w:rsid w:val="00466A63"/>
    <w:rsid w:val="00467A23"/>
    <w:rsid w:val="00471129"/>
    <w:rsid w:val="004711BD"/>
    <w:rsid w:val="004719E7"/>
    <w:rsid w:val="00471D7A"/>
    <w:rsid w:val="00471E60"/>
    <w:rsid w:val="004720DB"/>
    <w:rsid w:val="004721B8"/>
    <w:rsid w:val="00472CE5"/>
    <w:rsid w:val="004732DC"/>
    <w:rsid w:val="00473942"/>
    <w:rsid w:val="00473AC7"/>
    <w:rsid w:val="00473CC1"/>
    <w:rsid w:val="00474A34"/>
    <w:rsid w:val="00474D02"/>
    <w:rsid w:val="00475131"/>
    <w:rsid w:val="0047515B"/>
    <w:rsid w:val="00475464"/>
    <w:rsid w:val="004755BA"/>
    <w:rsid w:val="00475A4E"/>
    <w:rsid w:val="00475C81"/>
    <w:rsid w:val="00475CCE"/>
    <w:rsid w:val="004768AB"/>
    <w:rsid w:val="004779F9"/>
    <w:rsid w:val="00477B31"/>
    <w:rsid w:val="0048099F"/>
    <w:rsid w:val="00480DFB"/>
    <w:rsid w:val="00481299"/>
    <w:rsid w:val="00481315"/>
    <w:rsid w:val="0048160E"/>
    <w:rsid w:val="00481F12"/>
    <w:rsid w:val="00482245"/>
    <w:rsid w:val="0048289D"/>
    <w:rsid w:val="0048290F"/>
    <w:rsid w:val="00482B35"/>
    <w:rsid w:val="00482E88"/>
    <w:rsid w:val="00483404"/>
    <w:rsid w:val="0048371A"/>
    <w:rsid w:val="00483760"/>
    <w:rsid w:val="004841E8"/>
    <w:rsid w:val="00485294"/>
    <w:rsid w:val="0048554A"/>
    <w:rsid w:val="00485FB0"/>
    <w:rsid w:val="00486147"/>
    <w:rsid w:val="00486630"/>
    <w:rsid w:val="00486804"/>
    <w:rsid w:val="00486ED9"/>
    <w:rsid w:val="004877EC"/>
    <w:rsid w:val="0049053A"/>
    <w:rsid w:val="00490A91"/>
    <w:rsid w:val="00490F27"/>
    <w:rsid w:val="0049159A"/>
    <w:rsid w:val="0049197F"/>
    <w:rsid w:val="00491A2B"/>
    <w:rsid w:val="0049273B"/>
    <w:rsid w:val="004935C5"/>
    <w:rsid w:val="00493E40"/>
    <w:rsid w:val="00493E64"/>
    <w:rsid w:val="00494A0E"/>
    <w:rsid w:val="00494DFA"/>
    <w:rsid w:val="00495462"/>
    <w:rsid w:val="00495F00"/>
    <w:rsid w:val="00495F33"/>
    <w:rsid w:val="00496266"/>
    <w:rsid w:val="00497226"/>
    <w:rsid w:val="00497577"/>
    <w:rsid w:val="00497DAE"/>
    <w:rsid w:val="00497EDC"/>
    <w:rsid w:val="004A0870"/>
    <w:rsid w:val="004A0C9B"/>
    <w:rsid w:val="004A1952"/>
    <w:rsid w:val="004A1A58"/>
    <w:rsid w:val="004A1B26"/>
    <w:rsid w:val="004A1D07"/>
    <w:rsid w:val="004A239E"/>
    <w:rsid w:val="004A245C"/>
    <w:rsid w:val="004A24E7"/>
    <w:rsid w:val="004A2562"/>
    <w:rsid w:val="004A2700"/>
    <w:rsid w:val="004A278D"/>
    <w:rsid w:val="004A32EA"/>
    <w:rsid w:val="004A3DA7"/>
    <w:rsid w:val="004A3FC5"/>
    <w:rsid w:val="004A4727"/>
    <w:rsid w:val="004A486D"/>
    <w:rsid w:val="004A4F4B"/>
    <w:rsid w:val="004A4F5B"/>
    <w:rsid w:val="004A4F63"/>
    <w:rsid w:val="004A5286"/>
    <w:rsid w:val="004A52CB"/>
    <w:rsid w:val="004A571A"/>
    <w:rsid w:val="004A5A29"/>
    <w:rsid w:val="004A6001"/>
    <w:rsid w:val="004A61FD"/>
    <w:rsid w:val="004A64F1"/>
    <w:rsid w:val="004A66AB"/>
    <w:rsid w:val="004A7CE8"/>
    <w:rsid w:val="004A7E3C"/>
    <w:rsid w:val="004A7FF4"/>
    <w:rsid w:val="004B088A"/>
    <w:rsid w:val="004B0906"/>
    <w:rsid w:val="004B110B"/>
    <w:rsid w:val="004B125D"/>
    <w:rsid w:val="004B1A44"/>
    <w:rsid w:val="004B1E47"/>
    <w:rsid w:val="004B2199"/>
    <w:rsid w:val="004B2F5C"/>
    <w:rsid w:val="004B361A"/>
    <w:rsid w:val="004B3810"/>
    <w:rsid w:val="004B39A8"/>
    <w:rsid w:val="004B3A10"/>
    <w:rsid w:val="004B3C1D"/>
    <w:rsid w:val="004B3E0A"/>
    <w:rsid w:val="004B4112"/>
    <w:rsid w:val="004B431D"/>
    <w:rsid w:val="004B47A8"/>
    <w:rsid w:val="004B4D5A"/>
    <w:rsid w:val="004B5034"/>
    <w:rsid w:val="004B52C1"/>
    <w:rsid w:val="004B5A26"/>
    <w:rsid w:val="004B5A92"/>
    <w:rsid w:val="004B5CB0"/>
    <w:rsid w:val="004B5EF5"/>
    <w:rsid w:val="004B615D"/>
    <w:rsid w:val="004B74A5"/>
    <w:rsid w:val="004B790B"/>
    <w:rsid w:val="004B7CE2"/>
    <w:rsid w:val="004C18E3"/>
    <w:rsid w:val="004C1B52"/>
    <w:rsid w:val="004C1B88"/>
    <w:rsid w:val="004C33DE"/>
    <w:rsid w:val="004C38C3"/>
    <w:rsid w:val="004C3C31"/>
    <w:rsid w:val="004C4188"/>
    <w:rsid w:val="004C484B"/>
    <w:rsid w:val="004C497B"/>
    <w:rsid w:val="004C4997"/>
    <w:rsid w:val="004C4AEF"/>
    <w:rsid w:val="004C4DF0"/>
    <w:rsid w:val="004C4E1E"/>
    <w:rsid w:val="004C51EF"/>
    <w:rsid w:val="004C5A27"/>
    <w:rsid w:val="004C5AA5"/>
    <w:rsid w:val="004C6232"/>
    <w:rsid w:val="004C7001"/>
    <w:rsid w:val="004C7ABC"/>
    <w:rsid w:val="004D0674"/>
    <w:rsid w:val="004D0D6E"/>
    <w:rsid w:val="004D0E60"/>
    <w:rsid w:val="004D32B0"/>
    <w:rsid w:val="004D33AE"/>
    <w:rsid w:val="004D35D8"/>
    <w:rsid w:val="004D3870"/>
    <w:rsid w:val="004D45EB"/>
    <w:rsid w:val="004D4A87"/>
    <w:rsid w:val="004D4C82"/>
    <w:rsid w:val="004D4E3A"/>
    <w:rsid w:val="004D53CF"/>
    <w:rsid w:val="004D5D66"/>
    <w:rsid w:val="004D6C48"/>
    <w:rsid w:val="004D6D6E"/>
    <w:rsid w:val="004D71D7"/>
    <w:rsid w:val="004D7307"/>
    <w:rsid w:val="004D75AD"/>
    <w:rsid w:val="004E048B"/>
    <w:rsid w:val="004E0BAE"/>
    <w:rsid w:val="004E1463"/>
    <w:rsid w:val="004E1676"/>
    <w:rsid w:val="004E16E7"/>
    <w:rsid w:val="004E1AFB"/>
    <w:rsid w:val="004E2616"/>
    <w:rsid w:val="004E292D"/>
    <w:rsid w:val="004E2D42"/>
    <w:rsid w:val="004E2F66"/>
    <w:rsid w:val="004E3170"/>
    <w:rsid w:val="004E34DE"/>
    <w:rsid w:val="004E620A"/>
    <w:rsid w:val="004E622E"/>
    <w:rsid w:val="004E6421"/>
    <w:rsid w:val="004E64C5"/>
    <w:rsid w:val="004E6B59"/>
    <w:rsid w:val="004E6B9B"/>
    <w:rsid w:val="004E6EF0"/>
    <w:rsid w:val="004F0968"/>
    <w:rsid w:val="004F0977"/>
    <w:rsid w:val="004F1190"/>
    <w:rsid w:val="004F11FA"/>
    <w:rsid w:val="004F188E"/>
    <w:rsid w:val="004F1A7F"/>
    <w:rsid w:val="004F266F"/>
    <w:rsid w:val="004F28AF"/>
    <w:rsid w:val="004F3642"/>
    <w:rsid w:val="004F3873"/>
    <w:rsid w:val="004F3999"/>
    <w:rsid w:val="004F3B86"/>
    <w:rsid w:val="004F448E"/>
    <w:rsid w:val="004F44DD"/>
    <w:rsid w:val="004F47A6"/>
    <w:rsid w:val="004F4859"/>
    <w:rsid w:val="004F6098"/>
    <w:rsid w:val="004F63AC"/>
    <w:rsid w:val="004F725E"/>
    <w:rsid w:val="004F7DAE"/>
    <w:rsid w:val="0050028D"/>
    <w:rsid w:val="00500B68"/>
    <w:rsid w:val="00500DCD"/>
    <w:rsid w:val="00501177"/>
    <w:rsid w:val="00501752"/>
    <w:rsid w:val="00501BC5"/>
    <w:rsid w:val="005028BC"/>
    <w:rsid w:val="00502A4D"/>
    <w:rsid w:val="00503549"/>
    <w:rsid w:val="00504EF7"/>
    <w:rsid w:val="0050560C"/>
    <w:rsid w:val="005061EC"/>
    <w:rsid w:val="005065F5"/>
    <w:rsid w:val="005068BC"/>
    <w:rsid w:val="00510A6E"/>
    <w:rsid w:val="00511189"/>
    <w:rsid w:val="0051122D"/>
    <w:rsid w:val="00512617"/>
    <w:rsid w:val="00512A28"/>
    <w:rsid w:val="00512A88"/>
    <w:rsid w:val="00512AEB"/>
    <w:rsid w:val="00512FD8"/>
    <w:rsid w:val="00513058"/>
    <w:rsid w:val="00513687"/>
    <w:rsid w:val="00513C13"/>
    <w:rsid w:val="005141CE"/>
    <w:rsid w:val="00514DFC"/>
    <w:rsid w:val="005152A7"/>
    <w:rsid w:val="00515AC3"/>
    <w:rsid w:val="00515C85"/>
    <w:rsid w:val="00516020"/>
    <w:rsid w:val="005161F4"/>
    <w:rsid w:val="005168E2"/>
    <w:rsid w:val="00516C1A"/>
    <w:rsid w:val="00517A2F"/>
    <w:rsid w:val="005207C1"/>
    <w:rsid w:val="00520BB9"/>
    <w:rsid w:val="0052114E"/>
    <w:rsid w:val="005238F3"/>
    <w:rsid w:val="00523B59"/>
    <w:rsid w:val="00523EF5"/>
    <w:rsid w:val="005249CA"/>
    <w:rsid w:val="00525A6A"/>
    <w:rsid w:val="0052624D"/>
    <w:rsid w:val="00526325"/>
    <w:rsid w:val="00526BD6"/>
    <w:rsid w:val="00527563"/>
    <w:rsid w:val="00527C90"/>
    <w:rsid w:val="0053184F"/>
    <w:rsid w:val="00531EDB"/>
    <w:rsid w:val="00531EE3"/>
    <w:rsid w:val="00531FDE"/>
    <w:rsid w:val="00532320"/>
    <w:rsid w:val="005324A8"/>
    <w:rsid w:val="005327E0"/>
    <w:rsid w:val="00532A69"/>
    <w:rsid w:val="00533159"/>
    <w:rsid w:val="00533306"/>
    <w:rsid w:val="005333CC"/>
    <w:rsid w:val="00533853"/>
    <w:rsid w:val="0053409B"/>
    <w:rsid w:val="005341AE"/>
    <w:rsid w:val="005345D2"/>
    <w:rsid w:val="00537403"/>
    <w:rsid w:val="0053784B"/>
    <w:rsid w:val="00537DDA"/>
    <w:rsid w:val="005405F6"/>
    <w:rsid w:val="005409E0"/>
    <w:rsid w:val="00540AF2"/>
    <w:rsid w:val="00540CAD"/>
    <w:rsid w:val="00541000"/>
    <w:rsid w:val="0054121D"/>
    <w:rsid w:val="00541F81"/>
    <w:rsid w:val="00542B60"/>
    <w:rsid w:val="005435DA"/>
    <w:rsid w:val="005438C9"/>
    <w:rsid w:val="0054571D"/>
    <w:rsid w:val="00545D24"/>
    <w:rsid w:val="00545EE6"/>
    <w:rsid w:val="00545EF3"/>
    <w:rsid w:val="00546164"/>
    <w:rsid w:val="005462D1"/>
    <w:rsid w:val="0054666A"/>
    <w:rsid w:val="00546B99"/>
    <w:rsid w:val="00546F2D"/>
    <w:rsid w:val="0054714F"/>
    <w:rsid w:val="00547A46"/>
    <w:rsid w:val="0055055B"/>
    <w:rsid w:val="0055087A"/>
    <w:rsid w:val="00550F27"/>
    <w:rsid w:val="005510FE"/>
    <w:rsid w:val="005519C9"/>
    <w:rsid w:val="00551B90"/>
    <w:rsid w:val="00551BBD"/>
    <w:rsid w:val="00551E42"/>
    <w:rsid w:val="00552557"/>
    <w:rsid w:val="00552578"/>
    <w:rsid w:val="005528F6"/>
    <w:rsid w:val="00553415"/>
    <w:rsid w:val="005536FA"/>
    <w:rsid w:val="0055377E"/>
    <w:rsid w:val="005550EB"/>
    <w:rsid w:val="00555945"/>
    <w:rsid w:val="0055685F"/>
    <w:rsid w:val="00556FD9"/>
    <w:rsid w:val="00557120"/>
    <w:rsid w:val="0056016D"/>
    <w:rsid w:val="0056064A"/>
    <w:rsid w:val="005607BD"/>
    <w:rsid w:val="0056097A"/>
    <w:rsid w:val="005609C3"/>
    <w:rsid w:val="00560E97"/>
    <w:rsid w:val="005617DA"/>
    <w:rsid w:val="00561995"/>
    <w:rsid w:val="005627F7"/>
    <w:rsid w:val="0056290A"/>
    <w:rsid w:val="00562A83"/>
    <w:rsid w:val="00562ABD"/>
    <w:rsid w:val="00562C38"/>
    <w:rsid w:val="00563271"/>
    <w:rsid w:val="005640FA"/>
    <w:rsid w:val="0056413E"/>
    <w:rsid w:val="0056472B"/>
    <w:rsid w:val="00565036"/>
    <w:rsid w:val="005650F7"/>
    <w:rsid w:val="005651FD"/>
    <w:rsid w:val="005653AD"/>
    <w:rsid w:val="00565525"/>
    <w:rsid w:val="00565584"/>
    <w:rsid w:val="00565C65"/>
    <w:rsid w:val="00566ACE"/>
    <w:rsid w:val="005673C5"/>
    <w:rsid w:val="00570150"/>
    <w:rsid w:val="00570456"/>
    <w:rsid w:val="00570806"/>
    <w:rsid w:val="005708EC"/>
    <w:rsid w:val="0057102E"/>
    <w:rsid w:val="00571D57"/>
    <w:rsid w:val="005724FD"/>
    <w:rsid w:val="00572764"/>
    <w:rsid w:val="00573564"/>
    <w:rsid w:val="00574535"/>
    <w:rsid w:val="005746F7"/>
    <w:rsid w:val="00574A09"/>
    <w:rsid w:val="00574F89"/>
    <w:rsid w:val="005751BD"/>
    <w:rsid w:val="005751CF"/>
    <w:rsid w:val="00575407"/>
    <w:rsid w:val="005761BD"/>
    <w:rsid w:val="00576D36"/>
    <w:rsid w:val="0058072D"/>
    <w:rsid w:val="005810EF"/>
    <w:rsid w:val="00581357"/>
    <w:rsid w:val="00581502"/>
    <w:rsid w:val="005815C9"/>
    <w:rsid w:val="005842B5"/>
    <w:rsid w:val="0058439D"/>
    <w:rsid w:val="0058522C"/>
    <w:rsid w:val="00585626"/>
    <w:rsid w:val="00586089"/>
    <w:rsid w:val="00586BCA"/>
    <w:rsid w:val="005870EA"/>
    <w:rsid w:val="005903E1"/>
    <w:rsid w:val="005908BB"/>
    <w:rsid w:val="0059091A"/>
    <w:rsid w:val="0059111E"/>
    <w:rsid w:val="005911DF"/>
    <w:rsid w:val="0059154D"/>
    <w:rsid w:val="005918F5"/>
    <w:rsid w:val="00591E5E"/>
    <w:rsid w:val="005923DE"/>
    <w:rsid w:val="005924BF"/>
    <w:rsid w:val="00593D34"/>
    <w:rsid w:val="00593FC1"/>
    <w:rsid w:val="005955A7"/>
    <w:rsid w:val="005963C0"/>
    <w:rsid w:val="00596790"/>
    <w:rsid w:val="00596FC7"/>
    <w:rsid w:val="005973A9"/>
    <w:rsid w:val="00597641"/>
    <w:rsid w:val="005A0427"/>
    <w:rsid w:val="005A051D"/>
    <w:rsid w:val="005A099C"/>
    <w:rsid w:val="005A09F9"/>
    <w:rsid w:val="005A0DB2"/>
    <w:rsid w:val="005A123D"/>
    <w:rsid w:val="005A19C4"/>
    <w:rsid w:val="005A1E06"/>
    <w:rsid w:val="005A225C"/>
    <w:rsid w:val="005A25B8"/>
    <w:rsid w:val="005A2A4D"/>
    <w:rsid w:val="005A2DE6"/>
    <w:rsid w:val="005A382F"/>
    <w:rsid w:val="005A3A0B"/>
    <w:rsid w:val="005A40C9"/>
    <w:rsid w:val="005A4196"/>
    <w:rsid w:val="005A4C6A"/>
    <w:rsid w:val="005A503D"/>
    <w:rsid w:val="005A54BD"/>
    <w:rsid w:val="005A5706"/>
    <w:rsid w:val="005A5FCF"/>
    <w:rsid w:val="005A6283"/>
    <w:rsid w:val="005A65FD"/>
    <w:rsid w:val="005A75E9"/>
    <w:rsid w:val="005A77C2"/>
    <w:rsid w:val="005A7963"/>
    <w:rsid w:val="005B09B6"/>
    <w:rsid w:val="005B09C5"/>
    <w:rsid w:val="005B19D2"/>
    <w:rsid w:val="005B2705"/>
    <w:rsid w:val="005B2756"/>
    <w:rsid w:val="005B2BF7"/>
    <w:rsid w:val="005B3162"/>
    <w:rsid w:val="005B52D1"/>
    <w:rsid w:val="005B59AD"/>
    <w:rsid w:val="005B6055"/>
    <w:rsid w:val="005B666B"/>
    <w:rsid w:val="005B6CBD"/>
    <w:rsid w:val="005B7113"/>
    <w:rsid w:val="005B7ED8"/>
    <w:rsid w:val="005C0278"/>
    <w:rsid w:val="005C0CD5"/>
    <w:rsid w:val="005C0FFB"/>
    <w:rsid w:val="005C2856"/>
    <w:rsid w:val="005C2B80"/>
    <w:rsid w:val="005C2C40"/>
    <w:rsid w:val="005C457D"/>
    <w:rsid w:val="005C4A4C"/>
    <w:rsid w:val="005C4F52"/>
    <w:rsid w:val="005C52D0"/>
    <w:rsid w:val="005C531E"/>
    <w:rsid w:val="005C5349"/>
    <w:rsid w:val="005C5B31"/>
    <w:rsid w:val="005C5BCC"/>
    <w:rsid w:val="005C7028"/>
    <w:rsid w:val="005C70A8"/>
    <w:rsid w:val="005C76DF"/>
    <w:rsid w:val="005C7C87"/>
    <w:rsid w:val="005D0206"/>
    <w:rsid w:val="005D07BA"/>
    <w:rsid w:val="005D1123"/>
    <w:rsid w:val="005D1658"/>
    <w:rsid w:val="005D261A"/>
    <w:rsid w:val="005D2915"/>
    <w:rsid w:val="005D35C1"/>
    <w:rsid w:val="005D3832"/>
    <w:rsid w:val="005D4440"/>
    <w:rsid w:val="005D48E6"/>
    <w:rsid w:val="005D4F32"/>
    <w:rsid w:val="005D52B4"/>
    <w:rsid w:val="005D66C7"/>
    <w:rsid w:val="005D7228"/>
    <w:rsid w:val="005D7DD2"/>
    <w:rsid w:val="005E03D5"/>
    <w:rsid w:val="005E06EB"/>
    <w:rsid w:val="005E077B"/>
    <w:rsid w:val="005E0B60"/>
    <w:rsid w:val="005E0F7F"/>
    <w:rsid w:val="005E1006"/>
    <w:rsid w:val="005E1660"/>
    <w:rsid w:val="005E1850"/>
    <w:rsid w:val="005E1FDF"/>
    <w:rsid w:val="005E2293"/>
    <w:rsid w:val="005E2C01"/>
    <w:rsid w:val="005E2CDC"/>
    <w:rsid w:val="005E3017"/>
    <w:rsid w:val="005E32E7"/>
    <w:rsid w:val="005E34E4"/>
    <w:rsid w:val="005E383C"/>
    <w:rsid w:val="005E3DC5"/>
    <w:rsid w:val="005E4863"/>
    <w:rsid w:val="005E4878"/>
    <w:rsid w:val="005E4BFA"/>
    <w:rsid w:val="005E4D7A"/>
    <w:rsid w:val="005E5448"/>
    <w:rsid w:val="005E56F3"/>
    <w:rsid w:val="005E7E28"/>
    <w:rsid w:val="005E7EAF"/>
    <w:rsid w:val="005F0466"/>
    <w:rsid w:val="005F0673"/>
    <w:rsid w:val="005F1683"/>
    <w:rsid w:val="005F206E"/>
    <w:rsid w:val="005F20E2"/>
    <w:rsid w:val="005F21C7"/>
    <w:rsid w:val="005F30D4"/>
    <w:rsid w:val="005F32E3"/>
    <w:rsid w:val="005F3982"/>
    <w:rsid w:val="005F4407"/>
    <w:rsid w:val="005F47CB"/>
    <w:rsid w:val="005F4BFA"/>
    <w:rsid w:val="005F4DCF"/>
    <w:rsid w:val="005F512A"/>
    <w:rsid w:val="005F5B48"/>
    <w:rsid w:val="005F5DD9"/>
    <w:rsid w:val="005F6CF0"/>
    <w:rsid w:val="005F6F37"/>
    <w:rsid w:val="005F7E68"/>
    <w:rsid w:val="00600B32"/>
    <w:rsid w:val="00600CEA"/>
    <w:rsid w:val="00600FFE"/>
    <w:rsid w:val="006013D2"/>
    <w:rsid w:val="00601BDA"/>
    <w:rsid w:val="00601E45"/>
    <w:rsid w:val="00601EB1"/>
    <w:rsid w:val="0060209C"/>
    <w:rsid w:val="006022D4"/>
    <w:rsid w:val="006027B7"/>
    <w:rsid w:val="00602C47"/>
    <w:rsid w:val="00602D97"/>
    <w:rsid w:val="00602EF1"/>
    <w:rsid w:val="00602FA7"/>
    <w:rsid w:val="00603290"/>
    <w:rsid w:val="00603E59"/>
    <w:rsid w:val="0060431D"/>
    <w:rsid w:val="0060519A"/>
    <w:rsid w:val="0060560B"/>
    <w:rsid w:val="0060591F"/>
    <w:rsid w:val="006059E8"/>
    <w:rsid w:val="00605E96"/>
    <w:rsid w:val="0060633E"/>
    <w:rsid w:val="00606840"/>
    <w:rsid w:val="00607061"/>
    <w:rsid w:val="00610077"/>
    <w:rsid w:val="00610D73"/>
    <w:rsid w:val="0061126A"/>
    <w:rsid w:val="00611773"/>
    <w:rsid w:val="00611D04"/>
    <w:rsid w:val="00611FB7"/>
    <w:rsid w:val="00612550"/>
    <w:rsid w:val="006127A7"/>
    <w:rsid w:val="006138DA"/>
    <w:rsid w:val="00613A59"/>
    <w:rsid w:val="00613BF7"/>
    <w:rsid w:val="00613FE7"/>
    <w:rsid w:val="0061418E"/>
    <w:rsid w:val="0061468A"/>
    <w:rsid w:val="00615387"/>
    <w:rsid w:val="006161C8"/>
    <w:rsid w:val="006163B7"/>
    <w:rsid w:val="00617BEB"/>
    <w:rsid w:val="00617EBA"/>
    <w:rsid w:val="006207C0"/>
    <w:rsid w:val="00620F10"/>
    <w:rsid w:val="00621F41"/>
    <w:rsid w:val="006221BE"/>
    <w:rsid w:val="0062384B"/>
    <w:rsid w:val="006251B3"/>
    <w:rsid w:val="0062582F"/>
    <w:rsid w:val="00625D80"/>
    <w:rsid w:val="00626150"/>
    <w:rsid w:val="00626BED"/>
    <w:rsid w:val="00627F7F"/>
    <w:rsid w:val="00630947"/>
    <w:rsid w:val="00630C94"/>
    <w:rsid w:val="006318F8"/>
    <w:rsid w:val="00631E63"/>
    <w:rsid w:val="00631E7B"/>
    <w:rsid w:val="00632173"/>
    <w:rsid w:val="0063265E"/>
    <w:rsid w:val="00632811"/>
    <w:rsid w:val="00632A4C"/>
    <w:rsid w:val="006330C7"/>
    <w:rsid w:val="0063339E"/>
    <w:rsid w:val="0063381A"/>
    <w:rsid w:val="00633998"/>
    <w:rsid w:val="00633B3D"/>
    <w:rsid w:val="00634199"/>
    <w:rsid w:val="006348F7"/>
    <w:rsid w:val="00634EEA"/>
    <w:rsid w:val="0063540F"/>
    <w:rsid w:val="006355EB"/>
    <w:rsid w:val="00636723"/>
    <w:rsid w:val="00636EA3"/>
    <w:rsid w:val="006370BE"/>
    <w:rsid w:val="00637112"/>
    <w:rsid w:val="00637FE0"/>
    <w:rsid w:val="00640A66"/>
    <w:rsid w:val="00641512"/>
    <w:rsid w:val="00641799"/>
    <w:rsid w:val="00641801"/>
    <w:rsid w:val="00641EA0"/>
    <w:rsid w:val="00641EBC"/>
    <w:rsid w:val="00642B78"/>
    <w:rsid w:val="00643833"/>
    <w:rsid w:val="00645425"/>
    <w:rsid w:val="00645B98"/>
    <w:rsid w:val="00645C66"/>
    <w:rsid w:val="00645ED1"/>
    <w:rsid w:val="0064628F"/>
    <w:rsid w:val="00646FD6"/>
    <w:rsid w:val="006470F8"/>
    <w:rsid w:val="006471F6"/>
    <w:rsid w:val="00647425"/>
    <w:rsid w:val="006504A0"/>
    <w:rsid w:val="0065066B"/>
    <w:rsid w:val="00650E1E"/>
    <w:rsid w:val="0065186C"/>
    <w:rsid w:val="00651AF2"/>
    <w:rsid w:val="00652502"/>
    <w:rsid w:val="00652607"/>
    <w:rsid w:val="0065283E"/>
    <w:rsid w:val="006529F6"/>
    <w:rsid w:val="00653471"/>
    <w:rsid w:val="00654100"/>
    <w:rsid w:val="006545B5"/>
    <w:rsid w:val="006546BF"/>
    <w:rsid w:val="00655353"/>
    <w:rsid w:val="00655733"/>
    <w:rsid w:val="00655B80"/>
    <w:rsid w:val="00655D95"/>
    <w:rsid w:val="006566FA"/>
    <w:rsid w:val="00656B34"/>
    <w:rsid w:val="00656BBA"/>
    <w:rsid w:val="00656E7E"/>
    <w:rsid w:val="00657355"/>
    <w:rsid w:val="00657948"/>
    <w:rsid w:val="00660B8C"/>
    <w:rsid w:val="00660EC3"/>
    <w:rsid w:val="00661E94"/>
    <w:rsid w:val="00663C2A"/>
    <w:rsid w:val="00663D2F"/>
    <w:rsid w:val="00663E7B"/>
    <w:rsid w:val="0066417A"/>
    <w:rsid w:val="0066436A"/>
    <w:rsid w:val="006646D6"/>
    <w:rsid w:val="00664843"/>
    <w:rsid w:val="00664B97"/>
    <w:rsid w:val="00664DB9"/>
    <w:rsid w:val="00665A80"/>
    <w:rsid w:val="00666810"/>
    <w:rsid w:val="00666B91"/>
    <w:rsid w:val="00667072"/>
    <w:rsid w:val="006700B5"/>
    <w:rsid w:val="00670172"/>
    <w:rsid w:val="006701C4"/>
    <w:rsid w:val="00670601"/>
    <w:rsid w:val="00670F1C"/>
    <w:rsid w:val="00672025"/>
    <w:rsid w:val="00672F49"/>
    <w:rsid w:val="00673A3E"/>
    <w:rsid w:val="00673F8C"/>
    <w:rsid w:val="00673FDD"/>
    <w:rsid w:val="00674013"/>
    <w:rsid w:val="00674483"/>
    <w:rsid w:val="00674C07"/>
    <w:rsid w:val="00674CC0"/>
    <w:rsid w:val="0067509A"/>
    <w:rsid w:val="0067518C"/>
    <w:rsid w:val="006751F3"/>
    <w:rsid w:val="0067523C"/>
    <w:rsid w:val="00676227"/>
    <w:rsid w:val="00676A04"/>
    <w:rsid w:val="00676DC1"/>
    <w:rsid w:val="0067703C"/>
    <w:rsid w:val="00677667"/>
    <w:rsid w:val="006776EE"/>
    <w:rsid w:val="00677760"/>
    <w:rsid w:val="006778AF"/>
    <w:rsid w:val="00677D06"/>
    <w:rsid w:val="00677DBB"/>
    <w:rsid w:val="00680479"/>
    <w:rsid w:val="006812B7"/>
    <w:rsid w:val="00681518"/>
    <w:rsid w:val="00682847"/>
    <w:rsid w:val="00682B65"/>
    <w:rsid w:val="00682CCB"/>
    <w:rsid w:val="006831E6"/>
    <w:rsid w:val="0068342D"/>
    <w:rsid w:val="00683A5E"/>
    <w:rsid w:val="0068477F"/>
    <w:rsid w:val="00684D98"/>
    <w:rsid w:val="006851B5"/>
    <w:rsid w:val="006856B0"/>
    <w:rsid w:val="00685792"/>
    <w:rsid w:val="00685818"/>
    <w:rsid w:val="006867A1"/>
    <w:rsid w:val="00686990"/>
    <w:rsid w:val="00686C32"/>
    <w:rsid w:val="00686D79"/>
    <w:rsid w:val="00686E09"/>
    <w:rsid w:val="0068726C"/>
    <w:rsid w:val="006872B0"/>
    <w:rsid w:val="00687720"/>
    <w:rsid w:val="0069067D"/>
    <w:rsid w:val="00690769"/>
    <w:rsid w:val="006912CB"/>
    <w:rsid w:val="006915EC"/>
    <w:rsid w:val="0069163E"/>
    <w:rsid w:val="00692CC7"/>
    <w:rsid w:val="0069313A"/>
    <w:rsid w:val="0069447B"/>
    <w:rsid w:val="00694642"/>
    <w:rsid w:val="00694AAC"/>
    <w:rsid w:val="006956CD"/>
    <w:rsid w:val="00695E3B"/>
    <w:rsid w:val="0069679F"/>
    <w:rsid w:val="006A0361"/>
    <w:rsid w:val="006A03EE"/>
    <w:rsid w:val="006A07D5"/>
    <w:rsid w:val="006A0BD0"/>
    <w:rsid w:val="006A115D"/>
    <w:rsid w:val="006A1693"/>
    <w:rsid w:val="006A1721"/>
    <w:rsid w:val="006A22C5"/>
    <w:rsid w:val="006A25F2"/>
    <w:rsid w:val="006A37E4"/>
    <w:rsid w:val="006A3B21"/>
    <w:rsid w:val="006A3EFA"/>
    <w:rsid w:val="006A63BF"/>
    <w:rsid w:val="006A67DF"/>
    <w:rsid w:val="006A6A80"/>
    <w:rsid w:val="006A6E24"/>
    <w:rsid w:val="006A6E98"/>
    <w:rsid w:val="006A6F32"/>
    <w:rsid w:val="006A7045"/>
    <w:rsid w:val="006A711F"/>
    <w:rsid w:val="006A754F"/>
    <w:rsid w:val="006A7BB9"/>
    <w:rsid w:val="006B0250"/>
    <w:rsid w:val="006B047E"/>
    <w:rsid w:val="006B0542"/>
    <w:rsid w:val="006B05F5"/>
    <w:rsid w:val="006B0B71"/>
    <w:rsid w:val="006B0D16"/>
    <w:rsid w:val="006B117C"/>
    <w:rsid w:val="006B16F5"/>
    <w:rsid w:val="006B1C23"/>
    <w:rsid w:val="006B1FC6"/>
    <w:rsid w:val="006B2194"/>
    <w:rsid w:val="006B2235"/>
    <w:rsid w:val="006B23C0"/>
    <w:rsid w:val="006B26B6"/>
    <w:rsid w:val="006B2C91"/>
    <w:rsid w:val="006B2E9E"/>
    <w:rsid w:val="006B2F23"/>
    <w:rsid w:val="006B3065"/>
    <w:rsid w:val="006B3196"/>
    <w:rsid w:val="006B3F8A"/>
    <w:rsid w:val="006B43F4"/>
    <w:rsid w:val="006B45F3"/>
    <w:rsid w:val="006B503E"/>
    <w:rsid w:val="006B5103"/>
    <w:rsid w:val="006B5125"/>
    <w:rsid w:val="006B538B"/>
    <w:rsid w:val="006B548E"/>
    <w:rsid w:val="006B66B1"/>
    <w:rsid w:val="006B72F1"/>
    <w:rsid w:val="006B7D6D"/>
    <w:rsid w:val="006B7D94"/>
    <w:rsid w:val="006B7E4D"/>
    <w:rsid w:val="006B7E6E"/>
    <w:rsid w:val="006B7F95"/>
    <w:rsid w:val="006C03C3"/>
    <w:rsid w:val="006C06DB"/>
    <w:rsid w:val="006C07D3"/>
    <w:rsid w:val="006C0F61"/>
    <w:rsid w:val="006C1209"/>
    <w:rsid w:val="006C127C"/>
    <w:rsid w:val="006C1887"/>
    <w:rsid w:val="006C1CDA"/>
    <w:rsid w:val="006C2D30"/>
    <w:rsid w:val="006C318F"/>
    <w:rsid w:val="006C3D14"/>
    <w:rsid w:val="006C3F39"/>
    <w:rsid w:val="006C4A31"/>
    <w:rsid w:val="006C4F85"/>
    <w:rsid w:val="006C5CFA"/>
    <w:rsid w:val="006C61EE"/>
    <w:rsid w:val="006C6F47"/>
    <w:rsid w:val="006C768C"/>
    <w:rsid w:val="006C780D"/>
    <w:rsid w:val="006C7D32"/>
    <w:rsid w:val="006D00A6"/>
    <w:rsid w:val="006D0481"/>
    <w:rsid w:val="006D0B91"/>
    <w:rsid w:val="006D102D"/>
    <w:rsid w:val="006D1096"/>
    <w:rsid w:val="006D1654"/>
    <w:rsid w:val="006D22B5"/>
    <w:rsid w:val="006D2B27"/>
    <w:rsid w:val="006D3C5C"/>
    <w:rsid w:val="006D4124"/>
    <w:rsid w:val="006D4A0E"/>
    <w:rsid w:val="006D50F1"/>
    <w:rsid w:val="006D55BD"/>
    <w:rsid w:val="006D61A2"/>
    <w:rsid w:val="006D74E2"/>
    <w:rsid w:val="006D78AC"/>
    <w:rsid w:val="006E03F6"/>
    <w:rsid w:val="006E0EDB"/>
    <w:rsid w:val="006E0F9B"/>
    <w:rsid w:val="006E14D7"/>
    <w:rsid w:val="006E183E"/>
    <w:rsid w:val="006E1EAC"/>
    <w:rsid w:val="006E2674"/>
    <w:rsid w:val="006E2F28"/>
    <w:rsid w:val="006E3890"/>
    <w:rsid w:val="006E3BB0"/>
    <w:rsid w:val="006E3E71"/>
    <w:rsid w:val="006E3EFC"/>
    <w:rsid w:val="006E453F"/>
    <w:rsid w:val="006E47BC"/>
    <w:rsid w:val="006E47DA"/>
    <w:rsid w:val="006E637C"/>
    <w:rsid w:val="006E63B2"/>
    <w:rsid w:val="006E64EA"/>
    <w:rsid w:val="006E676C"/>
    <w:rsid w:val="006E6B45"/>
    <w:rsid w:val="006E6D56"/>
    <w:rsid w:val="006E6F0A"/>
    <w:rsid w:val="006E7103"/>
    <w:rsid w:val="006E724D"/>
    <w:rsid w:val="006E7618"/>
    <w:rsid w:val="006F0C2E"/>
    <w:rsid w:val="006F1280"/>
    <w:rsid w:val="006F1430"/>
    <w:rsid w:val="006F1741"/>
    <w:rsid w:val="006F243B"/>
    <w:rsid w:val="006F2A7F"/>
    <w:rsid w:val="006F2AAB"/>
    <w:rsid w:val="006F2ADC"/>
    <w:rsid w:val="006F2DED"/>
    <w:rsid w:val="006F2E18"/>
    <w:rsid w:val="006F38F7"/>
    <w:rsid w:val="006F3B6B"/>
    <w:rsid w:val="006F3F53"/>
    <w:rsid w:val="006F4199"/>
    <w:rsid w:val="006F4ED9"/>
    <w:rsid w:val="006F590D"/>
    <w:rsid w:val="006F5D97"/>
    <w:rsid w:val="006F646F"/>
    <w:rsid w:val="006F73AA"/>
    <w:rsid w:val="006F7707"/>
    <w:rsid w:val="006F7CBC"/>
    <w:rsid w:val="00700C2E"/>
    <w:rsid w:val="00701884"/>
    <w:rsid w:val="00701897"/>
    <w:rsid w:val="00702D03"/>
    <w:rsid w:val="00703AE1"/>
    <w:rsid w:val="0070411D"/>
    <w:rsid w:val="0070438A"/>
    <w:rsid w:val="00704A0E"/>
    <w:rsid w:val="00704AD6"/>
    <w:rsid w:val="00704B7A"/>
    <w:rsid w:val="00704B7B"/>
    <w:rsid w:val="00704CBE"/>
    <w:rsid w:val="00704EF4"/>
    <w:rsid w:val="00705B0B"/>
    <w:rsid w:val="0070629B"/>
    <w:rsid w:val="00706FC2"/>
    <w:rsid w:val="00707248"/>
    <w:rsid w:val="007074DC"/>
    <w:rsid w:val="00707C29"/>
    <w:rsid w:val="00707CA5"/>
    <w:rsid w:val="00707CF4"/>
    <w:rsid w:val="0071185B"/>
    <w:rsid w:val="00712C28"/>
    <w:rsid w:val="00712C5F"/>
    <w:rsid w:val="00714FCB"/>
    <w:rsid w:val="0071554A"/>
    <w:rsid w:val="007158B5"/>
    <w:rsid w:val="00715A29"/>
    <w:rsid w:val="0071617E"/>
    <w:rsid w:val="00716675"/>
    <w:rsid w:val="007168A4"/>
    <w:rsid w:val="00716BD3"/>
    <w:rsid w:val="00716EAD"/>
    <w:rsid w:val="00717671"/>
    <w:rsid w:val="00720508"/>
    <w:rsid w:val="007213F6"/>
    <w:rsid w:val="00721A80"/>
    <w:rsid w:val="00721BF9"/>
    <w:rsid w:val="007235B5"/>
    <w:rsid w:val="0072408E"/>
    <w:rsid w:val="0072408F"/>
    <w:rsid w:val="007243E1"/>
    <w:rsid w:val="007245C3"/>
    <w:rsid w:val="00725CC1"/>
    <w:rsid w:val="007269B5"/>
    <w:rsid w:val="00726C40"/>
    <w:rsid w:val="00726CF0"/>
    <w:rsid w:val="0072736F"/>
    <w:rsid w:val="00727828"/>
    <w:rsid w:val="007309EF"/>
    <w:rsid w:val="00730C0F"/>
    <w:rsid w:val="00730CE2"/>
    <w:rsid w:val="00730D63"/>
    <w:rsid w:val="00730ECF"/>
    <w:rsid w:val="00731991"/>
    <w:rsid w:val="00731F2B"/>
    <w:rsid w:val="007329F3"/>
    <w:rsid w:val="00732B27"/>
    <w:rsid w:val="00732CB5"/>
    <w:rsid w:val="0073316C"/>
    <w:rsid w:val="0073346E"/>
    <w:rsid w:val="007335AA"/>
    <w:rsid w:val="00733E04"/>
    <w:rsid w:val="00733E7E"/>
    <w:rsid w:val="007346AF"/>
    <w:rsid w:val="00736DEC"/>
    <w:rsid w:val="007408C4"/>
    <w:rsid w:val="00741679"/>
    <w:rsid w:val="00743835"/>
    <w:rsid w:val="00743DCD"/>
    <w:rsid w:val="00744039"/>
    <w:rsid w:val="007443DD"/>
    <w:rsid w:val="0074464A"/>
    <w:rsid w:val="00744817"/>
    <w:rsid w:val="00744EE0"/>
    <w:rsid w:val="00745EDF"/>
    <w:rsid w:val="00745FDD"/>
    <w:rsid w:val="007466BD"/>
    <w:rsid w:val="00746748"/>
    <w:rsid w:val="00746B0C"/>
    <w:rsid w:val="0074742F"/>
    <w:rsid w:val="0074757C"/>
    <w:rsid w:val="00747EF2"/>
    <w:rsid w:val="007500B0"/>
    <w:rsid w:val="00750674"/>
    <w:rsid w:val="00750803"/>
    <w:rsid w:val="00750B5A"/>
    <w:rsid w:val="0075125A"/>
    <w:rsid w:val="0075167B"/>
    <w:rsid w:val="00751709"/>
    <w:rsid w:val="0075199F"/>
    <w:rsid w:val="007526A4"/>
    <w:rsid w:val="007527D6"/>
    <w:rsid w:val="00752928"/>
    <w:rsid w:val="00752B41"/>
    <w:rsid w:val="00753589"/>
    <w:rsid w:val="0075383B"/>
    <w:rsid w:val="00753849"/>
    <w:rsid w:val="00753D8C"/>
    <w:rsid w:val="00753E97"/>
    <w:rsid w:val="00754A6F"/>
    <w:rsid w:val="00754AFE"/>
    <w:rsid w:val="00755A23"/>
    <w:rsid w:val="00756259"/>
    <w:rsid w:val="00756391"/>
    <w:rsid w:val="007566EF"/>
    <w:rsid w:val="00756A0C"/>
    <w:rsid w:val="00756AB8"/>
    <w:rsid w:val="0075720E"/>
    <w:rsid w:val="00757781"/>
    <w:rsid w:val="007579C3"/>
    <w:rsid w:val="00760157"/>
    <w:rsid w:val="0076267A"/>
    <w:rsid w:val="00762778"/>
    <w:rsid w:val="00762DD1"/>
    <w:rsid w:val="00762EAB"/>
    <w:rsid w:val="00762F2C"/>
    <w:rsid w:val="007631DE"/>
    <w:rsid w:val="0076376A"/>
    <w:rsid w:val="00763AA7"/>
    <w:rsid w:val="0076412B"/>
    <w:rsid w:val="007642D6"/>
    <w:rsid w:val="0076439E"/>
    <w:rsid w:val="00764686"/>
    <w:rsid w:val="00764893"/>
    <w:rsid w:val="007659DE"/>
    <w:rsid w:val="0076605A"/>
    <w:rsid w:val="00766CFA"/>
    <w:rsid w:val="00766E11"/>
    <w:rsid w:val="0076713B"/>
    <w:rsid w:val="00767BD4"/>
    <w:rsid w:val="00767CFD"/>
    <w:rsid w:val="00770345"/>
    <w:rsid w:val="007704D2"/>
    <w:rsid w:val="00770701"/>
    <w:rsid w:val="00770A69"/>
    <w:rsid w:val="00770ECC"/>
    <w:rsid w:val="007711B8"/>
    <w:rsid w:val="0077335E"/>
    <w:rsid w:val="0077350A"/>
    <w:rsid w:val="007738DE"/>
    <w:rsid w:val="00773EF3"/>
    <w:rsid w:val="007746BA"/>
    <w:rsid w:val="007757F8"/>
    <w:rsid w:val="0077618E"/>
    <w:rsid w:val="00776421"/>
    <w:rsid w:val="0077686F"/>
    <w:rsid w:val="00777137"/>
    <w:rsid w:val="00777A4F"/>
    <w:rsid w:val="00777B0F"/>
    <w:rsid w:val="00777F11"/>
    <w:rsid w:val="00777F13"/>
    <w:rsid w:val="00780017"/>
    <w:rsid w:val="007800FB"/>
    <w:rsid w:val="007806B2"/>
    <w:rsid w:val="00780ACB"/>
    <w:rsid w:val="0078129C"/>
    <w:rsid w:val="00781626"/>
    <w:rsid w:val="00781751"/>
    <w:rsid w:val="007824FC"/>
    <w:rsid w:val="00782EAC"/>
    <w:rsid w:val="0078348B"/>
    <w:rsid w:val="00783946"/>
    <w:rsid w:val="00783FDE"/>
    <w:rsid w:val="00784F2A"/>
    <w:rsid w:val="007851E3"/>
    <w:rsid w:val="00785439"/>
    <w:rsid w:val="00785F1E"/>
    <w:rsid w:val="00786410"/>
    <w:rsid w:val="00786D66"/>
    <w:rsid w:val="00787E36"/>
    <w:rsid w:val="00787EA0"/>
    <w:rsid w:val="007902B6"/>
    <w:rsid w:val="00792EA9"/>
    <w:rsid w:val="007933F0"/>
    <w:rsid w:val="00793C9D"/>
    <w:rsid w:val="00794700"/>
    <w:rsid w:val="00794890"/>
    <w:rsid w:val="00794B2C"/>
    <w:rsid w:val="00795E6D"/>
    <w:rsid w:val="007963AB"/>
    <w:rsid w:val="00796AE1"/>
    <w:rsid w:val="00797D17"/>
    <w:rsid w:val="00797F12"/>
    <w:rsid w:val="007A1351"/>
    <w:rsid w:val="007A1C6B"/>
    <w:rsid w:val="007A3251"/>
    <w:rsid w:val="007A3896"/>
    <w:rsid w:val="007A3E2C"/>
    <w:rsid w:val="007A4E7F"/>
    <w:rsid w:val="007A4FAC"/>
    <w:rsid w:val="007A65EF"/>
    <w:rsid w:val="007B11FA"/>
    <w:rsid w:val="007B1C08"/>
    <w:rsid w:val="007B1F08"/>
    <w:rsid w:val="007B2338"/>
    <w:rsid w:val="007B2564"/>
    <w:rsid w:val="007B2FE7"/>
    <w:rsid w:val="007B30E8"/>
    <w:rsid w:val="007B3466"/>
    <w:rsid w:val="007B3AF4"/>
    <w:rsid w:val="007B3F29"/>
    <w:rsid w:val="007B401C"/>
    <w:rsid w:val="007B44F2"/>
    <w:rsid w:val="007B4635"/>
    <w:rsid w:val="007B47B7"/>
    <w:rsid w:val="007B47BD"/>
    <w:rsid w:val="007B5833"/>
    <w:rsid w:val="007B58AE"/>
    <w:rsid w:val="007B58FB"/>
    <w:rsid w:val="007B59A5"/>
    <w:rsid w:val="007B5E35"/>
    <w:rsid w:val="007B60D7"/>
    <w:rsid w:val="007B6F8F"/>
    <w:rsid w:val="007B78F1"/>
    <w:rsid w:val="007C07ED"/>
    <w:rsid w:val="007C0BCD"/>
    <w:rsid w:val="007C0C6D"/>
    <w:rsid w:val="007C3699"/>
    <w:rsid w:val="007C3776"/>
    <w:rsid w:val="007C4242"/>
    <w:rsid w:val="007C4D04"/>
    <w:rsid w:val="007C53CD"/>
    <w:rsid w:val="007C5644"/>
    <w:rsid w:val="007C5B9A"/>
    <w:rsid w:val="007C5F05"/>
    <w:rsid w:val="007C6124"/>
    <w:rsid w:val="007C63D9"/>
    <w:rsid w:val="007C6E16"/>
    <w:rsid w:val="007C727F"/>
    <w:rsid w:val="007D013F"/>
    <w:rsid w:val="007D0225"/>
    <w:rsid w:val="007D0C8B"/>
    <w:rsid w:val="007D0F3C"/>
    <w:rsid w:val="007D1E9A"/>
    <w:rsid w:val="007D2AF7"/>
    <w:rsid w:val="007D36FB"/>
    <w:rsid w:val="007D46D6"/>
    <w:rsid w:val="007D55EA"/>
    <w:rsid w:val="007D65C9"/>
    <w:rsid w:val="007D6830"/>
    <w:rsid w:val="007D6CB0"/>
    <w:rsid w:val="007D771C"/>
    <w:rsid w:val="007D7967"/>
    <w:rsid w:val="007D799D"/>
    <w:rsid w:val="007D79C3"/>
    <w:rsid w:val="007E0389"/>
    <w:rsid w:val="007E04B1"/>
    <w:rsid w:val="007E1122"/>
    <w:rsid w:val="007E34B3"/>
    <w:rsid w:val="007E39F8"/>
    <w:rsid w:val="007E3EF9"/>
    <w:rsid w:val="007E3F0A"/>
    <w:rsid w:val="007E5314"/>
    <w:rsid w:val="007E5341"/>
    <w:rsid w:val="007E5803"/>
    <w:rsid w:val="007E5B38"/>
    <w:rsid w:val="007E67A7"/>
    <w:rsid w:val="007E6A19"/>
    <w:rsid w:val="007E7BC5"/>
    <w:rsid w:val="007F0293"/>
    <w:rsid w:val="007F03D2"/>
    <w:rsid w:val="007F0717"/>
    <w:rsid w:val="007F0BF7"/>
    <w:rsid w:val="007F1099"/>
    <w:rsid w:val="007F14B7"/>
    <w:rsid w:val="007F16AA"/>
    <w:rsid w:val="007F1FE7"/>
    <w:rsid w:val="007F2074"/>
    <w:rsid w:val="007F319C"/>
    <w:rsid w:val="007F3ABC"/>
    <w:rsid w:val="007F3C44"/>
    <w:rsid w:val="007F4162"/>
    <w:rsid w:val="007F41E7"/>
    <w:rsid w:val="007F4BF2"/>
    <w:rsid w:val="007F4F6E"/>
    <w:rsid w:val="007F4FC6"/>
    <w:rsid w:val="007F5897"/>
    <w:rsid w:val="007F5B6E"/>
    <w:rsid w:val="007F6210"/>
    <w:rsid w:val="007F67AF"/>
    <w:rsid w:val="007F6FBB"/>
    <w:rsid w:val="007F71DB"/>
    <w:rsid w:val="007F7CB4"/>
    <w:rsid w:val="00800875"/>
    <w:rsid w:val="00800911"/>
    <w:rsid w:val="00800D5F"/>
    <w:rsid w:val="00801C8B"/>
    <w:rsid w:val="00801E9F"/>
    <w:rsid w:val="00802523"/>
    <w:rsid w:val="008029D0"/>
    <w:rsid w:val="00802C4B"/>
    <w:rsid w:val="00803592"/>
    <w:rsid w:val="00803D96"/>
    <w:rsid w:val="008048B5"/>
    <w:rsid w:val="00804DD8"/>
    <w:rsid w:val="00804DDC"/>
    <w:rsid w:val="0080520E"/>
    <w:rsid w:val="008052E4"/>
    <w:rsid w:val="00805B5F"/>
    <w:rsid w:val="00805DE5"/>
    <w:rsid w:val="00806306"/>
    <w:rsid w:val="008065A5"/>
    <w:rsid w:val="0080666C"/>
    <w:rsid w:val="00806F9C"/>
    <w:rsid w:val="008075C6"/>
    <w:rsid w:val="00810668"/>
    <w:rsid w:val="00810BC9"/>
    <w:rsid w:val="00810D0E"/>
    <w:rsid w:val="00810D3B"/>
    <w:rsid w:val="00810FF7"/>
    <w:rsid w:val="00811789"/>
    <w:rsid w:val="00811899"/>
    <w:rsid w:val="00811D13"/>
    <w:rsid w:val="00812D5B"/>
    <w:rsid w:val="00813000"/>
    <w:rsid w:val="0081350B"/>
    <w:rsid w:val="00813837"/>
    <w:rsid w:val="008145E8"/>
    <w:rsid w:val="00814E2F"/>
    <w:rsid w:val="00815408"/>
    <w:rsid w:val="008154F1"/>
    <w:rsid w:val="00815869"/>
    <w:rsid w:val="00816099"/>
    <w:rsid w:val="00816C79"/>
    <w:rsid w:val="00816D5A"/>
    <w:rsid w:val="00816DD8"/>
    <w:rsid w:val="008171E1"/>
    <w:rsid w:val="00817A4D"/>
    <w:rsid w:val="00817D48"/>
    <w:rsid w:val="00820AC1"/>
    <w:rsid w:val="00820F39"/>
    <w:rsid w:val="00821229"/>
    <w:rsid w:val="00821BD2"/>
    <w:rsid w:val="00821C73"/>
    <w:rsid w:val="00822DF8"/>
    <w:rsid w:val="00822E52"/>
    <w:rsid w:val="0082323B"/>
    <w:rsid w:val="00823408"/>
    <w:rsid w:val="00823F2F"/>
    <w:rsid w:val="008250CA"/>
    <w:rsid w:val="0082555A"/>
    <w:rsid w:val="0082658E"/>
    <w:rsid w:val="008266BB"/>
    <w:rsid w:val="008267D5"/>
    <w:rsid w:val="00826A3D"/>
    <w:rsid w:val="0082704C"/>
    <w:rsid w:val="008271EB"/>
    <w:rsid w:val="00831753"/>
    <w:rsid w:val="00831ABE"/>
    <w:rsid w:val="00832E6C"/>
    <w:rsid w:val="00833D8B"/>
    <w:rsid w:val="00833EC4"/>
    <w:rsid w:val="00834B43"/>
    <w:rsid w:val="00835147"/>
    <w:rsid w:val="00835B4C"/>
    <w:rsid w:val="00835CCC"/>
    <w:rsid w:val="00835F2F"/>
    <w:rsid w:val="00836CB5"/>
    <w:rsid w:val="00836E8C"/>
    <w:rsid w:val="00836FF6"/>
    <w:rsid w:val="00837172"/>
    <w:rsid w:val="00837494"/>
    <w:rsid w:val="0083774A"/>
    <w:rsid w:val="008404F8"/>
    <w:rsid w:val="00840880"/>
    <w:rsid w:val="00840CE6"/>
    <w:rsid w:val="008412C1"/>
    <w:rsid w:val="0084156B"/>
    <w:rsid w:val="008418E9"/>
    <w:rsid w:val="008426A6"/>
    <w:rsid w:val="008426E1"/>
    <w:rsid w:val="00842784"/>
    <w:rsid w:val="00843DE1"/>
    <w:rsid w:val="00843E5D"/>
    <w:rsid w:val="00843EBA"/>
    <w:rsid w:val="0084411C"/>
    <w:rsid w:val="00844148"/>
    <w:rsid w:val="008444A4"/>
    <w:rsid w:val="00844D42"/>
    <w:rsid w:val="00845FC3"/>
    <w:rsid w:val="00846186"/>
    <w:rsid w:val="008461F0"/>
    <w:rsid w:val="0084623F"/>
    <w:rsid w:val="00846912"/>
    <w:rsid w:val="00846C75"/>
    <w:rsid w:val="00846E7F"/>
    <w:rsid w:val="00850BC0"/>
    <w:rsid w:val="00851B56"/>
    <w:rsid w:val="00851CEB"/>
    <w:rsid w:val="00851DE8"/>
    <w:rsid w:val="00851EB1"/>
    <w:rsid w:val="008521E8"/>
    <w:rsid w:val="008528A2"/>
    <w:rsid w:val="00852DCB"/>
    <w:rsid w:val="008536DD"/>
    <w:rsid w:val="00853AE2"/>
    <w:rsid w:val="00853E55"/>
    <w:rsid w:val="008545F5"/>
    <w:rsid w:val="00855177"/>
    <w:rsid w:val="0085544D"/>
    <w:rsid w:val="0085553D"/>
    <w:rsid w:val="008556C4"/>
    <w:rsid w:val="00855BDA"/>
    <w:rsid w:val="00855CB9"/>
    <w:rsid w:val="0085713B"/>
    <w:rsid w:val="008573CC"/>
    <w:rsid w:val="008573D3"/>
    <w:rsid w:val="008576D0"/>
    <w:rsid w:val="0085780A"/>
    <w:rsid w:val="00860A3D"/>
    <w:rsid w:val="00860B3B"/>
    <w:rsid w:val="00860E2F"/>
    <w:rsid w:val="0086178B"/>
    <w:rsid w:val="0086335D"/>
    <w:rsid w:val="0086363A"/>
    <w:rsid w:val="008636B1"/>
    <w:rsid w:val="00863996"/>
    <w:rsid w:val="008648F3"/>
    <w:rsid w:val="008649A0"/>
    <w:rsid w:val="00864FCF"/>
    <w:rsid w:val="00865331"/>
    <w:rsid w:val="00865A9A"/>
    <w:rsid w:val="00865C51"/>
    <w:rsid w:val="00865F65"/>
    <w:rsid w:val="00866AE3"/>
    <w:rsid w:val="00867E70"/>
    <w:rsid w:val="0087064A"/>
    <w:rsid w:val="008716C5"/>
    <w:rsid w:val="00871AF2"/>
    <w:rsid w:val="0087420A"/>
    <w:rsid w:val="0087427E"/>
    <w:rsid w:val="008749F8"/>
    <w:rsid w:val="00874F76"/>
    <w:rsid w:val="00875D53"/>
    <w:rsid w:val="0087612E"/>
    <w:rsid w:val="00876ED2"/>
    <w:rsid w:val="008776D2"/>
    <w:rsid w:val="00877C4A"/>
    <w:rsid w:val="008806A7"/>
    <w:rsid w:val="00880DD7"/>
    <w:rsid w:val="00880E85"/>
    <w:rsid w:val="00880ECE"/>
    <w:rsid w:val="00881496"/>
    <w:rsid w:val="00881A22"/>
    <w:rsid w:val="0088288A"/>
    <w:rsid w:val="00882EEB"/>
    <w:rsid w:val="00882FCF"/>
    <w:rsid w:val="00883D3C"/>
    <w:rsid w:val="008841CC"/>
    <w:rsid w:val="0088551D"/>
    <w:rsid w:val="008856DF"/>
    <w:rsid w:val="008857BD"/>
    <w:rsid w:val="0088594E"/>
    <w:rsid w:val="00885FA7"/>
    <w:rsid w:val="00886109"/>
    <w:rsid w:val="008865A2"/>
    <w:rsid w:val="00886B4E"/>
    <w:rsid w:val="00887065"/>
    <w:rsid w:val="00887726"/>
    <w:rsid w:val="00890137"/>
    <w:rsid w:val="00890D46"/>
    <w:rsid w:val="00891984"/>
    <w:rsid w:val="00891C12"/>
    <w:rsid w:val="0089210B"/>
    <w:rsid w:val="008921D1"/>
    <w:rsid w:val="00892C3A"/>
    <w:rsid w:val="00892F6A"/>
    <w:rsid w:val="008930D9"/>
    <w:rsid w:val="008943A0"/>
    <w:rsid w:val="0089478F"/>
    <w:rsid w:val="00894D65"/>
    <w:rsid w:val="0089522B"/>
    <w:rsid w:val="008955F7"/>
    <w:rsid w:val="00895C09"/>
    <w:rsid w:val="00895DB8"/>
    <w:rsid w:val="00896089"/>
    <w:rsid w:val="00896F81"/>
    <w:rsid w:val="00897521"/>
    <w:rsid w:val="00897C12"/>
    <w:rsid w:val="008A00D1"/>
    <w:rsid w:val="008A124D"/>
    <w:rsid w:val="008A16F4"/>
    <w:rsid w:val="008A17D0"/>
    <w:rsid w:val="008A2E6D"/>
    <w:rsid w:val="008A3DBA"/>
    <w:rsid w:val="008A3F63"/>
    <w:rsid w:val="008A4D2E"/>
    <w:rsid w:val="008A4FB1"/>
    <w:rsid w:val="008A5026"/>
    <w:rsid w:val="008A5608"/>
    <w:rsid w:val="008A667D"/>
    <w:rsid w:val="008A69E6"/>
    <w:rsid w:val="008A6C9B"/>
    <w:rsid w:val="008A7200"/>
    <w:rsid w:val="008A7E7F"/>
    <w:rsid w:val="008A7E89"/>
    <w:rsid w:val="008B0CAE"/>
    <w:rsid w:val="008B14A4"/>
    <w:rsid w:val="008B185D"/>
    <w:rsid w:val="008B257A"/>
    <w:rsid w:val="008B27FC"/>
    <w:rsid w:val="008B29CF"/>
    <w:rsid w:val="008B2B38"/>
    <w:rsid w:val="008B3942"/>
    <w:rsid w:val="008B3A80"/>
    <w:rsid w:val="008B5098"/>
    <w:rsid w:val="008B5378"/>
    <w:rsid w:val="008B64A4"/>
    <w:rsid w:val="008B6963"/>
    <w:rsid w:val="008B69A6"/>
    <w:rsid w:val="008B75E4"/>
    <w:rsid w:val="008B7B36"/>
    <w:rsid w:val="008C046A"/>
    <w:rsid w:val="008C0615"/>
    <w:rsid w:val="008C06E9"/>
    <w:rsid w:val="008C0B53"/>
    <w:rsid w:val="008C0F19"/>
    <w:rsid w:val="008C104A"/>
    <w:rsid w:val="008C1353"/>
    <w:rsid w:val="008C15F4"/>
    <w:rsid w:val="008C1ACE"/>
    <w:rsid w:val="008C2B80"/>
    <w:rsid w:val="008C2B9C"/>
    <w:rsid w:val="008C2FFA"/>
    <w:rsid w:val="008C38AF"/>
    <w:rsid w:val="008C5501"/>
    <w:rsid w:val="008C5C01"/>
    <w:rsid w:val="008C64EF"/>
    <w:rsid w:val="008C6523"/>
    <w:rsid w:val="008C65D8"/>
    <w:rsid w:val="008C6894"/>
    <w:rsid w:val="008C697B"/>
    <w:rsid w:val="008C6E0A"/>
    <w:rsid w:val="008C6F8E"/>
    <w:rsid w:val="008C7623"/>
    <w:rsid w:val="008C7974"/>
    <w:rsid w:val="008C7AC4"/>
    <w:rsid w:val="008C7C40"/>
    <w:rsid w:val="008C7D57"/>
    <w:rsid w:val="008D01B6"/>
    <w:rsid w:val="008D0249"/>
    <w:rsid w:val="008D0763"/>
    <w:rsid w:val="008D0A3B"/>
    <w:rsid w:val="008D12C2"/>
    <w:rsid w:val="008D1342"/>
    <w:rsid w:val="008D250E"/>
    <w:rsid w:val="008D2706"/>
    <w:rsid w:val="008D285E"/>
    <w:rsid w:val="008D379B"/>
    <w:rsid w:val="008D3CE8"/>
    <w:rsid w:val="008D3D46"/>
    <w:rsid w:val="008D4975"/>
    <w:rsid w:val="008D4B0A"/>
    <w:rsid w:val="008D4C7C"/>
    <w:rsid w:val="008D4CD6"/>
    <w:rsid w:val="008D4CE5"/>
    <w:rsid w:val="008D54E9"/>
    <w:rsid w:val="008D5AEB"/>
    <w:rsid w:val="008D5F14"/>
    <w:rsid w:val="008D633B"/>
    <w:rsid w:val="008D68AD"/>
    <w:rsid w:val="008D7B7B"/>
    <w:rsid w:val="008D7C3E"/>
    <w:rsid w:val="008D7E45"/>
    <w:rsid w:val="008E085C"/>
    <w:rsid w:val="008E0F27"/>
    <w:rsid w:val="008E10B8"/>
    <w:rsid w:val="008E1C34"/>
    <w:rsid w:val="008E2565"/>
    <w:rsid w:val="008E2666"/>
    <w:rsid w:val="008E309A"/>
    <w:rsid w:val="008E373F"/>
    <w:rsid w:val="008E3A63"/>
    <w:rsid w:val="008E4092"/>
    <w:rsid w:val="008E4314"/>
    <w:rsid w:val="008E5315"/>
    <w:rsid w:val="008E563E"/>
    <w:rsid w:val="008E5850"/>
    <w:rsid w:val="008E5A53"/>
    <w:rsid w:val="008E5AE6"/>
    <w:rsid w:val="008E5CBC"/>
    <w:rsid w:val="008E60B6"/>
    <w:rsid w:val="008E6172"/>
    <w:rsid w:val="008E63AA"/>
    <w:rsid w:val="008E686C"/>
    <w:rsid w:val="008E6D91"/>
    <w:rsid w:val="008E702E"/>
    <w:rsid w:val="008E70FB"/>
    <w:rsid w:val="008E7638"/>
    <w:rsid w:val="008F05A2"/>
    <w:rsid w:val="008F0D4F"/>
    <w:rsid w:val="008F1AA6"/>
    <w:rsid w:val="008F2438"/>
    <w:rsid w:val="008F2686"/>
    <w:rsid w:val="008F3734"/>
    <w:rsid w:val="008F3E9D"/>
    <w:rsid w:val="008F4357"/>
    <w:rsid w:val="008F4365"/>
    <w:rsid w:val="008F50E1"/>
    <w:rsid w:val="008F50FD"/>
    <w:rsid w:val="008F5410"/>
    <w:rsid w:val="008F5905"/>
    <w:rsid w:val="008F69F3"/>
    <w:rsid w:val="008F6A75"/>
    <w:rsid w:val="008F6C70"/>
    <w:rsid w:val="008F6D59"/>
    <w:rsid w:val="008F7417"/>
    <w:rsid w:val="008F7623"/>
    <w:rsid w:val="008F7EDB"/>
    <w:rsid w:val="00900155"/>
    <w:rsid w:val="00900388"/>
    <w:rsid w:val="009005AC"/>
    <w:rsid w:val="009005DB"/>
    <w:rsid w:val="00900953"/>
    <w:rsid w:val="00900C29"/>
    <w:rsid w:val="00901055"/>
    <w:rsid w:val="00901782"/>
    <w:rsid w:val="009019E2"/>
    <w:rsid w:val="00902044"/>
    <w:rsid w:val="00902A41"/>
    <w:rsid w:val="00902A42"/>
    <w:rsid w:val="00902EB3"/>
    <w:rsid w:val="0090319A"/>
    <w:rsid w:val="0090391F"/>
    <w:rsid w:val="00904825"/>
    <w:rsid w:val="0090513E"/>
    <w:rsid w:val="0090517A"/>
    <w:rsid w:val="00905995"/>
    <w:rsid w:val="0090700E"/>
    <w:rsid w:val="00907E23"/>
    <w:rsid w:val="0091006D"/>
    <w:rsid w:val="00910268"/>
    <w:rsid w:val="00911364"/>
    <w:rsid w:val="00911798"/>
    <w:rsid w:val="009117EE"/>
    <w:rsid w:val="00911A07"/>
    <w:rsid w:val="0091221F"/>
    <w:rsid w:val="009127C3"/>
    <w:rsid w:val="00912831"/>
    <w:rsid w:val="00912FD9"/>
    <w:rsid w:val="00913452"/>
    <w:rsid w:val="00913607"/>
    <w:rsid w:val="00914637"/>
    <w:rsid w:val="00914E05"/>
    <w:rsid w:val="0091590E"/>
    <w:rsid w:val="00916629"/>
    <w:rsid w:val="00917333"/>
    <w:rsid w:val="00917389"/>
    <w:rsid w:val="009174E4"/>
    <w:rsid w:val="0091775F"/>
    <w:rsid w:val="009209F2"/>
    <w:rsid w:val="00920AE4"/>
    <w:rsid w:val="00920C2B"/>
    <w:rsid w:val="00920DF5"/>
    <w:rsid w:val="00920F98"/>
    <w:rsid w:val="009212E5"/>
    <w:rsid w:val="00922355"/>
    <w:rsid w:val="00922D6A"/>
    <w:rsid w:val="00923259"/>
    <w:rsid w:val="00923546"/>
    <w:rsid w:val="009245B1"/>
    <w:rsid w:val="0092494D"/>
    <w:rsid w:val="0092550E"/>
    <w:rsid w:val="00925E8D"/>
    <w:rsid w:val="009260B6"/>
    <w:rsid w:val="00926125"/>
    <w:rsid w:val="0092624E"/>
    <w:rsid w:val="009268CF"/>
    <w:rsid w:val="00930228"/>
    <w:rsid w:val="00930DDF"/>
    <w:rsid w:val="00931238"/>
    <w:rsid w:val="009313D4"/>
    <w:rsid w:val="009319D1"/>
    <w:rsid w:val="00932953"/>
    <w:rsid w:val="00933495"/>
    <w:rsid w:val="00933828"/>
    <w:rsid w:val="00933CEB"/>
    <w:rsid w:val="00933DB9"/>
    <w:rsid w:val="00934519"/>
    <w:rsid w:val="00934AB4"/>
    <w:rsid w:val="00936635"/>
    <w:rsid w:val="00937586"/>
    <w:rsid w:val="0094092B"/>
    <w:rsid w:val="00940E97"/>
    <w:rsid w:val="009410C3"/>
    <w:rsid w:val="0094195D"/>
    <w:rsid w:val="00942E22"/>
    <w:rsid w:val="0094307E"/>
    <w:rsid w:val="00943D79"/>
    <w:rsid w:val="00943EF0"/>
    <w:rsid w:val="00944836"/>
    <w:rsid w:val="009449D8"/>
    <w:rsid w:val="00944C7E"/>
    <w:rsid w:val="00944D47"/>
    <w:rsid w:val="00944D72"/>
    <w:rsid w:val="00944E78"/>
    <w:rsid w:val="0094521B"/>
    <w:rsid w:val="00945433"/>
    <w:rsid w:val="00946087"/>
    <w:rsid w:val="009462C3"/>
    <w:rsid w:val="00946A58"/>
    <w:rsid w:val="00946F26"/>
    <w:rsid w:val="00947955"/>
    <w:rsid w:val="00947976"/>
    <w:rsid w:val="00950009"/>
    <w:rsid w:val="00950F07"/>
    <w:rsid w:val="009512FE"/>
    <w:rsid w:val="0095171F"/>
    <w:rsid w:val="00951AFA"/>
    <w:rsid w:val="00951FC2"/>
    <w:rsid w:val="009520E6"/>
    <w:rsid w:val="00952112"/>
    <w:rsid w:val="0095226D"/>
    <w:rsid w:val="009524B8"/>
    <w:rsid w:val="0095282E"/>
    <w:rsid w:val="00952924"/>
    <w:rsid w:val="00952B12"/>
    <w:rsid w:val="00952DCA"/>
    <w:rsid w:val="00952E90"/>
    <w:rsid w:val="00953207"/>
    <w:rsid w:val="00953B07"/>
    <w:rsid w:val="00954032"/>
    <w:rsid w:val="0095407E"/>
    <w:rsid w:val="00954813"/>
    <w:rsid w:val="00954F54"/>
    <w:rsid w:val="00955308"/>
    <w:rsid w:val="00955BFB"/>
    <w:rsid w:val="00955DAF"/>
    <w:rsid w:val="0095651A"/>
    <w:rsid w:val="00956A8C"/>
    <w:rsid w:val="00957ACB"/>
    <w:rsid w:val="00957E80"/>
    <w:rsid w:val="00960153"/>
    <w:rsid w:val="0096061B"/>
    <w:rsid w:val="009610FB"/>
    <w:rsid w:val="00961545"/>
    <w:rsid w:val="00961E8E"/>
    <w:rsid w:val="00962208"/>
    <w:rsid w:val="0096242C"/>
    <w:rsid w:val="0096265D"/>
    <w:rsid w:val="00962F04"/>
    <w:rsid w:val="009634D0"/>
    <w:rsid w:val="00963FAD"/>
    <w:rsid w:val="009641F0"/>
    <w:rsid w:val="0096479E"/>
    <w:rsid w:val="00964972"/>
    <w:rsid w:val="00964ACB"/>
    <w:rsid w:val="009658E8"/>
    <w:rsid w:val="00965B53"/>
    <w:rsid w:val="009666BC"/>
    <w:rsid w:val="00966C84"/>
    <w:rsid w:val="00967081"/>
    <w:rsid w:val="0096790D"/>
    <w:rsid w:val="00967C17"/>
    <w:rsid w:val="00970314"/>
    <w:rsid w:val="009705DB"/>
    <w:rsid w:val="00970DF3"/>
    <w:rsid w:val="00970FCE"/>
    <w:rsid w:val="009714F0"/>
    <w:rsid w:val="00971992"/>
    <w:rsid w:val="00971A43"/>
    <w:rsid w:val="00972CA9"/>
    <w:rsid w:val="00973189"/>
    <w:rsid w:val="00973DE5"/>
    <w:rsid w:val="00974102"/>
    <w:rsid w:val="0097481D"/>
    <w:rsid w:val="00974E47"/>
    <w:rsid w:val="009751D7"/>
    <w:rsid w:val="00975A66"/>
    <w:rsid w:val="00976046"/>
    <w:rsid w:val="00977181"/>
    <w:rsid w:val="0097762B"/>
    <w:rsid w:val="00980056"/>
    <w:rsid w:val="00980585"/>
    <w:rsid w:val="00980C3C"/>
    <w:rsid w:val="00980CB0"/>
    <w:rsid w:val="0098160B"/>
    <w:rsid w:val="009822DA"/>
    <w:rsid w:val="00982309"/>
    <w:rsid w:val="00982D6D"/>
    <w:rsid w:val="009831E6"/>
    <w:rsid w:val="0098333E"/>
    <w:rsid w:val="00983828"/>
    <w:rsid w:val="00983C02"/>
    <w:rsid w:val="0098419D"/>
    <w:rsid w:val="00984967"/>
    <w:rsid w:val="0098499F"/>
    <w:rsid w:val="0098561B"/>
    <w:rsid w:val="00986364"/>
    <w:rsid w:val="00986ECA"/>
    <w:rsid w:val="00987A17"/>
    <w:rsid w:val="00987D1D"/>
    <w:rsid w:val="00990AFF"/>
    <w:rsid w:val="009912E7"/>
    <w:rsid w:val="00991968"/>
    <w:rsid w:val="009929A3"/>
    <w:rsid w:val="00994434"/>
    <w:rsid w:val="00995030"/>
    <w:rsid w:val="00995205"/>
    <w:rsid w:val="00995588"/>
    <w:rsid w:val="0099561D"/>
    <w:rsid w:val="00995734"/>
    <w:rsid w:val="0099647F"/>
    <w:rsid w:val="00996728"/>
    <w:rsid w:val="009967E3"/>
    <w:rsid w:val="00996FC4"/>
    <w:rsid w:val="00997980"/>
    <w:rsid w:val="00997A1B"/>
    <w:rsid w:val="009A0272"/>
    <w:rsid w:val="009A0863"/>
    <w:rsid w:val="009A12E5"/>
    <w:rsid w:val="009A14A5"/>
    <w:rsid w:val="009A155F"/>
    <w:rsid w:val="009A1AE0"/>
    <w:rsid w:val="009A1CA3"/>
    <w:rsid w:val="009A1FF2"/>
    <w:rsid w:val="009A2489"/>
    <w:rsid w:val="009A26DA"/>
    <w:rsid w:val="009A2795"/>
    <w:rsid w:val="009A2A09"/>
    <w:rsid w:val="009A2B22"/>
    <w:rsid w:val="009A3124"/>
    <w:rsid w:val="009A32D8"/>
    <w:rsid w:val="009A396F"/>
    <w:rsid w:val="009A3D1A"/>
    <w:rsid w:val="009A3EBE"/>
    <w:rsid w:val="009A3F76"/>
    <w:rsid w:val="009A448D"/>
    <w:rsid w:val="009A507C"/>
    <w:rsid w:val="009A5245"/>
    <w:rsid w:val="009A5496"/>
    <w:rsid w:val="009A5545"/>
    <w:rsid w:val="009A5CCF"/>
    <w:rsid w:val="009A5D63"/>
    <w:rsid w:val="009A5DBE"/>
    <w:rsid w:val="009A62CA"/>
    <w:rsid w:val="009A716C"/>
    <w:rsid w:val="009A749E"/>
    <w:rsid w:val="009A75E6"/>
    <w:rsid w:val="009A785C"/>
    <w:rsid w:val="009B104A"/>
    <w:rsid w:val="009B2AC5"/>
    <w:rsid w:val="009B3435"/>
    <w:rsid w:val="009B38E1"/>
    <w:rsid w:val="009B3AC7"/>
    <w:rsid w:val="009B3CED"/>
    <w:rsid w:val="009B3E88"/>
    <w:rsid w:val="009B43CD"/>
    <w:rsid w:val="009B57EB"/>
    <w:rsid w:val="009B6336"/>
    <w:rsid w:val="009B63C0"/>
    <w:rsid w:val="009B6BC9"/>
    <w:rsid w:val="009B77CE"/>
    <w:rsid w:val="009B7DB5"/>
    <w:rsid w:val="009B7F45"/>
    <w:rsid w:val="009C083A"/>
    <w:rsid w:val="009C0BC6"/>
    <w:rsid w:val="009C0E96"/>
    <w:rsid w:val="009C104E"/>
    <w:rsid w:val="009C112A"/>
    <w:rsid w:val="009C12F2"/>
    <w:rsid w:val="009C17F8"/>
    <w:rsid w:val="009C180C"/>
    <w:rsid w:val="009C1CEC"/>
    <w:rsid w:val="009C1D54"/>
    <w:rsid w:val="009C27BF"/>
    <w:rsid w:val="009C2C7C"/>
    <w:rsid w:val="009C37B9"/>
    <w:rsid w:val="009C385F"/>
    <w:rsid w:val="009C3D76"/>
    <w:rsid w:val="009C47D6"/>
    <w:rsid w:val="009C490F"/>
    <w:rsid w:val="009C4C70"/>
    <w:rsid w:val="009C5597"/>
    <w:rsid w:val="009C57B4"/>
    <w:rsid w:val="009C5A0A"/>
    <w:rsid w:val="009C66B0"/>
    <w:rsid w:val="009C6A99"/>
    <w:rsid w:val="009C7018"/>
    <w:rsid w:val="009C79BB"/>
    <w:rsid w:val="009D1DEB"/>
    <w:rsid w:val="009D2221"/>
    <w:rsid w:val="009D24D1"/>
    <w:rsid w:val="009D2525"/>
    <w:rsid w:val="009D32BD"/>
    <w:rsid w:val="009D3B42"/>
    <w:rsid w:val="009D3B65"/>
    <w:rsid w:val="009D3F01"/>
    <w:rsid w:val="009D4F1E"/>
    <w:rsid w:val="009D511A"/>
    <w:rsid w:val="009D5374"/>
    <w:rsid w:val="009D5528"/>
    <w:rsid w:val="009D5A14"/>
    <w:rsid w:val="009D5B77"/>
    <w:rsid w:val="009D5C69"/>
    <w:rsid w:val="009D605B"/>
    <w:rsid w:val="009D60E9"/>
    <w:rsid w:val="009D618E"/>
    <w:rsid w:val="009D6925"/>
    <w:rsid w:val="009D7696"/>
    <w:rsid w:val="009D779B"/>
    <w:rsid w:val="009D77F2"/>
    <w:rsid w:val="009D7BC1"/>
    <w:rsid w:val="009E01FD"/>
    <w:rsid w:val="009E028D"/>
    <w:rsid w:val="009E05B1"/>
    <w:rsid w:val="009E06EB"/>
    <w:rsid w:val="009E07C4"/>
    <w:rsid w:val="009E0B98"/>
    <w:rsid w:val="009E1013"/>
    <w:rsid w:val="009E168D"/>
    <w:rsid w:val="009E17A5"/>
    <w:rsid w:val="009E2625"/>
    <w:rsid w:val="009E2847"/>
    <w:rsid w:val="009E2B23"/>
    <w:rsid w:val="009E2FB6"/>
    <w:rsid w:val="009E32A0"/>
    <w:rsid w:val="009E3464"/>
    <w:rsid w:val="009E394B"/>
    <w:rsid w:val="009E58DB"/>
    <w:rsid w:val="009E599E"/>
    <w:rsid w:val="009E5B44"/>
    <w:rsid w:val="009E5C64"/>
    <w:rsid w:val="009E5DA3"/>
    <w:rsid w:val="009E5DC2"/>
    <w:rsid w:val="009E6F0D"/>
    <w:rsid w:val="009F066F"/>
    <w:rsid w:val="009F0A81"/>
    <w:rsid w:val="009F0F31"/>
    <w:rsid w:val="009F2423"/>
    <w:rsid w:val="009F2617"/>
    <w:rsid w:val="009F28A1"/>
    <w:rsid w:val="009F2B51"/>
    <w:rsid w:val="009F2F49"/>
    <w:rsid w:val="009F37D1"/>
    <w:rsid w:val="009F3A42"/>
    <w:rsid w:val="009F42D4"/>
    <w:rsid w:val="009F56B9"/>
    <w:rsid w:val="009F580C"/>
    <w:rsid w:val="009F689B"/>
    <w:rsid w:val="009F6EB6"/>
    <w:rsid w:val="009F712D"/>
    <w:rsid w:val="009F7136"/>
    <w:rsid w:val="009F7377"/>
    <w:rsid w:val="009F7542"/>
    <w:rsid w:val="00A0013D"/>
    <w:rsid w:val="00A00322"/>
    <w:rsid w:val="00A00A95"/>
    <w:rsid w:val="00A00AC6"/>
    <w:rsid w:val="00A00C84"/>
    <w:rsid w:val="00A00D73"/>
    <w:rsid w:val="00A0129B"/>
    <w:rsid w:val="00A02E26"/>
    <w:rsid w:val="00A03B7F"/>
    <w:rsid w:val="00A0401E"/>
    <w:rsid w:val="00A04ADF"/>
    <w:rsid w:val="00A05264"/>
    <w:rsid w:val="00A0585D"/>
    <w:rsid w:val="00A05F7D"/>
    <w:rsid w:val="00A072B4"/>
    <w:rsid w:val="00A0730A"/>
    <w:rsid w:val="00A07DD9"/>
    <w:rsid w:val="00A07F62"/>
    <w:rsid w:val="00A07F8A"/>
    <w:rsid w:val="00A103B0"/>
    <w:rsid w:val="00A10FF4"/>
    <w:rsid w:val="00A11B38"/>
    <w:rsid w:val="00A11EF8"/>
    <w:rsid w:val="00A122D1"/>
    <w:rsid w:val="00A12584"/>
    <w:rsid w:val="00A1263D"/>
    <w:rsid w:val="00A1281F"/>
    <w:rsid w:val="00A12B70"/>
    <w:rsid w:val="00A12E35"/>
    <w:rsid w:val="00A14078"/>
    <w:rsid w:val="00A14549"/>
    <w:rsid w:val="00A1456F"/>
    <w:rsid w:val="00A14BD0"/>
    <w:rsid w:val="00A1514B"/>
    <w:rsid w:val="00A1523A"/>
    <w:rsid w:val="00A1529D"/>
    <w:rsid w:val="00A160C7"/>
    <w:rsid w:val="00A1628A"/>
    <w:rsid w:val="00A165EA"/>
    <w:rsid w:val="00A16ADA"/>
    <w:rsid w:val="00A16B5D"/>
    <w:rsid w:val="00A170C7"/>
    <w:rsid w:val="00A1740A"/>
    <w:rsid w:val="00A176FE"/>
    <w:rsid w:val="00A17788"/>
    <w:rsid w:val="00A17A14"/>
    <w:rsid w:val="00A20112"/>
    <w:rsid w:val="00A2033C"/>
    <w:rsid w:val="00A20F60"/>
    <w:rsid w:val="00A2120B"/>
    <w:rsid w:val="00A21755"/>
    <w:rsid w:val="00A21CD6"/>
    <w:rsid w:val="00A21D8D"/>
    <w:rsid w:val="00A21FF3"/>
    <w:rsid w:val="00A2279F"/>
    <w:rsid w:val="00A227E3"/>
    <w:rsid w:val="00A23112"/>
    <w:rsid w:val="00A233E7"/>
    <w:rsid w:val="00A2367F"/>
    <w:rsid w:val="00A23783"/>
    <w:rsid w:val="00A23BF1"/>
    <w:rsid w:val="00A24508"/>
    <w:rsid w:val="00A24B00"/>
    <w:rsid w:val="00A24D3E"/>
    <w:rsid w:val="00A24DCC"/>
    <w:rsid w:val="00A25166"/>
    <w:rsid w:val="00A252AA"/>
    <w:rsid w:val="00A25588"/>
    <w:rsid w:val="00A25C92"/>
    <w:rsid w:val="00A26428"/>
    <w:rsid w:val="00A26F13"/>
    <w:rsid w:val="00A27A85"/>
    <w:rsid w:val="00A30557"/>
    <w:rsid w:val="00A3075E"/>
    <w:rsid w:val="00A30E74"/>
    <w:rsid w:val="00A30F55"/>
    <w:rsid w:val="00A312C6"/>
    <w:rsid w:val="00A31626"/>
    <w:rsid w:val="00A320C4"/>
    <w:rsid w:val="00A334F3"/>
    <w:rsid w:val="00A337AC"/>
    <w:rsid w:val="00A34409"/>
    <w:rsid w:val="00A36376"/>
    <w:rsid w:val="00A368F1"/>
    <w:rsid w:val="00A36AF5"/>
    <w:rsid w:val="00A36BD3"/>
    <w:rsid w:val="00A36D4B"/>
    <w:rsid w:val="00A37A4C"/>
    <w:rsid w:val="00A40419"/>
    <w:rsid w:val="00A404E8"/>
    <w:rsid w:val="00A40647"/>
    <w:rsid w:val="00A40A44"/>
    <w:rsid w:val="00A411F9"/>
    <w:rsid w:val="00A415F9"/>
    <w:rsid w:val="00A4186C"/>
    <w:rsid w:val="00A41B0D"/>
    <w:rsid w:val="00A426AC"/>
    <w:rsid w:val="00A42CCA"/>
    <w:rsid w:val="00A42CF7"/>
    <w:rsid w:val="00A42D1F"/>
    <w:rsid w:val="00A42F33"/>
    <w:rsid w:val="00A43166"/>
    <w:rsid w:val="00A437CC"/>
    <w:rsid w:val="00A438A9"/>
    <w:rsid w:val="00A43BA2"/>
    <w:rsid w:val="00A445CF"/>
    <w:rsid w:val="00A44E12"/>
    <w:rsid w:val="00A451BD"/>
    <w:rsid w:val="00A4546A"/>
    <w:rsid w:val="00A45564"/>
    <w:rsid w:val="00A45A89"/>
    <w:rsid w:val="00A45D6C"/>
    <w:rsid w:val="00A46062"/>
    <w:rsid w:val="00A46ED1"/>
    <w:rsid w:val="00A4764B"/>
    <w:rsid w:val="00A4783D"/>
    <w:rsid w:val="00A47DF6"/>
    <w:rsid w:val="00A500E7"/>
    <w:rsid w:val="00A50BF0"/>
    <w:rsid w:val="00A516AC"/>
    <w:rsid w:val="00A5280F"/>
    <w:rsid w:val="00A53331"/>
    <w:rsid w:val="00A53C2D"/>
    <w:rsid w:val="00A54806"/>
    <w:rsid w:val="00A5510C"/>
    <w:rsid w:val="00A551DC"/>
    <w:rsid w:val="00A5665C"/>
    <w:rsid w:val="00A56726"/>
    <w:rsid w:val="00A56FEC"/>
    <w:rsid w:val="00A570AB"/>
    <w:rsid w:val="00A57261"/>
    <w:rsid w:val="00A60502"/>
    <w:rsid w:val="00A60509"/>
    <w:rsid w:val="00A6072A"/>
    <w:rsid w:val="00A60F67"/>
    <w:rsid w:val="00A612C9"/>
    <w:rsid w:val="00A619BA"/>
    <w:rsid w:val="00A61B25"/>
    <w:rsid w:val="00A61CD1"/>
    <w:rsid w:val="00A623F1"/>
    <w:rsid w:val="00A6274B"/>
    <w:rsid w:val="00A62794"/>
    <w:rsid w:val="00A629EF"/>
    <w:rsid w:val="00A63B9E"/>
    <w:rsid w:val="00A649BC"/>
    <w:rsid w:val="00A65699"/>
    <w:rsid w:val="00A65DF4"/>
    <w:rsid w:val="00A66AE0"/>
    <w:rsid w:val="00A66C34"/>
    <w:rsid w:val="00A67B93"/>
    <w:rsid w:val="00A67DAD"/>
    <w:rsid w:val="00A67EA1"/>
    <w:rsid w:val="00A70238"/>
    <w:rsid w:val="00A70367"/>
    <w:rsid w:val="00A707D1"/>
    <w:rsid w:val="00A71697"/>
    <w:rsid w:val="00A7178C"/>
    <w:rsid w:val="00A71AE7"/>
    <w:rsid w:val="00A71BD4"/>
    <w:rsid w:val="00A71C88"/>
    <w:rsid w:val="00A72695"/>
    <w:rsid w:val="00A72A80"/>
    <w:rsid w:val="00A72C65"/>
    <w:rsid w:val="00A72E93"/>
    <w:rsid w:val="00A73709"/>
    <w:rsid w:val="00A739E1"/>
    <w:rsid w:val="00A73D29"/>
    <w:rsid w:val="00A73F57"/>
    <w:rsid w:val="00A740E1"/>
    <w:rsid w:val="00A7443C"/>
    <w:rsid w:val="00A74468"/>
    <w:rsid w:val="00A745C7"/>
    <w:rsid w:val="00A74B9E"/>
    <w:rsid w:val="00A74CE4"/>
    <w:rsid w:val="00A74D57"/>
    <w:rsid w:val="00A74DBD"/>
    <w:rsid w:val="00A7518E"/>
    <w:rsid w:val="00A759ED"/>
    <w:rsid w:val="00A76334"/>
    <w:rsid w:val="00A76B6A"/>
    <w:rsid w:val="00A76CFF"/>
    <w:rsid w:val="00A773C5"/>
    <w:rsid w:val="00A77B29"/>
    <w:rsid w:val="00A806CF"/>
    <w:rsid w:val="00A80876"/>
    <w:rsid w:val="00A80D0E"/>
    <w:rsid w:val="00A80F7F"/>
    <w:rsid w:val="00A81E1B"/>
    <w:rsid w:val="00A81EC3"/>
    <w:rsid w:val="00A82212"/>
    <w:rsid w:val="00A82829"/>
    <w:rsid w:val="00A8293B"/>
    <w:rsid w:val="00A82B50"/>
    <w:rsid w:val="00A830CF"/>
    <w:rsid w:val="00A83384"/>
    <w:rsid w:val="00A83491"/>
    <w:rsid w:val="00A83FD0"/>
    <w:rsid w:val="00A84203"/>
    <w:rsid w:val="00A847E9"/>
    <w:rsid w:val="00A84D1E"/>
    <w:rsid w:val="00A86094"/>
    <w:rsid w:val="00A86785"/>
    <w:rsid w:val="00A86964"/>
    <w:rsid w:val="00A86AE3"/>
    <w:rsid w:val="00A8754D"/>
    <w:rsid w:val="00A90588"/>
    <w:rsid w:val="00A90770"/>
    <w:rsid w:val="00A90B3B"/>
    <w:rsid w:val="00A91187"/>
    <w:rsid w:val="00A91362"/>
    <w:rsid w:val="00A92433"/>
    <w:rsid w:val="00A9243E"/>
    <w:rsid w:val="00A92D3C"/>
    <w:rsid w:val="00A9364C"/>
    <w:rsid w:val="00A93C79"/>
    <w:rsid w:val="00A94564"/>
    <w:rsid w:val="00A94601"/>
    <w:rsid w:val="00A948F4"/>
    <w:rsid w:val="00A94F9A"/>
    <w:rsid w:val="00A9533D"/>
    <w:rsid w:val="00A96792"/>
    <w:rsid w:val="00A96857"/>
    <w:rsid w:val="00A968D2"/>
    <w:rsid w:val="00A96C3A"/>
    <w:rsid w:val="00A9750A"/>
    <w:rsid w:val="00A9774C"/>
    <w:rsid w:val="00A97DE2"/>
    <w:rsid w:val="00AA022D"/>
    <w:rsid w:val="00AA0410"/>
    <w:rsid w:val="00AA0C9D"/>
    <w:rsid w:val="00AA0D8A"/>
    <w:rsid w:val="00AA147C"/>
    <w:rsid w:val="00AA1EB7"/>
    <w:rsid w:val="00AA2901"/>
    <w:rsid w:val="00AA3289"/>
    <w:rsid w:val="00AA36BE"/>
    <w:rsid w:val="00AA3BAA"/>
    <w:rsid w:val="00AA4251"/>
    <w:rsid w:val="00AA4F0F"/>
    <w:rsid w:val="00AA5ABB"/>
    <w:rsid w:val="00AA5D81"/>
    <w:rsid w:val="00AA61BD"/>
    <w:rsid w:val="00AA63E9"/>
    <w:rsid w:val="00AA73A2"/>
    <w:rsid w:val="00AB00ED"/>
    <w:rsid w:val="00AB0D6C"/>
    <w:rsid w:val="00AB0F11"/>
    <w:rsid w:val="00AB0FFD"/>
    <w:rsid w:val="00AB1115"/>
    <w:rsid w:val="00AB1124"/>
    <w:rsid w:val="00AB19BA"/>
    <w:rsid w:val="00AB1C65"/>
    <w:rsid w:val="00AB2386"/>
    <w:rsid w:val="00AB23F7"/>
    <w:rsid w:val="00AB2707"/>
    <w:rsid w:val="00AB2A6F"/>
    <w:rsid w:val="00AB2B43"/>
    <w:rsid w:val="00AB2F9E"/>
    <w:rsid w:val="00AB30A8"/>
    <w:rsid w:val="00AB32D3"/>
    <w:rsid w:val="00AB345B"/>
    <w:rsid w:val="00AB3500"/>
    <w:rsid w:val="00AB3834"/>
    <w:rsid w:val="00AB3FEA"/>
    <w:rsid w:val="00AB4603"/>
    <w:rsid w:val="00AB4700"/>
    <w:rsid w:val="00AB4885"/>
    <w:rsid w:val="00AB4B8F"/>
    <w:rsid w:val="00AB4D88"/>
    <w:rsid w:val="00AB5070"/>
    <w:rsid w:val="00AB5332"/>
    <w:rsid w:val="00AB5CD9"/>
    <w:rsid w:val="00AB5D2D"/>
    <w:rsid w:val="00AB5F56"/>
    <w:rsid w:val="00AB671A"/>
    <w:rsid w:val="00AB6BE3"/>
    <w:rsid w:val="00AB6E6F"/>
    <w:rsid w:val="00AC0BCE"/>
    <w:rsid w:val="00AC0C31"/>
    <w:rsid w:val="00AC0CEE"/>
    <w:rsid w:val="00AC13E2"/>
    <w:rsid w:val="00AC1D19"/>
    <w:rsid w:val="00AC2174"/>
    <w:rsid w:val="00AC21C3"/>
    <w:rsid w:val="00AC252C"/>
    <w:rsid w:val="00AC3305"/>
    <w:rsid w:val="00AC4C70"/>
    <w:rsid w:val="00AC5811"/>
    <w:rsid w:val="00AC5BD1"/>
    <w:rsid w:val="00AC5ECD"/>
    <w:rsid w:val="00AC6523"/>
    <w:rsid w:val="00AC6A41"/>
    <w:rsid w:val="00AC76AA"/>
    <w:rsid w:val="00AC7BA1"/>
    <w:rsid w:val="00AC7BF8"/>
    <w:rsid w:val="00AD0719"/>
    <w:rsid w:val="00AD099D"/>
    <w:rsid w:val="00AD10C1"/>
    <w:rsid w:val="00AD133F"/>
    <w:rsid w:val="00AD15FD"/>
    <w:rsid w:val="00AD27F2"/>
    <w:rsid w:val="00AD2991"/>
    <w:rsid w:val="00AD2D31"/>
    <w:rsid w:val="00AD3493"/>
    <w:rsid w:val="00AD36B2"/>
    <w:rsid w:val="00AD3948"/>
    <w:rsid w:val="00AD536E"/>
    <w:rsid w:val="00AD5485"/>
    <w:rsid w:val="00AD57ED"/>
    <w:rsid w:val="00AD5AFE"/>
    <w:rsid w:val="00AD636F"/>
    <w:rsid w:val="00AD6B0F"/>
    <w:rsid w:val="00AD6EA8"/>
    <w:rsid w:val="00AD706B"/>
    <w:rsid w:val="00AD709F"/>
    <w:rsid w:val="00AD7722"/>
    <w:rsid w:val="00AE0200"/>
    <w:rsid w:val="00AE0805"/>
    <w:rsid w:val="00AE0D55"/>
    <w:rsid w:val="00AE1404"/>
    <w:rsid w:val="00AE171D"/>
    <w:rsid w:val="00AE1A99"/>
    <w:rsid w:val="00AE1B1A"/>
    <w:rsid w:val="00AE1DEF"/>
    <w:rsid w:val="00AE253D"/>
    <w:rsid w:val="00AE354C"/>
    <w:rsid w:val="00AE35BB"/>
    <w:rsid w:val="00AE3AF1"/>
    <w:rsid w:val="00AE419A"/>
    <w:rsid w:val="00AE66C6"/>
    <w:rsid w:val="00AE68EA"/>
    <w:rsid w:val="00AE74F1"/>
    <w:rsid w:val="00AE7677"/>
    <w:rsid w:val="00AE78DB"/>
    <w:rsid w:val="00AF00A5"/>
    <w:rsid w:val="00AF0DB9"/>
    <w:rsid w:val="00AF183B"/>
    <w:rsid w:val="00AF19C4"/>
    <w:rsid w:val="00AF20A4"/>
    <w:rsid w:val="00AF2AEA"/>
    <w:rsid w:val="00AF2B18"/>
    <w:rsid w:val="00AF365D"/>
    <w:rsid w:val="00AF3D6E"/>
    <w:rsid w:val="00AF3E31"/>
    <w:rsid w:val="00AF4060"/>
    <w:rsid w:val="00AF453B"/>
    <w:rsid w:val="00AF55D9"/>
    <w:rsid w:val="00AF584A"/>
    <w:rsid w:val="00AF63B1"/>
    <w:rsid w:val="00AF6EB5"/>
    <w:rsid w:val="00AF703F"/>
    <w:rsid w:val="00AF774F"/>
    <w:rsid w:val="00B0010B"/>
    <w:rsid w:val="00B003F1"/>
    <w:rsid w:val="00B00A87"/>
    <w:rsid w:val="00B0155F"/>
    <w:rsid w:val="00B01A01"/>
    <w:rsid w:val="00B02223"/>
    <w:rsid w:val="00B032CB"/>
    <w:rsid w:val="00B03A30"/>
    <w:rsid w:val="00B03BE5"/>
    <w:rsid w:val="00B041F3"/>
    <w:rsid w:val="00B0494F"/>
    <w:rsid w:val="00B054D5"/>
    <w:rsid w:val="00B0554F"/>
    <w:rsid w:val="00B058EF"/>
    <w:rsid w:val="00B05974"/>
    <w:rsid w:val="00B05B26"/>
    <w:rsid w:val="00B10522"/>
    <w:rsid w:val="00B1092E"/>
    <w:rsid w:val="00B10B53"/>
    <w:rsid w:val="00B11450"/>
    <w:rsid w:val="00B12444"/>
    <w:rsid w:val="00B1266C"/>
    <w:rsid w:val="00B12737"/>
    <w:rsid w:val="00B12BC9"/>
    <w:rsid w:val="00B13EB2"/>
    <w:rsid w:val="00B14AC5"/>
    <w:rsid w:val="00B14B61"/>
    <w:rsid w:val="00B15393"/>
    <w:rsid w:val="00B166A3"/>
    <w:rsid w:val="00B16F0A"/>
    <w:rsid w:val="00B172DA"/>
    <w:rsid w:val="00B17ABB"/>
    <w:rsid w:val="00B20CF6"/>
    <w:rsid w:val="00B20E93"/>
    <w:rsid w:val="00B20EBF"/>
    <w:rsid w:val="00B20F04"/>
    <w:rsid w:val="00B20FAF"/>
    <w:rsid w:val="00B20FF3"/>
    <w:rsid w:val="00B2140A"/>
    <w:rsid w:val="00B21550"/>
    <w:rsid w:val="00B2289C"/>
    <w:rsid w:val="00B229C5"/>
    <w:rsid w:val="00B22A10"/>
    <w:rsid w:val="00B2311C"/>
    <w:rsid w:val="00B2329E"/>
    <w:rsid w:val="00B23425"/>
    <w:rsid w:val="00B235CF"/>
    <w:rsid w:val="00B23748"/>
    <w:rsid w:val="00B23781"/>
    <w:rsid w:val="00B23E1E"/>
    <w:rsid w:val="00B24543"/>
    <w:rsid w:val="00B25766"/>
    <w:rsid w:val="00B259CA"/>
    <w:rsid w:val="00B25D03"/>
    <w:rsid w:val="00B25EBD"/>
    <w:rsid w:val="00B26158"/>
    <w:rsid w:val="00B2619C"/>
    <w:rsid w:val="00B27B0A"/>
    <w:rsid w:val="00B30085"/>
    <w:rsid w:val="00B3035D"/>
    <w:rsid w:val="00B31732"/>
    <w:rsid w:val="00B31A0A"/>
    <w:rsid w:val="00B3262E"/>
    <w:rsid w:val="00B32FDC"/>
    <w:rsid w:val="00B331A1"/>
    <w:rsid w:val="00B34754"/>
    <w:rsid w:val="00B34C0E"/>
    <w:rsid w:val="00B351A6"/>
    <w:rsid w:val="00B35407"/>
    <w:rsid w:val="00B35636"/>
    <w:rsid w:val="00B35714"/>
    <w:rsid w:val="00B35FCF"/>
    <w:rsid w:val="00B36440"/>
    <w:rsid w:val="00B370DC"/>
    <w:rsid w:val="00B37497"/>
    <w:rsid w:val="00B375C4"/>
    <w:rsid w:val="00B378E1"/>
    <w:rsid w:val="00B37C68"/>
    <w:rsid w:val="00B40B58"/>
    <w:rsid w:val="00B417B2"/>
    <w:rsid w:val="00B41915"/>
    <w:rsid w:val="00B42A2A"/>
    <w:rsid w:val="00B42B80"/>
    <w:rsid w:val="00B42E83"/>
    <w:rsid w:val="00B430DF"/>
    <w:rsid w:val="00B43B68"/>
    <w:rsid w:val="00B444CE"/>
    <w:rsid w:val="00B44F42"/>
    <w:rsid w:val="00B452E3"/>
    <w:rsid w:val="00B454B4"/>
    <w:rsid w:val="00B457D2"/>
    <w:rsid w:val="00B46EEB"/>
    <w:rsid w:val="00B47410"/>
    <w:rsid w:val="00B47B8D"/>
    <w:rsid w:val="00B47FA5"/>
    <w:rsid w:val="00B500B0"/>
    <w:rsid w:val="00B50107"/>
    <w:rsid w:val="00B502D1"/>
    <w:rsid w:val="00B51ECD"/>
    <w:rsid w:val="00B520EB"/>
    <w:rsid w:val="00B52D89"/>
    <w:rsid w:val="00B53627"/>
    <w:rsid w:val="00B53F76"/>
    <w:rsid w:val="00B54E93"/>
    <w:rsid w:val="00B55BDE"/>
    <w:rsid w:val="00B56D05"/>
    <w:rsid w:val="00B571FA"/>
    <w:rsid w:val="00B5725E"/>
    <w:rsid w:val="00B57C6F"/>
    <w:rsid w:val="00B57E37"/>
    <w:rsid w:val="00B60637"/>
    <w:rsid w:val="00B613AB"/>
    <w:rsid w:val="00B6167D"/>
    <w:rsid w:val="00B616B3"/>
    <w:rsid w:val="00B6189C"/>
    <w:rsid w:val="00B61D1A"/>
    <w:rsid w:val="00B6207D"/>
    <w:rsid w:val="00B6213A"/>
    <w:rsid w:val="00B631CF"/>
    <w:rsid w:val="00B6349C"/>
    <w:rsid w:val="00B63875"/>
    <w:rsid w:val="00B6588E"/>
    <w:rsid w:val="00B65A61"/>
    <w:rsid w:val="00B65D5F"/>
    <w:rsid w:val="00B6645F"/>
    <w:rsid w:val="00B669AC"/>
    <w:rsid w:val="00B67924"/>
    <w:rsid w:val="00B67C41"/>
    <w:rsid w:val="00B67FA5"/>
    <w:rsid w:val="00B70566"/>
    <w:rsid w:val="00B70599"/>
    <w:rsid w:val="00B705D8"/>
    <w:rsid w:val="00B71772"/>
    <w:rsid w:val="00B71B17"/>
    <w:rsid w:val="00B72866"/>
    <w:rsid w:val="00B72D35"/>
    <w:rsid w:val="00B7379F"/>
    <w:rsid w:val="00B743DF"/>
    <w:rsid w:val="00B74496"/>
    <w:rsid w:val="00B7489A"/>
    <w:rsid w:val="00B75282"/>
    <w:rsid w:val="00B75A55"/>
    <w:rsid w:val="00B75B60"/>
    <w:rsid w:val="00B75C70"/>
    <w:rsid w:val="00B76112"/>
    <w:rsid w:val="00B761A1"/>
    <w:rsid w:val="00B76A70"/>
    <w:rsid w:val="00B76FE3"/>
    <w:rsid w:val="00B77553"/>
    <w:rsid w:val="00B7756C"/>
    <w:rsid w:val="00B775F3"/>
    <w:rsid w:val="00B77A5B"/>
    <w:rsid w:val="00B8022C"/>
    <w:rsid w:val="00B80B9C"/>
    <w:rsid w:val="00B80E90"/>
    <w:rsid w:val="00B81E72"/>
    <w:rsid w:val="00B8335A"/>
    <w:rsid w:val="00B83B67"/>
    <w:rsid w:val="00B849DA"/>
    <w:rsid w:val="00B85A79"/>
    <w:rsid w:val="00B8641B"/>
    <w:rsid w:val="00B86BB4"/>
    <w:rsid w:val="00B87577"/>
    <w:rsid w:val="00B875AD"/>
    <w:rsid w:val="00B87C1E"/>
    <w:rsid w:val="00B91BE3"/>
    <w:rsid w:val="00B929B9"/>
    <w:rsid w:val="00B93C60"/>
    <w:rsid w:val="00B94118"/>
    <w:rsid w:val="00B942F4"/>
    <w:rsid w:val="00B9460B"/>
    <w:rsid w:val="00B9566A"/>
    <w:rsid w:val="00B95A0D"/>
    <w:rsid w:val="00B96877"/>
    <w:rsid w:val="00B96FA2"/>
    <w:rsid w:val="00BA0BF0"/>
    <w:rsid w:val="00BA113B"/>
    <w:rsid w:val="00BA17D7"/>
    <w:rsid w:val="00BA290F"/>
    <w:rsid w:val="00BA3632"/>
    <w:rsid w:val="00BA38CB"/>
    <w:rsid w:val="00BA3A18"/>
    <w:rsid w:val="00BA4246"/>
    <w:rsid w:val="00BA45A0"/>
    <w:rsid w:val="00BA4AC9"/>
    <w:rsid w:val="00BA61F0"/>
    <w:rsid w:val="00BA693E"/>
    <w:rsid w:val="00BA6F91"/>
    <w:rsid w:val="00BA748D"/>
    <w:rsid w:val="00BA7750"/>
    <w:rsid w:val="00BA7C66"/>
    <w:rsid w:val="00BA7DCA"/>
    <w:rsid w:val="00BB04B4"/>
    <w:rsid w:val="00BB0676"/>
    <w:rsid w:val="00BB0829"/>
    <w:rsid w:val="00BB10CA"/>
    <w:rsid w:val="00BB12F4"/>
    <w:rsid w:val="00BB19EF"/>
    <w:rsid w:val="00BB2E86"/>
    <w:rsid w:val="00BB2EC3"/>
    <w:rsid w:val="00BB3A2A"/>
    <w:rsid w:val="00BB434B"/>
    <w:rsid w:val="00BB4538"/>
    <w:rsid w:val="00BB46EF"/>
    <w:rsid w:val="00BB4716"/>
    <w:rsid w:val="00BB481E"/>
    <w:rsid w:val="00BB5582"/>
    <w:rsid w:val="00BB5F94"/>
    <w:rsid w:val="00BB68F8"/>
    <w:rsid w:val="00BB6918"/>
    <w:rsid w:val="00BB738D"/>
    <w:rsid w:val="00BC0497"/>
    <w:rsid w:val="00BC0E78"/>
    <w:rsid w:val="00BC0F8A"/>
    <w:rsid w:val="00BC0F9A"/>
    <w:rsid w:val="00BC2172"/>
    <w:rsid w:val="00BC3CF5"/>
    <w:rsid w:val="00BC3D41"/>
    <w:rsid w:val="00BC3E7C"/>
    <w:rsid w:val="00BC3FDD"/>
    <w:rsid w:val="00BC4000"/>
    <w:rsid w:val="00BC4913"/>
    <w:rsid w:val="00BC494F"/>
    <w:rsid w:val="00BC5238"/>
    <w:rsid w:val="00BC52A6"/>
    <w:rsid w:val="00BC5CF6"/>
    <w:rsid w:val="00BC5D11"/>
    <w:rsid w:val="00BC633C"/>
    <w:rsid w:val="00BC6DE6"/>
    <w:rsid w:val="00BC715C"/>
    <w:rsid w:val="00BC765A"/>
    <w:rsid w:val="00BC774C"/>
    <w:rsid w:val="00BC7DE9"/>
    <w:rsid w:val="00BD0A9E"/>
    <w:rsid w:val="00BD0CD0"/>
    <w:rsid w:val="00BD0FE0"/>
    <w:rsid w:val="00BD2006"/>
    <w:rsid w:val="00BD2237"/>
    <w:rsid w:val="00BD2CB4"/>
    <w:rsid w:val="00BD3314"/>
    <w:rsid w:val="00BD35FD"/>
    <w:rsid w:val="00BD3F4B"/>
    <w:rsid w:val="00BD44B2"/>
    <w:rsid w:val="00BD4935"/>
    <w:rsid w:val="00BD4A5B"/>
    <w:rsid w:val="00BD540A"/>
    <w:rsid w:val="00BD554B"/>
    <w:rsid w:val="00BD58D8"/>
    <w:rsid w:val="00BD5A56"/>
    <w:rsid w:val="00BD5DB8"/>
    <w:rsid w:val="00BD6344"/>
    <w:rsid w:val="00BD63E9"/>
    <w:rsid w:val="00BD70EC"/>
    <w:rsid w:val="00BD76D9"/>
    <w:rsid w:val="00BD7751"/>
    <w:rsid w:val="00BD7785"/>
    <w:rsid w:val="00BD77C9"/>
    <w:rsid w:val="00BD7999"/>
    <w:rsid w:val="00BD7AAC"/>
    <w:rsid w:val="00BD7C75"/>
    <w:rsid w:val="00BD7CBB"/>
    <w:rsid w:val="00BE07A1"/>
    <w:rsid w:val="00BE0A20"/>
    <w:rsid w:val="00BE0DEF"/>
    <w:rsid w:val="00BE170A"/>
    <w:rsid w:val="00BE2034"/>
    <w:rsid w:val="00BE267A"/>
    <w:rsid w:val="00BE2AEC"/>
    <w:rsid w:val="00BE2D09"/>
    <w:rsid w:val="00BE3236"/>
    <w:rsid w:val="00BE36D8"/>
    <w:rsid w:val="00BE3E7F"/>
    <w:rsid w:val="00BE3F9C"/>
    <w:rsid w:val="00BE439A"/>
    <w:rsid w:val="00BE46EA"/>
    <w:rsid w:val="00BE4EA2"/>
    <w:rsid w:val="00BE5133"/>
    <w:rsid w:val="00BE55A4"/>
    <w:rsid w:val="00BE5671"/>
    <w:rsid w:val="00BE579A"/>
    <w:rsid w:val="00BE5BE4"/>
    <w:rsid w:val="00BE5DBB"/>
    <w:rsid w:val="00BE6146"/>
    <w:rsid w:val="00BE636C"/>
    <w:rsid w:val="00BE717C"/>
    <w:rsid w:val="00BE74D0"/>
    <w:rsid w:val="00BE7F84"/>
    <w:rsid w:val="00BF1605"/>
    <w:rsid w:val="00BF274C"/>
    <w:rsid w:val="00BF2BAD"/>
    <w:rsid w:val="00BF45D8"/>
    <w:rsid w:val="00BF4EA5"/>
    <w:rsid w:val="00BF5004"/>
    <w:rsid w:val="00BF5006"/>
    <w:rsid w:val="00BF50A8"/>
    <w:rsid w:val="00BF516E"/>
    <w:rsid w:val="00BF522E"/>
    <w:rsid w:val="00BF5776"/>
    <w:rsid w:val="00BF65A9"/>
    <w:rsid w:val="00BF67A4"/>
    <w:rsid w:val="00BF6D32"/>
    <w:rsid w:val="00C00007"/>
    <w:rsid w:val="00C00427"/>
    <w:rsid w:val="00C00CB3"/>
    <w:rsid w:val="00C011A2"/>
    <w:rsid w:val="00C01E3B"/>
    <w:rsid w:val="00C01F75"/>
    <w:rsid w:val="00C0399B"/>
    <w:rsid w:val="00C042A8"/>
    <w:rsid w:val="00C042F8"/>
    <w:rsid w:val="00C04517"/>
    <w:rsid w:val="00C04B9D"/>
    <w:rsid w:val="00C053CB"/>
    <w:rsid w:val="00C05E7C"/>
    <w:rsid w:val="00C064A1"/>
    <w:rsid w:val="00C06C0A"/>
    <w:rsid w:val="00C06D54"/>
    <w:rsid w:val="00C06F01"/>
    <w:rsid w:val="00C10575"/>
    <w:rsid w:val="00C1058D"/>
    <w:rsid w:val="00C10C2F"/>
    <w:rsid w:val="00C1120F"/>
    <w:rsid w:val="00C11402"/>
    <w:rsid w:val="00C11435"/>
    <w:rsid w:val="00C11A9B"/>
    <w:rsid w:val="00C11E89"/>
    <w:rsid w:val="00C11FB8"/>
    <w:rsid w:val="00C11FEC"/>
    <w:rsid w:val="00C122A9"/>
    <w:rsid w:val="00C133A1"/>
    <w:rsid w:val="00C13449"/>
    <w:rsid w:val="00C136E8"/>
    <w:rsid w:val="00C138EA"/>
    <w:rsid w:val="00C13B4E"/>
    <w:rsid w:val="00C13F2B"/>
    <w:rsid w:val="00C145E3"/>
    <w:rsid w:val="00C15AE1"/>
    <w:rsid w:val="00C16AE6"/>
    <w:rsid w:val="00C173B9"/>
    <w:rsid w:val="00C1747D"/>
    <w:rsid w:val="00C17680"/>
    <w:rsid w:val="00C17A82"/>
    <w:rsid w:val="00C17FE3"/>
    <w:rsid w:val="00C20908"/>
    <w:rsid w:val="00C20D75"/>
    <w:rsid w:val="00C20E62"/>
    <w:rsid w:val="00C20EA8"/>
    <w:rsid w:val="00C21186"/>
    <w:rsid w:val="00C215D9"/>
    <w:rsid w:val="00C22E4D"/>
    <w:rsid w:val="00C232C1"/>
    <w:rsid w:val="00C236DD"/>
    <w:rsid w:val="00C23AB2"/>
    <w:rsid w:val="00C23E00"/>
    <w:rsid w:val="00C24A59"/>
    <w:rsid w:val="00C24CFB"/>
    <w:rsid w:val="00C2529D"/>
    <w:rsid w:val="00C25464"/>
    <w:rsid w:val="00C256C5"/>
    <w:rsid w:val="00C25707"/>
    <w:rsid w:val="00C259C1"/>
    <w:rsid w:val="00C2605D"/>
    <w:rsid w:val="00C26124"/>
    <w:rsid w:val="00C262EC"/>
    <w:rsid w:val="00C26E35"/>
    <w:rsid w:val="00C2741E"/>
    <w:rsid w:val="00C275BA"/>
    <w:rsid w:val="00C27EFA"/>
    <w:rsid w:val="00C303E9"/>
    <w:rsid w:val="00C30784"/>
    <w:rsid w:val="00C315D9"/>
    <w:rsid w:val="00C315DB"/>
    <w:rsid w:val="00C315E0"/>
    <w:rsid w:val="00C323C1"/>
    <w:rsid w:val="00C32A02"/>
    <w:rsid w:val="00C32CA2"/>
    <w:rsid w:val="00C339E3"/>
    <w:rsid w:val="00C33F8D"/>
    <w:rsid w:val="00C341EF"/>
    <w:rsid w:val="00C344E6"/>
    <w:rsid w:val="00C34C9C"/>
    <w:rsid w:val="00C34E38"/>
    <w:rsid w:val="00C3505F"/>
    <w:rsid w:val="00C35256"/>
    <w:rsid w:val="00C352F3"/>
    <w:rsid w:val="00C3535F"/>
    <w:rsid w:val="00C3592F"/>
    <w:rsid w:val="00C35B72"/>
    <w:rsid w:val="00C35C7C"/>
    <w:rsid w:val="00C364C0"/>
    <w:rsid w:val="00C366BE"/>
    <w:rsid w:val="00C37165"/>
    <w:rsid w:val="00C37205"/>
    <w:rsid w:val="00C373AD"/>
    <w:rsid w:val="00C3780B"/>
    <w:rsid w:val="00C37871"/>
    <w:rsid w:val="00C37D49"/>
    <w:rsid w:val="00C37FE4"/>
    <w:rsid w:val="00C40171"/>
    <w:rsid w:val="00C40C72"/>
    <w:rsid w:val="00C40D8F"/>
    <w:rsid w:val="00C41260"/>
    <w:rsid w:val="00C41601"/>
    <w:rsid w:val="00C41643"/>
    <w:rsid w:val="00C41D56"/>
    <w:rsid w:val="00C423A1"/>
    <w:rsid w:val="00C4293E"/>
    <w:rsid w:val="00C42F32"/>
    <w:rsid w:val="00C430A0"/>
    <w:rsid w:val="00C436D6"/>
    <w:rsid w:val="00C4451E"/>
    <w:rsid w:val="00C45344"/>
    <w:rsid w:val="00C45FC1"/>
    <w:rsid w:val="00C46543"/>
    <w:rsid w:val="00C46849"/>
    <w:rsid w:val="00C46909"/>
    <w:rsid w:val="00C469E4"/>
    <w:rsid w:val="00C473C9"/>
    <w:rsid w:val="00C474F1"/>
    <w:rsid w:val="00C50C5A"/>
    <w:rsid w:val="00C51453"/>
    <w:rsid w:val="00C518DF"/>
    <w:rsid w:val="00C51954"/>
    <w:rsid w:val="00C520DE"/>
    <w:rsid w:val="00C52303"/>
    <w:rsid w:val="00C52532"/>
    <w:rsid w:val="00C52720"/>
    <w:rsid w:val="00C52996"/>
    <w:rsid w:val="00C52BF6"/>
    <w:rsid w:val="00C52DA3"/>
    <w:rsid w:val="00C53452"/>
    <w:rsid w:val="00C5390D"/>
    <w:rsid w:val="00C53E2C"/>
    <w:rsid w:val="00C54FAF"/>
    <w:rsid w:val="00C55208"/>
    <w:rsid w:val="00C556FF"/>
    <w:rsid w:val="00C5651C"/>
    <w:rsid w:val="00C57899"/>
    <w:rsid w:val="00C578DD"/>
    <w:rsid w:val="00C57F1F"/>
    <w:rsid w:val="00C600D3"/>
    <w:rsid w:val="00C603E3"/>
    <w:rsid w:val="00C608D4"/>
    <w:rsid w:val="00C60AC2"/>
    <w:rsid w:val="00C60D97"/>
    <w:rsid w:val="00C6153F"/>
    <w:rsid w:val="00C618EE"/>
    <w:rsid w:val="00C619E9"/>
    <w:rsid w:val="00C61BF0"/>
    <w:rsid w:val="00C62067"/>
    <w:rsid w:val="00C629E0"/>
    <w:rsid w:val="00C63338"/>
    <w:rsid w:val="00C63579"/>
    <w:rsid w:val="00C63E84"/>
    <w:rsid w:val="00C63F29"/>
    <w:rsid w:val="00C63FA5"/>
    <w:rsid w:val="00C64579"/>
    <w:rsid w:val="00C6509D"/>
    <w:rsid w:val="00C650C2"/>
    <w:rsid w:val="00C65F24"/>
    <w:rsid w:val="00C660E9"/>
    <w:rsid w:val="00C66C3C"/>
    <w:rsid w:val="00C67A88"/>
    <w:rsid w:val="00C70095"/>
    <w:rsid w:val="00C701B8"/>
    <w:rsid w:val="00C703F4"/>
    <w:rsid w:val="00C70F38"/>
    <w:rsid w:val="00C710C4"/>
    <w:rsid w:val="00C711EB"/>
    <w:rsid w:val="00C71411"/>
    <w:rsid w:val="00C71722"/>
    <w:rsid w:val="00C71826"/>
    <w:rsid w:val="00C72081"/>
    <w:rsid w:val="00C728A1"/>
    <w:rsid w:val="00C72942"/>
    <w:rsid w:val="00C73B75"/>
    <w:rsid w:val="00C73D5B"/>
    <w:rsid w:val="00C74442"/>
    <w:rsid w:val="00C744BF"/>
    <w:rsid w:val="00C74533"/>
    <w:rsid w:val="00C746AD"/>
    <w:rsid w:val="00C75081"/>
    <w:rsid w:val="00C75BBE"/>
    <w:rsid w:val="00C76022"/>
    <w:rsid w:val="00C7631E"/>
    <w:rsid w:val="00C76D39"/>
    <w:rsid w:val="00C77B4A"/>
    <w:rsid w:val="00C77EF4"/>
    <w:rsid w:val="00C77F3F"/>
    <w:rsid w:val="00C81296"/>
    <w:rsid w:val="00C81556"/>
    <w:rsid w:val="00C81CC0"/>
    <w:rsid w:val="00C81F13"/>
    <w:rsid w:val="00C824EE"/>
    <w:rsid w:val="00C8325D"/>
    <w:rsid w:val="00C840C6"/>
    <w:rsid w:val="00C84331"/>
    <w:rsid w:val="00C8497C"/>
    <w:rsid w:val="00C85459"/>
    <w:rsid w:val="00C85AC4"/>
    <w:rsid w:val="00C8654C"/>
    <w:rsid w:val="00C87293"/>
    <w:rsid w:val="00C8737A"/>
    <w:rsid w:val="00C874DA"/>
    <w:rsid w:val="00C876CA"/>
    <w:rsid w:val="00C87BA1"/>
    <w:rsid w:val="00C87C11"/>
    <w:rsid w:val="00C87D93"/>
    <w:rsid w:val="00C90F27"/>
    <w:rsid w:val="00C91715"/>
    <w:rsid w:val="00C91B8A"/>
    <w:rsid w:val="00C91FED"/>
    <w:rsid w:val="00C921FB"/>
    <w:rsid w:val="00C92B25"/>
    <w:rsid w:val="00C93039"/>
    <w:rsid w:val="00C93218"/>
    <w:rsid w:val="00C94AF9"/>
    <w:rsid w:val="00C94DE1"/>
    <w:rsid w:val="00C953A2"/>
    <w:rsid w:val="00C95468"/>
    <w:rsid w:val="00C95BD5"/>
    <w:rsid w:val="00C95C07"/>
    <w:rsid w:val="00C9607E"/>
    <w:rsid w:val="00C964C6"/>
    <w:rsid w:val="00C96C42"/>
    <w:rsid w:val="00C977DF"/>
    <w:rsid w:val="00C9797A"/>
    <w:rsid w:val="00CA08D7"/>
    <w:rsid w:val="00CA0A7E"/>
    <w:rsid w:val="00CA0A91"/>
    <w:rsid w:val="00CA0B62"/>
    <w:rsid w:val="00CA13D6"/>
    <w:rsid w:val="00CA1795"/>
    <w:rsid w:val="00CA17B0"/>
    <w:rsid w:val="00CA1ADE"/>
    <w:rsid w:val="00CA1C76"/>
    <w:rsid w:val="00CA3345"/>
    <w:rsid w:val="00CA352E"/>
    <w:rsid w:val="00CA3915"/>
    <w:rsid w:val="00CA42D1"/>
    <w:rsid w:val="00CA43A3"/>
    <w:rsid w:val="00CA462F"/>
    <w:rsid w:val="00CA477B"/>
    <w:rsid w:val="00CA4A90"/>
    <w:rsid w:val="00CA4D4D"/>
    <w:rsid w:val="00CA4EA6"/>
    <w:rsid w:val="00CA5427"/>
    <w:rsid w:val="00CA6507"/>
    <w:rsid w:val="00CA657D"/>
    <w:rsid w:val="00CA65D2"/>
    <w:rsid w:val="00CA6CFD"/>
    <w:rsid w:val="00CA6DFE"/>
    <w:rsid w:val="00CA735A"/>
    <w:rsid w:val="00CB0FC7"/>
    <w:rsid w:val="00CB1534"/>
    <w:rsid w:val="00CB1674"/>
    <w:rsid w:val="00CB1C9A"/>
    <w:rsid w:val="00CB223E"/>
    <w:rsid w:val="00CB24C7"/>
    <w:rsid w:val="00CB2DE1"/>
    <w:rsid w:val="00CB3D1C"/>
    <w:rsid w:val="00CB3F61"/>
    <w:rsid w:val="00CB6DE2"/>
    <w:rsid w:val="00CB707E"/>
    <w:rsid w:val="00CB7493"/>
    <w:rsid w:val="00CB7F0B"/>
    <w:rsid w:val="00CB7F8A"/>
    <w:rsid w:val="00CC07A6"/>
    <w:rsid w:val="00CC0EF1"/>
    <w:rsid w:val="00CC1BD4"/>
    <w:rsid w:val="00CC1BEB"/>
    <w:rsid w:val="00CC2441"/>
    <w:rsid w:val="00CC2C38"/>
    <w:rsid w:val="00CC2FF2"/>
    <w:rsid w:val="00CC35B7"/>
    <w:rsid w:val="00CC370F"/>
    <w:rsid w:val="00CC3CAF"/>
    <w:rsid w:val="00CC3E8A"/>
    <w:rsid w:val="00CC3F44"/>
    <w:rsid w:val="00CC3FBA"/>
    <w:rsid w:val="00CC423F"/>
    <w:rsid w:val="00CC486E"/>
    <w:rsid w:val="00CC603E"/>
    <w:rsid w:val="00CC604D"/>
    <w:rsid w:val="00CC60D7"/>
    <w:rsid w:val="00CC7892"/>
    <w:rsid w:val="00CD06FD"/>
    <w:rsid w:val="00CD090C"/>
    <w:rsid w:val="00CD0E60"/>
    <w:rsid w:val="00CD1344"/>
    <w:rsid w:val="00CD1367"/>
    <w:rsid w:val="00CD15E0"/>
    <w:rsid w:val="00CD1BD2"/>
    <w:rsid w:val="00CD2247"/>
    <w:rsid w:val="00CD2B3A"/>
    <w:rsid w:val="00CD2F70"/>
    <w:rsid w:val="00CD347A"/>
    <w:rsid w:val="00CD34CD"/>
    <w:rsid w:val="00CD380C"/>
    <w:rsid w:val="00CD3A3E"/>
    <w:rsid w:val="00CD3D51"/>
    <w:rsid w:val="00CD3F71"/>
    <w:rsid w:val="00CD3FBB"/>
    <w:rsid w:val="00CD4C3A"/>
    <w:rsid w:val="00CD512B"/>
    <w:rsid w:val="00CD5AF4"/>
    <w:rsid w:val="00CD5B9A"/>
    <w:rsid w:val="00CD5C2A"/>
    <w:rsid w:val="00CD5C8E"/>
    <w:rsid w:val="00CD6EFE"/>
    <w:rsid w:val="00CD797C"/>
    <w:rsid w:val="00CE14D4"/>
    <w:rsid w:val="00CE27F6"/>
    <w:rsid w:val="00CE30EA"/>
    <w:rsid w:val="00CE33E2"/>
    <w:rsid w:val="00CE387C"/>
    <w:rsid w:val="00CE4AF5"/>
    <w:rsid w:val="00CE4B59"/>
    <w:rsid w:val="00CE4FB9"/>
    <w:rsid w:val="00CE611D"/>
    <w:rsid w:val="00CE6916"/>
    <w:rsid w:val="00CE736B"/>
    <w:rsid w:val="00CE7A64"/>
    <w:rsid w:val="00CE7BA7"/>
    <w:rsid w:val="00CF0CEC"/>
    <w:rsid w:val="00CF0EDF"/>
    <w:rsid w:val="00CF107A"/>
    <w:rsid w:val="00CF152C"/>
    <w:rsid w:val="00CF201E"/>
    <w:rsid w:val="00CF202D"/>
    <w:rsid w:val="00CF2215"/>
    <w:rsid w:val="00CF2F7E"/>
    <w:rsid w:val="00CF301A"/>
    <w:rsid w:val="00CF352F"/>
    <w:rsid w:val="00CF3576"/>
    <w:rsid w:val="00CF37E6"/>
    <w:rsid w:val="00CF3A57"/>
    <w:rsid w:val="00CF3C7B"/>
    <w:rsid w:val="00CF40B0"/>
    <w:rsid w:val="00CF425C"/>
    <w:rsid w:val="00CF43F8"/>
    <w:rsid w:val="00CF4772"/>
    <w:rsid w:val="00CF4996"/>
    <w:rsid w:val="00CF4CD9"/>
    <w:rsid w:val="00CF5160"/>
    <w:rsid w:val="00CF564B"/>
    <w:rsid w:val="00CF6BE2"/>
    <w:rsid w:val="00CF76FF"/>
    <w:rsid w:val="00CF7D4D"/>
    <w:rsid w:val="00D01525"/>
    <w:rsid w:val="00D01F09"/>
    <w:rsid w:val="00D02D22"/>
    <w:rsid w:val="00D02DB7"/>
    <w:rsid w:val="00D036CD"/>
    <w:rsid w:val="00D03C35"/>
    <w:rsid w:val="00D04C8F"/>
    <w:rsid w:val="00D058A6"/>
    <w:rsid w:val="00D064DC"/>
    <w:rsid w:val="00D064E6"/>
    <w:rsid w:val="00D06994"/>
    <w:rsid w:val="00D06B6E"/>
    <w:rsid w:val="00D06F9F"/>
    <w:rsid w:val="00D06FC1"/>
    <w:rsid w:val="00D076DB"/>
    <w:rsid w:val="00D079D4"/>
    <w:rsid w:val="00D105A0"/>
    <w:rsid w:val="00D10659"/>
    <w:rsid w:val="00D10D06"/>
    <w:rsid w:val="00D111D3"/>
    <w:rsid w:val="00D112B2"/>
    <w:rsid w:val="00D113D8"/>
    <w:rsid w:val="00D12406"/>
    <w:rsid w:val="00D140BB"/>
    <w:rsid w:val="00D1416D"/>
    <w:rsid w:val="00D1572C"/>
    <w:rsid w:val="00D15E0E"/>
    <w:rsid w:val="00D1610C"/>
    <w:rsid w:val="00D16224"/>
    <w:rsid w:val="00D163AF"/>
    <w:rsid w:val="00D165C2"/>
    <w:rsid w:val="00D165C5"/>
    <w:rsid w:val="00D167A2"/>
    <w:rsid w:val="00D16AFF"/>
    <w:rsid w:val="00D17082"/>
    <w:rsid w:val="00D17398"/>
    <w:rsid w:val="00D175E0"/>
    <w:rsid w:val="00D17A2B"/>
    <w:rsid w:val="00D17D0E"/>
    <w:rsid w:val="00D2167D"/>
    <w:rsid w:val="00D21959"/>
    <w:rsid w:val="00D21E76"/>
    <w:rsid w:val="00D23550"/>
    <w:rsid w:val="00D2377E"/>
    <w:rsid w:val="00D237E7"/>
    <w:rsid w:val="00D24D1C"/>
    <w:rsid w:val="00D25153"/>
    <w:rsid w:val="00D254E5"/>
    <w:rsid w:val="00D263AE"/>
    <w:rsid w:val="00D2671F"/>
    <w:rsid w:val="00D271AA"/>
    <w:rsid w:val="00D27257"/>
    <w:rsid w:val="00D279EF"/>
    <w:rsid w:val="00D27A78"/>
    <w:rsid w:val="00D27DE8"/>
    <w:rsid w:val="00D27E9F"/>
    <w:rsid w:val="00D3030B"/>
    <w:rsid w:val="00D304F9"/>
    <w:rsid w:val="00D307D2"/>
    <w:rsid w:val="00D30E8C"/>
    <w:rsid w:val="00D31556"/>
    <w:rsid w:val="00D31584"/>
    <w:rsid w:val="00D31DEB"/>
    <w:rsid w:val="00D3329B"/>
    <w:rsid w:val="00D33401"/>
    <w:rsid w:val="00D34445"/>
    <w:rsid w:val="00D34468"/>
    <w:rsid w:val="00D3459F"/>
    <w:rsid w:val="00D3511D"/>
    <w:rsid w:val="00D352F8"/>
    <w:rsid w:val="00D358A0"/>
    <w:rsid w:val="00D35ABB"/>
    <w:rsid w:val="00D35C0D"/>
    <w:rsid w:val="00D35CAE"/>
    <w:rsid w:val="00D36CB5"/>
    <w:rsid w:val="00D378D3"/>
    <w:rsid w:val="00D37AD7"/>
    <w:rsid w:val="00D37B9A"/>
    <w:rsid w:val="00D37BB9"/>
    <w:rsid w:val="00D37DE9"/>
    <w:rsid w:val="00D37ED2"/>
    <w:rsid w:val="00D405FB"/>
    <w:rsid w:val="00D4096D"/>
    <w:rsid w:val="00D410C3"/>
    <w:rsid w:val="00D43634"/>
    <w:rsid w:val="00D4428C"/>
    <w:rsid w:val="00D4448B"/>
    <w:rsid w:val="00D44F2D"/>
    <w:rsid w:val="00D45757"/>
    <w:rsid w:val="00D45CA6"/>
    <w:rsid w:val="00D46186"/>
    <w:rsid w:val="00D4620C"/>
    <w:rsid w:val="00D46788"/>
    <w:rsid w:val="00D46BE3"/>
    <w:rsid w:val="00D46D38"/>
    <w:rsid w:val="00D4701C"/>
    <w:rsid w:val="00D471F4"/>
    <w:rsid w:val="00D4741A"/>
    <w:rsid w:val="00D476A5"/>
    <w:rsid w:val="00D47F50"/>
    <w:rsid w:val="00D5003F"/>
    <w:rsid w:val="00D50467"/>
    <w:rsid w:val="00D506EE"/>
    <w:rsid w:val="00D50716"/>
    <w:rsid w:val="00D5147B"/>
    <w:rsid w:val="00D518C8"/>
    <w:rsid w:val="00D51921"/>
    <w:rsid w:val="00D51D50"/>
    <w:rsid w:val="00D5231C"/>
    <w:rsid w:val="00D52399"/>
    <w:rsid w:val="00D5259F"/>
    <w:rsid w:val="00D535EF"/>
    <w:rsid w:val="00D535F8"/>
    <w:rsid w:val="00D53A07"/>
    <w:rsid w:val="00D54090"/>
    <w:rsid w:val="00D542F4"/>
    <w:rsid w:val="00D544DF"/>
    <w:rsid w:val="00D54759"/>
    <w:rsid w:val="00D54837"/>
    <w:rsid w:val="00D54C37"/>
    <w:rsid w:val="00D54DE7"/>
    <w:rsid w:val="00D5500D"/>
    <w:rsid w:val="00D554BB"/>
    <w:rsid w:val="00D55952"/>
    <w:rsid w:val="00D55A39"/>
    <w:rsid w:val="00D55BE6"/>
    <w:rsid w:val="00D568EF"/>
    <w:rsid w:val="00D56DE8"/>
    <w:rsid w:val="00D56E21"/>
    <w:rsid w:val="00D572F9"/>
    <w:rsid w:val="00D5745B"/>
    <w:rsid w:val="00D60AE5"/>
    <w:rsid w:val="00D611E5"/>
    <w:rsid w:val="00D61513"/>
    <w:rsid w:val="00D61F51"/>
    <w:rsid w:val="00D6235C"/>
    <w:rsid w:val="00D623EC"/>
    <w:rsid w:val="00D629D8"/>
    <w:rsid w:val="00D62A88"/>
    <w:rsid w:val="00D62F34"/>
    <w:rsid w:val="00D635C1"/>
    <w:rsid w:val="00D63730"/>
    <w:rsid w:val="00D63B8E"/>
    <w:rsid w:val="00D63BAF"/>
    <w:rsid w:val="00D63FAC"/>
    <w:rsid w:val="00D643FB"/>
    <w:rsid w:val="00D644B9"/>
    <w:rsid w:val="00D649FC"/>
    <w:rsid w:val="00D651F8"/>
    <w:rsid w:val="00D653D7"/>
    <w:rsid w:val="00D6550F"/>
    <w:rsid w:val="00D65579"/>
    <w:rsid w:val="00D65731"/>
    <w:rsid w:val="00D65777"/>
    <w:rsid w:val="00D6584A"/>
    <w:rsid w:val="00D65A88"/>
    <w:rsid w:val="00D65BEE"/>
    <w:rsid w:val="00D65DBA"/>
    <w:rsid w:val="00D663A4"/>
    <w:rsid w:val="00D66464"/>
    <w:rsid w:val="00D66928"/>
    <w:rsid w:val="00D67096"/>
    <w:rsid w:val="00D674B5"/>
    <w:rsid w:val="00D67EAC"/>
    <w:rsid w:val="00D67EC8"/>
    <w:rsid w:val="00D7039F"/>
    <w:rsid w:val="00D705B4"/>
    <w:rsid w:val="00D7087E"/>
    <w:rsid w:val="00D70D0C"/>
    <w:rsid w:val="00D70E1F"/>
    <w:rsid w:val="00D71300"/>
    <w:rsid w:val="00D714EE"/>
    <w:rsid w:val="00D71775"/>
    <w:rsid w:val="00D71AB3"/>
    <w:rsid w:val="00D724EA"/>
    <w:rsid w:val="00D72856"/>
    <w:rsid w:val="00D73775"/>
    <w:rsid w:val="00D73A4A"/>
    <w:rsid w:val="00D74212"/>
    <w:rsid w:val="00D747CA"/>
    <w:rsid w:val="00D75853"/>
    <w:rsid w:val="00D75DC1"/>
    <w:rsid w:val="00D75F29"/>
    <w:rsid w:val="00D7696B"/>
    <w:rsid w:val="00D77FE4"/>
    <w:rsid w:val="00D80FE1"/>
    <w:rsid w:val="00D816B9"/>
    <w:rsid w:val="00D81AA6"/>
    <w:rsid w:val="00D81DDF"/>
    <w:rsid w:val="00D82EE0"/>
    <w:rsid w:val="00D839DF"/>
    <w:rsid w:val="00D84808"/>
    <w:rsid w:val="00D854F3"/>
    <w:rsid w:val="00D85F3D"/>
    <w:rsid w:val="00D86D56"/>
    <w:rsid w:val="00D872CA"/>
    <w:rsid w:val="00D87532"/>
    <w:rsid w:val="00D87605"/>
    <w:rsid w:val="00D90421"/>
    <w:rsid w:val="00D9061B"/>
    <w:rsid w:val="00D9087F"/>
    <w:rsid w:val="00D91866"/>
    <w:rsid w:val="00D91985"/>
    <w:rsid w:val="00D92135"/>
    <w:rsid w:val="00D92223"/>
    <w:rsid w:val="00D927F9"/>
    <w:rsid w:val="00D9395B"/>
    <w:rsid w:val="00D93AB8"/>
    <w:rsid w:val="00D93D62"/>
    <w:rsid w:val="00D93FA3"/>
    <w:rsid w:val="00D940C4"/>
    <w:rsid w:val="00D94467"/>
    <w:rsid w:val="00D9475D"/>
    <w:rsid w:val="00D95050"/>
    <w:rsid w:val="00D958C0"/>
    <w:rsid w:val="00D95BDB"/>
    <w:rsid w:val="00D96583"/>
    <w:rsid w:val="00D96B8F"/>
    <w:rsid w:val="00D96BB4"/>
    <w:rsid w:val="00D96D30"/>
    <w:rsid w:val="00DA02A9"/>
    <w:rsid w:val="00DA0375"/>
    <w:rsid w:val="00DA0411"/>
    <w:rsid w:val="00DA0C2E"/>
    <w:rsid w:val="00DA14E0"/>
    <w:rsid w:val="00DA2335"/>
    <w:rsid w:val="00DA2A7A"/>
    <w:rsid w:val="00DA2D8F"/>
    <w:rsid w:val="00DA2ED6"/>
    <w:rsid w:val="00DA36A0"/>
    <w:rsid w:val="00DA3755"/>
    <w:rsid w:val="00DA3BF1"/>
    <w:rsid w:val="00DA409D"/>
    <w:rsid w:val="00DA4789"/>
    <w:rsid w:val="00DA4B22"/>
    <w:rsid w:val="00DA4F5D"/>
    <w:rsid w:val="00DA5074"/>
    <w:rsid w:val="00DA5A9B"/>
    <w:rsid w:val="00DA6076"/>
    <w:rsid w:val="00DA6889"/>
    <w:rsid w:val="00DA7017"/>
    <w:rsid w:val="00DA7505"/>
    <w:rsid w:val="00DA77BC"/>
    <w:rsid w:val="00DB00AE"/>
    <w:rsid w:val="00DB066B"/>
    <w:rsid w:val="00DB07D4"/>
    <w:rsid w:val="00DB0807"/>
    <w:rsid w:val="00DB080D"/>
    <w:rsid w:val="00DB0915"/>
    <w:rsid w:val="00DB0F55"/>
    <w:rsid w:val="00DB111E"/>
    <w:rsid w:val="00DB1521"/>
    <w:rsid w:val="00DB1849"/>
    <w:rsid w:val="00DB42C6"/>
    <w:rsid w:val="00DB4DB1"/>
    <w:rsid w:val="00DB4DEE"/>
    <w:rsid w:val="00DB4EA3"/>
    <w:rsid w:val="00DB5A1E"/>
    <w:rsid w:val="00DB6D4F"/>
    <w:rsid w:val="00DB6E10"/>
    <w:rsid w:val="00DB7C32"/>
    <w:rsid w:val="00DC0306"/>
    <w:rsid w:val="00DC0444"/>
    <w:rsid w:val="00DC11EF"/>
    <w:rsid w:val="00DC127B"/>
    <w:rsid w:val="00DC170C"/>
    <w:rsid w:val="00DC18F1"/>
    <w:rsid w:val="00DC2642"/>
    <w:rsid w:val="00DC342D"/>
    <w:rsid w:val="00DC34F8"/>
    <w:rsid w:val="00DC38E1"/>
    <w:rsid w:val="00DC3FC5"/>
    <w:rsid w:val="00DC45E6"/>
    <w:rsid w:val="00DC48C3"/>
    <w:rsid w:val="00DC4DE7"/>
    <w:rsid w:val="00DC5158"/>
    <w:rsid w:val="00DC59D1"/>
    <w:rsid w:val="00DC5EFF"/>
    <w:rsid w:val="00DC5F4D"/>
    <w:rsid w:val="00DC6343"/>
    <w:rsid w:val="00DC6B4A"/>
    <w:rsid w:val="00DC7C39"/>
    <w:rsid w:val="00DC7F8A"/>
    <w:rsid w:val="00DD15CD"/>
    <w:rsid w:val="00DD163C"/>
    <w:rsid w:val="00DD1EEC"/>
    <w:rsid w:val="00DD286F"/>
    <w:rsid w:val="00DD3824"/>
    <w:rsid w:val="00DD3AF0"/>
    <w:rsid w:val="00DD42C6"/>
    <w:rsid w:val="00DD444F"/>
    <w:rsid w:val="00DD53C6"/>
    <w:rsid w:val="00DD54E6"/>
    <w:rsid w:val="00DD601A"/>
    <w:rsid w:val="00DD60E3"/>
    <w:rsid w:val="00DD6946"/>
    <w:rsid w:val="00DD73B0"/>
    <w:rsid w:val="00DD73E9"/>
    <w:rsid w:val="00DD7D93"/>
    <w:rsid w:val="00DE049F"/>
    <w:rsid w:val="00DE0B46"/>
    <w:rsid w:val="00DE0BC7"/>
    <w:rsid w:val="00DE134B"/>
    <w:rsid w:val="00DE13B9"/>
    <w:rsid w:val="00DE177B"/>
    <w:rsid w:val="00DE18E2"/>
    <w:rsid w:val="00DE2400"/>
    <w:rsid w:val="00DE241F"/>
    <w:rsid w:val="00DE2C97"/>
    <w:rsid w:val="00DE2D8F"/>
    <w:rsid w:val="00DE31A5"/>
    <w:rsid w:val="00DE3A0B"/>
    <w:rsid w:val="00DE41E8"/>
    <w:rsid w:val="00DE4758"/>
    <w:rsid w:val="00DE4A14"/>
    <w:rsid w:val="00DE4B4C"/>
    <w:rsid w:val="00DE4B68"/>
    <w:rsid w:val="00DE549E"/>
    <w:rsid w:val="00DE611D"/>
    <w:rsid w:val="00DE6F77"/>
    <w:rsid w:val="00DE70B3"/>
    <w:rsid w:val="00DE73CA"/>
    <w:rsid w:val="00DF0024"/>
    <w:rsid w:val="00DF0153"/>
    <w:rsid w:val="00DF035E"/>
    <w:rsid w:val="00DF063B"/>
    <w:rsid w:val="00DF0929"/>
    <w:rsid w:val="00DF0A5E"/>
    <w:rsid w:val="00DF0DCB"/>
    <w:rsid w:val="00DF11A2"/>
    <w:rsid w:val="00DF1796"/>
    <w:rsid w:val="00DF1B7E"/>
    <w:rsid w:val="00DF2BB8"/>
    <w:rsid w:val="00DF2FD9"/>
    <w:rsid w:val="00DF3166"/>
    <w:rsid w:val="00DF3388"/>
    <w:rsid w:val="00DF460A"/>
    <w:rsid w:val="00DF4974"/>
    <w:rsid w:val="00DF4E2F"/>
    <w:rsid w:val="00DF57CD"/>
    <w:rsid w:val="00DF59B8"/>
    <w:rsid w:val="00DF62E4"/>
    <w:rsid w:val="00DF6994"/>
    <w:rsid w:val="00DF787C"/>
    <w:rsid w:val="00DF7E4B"/>
    <w:rsid w:val="00E00547"/>
    <w:rsid w:val="00E00748"/>
    <w:rsid w:val="00E00F19"/>
    <w:rsid w:val="00E0152A"/>
    <w:rsid w:val="00E0189A"/>
    <w:rsid w:val="00E01944"/>
    <w:rsid w:val="00E01F30"/>
    <w:rsid w:val="00E02464"/>
    <w:rsid w:val="00E02CEE"/>
    <w:rsid w:val="00E030B1"/>
    <w:rsid w:val="00E035F6"/>
    <w:rsid w:val="00E037D7"/>
    <w:rsid w:val="00E03C1A"/>
    <w:rsid w:val="00E03E0F"/>
    <w:rsid w:val="00E042A0"/>
    <w:rsid w:val="00E0450F"/>
    <w:rsid w:val="00E05675"/>
    <w:rsid w:val="00E062F5"/>
    <w:rsid w:val="00E064AD"/>
    <w:rsid w:val="00E069EC"/>
    <w:rsid w:val="00E06B32"/>
    <w:rsid w:val="00E07073"/>
    <w:rsid w:val="00E07262"/>
    <w:rsid w:val="00E07964"/>
    <w:rsid w:val="00E10010"/>
    <w:rsid w:val="00E10BA4"/>
    <w:rsid w:val="00E10D52"/>
    <w:rsid w:val="00E10D7B"/>
    <w:rsid w:val="00E115F5"/>
    <w:rsid w:val="00E116B0"/>
    <w:rsid w:val="00E11A7C"/>
    <w:rsid w:val="00E11D18"/>
    <w:rsid w:val="00E121CA"/>
    <w:rsid w:val="00E123C0"/>
    <w:rsid w:val="00E12EFF"/>
    <w:rsid w:val="00E132DF"/>
    <w:rsid w:val="00E13741"/>
    <w:rsid w:val="00E13761"/>
    <w:rsid w:val="00E13B0B"/>
    <w:rsid w:val="00E13B77"/>
    <w:rsid w:val="00E145F4"/>
    <w:rsid w:val="00E14D6F"/>
    <w:rsid w:val="00E1517D"/>
    <w:rsid w:val="00E154B6"/>
    <w:rsid w:val="00E1570D"/>
    <w:rsid w:val="00E15EBC"/>
    <w:rsid w:val="00E1677B"/>
    <w:rsid w:val="00E16B23"/>
    <w:rsid w:val="00E17164"/>
    <w:rsid w:val="00E174BC"/>
    <w:rsid w:val="00E17689"/>
    <w:rsid w:val="00E17D14"/>
    <w:rsid w:val="00E20F37"/>
    <w:rsid w:val="00E212CC"/>
    <w:rsid w:val="00E2155C"/>
    <w:rsid w:val="00E2194D"/>
    <w:rsid w:val="00E21B68"/>
    <w:rsid w:val="00E21BE2"/>
    <w:rsid w:val="00E22135"/>
    <w:rsid w:val="00E22F4E"/>
    <w:rsid w:val="00E23076"/>
    <w:rsid w:val="00E2332C"/>
    <w:rsid w:val="00E23C7E"/>
    <w:rsid w:val="00E246B7"/>
    <w:rsid w:val="00E24821"/>
    <w:rsid w:val="00E25C6D"/>
    <w:rsid w:val="00E25EA6"/>
    <w:rsid w:val="00E25F06"/>
    <w:rsid w:val="00E26433"/>
    <w:rsid w:val="00E30AC6"/>
    <w:rsid w:val="00E30C30"/>
    <w:rsid w:val="00E31DAF"/>
    <w:rsid w:val="00E320AF"/>
    <w:rsid w:val="00E3210D"/>
    <w:rsid w:val="00E32419"/>
    <w:rsid w:val="00E326E8"/>
    <w:rsid w:val="00E32BD3"/>
    <w:rsid w:val="00E33073"/>
    <w:rsid w:val="00E3312C"/>
    <w:rsid w:val="00E332B4"/>
    <w:rsid w:val="00E334FD"/>
    <w:rsid w:val="00E33933"/>
    <w:rsid w:val="00E3399B"/>
    <w:rsid w:val="00E346AB"/>
    <w:rsid w:val="00E34721"/>
    <w:rsid w:val="00E35074"/>
    <w:rsid w:val="00E35651"/>
    <w:rsid w:val="00E36370"/>
    <w:rsid w:val="00E3682D"/>
    <w:rsid w:val="00E36AD4"/>
    <w:rsid w:val="00E36E62"/>
    <w:rsid w:val="00E36E72"/>
    <w:rsid w:val="00E3748B"/>
    <w:rsid w:val="00E374F4"/>
    <w:rsid w:val="00E40418"/>
    <w:rsid w:val="00E40B22"/>
    <w:rsid w:val="00E40B26"/>
    <w:rsid w:val="00E40D5A"/>
    <w:rsid w:val="00E41209"/>
    <w:rsid w:val="00E415C3"/>
    <w:rsid w:val="00E42D6E"/>
    <w:rsid w:val="00E42E53"/>
    <w:rsid w:val="00E43120"/>
    <w:rsid w:val="00E43D2F"/>
    <w:rsid w:val="00E43ECF"/>
    <w:rsid w:val="00E444B5"/>
    <w:rsid w:val="00E458DB"/>
    <w:rsid w:val="00E45D87"/>
    <w:rsid w:val="00E4629E"/>
    <w:rsid w:val="00E46C7F"/>
    <w:rsid w:val="00E4702F"/>
    <w:rsid w:val="00E474A1"/>
    <w:rsid w:val="00E47CFD"/>
    <w:rsid w:val="00E51CD1"/>
    <w:rsid w:val="00E51E6A"/>
    <w:rsid w:val="00E51EF5"/>
    <w:rsid w:val="00E52587"/>
    <w:rsid w:val="00E531A2"/>
    <w:rsid w:val="00E53695"/>
    <w:rsid w:val="00E53F89"/>
    <w:rsid w:val="00E54592"/>
    <w:rsid w:val="00E5469F"/>
    <w:rsid w:val="00E54DA5"/>
    <w:rsid w:val="00E5564D"/>
    <w:rsid w:val="00E55A38"/>
    <w:rsid w:val="00E5691E"/>
    <w:rsid w:val="00E56BCC"/>
    <w:rsid w:val="00E56E06"/>
    <w:rsid w:val="00E57C7D"/>
    <w:rsid w:val="00E57FA7"/>
    <w:rsid w:val="00E602D9"/>
    <w:rsid w:val="00E6039C"/>
    <w:rsid w:val="00E60AB6"/>
    <w:rsid w:val="00E60C78"/>
    <w:rsid w:val="00E60DAD"/>
    <w:rsid w:val="00E6149D"/>
    <w:rsid w:val="00E617C3"/>
    <w:rsid w:val="00E61A0E"/>
    <w:rsid w:val="00E61F16"/>
    <w:rsid w:val="00E627A0"/>
    <w:rsid w:val="00E629F2"/>
    <w:rsid w:val="00E62C13"/>
    <w:rsid w:val="00E62FC4"/>
    <w:rsid w:val="00E635BB"/>
    <w:rsid w:val="00E63A9C"/>
    <w:rsid w:val="00E63D46"/>
    <w:rsid w:val="00E63D85"/>
    <w:rsid w:val="00E649D2"/>
    <w:rsid w:val="00E64EA9"/>
    <w:rsid w:val="00E65903"/>
    <w:rsid w:val="00E662E6"/>
    <w:rsid w:val="00E66FCF"/>
    <w:rsid w:val="00E67001"/>
    <w:rsid w:val="00E6709C"/>
    <w:rsid w:val="00E6727F"/>
    <w:rsid w:val="00E67385"/>
    <w:rsid w:val="00E67475"/>
    <w:rsid w:val="00E67699"/>
    <w:rsid w:val="00E6772D"/>
    <w:rsid w:val="00E677EB"/>
    <w:rsid w:val="00E67FD8"/>
    <w:rsid w:val="00E701AE"/>
    <w:rsid w:val="00E70287"/>
    <w:rsid w:val="00E7029F"/>
    <w:rsid w:val="00E70659"/>
    <w:rsid w:val="00E7076D"/>
    <w:rsid w:val="00E70BDA"/>
    <w:rsid w:val="00E70F13"/>
    <w:rsid w:val="00E71E69"/>
    <w:rsid w:val="00E720D1"/>
    <w:rsid w:val="00E72196"/>
    <w:rsid w:val="00E7247D"/>
    <w:rsid w:val="00E72E58"/>
    <w:rsid w:val="00E72F81"/>
    <w:rsid w:val="00E7334A"/>
    <w:rsid w:val="00E73359"/>
    <w:rsid w:val="00E73BDA"/>
    <w:rsid w:val="00E74794"/>
    <w:rsid w:val="00E74A74"/>
    <w:rsid w:val="00E74B11"/>
    <w:rsid w:val="00E75C3E"/>
    <w:rsid w:val="00E772D1"/>
    <w:rsid w:val="00E8054E"/>
    <w:rsid w:val="00E80F66"/>
    <w:rsid w:val="00E8144D"/>
    <w:rsid w:val="00E81450"/>
    <w:rsid w:val="00E81709"/>
    <w:rsid w:val="00E81F30"/>
    <w:rsid w:val="00E820A4"/>
    <w:rsid w:val="00E82E43"/>
    <w:rsid w:val="00E83014"/>
    <w:rsid w:val="00E83A0A"/>
    <w:rsid w:val="00E844F8"/>
    <w:rsid w:val="00E84989"/>
    <w:rsid w:val="00E84C3F"/>
    <w:rsid w:val="00E84D5A"/>
    <w:rsid w:val="00E85B29"/>
    <w:rsid w:val="00E85CAD"/>
    <w:rsid w:val="00E85FD9"/>
    <w:rsid w:val="00E86052"/>
    <w:rsid w:val="00E86183"/>
    <w:rsid w:val="00E8681E"/>
    <w:rsid w:val="00E869CE"/>
    <w:rsid w:val="00E86C46"/>
    <w:rsid w:val="00E904B4"/>
    <w:rsid w:val="00E904DE"/>
    <w:rsid w:val="00E91115"/>
    <w:rsid w:val="00E91955"/>
    <w:rsid w:val="00E9206D"/>
    <w:rsid w:val="00E92F45"/>
    <w:rsid w:val="00E930FF"/>
    <w:rsid w:val="00E93956"/>
    <w:rsid w:val="00E93B93"/>
    <w:rsid w:val="00E93CBF"/>
    <w:rsid w:val="00E93D01"/>
    <w:rsid w:val="00E93DD7"/>
    <w:rsid w:val="00E94323"/>
    <w:rsid w:val="00E94699"/>
    <w:rsid w:val="00E95523"/>
    <w:rsid w:val="00E95881"/>
    <w:rsid w:val="00E95FB1"/>
    <w:rsid w:val="00E968B9"/>
    <w:rsid w:val="00E96A08"/>
    <w:rsid w:val="00E96E5D"/>
    <w:rsid w:val="00E96E90"/>
    <w:rsid w:val="00E9752F"/>
    <w:rsid w:val="00E977EE"/>
    <w:rsid w:val="00E979B2"/>
    <w:rsid w:val="00E97F04"/>
    <w:rsid w:val="00EA000F"/>
    <w:rsid w:val="00EA020A"/>
    <w:rsid w:val="00EA113D"/>
    <w:rsid w:val="00EA19E1"/>
    <w:rsid w:val="00EA2015"/>
    <w:rsid w:val="00EA2FEA"/>
    <w:rsid w:val="00EA3086"/>
    <w:rsid w:val="00EA31DA"/>
    <w:rsid w:val="00EA326D"/>
    <w:rsid w:val="00EA332B"/>
    <w:rsid w:val="00EA3A74"/>
    <w:rsid w:val="00EA470D"/>
    <w:rsid w:val="00EA54FD"/>
    <w:rsid w:val="00EA6C01"/>
    <w:rsid w:val="00EA6E3D"/>
    <w:rsid w:val="00EA77B4"/>
    <w:rsid w:val="00EA7951"/>
    <w:rsid w:val="00EA798F"/>
    <w:rsid w:val="00EB08C4"/>
    <w:rsid w:val="00EB0C62"/>
    <w:rsid w:val="00EB0D6D"/>
    <w:rsid w:val="00EB12AC"/>
    <w:rsid w:val="00EB1B89"/>
    <w:rsid w:val="00EB1E00"/>
    <w:rsid w:val="00EB2169"/>
    <w:rsid w:val="00EB2CF0"/>
    <w:rsid w:val="00EB2F77"/>
    <w:rsid w:val="00EB3D7A"/>
    <w:rsid w:val="00EB3D95"/>
    <w:rsid w:val="00EB42BD"/>
    <w:rsid w:val="00EB4584"/>
    <w:rsid w:val="00EB4612"/>
    <w:rsid w:val="00EB4C0C"/>
    <w:rsid w:val="00EB512A"/>
    <w:rsid w:val="00EB5186"/>
    <w:rsid w:val="00EB666C"/>
    <w:rsid w:val="00EB6F5D"/>
    <w:rsid w:val="00EB7067"/>
    <w:rsid w:val="00EB7B67"/>
    <w:rsid w:val="00EC0027"/>
    <w:rsid w:val="00EC06FF"/>
    <w:rsid w:val="00EC0CAC"/>
    <w:rsid w:val="00EC0CD9"/>
    <w:rsid w:val="00EC0D79"/>
    <w:rsid w:val="00EC1E05"/>
    <w:rsid w:val="00EC2704"/>
    <w:rsid w:val="00EC27FE"/>
    <w:rsid w:val="00EC2954"/>
    <w:rsid w:val="00EC38A1"/>
    <w:rsid w:val="00EC4466"/>
    <w:rsid w:val="00EC552E"/>
    <w:rsid w:val="00EC57EC"/>
    <w:rsid w:val="00EC5A3A"/>
    <w:rsid w:val="00EC5D6E"/>
    <w:rsid w:val="00EC5F1C"/>
    <w:rsid w:val="00EC6715"/>
    <w:rsid w:val="00EC70A1"/>
    <w:rsid w:val="00EC74E0"/>
    <w:rsid w:val="00EC78B3"/>
    <w:rsid w:val="00ED1334"/>
    <w:rsid w:val="00ED20CF"/>
    <w:rsid w:val="00ED2104"/>
    <w:rsid w:val="00ED2418"/>
    <w:rsid w:val="00ED2B76"/>
    <w:rsid w:val="00ED3289"/>
    <w:rsid w:val="00ED371D"/>
    <w:rsid w:val="00ED3781"/>
    <w:rsid w:val="00ED549B"/>
    <w:rsid w:val="00ED5FFF"/>
    <w:rsid w:val="00ED7D21"/>
    <w:rsid w:val="00EE1040"/>
    <w:rsid w:val="00EE107D"/>
    <w:rsid w:val="00EE1519"/>
    <w:rsid w:val="00EE16F8"/>
    <w:rsid w:val="00EE1AA9"/>
    <w:rsid w:val="00EE21FB"/>
    <w:rsid w:val="00EE246F"/>
    <w:rsid w:val="00EE317B"/>
    <w:rsid w:val="00EE3349"/>
    <w:rsid w:val="00EE36A7"/>
    <w:rsid w:val="00EE3A28"/>
    <w:rsid w:val="00EE4538"/>
    <w:rsid w:val="00EE4974"/>
    <w:rsid w:val="00EE55C2"/>
    <w:rsid w:val="00EE56E2"/>
    <w:rsid w:val="00EE59AD"/>
    <w:rsid w:val="00EE5F7A"/>
    <w:rsid w:val="00EE6984"/>
    <w:rsid w:val="00EE753D"/>
    <w:rsid w:val="00EE767C"/>
    <w:rsid w:val="00EE780E"/>
    <w:rsid w:val="00EE7DA2"/>
    <w:rsid w:val="00EF0511"/>
    <w:rsid w:val="00EF14D6"/>
    <w:rsid w:val="00EF211C"/>
    <w:rsid w:val="00EF2FBD"/>
    <w:rsid w:val="00EF3390"/>
    <w:rsid w:val="00EF39CC"/>
    <w:rsid w:val="00EF40E0"/>
    <w:rsid w:val="00EF4589"/>
    <w:rsid w:val="00EF5899"/>
    <w:rsid w:val="00EF5A14"/>
    <w:rsid w:val="00EF5C57"/>
    <w:rsid w:val="00EF5E07"/>
    <w:rsid w:val="00EF6153"/>
    <w:rsid w:val="00EF67B9"/>
    <w:rsid w:val="00EF6942"/>
    <w:rsid w:val="00EF6A47"/>
    <w:rsid w:val="00EF7429"/>
    <w:rsid w:val="00EF745A"/>
    <w:rsid w:val="00EF7A9E"/>
    <w:rsid w:val="00F0005E"/>
    <w:rsid w:val="00F00536"/>
    <w:rsid w:val="00F0069D"/>
    <w:rsid w:val="00F00F0E"/>
    <w:rsid w:val="00F012E2"/>
    <w:rsid w:val="00F0132E"/>
    <w:rsid w:val="00F0144A"/>
    <w:rsid w:val="00F01EEB"/>
    <w:rsid w:val="00F01F59"/>
    <w:rsid w:val="00F02409"/>
    <w:rsid w:val="00F02FD6"/>
    <w:rsid w:val="00F03549"/>
    <w:rsid w:val="00F0388A"/>
    <w:rsid w:val="00F03B3A"/>
    <w:rsid w:val="00F03FD3"/>
    <w:rsid w:val="00F04027"/>
    <w:rsid w:val="00F044AF"/>
    <w:rsid w:val="00F045AA"/>
    <w:rsid w:val="00F04A4C"/>
    <w:rsid w:val="00F04F2E"/>
    <w:rsid w:val="00F05026"/>
    <w:rsid w:val="00F05070"/>
    <w:rsid w:val="00F0539C"/>
    <w:rsid w:val="00F05903"/>
    <w:rsid w:val="00F059E9"/>
    <w:rsid w:val="00F05A0D"/>
    <w:rsid w:val="00F063C5"/>
    <w:rsid w:val="00F067BA"/>
    <w:rsid w:val="00F06A79"/>
    <w:rsid w:val="00F07105"/>
    <w:rsid w:val="00F078D2"/>
    <w:rsid w:val="00F07DF3"/>
    <w:rsid w:val="00F10345"/>
    <w:rsid w:val="00F104CA"/>
    <w:rsid w:val="00F10AD1"/>
    <w:rsid w:val="00F10BE1"/>
    <w:rsid w:val="00F10BF8"/>
    <w:rsid w:val="00F11C91"/>
    <w:rsid w:val="00F11EF4"/>
    <w:rsid w:val="00F127DC"/>
    <w:rsid w:val="00F128EE"/>
    <w:rsid w:val="00F12CBD"/>
    <w:rsid w:val="00F13BE7"/>
    <w:rsid w:val="00F13C65"/>
    <w:rsid w:val="00F14A69"/>
    <w:rsid w:val="00F14B41"/>
    <w:rsid w:val="00F15552"/>
    <w:rsid w:val="00F155F6"/>
    <w:rsid w:val="00F15BAA"/>
    <w:rsid w:val="00F1608D"/>
    <w:rsid w:val="00F1623B"/>
    <w:rsid w:val="00F16766"/>
    <w:rsid w:val="00F16A81"/>
    <w:rsid w:val="00F172A3"/>
    <w:rsid w:val="00F2010E"/>
    <w:rsid w:val="00F203F1"/>
    <w:rsid w:val="00F20640"/>
    <w:rsid w:val="00F20FD0"/>
    <w:rsid w:val="00F21402"/>
    <w:rsid w:val="00F22297"/>
    <w:rsid w:val="00F22542"/>
    <w:rsid w:val="00F228F6"/>
    <w:rsid w:val="00F22B01"/>
    <w:rsid w:val="00F22DC7"/>
    <w:rsid w:val="00F23262"/>
    <w:rsid w:val="00F238D9"/>
    <w:rsid w:val="00F23F32"/>
    <w:rsid w:val="00F23F75"/>
    <w:rsid w:val="00F24224"/>
    <w:rsid w:val="00F249F8"/>
    <w:rsid w:val="00F24D4E"/>
    <w:rsid w:val="00F25D20"/>
    <w:rsid w:val="00F265BE"/>
    <w:rsid w:val="00F269A7"/>
    <w:rsid w:val="00F26B8B"/>
    <w:rsid w:val="00F26CA0"/>
    <w:rsid w:val="00F2748E"/>
    <w:rsid w:val="00F27E4F"/>
    <w:rsid w:val="00F27E9C"/>
    <w:rsid w:val="00F27EC6"/>
    <w:rsid w:val="00F30AED"/>
    <w:rsid w:val="00F30C91"/>
    <w:rsid w:val="00F31823"/>
    <w:rsid w:val="00F3188A"/>
    <w:rsid w:val="00F31A8F"/>
    <w:rsid w:val="00F32F38"/>
    <w:rsid w:val="00F33A29"/>
    <w:rsid w:val="00F33B7E"/>
    <w:rsid w:val="00F33BAC"/>
    <w:rsid w:val="00F33CA1"/>
    <w:rsid w:val="00F341D7"/>
    <w:rsid w:val="00F34A0C"/>
    <w:rsid w:val="00F34A48"/>
    <w:rsid w:val="00F3522D"/>
    <w:rsid w:val="00F3686F"/>
    <w:rsid w:val="00F368F1"/>
    <w:rsid w:val="00F37020"/>
    <w:rsid w:val="00F37186"/>
    <w:rsid w:val="00F377B4"/>
    <w:rsid w:val="00F37989"/>
    <w:rsid w:val="00F405AA"/>
    <w:rsid w:val="00F408C4"/>
    <w:rsid w:val="00F40C80"/>
    <w:rsid w:val="00F41BDB"/>
    <w:rsid w:val="00F4211F"/>
    <w:rsid w:val="00F42665"/>
    <w:rsid w:val="00F430C6"/>
    <w:rsid w:val="00F43258"/>
    <w:rsid w:val="00F436D1"/>
    <w:rsid w:val="00F43B0B"/>
    <w:rsid w:val="00F44F7A"/>
    <w:rsid w:val="00F4581E"/>
    <w:rsid w:val="00F45C6A"/>
    <w:rsid w:val="00F46314"/>
    <w:rsid w:val="00F4676B"/>
    <w:rsid w:val="00F46A96"/>
    <w:rsid w:val="00F46B3A"/>
    <w:rsid w:val="00F46C35"/>
    <w:rsid w:val="00F46DBF"/>
    <w:rsid w:val="00F471D6"/>
    <w:rsid w:val="00F47349"/>
    <w:rsid w:val="00F47D20"/>
    <w:rsid w:val="00F50A93"/>
    <w:rsid w:val="00F50B60"/>
    <w:rsid w:val="00F50FD8"/>
    <w:rsid w:val="00F51EEE"/>
    <w:rsid w:val="00F528A3"/>
    <w:rsid w:val="00F53274"/>
    <w:rsid w:val="00F53443"/>
    <w:rsid w:val="00F537D2"/>
    <w:rsid w:val="00F53C3D"/>
    <w:rsid w:val="00F5461A"/>
    <w:rsid w:val="00F54E5B"/>
    <w:rsid w:val="00F56A07"/>
    <w:rsid w:val="00F56F33"/>
    <w:rsid w:val="00F5761B"/>
    <w:rsid w:val="00F57E62"/>
    <w:rsid w:val="00F60489"/>
    <w:rsid w:val="00F60879"/>
    <w:rsid w:val="00F60A24"/>
    <w:rsid w:val="00F60A3E"/>
    <w:rsid w:val="00F610AD"/>
    <w:rsid w:val="00F61608"/>
    <w:rsid w:val="00F61BE7"/>
    <w:rsid w:val="00F61E4D"/>
    <w:rsid w:val="00F62A65"/>
    <w:rsid w:val="00F62E0C"/>
    <w:rsid w:val="00F62E43"/>
    <w:rsid w:val="00F62F10"/>
    <w:rsid w:val="00F63486"/>
    <w:rsid w:val="00F63D53"/>
    <w:rsid w:val="00F64962"/>
    <w:rsid w:val="00F65147"/>
    <w:rsid w:val="00F65199"/>
    <w:rsid w:val="00F6580B"/>
    <w:rsid w:val="00F66476"/>
    <w:rsid w:val="00F666E1"/>
    <w:rsid w:val="00F66788"/>
    <w:rsid w:val="00F66DEA"/>
    <w:rsid w:val="00F671AD"/>
    <w:rsid w:val="00F67268"/>
    <w:rsid w:val="00F67EEF"/>
    <w:rsid w:val="00F7070E"/>
    <w:rsid w:val="00F70A29"/>
    <w:rsid w:val="00F70A3E"/>
    <w:rsid w:val="00F722BA"/>
    <w:rsid w:val="00F729AF"/>
    <w:rsid w:val="00F72EF0"/>
    <w:rsid w:val="00F7385B"/>
    <w:rsid w:val="00F73CAA"/>
    <w:rsid w:val="00F73EB7"/>
    <w:rsid w:val="00F74857"/>
    <w:rsid w:val="00F757F8"/>
    <w:rsid w:val="00F75973"/>
    <w:rsid w:val="00F7607D"/>
    <w:rsid w:val="00F760A4"/>
    <w:rsid w:val="00F760B4"/>
    <w:rsid w:val="00F76C81"/>
    <w:rsid w:val="00F77123"/>
    <w:rsid w:val="00F7725A"/>
    <w:rsid w:val="00F7763B"/>
    <w:rsid w:val="00F7774F"/>
    <w:rsid w:val="00F77B48"/>
    <w:rsid w:val="00F77B7F"/>
    <w:rsid w:val="00F80435"/>
    <w:rsid w:val="00F805BD"/>
    <w:rsid w:val="00F80F61"/>
    <w:rsid w:val="00F81AA5"/>
    <w:rsid w:val="00F81B3F"/>
    <w:rsid w:val="00F81B7E"/>
    <w:rsid w:val="00F8207B"/>
    <w:rsid w:val="00F82315"/>
    <w:rsid w:val="00F82B02"/>
    <w:rsid w:val="00F82F7A"/>
    <w:rsid w:val="00F83506"/>
    <w:rsid w:val="00F83738"/>
    <w:rsid w:val="00F852DB"/>
    <w:rsid w:val="00F85622"/>
    <w:rsid w:val="00F86C01"/>
    <w:rsid w:val="00F871D5"/>
    <w:rsid w:val="00F87DA7"/>
    <w:rsid w:val="00F912F6"/>
    <w:rsid w:val="00F91567"/>
    <w:rsid w:val="00F91A49"/>
    <w:rsid w:val="00F92189"/>
    <w:rsid w:val="00F94D45"/>
    <w:rsid w:val="00F94E33"/>
    <w:rsid w:val="00F94FF9"/>
    <w:rsid w:val="00F9589E"/>
    <w:rsid w:val="00F9677B"/>
    <w:rsid w:val="00F971BD"/>
    <w:rsid w:val="00F979E0"/>
    <w:rsid w:val="00FA018A"/>
    <w:rsid w:val="00FA0715"/>
    <w:rsid w:val="00FA0F7F"/>
    <w:rsid w:val="00FA16AA"/>
    <w:rsid w:val="00FA192C"/>
    <w:rsid w:val="00FA2A00"/>
    <w:rsid w:val="00FA2E6F"/>
    <w:rsid w:val="00FA347E"/>
    <w:rsid w:val="00FA3C84"/>
    <w:rsid w:val="00FA491E"/>
    <w:rsid w:val="00FA4DF0"/>
    <w:rsid w:val="00FA50C6"/>
    <w:rsid w:val="00FA5210"/>
    <w:rsid w:val="00FA524F"/>
    <w:rsid w:val="00FA52F1"/>
    <w:rsid w:val="00FA561D"/>
    <w:rsid w:val="00FA57B1"/>
    <w:rsid w:val="00FA5D80"/>
    <w:rsid w:val="00FA6826"/>
    <w:rsid w:val="00FA684B"/>
    <w:rsid w:val="00FA6EC2"/>
    <w:rsid w:val="00FA6F87"/>
    <w:rsid w:val="00FA7CA1"/>
    <w:rsid w:val="00FB022B"/>
    <w:rsid w:val="00FB1094"/>
    <w:rsid w:val="00FB11EE"/>
    <w:rsid w:val="00FB22EA"/>
    <w:rsid w:val="00FB2933"/>
    <w:rsid w:val="00FB2A40"/>
    <w:rsid w:val="00FB3178"/>
    <w:rsid w:val="00FB35F6"/>
    <w:rsid w:val="00FB3FC4"/>
    <w:rsid w:val="00FB44BC"/>
    <w:rsid w:val="00FB4878"/>
    <w:rsid w:val="00FB488A"/>
    <w:rsid w:val="00FB49EC"/>
    <w:rsid w:val="00FB4F55"/>
    <w:rsid w:val="00FB4FA0"/>
    <w:rsid w:val="00FB4FBE"/>
    <w:rsid w:val="00FB535A"/>
    <w:rsid w:val="00FB593F"/>
    <w:rsid w:val="00FB5A62"/>
    <w:rsid w:val="00FB5AEE"/>
    <w:rsid w:val="00FB5E9F"/>
    <w:rsid w:val="00FB6BEF"/>
    <w:rsid w:val="00FB6C4E"/>
    <w:rsid w:val="00FB6D01"/>
    <w:rsid w:val="00FB710B"/>
    <w:rsid w:val="00FB7688"/>
    <w:rsid w:val="00FB7BB4"/>
    <w:rsid w:val="00FC147C"/>
    <w:rsid w:val="00FC17CA"/>
    <w:rsid w:val="00FC18F6"/>
    <w:rsid w:val="00FC2168"/>
    <w:rsid w:val="00FC26CE"/>
    <w:rsid w:val="00FC280A"/>
    <w:rsid w:val="00FC30A8"/>
    <w:rsid w:val="00FC35C5"/>
    <w:rsid w:val="00FC3E95"/>
    <w:rsid w:val="00FC42E1"/>
    <w:rsid w:val="00FC449E"/>
    <w:rsid w:val="00FC4B48"/>
    <w:rsid w:val="00FC5EE7"/>
    <w:rsid w:val="00FC6560"/>
    <w:rsid w:val="00FC6AE0"/>
    <w:rsid w:val="00FC6B65"/>
    <w:rsid w:val="00FC6BF9"/>
    <w:rsid w:val="00FC7395"/>
    <w:rsid w:val="00FC7A8A"/>
    <w:rsid w:val="00FD0609"/>
    <w:rsid w:val="00FD0F09"/>
    <w:rsid w:val="00FD0F17"/>
    <w:rsid w:val="00FD1425"/>
    <w:rsid w:val="00FD14A8"/>
    <w:rsid w:val="00FD1CE9"/>
    <w:rsid w:val="00FD1ECB"/>
    <w:rsid w:val="00FD200A"/>
    <w:rsid w:val="00FD2B70"/>
    <w:rsid w:val="00FD2DD2"/>
    <w:rsid w:val="00FD2E08"/>
    <w:rsid w:val="00FD38BF"/>
    <w:rsid w:val="00FD3DE1"/>
    <w:rsid w:val="00FD443B"/>
    <w:rsid w:val="00FD55A0"/>
    <w:rsid w:val="00FD5BDD"/>
    <w:rsid w:val="00FD6132"/>
    <w:rsid w:val="00FD6272"/>
    <w:rsid w:val="00FD63B8"/>
    <w:rsid w:val="00FD6636"/>
    <w:rsid w:val="00FD69E4"/>
    <w:rsid w:val="00FD6C3D"/>
    <w:rsid w:val="00FD734B"/>
    <w:rsid w:val="00FD7BAB"/>
    <w:rsid w:val="00FD7D29"/>
    <w:rsid w:val="00FD7D4D"/>
    <w:rsid w:val="00FE00EA"/>
    <w:rsid w:val="00FE016C"/>
    <w:rsid w:val="00FE0313"/>
    <w:rsid w:val="00FE0FEF"/>
    <w:rsid w:val="00FE12EA"/>
    <w:rsid w:val="00FE1461"/>
    <w:rsid w:val="00FE18B8"/>
    <w:rsid w:val="00FE2355"/>
    <w:rsid w:val="00FE4988"/>
    <w:rsid w:val="00FE5F17"/>
    <w:rsid w:val="00FE6058"/>
    <w:rsid w:val="00FE6280"/>
    <w:rsid w:val="00FE6C93"/>
    <w:rsid w:val="00FE7775"/>
    <w:rsid w:val="00FE7BA7"/>
    <w:rsid w:val="00FE7E65"/>
    <w:rsid w:val="00FF0001"/>
    <w:rsid w:val="00FF0546"/>
    <w:rsid w:val="00FF13DD"/>
    <w:rsid w:val="00FF1ED8"/>
    <w:rsid w:val="00FF23E6"/>
    <w:rsid w:val="00FF3729"/>
    <w:rsid w:val="00FF3BAA"/>
    <w:rsid w:val="00FF44B8"/>
    <w:rsid w:val="00FF47BD"/>
    <w:rsid w:val="00FF4858"/>
    <w:rsid w:val="00FF49A1"/>
    <w:rsid w:val="00FF49FF"/>
    <w:rsid w:val="00FF5569"/>
    <w:rsid w:val="00FF5576"/>
    <w:rsid w:val="00FF5C30"/>
    <w:rsid w:val="00FF6D6B"/>
    <w:rsid w:val="00FF6F9B"/>
    <w:rsid w:val="00FF73F9"/>
    <w:rsid w:val="00FF7B05"/>
    <w:rsid w:val="00FF7D0A"/>
    <w:rsid w:val="00FF7E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CF1B55F"/>
  <w15:docId w15:val="{05DB777A-4709-44C3-9D5B-18776887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543"/>
    <w:pPr>
      <w:widowControl w:val="0"/>
      <w:jc w:val="both"/>
    </w:pPr>
    <w:rPr>
      <w:color w:val="000000"/>
      <w:sz w:val="24"/>
      <w:szCs w:val="24"/>
    </w:rPr>
  </w:style>
  <w:style w:type="paragraph" w:styleId="1">
    <w:name w:val="heading 1"/>
    <w:basedOn w:val="a"/>
    <w:next w:val="a"/>
    <w:link w:val="11"/>
    <w:uiPriority w:val="9"/>
    <w:qFormat/>
    <w:pPr>
      <w:keepNext/>
      <w:overflowPunct w:val="0"/>
      <w:snapToGrid w:val="0"/>
      <w:spacing w:before="120" w:after="160" w:line="259" w:lineRule="auto"/>
      <w:ind w:left="432" w:hanging="432"/>
      <w:outlineLvl w:val="0"/>
    </w:pPr>
    <w:rPr>
      <w:rFonts w:eastAsia="黑体"/>
      <w:b/>
      <w:bCs/>
      <w:kern w:val="44"/>
      <w:sz w:val="30"/>
      <w:szCs w:val="30"/>
    </w:rPr>
  </w:style>
  <w:style w:type="paragraph" w:styleId="2">
    <w:name w:val="heading 2"/>
    <w:basedOn w:val="a"/>
    <w:next w:val="a0"/>
    <w:link w:val="21"/>
    <w:qFormat/>
    <w:pPr>
      <w:keepNext/>
      <w:keepLines/>
      <w:tabs>
        <w:tab w:val="left" w:pos="1500"/>
      </w:tabs>
      <w:spacing w:before="120" w:after="120"/>
      <w:outlineLvl w:val="1"/>
    </w:pPr>
    <w:rPr>
      <w:rFonts w:eastAsia="楷体_GB2312"/>
      <w:b/>
      <w:bCs/>
      <w:kern w:val="2"/>
      <w:sz w:val="30"/>
      <w:szCs w:val="32"/>
    </w:rPr>
  </w:style>
  <w:style w:type="paragraph" w:styleId="3">
    <w:name w:val="heading 3"/>
    <w:basedOn w:val="a"/>
    <w:next w:val="a"/>
    <w:link w:val="30"/>
    <w:uiPriority w:val="9"/>
    <w:qFormat/>
    <w:pPr>
      <w:keepNext/>
      <w:widowControl/>
      <w:spacing w:line="320" w:lineRule="exact"/>
      <w:ind w:leftChars="-50" w:left="-100" w:rightChars="-50" w:right="-100"/>
      <w:jc w:val="center"/>
      <w:outlineLvl w:val="2"/>
    </w:pPr>
    <w:rPr>
      <w:rFonts w:eastAsia="楷体_GB2312"/>
    </w:rPr>
  </w:style>
  <w:style w:type="paragraph" w:styleId="4">
    <w:name w:val="heading 4"/>
    <w:basedOn w:val="a"/>
    <w:next w:val="a"/>
    <w:link w:val="41"/>
    <w:qFormat/>
    <w:pPr>
      <w:keepNext/>
      <w:keepLines/>
      <w:widowControl/>
      <w:spacing w:before="280" w:after="290" w:line="376" w:lineRule="auto"/>
      <w:jc w:val="left"/>
      <w:outlineLvl w:val="3"/>
    </w:pPr>
    <w:rPr>
      <w:rFonts w:ascii="等线 Light" w:eastAsia="等线 Light" w:hAnsi="等线 Light"/>
      <w:b/>
      <w:bCs/>
      <w:sz w:val="28"/>
      <w:szCs w:val="28"/>
    </w:rPr>
  </w:style>
  <w:style w:type="paragraph" w:styleId="5">
    <w:name w:val="heading 5"/>
    <w:basedOn w:val="a"/>
    <w:next w:val="a"/>
    <w:link w:val="50"/>
    <w:uiPriority w:val="9"/>
    <w:qFormat/>
    <w:pPr>
      <w:keepNext/>
      <w:keepLines/>
      <w:snapToGrid w:val="0"/>
      <w:spacing w:line="440" w:lineRule="exact"/>
      <w:ind w:left="1008" w:hanging="1008"/>
      <w:outlineLvl w:val="4"/>
    </w:pPr>
    <w:rPr>
      <w:kern w:val="2"/>
      <w:sz w:val="28"/>
      <w:lang w:val="zh-CN"/>
    </w:rPr>
  </w:style>
  <w:style w:type="paragraph" w:styleId="6">
    <w:name w:val="heading 6"/>
    <w:basedOn w:val="a"/>
    <w:next w:val="a"/>
    <w:link w:val="60"/>
    <w:qFormat/>
    <w:pPr>
      <w:keepNext/>
      <w:keepLines/>
      <w:spacing w:before="240" w:after="64" w:line="319" w:lineRule="auto"/>
      <w:ind w:left="1152" w:hanging="1152"/>
      <w:outlineLvl w:val="5"/>
    </w:pPr>
    <w:rPr>
      <w:rFonts w:ascii="Arial" w:eastAsia="黑体" w:hAnsi="Arial"/>
      <w:bCs/>
      <w:kern w:val="2"/>
      <w:lang w:val="zh-CN"/>
    </w:rPr>
  </w:style>
  <w:style w:type="paragraph" w:styleId="7">
    <w:name w:val="heading 7"/>
    <w:basedOn w:val="a"/>
    <w:next w:val="a"/>
    <w:link w:val="70"/>
    <w:qFormat/>
    <w:pPr>
      <w:keepNext/>
      <w:keepLines/>
      <w:spacing w:before="240" w:after="64" w:line="319" w:lineRule="auto"/>
      <w:ind w:left="1296" w:hanging="1296"/>
      <w:outlineLvl w:val="6"/>
    </w:pPr>
    <w:rPr>
      <w:bCs/>
      <w:kern w:val="2"/>
      <w:lang w:val="zh-CN"/>
    </w:rPr>
  </w:style>
  <w:style w:type="paragraph" w:styleId="8">
    <w:name w:val="heading 8"/>
    <w:basedOn w:val="a"/>
    <w:next w:val="a"/>
    <w:link w:val="80"/>
    <w:uiPriority w:val="9"/>
    <w:qFormat/>
    <w:pPr>
      <w:keepNext/>
      <w:keepLines/>
      <w:spacing w:before="240" w:after="64" w:line="319" w:lineRule="auto"/>
      <w:ind w:left="1440" w:hanging="1440"/>
      <w:outlineLvl w:val="7"/>
    </w:pPr>
    <w:rPr>
      <w:rFonts w:ascii="Arial" w:eastAsia="黑体" w:hAnsi="Arial"/>
      <w:b/>
      <w:kern w:val="2"/>
      <w:lang w:val="zh-CN"/>
    </w:rPr>
  </w:style>
  <w:style w:type="paragraph" w:styleId="9">
    <w:name w:val="heading 9"/>
    <w:basedOn w:val="a"/>
    <w:next w:val="a"/>
    <w:link w:val="90"/>
    <w:uiPriority w:val="9"/>
    <w:qFormat/>
    <w:pPr>
      <w:keepNext/>
      <w:keepLines/>
      <w:spacing w:before="240" w:after="64" w:line="319" w:lineRule="auto"/>
      <w:ind w:left="1584" w:hanging="1584"/>
      <w:outlineLvl w:val="8"/>
    </w:pPr>
    <w:rPr>
      <w:rFonts w:ascii="Arial" w:eastAsia="黑体" w:hAnsi="Arial"/>
      <w:b/>
      <w:kern w:val="2"/>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Chars="200" w:firstLine="420"/>
    </w:pPr>
    <w:rPr>
      <w:kern w:val="2"/>
      <w:sz w:val="21"/>
    </w:rPr>
  </w:style>
  <w:style w:type="paragraph" w:styleId="TOC7">
    <w:name w:val="toc 7"/>
    <w:basedOn w:val="a"/>
    <w:next w:val="a"/>
    <w:uiPriority w:val="39"/>
    <w:unhideWhenUsed/>
    <w:qFormat/>
    <w:rsid w:val="009A0272"/>
    <w:pPr>
      <w:widowControl/>
      <w:ind w:left="1200"/>
      <w:jc w:val="left"/>
    </w:pPr>
    <w:rPr>
      <w:rFonts w:cs="Calibri"/>
      <w:sz w:val="18"/>
      <w:szCs w:val="18"/>
    </w:rPr>
  </w:style>
  <w:style w:type="paragraph" w:styleId="a5">
    <w:name w:val="Document Map"/>
    <w:basedOn w:val="a"/>
    <w:link w:val="a6"/>
    <w:qFormat/>
    <w:rsid w:val="009A0272"/>
    <w:pPr>
      <w:widowControl/>
      <w:shd w:val="clear" w:color="auto" w:fill="000080"/>
      <w:jc w:val="left"/>
    </w:pPr>
  </w:style>
  <w:style w:type="paragraph" w:styleId="a7">
    <w:name w:val="annotation text"/>
    <w:basedOn w:val="a"/>
    <w:link w:val="a8"/>
    <w:unhideWhenUsed/>
    <w:qFormat/>
    <w:pPr>
      <w:jc w:val="left"/>
    </w:pPr>
  </w:style>
  <w:style w:type="paragraph" w:styleId="31">
    <w:name w:val="Body Text 3"/>
    <w:basedOn w:val="a"/>
    <w:link w:val="32"/>
    <w:qFormat/>
    <w:rsid w:val="009A0272"/>
    <w:pPr>
      <w:widowControl/>
      <w:jc w:val="left"/>
    </w:pPr>
    <w:rPr>
      <w:rFonts w:ascii="黑体" w:eastAsia="黑体"/>
      <w:b/>
      <w:sz w:val="21"/>
    </w:rPr>
  </w:style>
  <w:style w:type="paragraph" w:styleId="a9">
    <w:name w:val="Body Text"/>
    <w:basedOn w:val="a"/>
    <w:link w:val="aa"/>
    <w:qFormat/>
    <w:rsid w:val="009A0272"/>
    <w:pPr>
      <w:widowControl/>
      <w:snapToGrid w:val="0"/>
      <w:spacing w:before="60" w:after="160" w:line="259" w:lineRule="auto"/>
      <w:ind w:right="113"/>
    </w:pPr>
    <w:rPr>
      <w:kern w:val="2"/>
      <w:sz w:val="18"/>
      <w:szCs w:val="22"/>
    </w:rPr>
  </w:style>
  <w:style w:type="paragraph" w:styleId="ab">
    <w:name w:val="Body Text Indent"/>
    <w:basedOn w:val="a"/>
    <w:link w:val="ac"/>
    <w:qFormat/>
    <w:pPr>
      <w:spacing w:after="120"/>
      <w:ind w:leftChars="200" w:left="420"/>
    </w:pPr>
    <w:rPr>
      <w:kern w:val="2"/>
      <w:szCs w:val="22"/>
    </w:rPr>
  </w:style>
  <w:style w:type="paragraph" w:styleId="ad">
    <w:name w:val="Block Text"/>
    <w:basedOn w:val="a"/>
    <w:qFormat/>
    <w:pPr>
      <w:widowControl/>
      <w:spacing w:line="440" w:lineRule="exact"/>
      <w:ind w:left="113" w:right="113" w:firstLine="567"/>
    </w:pPr>
    <w:rPr>
      <w:rFonts w:ascii="仿宋_GB2312" w:eastAsia="仿宋_GB2312"/>
      <w:sz w:val="28"/>
    </w:rPr>
  </w:style>
  <w:style w:type="paragraph" w:styleId="TOC5">
    <w:name w:val="toc 5"/>
    <w:basedOn w:val="a"/>
    <w:next w:val="a"/>
    <w:uiPriority w:val="39"/>
    <w:unhideWhenUsed/>
    <w:qFormat/>
    <w:rsid w:val="009A0272"/>
    <w:pPr>
      <w:widowControl/>
      <w:ind w:left="800"/>
      <w:jc w:val="left"/>
    </w:pPr>
    <w:rPr>
      <w:rFonts w:cs="Calibri"/>
      <w:sz w:val="18"/>
      <w:szCs w:val="18"/>
    </w:rPr>
  </w:style>
  <w:style w:type="paragraph" w:styleId="TOC3">
    <w:name w:val="toc 3"/>
    <w:basedOn w:val="a"/>
    <w:next w:val="a"/>
    <w:uiPriority w:val="39"/>
    <w:qFormat/>
    <w:pPr>
      <w:widowControl/>
      <w:ind w:left="400"/>
      <w:jc w:val="left"/>
    </w:pPr>
    <w:rPr>
      <w:rFonts w:cs="Calibri"/>
      <w:i/>
      <w:iCs/>
    </w:rPr>
  </w:style>
  <w:style w:type="paragraph" w:styleId="ae">
    <w:name w:val="Plain Text"/>
    <w:aliases w:val="普通文字,普通文字 Char,普通文字 Char Char,纯文本1 Char,纯文本 Char11 Char,纯文本 Char Char1 Char,纯文本 Char1 Char Char1 Char,纯文本 Char Char Char Char1 Char,普通文字 Char Char Char Char1 Char,普通文字 Char1 Char Char1 Char,纯文本 Char1 Char Char,纯文本1,纯文本 Char11,纯文本 Char Char1"/>
    <w:basedOn w:val="a"/>
    <w:link w:val="af"/>
    <w:qFormat/>
    <w:rPr>
      <w:rFonts w:ascii="宋体" w:hAnsi="Courier New"/>
      <w:kern w:val="2"/>
      <w:sz w:val="21"/>
    </w:rPr>
  </w:style>
  <w:style w:type="paragraph" w:styleId="TOC8">
    <w:name w:val="toc 8"/>
    <w:basedOn w:val="a"/>
    <w:next w:val="a"/>
    <w:uiPriority w:val="39"/>
    <w:unhideWhenUsed/>
    <w:qFormat/>
    <w:rsid w:val="009A0272"/>
    <w:pPr>
      <w:widowControl/>
      <w:ind w:left="1400"/>
      <w:jc w:val="left"/>
    </w:pPr>
    <w:rPr>
      <w:rFonts w:cs="Calibri"/>
      <w:sz w:val="18"/>
      <w:szCs w:val="18"/>
    </w:rPr>
  </w:style>
  <w:style w:type="paragraph" w:styleId="af0">
    <w:name w:val="Date"/>
    <w:basedOn w:val="a"/>
    <w:next w:val="a"/>
    <w:link w:val="10"/>
    <w:qFormat/>
    <w:rsid w:val="009A0272"/>
    <w:pPr>
      <w:ind w:leftChars="2500" w:left="100"/>
    </w:pPr>
    <w:rPr>
      <w:kern w:val="2"/>
      <w:szCs w:val="22"/>
    </w:rPr>
  </w:style>
  <w:style w:type="paragraph" w:styleId="20">
    <w:name w:val="Body Text Indent 2"/>
    <w:basedOn w:val="a"/>
    <w:link w:val="22"/>
    <w:qFormat/>
    <w:rsid w:val="009A0272"/>
    <w:pPr>
      <w:widowControl/>
      <w:spacing w:line="400" w:lineRule="exact"/>
      <w:ind w:firstLine="567"/>
      <w:outlineLvl w:val="0"/>
    </w:pPr>
    <w:rPr>
      <w:rFonts w:ascii="楷体_GB2312" w:eastAsia="楷体_GB2312"/>
      <w:sz w:val="28"/>
    </w:rPr>
  </w:style>
  <w:style w:type="paragraph" w:styleId="af1">
    <w:name w:val="Balloon Text"/>
    <w:basedOn w:val="a"/>
    <w:link w:val="af2"/>
    <w:uiPriority w:val="99"/>
    <w:qFormat/>
    <w:rPr>
      <w:kern w:val="2"/>
      <w:sz w:val="18"/>
      <w:szCs w:val="22"/>
    </w:rPr>
  </w:style>
  <w:style w:type="paragraph" w:styleId="af3">
    <w:name w:val="footer"/>
    <w:basedOn w:val="a"/>
    <w:link w:val="23"/>
    <w:uiPriority w:val="99"/>
    <w:unhideWhenUsed/>
    <w:qFormat/>
    <w:pPr>
      <w:tabs>
        <w:tab w:val="center" w:pos="4153"/>
        <w:tab w:val="right" w:pos="8306"/>
      </w:tabs>
      <w:snapToGrid w:val="0"/>
      <w:jc w:val="left"/>
    </w:pPr>
    <w:rPr>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spacing w:before="120" w:after="120"/>
      <w:jc w:val="left"/>
    </w:pPr>
    <w:rPr>
      <w:rFonts w:cs="Calibri"/>
      <w:b/>
      <w:bCs/>
      <w:caps/>
    </w:rPr>
  </w:style>
  <w:style w:type="paragraph" w:styleId="TOC4">
    <w:name w:val="toc 4"/>
    <w:basedOn w:val="a"/>
    <w:next w:val="a"/>
    <w:uiPriority w:val="39"/>
    <w:unhideWhenUsed/>
    <w:qFormat/>
    <w:rsid w:val="009A0272"/>
    <w:pPr>
      <w:widowControl/>
      <w:ind w:left="600"/>
      <w:jc w:val="left"/>
    </w:pPr>
    <w:rPr>
      <w:rFonts w:cs="Calibri"/>
      <w:sz w:val="18"/>
      <w:szCs w:val="18"/>
    </w:rPr>
  </w:style>
  <w:style w:type="paragraph" w:styleId="af6">
    <w:name w:val="Subtitle"/>
    <w:aliases w:val="表格666"/>
    <w:basedOn w:val="a"/>
    <w:next w:val="a"/>
    <w:link w:val="12"/>
    <w:uiPriority w:val="11"/>
    <w:qFormat/>
    <w:pPr>
      <w:widowControl/>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39"/>
    <w:unhideWhenUsed/>
    <w:qFormat/>
    <w:rsid w:val="009A0272"/>
    <w:pPr>
      <w:widowControl/>
      <w:ind w:left="1000"/>
      <w:jc w:val="left"/>
    </w:pPr>
    <w:rPr>
      <w:rFonts w:cs="Calibri"/>
      <w:sz w:val="18"/>
      <w:szCs w:val="18"/>
    </w:rPr>
  </w:style>
  <w:style w:type="paragraph" w:styleId="33">
    <w:name w:val="Body Text Indent 3"/>
    <w:basedOn w:val="a"/>
    <w:link w:val="34"/>
    <w:qFormat/>
    <w:rsid w:val="009A0272"/>
    <w:pPr>
      <w:widowControl/>
      <w:spacing w:line="520" w:lineRule="exact"/>
      <w:ind w:firstLine="555"/>
    </w:pPr>
    <w:rPr>
      <w:rFonts w:ascii="楷体_GB2312" w:eastAsia="楷体_GB2312"/>
      <w:sz w:val="28"/>
    </w:rPr>
  </w:style>
  <w:style w:type="paragraph" w:styleId="af7">
    <w:name w:val="table of figures"/>
    <w:basedOn w:val="a"/>
    <w:next w:val="a"/>
    <w:link w:val="af8"/>
    <w:qFormat/>
    <w:rsid w:val="009A0272"/>
    <w:pPr>
      <w:widowControl/>
      <w:ind w:leftChars="200" w:left="200" w:hangingChars="200" w:hanging="200"/>
      <w:jc w:val="left"/>
    </w:pPr>
  </w:style>
  <w:style w:type="paragraph" w:styleId="TOC2">
    <w:name w:val="toc 2"/>
    <w:basedOn w:val="a"/>
    <w:next w:val="a"/>
    <w:uiPriority w:val="39"/>
    <w:qFormat/>
    <w:pPr>
      <w:widowControl/>
      <w:ind w:left="200"/>
      <w:jc w:val="left"/>
    </w:pPr>
    <w:rPr>
      <w:rFonts w:cs="Calibri"/>
      <w:smallCaps/>
    </w:rPr>
  </w:style>
  <w:style w:type="paragraph" w:styleId="TOC9">
    <w:name w:val="toc 9"/>
    <w:basedOn w:val="a"/>
    <w:next w:val="a"/>
    <w:uiPriority w:val="39"/>
    <w:unhideWhenUsed/>
    <w:qFormat/>
    <w:rsid w:val="009A0272"/>
    <w:pPr>
      <w:widowControl/>
      <w:ind w:left="1600"/>
      <w:jc w:val="left"/>
    </w:pPr>
    <w:rPr>
      <w:rFonts w:cs="Calibri"/>
      <w:sz w:val="18"/>
      <w:szCs w:val="18"/>
    </w:rPr>
  </w:style>
  <w:style w:type="paragraph" w:styleId="24">
    <w:name w:val="Body Text 2"/>
    <w:basedOn w:val="a"/>
    <w:link w:val="25"/>
    <w:qFormat/>
    <w:rsid w:val="009A0272"/>
    <w:pPr>
      <w:widowControl/>
      <w:jc w:val="center"/>
    </w:pPr>
    <w:rPr>
      <w:rFonts w:ascii="楷体_GB2312" w:eastAsia="楷体_GB2312"/>
      <w:sz w:val="28"/>
    </w:rPr>
  </w:style>
  <w:style w:type="paragraph" w:styleId="af9">
    <w:name w:val="Normal (Web)"/>
    <w:basedOn w:val="a"/>
    <w:link w:val="afa"/>
    <w:qFormat/>
    <w:pPr>
      <w:widowControl/>
      <w:spacing w:before="100" w:beforeAutospacing="1" w:after="100" w:afterAutospacing="1"/>
      <w:jc w:val="left"/>
    </w:pPr>
    <w:rPr>
      <w:rFonts w:ascii="宋体" w:hAnsi="宋体"/>
      <w:kern w:val="2"/>
      <w:szCs w:val="22"/>
    </w:rPr>
  </w:style>
  <w:style w:type="paragraph" w:styleId="afb">
    <w:name w:val="Title"/>
    <w:basedOn w:val="a"/>
    <w:next w:val="a"/>
    <w:link w:val="13"/>
    <w:uiPriority w:val="10"/>
    <w:qFormat/>
    <w:pPr>
      <w:widowControl/>
      <w:spacing w:before="240" w:after="60"/>
      <w:jc w:val="center"/>
      <w:outlineLvl w:val="0"/>
    </w:pPr>
    <w:rPr>
      <w:rFonts w:ascii="Calibri Light" w:hAnsi="Calibri Light"/>
      <w:b/>
      <w:bCs/>
      <w:sz w:val="32"/>
      <w:szCs w:val="32"/>
    </w:rPr>
  </w:style>
  <w:style w:type="paragraph" w:styleId="afc">
    <w:name w:val="annotation subject"/>
    <w:basedOn w:val="a7"/>
    <w:next w:val="a7"/>
    <w:link w:val="afd"/>
    <w:uiPriority w:val="99"/>
    <w:qFormat/>
    <w:rPr>
      <w:b/>
      <w:kern w:val="2"/>
      <w:szCs w:val="22"/>
    </w:rPr>
  </w:style>
  <w:style w:type="paragraph" w:styleId="afe">
    <w:name w:val="Body Text First Indent"/>
    <w:basedOn w:val="a9"/>
    <w:link w:val="aff"/>
    <w:uiPriority w:val="99"/>
    <w:semiHidden/>
    <w:unhideWhenUsed/>
    <w:qFormat/>
    <w:rsid w:val="009A0272"/>
    <w:pPr>
      <w:widowControl w:val="0"/>
      <w:snapToGrid/>
      <w:spacing w:before="0" w:after="120" w:line="240" w:lineRule="auto"/>
      <w:ind w:right="0" w:firstLineChars="100" w:firstLine="420"/>
    </w:pPr>
    <w:rPr>
      <w:kern w:val="0"/>
      <w:sz w:val="20"/>
      <w:szCs w:val="20"/>
    </w:rPr>
  </w:style>
  <w:style w:type="table" w:styleId="aff0">
    <w:name w:val="Table Grid"/>
    <w:basedOn w:val="a2"/>
    <w:uiPriority w:val="59"/>
    <w:qFormat/>
    <w:rPr>
      <w:sz w:val="21"/>
    </w:rPr>
    <w:tblPr>
      <w:tblBorders>
        <w:top w:val="single" w:sz="12" w:space="0" w:color="auto"/>
        <w:bottom w:val="single" w:sz="12" w:space="0" w:color="auto"/>
        <w:insideH w:val="single" w:sz="4" w:space="0" w:color="auto"/>
        <w:insideV w:val="single" w:sz="4" w:space="0" w:color="auto"/>
      </w:tblBorders>
    </w:tblPr>
  </w:style>
  <w:style w:type="character" w:styleId="aff1">
    <w:name w:val="page number"/>
    <w:basedOn w:val="a1"/>
    <w:qFormat/>
    <w:rsid w:val="009A0272"/>
  </w:style>
  <w:style w:type="character" w:styleId="aff2">
    <w:name w:val="FollowedHyperlink"/>
    <w:basedOn w:val="a1"/>
    <w:uiPriority w:val="99"/>
    <w:semiHidden/>
    <w:unhideWhenUsed/>
    <w:qFormat/>
    <w:rsid w:val="009A0272"/>
    <w:rPr>
      <w:color w:val="800080"/>
      <w:u w:val="single"/>
    </w:rPr>
  </w:style>
  <w:style w:type="character" w:styleId="aff3">
    <w:name w:val="Hyperlink"/>
    <w:uiPriority w:val="99"/>
    <w:qFormat/>
    <w:rsid w:val="009A0272"/>
    <w:rPr>
      <w:color w:val="0000CC"/>
      <w:u w:val="single"/>
    </w:rPr>
  </w:style>
  <w:style w:type="character" w:styleId="aff4">
    <w:name w:val="annotation reference"/>
    <w:uiPriority w:val="99"/>
    <w:qFormat/>
    <w:rPr>
      <w:sz w:val="21"/>
    </w:rPr>
  </w:style>
  <w:style w:type="character" w:customStyle="1" w:styleId="af5">
    <w:name w:val="页眉 字符"/>
    <w:basedOn w:val="a1"/>
    <w:link w:val="af4"/>
    <w:uiPriority w:val="99"/>
    <w:qFormat/>
    <w:rPr>
      <w:kern w:val="0"/>
      <w:sz w:val="18"/>
      <w:szCs w:val="18"/>
    </w:rPr>
  </w:style>
  <w:style w:type="character" w:customStyle="1" w:styleId="23">
    <w:name w:val="页脚 字符2"/>
    <w:basedOn w:val="a1"/>
    <w:link w:val="af3"/>
    <w:uiPriority w:val="99"/>
    <w:qFormat/>
    <w:rPr>
      <w:kern w:val="0"/>
      <w:sz w:val="18"/>
      <w:szCs w:val="18"/>
    </w:rPr>
  </w:style>
  <w:style w:type="character" w:customStyle="1" w:styleId="11">
    <w:name w:val="标题 1 字符1"/>
    <w:basedOn w:val="a1"/>
    <w:link w:val="1"/>
    <w:uiPriority w:val="9"/>
    <w:qFormat/>
    <w:rPr>
      <w:rFonts w:eastAsia="黑体"/>
      <w:b/>
      <w:bCs/>
      <w:color w:val="000000"/>
      <w:kern w:val="44"/>
      <w:sz w:val="30"/>
      <w:szCs w:val="30"/>
    </w:rPr>
  </w:style>
  <w:style w:type="character" w:customStyle="1" w:styleId="21">
    <w:name w:val="标题 2 字符1"/>
    <w:basedOn w:val="a1"/>
    <w:link w:val="2"/>
    <w:qFormat/>
    <w:rPr>
      <w:rFonts w:ascii="Times New Roman" w:eastAsia="楷体_GB2312" w:hAnsi="Times New Roman"/>
      <w:b/>
      <w:bCs/>
      <w:sz w:val="30"/>
      <w:szCs w:val="32"/>
    </w:rPr>
  </w:style>
  <w:style w:type="character" w:customStyle="1" w:styleId="30">
    <w:name w:val="标题 3 字符"/>
    <w:basedOn w:val="a1"/>
    <w:link w:val="3"/>
    <w:uiPriority w:val="9"/>
    <w:rPr>
      <w:rFonts w:ascii="Times New Roman" w:eastAsia="楷体_GB2312" w:hAnsi="Times New Roman"/>
      <w:kern w:val="0"/>
      <w:sz w:val="24"/>
      <w:szCs w:val="20"/>
    </w:rPr>
  </w:style>
  <w:style w:type="character" w:customStyle="1" w:styleId="41">
    <w:name w:val="标题 4 字符1"/>
    <w:basedOn w:val="a1"/>
    <w:link w:val="4"/>
    <w:qFormat/>
    <w:rPr>
      <w:rFonts w:ascii="等线 Light" w:eastAsia="等线 Light" w:hAnsi="等线 Light"/>
      <w:b/>
      <w:bCs/>
      <w:kern w:val="0"/>
      <w:sz w:val="28"/>
      <w:szCs w:val="28"/>
    </w:rPr>
  </w:style>
  <w:style w:type="character" w:customStyle="1" w:styleId="50">
    <w:name w:val="标题 5 字符"/>
    <w:basedOn w:val="a1"/>
    <w:link w:val="5"/>
    <w:uiPriority w:val="9"/>
    <w:qFormat/>
    <w:rPr>
      <w:rFonts w:ascii="Times New Roman" w:hAnsi="Times New Roman"/>
      <w:sz w:val="28"/>
      <w:szCs w:val="20"/>
      <w:lang w:val="zh-CN"/>
    </w:rPr>
  </w:style>
  <w:style w:type="character" w:customStyle="1" w:styleId="60">
    <w:name w:val="标题 6 字符"/>
    <w:basedOn w:val="a1"/>
    <w:link w:val="6"/>
    <w:rPr>
      <w:rFonts w:ascii="Arial" w:eastAsia="黑体" w:hAnsi="Arial"/>
      <w:bCs/>
      <w:sz w:val="24"/>
      <w:szCs w:val="20"/>
      <w:lang w:val="zh-CN"/>
    </w:rPr>
  </w:style>
  <w:style w:type="character" w:customStyle="1" w:styleId="70">
    <w:name w:val="标题 7 字符"/>
    <w:basedOn w:val="a1"/>
    <w:link w:val="7"/>
    <w:rPr>
      <w:rFonts w:ascii="Times New Roman" w:hAnsi="Times New Roman"/>
      <w:bCs/>
      <w:sz w:val="24"/>
      <w:szCs w:val="20"/>
      <w:lang w:val="zh-CN"/>
    </w:rPr>
  </w:style>
  <w:style w:type="character" w:customStyle="1" w:styleId="80">
    <w:name w:val="标题 8 字符"/>
    <w:basedOn w:val="a1"/>
    <w:link w:val="8"/>
    <w:uiPriority w:val="9"/>
    <w:rPr>
      <w:rFonts w:ascii="Arial" w:eastAsia="黑体" w:hAnsi="Arial"/>
      <w:b/>
      <w:sz w:val="24"/>
      <w:szCs w:val="20"/>
      <w:lang w:val="zh-CN"/>
    </w:rPr>
  </w:style>
  <w:style w:type="character" w:customStyle="1" w:styleId="90">
    <w:name w:val="标题 9 字符"/>
    <w:basedOn w:val="a1"/>
    <w:link w:val="9"/>
    <w:uiPriority w:val="9"/>
    <w:rPr>
      <w:rFonts w:ascii="Arial" w:eastAsia="黑体" w:hAnsi="Arial"/>
      <w:b/>
      <w:sz w:val="24"/>
      <w:szCs w:val="21"/>
      <w:lang w:val="zh-CN"/>
    </w:rPr>
  </w:style>
  <w:style w:type="character" w:customStyle="1" w:styleId="afd">
    <w:name w:val="批注主题 字符"/>
    <w:link w:val="afc"/>
    <w:uiPriority w:val="99"/>
    <w:qFormat/>
    <w:locked/>
    <w:rPr>
      <w:rFonts w:ascii="Times New Roman" w:hAnsi="Times New Roman"/>
      <w:b/>
      <w:sz w:val="24"/>
    </w:rPr>
  </w:style>
  <w:style w:type="character" w:customStyle="1" w:styleId="aa">
    <w:name w:val="正文文本 字符"/>
    <w:link w:val="a9"/>
    <w:qFormat/>
    <w:locked/>
    <w:rPr>
      <w:color w:val="000000"/>
      <w:kern w:val="2"/>
      <w:sz w:val="18"/>
      <w:szCs w:val="22"/>
    </w:rPr>
  </w:style>
  <w:style w:type="character" w:customStyle="1" w:styleId="ac">
    <w:name w:val="正文文本缩进 字符"/>
    <w:link w:val="ab"/>
    <w:qFormat/>
    <w:locked/>
    <w:rPr>
      <w:rFonts w:ascii="Times New Roman" w:hAnsi="Times New Roman"/>
      <w:sz w:val="24"/>
    </w:rPr>
  </w:style>
  <w:style w:type="character" w:customStyle="1" w:styleId="af2">
    <w:name w:val="批注框文本 字符"/>
    <w:link w:val="af1"/>
    <w:uiPriority w:val="99"/>
    <w:qFormat/>
    <w:locked/>
    <w:rPr>
      <w:rFonts w:ascii="Times New Roman" w:hAnsi="Times New Roman"/>
      <w:sz w:val="18"/>
    </w:rPr>
  </w:style>
  <w:style w:type="character" w:customStyle="1" w:styleId="afa">
    <w:name w:val="普通(网站) 字符"/>
    <w:link w:val="af9"/>
    <w:qFormat/>
    <w:locked/>
    <w:rPr>
      <w:rFonts w:ascii="宋体" w:hAnsi="宋体"/>
      <w:sz w:val="24"/>
    </w:rPr>
  </w:style>
  <w:style w:type="character" w:customStyle="1" w:styleId="Char">
    <w:name w:val="批注文字 Char"/>
    <w:qFormat/>
    <w:locked/>
    <w:rPr>
      <w:rFonts w:ascii="Times New Roman" w:eastAsia="宋体" w:hAnsi="Times New Roman"/>
      <w:sz w:val="24"/>
    </w:rPr>
  </w:style>
  <w:style w:type="character" w:customStyle="1" w:styleId="14">
    <w:name w:val="批注文字 字符1"/>
    <w:semiHidden/>
    <w:qFormat/>
    <w:rsid w:val="009A0272"/>
    <w:rPr>
      <w:rFonts w:ascii="Times New Roman" w:eastAsia="宋体" w:hAnsi="Times New Roman"/>
      <w:sz w:val="24"/>
    </w:rPr>
  </w:style>
  <w:style w:type="character" w:customStyle="1" w:styleId="aff5">
    <w:name w:val="页脚 字符"/>
    <w:basedOn w:val="a1"/>
    <w:uiPriority w:val="99"/>
    <w:qFormat/>
    <w:rsid w:val="009A0272"/>
  </w:style>
  <w:style w:type="character" w:customStyle="1" w:styleId="15">
    <w:name w:val="正文文本 字符1"/>
    <w:semiHidden/>
    <w:qFormat/>
    <w:rsid w:val="009A0272"/>
    <w:rPr>
      <w:rFonts w:ascii="Times New Roman" w:eastAsia="宋体" w:hAnsi="Times New Roman"/>
      <w:sz w:val="24"/>
    </w:rPr>
  </w:style>
  <w:style w:type="character" w:customStyle="1" w:styleId="Char0">
    <w:name w:val="表格 Char"/>
    <w:link w:val="aff6"/>
    <w:qFormat/>
    <w:locked/>
    <w:rPr>
      <w:rFonts w:ascii="宋体"/>
    </w:rPr>
  </w:style>
  <w:style w:type="paragraph" w:customStyle="1" w:styleId="aff6">
    <w:name w:val="表格"/>
    <w:basedOn w:val="a"/>
    <w:next w:val="a"/>
    <w:link w:val="Char0"/>
    <w:pPr>
      <w:adjustRightInd w:val="0"/>
      <w:snapToGrid w:val="0"/>
      <w:spacing w:beforeLines="10" w:afterLines="10" w:line="259" w:lineRule="auto"/>
      <w:jc w:val="center"/>
    </w:pPr>
    <w:rPr>
      <w:rFonts w:ascii="宋体"/>
      <w:kern w:val="2"/>
      <w:sz w:val="21"/>
      <w:szCs w:val="22"/>
    </w:rPr>
  </w:style>
  <w:style w:type="character" w:customStyle="1" w:styleId="aff7">
    <w:name w:val="日期 字符"/>
    <w:semiHidden/>
    <w:rPr>
      <w:rFonts w:ascii="Times New Roman" w:eastAsia="宋体" w:hAnsi="Times New Roman"/>
      <w:sz w:val="24"/>
    </w:rPr>
  </w:style>
  <w:style w:type="character" w:customStyle="1" w:styleId="10">
    <w:name w:val="日期 字符1"/>
    <w:link w:val="af0"/>
    <w:locked/>
    <w:rPr>
      <w:color w:val="000000"/>
      <w:kern w:val="2"/>
      <w:sz w:val="24"/>
      <w:szCs w:val="22"/>
    </w:rPr>
  </w:style>
  <w:style w:type="character" w:customStyle="1" w:styleId="Char1">
    <w:name w:val="批注框文本 Char1"/>
    <w:basedOn w:val="a1"/>
    <w:uiPriority w:val="99"/>
    <w:semiHidden/>
    <w:qFormat/>
    <w:rsid w:val="009A0272"/>
    <w:rPr>
      <w:kern w:val="0"/>
      <w:sz w:val="18"/>
      <w:szCs w:val="18"/>
    </w:rPr>
  </w:style>
  <w:style w:type="character" w:customStyle="1" w:styleId="a8">
    <w:name w:val="批注文字 字符"/>
    <w:basedOn w:val="a1"/>
    <w:link w:val="a7"/>
    <w:qFormat/>
    <w:rPr>
      <w:kern w:val="0"/>
      <w:sz w:val="20"/>
      <w:szCs w:val="20"/>
    </w:rPr>
  </w:style>
  <w:style w:type="character" w:customStyle="1" w:styleId="Char10">
    <w:name w:val="批注主题 Char1"/>
    <w:basedOn w:val="a8"/>
    <w:uiPriority w:val="99"/>
    <w:semiHidden/>
    <w:qFormat/>
    <w:rsid w:val="009A0272"/>
    <w:rPr>
      <w:b/>
      <w:bCs/>
      <w:kern w:val="0"/>
      <w:sz w:val="20"/>
      <w:szCs w:val="20"/>
    </w:rPr>
  </w:style>
  <w:style w:type="character" w:customStyle="1" w:styleId="Char11">
    <w:name w:val="日期 Char1"/>
    <w:basedOn w:val="a1"/>
    <w:uiPriority w:val="99"/>
    <w:semiHidden/>
    <w:qFormat/>
    <w:rsid w:val="009A0272"/>
    <w:rPr>
      <w:kern w:val="0"/>
      <w:sz w:val="20"/>
      <w:szCs w:val="20"/>
    </w:rPr>
  </w:style>
  <w:style w:type="character" w:customStyle="1" w:styleId="Char12">
    <w:name w:val="正文文本缩进 Char1"/>
    <w:basedOn w:val="a1"/>
    <w:uiPriority w:val="99"/>
    <w:semiHidden/>
    <w:qFormat/>
    <w:rsid w:val="009A0272"/>
    <w:rPr>
      <w:kern w:val="0"/>
      <w:sz w:val="20"/>
      <w:szCs w:val="20"/>
    </w:rPr>
  </w:style>
  <w:style w:type="character" w:customStyle="1" w:styleId="Char13">
    <w:name w:val="正文文本 Char1"/>
    <w:basedOn w:val="a1"/>
    <w:uiPriority w:val="99"/>
    <w:semiHidden/>
    <w:qFormat/>
    <w:rsid w:val="009A0272"/>
    <w:rPr>
      <w:kern w:val="0"/>
      <w:sz w:val="20"/>
      <w:szCs w:val="20"/>
    </w:rPr>
  </w:style>
  <w:style w:type="paragraph" w:customStyle="1" w:styleId="100">
    <w:name w:val="正文_10"/>
    <w:rsid w:val="00C46543"/>
    <w:pPr>
      <w:widowControl w:val="0"/>
      <w:jc w:val="both"/>
    </w:pPr>
    <w:rPr>
      <w:color w:val="000000"/>
      <w:sz w:val="24"/>
      <w:szCs w:val="24"/>
    </w:rPr>
  </w:style>
  <w:style w:type="paragraph" w:customStyle="1" w:styleId="26">
    <w:name w:val="普通(网站)2"/>
    <w:basedOn w:val="a"/>
    <w:pPr>
      <w:widowControl/>
      <w:spacing w:before="100" w:beforeAutospacing="1" w:after="100" w:afterAutospacing="1"/>
      <w:jc w:val="left"/>
    </w:pPr>
    <w:rPr>
      <w:rFonts w:ascii="宋体" w:hAnsi="宋体"/>
      <w:kern w:val="2"/>
    </w:rPr>
  </w:style>
  <w:style w:type="paragraph" w:customStyle="1" w:styleId="aff8">
    <w:name w:val="报告正文"/>
    <w:basedOn w:val="a"/>
    <w:qFormat/>
    <w:pPr>
      <w:spacing w:line="460" w:lineRule="exact"/>
      <w:ind w:firstLineChars="200" w:firstLine="200"/>
    </w:pPr>
  </w:style>
  <w:style w:type="character" w:customStyle="1" w:styleId="a4">
    <w:name w:val="正文缩进 字符"/>
    <w:link w:val="a0"/>
    <w:qFormat/>
    <w:rPr>
      <w:szCs w:val="24"/>
    </w:rPr>
  </w:style>
  <w:style w:type="character" w:customStyle="1" w:styleId="a6">
    <w:name w:val="文档结构图 字符"/>
    <w:basedOn w:val="a1"/>
    <w:link w:val="a5"/>
    <w:qFormat/>
    <w:rPr>
      <w:color w:val="000000"/>
      <w:sz w:val="24"/>
      <w:szCs w:val="24"/>
      <w:shd w:val="clear" w:color="auto" w:fill="000080"/>
    </w:rPr>
  </w:style>
  <w:style w:type="character" w:customStyle="1" w:styleId="32">
    <w:name w:val="正文文本 3 字符"/>
    <w:basedOn w:val="a1"/>
    <w:link w:val="31"/>
    <w:qFormat/>
    <w:rPr>
      <w:rFonts w:ascii="黑体" w:eastAsia="黑体"/>
      <w:b/>
      <w:color w:val="000000"/>
      <w:sz w:val="21"/>
      <w:szCs w:val="24"/>
    </w:rPr>
  </w:style>
  <w:style w:type="character" w:customStyle="1" w:styleId="af">
    <w:name w:val="纯文本 字符"/>
    <w:aliases w:val="普通文字 字符,普通文字 Char 字符,普通文字 Char Char 字符,纯文本1 Char 字符,纯文本 Char11 Char 字符,纯文本 Char Char1 Char 字符,纯文本 Char1 Char Char1 Char 字符,纯文本 Char Char Char Char1 Char 字符,普通文字 Char Char Char Char1 Char 字符,普通文字 Char1 Char Char1 Char 字符,纯文本 Char1 Char Char 字符"/>
    <w:basedOn w:val="a1"/>
    <w:link w:val="ae"/>
    <w:qFormat/>
    <w:rPr>
      <w:rFonts w:ascii="宋体" w:hAnsi="Courier New"/>
      <w:szCs w:val="20"/>
    </w:rPr>
  </w:style>
  <w:style w:type="character" w:customStyle="1" w:styleId="22">
    <w:name w:val="正文文本缩进 2 字符"/>
    <w:basedOn w:val="a1"/>
    <w:link w:val="20"/>
    <w:qFormat/>
    <w:rPr>
      <w:rFonts w:ascii="楷体_GB2312" w:eastAsia="楷体_GB2312"/>
      <w:color w:val="000000"/>
      <w:sz w:val="28"/>
      <w:szCs w:val="24"/>
    </w:rPr>
  </w:style>
  <w:style w:type="character" w:customStyle="1" w:styleId="Char14">
    <w:name w:val="页脚 Char1"/>
    <w:uiPriority w:val="99"/>
    <w:qFormat/>
    <w:rsid w:val="009A0272"/>
    <w:rPr>
      <w:sz w:val="18"/>
    </w:rPr>
  </w:style>
  <w:style w:type="character" w:customStyle="1" w:styleId="12">
    <w:name w:val="副标题 字符1"/>
    <w:aliases w:val="表格666 字符1"/>
    <w:basedOn w:val="a1"/>
    <w:link w:val="af6"/>
    <w:uiPriority w:val="11"/>
    <w:qFormat/>
    <w:rPr>
      <w:rFonts w:ascii="Cambria" w:hAnsi="Cambria"/>
      <w:b/>
      <w:bCs/>
      <w:kern w:val="28"/>
      <w:sz w:val="32"/>
      <w:szCs w:val="32"/>
    </w:rPr>
  </w:style>
  <w:style w:type="character" w:customStyle="1" w:styleId="34">
    <w:name w:val="正文文本缩进 3 字符"/>
    <w:basedOn w:val="a1"/>
    <w:link w:val="33"/>
    <w:qFormat/>
    <w:rPr>
      <w:rFonts w:ascii="楷体_GB2312" w:eastAsia="楷体_GB2312"/>
      <w:color w:val="000000"/>
      <w:sz w:val="28"/>
      <w:szCs w:val="24"/>
    </w:rPr>
  </w:style>
  <w:style w:type="character" w:customStyle="1" w:styleId="af8">
    <w:name w:val="图表目录 字符"/>
    <w:link w:val="af7"/>
    <w:qFormat/>
    <w:rPr>
      <w:color w:val="000000"/>
      <w:sz w:val="24"/>
      <w:szCs w:val="24"/>
    </w:rPr>
  </w:style>
  <w:style w:type="character" w:customStyle="1" w:styleId="25">
    <w:name w:val="正文文本 2 字符"/>
    <w:basedOn w:val="a1"/>
    <w:link w:val="24"/>
    <w:qFormat/>
    <w:rPr>
      <w:rFonts w:ascii="楷体_GB2312" w:eastAsia="楷体_GB2312"/>
      <w:color w:val="000000"/>
      <w:sz w:val="28"/>
      <w:szCs w:val="24"/>
    </w:rPr>
  </w:style>
  <w:style w:type="character" w:customStyle="1" w:styleId="13">
    <w:name w:val="标题 字符1"/>
    <w:basedOn w:val="a1"/>
    <w:link w:val="afb"/>
    <w:uiPriority w:val="10"/>
    <w:qFormat/>
    <w:rPr>
      <w:rFonts w:ascii="Calibri Light" w:hAnsi="Calibri Light"/>
      <w:b/>
      <w:bCs/>
      <w:kern w:val="0"/>
      <w:sz w:val="32"/>
      <w:szCs w:val="32"/>
    </w:rPr>
  </w:style>
  <w:style w:type="character" w:customStyle="1" w:styleId="3Char1">
    <w:name w:val="第3级标题 Char1"/>
    <w:link w:val="35"/>
    <w:qFormat/>
    <w:rPr>
      <w:rFonts w:ascii="Calibri" w:eastAsia="华文中宋" w:hAnsi="Calibri"/>
      <w:b/>
      <w:bCs/>
      <w:color w:val="000000"/>
      <w:kern w:val="2"/>
      <w:sz w:val="30"/>
      <w:szCs w:val="30"/>
    </w:rPr>
  </w:style>
  <w:style w:type="paragraph" w:customStyle="1" w:styleId="35">
    <w:name w:val="第3级标题"/>
    <w:basedOn w:val="3"/>
    <w:next w:val="aff9"/>
    <w:link w:val="3Char1"/>
    <w:qFormat/>
    <w:rsid w:val="009A0272"/>
    <w:pPr>
      <w:keepLines/>
      <w:widowControl w:val="0"/>
      <w:tabs>
        <w:tab w:val="left" w:pos="720"/>
      </w:tabs>
      <w:spacing w:beforeLines="20" w:afterLines="20" w:line="240" w:lineRule="auto"/>
      <w:ind w:leftChars="0" w:left="0" w:rightChars="0" w:right="0"/>
      <w:jc w:val="both"/>
    </w:pPr>
    <w:rPr>
      <w:rFonts w:ascii="Calibri" w:eastAsia="华文中宋" w:hAnsi="Calibri"/>
      <w:b/>
      <w:bCs/>
      <w:kern w:val="2"/>
      <w:sz w:val="30"/>
      <w:szCs w:val="30"/>
    </w:rPr>
  </w:style>
  <w:style w:type="paragraph" w:customStyle="1" w:styleId="aff9">
    <w:name w:val="[正文格式]"/>
    <w:basedOn w:val="a"/>
    <w:link w:val="Char2"/>
    <w:qFormat/>
    <w:pPr>
      <w:spacing w:line="440" w:lineRule="exact"/>
      <w:ind w:firstLineChars="200" w:firstLine="500"/>
    </w:pPr>
    <w:rPr>
      <w:rFonts w:cs="宋体"/>
      <w:kern w:val="2"/>
      <w:sz w:val="25"/>
    </w:rPr>
  </w:style>
  <w:style w:type="character" w:customStyle="1" w:styleId="Char2">
    <w:name w:val="[正文格式] Char"/>
    <w:link w:val="aff9"/>
    <w:qFormat/>
    <w:rPr>
      <w:rFonts w:ascii="Times New Roman" w:hAnsi="Times New Roman" w:cs="宋体"/>
      <w:sz w:val="25"/>
      <w:szCs w:val="20"/>
    </w:rPr>
  </w:style>
  <w:style w:type="character" w:customStyle="1" w:styleId="Char3">
    <w:name w:val="表格标题（居中） Char"/>
    <w:link w:val="affa"/>
    <w:qFormat/>
    <w:rPr>
      <w:rFonts w:eastAsia="黑体"/>
      <w:color w:val="000000"/>
      <w:sz w:val="24"/>
    </w:rPr>
  </w:style>
  <w:style w:type="paragraph" w:customStyle="1" w:styleId="affa">
    <w:name w:val="表格标题（居中）"/>
    <w:basedOn w:val="ae"/>
    <w:link w:val="Char3"/>
    <w:qFormat/>
    <w:pPr>
      <w:tabs>
        <w:tab w:val="left" w:pos="1080"/>
      </w:tabs>
      <w:adjustRightInd w:val="0"/>
      <w:snapToGrid w:val="0"/>
      <w:spacing w:beforeLines="50" w:afterLines="50"/>
      <w:ind w:left="420" w:hanging="420"/>
      <w:jc w:val="center"/>
    </w:pPr>
    <w:rPr>
      <w:rFonts w:ascii="Calibri" w:eastAsia="黑体" w:hAnsi="Calibri"/>
      <w:sz w:val="24"/>
      <w:szCs w:val="22"/>
    </w:rPr>
  </w:style>
  <w:style w:type="character" w:customStyle="1" w:styleId="1252222Char">
    <w:name w:val="样式 样式 12.5 磅 行距: 固定值 22 磅 首行缩进:  2 字符 + 首行缩进:  2 字符 Char"/>
    <w:link w:val="1252222"/>
    <w:qFormat/>
    <w:rPr>
      <w:sz w:val="25"/>
    </w:rPr>
  </w:style>
  <w:style w:type="paragraph" w:customStyle="1" w:styleId="1252222">
    <w:name w:val="样式 样式 12.5 磅 行距: 固定值 22 磅 首行缩进:  2 字符 + 首行缩进:  2 字符"/>
    <w:basedOn w:val="a"/>
    <w:link w:val="1252222Char"/>
    <w:qFormat/>
    <w:pPr>
      <w:spacing w:line="440" w:lineRule="exact"/>
      <w:ind w:firstLineChars="200" w:firstLine="500"/>
    </w:pPr>
    <w:rPr>
      <w:kern w:val="2"/>
      <w:sz w:val="25"/>
      <w:szCs w:val="22"/>
    </w:rPr>
  </w:style>
  <w:style w:type="character" w:customStyle="1" w:styleId="description5">
    <w:name w:val="description5"/>
    <w:qFormat/>
    <w:rsid w:val="009A0272"/>
  </w:style>
  <w:style w:type="character" w:customStyle="1" w:styleId="Char4">
    <w:name w:val="【表格文字】 Char"/>
    <w:link w:val="affb"/>
    <w:qFormat/>
    <w:rPr>
      <w:szCs w:val="24"/>
    </w:rPr>
  </w:style>
  <w:style w:type="paragraph" w:customStyle="1" w:styleId="affb">
    <w:name w:val="【表格文字】"/>
    <w:basedOn w:val="a"/>
    <w:next w:val="a"/>
    <w:link w:val="Char4"/>
    <w:qFormat/>
    <w:pPr>
      <w:jc w:val="center"/>
    </w:pPr>
    <w:rPr>
      <w:kern w:val="2"/>
      <w:sz w:val="21"/>
    </w:rPr>
  </w:style>
  <w:style w:type="character" w:customStyle="1" w:styleId="Char5">
    <w:name w:val="报告 Char"/>
    <w:link w:val="affc"/>
    <w:qFormat/>
    <w:rPr>
      <w:color w:val="000000"/>
      <w:kern w:val="2"/>
      <w:sz w:val="24"/>
      <w:szCs w:val="22"/>
    </w:rPr>
  </w:style>
  <w:style w:type="paragraph" w:customStyle="1" w:styleId="affc">
    <w:name w:val="报告"/>
    <w:basedOn w:val="a"/>
    <w:link w:val="Char5"/>
    <w:qFormat/>
    <w:rsid w:val="009A0272"/>
    <w:pPr>
      <w:adjustRightInd w:val="0"/>
      <w:spacing w:line="360" w:lineRule="auto"/>
      <w:ind w:firstLine="505"/>
      <w:textAlignment w:val="baseline"/>
    </w:pPr>
    <w:rPr>
      <w:kern w:val="2"/>
      <w:szCs w:val="22"/>
    </w:rPr>
  </w:style>
  <w:style w:type="character" w:customStyle="1" w:styleId="d1">
    <w:name w:val="d1"/>
    <w:qFormat/>
    <w:rsid w:val="009A0272"/>
    <w:rPr>
      <w:rFonts w:ascii="ˎ̥" w:hAnsi="ˎ̥" w:hint="default"/>
      <w:color w:val="5C5C5C"/>
      <w:sz w:val="23"/>
      <w:szCs w:val="23"/>
      <w:u w:val="none"/>
    </w:rPr>
  </w:style>
  <w:style w:type="character" w:customStyle="1" w:styleId="Char15">
    <w:name w:val="普通文字 Char1"/>
    <w:aliases w:val="普通文字 Char Char1,普通文字 Char Char Char,纯文本1 Char Char,纯文本 Char11 Char Char,纯文本 Char Char1 Char Char,纯文本 Char1 Char Char1 Char Char,纯文本 Char Char Char Char1 Char Char,普通文字 Char Char Char Char1 Char Char,普通文字 Char1 Char Char1 Char Char,纯文本 Char2"/>
    <w:qFormat/>
    <w:rsid w:val="00C46543"/>
    <w:rPr>
      <w:rFonts w:ascii="宋体" w:hAnsi="Courier New"/>
      <w:kern w:val="2"/>
      <w:sz w:val="21"/>
    </w:rPr>
  </w:style>
  <w:style w:type="paragraph" w:customStyle="1" w:styleId="affd">
    <w:name w:val="工艺流程图"/>
    <w:basedOn w:val="a"/>
    <w:qFormat/>
    <w:rsid w:val="009A0272"/>
    <w:pPr>
      <w:spacing w:line="440" w:lineRule="exact"/>
      <w:ind w:firstLineChars="200" w:firstLine="480"/>
      <w:jc w:val="center"/>
    </w:pPr>
    <w:rPr>
      <w:rFonts w:hAnsi="宋体"/>
      <w:b/>
      <w:bCs/>
      <w:kern w:val="2"/>
      <w:szCs w:val="25"/>
    </w:rPr>
  </w:style>
  <w:style w:type="paragraph" w:customStyle="1" w:styleId="affe">
    <w:name w:val="表格固定文字"/>
    <w:basedOn w:val="a"/>
    <w:qFormat/>
    <w:rsid w:val="009A0272"/>
    <w:rPr>
      <w:kern w:val="2"/>
      <w:sz w:val="21"/>
    </w:rPr>
  </w:style>
  <w:style w:type="paragraph" w:customStyle="1" w:styleId="afff">
    <w:name w:val="正文表格"/>
    <w:basedOn w:val="a"/>
    <w:qFormat/>
    <w:rsid w:val="009A0272"/>
    <w:pPr>
      <w:adjustRightInd w:val="0"/>
      <w:snapToGrid w:val="0"/>
      <w:jc w:val="center"/>
    </w:pPr>
    <w:rPr>
      <w:rFonts w:eastAsia="楷体_GB2312"/>
      <w:bCs/>
      <w:kern w:val="2"/>
    </w:rPr>
  </w:style>
  <w:style w:type="paragraph" w:customStyle="1" w:styleId="16">
    <w:name w:val="1"/>
    <w:basedOn w:val="a"/>
    <w:next w:val="33"/>
    <w:qFormat/>
    <w:rsid w:val="009A0272"/>
    <w:pPr>
      <w:widowControl/>
      <w:spacing w:line="520" w:lineRule="exact"/>
      <w:ind w:firstLine="555"/>
    </w:pPr>
    <w:rPr>
      <w:rFonts w:ascii="楷体_GB2312" w:eastAsia="楷体_GB2312"/>
      <w:sz w:val="28"/>
    </w:rPr>
  </w:style>
  <w:style w:type="paragraph" w:customStyle="1" w:styleId="afff0">
    <w:name w:val="一级条标题"/>
    <w:basedOn w:val="afff1"/>
    <w:next w:val="a"/>
    <w:qFormat/>
    <w:rsid w:val="00C46543"/>
    <w:pPr>
      <w:tabs>
        <w:tab w:val="left" w:pos="360"/>
        <w:tab w:val="left" w:pos="1260"/>
        <w:tab w:val="left" w:pos="1740"/>
        <w:tab w:val="left" w:pos="1940"/>
      </w:tabs>
      <w:spacing w:before="0" w:after="0"/>
      <w:ind w:left="1260" w:hanging="420"/>
      <w:outlineLvl w:val="2"/>
    </w:pPr>
  </w:style>
  <w:style w:type="paragraph" w:customStyle="1" w:styleId="afff1">
    <w:name w:val="章标题"/>
    <w:next w:val="a"/>
    <w:qFormat/>
    <w:rsid w:val="00C46543"/>
    <w:pPr>
      <w:tabs>
        <w:tab w:val="left" w:pos="840"/>
        <w:tab w:val="left" w:pos="903"/>
        <w:tab w:val="left" w:pos="1520"/>
      </w:tabs>
      <w:spacing w:before="50" w:after="50"/>
      <w:ind w:left="903" w:hanging="315"/>
      <w:jc w:val="both"/>
      <w:outlineLvl w:val="1"/>
    </w:pPr>
    <w:rPr>
      <w:rFonts w:ascii="黑体" w:eastAsia="黑体"/>
      <w:color w:val="000000"/>
      <w:sz w:val="24"/>
    </w:rPr>
  </w:style>
  <w:style w:type="paragraph" w:customStyle="1" w:styleId="ParaCharCharCharChar">
    <w:name w:val="默认段落字体 Para Char Char Char Char"/>
    <w:basedOn w:val="a"/>
    <w:qFormat/>
    <w:rsid w:val="009A0272"/>
    <w:rPr>
      <w:kern w:val="2"/>
    </w:rPr>
  </w:style>
  <w:style w:type="paragraph" w:customStyle="1" w:styleId="afff2">
    <w:name w:val="表头"/>
    <w:basedOn w:val="ae"/>
    <w:link w:val="Char16"/>
    <w:qFormat/>
    <w:pPr>
      <w:spacing w:beforeLines="50"/>
      <w:jc w:val="center"/>
      <w:outlineLvl w:val="3"/>
    </w:pPr>
    <w:rPr>
      <w:rFonts w:ascii="Times New Roman" w:eastAsia="黑体" w:hAnsi="Times New Roman"/>
      <w:sz w:val="24"/>
    </w:rPr>
  </w:style>
  <w:style w:type="character" w:customStyle="1" w:styleId="Char16">
    <w:name w:val="表头 Char1"/>
    <w:link w:val="afff2"/>
    <w:qFormat/>
    <w:rPr>
      <w:rFonts w:ascii="Times New Roman" w:eastAsia="黑体" w:hAnsi="Times New Roman"/>
      <w:sz w:val="24"/>
      <w:szCs w:val="20"/>
    </w:rPr>
  </w:style>
  <w:style w:type="paragraph" w:customStyle="1" w:styleId="afff3">
    <w:name w:val="四级条标题"/>
    <w:basedOn w:val="afff4"/>
    <w:next w:val="a"/>
    <w:qFormat/>
    <w:rsid w:val="00C46543"/>
    <w:pPr>
      <w:tabs>
        <w:tab w:val="left" w:pos="2520"/>
        <w:tab w:val="left" w:pos="3000"/>
      </w:tabs>
      <w:outlineLvl w:val="5"/>
    </w:pPr>
  </w:style>
  <w:style w:type="paragraph" w:customStyle="1" w:styleId="afff4">
    <w:name w:val="三级条标题"/>
    <w:basedOn w:val="afff5"/>
    <w:next w:val="a"/>
    <w:qFormat/>
    <w:rsid w:val="00C46543"/>
    <w:pPr>
      <w:tabs>
        <w:tab w:val="left" w:pos="2100"/>
        <w:tab w:val="left" w:pos="2580"/>
        <w:tab w:val="left" w:pos="2780"/>
      </w:tabs>
      <w:outlineLvl w:val="4"/>
    </w:pPr>
  </w:style>
  <w:style w:type="paragraph" w:customStyle="1" w:styleId="afff5">
    <w:name w:val="二级条标题"/>
    <w:basedOn w:val="afff0"/>
    <w:next w:val="a"/>
    <w:qFormat/>
    <w:rsid w:val="00C46543"/>
    <w:pPr>
      <w:tabs>
        <w:tab w:val="left" w:pos="1680"/>
        <w:tab w:val="left" w:pos="2160"/>
        <w:tab w:val="left" w:pos="2360"/>
      </w:tabs>
      <w:outlineLvl w:val="3"/>
    </w:pPr>
  </w:style>
  <w:style w:type="paragraph" w:customStyle="1" w:styleId="afff6">
    <w:name w:val="前言、引言标题"/>
    <w:next w:val="a"/>
    <w:qFormat/>
    <w:rsid w:val="00C46543"/>
    <w:pPr>
      <w:shd w:val="clear" w:color="FFFFFF" w:fill="FFFFFF"/>
      <w:tabs>
        <w:tab w:val="left" w:pos="903"/>
      </w:tabs>
      <w:spacing w:before="640" w:after="560"/>
      <w:ind w:left="903" w:hanging="315"/>
      <w:jc w:val="center"/>
      <w:outlineLvl w:val="0"/>
    </w:pPr>
    <w:rPr>
      <w:rFonts w:ascii="黑体" w:eastAsia="黑体"/>
      <w:color w:val="000000"/>
      <w:sz w:val="32"/>
    </w:rPr>
  </w:style>
  <w:style w:type="paragraph" w:customStyle="1" w:styleId="afff7">
    <w:name w:val="【图片格式】"/>
    <w:next w:val="a"/>
    <w:qFormat/>
    <w:rsid w:val="00C46543"/>
    <w:rPr>
      <w:color w:val="000000"/>
      <w:sz w:val="25"/>
      <w:szCs w:val="24"/>
    </w:rPr>
  </w:style>
  <w:style w:type="paragraph" w:customStyle="1" w:styleId="40">
    <w:name w:val="4"/>
    <w:basedOn w:val="a"/>
    <w:next w:val="ae"/>
    <w:link w:val="4Char"/>
    <w:qFormat/>
    <w:rsid w:val="009A0272"/>
    <w:rPr>
      <w:rFonts w:ascii="宋体" w:hAnsi="Courier New"/>
      <w:kern w:val="2"/>
      <w:sz w:val="21"/>
      <w:szCs w:val="21"/>
    </w:rPr>
  </w:style>
  <w:style w:type="character" w:customStyle="1" w:styleId="4Char">
    <w:name w:val="4 Char"/>
    <w:link w:val="40"/>
    <w:qFormat/>
    <w:rPr>
      <w:rFonts w:ascii="宋体" w:hAnsi="Courier New"/>
      <w:color w:val="000000"/>
      <w:kern w:val="2"/>
      <w:sz w:val="21"/>
      <w:szCs w:val="21"/>
    </w:rPr>
  </w:style>
  <w:style w:type="paragraph" w:customStyle="1" w:styleId="afff8">
    <w:name w:val="表内容"/>
    <w:qFormat/>
    <w:rsid w:val="00C46543"/>
    <w:pPr>
      <w:widowControl w:val="0"/>
      <w:jc w:val="center"/>
    </w:pPr>
    <w:rPr>
      <w:color w:val="000000"/>
      <w:sz w:val="24"/>
      <w:szCs w:val="21"/>
    </w:rPr>
  </w:style>
  <w:style w:type="paragraph" w:customStyle="1" w:styleId="Char6">
    <w:name w:val="Char"/>
    <w:basedOn w:val="a"/>
    <w:qFormat/>
    <w:rsid w:val="009A0272"/>
    <w:rPr>
      <w:kern w:val="2"/>
      <w:sz w:val="21"/>
      <w:szCs w:val="21"/>
    </w:rPr>
  </w:style>
  <w:style w:type="paragraph" w:customStyle="1" w:styleId="p0">
    <w:name w:val="p0"/>
    <w:basedOn w:val="a"/>
    <w:qFormat/>
    <w:rsid w:val="009A0272"/>
    <w:pPr>
      <w:widowControl/>
      <w:spacing w:before="100" w:beforeAutospacing="1" w:after="100" w:afterAutospacing="1"/>
      <w:jc w:val="left"/>
    </w:pPr>
    <w:rPr>
      <w:rFonts w:ascii="宋体" w:hAnsi="宋体" w:cs="宋体"/>
    </w:rPr>
  </w:style>
  <w:style w:type="paragraph" w:customStyle="1" w:styleId="afff9">
    <w:name w:val="表题"/>
    <w:basedOn w:val="a"/>
    <w:qFormat/>
    <w:pPr>
      <w:tabs>
        <w:tab w:val="left" w:pos="940"/>
      </w:tabs>
      <w:snapToGrid w:val="0"/>
      <w:jc w:val="center"/>
    </w:pPr>
    <w:rPr>
      <w:rFonts w:eastAsia="黑体"/>
      <w:kern w:val="2"/>
    </w:rPr>
  </w:style>
  <w:style w:type="paragraph" w:customStyle="1" w:styleId="afffa">
    <w:name w:val="铭盛表格"/>
    <w:basedOn w:val="a"/>
    <w:pPr>
      <w:adjustRightInd w:val="0"/>
      <w:snapToGrid w:val="0"/>
      <w:jc w:val="center"/>
    </w:pPr>
    <w:rPr>
      <w:sz w:val="21"/>
    </w:rPr>
  </w:style>
  <w:style w:type="paragraph" w:customStyle="1" w:styleId="CharCharCharCharCharCharCharCharCharCharCharCharCharChar1CharCharCharChar">
    <w:name w:val="Char Char Char Char Char Char Char Char Char Char Char Char Char Char1 Char Char Char Char"/>
    <w:basedOn w:val="a"/>
    <w:semiHidden/>
    <w:pPr>
      <w:spacing w:line="360" w:lineRule="auto"/>
      <w:ind w:firstLineChars="200" w:firstLine="200"/>
    </w:pPr>
    <w:rPr>
      <w:kern w:val="2"/>
      <w:sz w:val="28"/>
      <w:szCs w:val="28"/>
    </w:rPr>
  </w:style>
  <w:style w:type="paragraph" w:customStyle="1" w:styleId="afffb">
    <w:name w:val="条文"/>
    <w:basedOn w:val="a"/>
    <w:qFormat/>
    <w:rsid w:val="009A0272"/>
    <w:pPr>
      <w:tabs>
        <w:tab w:val="left" w:pos="720"/>
      </w:tabs>
      <w:ind w:left="420" w:hanging="420"/>
    </w:pPr>
    <w:rPr>
      <w:kern w:val="2"/>
      <w:sz w:val="32"/>
    </w:rPr>
  </w:style>
  <w:style w:type="paragraph" w:customStyle="1" w:styleId="27">
    <w:name w:val="2"/>
    <w:basedOn w:val="a"/>
    <w:next w:val="ae"/>
    <w:qFormat/>
    <w:rsid w:val="009A0272"/>
    <w:rPr>
      <w:rFonts w:ascii="宋体" w:hAnsi="Courier New"/>
      <w:kern w:val="2"/>
      <w:sz w:val="21"/>
    </w:rPr>
  </w:style>
  <w:style w:type="paragraph" w:customStyle="1" w:styleId="28">
    <w:name w:val="第2级标题"/>
    <w:basedOn w:val="2"/>
    <w:next w:val="aff9"/>
    <w:qFormat/>
    <w:pPr>
      <w:tabs>
        <w:tab w:val="left" w:pos="864"/>
      </w:tabs>
      <w:spacing w:before="100" w:beforeAutospacing="1" w:after="100" w:afterAutospacing="1"/>
    </w:pPr>
    <w:rPr>
      <w:rFonts w:eastAsia="华文中宋"/>
      <w:sz w:val="32"/>
    </w:rPr>
  </w:style>
  <w:style w:type="paragraph" w:customStyle="1" w:styleId="CharCharCharChar">
    <w:name w:val="Char Char Char Char"/>
    <w:basedOn w:val="a"/>
    <w:qFormat/>
    <w:rsid w:val="009A0272"/>
    <w:rPr>
      <w:kern w:val="2"/>
      <w:sz w:val="21"/>
      <w:szCs w:val="21"/>
    </w:rPr>
  </w:style>
  <w:style w:type="paragraph" w:customStyle="1" w:styleId="reader-word-layer">
    <w:name w:val="reader-word-layer"/>
    <w:basedOn w:val="a"/>
    <w:qFormat/>
    <w:rsid w:val="009A0272"/>
    <w:pPr>
      <w:widowControl/>
      <w:spacing w:before="100" w:beforeAutospacing="1" w:after="100" w:afterAutospacing="1"/>
      <w:jc w:val="left"/>
    </w:pPr>
    <w:rPr>
      <w:rFonts w:ascii="宋体" w:hAnsi="宋体" w:cs="宋体"/>
    </w:rPr>
  </w:style>
  <w:style w:type="paragraph" w:customStyle="1" w:styleId="CharCharChar1Char">
    <w:name w:val="Char Char Char1 Char"/>
    <w:basedOn w:val="a"/>
    <w:qFormat/>
    <w:rsid w:val="009A0272"/>
    <w:pPr>
      <w:widowControl/>
      <w:spacing w:after="160" w:line="240" w:lineRule="exact"/>
      <w:jc w:val="left"/>
    </w:pPr>
    <w:rPr>
      <w:rFonts w:ascii="Verdana" w:eastAsia="Times New Roman" w:hAnsi="Verdana"/>
      <w:lang w:eastAsia="en-US"/>
    </w:rPr>
  </w:style>
  <w:style w:type="paragraph" w:customStyle="1" w:styleId="afffc">
    <w:name w:val="大田正文"/>
    <w:basedOn w:val="ab"/>
    <w:qFormat/>
    <w:rsid w:val="009A0272"/>
    <w:pPr>
      <w:spacing w:after="0" w:line="500" w:lineRule="exact"/>
      <w:ind w:leftChars="0" w:left="0" w:firstLine="567"/>
    </w:pPr>
    <w:rPr>
      <w:rFonts w:ascii="宋体"/>
      <w:sz w:val="28"/>
    </w:rPr>
  </w:style>
  <w:style w:type="paragraph" w:customStyle="1" w:styleId="afffd">
    <w:name w:val="表格文字"/>
    <w:basedOn w:val="a"/>
    <w:qFormat/>
    <w:pPr>
      <w:adjustRightInd w:val="0"/>
      <w:snapToGrid w:val="0"/>
      <w:jc w:val="center"/>
    </w:pPr>
    <w:rPr>
      <w:rFonts w:ascii="宋体"/>
      <w:kern w:val="2"/>
    </w:rPr>
  </w:style>
  <w:style w:type="paragraph" w:customStyle="1" w:styleId="Default">
    <w:name w:val="Default"/>
    <w:qFormat/>
    <w:rsid w:val="00C46543"/>
    <w:pPr>
      <w:widowControl w:val="0"/>
      <w:autoSpaceDE w:val="0"/>
      <w:autoSpaceDN w:val="0"/>
      <w:adjustRightInd w:val="0"/>
    </w:pPr>
    <w:rPr>
      <w:rFonts w:ascii="宋体" w:cs="宋体"/>
      <w:color w:val="000000"/>
      <w:sz w:val="24"/>
      <w:szCs w:val="24"/>
    </w:rPr>
  </w:style>
  <w:style w:type="paragraph" w:customStyle="1" w:styleId="afffe">
    <w:name w:val="表格内容"/>
    <w:basedOn w:val="a"/>
    <w:link w:val="Char7"/>
    <w:qFormat/>
    <w:pPr>
      <w:jc w:val="center"/>
    </w:pPr>
    <w:rPr>
      <w:kern w:val="2"/>
      <w:sz w:val="21"/>
    </w:rPr>
  </w:style>
  <w:style w:type="character" w:customStyle="1" w:styleId="Char7">
    <w:name w:val="表格内容 Char"/>
    <w:link w:val="afffe"/>
    <w:qFormat/>
    <w:rPr>
      <w:rFonts w:ascii="Times New Roman" w:hAnsi="Times New Roman"/>
      <w:szCs w:val="24"/>
    </w:rPr>
  </w:style>
  <w:style w:type="paragraph" w:customStyle="1" w:styleId="29">
    <w:name w:val="样式 正文缩进 + 首行缩进:  2 字符"/>
    <w:basedOn w:val="a0"/>
    <w:qFormat/>
    <w:rsid w:val="009A0272"/>
    <w:pPr>
      <w:spacing w:line="440" w:lineRule="exact"/>
      <w:ind w:firstLine="500"/>
    </w:pPr>
    <w:rPr>
      <w:rFonts w:cs="宋体"/>
      <w:sz w:val="24"/>
      <w:szCs w:val="20"/>
    </w:rPr>
  </w:style>
  <w:style w:type="paragraph" w:customStyle="1" w:styleId="affff">
    <w:name w:val="五级条标题"/>
    <w:basedOn w:val="afff3"/>
    <w:next w:val="a"/>
    <w:qFormat/>
    <w:rsid w:val="00C46543"/>
    <w:pPr>
      <w:tabs>
        <w:tab w:val="left" w:pos="2940"/>
        <w:tab w:val="left" w:pos="3420"/>
      </w:tabs>
      <w:outlineLvl w:val="6"/>
    </w:pPr>
  </w:style>
  <w:style w:type="paragraph" w:customStyle="1" w:styleId="17">
    <w:name w:val="第1级标题"/>
    <w:basedOn w:val="1"/>
    <w:next w:val="a"/>
    <w:qFormat/>
    <w:pPr>
      <w:keepNext w:val="0"/>
      <w:tabs>
        <w:tab w:val="left" w:pos="360"/>
        <w:tab w:val="left" w:pos="720"/>
      </w:tabs>
      <w:overflowPunct/>
      <w:adjustRightInd w:val="0"/>
      <w:snapToGrid/>
      <w:spacing w:before="0" w:after="0" w:line="500" w:lineRule="exact"/>
      <w:ind w:left="0" w:firstLine="0"/>
      <w:jc w:val="left"/>
      <w:textAlignment w:val="baseline"/>
    </w:pPr>
    <w:rPr>
      <w:rFonts w:eastAsia="宋体"/>
      <w:bCs w:val="0"/>
      <w:color w:val="auto"/>
      <w:kern w:val="0"/>
      <w:sz w:val="32"/>
      <w:szCs w:val="32"/>
    </w:rPr>
  </w:style>
  <w:style w:type="paragraph" w:customStyle="1" w:styleId="18">
    <w:name w:val="列出段落1"/>
    <w:basedOn w:val="a"/>
    <w:uiPriority w:val="34"/>
    <w:qFormat/>
    <w:pPr>
      <w:ind w:firstLineChars="200" w:firstLine="420"/>
    </w:pPr>
    <w:rPr>
      <w:rFonts w:ascii="等线" w:eastAsia="等线" w:hAnsi="等线"/>
      <w:kern w:val="2"/>
      <w:sz w:val="21"/>
      <w:szCs w:val="22"/>
    </w:rPr>
  </w:style>
  <w:style w:type="character" w:customStyle="1" w:styleId="19">
    <w:name w:val="占位符文本1"/>
    <w:uiPriority w:val="99"/>
    <w:semiHidden/>
    <w:qFormat/>
    <w:rPr>
      <w:color w:val="808080"/>
    </w:rPr>
  </w:style>
  <w:style w:type="paragraph" w:customStyle="1" w:styleId="2a">
    <w:name w:val="列出段落2"/>
    <w:basedOn w:val="a"/>
    <w:uiPriority w:val="99"/>
    <w:qFormat/>
    <w:pPr>
      <w:ind w:firstLineChars="200" w:firstLine="420"/>
    </w:pPr>
    <w:rPr>
      <w:rFonts w:ascii="等线" w:eastAsia="等线" w:hAnsi="等线"/>
      <w:kern w:val="2"/>
      <w:sz w:val="21"/>
      <w:szCs w:val="22"/>
    </w:rPr>
  </w:style>
  <w:style w:type="paragraph" w:customStyle="1" w:styleId="36">
    <w:name w:val="列出段落3"/>
    <w:basedOn w:val="a"/>
    <w:uiPriority w:val="99"/>
    <w:qFormat/>
    <w:pPr>
      <w:ind w:firstLineChars="200" w:firstLine="420"/>
    </w:pPr>
    <w:rPr>
      <w:rFonts w:ascii="等线" w:eastAsia="等线" w:hAnsi="等线"/>
      <w:kern w:val="2"/>
      <w:sz w:val="21"/>
      <w:szCs w:val="22"/>
    </w:rPr>
  </w:style>
  <w:style w:type="paragraph" w:customStyle="1" w:styleId="42">
    <w:name w:val="列出段落4"/>
    <w:basedOn w:val="a"/>
    <w:uiPriority w:val="99"/>
    <w:qFormat/>
    <w:pPr>
      <w:ind w:firstLineChars="200" w:firstLine="420"/>
    </w:pPr>
    <w:rPr>
      <w:rFonts w:ascii="等线" w:eastAsia="等线" w:hAnsi="等线"/>
      <w:kern w:val="2"/>
      <w:sz w:val="21"/>
      <w:szCs w:val="22"/>
    </w:rPr>
  </w:style>
  <w:style w:type="paragraph" w:customStyle="1" w:styleId="51">
    <w:name w:val="列出段落5"/>
    <w:basedOn w:val="a"/>
    <w:uiPriority w:val="99"/>
    <w:qFormat/>
    <w:pPr>
      <w:ind w:firstLineChars="200" w:firstLine="420"/>
    </w:pPr>
    <w:rPr>
      <w:rFonts w:ascii="等线" w:eastAsia="等线" w:hAnsi="等线"/>
      <w:kern w:val="2"/>
      <w:sz w:val="21"/>
      <w:szCs w:val="22"/>
    </w:rPr>
  </w:style>
  <w:style w:type="character" w:customStyle="1" w:styleId="Char8">
    <w:name w:val="正文缩进 Char"/>
    <w:aliases w:val="特点 Char,s4 Char,表正文 Char,正文非缩进 Char Char,正文（首行缩进两字）1 Char Char Char,文本条款 Char,正文（首行缩进两字） Char1,正文非缩进 Char1,正文（首行缩进两字） Char Char Char Char Char Char Char1,正文（首行缩进两字） Char Char Char Char Char Char1,表格标题 Char,正文（首行缩进两字） Char Char,正文（首行缩进两字）1 Char"/>
    <w:qFormat/>
    <w:rsid w:val="00C46543"/>
  </w:style>
  <w:style w:type="paragraph" w:customStyle="1" w:styleId="affff0">
    <w:name w:val="表格内文字"/>
    <w:basedOn w:val="a"/>
    <w:link w:val="Char9"/>
    <w:qFormat/>
    <w:pPr>
      <w:tabs>
        <w:tab w:val="left" w:pos="0"/>
      </w:tabs>
      <w:adjustRightInd w:val="0"/>
      <w:snapToGrid w:val="0"/>
      <w:jc w:val="center"/>
    </w:pPr>
    <w:rPr>
      <w:kern w:val="2"/>
      <w:sz w:val="21"/>
      <w:szCs w:val="21"/>
    </w:rPr>
  </w:style>
  <w:style w:type="character" w:customStyle="1" w:styleId="Char9">
    <w:name w:val="表格内文字 Char"/>
    <w:link w:val="affff0"/>
    <w:qFormat/>
    <w:rPr>
      <w:rFonts w:ascii="Times New Roman" w:hAnsi="Times New Roman"/>
      <w:szCs w:val="21"/>
    </w:rPr>
  </w:style>
  <w:style w:type="paragraph" w:customStyle="1" w:styleId="223">
    <w:name w:val="样式 [正文格式] + 小四 首行缩进:  2 字符 行距: 固定值 23 磅"/>
    <w:basedOn w:val="a"/>
    <w:qFormat/>
    <w:rsid w:val="009A0272"/>
    <w:pPr>
      <w:spacing w:line="460" w:lineRule="exact"/>
      <w:ind w:firstLineChars="200" w:firstLine="480"/>
    </w:pPr>
    <w:rPr>
      <w:rFonts w:cs="宋体"/>
      <w:kern w:val="2"/>
    </w:rPr>
  </w:style>
  <w:style w:type="paragraph" w:customStyle="1" w:styleId="zhang">
    <w:name w:val="样式 zhang正文 + (中文) 宋体"/>
    <w:basedOn w:val="a"/>
    <w:qFormat/>
    <w:rsid w:val="009A0272"/>
    <w:pPr>
      <w:autoSpaceDE w:val="0"/>
      <w:autoSpaceDN w:val="0"/>
      <w:adjustRightInd w:val="0"/>
      <w:snapToGrid w:val="0"/>
      <w:spacing w:line="360" w:lineRule="auto"/>
      <w:ind w:firstLine="539"/>
      <w:textAlignment w:val="baseline"/>
    </w:pPr>
  </w:style>
  <w:style w:type="paragraph" w:customStyle="1" w:styleId="affff1">
    <w:name w:val="表格标注"/>
    <w:basedOn w:val="a"/>
    <w:qFormat/>
    <w:rsid w:val="009A0272"/>
    <w:pPr>
      <w:adjustRightInd w:val="0"/>
      <w:snapToGrid w:val="0"/>
      <w:spacing w:beforeLines="10" w:afterLines="10"/>
    </w:pPr>
    <w:rPr>
      <w:rFonts w:eastAsia="仿宋_GB2312" w:hAnsi="宋体"/>
      <w:b/>
      <w:bCs/>
      <w:kern w:val="2"/>
      <w:sz w:val="18"/>
      <w:szCs w:val="18"/>
    </w:rPr>
  </w:style>
  <w:style w:type="character" w:customStyle="1" w:styleId="3-6Char">
    <w:name w:val="标题3-6 Char"/>
    <w:link w:val="3-6"/>
    <w:rPr>
      <w:rFonts w:eastAsia="华文中宋"/>
      <w:b/>
      <w:bCs/>
      <w:sz w:val="30"/>
      <w:szCs w:val="30"/>
    </w:rPr>
  </w:style>
  <w:style w:type="paragraph" w:customStyle="1" w:styleId="3-6">
    <w:name w:val="标题3-6"/>
    <w:basedOn w:val="a"/>
    <w:link w:val="3-6Char"/>
    <w:pPr>
      <w:keepNext/>
      <w:keepLines/>
      <w:tabs>
        <w:tab w:val="left" w:pos="720"/>
        <w:tab w:val="left" w:pos="1288"/>
      </w:tabs>
      <w:snapToGrid w:val="0"/>
      <w:spacing w:line="360" w:lineRule="auto"/>
      <w:ind w:left="1288" w:hanging="720"/>
      <w:outlineLvl w:val="2"/>
    </w:pPr>
    <w:rPr>
      <w:rFonts w:eastAsia="华文中宋"/>
      <w:b/>
      <w:bCs/>
      <w:kern w:val="2"/>
      <w:sz w:val="30"/>
      <w:szCs w:val="30"/>
    </w:rPr>
  </w:style>
  <w:style w:type="paragraph" w:styleId="affff2">
    <w:name w:val="No Spacing"/>
    <w:uiPriority w:val="1"/>
    <w:qFormat/>
    <w:rsid w:val="00C46543"/>
    <w:pPr>
      <w:spacing w:line="360" w:lineRule="auto"/>
      <w:ind w:left="420" w:hanging="420"/>
      <w:jc w:val="center"/>
    </w:pPr>
    <w:rPr>
      <w:rFonts w:eastAsia="黑体"/>
      <w:b/>
      <w:color w:val="000000"/>
      <w:sz w:val="24"/>
      <w:szCs w:val="21"/>
    </w:rPr>
  </w:style>
  <w:style w:type="paragraph" w:customStyle="1" w:styleId="0">
    <w:name w:val="样式 表内容 + 左  0 字符"/>
    <w:basedOn w:val="a"/>
    <w:qFormat/>
    <w:pPr>
      <w:ind w:leftChars="-50" w:left="-120" w:rightChars="-50" w:right="-120"/>
      <w:jc w:val="center"/>
    </w:pPr>
    <w:rPr>
      <w:kern w:val="2"/>
      <w:sz w:val="21"/>
    </w:rPr>
  </w:style>
  <w:style w:type="paragraph" w:customStyle="1" w:styleId="affff3">
    <w:name w:val="图表标题"/>
    <w:basedOn w:val="af7"/>
    <w:link w:val="Chara"/>
    <w:qFormat/>
    <w:pPr>
      <w:widowControl w:val="0"/>
      <w:spacing w:beforeLines="25" w:afterLines="25"/>
      <w:ind w:leftChars="0" w:left="0" w:firstLineChars="0" w:firstLine="0"/>
      <w:jc w:val="center"/>
    </w:pPr>
    <w:rPr>
      <w:rFonts w:eastAsia="黑体"/>
    </w:rPr>
  </w:style>
  <w:style w:type="character" w:customStyle="1" w:styleId="Chara">
    <w:name w:val="图表标题 Char"/>
    <w:link w:val="affff3"/>
    <w:rPr>
      <w:rFonts w:ascii="Times New Roman" w:eastAsia="黑体" w:hAnsi="Times New Roman"/>
      <w:kern w:val="0"/>
      <w:sz w:val="24"/>
      <w:szCs w:val="20"/>
    </w:rPr>
  </w:style>
  <w:style w:type="paragraph" w:customStyle="1" w:styleId="2b">
    <w:name w:val="正文2"/>
    <w:basedOn w:val="a"/>
    <w:qFormat/>
    <w:pPr>
      <w:ind w:leftChars="-30" w:left="-63" w:rightChars="-30" w:right="-63"/>
      <w:jc w:val="center"/>
    </w:pPr>
    <w:rPr>
      <w:kern w:val="2"/>
      <w:sz w:val="18"/>
      <w:szCs w:val="18"/>
    </w:rPr>
  </w:style>
  <w:style w:type="paragraph" w:styleId="affff4">
    <w:name w:val="List Paragraph"/>
    <w:basedOn w:val="a"/>
    <w:link w:val="affff5"/>
    <w:uiPriority w:val="34"/>
    <w:qFormat/>
    <w:pPr>
      <w:widowControl/>
      <w:ind w:firstLineChars="200" w:firstLine="420"/>
      <w:jc w:val="left"/>
    </w:pPr>
  </w:style>
  <w:style w:type="paragraph" w:customStyle="1" w:styleId="affff6">
    <w:name w:val="【表头】"/>
    <w:next w:val="a"/>
    <w:link w:val="Charb"/>
    <w:qFormat/>
    <w:rsid w:val="00C46543"/>
    <w:pPr>
      <w:spacing w:line="360" w:lineRule="exact"/>
      <w:ind w:leftChars="-50" w:left="-50"/>
      <w:jc w:val="center"/>
    </w:pPr>
    <w:rPr>
      <w:rFonts w:eastAsia="黑体"/>
      <w:b/>
      <w:bCs/>
      <w:color w:val="000000"/>
      <w:sz w:val="24"/>
      <w:szCs w:val="24"/>
    </w:rPr>
  </w:style>
  <w:style w:type="paragraph" w:customStyle="1" w:styleId="TOC10">
    <w:name w:val="TOC 标题1"/>
    <w:basedOn w:val="1"/>
    <w:next w:val="a"/>
    <w:uiPriority w:val="39"/>
    <w:qFormat/>
    <w:pPr>
      <w:keepLines/>
      <w:widowControl/>
      <w:tabs>
        <w:tab w:val="left" w:pos="720"/>
      </w:tabs>
      <w:overflowPunct/>
      <w:snapToGrid/>
      <w:spacing w:before="240" w:after="0"/>
      <w:ind w:left="0" w:firstLine="0"/>
      <w:jc w:val="left"/>
      <w:outlineLvl w:val="9"/>
    </w:pPr>
    <w:rPr>
      <w:rFonts w:ascii="Calibri Light" w:eastAsia="宋体" w:hAnsi="Calibri Light"/>
      <w:b w:val="0"/>
      <w:bCs w:val="0"/>
      <w:color w:val="2E74B5"/>
      <w:kern w:val="0"/>
      <w:sz w:val="32"/>
      <w:szCs w:val="32"/>
    </w:rPr>
  </w:style>
  <w:style w:type="paragraph" w:customStyle="1" w:styleId="affff7">
    <w:name w:val="条例"/>
    <w:basedOn w:val="a"/>
    <w:qFormat/>
    <w:rsid w:val="009A0272"/>
    <w:pPr>
      <w:tabs>
        <w:tab w:val="left" w:pos="2120"/>
      </w:tabs>
      <w:spacing w:line="440" w:lineRule="exact"/>
      <w:ind w:left="2120" w:firstLineChars="200" w:firstLine="200"/>
    </w:pPr>
    <w:rPr>
      <w:rFonts w:hAnsi="宋体"/>
      <w:b/>
      <w:kern w:val="2"/>
      <w:sz w:val="25"/>
      <w:szCs w:val="25"/>
    </w:rPr>
  </w:style>
  <w:style w:type="character" w:customStyle="1" w:styleId="1a">
    <w:name w:val="标题 1 字符"/>
    <w:aliases w:val="标题 1 666 字符"/>
    <w:uiPriority w:val="9"/>
    <w:qFormat/>
    <w:rsid w:val="00C46543"/>
    <w:rPr>
      <w:rFonts w:eastAsia="黑体"/>
      <w:b/>
      <w:bCs/>
      <w:kern w:val="44"/>
      <w:sz w:val="36"/>
      <w:szCs w:val="44"/>
    </w:rPr>
  </w:style>
  <w:style w:type="character" w:customStyle="1" w:styleId="affff8">
    <w:name w:val="副标题 字符"/>
    <w:aliases w:val="表格666 字符"/>
    <w:uiPriority w:val="11"/>
    <w:qFormat/>
    <w:rsid w:val="00C46543"/>
    <w:rPr>
      <w:rFonts w:eastAsia="黑体"/>
      <w:b/>
      <w:bCs/>
      <w:snapToGrid/>
      <w:sz w:val="24"/>
      <w:szCs w:val="32"/>
    </w:rPr>
  </w:style>
  <w:style w:type="character" w:customStyle="1" w:styleId="2c">
    <w:name w:val="标题 2 字符"/>
    <w:aliases w:val="标题 2 666 字符"/>
    <w:uiPriority w:val="9"/>
    <w:qFormat/>
    <w:rsid w:val="00C46543"/>
    <w:rPr>
      <w:rFonts w:eastAsia="黑体"/>
      <w:b/>
      <w:bCs/>
      <w:sz w:val="32"/>
      <w:szCs w:val="32"/>
    </w:rPr>
  </w:style>
  <w:style w:type="character" w:customStyle="1" w:styleId="affff9">
    <w:name w:val="标题 字符"/>
    <w:aliases w:val="图片666 字符"/>
    <w:uiPriority w:val="10"/>
    <w:qFormat/>
    <w:rsid w:val="00C46543"/>
    <w:rPr>
      <w:b/>
      <w:bCs/>
      <w:snapToGrid/>
      <w:sz w:val="24"/>
      <w:szCs w:val="32"/>
    </w:rPr>
  </w:style>
  <w:style w:type="character" w:customStyle="1" w:styleId="43">
    <w:name w:val="标题 4 字符"/>
    <w:aliases w:val="标题 4 666 字符"/>
    <w:uiPriority w:val="9"/>
    <w:qFormat/>
    <w:rsid w:val="00C46543"/>
    <w:rPr>
      <w:rFonts w:ascii="黑体" w:eastAsia="黑体" w:hAnsi="黑体"/>
      <w:b/>
      <w:bCs/>
      <w:sz w:val="28"/>
      <w:szCs w:val="28"/>
    </w:rPr>
  </w:style>
  <w:style w:type="paragraph" w:customStyle="1" w:styleId="44">
    <w:name w:val="第4级标题"/>
    <w:basedOn w:val="4"/>
    <w:next w:val="aff9"/>
    <w:link w:val="4Char0"/>
    <w:qFormat/>
    <w:pPr>
      <w:widowControl w:val="0"/>
      <w:spacing w:before="100" w:beforeAutospacing="1" w:after="100" w:afterAutospacing="1" w:line="460" w:lineRule="exact"/>
      <w:ind w:left="2162" w:hanging="420"/>
      <w:jc w:val="both"/>
    </w:pPr>
    <w:rPr>
      <w:rFonts w:ascii="Times New Roman" w:eastAsia="华文中宋" w:hAnsi="Times New Roman"/>
      <w:kern w:val="2"/>
      <w:sz w:val="24"/>
    </w:rPr>
  </w:style>
  <w:style w:type="character" w:customStyle="1" w:styleId="4Char0">
    <w:name w:val="第4级标题 Char"/>
    <w:link w:val="44"/>
    <w:qFormat/>
    <w:locked/>
    <w:rPr>
      <w:rFonts w:ascii="Times New Roman" w:eastAsia="华文中宋" w:hAnsi="Times New Roman"/>
      <w:b/>
      <w:bCs/>
      <w:sz w:val="24"/>
      <w:szCs w:val="28"/>
    </w:rPr>
  </w:style>
  <w:style w:type="character" w:customStyle="1" w:styleId="NormalCharacter">
    <w:name w:val="NormalCharacter"/>
    <w:qFormat/>
    <w:rsid w:val="009A0272"/>
  </w:style>
  <w:style w:type="paragraph" w:customStyle="1" w:styleId="2522">
    <w:name w:val="样式 样式 样式 样式 小四 行距: 固定值 25 磅 + 首行缩进:  2 字符 + 首行缩进:  2 字符 + 首行缩进: ..."/>
    <w:basedOn w:val="a"/>
    <w:qFormat/>
    <w:rsid w:val="009A0272"/>
    <w:pPr>
      <w:adjustRightInd w:val="0"/>
      <w:spacing w:line="440" w:lineRule="exact"/>
      <w:ind w:firstLineChars="200" w:firstLine="200"/>
      <w:textAlignment w:val="baseline"/>
    </w:pPr>
    <w:rPr>
      <w:rFonts w:eastAsia="楷体_GB2312" w:cs="宋体"/>
      <w:kern w:val="2"/>
      <w:sz w:val="28"/>
    </w:rPr>
  </w:style>
  <w:style w:type="paragraph" w:customStyle="1" w:styleId="37">
    <w:name w:val="正文3"/>
    <w:basedOn w:val="a"/>
    <w:uiPriority w:val="99"/>
    <w:qFormat/>
    <w:pPr>
      <w:spacing w:line="460" w:lineRule="exact"/>
      <w:jc w:val="center"/>
    </w:pPr>
    <w:rPr>
      <w:b/>
      <w:bCs/>
      <w:spacing w:val="10"/>
      <w:kern w:val="2"/>
      <w:sz w:val="21"/>
      <w:szCs w:val="21"/>
    </w:rPr>
  </w:style>
  <w:style w:type="paragraph" w:customStyle="1" w:styleId="2d">
    <w:name w:val="样式 [正文格式] + 小四 首行缩进:  2 字符"/>
    <w:basedOn w:val="aff9"/>
    <w:qFormat/>
    <w:pPr>
      <w:ind w:firstLine="480"/>
    </w:pPr>
    <w:rPr>
      <w:rFonts w:cs="Times New Roman"/>
      <w:sz w:val="24"/>
    </w:rPr>
  </w:style>
  <w:style w:type="paragraph" w:customStyle="1" w:styleId="38">
    <w:name w:val="3级标题"/>
    <w:basedOn w:val="a"/>
    <w:link w:val="3Char"/>
    <w:qFormat/>
    <w:rsid w:val="009A0272"/>
    <w:pPr>
      <w:spacing w:line="360" w:lineRule="auto"/>
      <w:outlineLvl w:val="2"/>
    </w:pPr>
    <w:rPr>
      <w:rFonts w:cs="宋体"/>
      <w:b/>
      <w:kern w:val="2"/>
    </w:rPr>
  </w:style>
  <w:style w:type="character" w:customStyle="1" w:styleId="3Char">
    <w:name w:val="3级标题 Char"/>
    <w:link w:val="38"/>
    <w:qFormat/>
    <w:rPr>
      <w:rFonts w:cs="宋体"/>
      <w:b/>
      <w:color w:val="000000"/>
      <w:kern w:val="2"/>
      <w:sz w:val="24"/>
      <w:szCs w:val="24"/>
    </w:rPr>
  </w:style>
  <w:style w:type="paragraph" w:customStyle="1" w:styleId="52">
    <w:name w:val="5表头"/>
    <w:basedOn w:val="a"/>
    <w:link w:val="5Char"/>
    <w:qFormat/>
    <w:rsid w:val="009A0272"/>
    <w:pPr>
      <w:spacing w:beforeLines="50" w:line="360" w:lineRule="auto"/>
      <w:jc w:val="center"/>
    </w:pPr>
    <w:rPr>
      <w:rFonts w:eastAsia="黑体" w:cs="宋体"/>
      <w:kern w:val="2"/>
    </w:rPr>
  </w:style>
  <w:style w:type="character" w:customStyle="1" w:styleId="5Char">
    <w:name w:val="5表头 Char"/>
    <w:link w:val="52"/>
    <w:qFormat/>
    <w:rPr>
      <w:rFonts w:eastAsia="黑体" w:cs="宋体"/>
      <w:color w:val="000000"/>
      <w:kern w:val="2"/>
      <w:sz w:val="24"/>
      <w:szCs w:val="24"/>
    </w:rPr>
  </w:style>
  <w:style w:type="paragraph" w:customStyle="1" w:styleId="45">
    <w:name w:val="4正文"/>
    <w:basedOn w:val="a"/>
    <w:link w:val="4Char1"/>
    <w:qFormat/>
    <w:rsid w:val="009A0272"/>
    <w:pPr>
      <w:spacing w:line="360" w:lineRule="auto"/>
      <w:ind w:firstLineChars="200" w:firstLine="480"/>
    </w:pPr>
    <w:rPr>
      <w:rFonts w:cs="宋体"/>
      <w:kern w:val="2"/>
    </w:rPr>
  </w:style>
  <w:style w:type="character" w:customStyle="1" w:styleId="4Char1">
    <w:name w:val="4正文 Char"/>
    <w:link w:val="45"/>
    <w:qFormat/>
    <w:rPr>
      <w:rFonts w:cs="宋体"/>
      <w:color w:val="000000"/>
      <w:kern w:val="2"/>
      <w:sz w:val="24"/>
      <w:szCs w:val="24"/>
    </w:rPr>
  </w:style>
  <w:style w:type="paragraph" w:customStyle="1" w:styleId="61">
    <w:name w:val="6表内容"/>
    <w:basedOn w:val="a"/>
    <w:qFormat/>
    <w:rsid w:val="009A0272"/>
    <w:pPr>
      <w:spacing w:line="340" w:lineRule="exact"/>
      <w:jc w:val="center"/>
    </w:pPr>
    <w:rPr>
      <w:rFonts w:cs="宋体"/>
      <w:kern w:val="2"/>
      <w:sz w:val="21"/>
    </w:rPr>
  </w:style>
  <w:style w:type="paragraph" w:customStyle="1" w:styleId="affffa">
    <w:name w:val="文本"/>
    <w:basedOn w:val="a"/>
    <w:link w:val="CharChar"/>
    <w:qFormat/>
    <w:rsid w:val="009A0272"/>
    <w:pPr>
      <w:spacing w:line="360" w:lineRule="auto"/>
      <w:ind w:firstLineChars="200" w:firstLine="200"/>
    </w:pPr>
    <w:rPr>
      <w:rFonts w:cs="宋体"/>
      <w:kern w:val="2"/>
    </w:rPr>
  </w:style>
  <w:style w:type="character" w:customStyle="1" w:styleId="CharChar">
    <w:name w:val="文本 Char Char"/>
    <w:link w:val="affffa"/>
    <w:qFormat/>
    <w:locked/>
    <w:rPr>
      <w:rFonts w:cs="宋体"/>
      <w:color w:val="000000"/>
      <w:kern w:val="2"/>
      <w:sz w:val="24"/>
      <w:szCs w:val="24"/>
    </w:rPr>
  </w:style>
  <w:style w:type="character" w:customStyle="1" w:styleId="1b">
    <w:name w:val="正文缩进 字符1"/>
    <w:aliases w:val="特点 字符1,s4 字符1,表正文 字符1,正文非缩进 Char 字符1,正文（首行缩进两字）1 Char Char 字符1,文本条款 字符1,正文（首行缩进两字） 字符1,正文非缩进 字符1,正文（首行缩进两字） Char Char Char Char Char Char 字符1,正文（首行缩进两字） Char Char Char Char Char 字符1,正文（首行缩进两字） Char Char Char Char Char Char Char 字符1,表格标题 字符1"/>
    <w:qFormat/>
    <w:rsid w:val="00C46543"/>
    <w:rPr>
      <w:rFonts w:eastAsia="宋体"/>
      <w:lang w:val="en-US" w:eastAsia="zh-CN" w:bidi="ar-SA"/>
    </w:rPr>
  </w:style>
  <w:style w:type="character" w:customStyle="1" w:styleId="1c">
    <w:name w:val="页脚 字符1"/>
    <w:uiPriority w:val="99"/>
    <w:semiHidden/>
    <w:qFormat/>
    <w:rsid w:val="009A0272"/>
    <w:rPr>
      <w:sz w:val="18"/>
      <w:szCs w:val="18"/>
    </w:rPr>
  </w:style>
  <w:style w:type="character" w:customStyle="1" w:styleId="210">
    <w:name w:val="正文文本缩进 2 字符1"/>
    <w:uiPriority w:val="99"/>
    <w:semiHidden/>
    <w:qFormat/>
    <w:rsid w:val="009A0272"/>
  </w:style>
  <w:style w:type="character" w:customStyle="1" w:styleId="1d">
    <w:name w:val="纯文本 字符1"/>
    <w:uiPriority w:val="99"/>
    <w:semiHidden/>
    <w:qFormat/>
    <w:rsid w:val="009A0272"/>
    <w:rPr>
      <w:rFonts w:ascii="宋体" w:eastAsia="宋体" w:hAnsi="Courier New" w:cs="Courier New"/>
    </w:rPr>
  </w:style>
  <w:style w:type="paragraph" w:customStyle="1" w:styleId="affffb">
    <w:name w:val="样式 表格标题（居中） + 加粗"/>
    <w:basedOn w:val="a"/>
    <w:qFormat/>
    <w:rsid w:val="009A0272"/>
    <w:pPr>
      <w:tabs>
        <w:tab w:val="left" w:pos="420"/>
      </w:tabs>
      <w:spacing w:beforeLines="50" w:afterLines="50"/>
      <w:ind w:left="425" w:hanging="425"/>
      <w:jc w:val="center"/>
    </w:pPr>
    <w:rPr>
      <w:rFonts w:eastAsia="黑体"/>
      <w:b/>
      <w:bCs/>
      <w:kern w:val="2"/>
    </w:rPr>
  </w:style>
  <w:style w:type="paragraph" w:customStyle="1" w:styleId="00">
    <w:name w:val="0正文"/>
    <w:qFormat/>
    <w:rsid w:val="00C46543"/>
    <w:pPr>
      <w:widowControl w:val="0"/>
      <w:spacing w:line="460" w:lineRule="exact"/>
      <w:ind w:firstLineChars="200" w:firstLine="200"/>
    </w:pPr>
    <w:rPr>
      <w:color w:val="000000"/>
      <w:sz w:val="24"/>
      <w:szCs w:val="24"/>
    </w:rPr>
  </w:style>
  <w:style w:type="character" w:customStyle="1" w:styleId="Char17">
    <w:name w:val="[正文格式] Char1"/>
    <w:qFormat/>
    <w:rPr>
      <w:rFonts w:ascii="Times New Roman" w:eastAsia="宋体" w:hAnsi="Times New Roman" w:cs="宋体" w:hint="default"/>
      <w:sz w:val="25"/>
      <w:szCs w:val="20"/>
    </w:rPr>
  </w:style>
  <w:style w:type="paragraph" w:customStyle="1" w:styleId="1e">
    <w:name w:val="样式 第1级标题 + 段后: 自动"/>
    <w:basedOn w:val="a"/>
    <w:qFormat/>
    <w:rsid w:val="009A0272"/>
    <w:pPr>
      <w:keepNext/>
      <w:keepLines/>
      <w:tabs>
        <w:tab w:val="left" w:pos="432"/>
      </w:tabs>
      <w:spacing w:before="100" w:beforeAutospacing="1" w:afterLines="100" w:line="560" w:lineRule="exact"/>
      <w:ind w:left="432" w:hanging="432"/>
      <w:jc w:val="center"/>
      <w:outlineLvl w:val="0"/>
    </w:pPr>
    <w:rPr>
      <w:rFonts w:eastAsia="华文中宋" w:cs="宋体"/>
      <w:b/>
      <w:bCs/>
      <w:kern w:val="44"/>
      <w:sz w:val="36"/>
    </w:rPr>
  </w:style>
  <w:style w:type="paragraph" w:customStyle="1" w:styleId="CharCharCharChar1">
    <w:name w:val="Char Char Char Char1"/>
    <w:basedOn w:val="a"/>
    <w:qFormat/>
    <w:rsid w:val="009A0272"/>
    <w:rPr>
      <w:kern w:val="2"/>
      <w:sz w:val="21"/>
      <w:szCs w:val="21"/>
    </w:rPr>
  </w:style>
  <w:style w:type="paragraph" w:customStyle="1" w:styleId="CharChar8">
    <w:name w:val="Char Char8"/>
    <w:basedOn w:val="a"/>
    <w:semiHidden/>
    <w:qFormat/>
    <w:rsid w:val="009A0272"/>
    <w:pPr>
      <w:spacing w:line="360" w:lineRule="auto"/>
      <w:ind w:firstLineChars="200" w:firstLine="200"/>
    </w:pPr>
    <w:rPr>
      <w:kern w:val="2"/>
      <w:sz w:val="28"/>
      <w:szCs w:val="28"/>
    </w:rPr>
  </w:style>
  <w:style w:type="table" w:customStyle="1" w:styleId="1f">
    <w:name w:val="网格型1"/>
    <w:basedOn w:val="a2"/>
    <w:uiPriority w:val="39"/>
    <w:qFormat/>
    <w:tblPr>
      <w:tblBorders>
        <w:top w:val="single" w:sz="12" w:space="0" w:color="auto"/>
        <w:bottom w:val="single" w:sz="12" w:space="0" w:color="auto"/>
        <w:insideH w:val="single" w:sz="8" w:space="0" w:color="auto"/>
        <w:insideV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1f0">
    <w:name w:val="列表段落1"/>
    <w:basedOn w:val="a"/>
    <w:uiPriority w:val="99"/>
    <w:qFormat/>
    <w:pPr>
      <w:ind w:firstLineChars="200" w:firstLine="420"/>
    </w:pPr>
    <w:rPr>
      <w:kern w:val="2"/>
      <w:sz w:val="21"/>
    </w:rPr>
  </w:style>
  <w:style w:type="paragraph" w:customStyle="1" w:styleId="font5">
    <w:name w:val="font5"/>
    <w:basedOn w:val="a"/>
    <w:qFormat/>
    <w:rsid w:val="009A0272"/>
    <w:pPr>
      <w:widowControl/>
      <w:spacing w:before="100" w:beforeAutospacing="1" w:after="100" w:afterAutospacing="1"/>
      <w:jc w:val="left"/>
    </w:pPr>
    <w:rPr>
      <w:sz w:val="18"/>
      <w:szCs w:val="18"/>
    </w:rPr>
  </w:style>
  <w:style w:type="paragraph" w:customStyle="1" w:styleId="font6">
    <w:name w:val="font6"/>
    <w:basedOn w:val="a"/>
    <w:qFormat/>
    <w:rsid w:val="009A0272"/>
    <w:pPr>
      <w:widowControl/>
      <w:spacing w:before="100" w:beforeAutospacing="1" w:after="100" w:afterAutospacing="1"/>
      <w:jc w:val="left"/>
    </w:pPr>
    <w:rPr>
      <w:sz w:val="18"/>
      <w:szCs w:val="18"/>
    </w:rPr>
  </w:style>
  <w:style w:type="paragraph" w:customStyle="1" w:styleId="font7">
    <w:name w:val="font7"/>
    <w:basedOn w:val="a"/>
    <w:qFormat/>
    <w:rsid w:val="009A0272"/>
    <w:pPr>
      <w:widowControl/>
      <w:spacing w:before="100" w:beforeAutospacing="1" w:after="100" w:afterAutospacing="1"/>
      <w:jc w:val="left"/>
    </w:pPr>
    <w:rPr>
      <w:sz w:val="18"/>
      <w:szCs w:val="18"/>
    </w:rPr>
  </w:style>
  <w:style w:type="paragraph" w:customStyle="1" w:styleId="font8">
    <w:name w:val="font8"/>
    <w:basedOn w:val="a"/>
    <w:qFormat/>
    <w:rsid w:val="009A0272"/>
    <w:pPr>
      <w:widowControl/>
      <w:spacing w:before="100" w:beforeAutospacing="1" w:after="100" w:afterAutospacing="1"/>
      <w:jc w:val="left"/>
    </w:pPr>
    <w:rPr>
      <w:rFonts w:ascii="楷体" w:eastAsia="楷体" w:hAnsi="楷体" w:cs="宋体"/>
      <w:sz w:val="18"/>
      <w:szCs w:val="18"/>
    </w:rPr>
  </w:style>
  <w:style w:type="paragraph" w:customStyle="1" w:styleId="font9">
    <w:name w:val="font9"/>
    <w:basedOn w:val="a"/>
    <w:qFormat/>
    <w:rsid w:val="009A0272"/>
    <w:pPr>
      <w:widowControl/>
      <w:spacing w:before="100" w:beforeAutospacing="1" w:after="100" w:afterAutospacing="1"/>
      <w:jc w:val="left"/>
    </w:pPr>
    <w:rPr>
      <w:b/>
      <w:bCs/>
      <w:sz w:val="18"/>
      <w:szCs w:val="18"/>
    </w:rPr>
  </w:style>
  <w:style w:type="paragraph" w:customStyle="1" w:styleId="font10">
    <w:name w:val="font10"/>
    <w:basedOn w:val="a"/>
    <w:qFormat/>
    <w:rsid w:val="009A0272"/>
    <w:pPr>
      <w:widowControl/>
      <w:spacing w:before="100" w:beforeAutospacing="1" w:after="100" w:afterAutospacing="1"/>
      <w:jc w:val="left"/>
    </w:pPr>
    <w:rPr>
      <w:rFonts w:ascii="楷体" w:eastAsia="楷体" w:hAnsi="楷体" w:cs="宋体"/>
      <w:b/>
      <w:bCs/>
      <w:sz w:val="18"/>
      <w:szCs w:val="18"/>
    </w:rPr>
  </w:style>
  <w:style w:type="paragraph" w:customStyle="1" w:styleId="font11">
    <w:name w:val="font11"/>
    <w:basedOn w:val="a"/>
    <w:qFormat/>
    <w:rsid w:val="009A0272"/>
    <w:pPr>
      <w:widowControl/>
      <w:spacing w:before="100" w:beforeAutospacing="1" w:after="100" w:afterAutospacing="1"/>
      <w:jc w:val="left"/>
    </w:pPr>
    <w:rPr>
      <w:rFonts w:ascii="楷体" w:eastAsia="楷体" w:hAnsi="楷体" w:cs="宋体"/>
      <w:sz w:val="18"/>
      <w:szCs w:val="18"/>
    </w:rPr>
  </w:style>
  <w:style w:type="paragraph" w:customStyle="1" w:styleId="font12">
    <w:name w:val="font12"/>
    <w:basedOn w:val="a"/>
    <w:qFormat/>
    <w:rsid w:val="009A0272"/>
    <w:pPr>
      <w:widowControl/>
      <w:spacing w:before="100" w:beforeAutospacing="1" w:after="100" w:afterAutospacing="1"/>
      <w:jc w:val="left"/>
    </w:pPr>
    <w:rPr>
      <w:b/>
      <w:bCs/>
      <w:sz w:val="18"/>
      <w:szCs w:val="18"/>
    </w:rPr>
  </w:style>
  <w:style w:type="paragraph" w:customStyle="1" w:styleId="xl65">
    <w:name w:val="xl65"/>
    <w:basedOn w:val="a"/>
    <w:qFormat/>
    <w:rsid w:val="009A0272"/>
    <w:pPr>
      <w:widowControl/>
      <w:pBdr>
        <w:bottom w:val="single" w:sz="8" w:space="0" w:color="auto"/>
        <w:right w:val="single" w:sz="8" w:space="0" w:color="auto"/>
      </w:pBdr>
      <w:spacing w:before="100" w:beforeAutospacing="1" w:after="100" w:afterAutospacing="1"/>
      <w:jc w:val="center"/>
    </w:pPr>
    <w:rPr>
      <w:sz w:val="18"/>
      <w:szCs w:val="18"/>
    </w:rPr>
  </w:style>
  <w:style w:type="paragraph" w:customStyle="1" w:styleId="xl66">
    <w:name w:val="xl66"/>
    <w:basedOn w:val="a"/>
    <w:qFormat/>
    <w:rsid w:val="009A0272"/>
    <w:pPr>
      <w:widowControl/>
      <w:pBdr>
        <w:bottom w:val="single" w:sz="8" w:space="0" w:color="auto"/>
        <w:right w:val="single" w:sz="8" w:space="0" w:color="auto"/>
      </w:pBdr>
      <w:spacing w:before="100" w:beforeAutospacing="1" w:after="100" w:afterAutospacing="1"/>
      <w:jc w:val="center"/>
    </w:pPr>
    <w:rPr>
      <w:sz w:val="18"/>
      <w:szCs w:val="18"/>
    </w:rPr>
  </w:style>
  <w:style w:type="paragraph" w:customStyle="1" w:styleId="xl67">
    <w:name w:val="xl67"/>
    <w:basedOn w:val="a"/>
    <w:qFormat/>
    <w:rsid w:val="009A0272"/>
    <w:pPr>
      <w:widowControl/>
      <w:pBdr>
        <w:bottom w:val="single" w:sz="8" w:space="0" w:color="auto"/>
        <w:right w:val="single" w:sz="8" w:space="0" w:color="auto"/>
      </w:pBdr>
      <w:spacing w:before="100" w:beforeAutospacing="1" w:after="100" w:afterAutospacing="1"/>
      <w:jc w:val="center"/>
    </w:pPr>
    <w:rPr>
      <w:rFonts w:ascii="楷体" w:eastAsia="楷体" w:hAnsi="楷体" w:cs="宋体"/>
      <w:b/>
      <w:bCs/>
      <w:sz w:val="18"/>
      <w:szCs w:val="18"/>
    </w:rPr>
  </w:style>
  <w:style w:type="paragraph" w:customStyle="1" w:styleId="xl68">
    <w:name w:val="xl68"/>
    <w:basedOn w:val="a"/>
    <w:qFormat/>
    <w:rsid w:val="009A0272"/>
    <w:pPr>
      <w:widowControl/>
      <w:pBdr>
        <w:bottom w:val="single" w:sz="8" w:space="0" w:color="auto"/>
        <w:right w:val="single" w:sz="8" w:space="0" w:color="auto"/>
      </w:pBdr>
      <w:spacing w:before="100" w:beforeAutospacing="1" w:after="100" w:afterAutospacing="1"/>
      <w:jc w:val="center"/>
    </w:pPr>
    <w:rPr>
      <w:b/>
      <w:bCs/>
      <w:sz w:val="18"/>
      <w:szCs w:val="18"/>
    </w:rPr>
  </w:style>
  <w:style w:type="paragraph" w:customStyle="1" w:styleId="xl69">
    <w:name w:val="xl69"/>
    <w:basedOn w:val="a"/>
    <w:qFormat/>
    <w:rsid w:val="009A0272"/>
    <w:pPr>
      <w:widowControl/>
      <w:pBdr>
        <w:bottom w:val="single" w:sz="8" w:space="0" w:color="auto"/>
        <w:right w:val="single" w:sz="8" w:space="0" w:color="auto"/>
      </w:pBdr>
      <w:spacing w:before="100" w:beforeAutospacing="1" w:after="100" w:afterAutospacing="1"/>
      <w:jc w:val="center"/>
    </w:pPr>
    <w:rPr>
      <w:b/>
      <w:bCs/>
      <w:sz w:val="18"/>
      <w:szCs w:val="18"/>
    </w:rPr>
  </w:style>
  <w:style w:type="paragraph" w:customStyle="1" w:styleId="xl70">
    <w:name w:val="xl70"/>
    <w:basedOn w:val="a"/>
    <w:qFormat/>
    <w:rsid w:val="009A0272"/>
    <w:pPr>
      <w:widowControl/>
      <w:pBdr>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1">
    <w:name w:val="xl71"/>
    <w:basedOn w:val="a"/>
    <w:qFormat/>
    <w:rsid w:val="009A0272"/>
    <w:pPr>
      <w:widowControl/>
      <w:pBdr>
        <w:right w:val="single" w:sz="8" w:space="0" w:color="auto"/>
      </w:pBdr>
      <w:spacing w:before="100" w:beforeAutospacing="1" w:after="100" w:afterAutospacing="1"/>
      <w:jc w:val="left"/>
    </w:pPr>
    <w:rPr>
      <w:rFonts w:ascii="宋体" w:hAnsi="宋体" w:cs="宋体"/>
    </w:rPr>
  </w:style>
  <w:style w:type="paragraph" w:customStyle="1" w:styleId="xl72">
    <w:name w:val="xl72"/>
    <w:basedOn w:val="a"/>
    <w:qFormat/>
    <w:rsid w:val="009A0272"/>
    <w:pPr>
      <w:widowControl/>
      <w:pBdr>
        <w:bottom w:val="single" w:sz="8" w:space="0" w:color="auto"/>
        <w:right w:val="single" w:sz="8" w:space="0" w:color="auto"/>
      </w:pBdr>
      <w:spacing w:before="100" w:beforeAutospacing="1" w:after="100" w:afterAutospacing="1"/>
      <w:jc w:val="left"/>
    </w:pPr>
    <w:rPr>
      <w:rFonts w:ascii="宋体" w:hAnsi="宋体" w:cs="宋体"/>
    </w:rPr>
  </w:style>
  <w:style w:type="paragraph" w:customStyle="1" w:styleId="xl73">
    <w:name w:val="xl73"/>
    <w:basedOn w:val="a"/>
    <w:qFormat/>
    <w:rsid w:val="009A0272"/>
    <w:pPr>
      <w:widowControl/>
      <w:pBdr>
        <w:bottom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4">
    <w:name w:val="xl74"/>
    <w:basedOn w:val="a"/>
    <w:qFormat/>
    <w:rsid w:val="009A0272"/>
    <w:pPr>
      <w:widowControl/>
      <w:pBdr>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5">
    <w:name w:val="xl75"/>
    <w:basedOn w:val="a"/>
    <w:qFormat/>
    <w:rsid w:val="009A0272"/>
    <w:pPr>
      <w:widowControl/>
      <w:pBdr>
        <w:left w:val="single" w:sz="8" w:space="0" w:color="auto"/>
        <w:bottom w:val="single" w:sz="8" w:space="0" w:color="auto"/>
      </w:pBdr>
      <w:spacing w:before="100" w:beforeAutospacing="1" w:after="100" w:afterAutospacing="1"/>
      <w:jc w:val="left"/>
    </w:pPr>
    <w:rPr>
      <w:rFonts w:ascii="宋体" w:hAnsi="宋体" w:cs="宋体"/>
    </w:rPr>
  </w:style>
  <w:style w:type="paragraph" w:customStyle="1" w:styleId="xl76">
    <w:name w:val="xl76"/>
    <w:basedOn w:val="a"/>
    <w:qFormat/>
    <w:rsid w:val="009A0272"/>
    <w:pPr>
      <w:widowControl/>
      <w:pBdr>
        <w:top w:val="single" w:sz="8" w:space="0" w:color="auto"/>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7">
    <w:name w:val="xl77"/>
    <w:basedOn w:val="a"/>
    <w:qFormat/>
    <w:rsid w:val="009A0272"/>
    <w:pPr>
      <w:widowControl/>
      <w:pBdr>
        <w:top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8">
    <w:name w:val="xl78"/>
    <w:basedOn w:val="a"/>
    <w:qFormat/>
    <w:rsid w:val="009A0272"/>
    <w:pPr>
      <w:widowControl/>
      <w:pBdr>
        <w:left w:val="single" w:sz="8" w:space="0" w:color="auto"/>
      </w:pBdr>
      <w:spacing w:before="100" w:beforeAutospacing="1" w:after="100" w:afterAutospacing="1"/>
      <w:jc w:val="left"/>
    </w:pPr>
    <w:rPr>
      <w:rFonts w:ascii="宋体" w:hAnsi="宋体" w:cs="宋体"/>
    </w:rPr>
  </w:style>
  <w:style w:type="paragraph" w:customStyle="1" w:styleId="xl79">
    <w:name w:val="xl79"/>
    <w:basedOn w:val="a"/>
    <w:qFormat/>
    <w:rsid w:val="009A0272"/>
    <w:pPr>
      <w:widowControl/>
      <w:pBdr>
        <w:left w:val="single" w:sz="8" w:space="0" w:color="auto"/>
        <w:bottom w:val="single" w:sz="8" w:space="0" w:color="auto"/>
      </w:pBdr>
      <w:spacing w:before="100" w:beforeAutospacing="1" w:after="100" w:afterAutospacing="1"/>
      <w:jc w:val="center"/>
    </w:pPr>
    <w:rPr>
      <w:rFonts w:ascii="楷体" w:eastAsia="楷体" w:hAnsi="楷体" w:cs="宋体"/>
      <w:sz w:val="18"/>
      <w:szCs w:val="18"/>
    </w:rPr>
  </w:style>
  <w:style w:type="paragraph" w:customStyle="1" w:styleId="xl80">
    <w:name w:val="xl80"/>
    <w:basedOn w:val="a"/>
    <w:qFormat/>
    <w:rsid w:val="009A0272"/>
    <w:pPr>
      <w:widowControl/>
      <w:pBdr>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81">
    <w:name w:val="xl81"/>
    <w:basedOn w:val="a"/>
    <w:qFormat/>
    <w:rsid w:val="009A0272"/>
    <w:pPr>
      <w:widowControl/>
      <w:pBdr>
        <w:top w:val="single" w:sz="8" w:space="0" w:color="auto"/>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82">
    <w:name w:val="xl82"/>
    <w:basedOn w:val="a"/>
    <w:qFormat/>
    <w:rsid w:val="009A0272"/>
    <w:pPr>
      <w:widowControl/>
      <w:pBdr>
        <w:top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83">
    <w:name w:val="xl83"/>
    <w:basedOn w:val="a"/>
    <w:qFormat/>
    <w:rsid w:val="009A0272"/>
    <w:pPr>
      <w:widowControl/>
      <w:pBdr>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84">
    <w:name w:val="xl84"/>
    <w:basedOn w:val="a"/>
    <w:qFormat/>
    <w:rsid w:val="009A0272"/>
    <w:pPr>
      <w:widowControl/>
      <w:pBdr>
        <w:top w:val="single" w:sz="8" w:space="0" w:color="auto"/>
        <w:left w:val="single" w:sz="8" w:space="0" w:color="auto"/>
      </w:pBdr>
      <w:spacing w:before="100" w:beforeAutospacing="1" w:after="100" w:afterAutospacing="1"/>
      <w:jc w:val="center"/>
    </w:pPr>
    <w:rPr>
      <w:sz w:val="18"/>
      <w:szCs w:val="18"/>
    </w:rPr>
  </w:style>
  <w:style w:type="paragraph" w:customStyle="1" w:styleId="xl85">
    <w:name w:val="xl85"/>
    <w:basedOn w:val="a"/>
    <w:qFormat/>
    <w:rsid w:val="009A0272"/>
    <w:pPr>
      <w:widowControl/>
      <w:pBdr>
        <w:top w:val="single" w:sz="8" w:space="0" w:color="auto"/>
        <w:right w:val="single" w:sz="8" w:space="0" w:color="auto"/>
      </w:pBdr>
      <w:spacing w:before="100" w:beforeAutospacing="1" w:after="100" w:afterAutospacing="1"/>
      <w:jc w:val="center"/>
    </w:pPr>
    <w:rPr>
      <w:sz w:val="18"/>
      <w:szCs w:val="18"/>
    </w:rPr>
  </w:style>
  <w:style w:type="paragraph" w:customStyle="1" w:styleId="xl86">
    <w:name w:val="xl86"/>
    <w:basedOn w:val="a"/>
    <w:qFormat/>
    <w:rsid w:val="009A0272"/>
    <w:pPr>
      <w:widowControl/>
      <w:pBdr>
        <w:left w:val="single" w:sz="8" w:space="0" w:color="auto"/>
        <w:bottom w:val="single" w:sz="8" w:space="0" w:color="auto"/>
      </w:pBdr>
      <w:spacing w:before="100" w:beforeAutospacing="1" w:after="100" w:afterAutospacing="1"/>
      <w:jc w:val="center"/>
    </w:pPr>
    <w:rPr>
      <w:rFonts w:ascii="楷体" w:eastAsia="楷体" w:hAnsi="楷体" w:cs="宋体"/>
      <w:sz w:val="18"/>
      <w:szCs w:val="18"/>
    </w:rPr>
  </w:style>
  <w:style w:type="paragraph" w:customStyle="1" w:styleId="xl87">
    <w:name w:val="xl87"/>
    <w:basedOn w:val="a"/>
    <w:qFormat/>
    <w:rsid w:val="009A0272"/>
    <w:pPr>
      <w:widowControl/>
      <w:pBdr>
        <w:bottom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character" w:customStyle="1" w:styleId="Char18">
    <w:name w:val="副标题 Char1"/>
    <w:aliases w:val="表格666 Char"/>
    <w:uiPriority w:val="11"/>
    <w:qFormat/>
    <w:rsid w:val="00C46543"/>
    <w:rPr>
      <w:rFonts w:ascii="Cambria" w:hAnsi="Cambria" w:cs="Times New Roman"/>
      <w:b/>
      <w:bCs/>
      <w:kern w:val="28"/>
      <w:sz w:val="32"/>
      <w:szCs w:val="32"/>
    </w:rPr>
  </w:style>
  <w:style w:type="paragraph" w:customStyle="1" w:styleId="affffc">
    <w:name w:val="表中正文"/>
    <w:basedOn w:val="a"/>
    <w:qFormat/>
    <w:rsid w:val="009A0272"/>
    <w:pPr>
      <w:autoSpaceDE w:val="0"/>
      <w:autoSpaceDN w:val="0"/>
      <w:spacing w:line="300" w:lineRule="atLeast"/>
      <w:ind w:firstLineChars="200" w:firstLine="480"/>
    </w:pPr>
    <w:rPr>
      <w:kern w:val="2"/>
      <w:sz w:val="21"/>
    </w:rPr>
  </w:style>
  <w:style w:type="character" w:customStyle="1" w:styleId="Char19">
    <w:name w:val="纯文本 Char1"/>
    <w:aliases w:val="普通文字 Char2,普通文字 Char Char2,普通文字 Char Char Char1,纯文本 Char Char,纯文本1 Char Char1,纯文本 Char11 Char Char1,纯文本 Char Char1 Char Char1,纯文本 Char1 Char Char1 Char Char1,纯文本 Char Char Char Char1 Char Char1,普通文字 Char Char Char Char1 Char Char1,纯文本1 Char1"/>
    <w:qFormat/>
    <w:rsid w:val="00C46543"/>
    <w:rPr>
      <w:rFonts w:ascii="宋体" w:hAnsi="Courier New"/>
      <w:kern w:val="2"/>
      <w:sz w:val="21"/>
    </w:rPr>
  </w:style>
  <w:style w:type="paragraph" w:customStyle="1" w:styleId="CharChar81">
    <w:name w:val="Char Char81"/>
    <w:basedOn w:val="a"/>
    <w:semiHidden/>
    <w:qFormat/>
    <w:rsid w:val="009A0272"/>
    <w:pPr>
      <w:spacing w:line="360" w:lineRule="auto"/>
      <w:ind w:firstLineChars="200" w:firstLine="200"/>
    </w:pPr>
    <w:rPr>
      <w:kern w:val="2"/>
      <w:sz w:val="28"/>
      <w:szCs w:val="28"/>
    </w:rPr>
  </w:style>
  <w:style w:type="paragraph" w:customStyle="1" w:styleId="CharChar44CharCharCharCharCharChar">
    <w:name w:val="Char Char44 Char Char Char Char Char Char"/>
    <w:basedOn w:val="a"/>
    <w:qFormat/>
    <w:rsid w:val="009A0272"/>
    <w:rPr>
      <w:kern w:val="2"/>
    </w:rPr>
  </w:style>
  <w:style w:type="paragraph" w:customStyle="1" w:styleId="211">
    <w:name w:val="样式 【表头】 + 段前: 自动 行距: 最小值 21 磅"/>
    <w:basedOn w:val="affff6"/>
    <w:qFormat/>
    <w:pPr>
      <w:spacing w:line="420" w:lineRule="atLeast"/>
      <w:ind w:leftChars="0" w:left="0"/>
    </w:pPr>
    <w:rPr>
      <w:rFonts w:cs="宋体"/>
      <w:b w:val="0"/>
      <w:bCs w:val="0"/>
      <w:szCs w:val="20"/>
    </w:rPr>
  </w:style>
  <w:style w:type="character" w:customStyle="1" w:styleId="aff">
    <w:name w:val="正文文本首行缩进 字符"/>
    <w:basedOn w:val="aa"/>
    <w:link w:val="afe"/>
    <w:uiPriority w:val="99"/>
    <w:semiHidden/>
    <w:qFormat/>
    <w:rPr>
      <w:color w:val="000000"/>
      <w:kern w:val="2"/>
      <w:sz w:val="18"/>
      <w:szCs w:val="22"/>
    </w:rPr>
  </w:style>
  <w:style w:type="paragraph" w:customStyle="1" w:styleId="zhang0">
    <w:name w:val="zhang正文"/>
    <w:basedOn w:val="ab"/>
    <w:qFormat/>
    <w:rsid w:val="009A0272"/>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1f1">
    <w:name w:val="无间隔1"/>
    <w:next w:val="a"/>
    <w:qFormat/>
    <w:rsid w:val="00C46543"/>
    <w:pPr>
      <w:widowControl w:val="0"/>
      <w:spacing w:line="240" w:lineRule="exact"/>
      <w:jc w:val="center"/>
    </w:pPr>
    <w:rPr>
      <w:color w:val="000000"/>
      <w:szCs w:val="24"/>
    </w:rPr>
  </w:style>
  <w:style w:type="paragraph" w:customStyle="1" w:styleId="CharChar44CharCharCharCharCharChar1">
    <w:name w:val="Char Char44 Char Char Char Char Char Char1"/>
    <w:basedOn w:val="a"/>
    <w:qFormat/>
    <w:rsid w:val="009A0272"/>
    <w:rPr>
      <w:kern w:val="2"/>
    </w:rPr>
  </w:style>
  <w:style w:type="character" w:customStyle="1" w:styleId="217CharChar">
    <w:name w:val="样式 样式 样式 首行缩进:  2 字符 + 居中 + 行距: 固定值 17 磅 Char Char"/>
    <w:link w:val="217"/>
    <w:qFormat/>
    <w:locked/>
    <w:rPr>
      <w:rFonts w:ascii="宋体" w:hAnsi="宋体" w:cs="宋体"/>
      <w:color w:val="000000"/>
      <w:kern w:val="2"/>
      <w:sz w:val="21"/>
      <w:szCs w:val="22"/>
    </w:rPr>
  </w:style>
  <w:style w:type="paragraph" w:customStyle="1" w:styleId="217">
    <w:name w:val="样式 样式 样式 首行缩进:  2 字符 + 居中 + 行距: 固定值 17 磅"/>
    <w:basedOn w:val="a"/>
    <w:link w:val="217CharChar"/>
    <w:qFormat/>
    <w:rsid w:val="009A0272"/>
    <w:pPr>
      <w:adjustRightInd w:val="0"/>
      <w:snapToGrid w:val="0"/>
      <w:spacing w:line="340" w:lineRule="exact"/>
      <w:jc w:val="center"/>
    </w:pPr>
    <w:rPr>
      <w:rFonts w:ascii="宋体" w:hAnsi="宋体" w:cs="宋体"/>
      <w:kern w:val="2"/>
      <w:sz w:val="21"/>
      <w:szCs w:val="22"/>
    </w:rPr>
  </w:style>
  <w:style w:type="character" w:customStyle="1" w:styleId="1f2">
    <w:name w:val="批注框文本 字符1"/>
    <w:basedOn w:val="a1"/>
    <w:uiPriority w:val="99"/>
    <w:semiHidden/>
    <w:qFormat/>
    <w:rsid w:val="009A0272"/>
    <w:rPr>
      <w:kern w:val="0"/>
      <w:sz w:val="18"/>
      <w:szCs w:val="18"/>
    </w:rPr>
  </w:style>
  <w:style w:type="character" w:customStyle="1" w:styleId="1f3">
    <w:name w:val="批注主题 字符1"/>
    <w:basedOn w:val="a8"/>
    <w:uiPriority w:val="99"/>
    <w:semiHidden/>
    <w:qFormat/>
    <w:rsid w:val="009A0272"/>
    <w:rPr>
      <w:b/>
      <w:bCs/>
      <w:kern w:val="0"/>
      <w:sz w:val="20"/>
      <w:szCs w:val="20"/>
    </w:rPr>
  </w:style>
  <w:style w:type="character" w:customStyle="1" w:styleId="2e">
    <w:name w:val="日期 字符2"/>
    <w:basedOn w:val="a1"/>
    <w:semiHidden/>
    <w:qFormat/>
    <w:rsid w:val="009A0272"/>
    <w:rPr>
      <w:kern w:val="0"/>
      <w:sz w:val="20"/>
      <w:szCs w:val="20"/>
    </w:rPr>
  </w:style>
  <w:style w:type="character" w:customStyle="1" w:styleId="1f4">
    <w:name w:val="正文文本缩进 字符1"/>
    <w:basedOn w:val="a1"/>
    <w:semiHidden/>
    <w:qFormat/>
    <w:rsid w:val="009A0272"/>
    <w:rPr>
      <w:kern w:val="0"/>
      <w:sz w:val="20"/>
      <w:szCs w:val="20"/>
    </w:rPr>
  </w:style>
  <w:style w:type="character" w:customStyle="1" w:styleId="2f">
    <w:name w:val="正文文本 字符2"/>
    <w:basedOn w:val="a1"/>
    <w:semiHidden/>
    <w:qFormat/>
    <w:rsid w:val="009A0272"/>
    <w:rPr>
      <w:kern w:val="0"/>
      <w:sz w:val="20"/>
      <w:szCs w:val="20"/>
    </w:rPr>
  </w:style>
  <w:style w:type="character" w:customStyle="1" w:styleId="150">
    <w:name w:val="15"/>
    <w:basedOn w:val="a1"/>
    <w:qFormat/>
    <w:rsid w:val="009A0272"/>
    <w:rPr>
      <w:rFonts w:ascii="Times New Roman" w:eastAsia="宋体" w:hAnsi="Times New Roman" w:cs="宋体" w:hint="default"/>
      <w:sz w:val="25"/>
      <w:szCs w:val="25"/>
    </w:rPr>
  </w:style>
  <w:style w:type="paragraph" w:customStyle="1" w:styleId="2f0">
    <w:name w:val="本文正文 首行缩进:  2 字符"/>
    <w:basedOn w:val="a"/>
    <w:qFormat/>
    <w:rsid w:val="009A0272"/>
    <w:pPr>
      <w:widowControl/>
      <w:ind w:firstLine="560"/>
    </w:pPr>
    <w:rPr>
      <w:rFonts w:ascii="Calibri" w:hAnsi="Calibri" w:cs="宋体"/>
      <w:color w:val="auto"/>
      <w:sz w:val="21"/>
      <w:szCs w:val="21"/>
    </w:rPr>
  </w:style>
  <w:style w:type="paragraph" w:customStyle="1" w:styleId="2f1">
    <w:name w:val="列表段落2"/>
    <w:basedOn w:val="a"/>
    <w:qFormat/>
    <w:rsid w:val="009A0272"/>
    <w:pPr>
      <w:widowControl/>
      <w:ind w:firstLineChars="200" w:firstLine="420"/>
      <w:jc w:val="left"/>
    </w:pPr>
    <w:rPr>
      <w:color w:val="auto"/>
    </w:rPr>
  </w:style>
  <w:style w:type="paragraph" w:customStyle="1" w:styleId="1f5">
    <w:name w:val="正文1"/>
    <w:qFormat/>
    <w:rsid w:val="00C46543"/>
    <w:pPr>
      <w:jc w:val="both"/>
    </w:pPr>
    <w:rPr>
      <w:kern w:val="2"/>
      <w:sz w:val="21"/>
      <w:szCs w:val="21"/>
    </w:rPr>
  </w:style>
  <w:style w:type="table" w:customStyle="1" w:styleId="1f6">
    <w:name w:val="网格型浅色1"/>
    <w:basedOn w:val="a2"/>
    <w:uiPriority w:val="40"/>
    <w:qFormat/>
    <w:pPr>
      <w:spacing w:line="460" w:lineRule="exact"/>
    </w:pPr>
    <w:tblPr>
      <w:tblBorders>
        <w:top w:val="single" w:sz="4" w:space="0" w:color="auto"/>
        <w:left w:val="single" w:sz="4" w:space="0" w:color="auto"/>
        <w:bottom w:val="single" w:sz="4" w:space="0" w:color="auto"/>
        <w:right w:val="single" w:sz="4" w:space="0" w:color="auto"/>
        <w:insideV w:val="single" w:sz="4" w:space="0" w:color="auto"/>
      </w:tblBorders>
    </w:tblPr>
  </w:style>
  <w:style w:type="paragraph" w:customStyle="1" w:styleId="39">
    <w:name w:val="列表段落3"/>
    <w:basedOn w:val="a"/>
    <w:qFormat/>
    <w:rsid w:val="009A0272"/>
    <w:pPr>
      <w:widowControl/>
      <w:ind w:firstLineChars="200" w:firstLine="420"/>
      <w:jc w:val="left"/>
    </w:pPr>
    <w:rPr>
      <w:color w:val="auto"/>
    </w:rPr>
  </w:style>
  <w:style w:type="character" w:customStyle="1" w:styleId="fontstyle01">
    <w:name w:val="fontstyle01"/>
    <w:qFormat/>
    <w:rPr>
      <w:rFonts w:ascii="宋体" w:eastAsia="宋体" w:hAnsi="宋体" w:hint="eastAsia"/>
      <w:color w:val="000000"/>
      <w:sz w:val="22"/>
      <w:szCs w:val="22"/>
    </w:rPr>
  </w:style>
  <w:style w:type="character" w:styleId="affffd">
    <w:name w:val="Placeholder Text"/>
    <w:basedOn w:val="a1"/>
    <w:uiPriority w:val="99"/>
    <w:semiHidden/>
    <w:qFormat/>
    <w:rsid w:val="009A0272"/>
    <w:rPr>
      <w:color w:val="666666"/>
    </w:rPr>
  </w:style>
  <w:style w:type="character" w:customStyle="1" w:styleId="affff5">
    <w:name w:val="列表段落 字符"/>
    <w:basedOn w:val="a1"/>
    <w:link w:val="affff4"/>
    <w:uiPriority w:val="34"/>
    <w:qFormat/>
  </w:style>
  <w:style w:type="character" w:customStyle="1" w:styleId="Charb">
    <w:name w:val="【表头】 Char"/>
    <w:link w:val="affff6"/>
    <w:qFormat/>
    <w:rPr>
      <w:rFonts w:eastAsia="黑体"/>
      <w:b/>
      <w:bCs/>
      <w:color w:val="000000"/>
      <w:sz w:val="24"/>
      <w:szCs w:val="24"/>
    </w:rPr>
  </w:style>
  <w:style w:type="paragraph" w:customStyle="1" w:styleId="1f7">
    <w:name w:val="修订1"/>
    <w:hidden/>
    <w:uiPriority w:val="99"/>
    <w:semiHidden/>
    <w:qFormat/>
    <w:rsid w:val="00C46543"/>
    <w:rPr>
      <w:color w:val="000000"/>
      <w:sz w:val="24"/>
      <w:szCs w:val="24"/>
    </w:rPr>
  </w:style>
  <w:style w:type="numbering" w:customStyle="1" w:styleId="1f8">
    <w:name w:val="无列表1"/>
    <w:next w:val="a3"/>
    <w:uiPriority w:val="99"/>
    <w:semiHidden/>
    <w:unhideWhenUsed/>
    <w:rsid w:val="009A0272"/>
  </w:style>
  <w:style w:type="paragraph" w:styleId="TOC">
    <w:name w:val="TOC Heading"/>
    <w:basedOn w:val="1"/>
    <w:next w:val="a"/>
    <w:uiPriority w:val="39"/>
    <w:qFormat/>
    <w:rsid w:val="009A0272"/>
    <w:pPr>
      <w:keepLines/>
      <w:widowControl/>
      <w:tabs>
        <w:tab w:val="left" w:pos="720"/>
      </w:tabs>
      <w:overflowPunct/>
      <w:snapToGrid/>
      <w:spacing w:before="240" w:after="0"/>
      <w:ind w:left="0" w:firstLine="0"/>
      <w:jc w:val="left"/>
      <w:outlineLvl w:val="9"/>
    </w:pPr>
    <w:rPr>
      <w:rFonts w:ascii="Calibri Light" w:eastAsia="宋体" w:hAnsi="Calibri Light"/>
      <w:b w:val="0"/>
      <w:bCs w:val="0"/>
      <w:color w:val="2E74B5"/>
      <w:kern w:val="0"/>
      <w:sz w:val="32"/>
      <w:szCs w:val="32"/>
    </w:rPr>
  </w:style>
  <w:style w:type="numbering" w:customStyle="1" w:styleId="110">
    <w:name w:val="无列表11"/>
    <w:next w:val="a3"/>
    <w:uiPriority w:val="99"/>
    <w:semiHidden/>
    <w:unhideWhenUsed/>
    <w:rsid w:val="009A0272"/>
  </w:style>
  <w:style w:type="numbering" w:customStyle="1" w:styleId="2017">
    <w:name w:val="样式2017"/>
    <w:basedOn w:val="a3"/>
    <w:uiPriority w:val="99"/>
    <w:rsid w:val="009A0272"/>
    <w:pPr>
      <w:numPr>
        <w:numId w:val="34"/>
      </w:numPr>
    </w:pPr>
  </w:style>
  <w:style w:type="numbering" w:customStyle="1" w:styleId="20171">
    <w:name w:val="样式20171"/>
    <w:basedOn w:val="a3"/>
    <w:uiPriority w:val="99"/>
    <w:rsid w:val="009A0272"/>
  </w:style>
  <w:style w:type="paragraph" w:styleId="affffe">
    <w:name w:val="Revision"/>
    <w:hidden/>
    <w:uiPriority w:val="99"/>
    <w:unhideWhenUsed/>
    <w:rsid w:val="009A0272"/>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0674">
      <w:bodyDiv w:val="1"/>
      <w:marLeft w:val="0"/>
      <w:marRight w:val="0"/>
      <w:marTop w:val="0"/>
      <w:marBottom w:val="0"/>
      <w:divBdr>
        <w:top w:val="none" w:sz="0" w:space="0" w:color="auto"/>
        <w:left w:val="none" w:sz="0" w:space="0" w:color="auto"/>
        <w:bottom w:val="none" w:sz="0" w:space="0" w:color="auto"/>
        <w:right w:val="none" w:sz="0" w:space="0" w:color="auto"/>
      </w:divBdr>
      <w:divsChild>
        <w:div w:id="70389625">
          <w:marLeft w:val="0"/>
          <w:marRight w:val="0"/>
          <w:marTop w:val="0"/>
          <w:marBottom w:val="0"/>
          <w:divBdr>
            <w:top w:val="none" w:sz="0" w:space="0" w:color="auto"/>
            <w:left w:val="none" w:sz="0" w:space="0" w:color="auto"/>
            <w:bottom w:val="none" w:sz="0" w:space="0" w:color="auto"/>
            <w:right w:val="none" w:sz="0" w:space="0" w:color="auto"/>
          </w:divBdr>
        </w:div>
        <w:div w:id="528222808">
          <w:marLeft w:val="0"/>
          <w:marRight w:val="0"/>
          <w:marTop w:val="0"/>
          <w:marBottom w:val="0"/>
          <w:divBdr>
            <w:top w:val="none" w:sz="0" w:space="0" w:color="auto"/>
            <w:left w:val="none" w:sz="0" w:space="0" w:color="auto"/>
            <w:bottom w:val="none" w:sz="0" w:space="0" w:color="auto"/>
            <w:right w:val="none" w:sz="0" w:space="0" w:color="auto"/>
          </w:divBdr>
        </w:div>
      </w:divsChild>
    </w:div>
    <w:div w:id="10450046">
      <w:bodyDiv w:val="1"/>
      <w:marLeft w:val="0"/>
      <w:marRight w:val="0"/>
      <w:marTop w:val="0"/>
      <w:marBottom w:val="0"/>
      <w:divBdr>
        <w:top w:val="none" w:sz="0" w:space="0" w:color="auto"/>
        <w:left w:val="none" w:sz="0" w:space="0" w:color="auto"/>
        <w:bottom w:val="none" w:sz="0" w:space="0" w:color="auto"/>
        <w:right w:val="none" w:sz="0" w:space="0" w:color="auto"/>
      </w:divBdr>
      <w:divsChild>
        <w:div w:id="45419195">
          <w:marLeft w:val="0"/>
          <w:marRight w:val="0"/>
          <w:marTop w:val="0"/>
          <w:marBottom w:val="0"/>
          <w:divBdr>
            <w:top w:val="none" w:sz="0" w:space="0" w:color="auto"/>
            <w:left w:val="none" w:sz="0" w:space="0" w:color="auto"/>
            <w:bottom w:val="none" w:sz="0" w:space="0" w:color="auto"/>
            <w:right w:val="none" w:sz="0" w:space="0" w:color="auto"/>
          </w:divBdr>
        </w:div>
        <w:div w:id="932006423">
          <w:marLeft w:val="0"/>
          <w:marRight w:val="0"/>
          <w:marTop w:val="0"/>
          <w:marBottom w:val="0"/>
          <w:divBdr>
            <w:top w:val="none" w:sz="0" w:space="0" w:color="auto"/>
            <w:left w:val="none" w:sz="0" w:space="0" w:color="auto"/>
            <w:bottom w:val="none" w:sz="0" w:space="0" w:color="auto"/>
            <w:right w:val="none" w:sz="0" w:space="0" w:color="auto"/>
          </w:divBdr>
        </w:div>
        <w:div w:id="1935433251">
          <w:marLeft w:val="0"/>
          <w:marRight w:val="0"/>
          <w:marTop w:val="0"/>
          <w:marBottom w:val="0"/>
          <w:divBdr>
            <w:top w:val="none" w:sz="0" w:space="0" w:color="auto"/>
            <w:left w:val="none" w:sz="0" w:space="0" w:color="auto"/>
            <w:bottom w:val="none" w:sz="0" w:space="0" w:color="auto"/>
            <w:right w:val="none" w:sz="0" w:space="0" w:color="auto"/>
          </w:divBdr>
        </w:div>
        <w:div w:id="2090688398">
          <w:marLeft w:val="0"/>
          <w:marRight w:val="0"/>
          <w:marTop w:val="0"/>
          <w:marBottom w:val="0"/>
          <w:divBdr>
            <w:top w:val="none" w:sz="0" w:space="0" w:color="auto"/>
            <w:left w:val="none" w:sz="0" w:space="0" w:color="auto"/>
            <w:bottom w:val="none" w:sz="0" w:space="0" w:color="auto"/>
            <w:right w:val="none" w:sz="0" w:space="0" w:color="auto"/>
          </w:divBdr>
        </w:div>
      </w:divsChild>
    </w:div>
    <w:div w:id="11272609">
      <w:bodyDiv w:val="1"/>
      <w:marLeft w:val="0"/>
      <w:marRight w:val="0"/>
      <w:marTop w:val="0"/>
      <w:marBottom w:val="0"/>
      <w:divBdr>
        <w:top w:val="none" w:sz="0" w:space="0" w:color="auto"/>
        <w:left w:val="none" w:sz="0" w:space="0" w:color="auto"/>
        <w:bottom w:val="none" w:sz="0" w:space="0" w:color="auto"/>
        <w:right w:val="none" w:sz="0" w:space="0" w:color="auto"/>
      </w:divBdr>
    </w:div>
    <w:div w:id="36202846">
      <w:bodyDiv w:val="1"/>
      <w:marLeft w:val="0"/>
      <w:marRight w:val="0"/>
      <w:marTop w:val="0"/>
      <w:marBottom w:val="0"/>
      <w:divBdr>
        <w:top w:val="none" w:sz="0" w:space="0" w:color="auto"/>
        <w:left w:val="none" w:sz="0" w:space="0" w:color="auto"/>
        <w:bottom w:val="none" w:sz="0" w:space="0" w:color="auto"/>
        <w:right w:val="none" w:sz="0" w:space="0" w:color="auto"/>
      </w:divBdr>
    </w:div>
    <w:div w:id="37710795">
      <w:bodyDiv w:val="1"/>
      <w:marLeft w:val="0"/>
      <w:marRight w:val="0"/>
      <w:marTop w:val="0"/>
      <w:marBottom w:val="0"/>
      <w:divBdr>
        <w:top w:val="none" w:sz="0" w:space="0" w:color="auto"/>
        <w:left w:val="none" w:sz="0" w:space="0" w:color="auto"/>
        <w:bottom w:val="none" w:sz="0" w:space="0" w:color="auto"/>
        <w:right w:val="none" w:sz="0" w:space="0" w:color="auto"/>
      </w:divBdr>
      <w:divsChild>
        <w:div w:id="265772965">
          <w:marLeft w:val="0"/>
          <w:marRight w:val="0"/>
          <w:marTop w:val="0"/>
          <w:marBottom w:val="0"/>
          <w:divBdr>
            <w:top w:val="none" w:sz="0" w:space="0" w:color="auto"/>
            <w:left w:val="none" w:sz="0" w:space="0" w:color="auto"/>
            <w:bottom w:val="none" w:sz="0" w:space="0" w:color="auto"/>
            <w:right w:val="none" w:sz="0" w:space="0" w:color="auto"/>
          </w:divBdr>
        </w:div>
        <w:div w:id="481311543">
          <w:marLeft w:val="0"/>
          <w:marRight w:val="0"/>
          <w:marTop w:val="0"/>
          <w:marBottom w:val="0"/>
          <w:divBdr>
            <w:top w:val="none" w:sz="0" w:space="0" w:color="auto"/>
            <w:left w:val="none" w:sz="0" w:space="0" w:color="auto"/>
            <w:bottom w:val="none" w:sz="0" w:space="0" w:color="auto"/>
            <w:right w:val="none" w:sz="0" w:space="0" w:color="auto"/>
          </w:divBdr>
        </w:div>
        <w:div w:id="773747876">
          <w:marLeft w:val="0"/>
          <w:marRight w:val="0"/>
          <w:marTop w:val="0"/>
          <w:marBottom w:val="0"/>
          <w:divBdr>
            <w:top w:val="none" w:sz="0" w:space="0" w:color="auto"/>
            <w:left w:val="none" w:sz="0" w:space="0" w:color="auto"/>
            <w:bottom w:val="none" w:sz="0" w:space="0" w:color="auto"/>
            <w:right w:val="none" w:sz="0" w:space="0" w:color="auto"/>
          </w:divBdr>
        </w:div>
        <w:div w:id="988904741">
          <w:marLeft w:val="0"/>
          <w:marRight w:val="0"/>
          <w:marTop w:val="0"/>
          <w:marBottom w:val="0"/>
          <w:divBdr>
            <w:top w:val="none" w:sz="0" w:space="0" w:color="auto"/>
            <w:left w:val="none" w:sz="0" w:space="0" w:color="auto"/>
            <w:bottom w:val="none" w:sz="0" w:space="0" w:color="auto"/>
            <w:right w:val="none" w:sz="0" w:space="0" w:color="auto"/>
          </w:divBdr>
        </w:div>
        <w:div w:id="1151407767">
          <w:marLeft w:val="0"/>
          <w:marRight w:val="0"/>
          <w:marTop w:val="0"/>
          <w:marBottom w:val="0"/>
          <w:divBdr>
            <w:top w:val="none" w:sz="0" w:space="0" w:color="auto"/>
            <w:left w:val="none" w:sz="0" w:space="0" w:color="auto"/>
            <w:bottom w:val="none" w:sz="0" w:space="0" w:color="auto"/>
            <w:right w:val="none" w:sz="0" w:space="0" w:color="auto"/>
          </w:divBdr>
        </w:div>
        <w:div w:id="1810394220">
          <w:marLeft w:val="0"/>
          <w:marRight w:val="0"/>
          <w:marTop w:val="0"/>
          <w:marBottom w:val="0"/>
          <w:divBdr>
            <w:top w:val="none" w:sz="0" w:space="0" w:color="auto"/>
            <w:left w:val="none" w:sz="0" w:space="0" w:color="auto"/>
            <w:bottom w:val="none" w:sz="0" w:space="0" w:color="auto"/>
            <w:right w:val="none" w:sz="0" w:space="0" w:color="auto"/>
          </w:divBdr>
        </w:div>
        <w:div w:id="1818377635">
          <w:marLeft w:val="0"/>
          <w:marRight w:val="0"/>
          <w:marTop w:val="0"/>
          <w:marBottom w:val="0"/>
          <w:divBdr>
            <w:top w:val="none" w:sz="0" w:space="0" w:color="auto"/>
            <w:left w:val="none" w:sz="0" w:space="0" w:color="auto"/>
            <w:bottom w:val="none" w:sz="0" w:space="0" w:color="auto"/>
            <w:right w:val="none" w:sz="0" w:space="0" w:color="auto"/>
          </w:divBdr>
        </w:div>
        <w:div w:id="1914974163">
          <w:marLeft w:val="0"/>
          <w:marRight w:val="0"/>
          <w:marTop w:val="0"/>
          <w:marBottom w:val="0"/>
          <w:divBdr>
            <w:top w:val="none" w:sz="0" w:space="0" w:color="auto"/>
            <w:left w:val="none" w:sz="0" w:space="0" w:color="auto"/>
            <w:bottom w:val="none" w:sz="0" w:space="0" w:color="auto"/>
            <w:right w:val="none" w:sz="0" w:space="0" w:color="auto"/>
          </w:divBdr>
        </w:div>
      </w:divsChild>
    </w:div>
    <w:div w:id="43607115">
      <w:bodyDiv w:val="1"/>
      <w:marLeft w:val="0"/>
      <w:marRight w:val="0"/>
      <w:marTop w:val="0"/>
      <w:marBottom w:val="0"/>
      <w:divBdr>
        <w:top w:val="none" w:sz="0" w:space="0" w:color="auto"/>
        <w:left w:val="none" w:sz="0" w:space="0" w:color="auto"/>
        <w:bottom w:val="none" w:sz="0" w:space="0" w:color="auto"/>
        <w:right w:val="none" w:sz="0" w:space="0" w:color="auto"/>
      </w:divBdr>
      <w:divsChild>
        <w:div w:id="17512247">
          <w:marLeft w:val="0"/>
          <w:marRight w:val="0"/>
          <w:marTop w:val="0"/>
          <w:marBottom w:val="0"/>
          <w:divBdr>
            <w:top w:val="none" w:sz="0" w:space="0" w:color="auto"/>
            <w:left w:val="none" w:sz="0" w:space="0" w:color="auto"/>
            <w:bottom w:val="none" w:sz="0" w:space="0" w:color="auto"/>
            <w:right w:val="none" w:sz="0" w:space="0" w:color="auto"/>
          </w:divBdr>
        </w:div>
        <w:div w:id="1659075568">
          <w:marLeft w:val="0"/>
          <w:marRight w:val="0"/>
          <w:marTop w:val="0"/>
          <w:marBottom w:val="0"/>
          <w:divBdr>
            <w:top w:val="none" w:sz="0" w:space="0" w:color="auto"/>
            <w:left w:val="none" w:sz="0" w:space="0" w:color="auto"/>
            <w:bottom w:val="none" w:sz="0" w:space="0" w:color="auto"/>
            <w:right w:val="none" w:sz="0" w:space="0" w:color="auto"/>
          </w:divBdr>
        </w:div>
      </w:divsChild>
    </w:div>
    <w:div w:id="52048252">
      <w:bodyDiv w:val="1"/>
      <w:marLeft w:val="0"/>
      <w:marRight w:val="0"/>
      <w:marTop w:val="0"/>
      <w:marBottom w:val="0"/>
      <w:divBdr>
        <w:top w:val="none" w:sz="0" w:space="0" w:color="auto"/>
        <w:left w:val="none" w:sz="0" w:space="0" w:color="auto"/>
        <w:bottom w:val="none" w:sz="0" w:space="0" w:color="auto"/>
        <w:right w:val="none" w:sz="0" w:space="0" w:color="auto"/>
      </w:divBdr>
    </w:div>
    <w:div w:id="73746570">
      <w:bodyDiv w:val="1"/>
      <w:marLeft w:val="0"/>
      <w:marRight w:val="0"/>
      <w:marTop w:val="0"/>
      <w:marBottom w:val="0"/>
      <w:divBdr>
        <w:top w:val="none" w:sz="0" w:space="0" w:color="auto"/>
        <w:left w:val="none" w:sz="0" w:space="0" w:color="auto"/>
        <w:bottom w:val="none" w:sz="0" w:space="0" w:color="auto"/>
        <w:right w:val="none" w:sz="0" w:space="0" w:color="auto"/>
      </w:divBdr>
    </w:div>
    <w:div w:id="77795585">
      <w:bodyDiv w:val="1"/>
      <w:marLeft w:val="0"/>
      <w:marRight w:val="0"/>
      <w:marTop w:val="0"/>
      <w:marBottom w:val="0"/>
      <w:divBdr>
        <w:top w:val="none" w:sz="0" w:space="0" w:color="auto"/>
        <w:left w:val="none" w:sz="0" w:space="0" w:color="auto"/>
        <w:bottom w:val="none" w:sz="0" w:space="0" w:color="auto"/>
        <w:right w:val="none" w:sz="0" w:space="0" w:color="auto"/>
      </w:divBdr>
    </w:div>
    <w:div w:id="77941485">
      <w:bodyDiv w:val="1"/>
      <w:marLeft w:val="0"/>
      <w:marRight w:val="0"/>
      <w:marTop w:val="0"/>
      <w:marBottom w:val="0"/>
      <w:divBdr>
        <w:top w:val="none" w:sz="0" w:space="0" w:color="auto"/>
        <w:left w:val="none" w:sz="0" w:space="0" w:color="auto"/>
        <w:bottom w:val="none" w:sz="0" w:space="0" w:color="auto"/>
        <w:right w:val="none" w:sz="0" w:space="0" w:color="auto"/>
      </w:divBdr>
    </w:div>
    <w:div w:id="81949449">
      <w:bodyDiv w:val="1"/>
      <w:marLeft w:val="0"/>
      <w:marRight w:val="0"/>
      <w:marTop w:val="0"/>
      <w:marBottom w:val="0"/>
      <w:divBdr>
        <w:top w:val="none" w:sz="0" w:space="0" w:color="auto"/>
        <w:left w:val="none" w:sz="0" w:space="0" w:color="auto"/>
        <w:bottom w:val="none" w:sz="0" w:space="0" w:color="auto"/>
        <w:right w:val="none" w:sz="0" w:space="0" w:color="auto"/>
      </w:divBdr>
    </w:div>
    <w:div w:id="84427047">
      <w:bodyDiv w:val="1"/>
      <w:marLeft w:val="0"/>
      <w:marRight w:val="0"/>
      <w:marTop w:val="0"/>
      <w:marBottom w:val="0"/>
      <w:divBdr>
        <w:top w:val="none" w:sz="0" w:space="0" w:color="auto"/>
        <w:left w:val="none" w:sz="0" w:space="0" w:color="auto"/>
        <w:bottom w:val="none" w:sz="0" w:space="0" w:color="auto"/>
        <w:right w:val="none" w:sz="0" w:space="0" w:color="auto"/>
      </w:divBdr>
      <w:divsChild>
        <w:div w:id="254048313">
          <w:marLeft w:val="0"/>
          <w:marRight w:val="0"/>
          <w:marTop w:val="0"/>
          <w:marBottom w:val="0"/>
          <w:divBdr>
            <w:top w:val="none" w:sz="0" w:space="0" w:color="auto"/>
            <w:left w:val="none" w:sz="0" w:space="0" w:color="auto"/>
            <w:bottom w:val="none" w:sz="0" w:space="0" w:color="auto"/>
            <w:right w:val="none" w:sz="0" w:space="0" w:color="auto"/>
          </w:divBdr>
        </w:div>
        <w:div w:id="364990480">
          <w:marLeft w:val="0"/>
          <w:marRight w:val="0"/>
          <w:marTop w:val="0"/>
          <w:marBottom w:val="0"/>
          <w:divBdr>
            <w:top w:val="none" w:sz="0" w:space="0" w:color="auto"/>
            <w:left w:val="none" w:sz="0" w:space="0" w:color="auto"/>
            <w:bottom w:val="none" w:sz="0" w:space="0" w:color="auto"/>
            <w:right w:val="none" w:sz="0" w:space="0" w:color="auto"/>
          </w:divBdr>
        </w:div>
        <w:div w:id="426466891">
          <w:marLeft w:val="0"/>
          <w:marRight w:val="0"/>
          <w:marTop w:val="0"/>
          <w:marBottom w:val="0"/>
          <w:divBdr>
            <w:top w:val="none" w:sz="0" w:space="0" w:color="auto"/>
            <w:left w:val="none" w:sz="0" w:space="0" w:color="auto"/>
            <w:bottom w:val="none" w:sz="0" w:space="0" w:color="auto"/>
            <w:right w:val="none" w:sz="0" w:space="0" w:color="auto"/>
          </w:divBdr>
        </w:div>
      </w:divsChild>
    </w:div>
    <w:div w:id="89131983">
      <w:bodyDiv w:val="1"/>
      <w:marLeft w:val="0"/>
      <w:marRight w:val="0"/>
      <w:marTop w:val="0"/>
      <w:marBottom w:val="0"/>
      <w:divBdr>
        <w:top w:val="none" w:sz="0" w:space="0" w:color="auto"/>
        <w:left w:val="none" w:sz="0" w:space="0" w:color="auto"/>
        <w:bottom w:val="none" w:sz="0" w:space="0" w:color="auto"/>
        <w:right w:val="none" w:sz="0" w:space="0" w:color="auto"/>
      </w:divBdr>
    </w:div>
    <w:div w:id="95374619">
      <w:bodyDiv w:val="1"/>
      <w:marLeft w:val="0"/>
      <w:marRight w:val="0"/>
      <w:marTop w:val="0"/>
      <w:marBottom w:val="0"/>
      <w:divBdr>
        <w:top w:val="none" w:sz="0" w:space="0" w:color="auto"/>
        <w:left w:val="none" w:sz="0" w:space="0" w:color="auto"/>
        <w:bottom w:val="none" w:sz="0" w:space="0" w:color="auto"/>
        <w:right w:val="none" w:sz="0" w:space="0" w:color="auto"/>
      </w:divBdr>
    </w:div>
    <w:div w:id="101801546">
      <w:bodyDiv w:val="1"/>
      <w:marLeft w:val="0"/>
      <w:marRight w:val="0"/>
      <w:marTop w:val="0"/>
      <w:marBottom w:val="0"/>
      <w:divBdr>
        <w:top w:val="none" w:sz="0" w:space="0" w:color="auto"/>
        <w:left w:val="none" w:sz="0" w:space="0" w:color="auto"/>
        <w:bottom w:val="none" w:sz="0" w:space="0" w:color="auto"/>
        <w:right w:val="none" w:sz="0" w:space="0" w:color="auto"/>
      </w:divBdr>
    </w:div>
    <w:div w:id="103813690">
      <w:bodyDiv w:val="1"/>
      <w:marLeft w:val="0"/>
      <w:marRight w:val="0"/>
      <w:marTop w:val="0"/>
      <w:marBottom w:val="0"/>
      <w:divBdr>
        <w:top w:val="none" w:sz="0" w:space="0" w:color="auto"/>
        <w:left w:val="none" w:sz="0" w:space="0" w:color="auto"/>
        <w:bottom w:val="none" w:sz="0" w:space="0" w:color="auto"/>
        <w:right w:val="none" w:sz="0" w:space="0" w:color="auto"/>
      </w:divBdr>
    </w:div>
    <w:div w:id="113719361">
      <w:bodyDiv w:val="1"/>
      <w:marLeft w:val="0"/>
      <w:marRight w:val="0"/>
      <w:marTop w:val="0"/>
      <w:marBottom w:val="0"/>
      <w:divBdr>
        <w:top w:val="none" w:sz="0" w:space="0" w:color="auto"/>
        <w:left w:val="none" w:sz="0" w:space="0" w:color="auto"/>
        <w:bottom w:val="none" w:sz="0" w:space="0" w:color="auto"/>
        <w:right w:val="none" w:sz="0" w:space="0" w:color="auto"/>
      </w:divBdr>
    </w:div>
    <w:div w:id="129396405">
      <w:bodyDiv w:val="1"/>
      <w:marLeft w:val="0"/>
      <w:marRight w:val="0"/>
      <w:marTop w:val="0"/>
      <w:marBottom w:val="0"/>
      <w:divBdr>
        <w:top w:val="none" w:sz="0" w:space="0" w:color="auto"/>
        <w:left w:val="none" w:sz="0" w:space="0" w:color="auto"/>
        <w:bottom w:val="none" w:sz="0" w:space="0" w:color="auto"/>
        <w:right w:val="none" w:sz="0" w:space="0" w:color="auto"/>
      </w:divBdr>
    </w:div>
    <w:div w:id="130834237">
      <w:bodyDiv w:val="1"/>
      <w:marLeft w:val="0"/>
      <w:marRight w:val="0"/>
      <w:marTop w:val="0"/>
      <w:marBottom w:val="0"/>
      <w:divBdr>
        <w:top w:val="none" w:sz="0" w:space="0" w:color="auto"/>
        <w:left w:val="none" w:sz="0" w:space="0" w:color="auto"/>
        <w:bottom w:val="none" w:sz="0" w:space="0" w:color="auto"/>
        <w:right w:val="none" w:sz="0" w:space="0" w:color="auto"/>
      </w:divBdr>
    </w:div>
    <w:div w:id="138764077">
      <w:bodyDiv w:val="1"/>
      <w:marLeft w:val="0"/>
      <w:marRight w:val="0"/>
      <w:marTop w:val="0"/>
      <w:marBottom w:val="0"/>
      <w:divBdr>
        <w:top w:val="none" w:sz="0" w:space="0" w:color="auto"/>
        <w:left w:val="none" w:sz="0" w:space="0" w:color="auto"/>
        <w:bottom w:val="none" w:sz="0" w:space="0" w:color="auto"/>
        <w:right w:val="none" w:sz="0" w:space="0" w:color="auto"/>
      </w:divBdr>
    </w:div>
    <w:div w:id="140270671">
      <w:bodyDiv w:val="1"/>
      <w:marLeft w:val="0"/>
      <w:marRight w:val="0"/>
      <w:marTop w:val="0"/>
      <w:marBottom w:val="0"/>
      <w:divBdr>
        <w:top w:val="none" w:sz="0" w:space="0" w:color="auto"/>
        <w:left w:val="none" w:sz="0" w:space="0" w:color="auto"/>
        <w:bottom w:val="none" w:sz="0" w:space="0" w:color="auto"/>
        <w:right w:val="none" w:sz="0" w:space="0" w:color="auto"/>
      </w:divBdr>
    </w:div>
    <w:div w:id="142546953">
      <w:bodyDiv w:val="1"/>
      <w:marLeft w:val="0"/>
      <w:marRight w:val="0"/>
      <w:marTop w:val="0"/>
      <w:marBottom w:val="0"/>
      <w:divBdr>
        <w:top w:val="none" w:sz="0" w:space="0" w:color="auto"/>
        <w:left w:val="none" w:sz="0" w:space="0" w:color="auto"/>
        <w:bottom w:val="none" w:sz="0" w:space="0" w:color="auto"/>
        <w:right w:val="none" w:sz="0" w:space="0" w:color="auto"/>
      </w:divBdr>
      <w:divsChild>
        <w:div w:id="539174074">
          <w:marLeft w:val="0"/>
          <w:marRight w:val="0"/>
          <w:marTop w:val="0"/>
          <w:marBottom w:val="0"/>
          <w:divBdr>
            <w:top w:val="none" w:sz="0" w:space="0" w:color="auto"/>
            <w:left w:val="none" w:sz="0" w:space="0" w:color="auto"/>
            <w:bottom w:val="none" w:sz="0" w:space="0" w:color="auto"/>
            <w:right w:val="none" w:sz="0" w:space="0" w:color="auto"/>
          </w:divBdr>
        </w:div>
        <w:div w:id="2139175694">
          <w:marLeft w:val="0"/>
          <w:marRight w:val="0"/>
          <w:marTop w:val="0"/>
          <w:marBottom w:val="0"/>
          <w:divBdr>
            <w:top w:val="none" w:sz="0" w:space="0" w:color="auto"/>
            <w:left w:val="none" w:sz="0" w:space="0" w:color="auto"/>
            <w:bottom w:val="none" w:sz="0" w:space="0" w:color="auto"/>
            <w:right w:val="none" w:sz="0" w:space="0" w:color="auto"/>
          </w:divBdr>
        </w:div>
      </w:divsChild>
    </w:div>
    <w:div w:id="144470359">
      <w:bodyDiv w:val="1"/>
      <w:marLeft w:val="0"/>
      <w:marRight w:val="0"/>
      <w:marTop w:val="0"/>
      <w:marBottom w:val="0"/>
      <w:divBdr>
        <w:top w:val="none" w:sz="0" w:space="0" w:color="auto"/>
        <w:left w:val="none" w:sz="0" w:space="0" w:color="auto"/>
        <w:bottom w:val="none" w:sz="0" w:space="0" w:color="auto"/>
        <w:right w:val="none" w:sz="0" w:space="0" w:color="auto"/>
      </w:divBdr>
      <w:divsChild>
        <w:div w:id="135223914">
          <w:marLeft w:val="0"/>
          <w:marRight w:val="0"/>
          <w:marTop w:val="0"/>
          <w:marBottom w:val="0"/>
          <w:divBdr>
            <w:top w:val="none" w:sz="0" w:space="0" w:color="auto"/>
            <w:left w:val="none" w:sz="0" w:space="0" w:color="auto"/>
            <w:bottom w:val="none" w:sz="0" w:space="0" w:color="auto"/>
            <w:right w:val="none" w:sz="0" w:space="0" w:color="auto"/>
          </w:divBdr>
        </w:div>
        <w:div w:id="661352786">
          <w:marLeft w:val="0"/>
          <w:marRight w:val="0"/>
          <w:marTop w:val="0"/>
          <w:marBottom w:val="0"/>
          <w:divBdr>
            <w:top w:val="none" w:sz="0" w:space="0" w:color="auto"/>
            <w:left w:val="none" w:sz="0" w:space="0" w:color="auto"/>
            <w:bottom w:val="none" w:sz="0" w:space="0" w:color="auto"/>
            <w:right w:val="none" w:sz="0" w:space="0" w:color="auto"/>
          </w:divBdr>
        </w:div>
      </w:divsChild>
    </w:div>
    <w:div w:id="148059598">
      <w:bodyDiv w:val="1"/>
      <w:marLeft w:val="0"/>
      <w:marRight w:val="0"/>
      <w:marTop w:val="0"/>
      <w:marBottom w:val="0"/>
      <w:divBdr>
        <w:top w:val="none" w:sz="0" w:space="0" w:color="auto"/>
        <w:left w:val="none" w:sz="0" w:space="0" w:color="auto"/>
        <w:bottom w:val="none" w:sz="0" w:space="0" w:color="auto"/>
        <w:right w:val="none" w:sz="0" w:space="0" w:color="auto"/>
      </w:divBdr>
    </w:div>
    <w:div w:id="165024694">
      <w:bodyDiv w:val="1"/>
      <w:marLeft w:val="0"/>
      <w:marRight w:val="0"/>
      <w:marTop w:val="0"/>
      <w:marBottom w:val="0"/>
      <w:divBdr>
        <w:top w:val="none" w:sz="0" w:space="0" w:color="auto"/>
        <w:left w:val="none" w:sz="0" w:space="0" w:color="auto"/>
        <w:bottom w:val="none" w:sz="0" w:space="0" w:color="auto"/>
        <w:right w:val="none" w:sz="0" w:space="0" w:color="auto"/>
      </w:divBdr>
      <w:divsChild>
        <w:div w:id="831600990">
          <w:marLeft w:val="0"/>
          <w:marRight w:val="0"/>
          <w:marTop w:val="0"/>
          <w:marBottom w:val="0"/>
          <w:divBdr>
            <w:top w:val="none" w:sz="0" w:space="0" w:color="auto"/>
            <w:left w:val="none" w:sz="0" w:space="0" w:color="auto"/>
            <w:bottom w:val="none" w:sz="0" w:space="0" w:color="auto"/>
            <w:right w:val="none" w:sz="0" w:space="0" w:color="auto"/>
          </w:divBdr>
        </w:div>
        <w:div w:id="1305887193">
          <w:marLeft w:val="0"/>
          <w:marRight w:val="0"/>
          <w:marTop w:val="0"/>
          <w:marBottom w:val="0"/>
          <w:divBdr>
            <w:top w:val="none" w:sz="0" w:space="0" w:color="auto"/>
            <w:left w:val="none" w:sz="0" w:space="0" w:color="auto"/>
            <w:bottom w:val="none" w:sz="0" w:space="0" w:color="auto"/>
            <w:right w:val="none" w:sz="0" w:space="0" w:color="auto"/>
          </w:divBdr>
        </w:div>
        <w:div w:id="1310554399">
          <w:marLeft w:val="0"/>
          <w:marRight w:val="0"/>
          <w:marTop w:val="0"/>
          <w:marBottom w:val="0"/>
          <w:divBdr>
            <w:top w:val="none" w:sz="0" w:space="0" w:color="auto"/>
            <w:left w:val="none" w:sz="0" w:space="0" w:color="auto"/>
            <w:bottom w:val="none" w:sz="0" w:space="0" w:color="auto"/>
            <w:right w:val="none" w:sz="0" w:space="0" w:color="auto"/>
          </w:divBdr>
        </w:div>
        <w:div w:id="1734699411">
          <w:marLeft w:val="0"/>
          <w:marRight w:val="0"/>
          <w:marTop w:val="0"/>
          <w:marBottom w:val="0"/>
          <w:divBdr>
            <w:top w:val="none" w:sz="0" w:space="0" w:color="auto"/>
            <w:left w:val="none" w:sz="0" w:space="0" w:color="auto"/>
            <w:bottom w:val="none" w:sz="0" w:space="0" w:color="auto"/>
            <w:right w:val="none" w:sz="0" w:space="0" w:color="auto"/>
          </w:divBdr>
        </w:div>
        <w:div w:id="1987472179">
          <w:marLeft w:val="0"/>
          <w:marRight w:val="0"/>
          <w:marTop w:val="0"/>
          <w:marBottom w:val="0"/>
          <w:divBdr>
            <w:top w:val="none" w:sz="0" w:space="0" w:color="auto"/>
            <w:left w:val="none" w:sz="0" w:space="0" w:color="auto"/>
            <w:bottom w:val="none" w:sz="0" w:space="0" w:color="auto"/>
            <w:right w:val="none" w:sz="0" w:space="0" w:color="auto"/>
          </w:divBdr>
        </w:div>
      </w:divsChild>
    </w:div>
    <w:div w:id="166293468">
      <w:bodyDiv w:val="1"/>
      <w:marLeft w:val="0"/>
      <w:marRight w:val="0"/>
      <w:marTop w:val="0"/>
      <w:marBottom w:val="0"/>
      <w:divBdr>
        <w:top w:val="none" w:sz="0" w:space="0" w:color="auto"/>
        <w:left w:val="none" w:sz="0" w:space="0" w:color="auto"/>
        <w:bottom w:val="none" w:sz="0" w:space="0" w:color="auto"/>
        <w:right w:val="none" w:sz="0" w:space="0" w:color="auto"/>
      </w:divBdr>
      <w:divsChild>
        <w:div w:id="480268053">
          <w:marLeft w:val="0"/>
          <w:marRight w:val="0"/>
          <w:marTop w:val="0"/>
          <w:marBottom w:val="0"/>
          <w:divBdr>
            <w:top w:val="none" w:sz="0" w:space="0" w:color="auto"/>
            <w:left w:val="none" w:sz="0" w:space="0" w:color="auto"/>
            <w:bottom w:val="none" w:sz="0" w:space="0" w:color="auto"/>
            <w:right w:val="none" w:sz="0" w:space="0" w:color="auto"/>
          </w:divBdr>
        </w:div>
        <w:div w:id="1614554966">
          <w:marLeft w:val="0"/>
          <w:marRight w:val="0"/>
          <w:marTop w:val="0"/>
          <w:marBottom w:val="0"/>
          <w:divBdr>
            <w:top w:val="none" w:sz="0" w:space="0" w:color="auto"/>
            <w:left w:val="none" w:sz="0" w:space="0" w:color="auto"/>
            <w:bottom w:val="none" w:sz="0" w:space="0" w:color="auto"/>
            <w:right w:val="none" w:sz="0" w:space="0" w:color="auto"/>
          </w:divBdr>
        </w:div>
        <w:div w:id="2111273473">
          <w:marLeft w:val="0"/>
          <w:marRight w:val="0"/>
          <w:marTop w:val="0"/>
          <w:marBottom w:val="0"/>
          <w:divBdr>
            <w:top w:val="none" w:sz="0" w:space="0" w:color="auto"/>
            <w:left w:val="none" w:sz="0" w:space="0" w:color="auto"/>
            <w:bottom w:val="none" w:sz="0" w:space="0" w:color="auto"/>
            <w:right w:val="none" w:sz="0" w:space="0" w:color="auto"/>
          </w:divBdr>
        </w:div>
      </w:divsChild>
    </w:div>
    <w:div w:id="167336352">
      <w:bodyDiv w:val="1"/>
      <w:marLeft w:val="0"/>
      <w:marRight w:val="0"/>
      <w:marTop w:val="0"/>
      <w:marBottom w:val="0"/>
      <w:divBdr>
        <w:top w:val="none" w:sz="0" w:space="0" w:color="auto"/>
        <w:left w:val="none" w:sz="0" w:space="0" w:color="auto"/>
        <w:bottom w:val="none" w:sz="0" w:space="0" w:color="auto"/>
        <w:right w:val="none" w:sz="0" w:space="0" w:color="auto"/>
      </w:divBdr>
    </w:div>
    <w:div w:id="168493369">
      <w:bodyDiv w:val="1"/>
      <w:marLeft w:val="0"/>
      <w:marRight w:val="0"/>
      <w:marTop w:val="0"/>
      <w:marBottom w:val="0"/>
      <w:divBdr>
        <w:top w:val="none" w:sz="0" w:space="0" w:color="auto"/>
        <w:left w:val="none" w:sz="0" w:space="0" w:color="auto"/>
        <w:bottom w:val="none" w:sz="0" w:space="0" w:color="auto"/>
        <w:right w:val="none" w:sz="0" w:space="0" w:color="auto"/>
      </w:divBdr>
    </w:div>
    <w:div w:id="175728477">
      <w:bodyDiv w:val="1"/>
      <w:marLeft w:val="0"/>
      <w:marRight w:val="0"/>
      <w:marTop w:val="0"/>
      <w:marBottom w:val="0"/>
      <w:divBdr>
        <w:top w:val="none" w:sz="0" w:space="0" w:color="auto"/>
        <w:left w:val="none" w:sz="0" w:space="0" w:color="auto"/>
        <w:bottom w:val="none" w:sz="0" w:space="0" w:color="auto"/>
        <w:right w:val="none" w:sz="0" w:space="0" w:color="auto"/>
      </w:divBdr>
    </w:div>
    <w:div w:id="179439476">
      <w:bodyDiv w:val="1"/>
      <w:marLeft w:val="0"/>
      <w:marRight w:val="0"/>
      <w:marTop w:val="0"/>
      <w:marBottom w:val="0"/>
      <w:divBdr>
        <w:top w:val="none" w:sz="0" w:space="0" w:color="auto"/>
        <w:left w:val="none" w:sz="0" w:space="0" w:color="auto"/>
        <w:bottom w:val="none" w:sz="0" w:space="0" w:color="auto"/>
        <w:right w:val="none" w:sz="0" w:space="0" w:color="auto"/>
      </w:divBdr>
    </w:div>
    <w:div w:id="188690640">
      <w:bodyDiv w:val="1"/>
      <w:marLeft w:val="0"/>
      <w:marRight w:val="0"/>
      <w:marTop w:val="0"/>
      <w:marBottom w:val="0"/>
      <w:divBdr>
        <w:top w:val="none" w:sz="0" w:space="0" w:color="auto"/>
        <w:left w:val="none" w:sz="0" w:space="0" w:color="auto"/>
        <w:bottom w:val="none" w:sz="0" w:space="0" w:color="auto"/>
        <w:right w:val="none" w:sz="0" w:space="0" w:color="auto"/>
      </w:divBdr>
    </w:div>
    <w:div w:id="194931570">
      <w:bodyDiv w:val="1"/>
      <w:marLeft w:val="0"/>
      <w:marRight w:val="0"/>
      <w:marTop w:val="0"/>
      <w:marBottom w:val="0"/>
      <w:divBdr>
        <w:top w:val="none" w:sz="0" w:space="0" w:color="auto"/>
        <w:left w:val="none" w:sz="0" w:space="0" w:color="auto"/>
        <w:bottom w:val="none" w:sz="0" w:space="0" w:color="auto"/>
        <w:right w:val="none" w:sz="0" w:space="0" w:color="auto"/>
      </w:divBdr>
    </w:div>
    <w:div w:id="197133803">
      <w:bodyDiv w:val="1"/>
      <w:marLeft w:val="0"/>
      <w:marRight w:val="0"/>
      <w:marTop w:val="0"/>
      <w:marBottom w:val="0"/>
      <w:divBdr>
        <w:top w:val="none" w:sz="0" w:space="0" w:color="auto"/>
        <w:left w:val="none" w:sz="0" w:space="0" w:color="auto"/>
        <w:bottom w:val="none" w:sz="0" w:space="0" w:color="auto"/>
        <w:right w:val="none" w:sz="0" w:space="0" w:color="auto"/>
      </w:divBdr>
    </w:div>
    <w:div w:id="228811899">
      <w:bodyDiv w:val="1"/>
      <w:marLeft w:val="0"/>
      <w:marRight w:val="0"/>
      <w:marTop w:val="0"/>
      <w:marBottom w:val="0"/>
      <w:divBdr>
        <w:top w:val="none" w:sz="0" w:space="0" w:color="auto"/>
        <w:left w:val="none" w:sz="0" w:space="0" w:color="auto"/>
        <w:bottom w:val="none" w:sz="0" w:space="0" w:color="auto"/>
        <w:right w:val="none" w:sz="0" w:space="0" w:color="auto"/>
      </w:divBdr>
    </w:div>
    <w:div w:id="233660299">
      <w:bodyDiv w:val="1"/>
      <w:marLeft w:val="0"/>
      <w:marRight w:val="0"/>
      <w:marTop w:val="0"/>
      <w:marBottom w:val="0"/>
      <w:divBdr>
        <w:top w:val="none" w:sz="0" w:space="0" w:color="auto"/>
        <w:left w:val="none" w:sz="0" w:space="0" w:color="auto"/>
        <w:bottom w:val="none" w:sz="0" w:space="0" w:color="auto"/>
        <w:right w:val="none" w:sz="0" w:space="0" w:color="auto"/>
      </w:divBdr>
    </w:div>
    <w:div w:id="240912424">
      <w:bodyDiv w:val="1"/>
      <w:marLeft w:val="0"/>
      <w:marRight w:val="0"/>
      <w:marTop w:val="0"/>
      <w:marBottom w:val="0"/>
      <w:divBdr>
        <w:top w:val="none" w:sz="0" w:space="0" w:color="auto"/>
        <w:left w:val="none" w:sz="0" w:space="0" w:color="auto"/>
        <w:bottom w:val="none" w:sz="0" w:space="0" w:color="auto"/>
        <w:right w:val="none" w:sz="0" w:space="0" w:color="auto"/>
      </w:divBdr>
      <w:divsChild>
        <w:div w:id="909968527">
          <w:marLeft w:val="0"/>
          <w:marRight w:val="0"/>
          <w:marTop w:val="0"/>
          <w:marBottom w:val="0"/>
          <w:divBdr>
            <w:top w:val="none" w:sz="0" w:space="0" w:color="auto"/>
            <w:left w:val="none" w:sz="0" w:space="0" w:color="auto"/>
            <w:bottom w:val="none" w:sz="0" w:space="0" w:color="auto"/>
            <w:right w:val="none" w:sz="0" w:space="0" w:color="auto"/>
          </w:divBdr>
        </w:div>
        <w:div w:id="2083020083">
          <w:marLeft w:val="0"/>
          <w:marRight w:val="0"/>
          <w:marTop w:val="0"/>
          <w:marBottom w:val="0"/>
          <w:divBdr>
            <w:top w:val="none" w:sz="0" w:space="0" w:color="auto"/>
            <w:left w:val="none" w:sz="0" w:space="0" w:color="auto"/>
            <w:bottom w:val="none" w:sz="0" w:space="0" w:color="auto"/>
            <w:right w:val="none" w:sz="0" w:space="0" w:color="auto"/>
          </w:divBdr>
        </w:div>
      </w:divsChild>
    </w:div>
    <w:div w:id="244919918">
      <w:bodyDiv w:val="1"/>
      <w:marLeft w:val="0"/>
      <w:marRight w:val="0"/>
      <w:marTop w:val="0"/>
      <w:marBottom w:val="0"/>
      <w:divBdr>
        <w:top w:val="none" w:sz="0" w:space="0" w:color="auto"/>
        <w:left w:val="none" w:sz="0" w:space="0" w:color="auto"/>
        <w:bottom w:val="none" w:sz="0" w:space="0" w:color="auto"/>
        <w:right w:val="none" w:sz="0" w:space="0" w:color="auto"/>
      </w:divBdr>
    </w:div>
    <w:div w:id="245498489">
      <w:bodyDiv w:val="1"/>
      <w:marLeft w:val="0"/>
      <w:marRight w:val="0"/>
      <w:marTop w:val="0"/>
      <w:marBottom w:val="0"/>
      <w:divBdr>
        <w:top w:val="none" w:sz="0" w:space="0" w:color="auto"/>
        <w:left w:val="none" w:sz="0" w:space="0" w:color="auto"/>
        <w:bottom w:val="none" w:sz="0" w:space="0" w:color="auto"/>
        <w:right w:val="none" w:sz="0" w:space="0" w:color="auto"/>
      </w:divBdr>
    </w:div>
    <w:div w:id="245573195">
      <w:bodyDiv w:val="1"/>
      <w:marLeft w:val="0"/>
      <w:marRight w:val="0"/>
      <w:marTop w:val="0"/>
      <w:marBottom w:val="0"/>
      <w:divBdr>
        <w:top w:val="none" w:sz="0" w:space="0" w:color="auto"/>
        <w:left w:val="none" w:sz="0" w:space="0" w:color="auto"/>
        <w:bottom w:val="none" w:sz="0" w:space="0" w:color="auto"/>
        <w:right w:val="none" w:sz="0" w:space="0" w:color="auto"/>
      </w:divBdr>
      <w:divsChild>
        <w:div w:id="862792056">
          <w:marLeft w:val="0"/>
          <w:marRight w:val="0"/>
          <w:marTop w:val="0"/>
          <w:marBottom w:val="0"/>
          <w:divBdr>
            <w:top w:val="none" w:sz="0" w:space="0" w:color="auto"/>
            <w:left w:val="none" w:sz="0" w:space="0" w:color="auto"/>
            <w:bottom w:val="none" w:sz="0" w:space="0" w:color="auto"/>
            <w:right w:val="none" w:sz="0" w:space="0" w:color="auto"/>
          </w:divBdr>
        </w:div>
      </w:divsChild>
    </w:div>
    <w:div w:id="256057800">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69747902">
      <w:bodyDiv w:val="1"/>
      <w:marLeft w:val="0"/>
      <w:marRight w:val="0"/>
      <w:marTop w:val="0"/>
      <w:marBottom w:val="0"/>
      <w:divBdr>
        <w:top w:val="none" w:sz="0" w:space="0" w:color="auto"/>
        <w:left w:val="none" w:sz="0" w:space="0" w:color="auto"/>
        <w:bottom w:val="none" w:sz="0" w:space="0" w:color="auto"/>
        <w:right w:val="none" w:sz="0" w:space="0" w:color="auto"/>
      </w:divBdr>
      <w:divsChild>
        <w:div w:id="86273396">
          <w:marLeft w:val="0"/>
          <w:marRight w:val="0"/>
          <w:marTop w:val="0"/>
          <w:marBottom w:val="0"/>
          <w:divBdr>
            <w:top w:val="none" w:sz="0" w:space="0" w:color="auto"/>
            <w:left w:val="none" w:sz="0" w:space="0" w:color="auto"/>
            <w:bottom w:val="none" w:sz="0" w:space="0" w:color="auto"/>
            <w:right w:val="none" w:sz="0" w:space="0" w:color="auto"/>
          </w:divBdr>
        </w:div>
        <w:div w:id="614020195">
          <w:marLeft w:val="0"/>
          <w:marRight w:val="0"/>
          <w:marTop w:val="0"/>
          <w:marBottom w:val="0"/>
          <w:divBdr>
            <w:top w:val="none" w:sz="0" w:space="0" w:color="auto"/>
            <w:left w:val="none" w:sz="0" w:space="0" w:color="auto"/>
            <w:bottom w:val="none" w:sz="0" w:space="0" w:color="auto"/>
            <w:right w:val="none" w:sz="0" w:space="0" w:color="auto"/>
          </w:divBdr>
        </w:div>
        <w:div w:id="626157732">
          <w:marLeft w:val="0"/>
          <w:marRight w:val="0"/>
          <w:marTop w:val="0"/>
          <w:marBottom w:val="0"/>
          <w:divBdr>
            <w:top w:val="none" w:sz="0" w:space="0" w:color="auto"/>
            <w:left w:val="none" w:sz="0" w:space="0" w:color="auto"/>
            <w:bottom w:val="none" w:sz="0" w:space="0" w:color="auto"/>
            <w:right w:val="none" w:sz="0" w:space="0" w:color="auto"/>
          </w:divBdr>
        </w:div>
        <w:div w:id="1041903010">
          <w:marLeft w:val="0"/>
          <w:marRight w:val="0"/>
          <w:marTop w:val="0"/>
          <w:marBottom w:val="0"/>
          <w:divBdr>
            <w:top w:val="none" w:sz="0" w:space="0" w:color="auto"/>
            <w:left w:val="none" w:sz="0" w:space="0" w:color="auto"/>
            <w:bottom w:val="none" w:sz="0" w:space="0" w:color="auto"/>
            <w:right w:val="none" w:sz="0" w:space="0" w:color="auto"/>
          </w:divBdr>
        </w:div>
        <w:div w:id="1449860942">
          <w:marLeft w:val="0"/>
          <w:marRight w:val="0"/>
          <w:marTop w:val="0"/>
          <w:marBottom w:val="0"/>
          <w:divBdr>
            <w:top w:val="none" w:sz="0" w:space="0" w:color="auto"/>
            <w:left w:val="none" w:sz="0" w:space="0" w:color="auto"/>
            <w:bottom w:val="none" w:sz="0" w:space="0" w:color="auto"/>
            <w:right w:val="none" w:sz="0" w:space="0" w:color="auto"/>
          </w:divBdr>
        </w:div>
        <w:div w:id="1653027419">
          <w:marLeft w:val="0"/>
          <w:marRight w:val="0"/>
          <w:marTop w:val="0"/>
          <w:marBottom w:val="0"/>
          <w:divBdr>
            <w:top w:val="none" w:sz="0" w:space="0" w:color="auto"/>
            <w:left w:val="none" w:sz="0" w:space="0" w:color="auto"/>
            <w:bottom w:val="none" w:sz="0" w:space="0" w:color="auto"/>
            <w:right w:val="none" w:sz="0" w:space="0" w:color="auto"/>
          </w:divBdr>
        </w:div>
      </w:divsChild>
    </w:div>
    <w:div w:id="269944098">
      <w:bodyDiv w:val="1"/>
      <w:marLeft w:val="0"/>
      <w:marRight w:val="0"/>
      <w:marTop w:val="0"/>
      <w:marBottom w:val="0"/>
      <w:divBdr>
        <w:top w:val="none" w:sz="0" w:space="0" w:color="auto"/>
        <w:left w:val="none" w:sz="0" w:space="0" w:color="auto"/>
        <w:bottom w:val="none" w:sz="0" w:space="0" w:color="auto"/>
        <w:right w:val="none" w:sz="0" w:space="0" w:color="auto"/>
      </w:divBdr>
      <w:divsChild>
        <w:div w:id="720059310">
          <w:marLeft w:val="0"/>
          <w:marRight w:val="0"/>
          <w:marTop w:val="0"/>
          <w:marBottom w:val="0"/>
          <w:divBdr>
            <w:top w:val="none" w:sz="0" w:space="0" w:color="auto"/>
            <w:left w:val="none" w:sz="0" w:space="0" w:color="auto"/>
            <w:bottom w:val="none" w:sz="0" w:space="0" w:color="auto"/>
            <w:right w:val="none" w:sz="0" w:space="0" w:color="auto"/>
          </w:divBdr>
        </w:div>
      </w:divsChild>
    </w:div>
    <w:div w:id="271203408">
      <w:bodyDiv w:val="1"/>
      <w:marLeft w:val="0"/>
      <w:marRight w:val="0"/>
      <w:marTop w:val="0"/>
      <w:marBottom w:val="0"/>
      <w:divBdr>
        <w:top w:val="none" w:sz="0" w:space="0" w:color="auto"/>
        <w:left w:val="none" w:sz="0" w:space="0" w:color="auto"/>
        <w:bottom w:val="none" w:sz="0" w:space="0" w:color="auto"/>
        <w:right w:val="none" w:sz="0" w:space="0" w:color="auto"/>
      </w:divBdr>
      <w:divsChild>
        <w:div w:id="693381746">
          <w:marLeft w:val="0"/>
          <w:marRight w:val="0"/>
          <w:marTop w:val="0"/>
          <w:marBottom w:val="0"/>
          <w:divBdr>
            <w:top w:val="none" w:sz="0" w:space="0" w:color="auto"/>
            <w:left w:val="none" w:sz="0" w:space="0" w:color="auto"/>
            <w:bottom w:val="none" w:sz="0" w:space="0" w:color="auto"/>
            <w:right w:val="none" w:sz="0" w:space="0" w:color="auto"/>
          </w:divBdr>
        </w:div>
      </w:divsChild>
    </w:div>
    <w:div w:id="274026669">
      <w:bodyDiv w:val="1"/>
      <w:marLeft w:val="0"/>
      <w:marRight w:val="0"/>
      <w:marTop w:val="0"/>
      <w:marBottom w:val="0"/>
      <w:divBdr>
        <w:top w:val="none" w:sz="0" w:space="0" w:color="auto"/>
        <w:left w:val="none" w:sz="0" w:space="0" w:color="auto"/>
        <w:bottom w:val="none" w:sz="0" w:space="0" w:color="auto"/>
        <w:right w:val="none" w:sz="0" w:space="0" w:color="auto"/>
      </w:divBdr>
      <w:divsChild>
        <w:div w:id="304623266">
          <w:marLeft w:val="0"/>
          <w:marRight w:val="0"/>
          <w:marTop w:val="0"/>
          <w:marBottom w:val="0"/>
          <w:divBdr>
            <w:top w:val="none" w:sz="0" w:space="0" w:color="auto"/>
            <w:left w:val="none" w:sz="0" w:space="0" w:color="auto"/>
            <w:bottom w:val="none" w:sz="0" w:space="0" w:color="auto"/>
            <w:right w:val="none" w:sz="0" w:space="0" w:color="auto"/>
          </w:divBdr>
        </w:div>
        <w:div w:id="1572275851">
          <w:marLeft w:val="0"/>
          <w:marRight w:val="0"/>
          <w:marTop w:val="0"/>
          <w:marBottom w:val="0"/>
          <w:divBdr>
            <w:top w:val="none" w:sz="0" w:space="0" w:color="auto"/>
            <w:left w:val="none" w:sz="0" w:space="0" w:color="auto"/>
            <w:bottom w:val="none" w:sz="0" w:space="0" w:color="auto"/>
            <w:right w:val="none" w:sz="0" w:space="0" w:color="auto"/>
          </w:divBdr>
        </w:div>
      </w:divsChild>
    </w:div>
    <w:div w:id="276106145">
      <w:bodyDiv w:val="1"/>
      <w:marLeft w:val="0"/>
      <w:marRight w:val="0"/>
      <w:marTop w:val="0"/>
      <w:marBottom w:val="0"/>
      <w:divBdr>
        <w:top w:val="none" w:sz="0" w:space="0" w:color="auto"/>
        <w:left w:val="none" w:sz="0" w:space="0" w:color="auto"/>
        <w:bottom w:val="none" w:sz="0" w:space="0" w:color="auto"/>
        <w:right w:val="none" w:sz="0" w:space="0" w:color="auto"/>
      </w:divBdr>
      <w:divsChild>
        <w:div w:id="1065568420">
          <w:marLeft w:val="0"/>
          <w:marRight w:val="0"/>
          <w:marTop w:val="0"/>
          <w:marBottom w:val="0"/>
          <w:divBdr>
            <w:top w:val="none" w:sz="0" w:space="0" w:color="auto"/>
            <w:left w:val="none" w:sz="0" w:space="0" w:color="auto"/>
            <w:bottom w:val="none" w:sz="0" w:space="0" w:color="auto"/>
            <w:right w:val="none" w:sz="0" w:space="0" w:color="auto"/>
          </w:divBdr>
        </w:div>
      </w:divsChild>
    </w:div>
    <w:div w:id="278726520">
      <w:bodyDiv w:val="1"/>
      <w:marLeft w:val="0"/>
      <w:marRight w:val="0"/>
      <w:marTop w:val="0"/>
      <w:marBottom w:val="0"/>
      <w:divBdr>
        <w:top w:val="none" w:sz="0" w:space="0" w:color="auto"/>
        <w:left w:val="none" w:sz="0" w:space="0" w:color="auto"/>
        <w:bottom w:val="none" w:sz="0" w:space="0" w:color="auto"/>
        <w:right w:val="none" w:sz="0" w:space="0" w:color="auto"/>
      </w:divBdr>
      <w:divsChild>
        <w:div w:id="1912695865">
          <w:marLeft w:val="0"/>
          <w:marRight w:val="0"/>
          <w:marTop w:val="0"/>
          <w:marBottom w:val="0"/>
          <w:divBdr>
            <w:top w:val="none" w:sz="0" w:space="0" w:color="auto"/>
            <w:left w:val="none" w:sz="0" w:space="0" w:color="auto"/>
            <w:bottom w:val="none" w:sz="0" w:space="0" w:color="auto"/>
            <w:right w:val="none" w:sz="0" w:space="0" w:color="auto"/>
          </w:divBdr>
        </w:div>
        <w:div w:id="1754624849">
          <w:marLeft w:val="0"/>
          <w:marRight w:val="0"/>
          <w:marTop w:val="0"/>
          <w:marBottom w:val="0"/>
          <w:divBdr>
            <w:top w:val="none" w:sz="0" w:space="0" w:color="auto"/>
            <w:left w:val="none" w:sz="0" w:space="0" w:color="auto"/>
            <w:bottom w:val="none" w:sz="0" w:space="0" w:color="auto"/>
            <w:right w:val="none" w:sz="0" w:space="0" w:color="auto"/>
          </w:divBdr>
        </w:div>
        <w:div w:id="313069154">
          <w:marLeft w:val="0"/>
          <w:marRight w:val="0"/>
          <w:marTop w:val="0"/>
          <w:marBottom w:val="0"/>
          <w:divBdr>
            <w:top w:val="none" w:sz="0" w:space="0" w:color="auto"/>
            <w:left w:val="none" w:sz="0" w:space="0" w:color="auto"/>
            <w:bottom w:val="none" w:sz="0" w:space="0" w:color="auto"/>
            <w:right w:val="none" w:sz="0" w:space="0" w:color="auto"/>
          </w:divBdr>
        </w:div>
      </w:divsChild>
    </w:div>
    <w:div w:id="282613308">
      <w:bodyDiv w:val="1"/>
      <w:marLeft w:val="0"/>
      <w:marRight w:val="0"/>
      <w:marTop w:val="0"/>
      <w:marBottom w:val="0"/>
      <w:divBdr>
        <w:top w:val="none" w:sz="0" w:space="0" w:color="auto"/>
        <w:left w:val="none" w:sz="0" w:space="0" w:color="auto"/>
        <w:bottom w:val="none" w:sz="0" w:space="0" w:color="auto"/>
        <w:right w:val="none" w:sz="0" w:space="0" w:color="auto"/>
      </w:divBdr>
    </w:div>
    <w:div w:id="288784021">
      <w:bodyDiv w:val="1"/>
      <w:marLeft w:val="0"/>
      <w:marRight w:val="0"/>
      <w:marTop w:val="0"/>
      <w:marBottom w:val="0"/>
      <w:divBdr>
        <w:top w:val="none" w:sz="0" w:space="0" w:color="auto"/>
        <w:left w:val="none" w:sz="0" w:space="0" w:color="auto"/>
        <w:bottom w:val="none" w:sz="0" w:space="0" w:color="auto"/>
        <w:right w:val="none" w:sz="0" w:space="0" w:color="auto"/>
      </w:divBdr>
    </w:div>
    <w:div w:id="291139333">
      <w:bodyDiv w:val="1"/>
      <w:marLeft w:val="0"/>
      <w:marRight w:val="0"/>
      <w:marTop w:val="0"/>
      <w:marBottom w:val="0"/>
      <w:divBdr>
        <w:top w:val="none" w:sz="0" w:space="0" w:color="auto"/>
        <w:left w:val="none" w:sz="0" w:space="0" w:color="auto"/>
        <w:bottom w:val="none" w:sz="0" w:space="0" w:color="auto"/>
        <w:right w:val="none" w:sz="0" w:space="0" w:color="auto"/>
      </w:divBdr>
      <w:divsChild>
        <w:div w:id="15548238">
          <w:marLeft w:val="0"/>
          <w:marRight w:val="0"/>
          <w:marTop w:val="0"/>
          <w:marBottom w:val="0"/>
          <w:divBdr>
            <w:top w:val="none" w:sz="0" w:space="0" w:color="auto"/>
            <w:left w:val="none" w:sz="0" w:space="0" w:color="auto"/>
            <w:bottom w:val="none" w:sz="0" w:space="0" w:color="auto"/>
            <w:right w:val="none" w:sz="0" w:space="0" w:color="auto"/>
          </w:divBdr>
        </w:div>
        <w:div w:id="369378377">
          <w:marLeft w:val="0"/>
          <w:marRight w:val="0"/>
          <w:marTop w:val="0"/>
          <w:marBottom w:val="0"/>
          <w:divBdr>
            <w:top w:val="none" w:sz="0" w:space="0" w:color="auto"/>
            <w:left w:val="none" w:sz="0" w:space="0" w:color="auto"/>
            <w:bottom w:val="none" w:sz="0" w:space="0" w:color="auto"/>
            <w:right w:val="none" w:sz="0" w:space="0" w:color="auto"/>
          </w:divBdr>
        </w:div>
        <w:div w:id="643974875">
          <w:marLeft w:val="0"/>
          <w:marRight w:val="0"/>
          <w:marTop w:val="0"/>
          <w:marBottom w:val="0"/>
          <w:divBdr>
            <w:top w:val="none" w:sz="0" w:space="0" w:color="auto"/>
            <w:left w:val="none" w:sz="0" w:space="0" w:color="auto"/>
            <w:bottom w:val="none" w:sz="0" w:space="0" w:color="auto"/>
            <w:right w:val="none" w:sz="0" w:space="0" w:color="auto"/>
          </w:divBdr>
        </w:div>
        <w:div w:id="724722959">
          <w:marLeft w:val="0"/>
          <w:marRight w:val="0"/>
          <w:marTop w:val="0"/>
          <w:marBottom w:val="0"/>
          <w:divBdr>
            <w:top w:val="none" w:sz="0" w:space="0" w:color="auto"/>
            <w:left w:val="none" w:sz="0" w:space="0" w:color="auto"/>
            <w:bottom w:val="none" w:sz="0" w:space="0" w:color="auto"/>
            <w:right w:val="none" w:sz="0" w:space="0" w:color="auto"/>
          </w:divBdr>
        </w:div>
        <w:div w:id="920144153">
          <w:marLeft w:val="0"/>
          <w:marRight w:val="0"/>
          <w:marTop w:val="0"/>
          <w:marBottom w:val="0"/>
          <w:divBdr>
            <w:top w:val="none" w:sz="0" w:space="0" w:color="auto"/>
            <w:left w:val="none" w:sz="0" w:space="0" w:color="auto"/>
            <w:bottom w:val="none" w:sz="0" w:space="0" w:color="auto"/>
            <w:right w:val="none" w:sz="0" w:space="0" w:color="auto"/>
          </w:divBdr>
        </w:div>
        <w:div w:id="943266073">
          <w:marLeft w:val="0"/>
          <w:marRight w:val="0"/>
          <w:marTop w:val="0"/>
          <w:marBottom w:val="0"/>
          <w:divBdr>
            <w:top w:val="none" w:sz="0" w:space="0" w:color="auto"/>
            <w:left w:val="none" w:sz="0" w:space="0" w:color="auto"/>
            <w:bottom w:val="none" w:sz="0" w:space="0" w:color="auto"/>
            <w:right w:val="none" w:sz="0" w:space="0" w:color="auto"/>
          </w:divBdr>
        </w:div>
        <w:div w:id="1031884916">
          <w:marLeft w:val="0"/>
          <w:marRight w:val="0"/>
          <w:marTop w:val="0"/>
          <w:marBottom w:val="0"/>
          <w:divBdr>
            <w:top w:val="none" w:sz="0" w:space="0" w:color="auto"/>
            <w:left w:val="none" w:sz="0" w:space="0" w:color="auto"/>
            <w:bottom w:val="none" w:sz="0" w:space="0" w:color="auto"/>
            <w:right w:val="none" w:sz="0" w:space="0" w:color="auto"/>
          </w:divBdr>
        </w:div>
        <w:div w:id="1451509346">
          <w:marLeft w:val="0"/>
          <w:marRight w:val="0"/>
          <w:marTop w:val="0"/>
          <w:marBottom w:val="0"/>
          <w:divBdr>
            <w:top w:val="none" w:sz="0" w:space="0" w:color="auto"/>
            <w:left w:val="none" w:sz="0" w:space="0" w:color="auto"/>
            <w:bottom w:val="none" w:sz="0" w:space="0" w:color="auto"/>
            <w:right w:val="none" w:sz="0" w:space="0" w:color="auto"/>
          </w:divBdr>
        </w:div>
        <w:div w:id="1485001872">
          <w:marLeft w:val="0"/>
          <w:marRight w:val="0"/>
          <w:marTop w:val="0"/>
          <w:marBottom w:val="0"/>
          <w:divBdr>
            <w:top w:val="none" w:sz="0" w:space="0" w:color="auto"/>
            <w:left w:val="none" w:sz="0" w:space="0" w:color="auto"/>
            <w:bottom w:val="none" w:sz="0" w:space="0" w:color="auto"/>
            <w:right w:val="none" w:sz="0" w:space="0" w:color="auto"/>
          </w:divBdr>
        </w:div>
        <w:div w:id="1932007384">
          <w:marLeft w:val="0"/>
          <w:marRight w:val="0"/>
          <w:marTop w:val="0"/>
          <w:marBottom w:val="0"/>
          <w:divBdr>
            <w:top w:val="none" w:sz="0" w:space="0" w:color="auto"/>
            <w:left w:val="none" w:sz="0" w:space="0" w:color="auto"/>
            <w:bottom w:val="none" w:sz="0" w:space="0" w:color="auto"/>
            <w:right w:val="none" w:sz="0" w:space="0" w:color="auto"/>
          </w:divBdr>
        </w:div>
        <w:div w:id="1986010300">
          <w:marLeft w:val="0"/>
          <w:marRight w:val="0"/>
          <w:marTop w:val="0"/>
          <w:marBottom w:val="0"/>
          <w:divBdr>
            <w:top w:val="none" w:sz="0" w:space="0" w:color="auto"/>
            <w:left w:val="none" w:sz="0" w:space="0" w:color="auto"/>
            <w:bottom w:val="none" w:sz="0" w:space="0" w:color="auto"/>
            <w:right w:val="none" w:sz="0" w:space="0" w:color="auto"/>
          </w:divBdr>
        </w:div>
      </w:divsChild>
    </w:div>
    <w:div w:id="300889183">
      <w:bodyDiv w:val="1"/>
      <w:marLeft w:val="0"/>
      <w:marRight w:val="0"/>
      <w:marTop w:val="0"/>
      <w:marBottom w:val="0"/>
      <w:divBdr>
        <w:top w:val="none" w:sz="0" w:space="0" w:color="auto"/>
        <w:left w:val="none" w:sz="0" w:space="0" w:color="auto"/>
        <w:bottom w:val="none" w:sz="0" w:space="0" w:color="auto"/>
        <w:right w:val="none" w:sz="0" w:space="0" w:color="auto"/>
      </w:divBdr>
    </w:div>
    <w:div w:id="302002484">
      <w:bodyDiv w:val="1"/>
      <w:marLeft w:val="0"/>
      <w:marRight w:val="0"/>
      <w:marTop w:val="0"/>
      <w:marBottom w:val="0"/>
      <w:divBdr>
        <w:top w:val="none" w:sz="0" w:space="0" w:color="auto"/>
        <w:left w:val="none" w:sz="0" w:space="0" w:color="auto"/>
        <w:bottom w:val="none" w:sz="0" w:space="0" w:color="auto"/>
        <w:right w:val="none" w:sz="0" w:space="0" w:color="auto"/>
      </w:divBdr>
      <w:divsChild>
        <w:div w:id="1462386266">
          <w:marLeft w:val="0"/>
          <w:marRight w:val="0"/>
          <w:marTop w:val="0"/>
          <w:marBottom w:val="0"/>
          <w:divBdr>
            <w:top w:val="none" w:sz="0" w:space="0" w:color="auto"/>
            <w:left w:val="none" w:sz="0" w:space="0" w:color="auto"/>
            <w:bottom w:val="none" w:sz="0" w:space="0" w:color="auto"/>
            <w:right w:val="none" w:sz="0" w:space="0" w:color="auto"/>
          </w:divBdr>
        </w:div>
      </w:divsChild>
    </w:div>
    <w:div w:id="313141626">
      <w:bodyDiv w:val="1"/>
      <w:marLeft w:val="0"/>
      <w:marRight w:val="0"/>
      <w:marTop w:val="0"/>
      <w:marBottom w:val="0"/>
      <w:divBdr>
        <w:top w:val="none" w:sz="0" w:space="0" w:color="auto"/>
        <w:left w:val="none" w:sz="0" w:space="0" w:color="auto"/>
        <w:bottom w:val="none" w:sz="0" w:space="0" w:color="auto"/>
        <w:right w:val="none" w:sz="0" w:space="0" w:color="auto"/>
      </w:divBdr>
      <w:divsChild>
        <w:div w:id="402678682">
          <w:marLeft w:val="0"/>
          <w:marRight w:val="0"/>
          <w:marTop w:val="0"/>
          <w:marBottom w:val="0"/>
          <w:divBdr>
            <w:top w:val="none" w:sz="0" w:space="0" w:color="auto"/>
            <w:left w:val="none" w:sz="0" w:space="0" w:color="auto"/>
            <w:bottom w:val="none" w:sz="0" w:space="0" w:color="auto"/>
            <w:right w:val="none" w:sz="0" w:space="0" w:color="auto"/>
          </w:divBdr>
        </w:div>
        <w:div w:id="800030714">
          <w:marLeft w:val="0"/>
          <w:marRight w:val="0"/>
          <w:marTop w:val="0"/>
          <w:marBottom w:val="0"/>
          <w:divBdr>
            <w:top w:val="none" w:sz="0" w:space="0" w:color="auto"/>
            <w:left w:val="none" w:sz="0" w:space="0" w:color="auto"/>
            <w:bottom w:val="none" w:sz="0" w:space="0" w:color="auto"/>
            <w:right w:val="none" w:sz="0" w:space="0" w:color="auto"/>
          </w:divBdr>
        </w:div>
        <w:div w:id="998921048">
          <w:marLeft w:val="0"/>
          <w:marRight w:val="0"/>
          <w:marTop w:val="0"/>
          <w:marBottom w:val="0"/>
          <w:divBdr>
            <w:top w:val="none" w:sz="0" w:space="0" w:color="auto"/>
            <w:left w:val="none" w:sz="0" w:space="0" w:color="auto"/>
            <w:bottom w:val="none" w:sz="0" w:space="0" w:color="auto"/>
            <w:right w:val="none" w:sz="0" w:space="0" w:color="auto"/>
          </w:divBdr>
        </w:div>
        <w:div w:id="1132599446">
          <w:marLeft w:val="0"/>
          <w:marRight w:val="0"/>
          <w:marTop w:val="0"/>
          <w:marBottom w:val="0"/>
          <w:divBdr>
            <w:top w:val="none" w:sz="0" w:space="0" w:color="auto"/>
            <w:left w:val="none" w:sz="0" w:space="0" w:color="auto"/>
            <w:bottom w:val="none" w:sz="0" w:space="0" w:color="auto"/>
            <w:right w:val="none" w:sz="0" w:space="0" w:color="auto"/>
          </w:divBdr>
        </w:div>
        <w:div w:id="1168979192">
          <w:marLeft w:val="0"/>
          <w:marRight w:val="0"/>
          <w:marTop w:val="0"/>
          <w:marBottom w:val="0"/>
          <w:divBdr>
            <w:top w:val="none" w:sz="0" w:space="0" w:color="auto"/>
            <w:left w:val="none" w:sz="0" w:space="0" w:color="auto"/>
            <w:bottom w:val="none" w:sz="0" w:space="0" w:color="auto"/>
            <w:right w:val="none" w:sz="0" w:space="0" w:color="auto"/>
          </w:divBdr>
        </w:div>
        <w:div w:id="1907647944">
          <w:marLeft w:val="0"/>
          <w:marRight w:val="0"/>
          <w:marTop w:val="0"/>
          <w:marBottom w:val="0"/>
          <w:divBdr>
            <w:top w:val="none" w:sz="0" w:space="0" w:color="auto"/>
            <w:left w:val="none" w:sz="0" w:space="0" w:color="auto"/>
            <w:bottom w:val="none" w:sz="0" w:space="0" w:color="auto"/>
            <w:right w:val="none" w:sz="0" w:space="0" w:color="auto"/>
          </w:divBdr>
        </w:div>
      </w:divsChild>
    </w:div>
    <w:div w:id="313489418">
      <w:bodyDiv w:val="1"/>
      <w:marLeft w:val="0"/>
      <w:marRight w:val="0"/>
      <w:marTop w:val="0"/>
      <w:marBottom w:val="0"/>
      <w:divBdr>
        <w:top w:val="none" w:sz="0" w:space="0" w:color="auto"/>
        <w:left w:val="none" w:sz="0" w:space="0" w:color="auto"/>
        <w:bottom w:val="none" w:sz="0" w:space="0" w:color="auto"/>
        <w:right w:val="none" w:sz="0" w:space="0" w:color="auto"/>
      </w:divBdr>
    </w:div>
    <w:div w:id="313603929">
      <w:bodyDiv w:val="1"/>
      <w:marLeft w:val="0"/>
      <w:marRight w:val="0"/>
      <w:marTop w:val="0"/>
      <w:marBottom w:val="0"/>
      <w:divBdr>
        <w:top w:val="none" w:sz="0" w:space="0" w:color="auto"/>
        <w:left w:val="none" w:sz="0" w:space="0" w:color="auto"/>
        <w:bottom w:val="none" w:sz="0" w:space="0" w:color="auto"/>
        <w:right w:val="none" w:sz="0" w:space="0" w:color="auto"/>
      </w:divBdr>
    </w:div>
    <w:div w:id="320352921">
      <w:bodyDiv w:val="1"/>
      <w:marLeft w:val="0"/>
      <w:marRight w:val="0"/>
      <w:marTop w:val="0"/>
      <w:marBottom w:val="0"/>
      <w:divBdr>
        <w:top w:val="none" w:sz="0" w:space="0" w:color="auto"/>
        <w:left w:val="none" w:sz="0" w:space="0" w:color="auto"/>
        <w:bottom w:val="none" w:sz="0" w:space="0" w:color="auto"/>
        <w:right w:val="none" w:sz="0" w:space="0" w:color="auto"/>
      </w:divBdr>
    </w:div>
    <w:div w:id="327557368">
      <w:bodyDiv w:val="1"/>
      <w:marLeft w:val="0"/>
      <w:marRight w:val="0"/>
      <w:marTop w:val="0"/>
      <w:marBottom w:val="0"/>
      <w:divBdr>
        <w:top w:val="none" w:sz="0" w:space="0" w:color="auto"/>
        <w:left w:val="none" w:sz="0" w:space="0" w:color="auto"/>
        <w:bottom w:val="none" w:sz="0" w:space="0" w:color="auto"/>
        <w:right w:val="none" w:sz="0" w:space="0" w:color="auto"/>
      </w:divBdr>
    </w:div>
    <w:div w:id="327827861">
      <w:bodyDiv w:val="1"/>
      <w:marLeft w:val="0"/>
      <w:marRight w:val="0"/>
      <w:marTop w:val="0"/>
      <w:marBottom w:val="0"/>
      <w:divBdr>
        <w:top w:val="none" w:sz="0" w:space="0" w:color="auto"/>
        <w:left w:val="none" w:sz="0" w:space="0" w:color="auto"/>
        <w:bottom w:val="none" w:sz="0" w:space="0" w:color="auto"/>
        <w:right w:val="none" w:sz="0" w:space="0" w:color="auto"/>
      </w:divBdr>
      <w:divsChild>
        <w:div w:id="1679884884">
          <w:marLeft w:val="0"/>
          <w:marRight w:val="0"/>
          <w:marTop w:val="0"/>
          <w:marBottom w:val="0"/>
          <w:divBdr>
            <w:top w:val="none" w:sz="0" w:space="0" w:color="auto"/>
            <w:left w:val="none" w:sz="0" w:space="0" w:color="auto"/>
            <w:bottom w:val="none" w:sz="0" w:space="0" w:color="auto"/>
            <w:right w:val="none" w:sz="0" w:space="0" w:color="auto"/>
          </w:divBdr>
        </w:div>
      </w:divsChild>
    </w:div>
    <w:div w:id="334191138">
      <w:bodyDiv w:val="1"/>
      <w:marLeft w:val="0"/>
      <w:marRight w:val="0"/>
      <w:marTop w:val="0"/>
      <w:marBottom w:val="0"/>
      <w:divBdr>
        <w:top w:val="none" w:sz="0" w:space="0" w:color="auto"/>
        <w:left w:val="none" w:sz="0" w:space="0" w:color="auto"/>
        <w:bottom w:val="none" w:sz="0" w:space="0" w:color="auto"/>
        <w:right w:val="none" w:sz="0" w:space="0" w:color="auto"/>
      </w:divBdr>
      <w:divsChild>
        <w:div w:id="598638352">
          <w:marLeft w:val="0"/>
          <w:marRight w:val="0"/>
          <w:marTop w:val="0"/>
          <w:marBottom w:val="0"/>
          <w:divBdr>
            <w:top w:val="none" w:sz="0" w:space="0" w:color="auto"/>
            <w:left w:val="none" w:sz="0" w:space="0" w:color="auto"/>
            <w:bottom w:val="none" w:sz="0" w:space="0" w:color="auto"/>
            <w:right w:val="none" w:sz="0" w:space="0" w:color="auto"/>
          </w:divBdr>
        </w:div>
        <w:div w:id="792139843">
          <w:marLeft w:val="0"/>
          <w:marRight w:val="0"/>
          <w:marTop w:val="0"/>
          <w:marBottom w:val="0"/>
          <w:divBdr>
            <w:top w:val="none" w:sz="0" w:space="0" w:color="auto"/>
            <w:left w:val="none" w:sz="0" w:space="0" w:color="auto"/>
            <w:bottom w:val="none" w:sz="0" w:space="0" w:color="auto"/>
            <w:right w:val="none" w:sz="0" w:space="0" w:color="auto"/>
          </w:divBdr>
        </w:div>
        <w:div w:id="1409427653">
          <w:marLeft w:val="0"/>
          <w:marRight w:val="0"/>
          <w:marTop w:val="0"/>
          <w:marBottom w:val="0"/>
          <w:divBdr>
            <w:top w:val="none" w:sz="0" w:space="0" w:color="auto"/>
            <w:left w:val="none" w:sz="0" w:space="0" w:color="auto"/>
            <w:bottom w:val="none" w:sz="0" w:space="0" w:color="auto"/>
            <w:right w:val="none" w:sz="0" w:space="0" w:color="auto"/>
          </w:divBdr>
        </w:div>
      </w:divsChild>
    </w:div>
    <w:div w:id="344793000">
      <w:bodyDiv w:val="1"/>
      <w:marLeft w:val="0"/>
      <w:marRight w:val="0"/>
      <w:marTop w:val="0"/>
      <w:marBottom w:val="0"/>
      <w:divBdr>
        <w:top w:val="none" w:sz="0" w:space="0" w:color="auto"/>
        <w:left w:val="none" w:sz="0" w:space="0" w:color="auto"/>
        <w:bottom w:val="none" w:sz="0" w:space="0" w:color="auto"/>
        <w:right w:val="none" w:sz="0" w:space="0" w:color="auto"/>
      </w:divBdr>
    </w:div>
    <w:div w:id="346829734">
      <w:bodyDiv w:val="1"/>
      <w:marLeft w:val="0"/>
      <w:marRight w:val="0"/>
      <w:marTop w:val="0"/>
      <w:marBottom w:val="0"/>
      <w:divBdr>
        <w:top w:val="none" w:sz="0" w:space="0" w:color="auto"/>
        <w:left w:val="none" w:sz="0" w:space="0" w:color="auto"/>
        <w:bottom w:val="none" w:sz="0" w:space="0" w:color="auto"/>
        <w:right w:val="none" w:sz="0" w:space="0" w:color="auto"/>
      </w:divBdr>
    </w:div>
    <w:div w:id="350960836">
      <w:bodyDiv w:val="1"/>
      <w:marLeft w:val="0"/>
      <w:marRight w:val="0"/>
      <w:marTop w:val="0"/>
      <w:marBottom w:val="0"/>
      <w:divBdr>
        <w:top w:val="none" w:sz="0" w:space="0" w:color="auto"/>
        <w:left w:val="none" w:sz="0" w:space="0" w:color="auto"/>
        <w:bottom w:val="none" w:sz="0" w:space="0" w:color="auto"/>
        <w:right w:val="none" w:sz="0" w:space="0" w:color="auto"/>
      </w:divBdr>
    </w:div>
    <w:div w:id="359624837">
      <w:bodyDiv w:val="1"/>
      <w:marLeft w:val="0"/>
      <w:marRight w:val="0"/>
      <w:marTop w:val="0"/>
      <w:marBottom w:val="0"/>
      <w:divBdr>
        <w:top w:val="none" w:sz="0" w:space="0" w:color="auto"/>
        <w:left w:val="none" w:sz="0" w:space="0" w:color="auto"/>
        <w:bottom w:val="none" w:sz="0" w:space="0" w:color="auto"/>
        <w:right w:val="none" w:sz="0" w:space="0" w:color="auto"/>
      </w:divBdr>
    </w:div>
    <w:div w:id="360321913">
      <w:bodyDiv w:val="1"/>
      <w:marLeft w:val="0"/>
      <w:marRight w:val="0"/>
      <w:marTop w:val="0"/>
      <w:marBottom w:val="0"/>
      <w:divBdr>
        <w:top w:val="none" w:sz="0" w:space="0" w:color="auto"/>
        <w:left w:val="none" w:sz="0" w:space="0" w:color="auto"/>
        <w:bottom w:val="none" w:sz="0" w:space="0" w:color="auto"/>
        <w:right w:val="none" w:sz="0" w:space="0" w:color="auto"/>
      </w:divBdr>
      <w:divsChild>
        <w:div w:id="1095983507">
          <w:marLeft w:val="0"/>
          <w:marRight w:val="0"/>
          <w:marTop w:val="0"/>
          <w:marBottom w:val="0"/>
          <w:divBdr>
            <w:top w:val="none" w:sz="0" w:space="0" w:color="auto"/>
            <w:left w:val="none" w:sz="0" w:space="0" w:color="auto"/>
            <w:bottom w:val="none" w:sz="0" w:space="0" w:color="auto"/>
            <w:right w:val="none" w:sz="0" w:space="0" w:color="auto"/>
          </w:divBdr>
        </w:div>
        <w:div w:id="1361468571">
          <w:marLeft w:val="0"/>
          <w:marRight w:val="0"/>
          <w:marTop w:val="0"/>
          <w:marBottom w:val="0"/>
          <w:divBdr>
            <w:top w:val="none" w:sz="0" w:space="0" w:color="auto"/>
            <w:left w:val="none" w:sz="0" w:space="0" w:color="auto"/>
            <w:bottom w:val="none" w:sz="0" w:space="0" w:color="auto"/>
            <w:right w:val="none" w:sz="0" w:space="0" w:color="auto"/>
          </w:divBdr>
        </w:div>
        <w:div w:id="1374577819">
          <w:marLeft w:val="0"/>
          <w:marRight w:val="0"/>
          <w:marTop w:val="0"/>
          <w:marBottom w:val="0"/>
          <w:divBdr>
            <w:top w:val="none" w:sz="0" w:space="0" w:color="auto"/>
            <w:left w:val="none" w:sz="0" w:space="0" w:color="auto"/>
            <w:bottom w:val="none" w:sz="0" w:space="0" w:color="auto"/>
            <w:right w:val="none" w:sz="0" w:space="0" w:color="auto"/>
          </w:divBdr>
        </w:div>
        <w:div w:id="1410887871">
          <w:marLeft w:val="0"/>
          <w:marRight w:val="0"/>
          <w:marTop w:val="0"/>
          <w:marBottom w:val="0"/>
          <w:divBdr>
            <w:top w:val="none" w:sz="0" w:space="0" w:color="auto"/>
            <w:left w:val="none" w:sz="0" w:space="0" w:color="auto"/>
            <w:bottom w:val="none" w:sz="0" w:space="0" w:color="auto"/>
            <w:right w:val="none" w:sz="0" w:space="0" w:color="auto"/>
          </w:divBdr>
        </w:div>
        <w:div w:id="1794711160">
          <w:marLeft w:val="0"/>
          <w:marRight w:val="0"/>
          <w:marTop w:val="0"/>
          <w:marBottom w:val="0"/>
          <w:divBdr>
            <w:top w:val="none" w:sz="0" w:space="0" w:color="auto"/>
            <w:left w:val="none" w:sz="0" w:space="0" w:color="auto"/>
            <w:bottom w:val="none" w:sz="0" w:space="0" w:color="auto"/>
            <w:right w:val="none" w:sz="0" w:space="0" w:color="auto"/>
          </w:divBdr>
        </w:div>
        <w:div w:id="1979332687">
          <w:marLeft w:val="0"/>
          <w:marRight w:val="0"/>
          <w:marTop w:val="0"/>
          <w:marBottom w:val="0"/>
          <w:divBdr>
            <w:top w:val="none" w:sz="0" w:space="0" w:color="auto"/>
            <w:left w:val="none" w:sz="0" w:space="0" w:color="auto"/>
            <w:bottom w:val="none" w:sz="0" w:space="0" w:color="auto"/>
            <w:right w:val="none" w:sz="0" w:space="0" w:color="auto"/>
          </w:divBdr>
        </w:div>
      </w:divsChild>
    </w:div>
    <w:div w:id="363094648">
      <w:bodyDiv w:val="1"/>
      <w:marLeft w:val="0"/>
      <w:marRight w:val="0"/>
      <w:marTop w:val="0"/>
      <w:marBottom w:val="0"/>
      <w:divBdr>
        <w:top w:val="none" w:sz="0" w:space="0" w:color="auto"/>
        <w:left w:val="none" w:sz="0" w:space="0" w:color="auto"/>
        <w:bottom w:val="none" w:sz="0" w:space="0" w:color="auto"/>
        <w:right w:val="none" w:sz="0" w:space="0" w:color="auto"/>
      </w:divBdr>
      <w:divsChild>
        <w:div w:id="780607542">
          <w:marLeft w:val="0"/>
          <w:marRight w:val="0"/>
          <w:marTop w:val="0"/>
          <w:marBottom w:val="0"/>
          <w:divBdr>
            <w:top w:val="none" w:sz="0" w:space="0" w:color="auto"/>
            <w:left w:val="none" w:sz="0" w:space="0" w:color="auto"/>
            <w:bottom w:val="none" w:sz="0" w:space="0" w:color="auto"/>
            <w:right w:val="none" w:sz="0" w:space="0" w:color="auto"/>
          </w:divBdr>
        </w:div>
      </w:divsChild>
    </w:div>
    <w:div w:id="367070154">
      <w:bodyDiv w:val="1"/>
      <w:marLeft w:val="0"/>
      <w:marRight w:val="0"/>
      <w:marTop w:val="0"/>
      <w:marBottom w:val="0"/>
      <w:divBdr>
        <w:top w:val="none" w:sz="0" w:space="0" w:color="auto"/>
        <w:left w:val="none" w:sz="0" w:space="0" w:color="auto"/>
        <w:bottom w:val="none" w:sz="0" w:space="0" w:color="auto"/>
        <w:right w:val="none" w:sz="0" w:space="0" w:color="auto"/>
      </w:divBdr>
    </w:div>
    <w:div w:id="369110884">
      <w:bodyDiv w:val="1"/>
      <w:marLeft w:val="0"/>
      <w:marRight w:val="0"/>
      <w:marTop w:val="0"/>
      <w:marBottom w:val="0"/>
      <w:divBdr>
        <w:top w:val="none" w:sz="0" w:space="0" w:color="auto"/>
        <w:left w:val="none" w:sz="0" w:space="0" w:color="auto"/>
        <w:bottom w:val="none" w:sz="0" w:space="0" w:color="auto"/>
        <w:right w:val="none" w:sz="0" w:space="0" w:color="auto"/>
      </w:divBdr>
    </w:div>
    <w:div w:id="373506467">
      <w:bodyDiv w:val="1"/>
      <w:marLeft w:val="0"/>
      <w:marRight w:val="0"/>
      <w:marTop w:val="0"/>
      <w:marBottom w:val="0"/>
      <w:divBdr>
        <w:top w:val="none" w:sz="0" w:space="0" w:color="auto"/>
        <w:left w:val="none" w:sz="0" w:space="0" w:color="auto"/>
        <w:bottom w:val="none" w:sz="0" w:space="0" w:color="auto"/>
        <w:right w:val="none" w:sz="0" w:space="0" w:color="auto"/>
      </w:divBdr>
      <w:divsChild>
        <w:div w:id="1107624966">
          <w:marLeft w:val="0"/>
          <w:marRight w:val="0"/>
          <w:marTop w:val="0"/>
          <w:marBottom w:val="0"/>
          <w:divBdr>
            <w:top w:val="none" w:sz="0" w:space="0" w:color="auto"/>
            <w:left w:val="none" w:sz="0" w:space="0" w:color="auto"/>
            <w:bottom w:val="none" w:sz="0" w:space="0" w:color="auto"/>
            <w:right w:val="none" w:sz="0" w:space="0" w:color="auto"/>
          </w:divBdr>
        </w:div>
      </w:divsChild>
    </w:div>
    <w:div w:id="375085242">
      <w:bodyDiv w:val="1"/>
      <w:marLeft w:val="0"/>
      <w:marRight w:val="0"/>
      <w:marTop w:val="0"/>
      <w:marBottom w:val="0"/>
      <w:divBdr>
        <w:top w:val="none" w:sz="0" w:space="0" w:color="auto"/>
        <w:left w:val="none" w:sz="0" w:space="0" w:color="auto"/>
        <w:bottom w:val="none" w:sz="0" w:space="0" w:color="auto"/>
        <w:right w:val="none" w:sz="0" w:space="0" w:color="auto"/>
      </w:divBdr>
    </w:div>
    <w:div w:id="390857570">
      <w:bodyDiv w:val="1"/>
      <w:marLeft w:val="0"/>
      <w:marRight w:val="0"/>
      <w:marTop w:val="0"/>
      <w:marBottom w:val="0"/>
      <w:divBdr>
        <w:top w:val="none" w:sz="0" w:space="0" w:color="auto"/>
        <w:left w:val="none" w:sz="0" w:space="0" w:color="auto"/>
        <w:bottom w:val="none" w:sz="0" w:space="0" w:color="auto"/>
        <w:right w:val="none" w:sz="0" w:space="0" w:color="auto"/>
      </w:divBdr>
    </w:div>
    <w:div w:id="400444307">
      <w:bodyDiv w:val="1"/>
      <w:marLeft w:val="0"/>
      <w:marRight w:val="0"/>
      <w:marTop w:val="0"/>
      <w:marBottom w:val="0"/>
      <w:divBdr>
        <w:top w:val="none" w:sz="0" w:space="0" w:color="auto"/>
        <w:left w:val="none" w:sz="0" w:space="0" w:color="auto"/>
        <w:bottom w:val="none" w:sz="0" w:space="0" w:color="auto"/>
        <w:right w:val="none" w:sz="0" w:space="0" w:color="auto"/>
      </w:divBdr>
    </w:div>
    <w:div w:id="415904974">
      <w:bodyDiv w:val="1"/>
      <w:marLeft w:val="0"/>
      <w:marRight w:val="0"/>
      <w:marTop w:val="0"/>
      <w:marBottom w:val="0"/>
      <w:divBdr>
        <w:top w:val="none" w:sz="0" w:space="0" w:color="auto"/>
        <w:left w:val="none" w:sz="0" w:space="0" w:color="auto"/>
        <w:bottom w:val="none" w:sz="0" w:space="0" w:color="auto"/>
        <w:right w:val="none" w:sz="0" w:space="0" w:color="auto"/>
      </w:divBdr>
      <w:divsChild>
        <w:div w:id="990987767">
          <w:marLeft w:val="0"/>
          <w:marRight w:val="0"/>
          <w:marTop w:val="0"/>
          <w:marBottom w:val="0"/>
          <w:divBdr>
            <w:top w:val="none" w:sz="0" w:space="0" w:color="auto"/>
            <w:left w:val="none" w:sz="0" w:space="0" w:color="auto"/>
            <w:bottom w:val="none" w:sz="0" w:space="0" w:color="auto"/>
            <w:right w:val="none" w:sz="0" w:space="0" w:color="auto"/>
          </w:divBdr>
        </w:div>
        <w:div w:id="1158501687">
          <w:marLeft w:val="0"/>
          <w:marRight w:val="0"/>
          <w:marTop w:val="0"/>
          <w:marBottom w:val="0"/>
          <w:divBdr>
            <w:top w:val="none" w:sz="0" w:space="0" w:color="auto"/>
            <w:left w:val="none" w:sz="0" w:space="0" w:color="auto"/>
            <w:bottom w:val="none" w:sz="0" w:space="0" w:color="auto"/>
            <w:right w:val="none" w:sz="0" w:space="0" w:color="auto"/>
          </w:divBdr>
        </w:div>
      </w:divsChild>
    </w:div>
    <w:div w:id="420227449">
      <w:bodyDiv w:val="1"/>
      <w:marLeft w:val="0"/>
      <w:marRight w:val="0"/>
      <w:marTop w:val="0"/>
      <w:marBottom w:val="0"/>
      <w:divBdr>
        <w:top w:val="none" w:sz="0" w:space="0" w:color="auto"/>
        <w:left w:val="none" w:sz="0" w:space="0" w:color="auto"/>
        <w:bottom w:val="none" w:sz="0" w:space="0" w:color="auto"/>
        <w:right w:val="none" w:sz="0" w:space="0" w:color="auto"/>
      </w:divBdr>
    </w:div>
    <w:div w:id="439224195">
      <w:bodyDiv w:val="1"/>
      <w:marLeft w:val="0"/>
      <w:marRight w:val="0"/>
      <w:marTop w:val="0"/>
      <w:marBottom w:val="0"/>
      <w:divBdr>
        <w:top w:val="none" w:sz="0" w:space="0" w:color="auto"/>
        <w:left w:val="none" w:sz="0" w:space="0" w:color="auto"/>
        <w:bottom w:val="none" w:sz="0" w:space="0" w:color="auto"/>
        <w:right w:val="none" w:sz="0" w:space="0" w:color="auto"/>
      </w:divBdr>
    </w:div>
    <w:div w:id="442189512">
      <w:bodyDiv w:val="1"/>
      <w:marLeft w:val="0"/>
      <w:marRight w:val="0"/>
      <w:marTop w:val="0"/>
      <w:marBottom w:val="0"/>
      <w:divBdr>
        <w:top w:val="none" w:sz="0" w:space="0" w:color="auto"/>
        <w:left w:val="none" w:sz="0" w:space="0" w:color="auto"/>
        <w:bottom w:val="none" w:sz="0" w:space="0" w:color="auto"/>
        <w:right w:val="none" w:sz="0" w:space="0" w:color="auto"/>
      </w:divBdr>
    </w:div>
    <w:div w:id="449596019">
      <w:bodyDiv w:val="1"/>
      <w:marLeft w:val="0"/>
      <w:marRight w:val="0"/>
      <w:marTop w:val="0"/>
      <w:marBottom w:val="0"/>
      <w:divBdr>
        <w:top w:val="none" w:sz="0" w:space="0" w:color="auto"/>
        <w:left w:val="none" w:sz="0" w:space="0" w:color="auto"/>
        <w:bottom w:val="none" w:sz="0" w:space="0" w:color="auto"/>
        <w:right w:val="none" w:sz="0" w:space="0" w:color="auto"/>
      </w:divBdr>
      <w:divsChild>
        <w:div w:id="289091374">
          <w:marLeft w:val="0"/>
          <w:marRight w:val="0"/>
          <w:marTop w:val="0"/>
          <w:marBottom w:val="0"/>
          <w:divBdr>
            <w:top w:val="none" w:sz="0" w:space="0" w:color="auto"/>
            <w:left w:val="none" w:sz="0" w:space="0" w:color="auto"/>
            <w:bottom w:val="none" w:sz="0" w:space="0" w:color="auto"/>
            <w:right w:val="none" w:sz="0" w:space="0" w:color="auto"/>
          </w:divBdr>
        </w:div>
      </w:divsChild>
    </w:div>
    <w:div w:id="463811819">
      <w:bodyDiv w:val="1"/>
      <w:marLeft w:val="0"/>
      <w:marRight w:val="0"/>
      <w:marTop w:val="0"/>
      <w:marBottom w:val="0"/>
      <w:divBdr>
        <w:top w:val="none" w:sz="0" w:space="0" w:color="auto"/>
        <w:left w:val="none" w:sz="0" w:space="0" w:color="auto"/>
        <w:bottom w:val="none" w:sz="0" w:space="0" w:color="auto"/>
        <w:right w:val="none" w:sz="0" w:space="0" w:color="auto"/>
      </w:divBdr>
    </w:div>
    <w:div w:id="466898326">
      <w:bodyDiv w:val="1"/>
      <w:marLeft w:val="0"/>
      <w:marRight w:val="0"/>
      <w:marTop w:val="0"/>
      <w:marBottom w:val="0"/>
      <w:divBdr>
        <w:top w:val="none" w:sz="0" w:space="0" w:color="auto"/>
        <w:left w:val="none" w:sz="0" w:space="0" w:color="auto"/>
        <w:bottom w:val="none" w:sz="0" w:space="0" w:color="auto"/>
        <w:right w:val="none" w:sz="0" w:space="0" w:color="auto"/>
      </w:divBdr>
    </w:div>
    <w:div w:id="479927518">
      <w:bodyDiv w:val="1"/>
      <w:marLeft w:val="0"/>
      <w:marRight w:val="0"/>
      <w:marTop w:val="0"/>
      <w:marBottom w:val="0"/>
      <w:divBdr>
        <w:top w:val="none" w:sz="0" w:space="0" w:color="auto"/>
        <w:left w:val="none" w:sz="0" w:space="0" w:color="auto"/>
        <w:bottom w:val="none" w:sz="0" w:space="0" w:color="auto"/>
        <w:right w:val="none" w:sz="0" w:space="0" w:color="auto"/>
      </w:divBdr>
    </w:div>
    <w:div w:id="482431216">
      <w:bodyDiv w:val="1"/>
      <w:marLeft w:val="0"/>
      <w:marRight w:val="0"/>
      <w:marTop w:val="0"/>
      <w:marBottom w:val="0"/>
      <w:divBdr>
        <w:top w:val="none" w:sz="0" w:space="0" w:color="auto"/>
        <w:left w:val="none" w:sz="0" w:space="0" w:color="auto"/>
        <w:bottom w:val="none" w:sz="0" w:space="0" w:color="auto"/>
        <w:right w:val="none" w:sz="0" w:space="0" w:color="auto"/>
      </w:divBdr>
      <w:divsChild>
        <w:div w:id="1524901691">
          <w:marLeft w:val="0"/>
          <w:marRight w:val="0"/>
          <w:marTop w:val="0"/>
          <w:marBottom w:val="0"/>
          <w:divBdr>
            <w:top w:val="none" w:sz="0" w:space="0" w:color="auto"/>
            <w:left w:val="none" w:sz="0" w:space="0" w:color="auto"/>
            <w:bottom w:val="none" w:sz="0" w:space="0" w:color="auto"/>
            <w:right w:val="none" w:sz="0" w:space="0" w:color="auto"/>
          </w:divBdr>
        </w:div>
      </w:divsChild>
    </w:div>
    <w:div w:id="483857453">
      <w:bodyDiv w:val="1"/>
      <w:marLeft w:val="0"/>
      <w:marRight w:val="0"/>
      <w:marTop w:val="0"/>
      <w:marBottom w:val="0"/>
      <w:divBdr>
        <w:top w:val="none" w:sz="0" w:space="0" w:color="auto"/>
        <w:left w:val="none" w:sz="0" w:space="0" w:color="auto"/>
        <w:bottom w:val="none" w:sz="0" w:space="0" w:color="auto"/>
        <w:right w:val="none" w:sz="0" w:space="0" w:color="auto"/>
      </w:divBdr>
    </w:div>
    <w:div w:id="486703052">
      <w:bodyDiv w:val="1"/>
      <w:marLeft w:val="0"/>
      <w:marRight w:val="0"/>
      <w:marTop w:val="0"/>
      <w:marBottom w:val="0"/>
      <w:divBdr>
        <w:top w:val="none" w:sz="0" w:space="0" w:color="auto"/>
        <w:left w:val="none" w:sz="0" w:space="0" w:color="auto"/>
        <w:bottom w:val="none" w:sz="0" w:space="0" w:color="auto"/>
        <w:right w:val="none" w:sz="0" w:space="0" w:color="auto"/>
      </w:divBdr>
    </w:div>
    <w:div w:id="488178530">
      <w:bodyDiv w:val="1"/>
      <w:marLeft w:val="0"/>
      <w:marRight w:val="0"/>
      <w:marTop w:val="0"/>
      <w:marBottom w:val="0"/>
      <w:divBdr>
        <w:top w:val="none" w:sz="0" w:space="0" w:color="auto"/>
        <w:left w:val="none" w:sz="0" w:space="0" w:color="auto"/>
        <w:bottom w:val="none" w:sz="0" w:space="0" w:color="auto"/>
        <w:right w:val="none" w:sz="0" w:space="0" w:color="auto"/>
      </w:divBdr>
    </w:div>
    <w:div w:id="491141720">
      <w:bodyDiv w:val="1"/>
      <w:marLeft w:val="0"/>
      <w:marRight w:val="0"/>
      <w:marTop w:val="0"/>
      <w:marBottom w:val="0"/>
      <w:divBdr>
        <w:top w:val="none" w:sz="0" w:space="0" w:color="auto"/>
        <w:left w:val="none" w:sz="0" w:space="0" w:color="auto"/>
        <w:bottom w:val="none" w:sz="0" w:space="0" w:color="auto"/>
        <w:right w:val="none" w:sz="0" w:space="0" w:color="auto"/>
      </w:divBdr>
    </w:div>
    <w:div w:id="504170296">
      <w:bodyDiv w:val="1"/>
      <w:marLeft w:val="0"/>
      <w:marRight w:val="0"/>
      <w:marTop w:val="0"/>
      <w:marBottom w:val="0"/>
      <w:divBdr>
        <w:top w:val="none" w:sz="0" w:space="0" w:color="auto"/>
        <w:left w:val="none" w:sz="0" w:space="0" w:color="auto"/>
        <w:bottom w:val="none" w:sz="0" w:space="0" w:color="auto"/>
        <w:right w:val="none" w:sz="0" w:space="0" w:color="auto"/>
      </w:divBdr>
      <w:divsChild>
        <w:div w:id="82263879">
          <w:marLeft w:val="0"/>
          <w:marRight w:val="0"/>
          <w:marTop w:val="0"/>
          <w:marBottom w:val="0"/>
          <w:divBdr>
            <w:top w:val="none" w:sz="0" w:space="0" w:color="auto"/>
            <w:left w:val="none" w:sz="0" w:space="0" w:color="auto"/>
            <w:bottom w:val="none" w:sz="0" w:space="0" w:color="auto"/>
            <w:right w:val="none" w:sz="0" w:space="0" w:color="auto"/>
          </w:divBdr>
        </w:div>
      </w:divsChild>
    </w:div>
    <w:div w:id="506287185">
      <w:bodyDiv w:val="1"/>
      <w:marLeft w:val="0"/>
      <w:marRight w:val="0"/>
      <w:marTop w:val="0"/>
      <w:marBottom w:val="0"/>
      <w:divBdr>
        <w:top w:val="none" w:sz="0" w:space="0" w:color="auto"/>
        <w:left w:val="none" w:sz="0" w:space="0" w:color="auto"/>
        <w:bottom w:val="none" w:sz="0" w:space="0" w:color="auto"/>
        <w:right w:val="none" w:sz="0" w:space="0" w:color="auto"/>
      </w:divBdr>
      <w:divsChild>
        <w:div w:id="115608637">
          <w:marLeft w:val="0"/>
          <w:marRight w:val="0"/>
          <w:marTop w:val="0"/>
          <w:marBottom w:val="0"/>
          <w:divBdr>
            <w:top w:val="none" w:sz="0" w:space="0" w:color="auto"/>
            <w:left w:val="none" w:sz="0" w:space="0" w:color="auto"/>
            <w:bottom w:val="none" w:sz="0" w:space="0" w:color="auto"/>
            <w:right w:val="none" w:sz="0" w:space="0" w:color="auto"/>
          </w:divBdr>
        </w:div>
        <w:div w:id="370767433">
          <w:marLeft w:val="0"/>
          <w:marRight w:val="0"/>
          <w:marTop w:val="0"/>
          <w:marBottom w:val="0"/>
          <w:divBdr>
            <w:top w:val="none" w:sz="0" w:space="0" w:color="auto"/>
            <w:left w:val="none" w:sz="0" w:space="0" w:color="auto"/>
            <w:bottom w:val="none" w:sz="0" w:space="0" w:color="auto"/>
            <w:right w:val="none" w:sz="0" w:space="0" w:color="auto"/>
          </w:divBdr>
        </w:div>
      </w:divsChild>
    </w:div>
    <w:div w:id="510878742">
      <w:bodyDiv w:val="1"/>
      <w:marLeft w:val="0"/>
      <w:marRight w:val="0"/>
      <w:marTop w:val="0"/>
      <w:marBottom w:val="0"/>
      <w:divBdr>
        <w:top w:val="none" w:sz="0" w:space="0" w:color="auto"/>
        <w:left w:val="none" w:sz="0" w:space="0" w:color="auto"/>
        <w:bottom w:val="none" w:sz="0" w:space="0" w:color="auto"/>
        <w:right w:val="none" w:sz="0" w:space="0" w:color="auto"/>
      </w:divBdr>
    </w:div>
    <w:div w:id="516192573">
      <w:bodyDiv w:val="1"/>
      <w:marLeft w:val="0"/>
      <w:marRight w:val="0"/>
      <w:marTop w:val="0"/>
      <w:marBottom w:val="0"/>
      <w:divBdr>
        <w:top w:val="none" w:sz="0" w:space="0" w:color="auto"/>
        <w:left w:val="none" w:sz="0" w:space="0" w:color="auto"/>
        <w:bottom w:val="none" w:sz="0" w:space="0" w:color="auto"/>
        <w:right w:val="none" w:sz="0" w:space="0" w:color="auto"/>
      </w:divBdr>
    </w:div>
    <w:div w:id="529731681">
      <w:bodyDiv w:val="1"/>
      <w:marLeft w:val="0"/>
      <w:marRight w:val="0"/>
      <w:marTop w:val="0"/>
      <w:marBottom w:val="0"/>
      <w:divBdr>
        <w:top w:val="none" w:sz="0" w:space="0" w:color="auto"/>
        <w:left w:val="none" w:sz="0" w:space="0" w:color="auto"/>
        <w:bottom w:val="none" w:sz="0" w:space="0" w:color="auto"/>
        <w:right w:val="none" w:sz="0" w:space="0" w:color="auto"/>
      </w:divBdr>
      <w:divsChild>
        <w:div w:id="503058416">
          <w:marLeft w:val="0"/>
          <w:marRight w:val="0"/>
          <w:marTop w:val="0"/>
          <w:marBottom w:val="0"/>
          <w:divBdr>
            <w:top w:val="none" w:sz="0" w:space="0" w:color="auto"/>
            <w:left w:val="none" w:sz="0" w:space="0" w:color="auto"/>
            <w:bottom w:val="none" w:sz="0" w:space="0" w:color="auto"/>
            <w:right w:val="none" w:sz="0" w:space="0" w:color="auto"/>
          </w:divBdr>
        </w:div>
        <w:div w:id="556087088">
          <w:marLeft w:val="0"/>
          <w:marRight w:val="0"/>
          <w:marTop w:val="0"/>
          <w:marBottom w:val="0"/>
          <w:divBdr>
            <w:top w:val="none" w:sz="0" w:space="0" w:color="auto"/>
            <w:left w:val="none" w:sz="0" w:space="0" w:color="auto"/>
            <w:bottom w:val="none" w:sz="0" w:space="0" w:color="auto"/>
            <w:right w:val="none" w:sz="0" w:space="0" w:color="auto"/>
          </w:divBdr>
        </w:div>
        <w:div w:id="562640883">
          <w:marLeft w:val="0"/>
          <w:marRight w:val="0"/>
          <w:marTop w:val="0"/>
          <w:marBottom w:val="0"/>
          <w:divBdr>
            <w:top w:val="none" w:sz="0" w:space="0" w:color="auto"/>
            <w:left w:val="none" w:sz="0" w:space="0" w:color="auto"/>
            <w:bottom w:val="none" w:sz="0" w:space="0" w:color="auto"/>
            <w:right w:val="none" w:sz="0" w:space="0" w:color="auto"/>
          </w:divBdr>
        </w:div>
        <w:div w:id="716121432">
          <w:marLeft w:val="0"/>
          <w:marRight w:val="0"/>
          <w:marTop w:val="0"/>
          <w:marBottom w:val="0"/>
          <w:divBdr>
            <w:top w:val="none" w:sz="0" w:space="0" w:color="auto"/>
            <w:left w:val="none" w:sz="0" w:space="0" w:color="auto"/>
            <w:bottom w:val="none" w:sz="0" w:space="0" w:color="auto"/>
            <w:right w:val="none" w:sz="0" w:space="0" w:color="auto"/>
          </w:divBdr>
        </w:div>
        <w:div w:id="1041050010">
          <w:marLeft w:val="0"/>
          <w:marRight w:val="0"/>
          <w:marTop w:val="0"/>
          <w:marBottom w:val="0"/>
          <w:divBdr>
            <w:top w:val="none" w:sz="0" w:space="0" w:color="auto"/>
            <w:left w:val="none" w:sz="0" w:space="0" w:color="auto"/>
            <w:bottom w:val="none" w:sz="0" w:space="0" w:color="auto"/>
            <w:right w:val="none" w:sz="0" w:space="0" w:color="auto"/>
          </w:divBdr>
        </w:div>
        <w:div w:id="1244029926">
          <w:marLeft w:val="0"/>
          <w:marRight w:val="0"/>
          <w:marTop w:val="0"/>
          <w:marBottom w:val="0"/>
          <w:divBdr>
            <w:top w:val="none" w:sz="0" w:space="0" w:color="auto"/>
            <w:left w:val="none" w:sz="0" w:space="0" w:color="auto"/>
            <w:bottom w:val="none" w:sz="0" w:space="0" w:color="auto"/>
            <w:right w:val="none" w:sz="0" w:space="0" w:color="auto"/>
          </w:divBdr>
        </w:div>
        <w:div w:id="2108496659">
          <w:marLeft w:val="0"/>
          <w:marRight w:val="0"/>
          <w:marTop w:val="0"/>
          <w:marBottom w:val="0"/>
          <w:divBdr>
            <w:top w:val="none" w:sz="0" w:space="0" w:color="auto"/>
            <w:left w:val="none" w:sz="0" w:space="0" w:color="auto"/>
            <w:bottom w:val="none" w:sz="0" w:space="0" w:color="auto"/>
            <w:right w:val="none" w:sz="0" w:space="0" w:color="auto"/>
          </w:divBdr>
        </w:div>
      </w:divsChild>
    </w:div>
    <w:div w:id="532353080">
      <w:bodyDiv w:val="1"/>
      <w:marLeft w:val="0"/>
      <w:marRight w:val="0"/>
      <w:marTop w:val="0"/>
      <w:marBottom w:val="0"/>
      <w:divBdr>
        <w:top w:val="none" w:sz="0" w:space="0" w:color="auto"/>
        <w:left w:val="none" w:sz="0" w:space="0" w:color="auto"/>
        <w:bottom w:val="none" w:sz="0" w:space="0" w:color="auto"/>
        <w:right w:val="none" w:sz="0" w:space="0" w:color="auto"/>
      </w:divBdr>
    </w:div>
    <w:div w:id="537354409">
      <w:bodyDiv w:val="1"/>
      <w:marLeft w:val="0"/>
      <w:marRight w:val="0"/>
      <w:marTop w:val="0"/>
      <w:marBottom w:val="0"/>
      <w:divBdr>
        <w:top w:val="none" w:sz="0" w:space="0" w:color="auto"/>
        <w:left w:val="none" w:sz="0" w:space="0" w:color="auto"/>
        <w:bottom w:val="none" w:sz="0" w:space="0" w:color="auto"/>
        <w:right w:val="none" w:sz="0" w:space="0" w:color="auto"/>
      </w:divBdr>
    </w:div>
    <w:div w:id="543637769">
      <w:bodyDiv w:val="1"/>
      <w:marLeft w:val="0"/>
      <w:marRight w:val="0"/>
      <w:marTop w:val="0"/>
      <w:marBottom w:val="0"/>
      <w:divBdr>
        <w:top w:val="none" w:sz="0" w:space="0" w:color="auto"/>
        <w:left w:val="none" w:sz="0" w:space="0" w:color="auto"/>
        <w:bottom w:val="none" w:sz="0" w:space="0" w:color="auto"/>
        <w:right w:val="none" w:sz="0" w:space="0" w:color="auto"/>
      </w:divBdr>
      <w:divsChild>
        <w:div w:id="221216192">
          <w:marLeft w:val="0"/>
          <w:marRight w:val="0"/>
          <w:marTop w:val="0"/>
          <w:marBottom w:val="0"/>
          <w:divBdr>
            <w:top w:val="none" w:sz="0" w:space="0" w:color="auto"/>
            <w:left w:val="none" w:sz="0" w:space="0" w:color="auto"/>
            <w:bottom w:val="none" w:sz="0" w:space="0" w:color="auto"/>
            <w:right w:val="none" w:sz="0" w:space="0" w:color="auto"/>
          </w:divBdr>
        </w:div>
        <w:div w:id="1584992074">
          <w:marLeft w:val="0"/>
          <w:marRight w:val="0"/>
          <w:marTop w:val="0"/>
          <w:marBottom w:val="0"/>
          <w:divBdr>
            <w:top w:val="none" w:sz="0" w:space="0" w:color="auto"/>
            <w:left w:val="none" w:sz="0" w:space="0" w:color="auto"/>
            <w:bottom w:val="none" w:sz="0" w:space="0" w:color="auto"/>
            <w:right w:val="none" w:sz="0" w:space="0" w:color="auto"/>
          </w:divBdr>
        </w:div>
      </w:divsChild>
    </w:div>
    <w:div w:id="547181480">
      <w:bodyDiv w:val="1"/>
      <w:marLeft w:val="0"/>
      <w:marRight w:val="0"/>
      <w:marTop w:val="0"/>
      <w:marBottom w:val="0"/>
      <w:divBdr>
        <w:top w:val="none" w:sz="0" w:space="0" w:color="auto"/>
        <w:left w:val="none" w:sz="0" w:space="0" w:color="auto"/>
        <w:bottom w:val="none" w:sz="0" w:space="0" w:color="auto"/>
        <w:right w:val="none" w:sz="0" w:space="0" w:color="auto"/>
      </w:divBdr>
      <w:divsChild>
        <w:div w:id="27996071">
          <w:marLeft w:val="0"/>
          <w:marRight w:val="0"/>
          <w:marTop w:val="0"/>
          <w:marBottom w:val="0"/>
          <w:divBdr>
            <w:top w:val="none" w:sz="0" w:space="0" w:color="auto"/>
            <w:left w:val="none" w:sz="0" w:space="0" w:color="auto"/>
            <w:bottom w:val="none" w:sz="0" w:space="0" w:color="auto"/>
            <w:right w:val="none" w:sz="0" w:space="0" w:color="auto"/>
          </w:divBdr>
        </w:div>
        <w:div w:id="341396833">
          <w:marLeft w:val="0"/>
          <w:marRight w:val="0"/>
          <w:marTop w:val="0"/>
          <w:marBottom w:val="0"/>
          <w:divBdr>
            <w:top w:val="none" w:sz="0" w:space="0" w:color="auto"/>
            <w:left w:val="none" w:sz="0" w:space="0" w:color="auto"/>
            <w:bottom w:val="none" w:sz="0" w:space="0" w:color="auto"/>
            <w:right w:val="none" w:sz="0" w:space="0" w:color="auto"/>
          </w:divBdr>
        </w:div>
        <w:div w:id="390420365">
          <w:marLeft w:val="0"/>
          <w:marRight w:val="0"/>
          <w:marTop w:val="0"/>
          <w:marBottom w:val="0"/>
          <w:divBdr>
            <w:top w:val="none" w:sz="0" w:space="0" w:color="auto"/>
            <w:left w:val="none" w:sz="0" w:space="0" w:color="auto"/>
            <w:bottom w:val="none" w:sz="0" w:space="0" w:color="auto"/>
            <w:right w:val="none" w:sz="0" w:space="0" w:color="auto"/>
          </w:divBdr>
        </w:div>
        <w:div w:id="407503506">
          <w:marLeft w:val="0"/>
          <w:marRight w:val="0"/>
          <w:marTop w:val="0"/>
          <w:marBottom w:val="0"/>
          <w:divBdr>
            <w:top w:val="none" w:sz="0" w:space="0" w:color="auto"/>
            <w:left w:val="none" w:sz="0" w:space="0" w:color="auto"/>
            <w:bottom w:val="none" w:sz="0" w:space="0" w:color="auto"/>
            <w:right w:val="none" w:sz="0" w:space="0" w:color="auto"/>
          </w:divBdr>
        </w:div>
        <w:div w:id="481972466">
          <w:marLeft w:val="0"/>
          <w:marRight w:val="0"/>
          <w:marTop w:val="0"/>
          <w:marBottom w:val="0"/>
          <w:divBdr>
            <w:top w:val="none" w:sz="0" w:space="0" w:color="auto"/>
            <w:left w:val="none" w:sz="0" w:space="0" w:color="auto"/>
            <w:bottom w:val="none" w:sz="0" w:space="0" w:color="auto"/>
            <w:right w:val="none" w:sz="0" w:space="0" w:color="auto"/>
          </w:divBdr>
        </w:div>
        <w:div w:id="506218236">
          <w:marLeft w:val="0"/>
          <w:marRight w:val="0"/>
          <w:marTop w:val="0"/>
          <w:marBottom w:val="0"/>
          <w:divBdr>
            <w:top w:val="none" w:sz="0" w:space="0" w:color="auto"/>
            <w:left w:val="none" w:sz="0" w:space="0" w:color="auto"/>
            <w:bottom w:val="none" w:sz="0" w:space="0" w:color="auto"/>
            <w:right w:val="none" w:sz="0" w:space="0" w:color="auto"/>
          </w:divBdr>
        </w:div>
        <w:div w:id="688145345">
          <w:marLeft w:val="0"/>
          <w:marRight w:val="0"/>
          <w:marTop w:val="0"/>
          <w:marBottom w:val="0"/>
          <w:divBdr>
            <w:top w:val="none" w:sz="0" w:space="0" w:color="auto"/>
            <w:left w:val="none" w:sz="0" w:space="0" w:color="auto"/>
            <w:bottom w:val="none" w:sz="0" w:space="0" w:color="auto"/>
            <w:right w:val="none" w:sz="0" w:space="0" w:color="auto"/>
          </w:divBdr>
        </w:div>
        <w:div w:id="778141582">
          <w:marLeft w:val="0"/>
          <w:marRight w:val="0"/>
          <w:marTop w:val="0"/>
          <w:marBottom w:val="0"/>
          <w:divBdr>
            <w:top w:val="none" w:sz="0" w:space="0" w:color="auto"/>
            <w:left w:val="none" w:sz="0" w:space="0" w:color="auto"/>
            <w:bottom w:val="none" w:sz="0" w:space="0" w:color="auto"/>
            <w:right w:val="none" w:sz="0" w:space="0" w:color="auto"/>
          </w:divBdr>
        </w:div>
        <w:div w:id="811750928">
          <w:marLeft w:val="0"/>
          <w:marRight w:val="0"/>
          <w:marTop w:val="0"/>
          <w:marBottom w:val="0"/>
          <w:divBdr>
            <w:top w:val="none" w:sz="0" w:space="0" w:color="auto"/>
            <w:left w:val="none" w:sz="0" w:space="0" w:color="auto"/>
            <w:bottom w:val="none" w:sz="0" w:space="0" w:color="auto"/>
            <w:right w:val="none" w:sz="0" w:space="0" w:color="auto"/>
          </w:divBdr>
        </w:div>
        <w:div w:id="958997293">
          <w:marLeft w:val="0"/>
          <w:marRight w:val="0"/>
          <w:marTop w:val="0"/>
          <w:marBottom w:val="0"/>
          <w:divBdr>
            <w:top w:val="none" w:sz="0" w:space="0" w:color="auto"/>
            <w:left w:val="none" w:sz="0" w:space="0" w:color="auto"/>
            <w:bottom w:val="none" w:sz="0" w:space="0" w:color="auto"/>
            <w:right w:val="none" w:sz="0" w:space="0" w:color="auto"/>
          </w:divBdr>
        </w:div>
        <w:div w:id="1068570603">
          <w:marLeft w:val="0"/>
          <w:marRight w:val="0"/>
          <w:marTop w:val="0"/>
          <w:marBottom w:val="0"/>
          <w:divBdr>
            <w:top w:val="none" w:sz="0" w:space="0" w:color="auto"/>
            <w:left w:val="none" w:sz="0" w:space="0" w:color="auto"/>
            <w:bottom w:val="none" w:sz="0" w:space="0" w:color="auto"/>
            <w:right w:val="none" w:sz="0" w:space="0" w:color="auto"/>
          </w:divBdr>
        </w:div>
        <w:div w:id="1112281489">
          <w:marLeft w:val="0"/>
          <w:marRight w:val="0"/>
          <w:marTop w:val="0"/>
          <w:marBottom w:val="0"/>
          <w:divBdr>
            <w:top w:val="none" w:sz="0" w:space="0" w:color="auto"/>
            <w:left w:val="none" w:sz="0" w:space="0" w:color="auto"/>
            <w:bottom w:val="none" w:sz="0" w:space="0" w:color="auto"/>
            <w:right w:val="none" w:sz="0" w:space="0" w:color="auto"/>
          </w:divBdr>
        </w:div>
        <w:div w:id="1216161781">
          <w:marLeft w:val="0"/>
          <w:marRight w:val="0"/>
          <w:marTop w:val="0"/>
          <w:marBottom w:val="0"/>
          <w:divBdr>
            <w:top w:val="none" w:sz="0" w:space="0" w:color="auto"/>
            <w:left w:val="none" w:sz="0" w:space="0" w:color="auto"/>
            <w:bottom w:val="none" w:sz="0" w:space="0" w:color="auto"/>
            <w:right w:val="none" w:sz="0" w:space="0" w:color="auto"/>
          </w:divBdr>
        </w:div>
        <w:div w:id="1242838659">
          <w:marLeft w:val="0"/>
          <w:marRight w:val="0"/>
          <w:marTop w:val="0"/>
          <w:marBottom w:val="0"/>
          <w:divBdr>
            <w:top w:val="none" w:sz="0" w:space="0" w:color="auto"/>
            <w:left w:val="none" w:sz="0" w:space="0" w:color="auto"/>
            <w:bottom w:val="none" w:sz="0" w:space="0" w:color="auto"/>
            <w:right w:val="none" w:sz="0" w:space="0" w:color="auto"/>
          </w:divBdr>
        </w:div>
        <w:div w:id="1436827912">
          <w:marLeft w:val="0"/>
          <w:marRight w:val="0"/>
          <w:marTop w:val="0"/>
          <w:marBottom w:val="0"/>
          <w:divBdr>
            <w:top w:val="none" w:sz="0" w:space="0" w:color="auto"/>
            <w:left w:val="none" w:sz="0" w:space="0" w:color="auto"/>
            <w:bottom w:val="none" w:sz="0" w:space="0" w:color="auto"/>
            <w:right w:val="none" w:sz="0" w:space="0" w:color="auto"/>
          </w:divBdr>
        </w:div>
        <w:div w:id="1509446720">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 w:id="1784956751">
          <w:marLeft w:val="0"/>
          <w:marRight w:val="0"/>
          <w:marTop w:val="0"/>
          <w:marBottom w:val="0"/>
          <w:divBdr>
            <w:top w:val="none" w:sz="0" w:space="0" w:color="auto"/>
            <w:left w:val="none" w:sz="0" w:space="0" w:color="auto"/>
            <w:bottom w:val="none" w:sz="0" w:space="0" w:color="auto"/>
            <w:right w:val="none" w:sz="0" w:space="0" w:color="auto"/>
          </w:divBdr>
        </w:div>
        <w:div w:id="1850414265">
          <w:marLeft w:val="0"/>
          <w:marRight w:val="0"/>
          <w:marTop w:val="0"/>
          <w:marBottom w:val="0"/>
          <w:divBdr>
            <w:top w:val="none" w:sz="0" w:space="0" w:color="auto"/>
            <w:left w:val="none" w:sz="0" w:space="0" w:color="auto"/>
            <w:bottom w:val="none" w:sz="0" w:space="0" w:color="auto"/>
            <w:right w:val="none" w:sz="0" w:space="0" w:color="auto"/>
          </w:divBdr>
        </w:div>
        <w:div w:id="2010668926">
          <w:marLeft w:val="0"/>
          <w:marRight w:val="0"/>
          <w:marTop w:val="0"/>
          <w:marBottom w:val="0"/>
          <w:divBdr>
            <w:top w:val="none" w:sz="0" w:space="0" w:color="auto"/>
            <w:left w:val="none" w:sz="0" w:space="0" w:color="auto"/>
            <w:bottom w:val="none" w:sz="0" w:space="0" w:color="auto"/>
            <w:right w:val="none" w:sz="0" w:space="0" w:color="auto"/>
          </w:divBdr>
        </w:div>
        <w:div w:id="2101215897">
          <w:marLeft w:val="0"/>
          <w:marRight w:val="0"/>
          <w:marTop w:val="0"/>
          <w:marBottom w:val="0"/>
          <w:divBdr>
            <w:top w:val="none" w:sz="0" w:space="0" w:color="auto"/>
            <w:left w:val="none" w:sz="0" w:space="0" w:color="auto"/>
            <w:bottom w:val="none" w:sz="0" w:space="0" w:color="auto"/>
            <w:right w:val="none" w:sz="0" w:space="0" w:color="auto"/>
          </w:divBdr>
        </w:div>
        <w:div w:id="2127233422">
          <w:marLeft w:val="0"/>
          <w:marRight w:val="0"/>
          <w:marTop w:val="0"/>
          <w:marBottom w:val="0"/>
          <w:divBdr>
            <w:top w:val="none" w:sz="0" w:space="0" w:color="auto"/>
            <w:left w:val="none" w:sz="0" w:space="0" w:color="auto"/>
            <w:bottom w:val="none" w:sz="0" w:space="0" w:color="auto"/>
            <w:right w:val="none" w:sz="0" w:space="0" w:color="auto"/>
          </w:divBdr>
        </w:div>
        <w:div w:id="2141876037">
          <w:marLeft w:val="0"/>
          <w:marRight w:val="0"/>
          <w:marTop w:val="0"/>
          <w:marBottom w:val="0"/>
          <w:divBdr>
            <w:top w:val="none" w:sz="0" w:space="0" w:color="auto"/>
            <w:left w:val="none" w:sz="0" w:space="0" w:color="auto"/>
            <w:bottom w:val="none" w:sz="0" w:space="0" w:color="auto"/>
            <w:right w:val="none" w:sz="0" w:space="0" w:color="auto"/>
          </w:divBdr>
        </w:div>
      </w:divsChild>
    </w:div>
    <w:div w:id="558907075">
      <w:bodyDiv w:val="1"/>
      <w:marLeft w:val="0"/>
      <w:marRight w:val="0"/>
      <w:marTop w:val="0"/>
      <w:marBottom w:val="0"/>
      <w:divBdr>
        <w:top w:val="none" w:sz="0" w:space="0" w:color="auto"/>
        <w:left w:val="none" w:sz="0" w:space="0" w:color="auto"/>
        <w:bottom w:val="none" w:sz="0" w:space="0" w:color="auto"/>
        <w:right w:val="none" w:sz="0" w:space="0" w:color="auto"/>
      </w:divBdr>
    </w:div>
    <w:div w:id="560755159">
      <w:bodyDiv w:val="1"/>
      <w:marLeft w:val="0"/>
      <w:marRight w:val="0"/>
      <w:marTop w:val="0"/>
      <w:marBottom w:val="0"/>
      <w:divBdr>
        <w:top w:val="none" w:sz="0" w:space="0" w:color="auto"/>
        <w:left w:val="none" w:sz="0" w:space="0" w:color="auto"/>
        <w:bottom w:val="none" w:sz="0" w:space="0" w:color="auto"/>
        <w:right w:val="none" w:sz="0" w:space="0" w:color="auto"/>
      </w:divBdr>
      <w:divsChild>
        <w:div w:id="1316449070">
          <w:marLeft w:val="0"/>
          <w:marRight w:val="0"/>
          <w:marTop w:val="0"/>
          <w:marBottom w:val="0"/>
          <w:divBdr>
            <w:top w:val="none" w:sz="0" w:space="0" w:color="auto"/>
            <w:left w:val="none" w:sz="0" w:space="0" w:color="auto"/>
            <w:bottom w:val="none" w:sz="0" w:space="0" w:color="auto"/>
            <w:right w:val="none" w:sz="0" w:space="0" w:color="auto"/>
          </w:divBdr>
        </w:div>
      </w:divsChild>
    </w:div>
    <w:div w:id="562716337">
      <w:bodyDiv w:val="1"/>
      <w:marLeft w:val="0"/>
      <w:marRight w:val="0"/>
      <w:marTop w:val="0"/>
      <w:marBottom w:val="0"/>
      <w:divBdr>
        <w:top w:val="none" w:sz="0" w:space="0" w:color="auto"/>
        <w:left w:val="none" w:sz="0" w:space="0" w:color="auto"/>
        <w:bottom w:val="none" w:sz="0" w:space="0" w:color="auto"/>
        <w:right w:val="none" w:sz="0" w:space="0" w:color="auto"/>
      </w:divBdr>
    </w:div>
    <w:div w:id="567492837">
      <w:bodyDiv w:val="1"/>
      <w:marLeft w:val="0"/>
      <w:marRight w:val="0"/>
      <w:marTop w:val="0"/>
      <w:marBottom w:val="0"/>
      <w:divBdr>
        <w:top w:val="none" w:sz="0" w:space="0" w:color="auto"/>
        <w:left w:val="none" w:sz="0" w:space="0" w:color="auto"/>
        <w:bottom w:val="none" w:sz="0" w:space="0" w:color="auto"/>
        <w:right w:val="none" w:sz="0" w:space="0" w:color="auto"/>
      </w:divBdr>
    </w:div>
    <w:div w:id="573396369">
      <w:bodyDiv w:val="1"/>
      <w:marLeft w:val="0"/>
      <w:marRight w:val="0"/>
      <w:marTop w:val="0"/>
      <w:marBottom w:val="0"/>
      <w:divBdr>
        <w:top w:val="none" w:sz="0" w:space="0" w:color="auto"/>
        <w:left w:val="none" w:sz="0" w:space="0" w:color="auto"/>
        <w:bottom w:val="none" w:sz="0" w:space="0" w:color="auto"/>
        <w:right w:val="none" w:sz="0" w:space="0" w:color="auto"/>
      </w:divBdr>
    </w:div>
    <w:div w:id="577787068">
      <w:bodyDiv w:val="1"/>
      <w:marLeft w:val="0"/>
      <w:marRight w:val="0"/>
      <w:marTop w:val="0"/>
      <w:marBottom w:val="0"/>
      <w:divBdr>
        <w:top w:val="none" w:sz="0" w:space="0" w:color="auto"/>
        <w:left w:val="none" w:sz="0" w:space="0" w:color="auto"/>
        <w:bottom w:val="none" w:sz="0" w:space="0" w:color="auto"/>
        <w:right w:val="none" w:sz="0" w:space="0" w:color="auto"/>
      </w:divBdr>
    </w:div>
    <w:div w:id="584807647">
      <w:bodyDiv w:val="1"/>
      <w:marLeft w:val="0"/>
      <w:marRight w:val="0"/>
      <w:marTop w:val="0"/>
      <w:marBottom w:val="0"/>
      <w:divBdr>
        <w:top w:val="none" w:sz="0" w:space="0" w:color="auto"/>
        <w:left w:val="none" w:sz="0" w:space="0" w:color="auto"/>
        <w:bottom w:val="none" w:sz="0" w:space="0" w:color="auto"/>
        <w:right w:val="none" w:sz="0" w:space="0" w:color="auto"/>
      </w:divBdr>
    </w:div>
    <w:div w:id="600989741">
      <w:bodyDiv w:val="1"/>
      <w:marLeft w:val="0"/>
      <w:marRight w:val="0"/>
      <w:marTop w:val="0"/>
      <w:marBottom w:val="0"/>
      <w:divBdr>
        <w:top w:val="none" w:sz="0" w:space="0" w:color="auto"/>
        <w:left w:val="none" w:sz="0" w:space="0" w:color="auto"/>
        <w:bottom w:val="none" w:sz="0" w:space="0" w:color="auto"/>
        <w:right w:val="none" w:sz="0" w:space="0" w:color="auto"/>
      </w:divBdr>
    </w:div>
    <w:div w:id="604313492">
      <w:bodyDiv w:val="1"/>
      <w:marLeft w:val="0"/>
      <w:marRight w:val="0"/>
      <w:marTop w:val="0"/>
      <w:marBottom w:val="0"/>
      <w:divBdr>
        <w:top w:val="none" w:sz="0" w:space="0" w:color="auto"/>
        <w:left w:val="none" w:sz="0" w:space="0" w:color="auto"/>
        <w:bottom w:val="none" w:sz="0" w:space="0" w:color="auto"/>
        <w:right w:val="none" w:sz="0" w:space="0" w:color="auto"/>
      </w:divBdr>
      <w:divsChild>
        <w:div w:id="457992383">
          <w:marLeft w:val="0"/>
          <w:marRight w:val="0"/>
          <w:marTop w:val="0"/>
          <w:marBottom w:val="0"/>
          <w:divBdr>
            <w:top w:val="none" w:sz="0" w:space="0" w:color="auto"/>
            <w:left w:val="none" w:sz="0" w:space="0" w:color="auto"/>
            <w:bottom w:val="none" w:sz="0" w:space="0" w:color="auto"/>
            <w:right w:val="none" w:sz="0" w:space="0" w:color="auto"/>
          </w:divBdr>
        </w:div>
        <w:div w:id="727924838">
          <w:marLeft w:val="0"/>
          <w:marRight w:val="0"/>
          <w:marTop w:val="0"/>
          <w:marBottom w:val="0"/>
          <w:divBdr>
            <w:top w:val="none" w:sz="0" w:space="0" w:color="auto"/>
            <w:left w:val="none" w:sz="0" w:space="0" w:color="auto"/>
            <w:bottom w:val="none" w:sz="0" w:space="0" w:color="auto"/>
            <w:right w:val="none" w:sz="0" w:space="0" w:color="auto"/>
          </w:divBdr>
        </w:div>
        <w:div w:id="1186597713">
          <w:marLeft w:val="0"/>
          <w:marRight w:val="0"/>
          <w:marTop w:val="0"/>
          <w:marBottom w:val="0"/>
          <w:divBdr>
            <w:top w:val="none" w:sz="0" w:space="0" w:color="auto"/>
            <w:left w:val="none" w:sz="0" w:space="0" w:color="auto"/>
            <w:bottom w:val="none" w:sz="0" w:space="0" w:color="auto"/>
            <w:right w:val="none" w:sz="0" w:space="0" w:color="auto"/>
          </w:divBdr>
        </w:div>
      </w:divsChild>
    </w:div>
    <w:div w:id="605774036">
      <w:bodyDiv w:val="1"/>
      <w:marLeft w:val="0"/>
      <w:marRight w:val="0"/>
      <w:marTop w:val="0"/>
      <w:marBottom w:val="0"/>
      <w:divBdr>
        <w:top w:val="none" w:sz="0" w:space="0" w:color="auto"/>
        <w:left w:val="none" w:sz="0" w:space="0" w:color="auto"/>
        <w:bottom w:val="none" w:sz="0" w:space="0" w:color="auto"/>
        <w:right w:val="none" w:sz="0" w:space="0" w:color="auto"/>
      </w:divBdr>
    </w:div>
    <w:div w:id="605965774">
      <w:bodyDiv w:val="1"/>
      <w:marLeft w:val="0"/>
      <w:marRight w:val="0"/>
      <w:marTop w:val="0"/>
      <w:marBottom w:val="0"/>
      <w:divBdr>
        <w:top w:val="none" w:sz="0" w:space="0" w:color="auto"/>
        <w:left w:val="none" w:sz="0" w:space="0" w:color="auto"/>
        <w:bottom w:val="none" w:sz="0" w:space="0" w:color="auto"/>
        <w:right w:val="none" w:sz="0" w:space="0" w:color="auto"/>
      </w:divBdr>
      <w:divsChild>
        <w:div w:id="1352487048">
          <w:marLeft w:val="0"/>
          <w:marRight w:val="0"/>
          <w:marTop w:val="0"/>
          <w:marBottom w:val="0"/>
          <w:divBdr>
            <w:top w:val="none" w:sz="0" w:space="0" w:color="auto"/>
            <w:left w:val="none" w:sz="0" w:space="0" w:color="auto"/>
            <w:bottom w:val="none" w:sz="0" w:space="0" w:color="auto"/>
            <w:right w:val="none" w:sz="0" w:space="0" w:color="auto"/>
          </w:divBdr>
        </w:div>
      </w:divsChild>
    </w:div>
    <w:div w:id="606429423">
      <w:bodyDiv w:val="1"/>
      <w:marLeft w:val="0"/>
      <w:marRight w:val="0"/>
      <w:marTop w:val="0"/>
      <w:marBottom w:val="0"/>
      <w:divBdr>
        <w:top w:val="none" w:sz="0" w:space="0" w:color="auto"/>
        <w:left w:val="none" w:sz="0" w:space="0" w:color="auto"/>
        <w:bottom w:val="none" w:sz="0" w:space="0" w:color="auto"/>
        <w:right w:val="none" w:sz="0" w:space="0" w:color="auto"/>
      </w:divBdr>
      <w:divsChild>
        <w:div w:id="1749227231">
          <w:marLeft w:val="0"/>
          <w:marRight w:val="0"/>
          <w:marTop w:val="0"/>
          <w:marBottom w:val="0"/>
          <w:divBdr>
            <w:top w:val="none" w:sz="0" w:space="0" w:color="auto"/>
            <w:left w:val="none" w:sz="0" w:space="0" w:color="auto"/>
            <w:bottom w:val="none" w:sz="0" w:space="0" w:color="auto"/>
            <w:right w:val="none" w:sz="0" w:space="0" w:color="auto"/>
          </w:divBdr>
        </w:div>
      </w:divsChild>
    </w:div>
    <w:div w:id="613443290">
      <w:bodyDiv w:val="1"/>
      <w:marLeft w:val="0"/>
      <w:marRight w:val="0"/>
      <w:marTop w:val="0"/>
      <w:marBottom w:val="0"/>
      <w:divBdr>
        <w:top w:val="none" w:sz="0" w:space="0" w:color="auto"/>
        <w:left w:val="none" w:sz="0" w:space="0" w:color="auto"/>
        <w:bottom w:val="none" w:sz="0" w:space="0" w:color="auto"/>
        <w:right w:val="none" w:sz="0" w:space="0" w:color="auto"/>
      </w:divBdr>
      <w:divsChild>
        <w:div w:id="603072448">
          <w:marLeft w:val="0"/>
          <w:marRight w:val="0"/>
          <w:marTop w:val="0"/>
          <w:marBottom w:val="0"/>
          <w:divBdr>
            <w:top w:val="none" w:sz="0" w:space="0" w:color="auto"/>
            <w:left w:val="none" w:sz="0" w:space="0" w:color="auto"/>
            <w:bottom w:val="none" w:sz="0" w:space="0" w:color="auto"/>
            <w:right w:val="none" w:sz="0" w:space="0" w:color="auto"/>
          </w:divBdr>
        </w:div>
        <w:div w:id="2043313997">
          <w:marLeft w:val="0"/>
          <w:marRight w:val="0"/>
          <w:marTop w:val="0"/>
          <w:marBottom w:val="0"/>
          <w:divBdr>
            <w:top w:val="none" w:sz="0" w:space="0" w:color="auto"/>
            <w:left w:val="none" w:sz="0" w:space="0" w:color="auto"/>
            <w:bottom w:val="none" w:sz="0" w:space="0" w:color="auto"/>
            <w:right w:val="none" w:sz="0" w:space="0" w:color="auto"/>
          </w:divBdr>
        </w:div>
      </w:divsChild>
    </w:div>
    <w:div w:id="616176813">
      <w:bodyDiv w:val="1"/>
      <w:marLeft w:val="0"/>
      <w:marRight w:val="0"/>
      <w:marTop w:val="0"/>
      <w:marBottom w:val="0"/>
      <w:divBdr>
        <w:top w:val="none" w:sz="0" w:space="0" w:color="auto"/>
        <w:left w:val="none" w:sz="0" w:space="0" w:color="auto"/>
        <w:bottom w:val="none" w:sz="0" w:space="0" w:color="auto"/>
        <w:right w:val="none" w:sz="0" w:space="0" w:color="auto"/>
      </w:divBdr>
    </w:div>
    <w:div w:id="619216850">
      <w:bodyDiv w:val="1"/>
      <w:marLeft w:val="0"/>
      <w:marRight w:val="0"/>
      <w:marTop w:val="0"/>
      <w:marBottom w:val="0"/>
      <w:divBdr>
        <w:top w:val="none" w:sz="0" w:space="0" w:color="auto"/>
        <w:left w:val="none" w:sz="0" w:space="0" w:color="auto"/>
        <w:bottom w:val="none" w:sz="0" w:space="0" w:color="auto"/>
        <w:right w:val="none" w:sz="0" w:space="0" w:color="auto"/>
      </w:divBdr>
    </w:div>
    <w:div w:id="627778845">
      <w:bodyDiv w:val="1"/>
      <w:marLeft w:val="0"/>
      <w:marRight w:val="0"/>
      <w:marTop w:val="0"/>
      <w:marBottom w:val="0"/>
      <w:divBdr>
        <w:top w:val="none" w:sz="0" w:space="0" w:color="auto"/>
        <w:left w:val="none" w:sz="0" w:space="0" w:color="auto"/>
        <w:bottom w:val="none" w:sz="0" w:space="0" w:color="auto"/>
        <w:right w:val="none" w:sz="0" w:space="0" w:color="auto"/>
      </w:divBdr>
      <w:divsChild>
        <w:div w:id="179589068">
          <w:marLeft w:val="0"/>
          <w:marRight w:val="0"/>
          <w:marTop w:val="0"/>
          <w:marBottom w:val="0"/>
          <w:divBdr>
            <w:top w:val="none" w:sz="0" w:space="0" w:color="auto"/>
            <w:left w:val="none" w:sz="0" w:space="0" w:color="auto"/>
            <w:bottom w:val="none" w:sz="0" w:space="0" w:color="auto"/>
            <w:right w:val="none" w:sz="0" w:space="0" w:color="auto"/>
          </w:divBdr>
        </w:div>
        <w:div w:id="1115830837">
          <w:marLeft w:val="0"/>
          <w:marRight w:val="0"/>
          <w:marTop w:val="0"/>
          <w:marBottom w:val="0"/>
          <w:divBdr>
            <w:top w:val="none" w:sz="0" w:space="0" w:color="auto"/>
            <w:left w:val="none" w:sz="0" w:space="0" w:color="auto"/>
            <w:bottom w:val="none" w:sz="0" w:space="0" w:color="auto"/>
            <w:right w:val="none" w:sz="0" w:space="0" w:color="auto"/>
          </w:divBdr>
        </w:div>
        <w:div w:id="1546062497">
          <w:marLeft w:val="0"/>
          <w:marRight w:val="0"/>
          <w:marTop w:val="0"/>
          <w:marBottom w:val="0"/>
          <w:divBdr>
            <w:top w:val="none" w:sz="0" w:space="0" w:color="auto"/>
            <w:left w:val="none" w:sz="0" w:space="0" w:color="auto"/>
            <w:bottom w:val="none" w:sz="0" w:space="0" w:color="auto"/>
            <w:right w:val="none" w:sz="0" w:space="0" w:color="auto"/>
          </w:divBdr>
        </w:div>
      </w:divsChild>
    </w:div>
    <w:div w:id="637148939">
      <w:bodyDiv w:val="1"/>
      <w:marLeft w:val="0"/>
      <w:marRight w:val="0"/>
      <w:marTop w:val="0"/>
      <w:marBottom w:val="0"/>
      <w:divBdr>
        <w:top w:val="none" w:sz="0" w:space="0" w:color="auto"/>
        <w:left w:val="none" w:sz="0" w:space="0" w:color="auto"/>
        <w:bottom w:val="none" w:sz="0" w:space="0" w:color="auto"/>
        <w:right w:val="none" w:sz="0" w:space="0" w:color="auto"/>
      </w:divBdr>
    </w:div>
    <w:div w:id="644242711">
      <w:bodyDiv w:val="1"/>
      <w:marLeft w:val="0"/>
      <w:marRight w:val="0"/>
      <w:marTop w:val="0"/>
      <w:marBottom w:val="0"/>
      <w:divBdr>
        <w:top w:val="none" w:sz="0" w:space="0" w:color="auto"/>
        <w:left w:val="none" w:sz="0" w:space="0" w:color="auto"/>
        <w:bottom w:val="none" w:sz="0" w:space="0" w:color="auto"/>
        <w:right w:val="none" w:sz="0" w:space="0" w:color="auto"/>
      </w:divBdr>
    </w:div>
    <w:div w:id="653143833">
      <w:bodyDiv w:val="1"/>
      <w:marLeft w:val="0"/>
      <w:marRight w:val="0"/>
      <w:marTop w:val="0"/>
      <w:marBottom w:val="0"/>
      <w:divBdr>
        <w:top w:val="none" w:sz="0" w:space="0" w:color="auto"/>
        <w:left w:val="none" w:sz="0" w:space="0" w:color="auto"/>
        <w:bottom w:val="none" w:sz="0" w:space="0" w:color="auto"/>
        <w:right w:val="none" w:sz="0" w:space="0" w:color="auto"/>
      </w:divBdr>
      <w:divsChild>
        <w:div w:id="1976642266">
          <w:marLeft w:val="0"/>
          <w:marRight w:val="0"/>
          <w:marTop w:val="0"/>
          <w:marBottom w:val="0"/>
          <w:divBdr>
            <w:top w:val="none" w:sz="0" w:space="0" w:color="auto"/>
            <w:left w:val="none" w:sz="0" w:space="0" w:color="auto"/>
            <w:bottom w:val="none" w:sz="0" w:space="0" w:color="auto"/>
            <w:right w:val="none" w:sz="0" w:space="0" w:color="auto"/>
          </w:divBdr>
        </w:div>
      </w:divsChild>
    </w:div>
    <w:div w:id="664434441">
      <w:bodyDiv w:val="1"/>
      <w:marLeft w:val="0"/>
      <w:marRight w:val="0"/>
      <w:marTop w:val="0"/>
      <w:marBottom w:val="0"/>
      <w:divBdr>
        <w:top w:val="none" w:sz="0" w:space="0" w:color="auto"/>
        <w:left w:val="none" w:sz="0" w:space="0" w:color="auto"/>
        <w:bottom w:val="none" w:sz="0" w:space="0" w:color="auto"/>
        <w:right w:val="none" w:sz="0" w:space="0" w:color="auto"/>
      </w:divBdr>
    </w:div>
    <w:div w:id="670260616">
      <w:bodyDiv w:val="1"/>
      <w:marLeft w:val="0"/>
      <w:marRight w:val="0"/>
      <w:marTop w:val="0"/>
      <w:marBottom w:val="0"/>
      <w:divBdr>
        <w:top w:val="none" w:sz="0" w:space="0" w:color="auto"/>
        <w:left w:val="none" w:sz="0" w:space="0" w:color="auto"/>
        <w:bottom w:val="none" w:sz="0" w:space="0" w:color="auto"/>
        <w:right w:val="none" w:sz="0" w:space="0" w:color="auto"/>
      </w:divBdr>
    </w:div>
    <w:div w:id="691296669">
      <w:bodyDiv w:val="1"/>
      <w:marLeft w:val="0"/>
      <w:marRight w:val="0"/>
      <w:marTop w:val="0"/>
      <w:marBottom w:val="0"/>
      <w:divBdr>
        <w:top w:val="none" w:sz="0" w:space="0" w:color="auto"/>
        <w:left w:val="none" w:sz="0" w:space="0" w:color="auto"/>
        <w:bottom w:val="none" w:sz="0" w:space="0" w:color="auto"/>
        <w:right w:val="none" w:sz="0" w:space="0" w:color="auto"/>
      </w:divBdr>
    </w:div>
    <w:div w:id="695347141">
      <w:bodyDiv w:val="1"/>
      <w:marLeft w:val="0"/>
      <w:marRight w:val="0"/>
      <w:marTop w:val="0"/>
      <w:marBottom w:val="0"/>
      <w:divBdr>
        <w:top w:val="none" w:sz="0" w:space="0" w:color="auto"/>
        <w:left w:val="none" w:sz="0" w:space="0" w:color="auto"/>
        <w:bottom w:val="none" w:sz="0" w:space="0" w:color="auto"/>
        <w:right w:val="none" w:sz="0" w:space="0" w:color="auto"/>
      </w:divBdr>
      <w:divsChild>
        <w:div w:id="396630046">
          <w:marLeft w:val="0"/>
          <w:marRight w:val="0"/>
          <w:marTop w:val="0"/>
          <w:marBottom w:val="0"/>
          <w:divBdr>
            <w:top w:val="none" w:sz="0" w:space="0" w:color="auto"/>
            <w:left w:val="none" w:sz="0" w:space="0" w:color="auto"/>
            <w:bottom w:val="none" w:sz="0" w:space="0" w:color="auto"/>
            <w:right w:val="none" w:sz="0" w:space="0" w:color="auto"/>
          </w:divBdr>
        </w:div>
        <w:div w:id="454325727">
          <w:marLeft w:val="0"/>
          <w:marRight w:val="0"/>
          <w:marTop w:val="0"/>
          <w:marBottom w:val="0"/>
          <w:divBdr>
            <w:top w:val="none" w:sz="0" w:space="0" w:color="auto"/>
            <w:left w:val="none" w:sz="0" w:space="0" w:color="auto"/>
            <w:bottom w:val="none" w:sz="0" w:space="0" w:color="auto"/>
            <w:right w:val="none" w:sz="0" w:space="0" w:color="auto"/>
          </w:divBdr>
        </w:div>
        <w:div w:id="641811169">
          <w:marLeft w:val="0"/>
          <w:marRight w:val="0"/>
          <w:marTop w:val="0"/>
          <w:marBottom w:val="0"/>
          <w:divBdr>
            <w:top w:val="none" w:sz="0" w:space="0" w:color="auto"/>
            <w:left w:val="none" w:sz="0" w:space="0" w:color="auto"/>
            <w:bottom w:val="none" w:sz="0" w:space="0" w:color="auto"/>
            <w:right w:val="none" w:sz="0" w:space="0" w:color="auto"/>
          </w:divBdr>
        </w:div>
        <w:div w:id="1032614572">
          <w:marLeft w:val="0"/>
          <w:marRight w:val="0"/>
          <w:marTop w:val="0"/>
          <w:marBottom w:val="0"/>
          <w:divBdr>
            <w:top w:val="none" w:sz="0" w:space="0" w:color="auto"/>
            <w:left w:val="none" w:sz="0" w:space="0" w:color="auto"/>
            <w:bottom w:val="none" w:sz="0" w:space="0" w:color="auto"/>
            <w:right w:val="none" w:sz="0" w:space="0" w:color="auto"/>
          </w:divBdr>
        </w:div>
        <w:div w:id="1216040059">
          <w:marLeft w:val="0"/>
          <w:marRight w:val="0"/>
          <w:marTop w:val="0"/>
          <w:marBottom w:val="0"/>
          <w:divBdr>
            <w:top w:val="none" w:sz="0" w:space="0" w:color="auto"/>
            <w:left w:val="none" w:sz="0" w:space="0" w:color="auto"/>
            <w:bottom w:val="none" w:sz="0" w:space="0" w:color="auto"/>
            <w:right w:val="none" w:sz="0" w:space="0" w:color="auto"/>
          </w:divBdr>
        </w:div>
        <w:div w:id="1393698343">
          <w:marLeft w:val="0"/>
          <w:marRight w:val="0"/>
          <w:marTop w:val="0"/>
          <w:marBottom w:val="0"/>
          <w:divBdr>
            <w:top w:val="none" w:sz="0" w:space="0" w:color="auto"/>
            <w:left w:val="none" w:sz="0" w:space="0" w:color="auto"/>
            <w:bottom w:val="none" w:sz="0" w:space="0" w:color="auto"/>
            <w:right w:val="none" w:sz="0" w:space="0" w:color="auto"/>
          </w:divBdr>
        </w:div>
        <w:div w:id="1462764913">
          <w:marLeft w:val="0"/>
          <w:marRight w:val="0"/>
          <w:marTop w:val="0"/>
          <w:marBottom w:val="0"/>
          <w:divBdr>
            <w:top w:val="none" w:sz="0" w:space="0" w:color="auto"/>
            <w:left w:val="none" w:sz="0" w:space="0" w:color="auto"/>
            <w:bottom w:val="none" w:sz="0" w:space="0" w:color="auto"/>
            <w:right w:val="none" w:sz="0" w:space="0" w:color="auto"/>
          </w:divBdr>
        </w:div>
      </w:divsChild>
    </w:div>
    <w:div w:id="705178486">
      <w:bodyDiv w:val="1"/>
      <w:marLeft w:val="0"/>
      <w:marRight w:val="0"/>
      <w:marTop w:val="0"/>
      <w:marBottom w:val="0"/>
      <w:divBdr>
        <w:top w:val="none" w:sz="0" w:space="0" w:color="auto"/>
        <w:left w:val="none" w:sz="0" w:space="0" w:color="auto"/>
        <w:bottom w:val="none" w:sz="0" w:space="0" w:color="auto"/>
        <w:right w:val="none" w:sz="0" w:space="0" w:color="auto"/>
      </w:divBdr>
    </w:div>
    <w:div w:id="707608891">
      <w:bodyDiv w:val="1"/>
      <w:marLeft w:val="0"/>
      <w:marRight w:val="0"/>
      <w:marTop w:val="0"/>
      <w:marBottom w:val="0"/>
      <w:divBdr>
        <w:top w:val="none" w:sz="0" w:space="0" w:color="auto"/>
        <w:left w:val="none" w:sz="0" w:space="0" w:color="auto"/>
        <w:bottom w:val="none" w:sz="0" w:space="0" w:color="auto"/>
        <w:right w:val="none" w:sz="0" w:space="0" w:color="auto"/>
      </w:divBdr>
      <w:divsChild>
        <w:div w:id="324631413">
          <w:marLeft w:val="0"/>
          <w:marRight w:val="0"/>
          <w:marTop w:val="0"/>
          <w:marBottom w:val="0"/>
          <w:divBdr>
            <w:top w:val="none" w:sz="0" w:space="0" w:color="auto"/>
            <w:left w:val="none" w:sz="0" w:space="0" w:color="auto"/>
            <w:bottom w:val="none" w:sz="0" w:space="0" w:color="auto"/>
            <w:right w:val="none" w:sz="0" w:space="0" w:color="auto"/>
          </w:divBdr>
        </w:div>
        <w:div w:id="377124354">
          <w:marLeft w:val="0"/>
          <w:marRight w:val="0"/>
          <w:marTop w:val="0"/>
          <w:marBottom w:val="0"/>
          <w:divBdr>
            <w:top w:val="none" w:sz="0" w:space="0" w:color="auto"/>
            <w:left w:val="none" w:sz="0" w:space="0" w:color="auto"/>
            <w:bottom w:val="none" w:sz="0" w:space="0" w:color="auto"/>
            <w:right w:val="none" w:sz="0" w:space="0" w:color="auto"/>
          </w:divBdr>
        </w:div>
        <w:div w:id="972557704">
          <w:marLeft w:val="0"/>
          <w:marRight w:val="0"/>
          <w:marTop w:val="0"/>
          <w:marBottom w:val="0"/>
          <w:divBdr>
            <w:top w:val="none" w:sz="0" w:space="0" w:color="auto"/>
            <w:left w:val="none" w:sz="0" w:space="0" w:color="auto"/>
            <w:bottom w:val="none" w:sz="0" w:space="0" w:color="auto"/>
            <w:right w:val="none" w:sz="0" w:space="0" w:color="auto"/>
          </w:divBdr>
        </w:div>
        <w:div w:id="1457331986">
          <w:marLeft w:val="0"/>
          <w:marRight w:val="0"/>
          <w:marTop w:val="0"/>
          <w:marBottom w:val="0"/>
          <w:divBdr>
            <w:top w:val="none" w:sz="0" w:space="0" w:color="auto"/>
            <w:left w:val="none" w:sz="0" w:space="0" w:color="auto"/>
            <w:bottom w:val="none" w:sz="0" w:space="0" w:color="auto"/>
            <w:right w:val="none" w:sz="0" w:space="0" w:color="auto"/>
          </w:divBdr>
        </w:div>
        <w:div w:id="1614824341">
          <w:marLeft w:val="0"/>
          <w:marRight w:val="0"/>
          <w:marTop w:val="0"/>
          <w:marBottom w:val="0"/>
          <w:divBdr>
            <w:top w:val="none" w:sz="0" w:space="0" w:color="auto"/>
            <w:left w:val="none" w:sz="0" w:space="0" w:color="auto"/>
            <w:bottom w:val="none" w:sz="0" w:space="0" w:color="auto"/>
            <w:right w:val="none" w:sz="0" w:space="0" w:color="auto"/>
          </w:divBdr>
        </w:div>
      </w:divsChild>
    </w:div>
    <w:div w:id="711268677">
      <w:bodyDiv w:val="1"/>
      <w:marLeft w:val="0"/>
      <w:marRight w:val="0"/>
      <w:marTop w:val="0"/>
      <w:marBottom w:val="0"/>
      <w:divBdr>
        <w:top w:val="none" w:sz="0" w:space="0" w:color="auto"/>
        <w:left w:val="none" w:sz="0" w:space="0" w:color="auto"/>
        <w:bottom w:val="none" w:sz="0" w:space="0" w:color="auto"/>
        <w:right w:val="none" w:sz="0" w:space="0" w:color="auto"/>
      </w:divBdr>
      <w:divsChild>
        <w:div w:id="645088392">
          <w:marLeft w:val="0"/>
          <w:marRight w:val="0"/>
          <w:marTop w:val="0"/>
          <w:marBottom w:val="0"/>
          <w:divBdr>
            <w:top w:val="none" w:sz="0" w:space="0" w:color="auto"/>
            <w:left w:val="none" w:sz="0" w:space="0" w:color="auto"/>
            <w:bottom w:val="none" w:sz="0" w:space="0" w:color="auto"/>
            <w:right w:val="none" w:sz="0" w:space="0" w:color="auto"/>
          </w:divBdr>
        </w:div>
        <w:div w:id="1139613381">
          <w:marLeft w:val="0"/>
          <w:marRight w:val="0"/>
          <w:marTop w:val="0"/>
          <w:marBottom w:val="0"/>
          <w:divBdr>
            <w:top w:val="none" w:sz="0" w:space="0" w:color="auto"/>
            <w:left w:val="none" w:sz="0" w:space="0" w:color="auto"/>
            <w:bottom w:val="none" w:sz="0" w:space="0" w:color="auto"/>
            <w:right w:val="none" w:sz="0" w:space="0" w:color="auto"/>
          </w:divBdr>
        </w:div>
      </w:divsChild>
    </w:div>
    <w:div w:id="736321082">
      <w:bodyDiv w:val="1"/>
      <w:marLeft w:val="0"/>
      <w:marRight w:val="0"/>
      <w:marTop w:val="0"/>
      <w:marBottom w:val="0"/>
      <w:divBdr>
        <w:top w:val="none" w:sz="0" w:space="0" w:color="auto"/>
        <w:left w:val="none" w:sz="0" w:space="0" w:color="auto"/>
        <w:bottom w:val="none" w:sz="0" w:space="0" w:color="auto"/>
        <w:right w:val="none" w:sz="0" w:space="0" w:color="auto"/>
      </w:divBdr>
    </w:div>
    <w:div w:id="741830945">
      <w:bodyDiv w:val="1"/>
      <w:marLeft w:val="0"/>
      <w:marRight w:val="0"/>
      <w:marTop w:val="0"/>
      <w:marBottom w:val="0"/>
      <w:divBdr>
        <w:top w:val="none" w:sz="0" w:space="0" w:color="auto"/>
        <w:left w:val="none" w:sz="0" w:space="0" w:color="auto"/>
        <w:bottom w:val="none" w:sz="0" w:space="0" w:color="auto"/>
        <w:right w:val="none" w:sz="0" w:space="0" w:color="auto"/>
      </w:divBdr>
    </w:div>
    <w:div w:id="747775757">
      <w:bodyDiv w:val="1"/>
      <w:marLeft w:val="0"/>
      <w:marRight w:val="0"/>
      <w:marTop w:val="0"/>
      <w:marBottom w:val="0"/>
      <w:divBdr>
        <w:top w:val="none" w:sz="0" w:space="0" w:color="auto"/>
        <w:left w:val="none" w:sz="0" w:space="0" w:color="auto"/>
        <w:bottom w:val="none" w:sz="0" w:space="0" w:color="auto"/>
        <w:right w:val="none" w:sz="0" w:space="0" w:color="auto"/>
      </w:divBdr>
    </w:div>
    <w:div w:id="753476891">
      <w:bodyDiv w:val="1"/>
      <w:marLeft w:val="0"/>
      <w:marRight w:val="0"/>
      <w:marTop w:val="0"/>
      <w:marBottom w:val="0"/>
      <w:divBdr>
        <w:top w:val="none" w:sz="0" w:space="0" w:color="auto"/>
        <w:left w:val="none" w:sz="0" w:space="0" w:color="auto"/>
        <w:bottom w:val="none" w:sz="0" w:space="0" w:color="auto"/>
        <w:right w:val="none" w:sz="0" w:space="0" w:color="auto"/>
      </w:divBdr>
    </w:div>
    <w:div w:id="756635849">
      <w:bodyDiv w:val="1"/>
      <w:marLeft w:val="0"/>
      <w:marRight w:val="0"/>
      <w:marTop w:val="0"/>
      <w:marBottom w:val="0"/>
      <w:divBdr>
        <w:top w:val="none" w:sz="0" w:space="0" w:color="auto"/>
        <w:left w:val="none" w:sz="0" w:space="0" w:color="auto"/>
        <w:bottom w:val="none" w:sz="0" w:space="0" w:color="auto"/>
        <w:right w:val="none" w:sz="0" w:space="0" w:color="auto"/>
      </w:divBdr>
    </w:div>
    <w:div w:id="761683309">
      <w:bodyDiv w:val="1"/>
      <w:marLeft w:val="0"/>
      <w:marRight w:val="0"/>
      <w:marTop w:val="0"/>
      <w:marBottom w:val="0"/>
      <w:divBdr>
        <w:top w:val="none" w:sz="0" w:space="0" w:color="auto"/>
        <w:left w:val="none" w:sz="0" w:space="0" w:color="auto"/>
        <w:bottom w:val="none" w:sz="0" w:space="0" w:color="auto"/>
        <w:right w:val="none" w:sz="0" w:space="0" w:color="auto"/>
      </w:divBdr>
      <w:divsChild>
        <w:div w:id="521237650">
          <w:marLeft w:val="0"/>
          <w:marRight w:val="0"/>
          <w:marTop w:val="0"/>
          <w:marBottom w:val="0"/>
          <w:divBdr>
            <w:top w:val="none" w:sz="0" w:space="0" w:color="auto"/>
            <w:left w:val="none" w:sz="0" w:space="0" w:color="auto"/>
            <w:bottom w:val="none" w:sz="0" w:space="0" w:color="auto"/>
            <w:right w:val="none" w:sz="0" w:space="0" w:color="auto"/>
          </w:divBdr>
        </w:div>
        <w:div w:id="562064948">
          <w:marLeft w:val="0"/>
          <w:marRight w:val="0"/>
          <w:marTop w:val="0"/>
          <w:marBottom w:val="0"/>
          <w:divBdr>
            <w:top w:val="none" w:sz="0" w:space="0" w:color="auto"/>
            <w:left w:val="none" w:sz="0" w:space="0" w:color="auto"/>
            <w:bottom w:val="none" w:sz="0" w:space="0" w:color="auto"/>
            <w:right w:val="none" w:sz="0" w:space="0" w:color="auto"/>
          </w:divBdr>
        </w:div>
        <w:div w:id="768308929">
          <w:marLeft w:val="0"/>
          <w:marRight w:val="0"/>
          <w:marTop w:val="0"/>
          <w:marBottom w:val="0"/>
          <w:divBdr>
            <w:top w:val="none" w:sz="0" w:space="0" w:color="auto"/>
            <w:left w:val="none" w:sz="0" w:space="0" w:color="auto"/>
            <w:bottom w:val="none" w:sz="0" w:space="0" w:color="auto"/>
            <w:right w:val="none" w:sz="0" w:space="0" w:color="auto"/>
          </w:divBdr>
        </w:div>
        <w:div w:id="1110055276">
          <w:marLeft w:val="0"/>
          <w:marRight w:val="0"/>
          <w:marTop w:val="0"/>
          <w:marBottom w:val="0"/>
          <w:divBdr>
            <w:top w:val="none" w:sz="0" w:space="0" w:color="auto"/>
            <w:left w:val="none" w:sz="0" w:space="0" w:color="auto"/>
            <w:bottom w:val="none" w:sz="0" w:space="0" w:color="auto"/>
            <w:right w:val="none" w:sz="0" w:space="0" w:color="auto"/>
          </w:divBdr>
        </w:div>
        <w:div w:id="1357778573">
          <w:marLeft w:val="0"/>
          <w:marRight w:val="0"/>
          <w:marTop w:val="0"/>
          <w:marBottom w:val="0"/>
          <w:divBdr>
            <w:top w:val="none" w:sz="0" w:space="0" w:color="auto"/>
            <w:left w:val="none" w:sz="0" w:space="0" w:color="auto"/>
            <w:bottom w:val="none" w:sz="0" w:space="0" w:color="auto"/>
            <w:right w:val="none" w:sz="0" w:space="0" w:color="auto"/>
          </w:divBdr>
        </w:div>
        <w:div w:id="1449853259">
          <w:marLeft w:val="0"/>
          <w:marRight w:val="0"/>
          <w:marTop w:val="0"/>
          <w:marBottom w:val="0"/>
          <w:divBdr>
            <w:top w:val="none" w:sz="0" w:space="0" w:color="auto"/>
            <w:left w:val="none" w:sz="0" w:space="0" w:color="auto"/>
            <w:bottom w:val="none" w:sz="0" w:space="0" w:color="auto"/>
            <w:right w:val="none" w:sz="0" w:space="0" w:color="auto"/>
          </w:divBdr>
        </w:div>
        <w:div w:id="1579511902">
          <w:marLeft w:val="0"/>
          <w:marRight w:val="0"/>
          <w:marTop w:val="0"/>
          <w:marBottom w:val="0"/>
          <w:divBdr>
            <w:top w:val="none" w:sz="0" w:space="0" w:color="auto"/>
            <w:left w:val="none" w:sz="0" w:space="0" w:color="auto"/>
            <w:bottom w:val="none" w:sz="0" w:space="0" w:color="auto"/>
            <w:right w:val="none" w:sz="0" w:space="0" w:color="auto"/>
          </w:divBdr>
        </w:div>
        <w:div w:id="1688630333">
          <w:marLeft w:val="0"/>
          <w:marRight w:val="0"/>
          <w:marTop w:val="0"/>
          <w:marBottom w:val="0"/>
          <w:divBdr>
            <w:top w:val="none" w:sz="0" w:space="0" w:color="auto"/>
            <w:left w:val="none" w:sz="0" w:space="0" w:color="auto"/>
            <w:bottom w:val="none" w:sz="0" w:space="0" w:color="auto"/>
            <w:right w:val="none" w:sz="0" w:space="0" w:color="auto"/>
          </w:divBdr>
        </w:div>
        <w:div w:id="1721587369">
          <w:marLeft w:val="0"/>
          <w:marRight w:val="0"/>
          <w:marTop w:val="0"/>
          <w:marBottom w:val="0"/>
          <w:divBdr>
            <w:top w:val="none" w:sz="0" w:space="0" w:color="auto"/>
            <w:left w:val="none" w:sz="0" w:space="0" w:color="auto"/>
            <w:bottom w:val="none" w:sz="0" w:space="0" w:color="auto"/>
            <w:right w:val="none" w:sz="0" w:space="0" w:color="auto"/>
          </w:divBdr>
        </w:div>
        <w:div w:id="1735619414">
          <w:marLeft w:val="0"/>
          <w:marRight w:val="0"/>
          <w:marTop w:val="0"/>
          <w:marBottom w:val="0"/>
          <w:divBdr>
            <w:top w:val="none" w:sz="0" w:space="0" w:color="auto"/>
            <w:left w:val="none" w:sz="0" w:space="0" w:color="auto"/>
            <w:bottom w:val="none" w:sz="0" w:space="0" w:color="auto"/>
            <w:right w:val="none" w:sz="0" w:space="0" w:color="auto"/>
          </w:divBdr>
        </w:div>
      </w:divsChild>
    </w:div>
    <w:div w:id="763846792">
      <w:bodyDiv w:val="1"/>
      <w:marLeft w:val="0"/>
      <w:marRight w:val="0"/>
      <w:marTop w:val="0"/>
      <w:marBottom w:val="0"/>
      <w:divBdr>
        <w:top w:val="none" w:sz="0" w:space="0" w:color="auto"/>
        <w:left w:val="none" w:sz="0" w:space="0" w:color="auto"/>
        <w:bottom w:val="none" w:sz="0" w:space="0" w:color="auto"/>
        <w:right w:val="none" w:sz="0" w:space="0" w:color="auto"/>
      </w:divBdr>
    </w:div>
    <w:div w:id="767043604">
      <w:bodyDiv w:val="1"/>
      <w:marLeft w:val="0"/>
      <w:marRight w:val="0"/>
      <w:marTop w:val="0"/>
      <w:marBottom w:val="0"/>
      <w:divBdr>
        <w:top w:val="none" w:sz="0" w:space="0" w:color="auto"/>
        <w:left w:val="none" w:sz="0" w:space="0" w:color="auto"/>
        <w:bottom w:val="none" w:sz="0" w:space="0" w:color="auto"/>
        <w:right w:val="none" w:sz="0" w:space="0" w:color="auto"/>
      </w:divBdr>
      <w:divsChild>
        <w:div w:id="159322186">
          <w:marLeft w:val="0"/>
          <w:marRight w:val="0"/>
          <w:marTop w:val="0"/>
          <w:marBottom w:val="0"/>
          <w:divBdr>
            <w:top w:val="none" w:sz="0" w:space="0" w:color="auto"/>
            <w:left w:val="none" w:sz="0" w:space="0" w:color="auto"/>
            <w:bottom w:val="none" w:sz="0" w:space="0" w:color="auto"/>
            <w:right w:val="none" w:sz="0" w:space="0" w:color="auto"/>
          </w:divBdr>
        </w:div>
        <w:div w:id="160893006">
          <w:marLeft w:val="0"/>
          <w:marRight w:val="0"/>
          <w:marTop w:val="0"/>
          <w:marBottom w:val="0"/>
          <w:divBdr>
            <w:top w:val="none" w:sz="0" w:space="0" w:color="auto"/>
            <w:left w:val="none" w:sz="0" w:space="0" w:color="auto"/>
            <w:bottom w:val="none" w:sz="0" w:space="0" w:color="auto"/>
            <w:right w:val="none" w:sz="0" w:space="0" w:color="auto"/>
          </w:divBdr>
        </w:div>
        <w:div w:id="361975637">
          <w:marLeft w:val="0"/>
          <w:marRight w:val="0"/>
          <w:marTop w:val="0"/>
          <w:marBottom w:val="0"/>
          <w:divBdr>
            <w:top w:val="none" w:sz="0" w:space="0" w:color="auto"/>
            <w:left w:val="none" w:sz="0" w:space="0" w:color="auto"/>
            <w:bottom w:val="none" w:sz="0" w:space="0" w:color="auto"/>
            <w:right w:val="none" w:sz="0" w:space="0" w:color="auto"/>
          </w:divBdr>
        </w:div>
        <w:div w:id="396318320">
          <w:marLeft w:val="0"/>
          <w:marRight w:val="0"/>
          <w:marTop w:val="0"/>
          <w:marBottom w:val="0"/>
          <w:divBdr>
            <w:top w:val="none" w:sz="0" w:space="0" w:color="auto"/>
            <w:left w:val="none" w:sz="0" w:space="0" w:color="auto"/>
            <w:bottom w:val="none" w:sz="0" w:space="0" w:color="auto"/>
            <w:right w:val="none" w:sz="0" w:space="0" w:color="auto"/>
          </w:divBdr>
        </w:div>
        <w:div w:id="427502451">
          <w:marLeft w:val="0"/>
          <w:marRight w:val="0"/>
          <w:marTop w:val="0"/>
          <w:marBottom w:val="0"/>
          <w:divBdr>
            <w:top w:val="none" w:sz="0" w:space="0" w:color="auto"/>
            <w:left w:val="none" w:sz="0" w:space="0" w:color="auto"/>
            <w:bottom w:val="none" w:sz="0" w:space="0" w:color="auto"/>
            <w:right w:val="none" w:sz="0" w:space="0" w:color="auto"/>
          </w:divBdr>
        </w:div>
        <w:div w:id="450321946">
          <w:marLeft w:val="0"/>
          <w:marRight w:val="0"/>
          <w:marTop w:val="0"/>
          <w:marBottom w:val="0"/>
          <w:divBdr>
            <w:top w:val="none" w:sz="0" w:space="0" w:color="auto"/>
            <w:left w:val="none" w:sz="0" w:space="0" w:color="auto"/>
            <w:bottom w:val="none" w:sz="0" w:space="0" w:color="auto"/>
            <w:right w:val="none" w:sz="0" w:space="0" w:color="auto"/>
          </w:divBdr>
        </w:div>
        <w:div w:id="470367544">
          <w:marLeft w:val="0"/>
          <w:marRight w:val="0"/>
          <w:marTop w:val="0"/>
          <w:marBottom w:val="0"/>
          <w:divBdr>
            <w:top w:val="none" w:sz="0" w:space="0" w:color="auto"/>
            <w:left w:val="none" w:sz="0" w:space="0" w:color="auto"/>
            <w:bottom w:val="none" w:sz="0" w:space="0" w:color="auto"/>
            <w:right w:val="none" w:sz="0" w:space="0" w:color="auto"/>
          </w:divBdr>
        </w:div>
        <w:div w:id="650838184">
          <w:marLeft w:val="0"/>
          <w:marRight w:val="0"/>
          <w:marTop w:val="0"/>
          <w:marBottom w:val="0"/>
          <w:divBdr>
            <w:top w:val="none" w:sz="0" w:space="0" w:color="auto"/>
            <w:left w:val="none" w:sz="0" w:space="0" w:color="auto"/>
            <w:bottom w:val="none" w:sz="0" w:space="0" w:color="auto"/>
            <w:right w:val="none" w:sz="0" w:space="0" w:color="auto"/>
          </w:divBdr>
        </w:div>
        <w:div w:id="696732340">
          <w:marLeft w:val="0"/>
          <w:marRight w:val="0"/>
          <w:marTop w:val="0"/>
          <w:marBottom w:val="0"/>
          <w:divBdr>
            <w:top w:val="none" w:sz="0" w:space="0" w:color="auto"/>
            <w:left w:val="none" w:sz="0" w:space="0" w:color="auto"/>
            <w:bottom w:val="none" w:sz="0" w:space="0" w:color="auto"/>
            <w:right w:val="none" w:sz="0" w:space="0" w:color="auto"/>
          </w:divBdr>
        </w:div>
        <w:div w:id="867644764">
          <w:marLeft w:val="0"/>
          <w:marRight w:val="0"/>
          <w:marTop w:val="0"/>
          <w:marBottom w:val="0"/>
          <w:divBdr>
            <w:top w:val="none" w:sz="0" w:space="0" w:color="auto"/>
            <w:left w:val="none" w:sz="0" w:space="0" w:color="auto"/>
            <w:bottom w:val="none" w:sz="0" w:space="0" w:color="auto"/>
            <w:right w:val="none" w:sz="0" w:space="0" w:color="auto"/>
          </w:divBdr>
        </w:div>
        <w:div w:id="1105688853">
          <w:marLeft w:val="0"/>
          <w:marRight w:val="0"/>
          <w:marTop w:val="0"/>
          <w:marBottom w:val="0"/>
          <w:divBdr>
            <w:top w:val="none" w:sz="0" w:space="0" w:color="auto"/>
            <w:left w:val="none" w:sz="0" w:space="0" w:color="auto"/>
            <w:bottom w:val="none" w:sz="0" w:space="0" w:color="auto"/>
            <w:right w:val="none" w:sz="0" w:space="0" w:color="auto"/>
          </w:divBdr>
        </w:div>
        <w:div w:id="1145856513">
          <w:marLeft w:val="0"/>
          <w:marRight w:val="0"/>
          <w:marTop w:val="0"/>
          <w:marBottom w:val="0"/>
          <w:divBdr>
            <w:top w:val="none" w:sz="0" w:space="0" w:color="auto"/>
            <w:left w:val="none" w:sz="0" w:space="0" w:color="auto"/>
            <w:bottom w:val="none" w:sz="0" w:space="0" w:color="auto"/>
            <w:right w:val="none" w:sz="0" w:space="0" w:color="auto"/>
          </w:divBdr>
        </w:div>
        <w:div w:id="1251038042">
          <w:marLeft w:val="0"/>
          <w:marRight w:val="0"/>
          <w:marTop w:val="0"/>
          <w:marBottom w:val="0"/>
          <w:divBdr>
            <w:top w:val="none" w:sz="0" w:space="0" w:color="auto"/>
            <w:left w:val="none" w:sz="0" w:space="0" w:color="auto"/>
            <w:bottom w:val="none" w:sz="0" w:space="0" w:color="auto"/>
            <w:right w:val="none" w:sz="0" w:space="0" w:color="auto"/>
          </w:divBdr>
        </w:div>
        <w:div w:id="1284190818">
          <w:marLeft w:val="0"/>
          <w:marRight w:val="0"/>
          <w:marTop w:val="0"/>
          <w:marBottom w:val="0"/>
          <w:divBdr>
            <w:top w:val="none" w:sz="0" w:space="0" w:color="auto"/>
            <w:left w:val="none" w:sz="0" w:space="0" w:color="auto"/>
            <w:bottom w:val="none" w:sz="0" w:space="0" w:color="auto"/>
            <w:right w:val="none" w:sz="0" w:space="0" w:color="auto"/>
          </w:divBdr>
        </w:div>
        <w:div w:id="1324696980">
          <w:marLeft w:val="0"/>
          <w:marRight w:val="0"/>
          <w:marTop w:val="0"/>
          <w:marBottom w:val="0"/>
          <w:divBdr>
            <w:top w:val="none" w:sz="0" w:space="0" w:color="auto"/>
            <w:left w:val="none" w:sz="0" w:space="0" w:color="auto"/>
            <w:bottom w:val="none" w:sz="0" w:space="0" w:color="auto"/>
            <w:right w:val="none" w:sz="0" w:space="0" w:color="auto"/>
          </w:divBdr>
        </w:div>
        <w:div w:id="1339885927">
          <w:marLeft w:val="0"/>
          <w:marRight w:val="0"/>
          <w:marTop w:val="0"/>
          <w:marBottom w:val="0"/>
          <w:divBdr>
            <w:top w:val="none" w:sz="0" w:space="0" w:color="auto"/>
            <w:left w:val="none" w:sz="0" w:space="0" w:color="auto"/>
            <w:bottom w:val="none" w:sz="0" w:space="0" w:color="auto"/>
            <w:right w:val="none" w:sz="0" w:space="0" w:color="auto"/>
          </w:divBdr>
        </w:div>
        <w:div w:id="1386446744">
          <w:marLeft w:val="0"/>
          <w:marRight w:val="0"/>
          <w:marTop w:val="0"/>
          <w:marBottom w:val="0"/>
          <w:divBdr>
            <w:top w:val="none" w:sz="0" w:space="0" w:color="auto"/>
            <w:left w:val="none" w:sz="0" w:space="0" w:color="auto"/>
            <w:bottom w:val="none" w:sz="0" w:space="0" w:color="auto"/>
            <w:right w:val="none" w:sz="0" w:space="0" w:color="auto"/>
          </w:divBdr>
        </w:div>
        <w:div w:id="1826823764">
          <w:marLeft w:val="0"/>
          <w:marRight w:val="0"/>
          <w:marTop w:val="0"/>
          <w:marBottom w:val="0"/>
          <w:divBdr>
            <w:top w:val="none" w:sz="0" w:space="0" w:color="auto"/>
            <w:left w:val="none" w:sz="0" w:space="0" w:color="auto"/>
            <w:bottom w:val="none" w:sz="0" w:space="0" w:color="auto"/>
            <w:right w:val="none" w:sz="0" w:space="0" w:color="auto"/>
          </w:divBdr>
        </w:div>
        <w:div w:id="1949892915">
          <w:marLeft w:val="0"/>
          <w:marRight w:val="0"/>
          <w:marTop w:val="0"/>
          <w:marBottom w:val="0"/>
          <w:divBdr>
            <w:top w:val="none" w:sz="0" w:space="0" w:color="auto"/>
            <w:left w:val="none" w:sz="0" w:space="0" w:color="auto"/>
            <w:bottom w:val="none" w:sz="0" w:space="0" w:color="auto"/>
            <w:right w:val="none" w:sz="0" w:space="0" w:color="auto"/>
          </w:divBdr>
        </w:div>
        <w:div w:id="1986930736">
          <w:marLeft w:val="0"/>
          <w:marRight w:val="0"/>
          <w:marTop w:val="0"/>
          <w:marBottom w:val="0"/>
          <w:divBdr>
            <w:top w:val="none" w:sz="0" w:space="0" w:color="auto"/>
            <w:left w:val="none" w:sz="0" w:space="0" w:color="auto"/>
            <w:bottom w:val="none" w:sz="0" w:space="0" w:color="auto"/>
            <w:right w:val="none" w:sz="0" w:space="0" w:color="auto"/>
          </w:divBdr>
        </w:div>
        <w:div w:id="2048480532">
          <w:marLeft w:val="0"/>
          <w:marRight w:val="0"/>
          <w:marTop w:val="0"/>
          <w:marBottom w:val="0"/>
          <w:divBdr>
            <w:top w:val="none" w:sz="0" w:space="0" w:color="auto"/>
            <w:left w:val="none" w:sz="0" w:space="0" w:color="auto"/>
            <w:bottom w:val="none" w:sz="0" w:space="0" w:color="auto"/>
            <w:right w:val="none" w:sz="0" w:space="0" w:color="auto"/>
          </w:divBdr>
        </w:div>
        <w:div w:id="2117287188">
          <w:marLeft w:val="0"/>
          <w:marRight w:val="0"/>
          <w:marTop w:val="0"/>
          <w:marBottom w:val="0"/>
          <w:divBdr>
            <w:top w:val="none" w:sz="0" w:space="0" w:color="auto"/>
            <w:left w:val="none" w:sz="0" w:space="0" w:color="auto"/>
            <w:bottom w:val="none" w:sz="0" w:space="0" w:color="auto"/>
            <w:right w:val="none" w:sz="0" w:space="0" w:color="auto"/>
          </w:divBdr>
        </w:div>
        <w:div w:id="2130125863">
          <w:marLeft w:val="0"/>
          <w:marRight w:val="0"/>
          <w:marTop w:val="0"/>
          <w:marBottom w:val="0"/>
          <w:divBdr>
            <w:top w:val="none" w:sz="0" w:space="0" w:color="auto"/>
            <w:left w:val="none" w:sz="0" w:space="0" w:color="auto"/>
            <w:bottom w:val="none" w:sz="0" w:space="0" w:color="auto"/>
            <w:right w:val="none" w:sz="0" w:space="0" w:color="auto"/>
          </w:divBdr>
        </w:div>
      </w:divsChild>
    </w:div>
    <w:div w:id="781731315">
      <w:bodyDiv w:val="1"/>
      <w:marLeft w:val="0"/>
      <w:marRight w:val="0"/>
      <w:marTop w:val="0"/>
      <w:marBottom w:val="0"/>
      <w:divBdr>
        <w:top w:val="none" w:sz="0" w:space="0" w:color="auto"/>
        <w:left w:val="none" w:sz="0" w:space="0" w:color="auto"/>
        <w:bottom w:val="none" w:sz="0" w:space="0" w:color="auto"/>
        <w:right w:val="none" w:sz="0" w:space="0" w:color="auto"/>
      </w:divBdr>
    </w:div>
    <w:div w:id="782845915">
      <w:bodyDiv w:val="1"/>
      <w:marLeft w:val="0"/>
      <w:marRight w:val="0"/>
      <w:marTop w:val="0"/>
      <w:marBottom w:val="0"/>
      <w:divBdr>
        <w:top w:val="none" w:sz="0" w:space="0" w:color="auto"/>
        <w:left w:val="none" w:sz="0" w:space="0" w:color="auto"/>
        <w:bottom w:val="none" w:sz="0" w:space="0" w:color="auto"/>
        <w:right w:val="none" w:sz="0" w:space="0" w:color="auto"/>
      </w:divBdr>
      <w:divsChild>
        <w:div w:id="850146459">
          <w:marLeft w:val="0"/>
          <w:marRight w:val="0"/>
          <w:marTop w:val="0"/>
          <w:marBottom w:val="0"/>
          <w:divBdr>
            <w:top w:val="none" w:sz="0" w:space="0" w:color="auto"/>
            <w:left w:val="none" w:sz="0" w:space="0" w:color="auto"/>
            <w:bottom w:val="none" w:sz="0" w:space="0" w:color="auto"/>
            <w:right w:val="none" w:sz="0" w:space="0" w:color="auto"/>
          </w:divBdr>
        </w:div>
        <w:div w:id="1174370293">
          <w:marLeft w:val="0"/>
          <w:marRight w:val="0"/>
          <w:marTop w:val="0"/>
          <w:marBottom w:val="0"/>
          <w:divBdr>
            <w:top w:val="none" w:sz="0" w:space="0" w:color="auto"/>
            <w:left w:val="none" w:sz="0" w:space="0" w:color="auto"/>
            <w:bottom w:val="none" w:sz="0" w:space="0" w:color="auto"/>
            <w:right w:val="none" w:sz="0" w:space="0" w:color="auto"/>
          </w:divBdr>
        </w:div>
      </w:divsChild>
    </w:div>
    <w:div w:id="783572485">
      <w:bodyDiv w:val="1"/>
      <w:marLeft w:val="0"/>
      <w:marRight w:val="0"/>
      <w:marTop w:val="0"/>
      <w:marBottom w:val="0"/>
      <w:divBdr>
        <w:top w:val="none" w:sz="0" w:space="0" w:color="auto"/>
        <w:left w:val="none" w:sz="0" w:space="0" w:color="auto"/>
        <w:bottom w:val="none" w:sz="0" w:space="0" w:color="auto"/>
        <w:right w:val="none" w:sz="0" w:space="0" w:color="auto"/>
      </w:divBdr>
    </w:div>
    <w:div w:id="800029310">
      <w:bodyDiv w:val="1"/>
      <w:marLeft w:val="0"/>
      <w:marRight w:val="0"/>
      <w:marTop w:val="0"/>
      <w:marBottom w:val="0"/>
      <w:divBdr>
        <w:top w:val="none" w:sz="0" w:space="0" w:color="auto"/>
        <w:left w:val="none" w:sz="0" w:space="0" w:color="auto"/>
        <w:bottom w:val="none" w:sz="0" w:space="0" w:color="auto"/>
        <w:right w:val="none" w:sz="0" w:space="0" w:color="auto"/>
      </w:divBdr>
      <w:divsChild>
        <w:div w:id="2055497884">
          <w:marLeft w:val="0"/>
          <w:marRight w:val="0"/>
          <w:marTop w:val="0"/>
          <w:marBottom w:val="0"/>
          <w:divBdr>
            <w:top w:val="none" w:sz="0" w:space="0" w:color="auto"/>
            <w:left w:val="none" w:sz="0" w:space="0" w:color="auto"/>
            <w:bottom w:val="none" w:sz="0" w:space="0" w:color="auto"/>
            <w:right w:val="none" w:sz="0" w:space="0" w:color="auto"/>
          </w:divBdr>
        </w:div>
      </w:divsChild>
    </w:div>
    <w:div w:id="800538239">
      <w:bodyDiv w:val="1"/>
      <w:marLeft w:val="0"/>
      <w:marRight w:val="0"/>
      <w:marTop w:val="0"/>
      <w:marBottom w:val="0"/>
      <w:divBdr>
        <w:top w:val="none" w:sz="0" w:space="0" w:color="auto"/>
        <w:left w:val="none" w:sz="0" w:space="0" w:color="auto"/>
        <w:bottom w:val="none" w:sz="0" w:space="0" w:color="auto"/>
        <w:right w:val="none" w:sz="0" w:space="0" w:color="auto"/>
      </w:divBdr>
    </w:div>
    <w:div w:id="803549966">
      <w:bodyDiv w:val="1"/>
      <w:marLeft w:val="0"/>
      <w:marRight w:val="0"/>
      <w:marTop w:val="0"/>
      <w:marBottom w:val="0"/>
      <w:divBdr>
        <w:top w:val="none" w:sz="0" w:space="0" w:color="auto"/>
        <w:left w:val="none" w:sz="0" w:space="0" w:color="auto"/>
        <w:bottom w:val="none" w:sz="0" w:space="0" w:color="auto"/>
        <w:right w:val="none" w:sz="0" w:space="0" w:color="auto"/>
      </w:divBdr>
    </w:div>
    <w:div w:id="804472149">
      <w:bodyDiv w:val="1"/>
      <w:marLeft w:val="0"/>
      <w:marRight w:val="0"/>
      <w:marTop w:val="0"/>
      <w:marBottom w:val="0"/>
      <w:divBdr>
        <w:top w:val="none" w:sz="0" w:space="0" w:color="auto"/>
        <w:left w:val="none" w:sz="0" w:space="0" w:color="auto"/>
        <w:bottom w:val="none" w:sz="0" w:space="0" w:color="auto"/>
        <w:right w:val="none" w:sz="0" w:space="0" w:color="auto"/>
      </w:divBdr>
      <w:divsChild>
        <w:div w:id="1166549743">
          <w:marLeft w:val="0"/>
          <w:marRight w:val="0"/>
          <w:marTop w:val="0"/>
          <w:marBottom w:val="0"/>
          <w:divBdr>
            <w:top w:val="none" w:sz="0" w:space="0" w:color="auto"/>
            <w:left w:val="none" w:sz="0" w:space="0" w:color="auto"/>
            <w:bottom w:val="none" w:sz="0" w:space="0" w:color="auto"/>
            <w:right w:val="none" w:sz="0" w:space="0" w:color="auto"/>
          </w:divBdr>
        </w:div>
      </w:divsChild>
    </w:div>
    <w:div w:id="806169840">
      <w:bodyDiv w:val="1"/>
      <w:marLeft w:val="0"/>
      <w:marRight w:val="0"/>
      <w:marTop w:val="0"/>
      <w:marBottom w:val="0"/>
      <w:divBdr>
        <w:top w:val="none" w:sz="0" w:space="0" w:color="auto"/>
        <w:left w:val="none" w:sz="0" w:space="0" w:color="auto"/>
        <w:bottom w:val="none" w:sz="0" w:space="0" w:color="auto"/>
        <w:right w:val="none" w:sz="0" w:space="0" w:color="auto"/>
      </w:divBdr>
    </w:div>
    <w:div w:id="831263371">
      <w:bodyDiv w:val="1"/>
      <w:marLeft w:val="0"/>
      <w:marRight w:val="0"/>
      <w:marTop w:val="0"/>
      <w:marBottom w:val="0"/>
      <w:divBdr>
        <w:top w:val="none" w:sz="0" w:space="0" w:color="auto"/>
        <w:left w:val="none" w:sz="0" w:space="0" w:color="auto"/>
        <w:bottom w:val="none" w:sz="0" w:space="0" w:color="auto"/>
        <w:right w:val="none" w:sz="0" w:space="0" w:color="auto"/>
      </w:divBdr>
    </w:div>
    <w:div w:id="832336139">
      <w:bodyDiv w:val="1"/>
      <w:marLeft w:val="0"/>
      <w:marRight w:val="0"/>
      <w:marTop w:val="0"/>
      <w:marBottom w:val="0"/>
      <w:divBdr>
        <w:top w:val="none" w:sz="0" w:space="0" w:color="auto"/>
        <w:left w:val="none" w:sz="0" w:space="0" w:color="auto"/>
        <w:bottom w:val="none" w:sz="0" w:space="0" w:color="auto"/>
        <w:right w:val="none" w:sz="0" w:space="0" w:color="auto"/>
      </w:divBdr>
    </w:div>
    <w:div w:id="832531290">
      <w:bodyDiv w:val="1"/>
      <w:marLeft w:val="0"/>
      <w:marRight w:val="0"/>
      <w:marTop w:val="0"/>
      <w:marBottom w:val="0"/>
      <w:divBdr>
        <w:top w:val="none" w:sz="0" w:space="0" w:color="auto"/>
        <w:left w:val="none" w:sz="0" w:space="0" w:color="auto"/>
        <w:bottom w:val="none" w:sz="0" w:space="0" w:color="auto"/>
        <w:right w:val="none" w:sz="0" w:space="0" w:color="auto"/>
      </w:divBdr>
      <w:divsChild>
        <w:div w:id="234317209">
          <w:marLeft w:val="0"/>
          <w:marRight w:val="0"/>
          <w:marTop w:val="0"/>
          <w:marBottom w:val="0"/>
          <w:divBdr>
            <w:top w:val="none" w:sz="0" w:space="0" w:color="auto"/>
            <w:left w:val="none" w:sz="0" w:space="0" w:color="auto"/>
            <w:bottom w:val="none" w:sz="0" w:space="0" w:color="auto"/>
            <w:right w:val="none" w:sz="0" w:space="0" w:color="auto"/>
          </w:divBdr>
        </w:div>
        <w:div w:id="1147554130">
          <w:marLeft w:val="0"/>
          <w:marRight w:val="0"/>
          <w:marTop w:val="0"/>
          <w:marBottom w:val="0"/>
          <w:divBdr>
            <w:top w:val="none" w:sz="0" w:space="0" w:color="auto"/>
            <w:left w:val="none" w:sz="0" w:space="0" w:color="auto"/>
            <w:bottom w:val="none" w:sz="0" w:space="0" w:color="auto"/>
            <w:right w:val="none" w:sz="0" w:space="0" w:color="auto"/>
          </w:divBdr>
        </w:div>
        <w:div w:id="1416824368">
          <w:marLeft w:val="0"/>
          <w:marRight w:val="0"/>
          <w:marTop w:val="0"/>
          <w:marBottom w:val="0"/>
          <w:divBdr>
            <w:top w:val="none" w:sz="0" w:space="0" w:color="auto"/>
            <w:left w:val="none" w:sz="0" w:space="0" w:color="auto"/>
            <w:bottom w:val="none" w:sz="0" w:space="0" w:color="auto"/>
            <w:right w:val="none" w:sz="0" w:space="0" w:color="auto"/>
          </w:divBdr>
        </w:div>
        <w:div w:id="1891840849">
          <w:marLeft w:val="0"/>
          <w:marRight w:val="0"/>
          <w:marTop w:val="0"/>
          <w:marBottom w:val="0"/>
          <w:divBdr>
            <w:top w:val="none" w:sz="0" w:space="0" w:color="auto"/>
            <w:left w:val="none" w:sz="0" w:space="0" w:color="auto"/>
            <w:bottom w:val="none" w:sz="0" w:space="0" w:color="auto"/>
            <w:right w:val="none" w:sz="0" w:space="0" w:color="auto"/>
          </w:divBdr>
        </w:div>
      </w:divsChild>
    </w:div>
    <w:div w:id="833491422">
      <w:bodyDiv w:val="1"/>
      <w:marLeft w:val="0"/>
      <w:marRight w:val="0"/>
      <w:marTop w:val="0"/>
      <w:marBottom w:val="0"/>
      <w:divBdr>
        <w:top w:val="none" w:sz="0" w:space="0" w:color="auto"/>
        <w:left w:val="none" w:sz="0" w:space="0" w:color="auto"/>
        <w:bottom w:val="none" w:sz="0" w:space="0" w:color="auto"/>
        <w:right w:val="none" w:sz="0" w:space="0" w:color="auto"/>
      </w:divBdr>
    </w:div>
    <w:div w:id="835267452">
      <w:bodyDiv w:val="1"/>
      <w:marLeft w:val="0"/>
      <w:marRight w:val="0"/>
      <w:marTop w:val="0"/>
      <w:marBottom w:val="0"/>
      <w:divBdr>
        <w:top w:val="none" w:sz="0" w:space="0" w:color="auto"/>
        <w:left w:val="none" w:sz="0" w:space="0" w:color="auto"/>
        <w:bottom w:val="none" w:sz="0" w:space="0" w:color="auto"/>
        <w:right w:val="none" w:sz="0" w:space="0" w:color="auto"/>
      </w:divBdr>
    </w:div>
    <w:div w:id="838039364">
      <w:bodyDiv w:val="1"/>
      <w:marLeft w:val="0"/>
      <w:marRight w:val="0"/>
      <w:marTop w:val="0"/>
      <w:marBottom w:val="0"/>
      <w:divBdr>
        <w:top w:val="none" w:sz="0" w:space="0" w:color="auto"/>
        <w:left w:val="none" w:sz="0" w:space="0" w:color="auto"/>
        <w:bottom w:val="none" w:sz="0" w:space="0" w:color="auto"/>
        <w:right w:val="none" w:sz="0" w:space="0" w:color="auto"/>
      </w:divBdr>
    </w:div>
    <w:div w:id="838468579">
      <w:bodyDiv w:val="1"/>
      <w:marLeft w:val="0"/>
      <w:marRight w:val="0"/>
      <w:marTop w:val="0"/>
      <w:marBottom w:val="0"/>
      <w:divBdr>
        <w:top w:val="none" w:sz="0" w:space="0" w:color="auto"/>
        <w:left w:val="none" w:sz="0" w:space="0" w:color="auto"/>
        <w:bottom w:val="none" w:sz="0" w:space="0" w:color="auto"/>
        <w:right w:val="none" w:sz="0" w:space="0" w:color="auto"/>
      </w:divBdr>
    </w:div>
    <w:div w:id="841775978">
      <w:bodyDiv w:val="1"/>
      <w:marLeft w:val="0"/>
      <w:marRight w:val="0"/>
      <w:marTop w:val="0"/>
      <w:marBottom w:val="0"/>
      <w:divBdr>
        <w:top w:val="none" w:sz="0" w:space="0" w:color="auto"/>
        <w:left w:val="none" w:sz="0" w:space="0" w:color="auto"/>
        <w:bottom w:val="none" w:sz="0" w:space="0" w:color="auto"/>
        <w:right w:val="none" w:sz="0" w:space="0" w:color="auto"/>
      </w:divBdr>
    </w:div>
    <w:div w:id="857502142">
      <w:bodyDiv w:val="1"/>
      <w:marLeft w:val="0"/>
      <w:marRight w:val="0"/>
      <w:marTop w:val="0"/>
      <w:marBottom w:val="0"/>
      <w:divBdr>
        <w:top w:val="none" w:sz="0" w:space="0" w:color="auto"/>
        <w:left w:val="none" w:sz="0" w:space="0" w:color="auto"/>
        <w:bottom w:val="none" w:sz="0" w:space="0" w:color="auto"/>
        <w:right w:val="none" w:sz="0" w:space="0" w:color="auto"/>
      </w:divBdr>
    </w:div>
    <w:div w:id="871265781">
      <w:bodyDiv w:val="1"/>
      <w:marLeft w:val="0"/>
      <w:marRight w:val="0"/>
      <w:marTop w:val="0"/>
      <w:marBottom w:val="0"/>
      <w:divBdr>
        <w:top w:val="none" w:sz="0" w:space="0" w:color="auto"/>
        <w:left w:val="none" w:sz="0" w:space="0" w:color="auto"/>
        <w:bottom w:val="none" w:sz="0" w:space="0" w:color="auto"/>
        <w:right w:val="none" w:sz="0" w:space="0" w:color="auto"/>
      </w:divBdr>
      <w:divsChild>
        <w:div w:id="177624924">
          <w:marLeft w:val="0"/>
          <w:marRight w:val="0"/>
          <w:marTop w:val="0"/>
          <w:marBottom w:val="0"/>
          <w:divBdr>
            <w:top w:val="none" w:sz="0" w:space="0" w:color="auto"/>
            <w:left w:val="none" w:sz="0" w:space="0" w:color="auto"/>
            <w:bottom w:val="none" w:sz="0" w:space="0" w:color="auto"/>
            <w:right w:val="none" w:sz="0" w:space="0" w:color="auto"/>
          </w:divBdr>
        </w:div>
      </w:divsChild>
    </w:div>
    <w:div w:id="879518165">
      <w:bodyDiv w:val="1"/>
      <w:marLeft w:val="0"/>
      <w:marRight w:val="0"/>
      <w:marTop w:val="0"/>
      <w:marBottom w:val="0"/>
      <w:divBdr>
        <w:top w:val="none" w:sz="0" w:space="0" w:color="auto"/>
        <w:left w:val="none" w:sz="0" w:space="0" w:color="auto"/>
        <w:bottom w:val="none" w:sz="0" w:space="0" w:color="auto"/>
        <w:right w:val="none" w:sz="0" w:space="0" w:color="auto"/>
      </w:divBdr>
    </w:div>
    <w:div w:id="882402041">
      <w:bodyDiv w:val="1"/>
      <w:marLeft w:val="0"/>
      <w:marRight w:val="0"/>
      <w:marTop w:val="0"/>
      <w:marBottom w:val="0"/>
      <w:divBdr>
        <w:top w:val="none" w:sz="0" w:space="0" w:color="auto"/>
        <w:left w:val="none" w:sz="0" w:space="0" w:color="auto"/>
        <w:bottom w:val="none" w:sz="0" w:space="0" w:color="auto"/>
        <w:right w:val="none" w:sz="0" w:space="0" w:color="auto"/>
      </w:divBdr>
      <w:divsChild>
        <w:div w:id="754592299">
          <w:marLeft w:val="0"/>
          <w:marRight w:val="0"/>
          <w:marTop w:val="0"/>
          <w:marBottom w:val="0"/>
          <w:divBdr>
            <w:top w:val="none" w:sz="0" w:space="0" w:color="auto"/>
            <w:left w:val="none" w:sz="0" w:space="0" w:color="auto"/>
            <w:bottom w:val="none" w:sz="0" w:space="0" w:color="auto"/>
            <w:right w:val="none" w:sz="0" w:space="0" w:color="auto"/>
          </w:divBdr>
        </w:div>
      </w:divsChild>
    </w:div>
    <w:div w:id="885531354">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900210577">
      <w:bodyDiv w:val="1"/>
      <w:marLeft w:val="0"/>
      <w:marRight w:val="0"/>
      <w:marTop w:val="0"/>
      <w:marBottom w:val="0"/>
      <w:divBdr>
        <w:top w:val="none" w:sz="0" w:space="0" w:color="auto"/>
        <w:left w:val="none" w:sz="0" w:space="0" w:color="auto"/>
        <w:bottom w:val="none" w:sz="0" w:space="0" w:color="auto"/>
        <w:right w:val="none" w:sz="0" w:space="0" w:color="auto"/>
      </w:divBdr>
      <w:divsChild>
        <w:div w:id="282151499">
          <w:marLeft w:val="0"/>
          <w:marRight w:val="0"/>
          <w:marTop w:val="0"/>
          <w:marBottom w:val="0"/>
          <w:divBdr>
            <w:top w:val="none" w:sz="0" w:space="0" w:color="auto"/>
            <w:left w:val="none" w:sz="0" w:space="0" w:color="auto"/>
            <w:bottom w:val="none" w:sz="0" w:space="0" w:color="auto"/>
            <w:right w:val="none" w:sz="0" w:space="0" w:color="auto"/>
          </w:divBdr>
        </w:div>
        <w:div w:id="453716719">
          <w:marLeft w:val="0"/>
          <w:marRight w:val="0"/>
          <w:marTop w:val="0"/>
          <w:marBottom w:val="0"/>
          <w:divBdr>
            <w:top w:val="none" w:sz="0" w:space="0" w:color="auto"/>
            <w:left w:val="none" w:sz="0" w:space="0" w:color="auto"/>
            <w:bottom w:val="none" w:sz="0" w:space="0" w:color="auto"/>
            <w:right w:val="none" w:sz="0" w:space="0" w:color="auto"/>
          </w:divBdr>
        </w:div>
        <w:div w:id="580793601">
          <w:marLeft w:val="0"/>
          <w:marRight w:val="0"/>
          <w:marTop w:val="0"/>
          <w:marBottom w:val="0"/>
          <w:divBdr>
            <w:top w:val="none" w:sz="0" w:space="0" w:color="auto"/>
            <w:left w:val="none" w:sz="0" w:space="0" w:color="auto"/>
            <w:bottom w:val="none" w:sz="0" w:space="0" w:color="auto"/>
            <w:right w:val="none" w:sz="0" w:space="0" w:color="auto"/>
          </w:divBdr>
        </w:div>
        <w:div w:id="601717597">
          <w:marLeft w:val="0"/>
          <w:marRight w:val="0"/>
          <w:marTop w:val="0"/>
          <w:marBottom w:val="0"/>
          <w:divBdr>
            <w:top w:val="none" w:sz="0" w:space="0" w:color="auto"/>
            <w:left w:val="none" w:sz="0" w:space="0" w:color="auto"/>
            <w:bottom w:val="none" w:sz="0" w:space="0" w:color="auto"/>
            <w:right w:val="none" w:sz="0" w:space="0" w:color="auto"/>
          </w:divBdr>
        </w:div>
        <w:div w:id="631448394">
          <w:marLeft w:val="0"/>
          <w:marRight w:val="0"/>
          <w:marTop w:val="0"/>
          <w:marBottom w:val="0"/>
          <w:divBdr>
            <w:top w:val="none" w:sz="0" w:space="0" w:color="auto"/>
            <w:left w:val="none" w:sz="0" w:space="0" w:color="auto"/>
            <w:bottom w:val="none" w:sz="0" w:space="0" w:color="auto"/>
            <w:right w:val="none" w:sz="0" w:space="0" w:color="auto"/>
          </w:divBdr>
        </w:div>
        <w:div w:id="703095022">
          <w:marLeft w:val="0"/>
          <w:marRight w:val="0"/>
          <w:marTop w:val="0"/>
          <w:marBottom w:val="0"/>
          <w:divBdr>
            <w:top w:val="none" w:sz="0" w:space="0" w:color="auto"/>
            <w:left w:val="none" w:sz="0" w:space="0" w:color="auto"/>
            <w:bottom w:val="none" w:sz="0" w:space="0" w:color="auto"/>
            <w:right w:val="none" w:sz="0" w:space="0" w:color="auto"/>
          </w:divBdr>
        </w:div>
        <w:div w:id="855578970">
          <w:marLeft w:val="0"/>
          <w:marRight w:val="0"/>
          <w:marTop w:val="0"/>
          <w:marBottom w:val="0"/>
          <w:divBdr>
            <w:top w:val="none" w:sz="0" w:space="0" w:color="auto"/>
            <w:left w:val="none" w:sz="0" w:space="0" w:color="auto"/>
            <w:bottom w:val="none" w:sz="0" w:space="0" w:color="auto"/>
            <w:right w:val="none" w:sz="0" w:space="0" w:color="auto"/>
          </w:divBdr>
        </w:div>
        <w:div w:id="1432161782">
          <w:marLeft w:val="0"/>
          <w:marRight w:val="0"/>
          <w:marTop w:val="0"/>
          <w:marBottom w:val="0"/>
          <w:divBdr>
            <w:top w:val="none" w:sz="0" w:space="0" w:color="auto"/>
            <w:left w:val="none" w:sz="0" w:space="0" w:color="auto"/>
            <w:bottom w:val="none" w:sz="0" w:space="0" w:color="auto"/>
            <w:right w:val="none" w:sz="0" w:space="0" w:color="auto"/>
          </w:divBdr>
        </w:div>
        <w:div w:id="1512913941">
          <w:marLeft w:val="0"/>
          <w:marRight w:val="0"/>
          <w:marTop w:val="0"/>
          <w:marBottom w:val="0"/>
          <w:divBdr>
            <w:top w:val="none" w:sz="0" w:space="0" w:color="auto"/>
            <w:left w:val="none" w:sz="0" w:space="0" w:color="auto"/>
            <w:bottom w:val="none" w:sz="0" w:space="0" w:color="auto"/>
            <w:right w:val="none" w:sz="0" w:space="0" w:color="auto"/>
          </w:divBdr>
        </w:div>
      </w:divsChild>
    </w:div>
    <w:div w:id="911113103">
      <w:bodyDiv w:val="1"/>
      <w:marLeft w:val="0"/>
      <w:marRight w:val="0"/>
      <w:marTop w:val="0"/>
      <w:marBottom w:val="0"/>
      <w:divBdr>
        <w:top w:val="none" w:sz="0" w:space="0" w:color="auto"/>
        <w:left w:val="none" w:sz="0" w:space="0" w:color="auto"/>
        <w:bottom w:val="none" w:sz="0" w:space="0" w:color="auto"/>
        <w:right w:val="none" w:sz="0" w:space="0" w:color="auto"/>
      </w:divBdr>
      <w:divsChild>
        <w:div w:id="395011065">
          <w:marLeft w:val="0"/>
          <w:marRight w:val="0"/>
          <w:marTop w:val="0"/>
          <w:marBottom w:val="0"/>
          <w:divBdr>
            <w:top w:val="none" w:sz="0" w:space="0" w:color="auto"/>
            <w:left w:val="none" w:sz="0" w:space="0" w:color="auto"/>
            <w:bottom w:val="none" w:sz="0" w:space="0" w:color="auto"/>
            <w:right w:val="none" w:sz="0" w:space="0" w:color="auto"/>
          </w:divBdr>
        </w:div>
      </w:divsChild>
    </w:div>
    <w:div w:id="911504951">
      <w:bodyDiv w:val="1"/>
      <w:marLeft w:val="0"/>
      <w:marRight w:val="0"/>
      <w:marTop w:val="0"/>
      <w:marBottom w:val="0"/>
      <w:divBdr>
        <w:top w:val="none" w:sz="0" w:space="0" w:color="auto"/>
        <w:left w:val="none" w:sz="0" w:space="0" w:color="auto"/>
        <w:bottom w:val="none" w:sz="0" w:space="0" w:color="auto"/>
        <w:right w:val="none" w:sz="0" w:space="0" w:color="auto"/>
      </w:divBdr>
    </w:div>
    <w:div w:id="919558363">
      <w:bodyDiv w:val="1"/>
      <w:marLeft w:val="0"/>
      <w:marRight w:val="0"/>
      <w:marTop w:val="0"/>
      <w:marBottom w:val="0"/>
      <w:divBdr>
        <w:top w:val="none" w:sz="0" w:space="0" w:color="auto"/>
        <w:left w:val="none" w:sz="0" w:space="0" w:color="auto"/>
        <w:bottom w:val="none" w:sz="0" w:space="0" w:color="auto"/>
        <w:right w:val="none" w:sz="0" w:space="0" w:color="auto"/>
      </w:divBdr>
      <w:divsChild>
        <w:div w:id="79957693">
          <w:marLeft w:val="0"/>
          <w:marRight w:val="0"/>
          <w:marTop w:val="0"/>
          <w:marBottom w:val="0"/>
          <w:divBdr>
            <w:top w:val="none" w:sz="0" w:space="0" w:color="auto"/>
            <w:left w:val="none" w:sz="0" w:space="0" w:color="auto"/>
            <w:bottom w:val="none" w:sz="0" w:space="0" w:color="auto"/>
            <w:right w:val="none" w:sz="0" w:space="0" w:color="auto"/>
          </w:divBdr>
        </w:div>
        <w:div w:id="247156711">
          <w:marLeft w:val="0"/>
          <w:marRight w:val="0"/>
          <w:marTop w:val="0"/>
          <w:marBottom w:val="0"/>
          <w:divBdr>
            <w:top w:val="none" w:sz="0" w:space="0" w:color="auto"/>
            <w:left w:val="none" w:sz="0" w:space="0" w:color="auto"/>
            <w:bottom w:val="none" w:sz="0" w:space="0" w:color="auto"/>
            <w:right w:val="none" w:sz="0" w:space="0" w:color="auto"/>
          </w:divBdr>
        </w:div>
        <w:div w:id="645745518">
          <w:marLeft w:val="0"/>
          <w:marRight w:val="0"/>
          <w:marTop w:val="0"/>
          <w:marBottom w:val="0"/>
          <w:divBdr>
            <w:top w:val="none" w:sz="0" w:space="0" w:color="auto"/>
            <w:left w:val="none" w:sz="0" w:space="0" w:color="auto"/>
            <w:bottom w:val="none" w:sz="0" w:space="0" w:color="auto"/>
            <w:right w:val="none" w:sz="0" w:space="0" w:color="auto"/>
          </w:divBdr>
        </w:div>
        <w:div w:id="1746343044">
          <w:marLeft w:val="0"/>
          <w:marRight w:val="0"/>
          <w:marTop w:val="0"/>
          <w:marBottom w:val="0"/>
          <w:divBdr>
            <w:top w:val="none" w:sz="0" w:space="0" w:color="auto"/>
            <w:left w:val="none" w:sz="0" w:space="0" w:color="auto"/>
            <w:bottom w:val="none" w:sz="0" w:space="0" w:color="auto"/>
            <w:right w:val="none" w:sz="0" w:space="0" w:color="auto"/>
          </w:divBdr>
        </w:div>
        <w:div w:id="1860699283">
          <w:marLeft w:val="0"/>
          <w:marRight w:val="0"/>
          <w:marTop w:val="0"/>
          <w:marBottom w:val="0"/>
          <w:divBdr>
            <w:top w:val="none" w:sz="0" w:space="0" w:color="auto"/>
            <w:left w:val="none" w:sz="0" w:space="0" w:color="auto"/>
            <w:bottom w:val="none" w:sz="0" w:space="0" w:color="auto"/>
            <w:right w:val="none" w:sz="0" w:space="0" w:color="auto"/>
          </w:divBdr>
        </w:div>
      </w:divsChild>
    </w:div>
    <w:div w:id="925188133">
      <w:bodyDiv w:val="1"/>
      <w:marLeft w:val="0"/>
      <w:marRight w:val="0"/>
      <w:marTop w:val="0"/>
      <w:marBottom w:val="0"/>
      <w:divBdr>
        <w:top w:val="none" w:sz="0" w:space="0" w:color="auto"/>
        <w:left w:val="none" w:sz="0" w:space="0" w:color="auto"/>
        <w:bottom w:val="none" w:sz="0" w:space="0" w:color="auto"/>
        <w:right w:val="none" w:sz="0" w:space="0" w:color="auto"/>
      </w:divBdr>
    </w:div>
    <w:div w:id="925188722">
      <w:bodyDiv w:val="1"/>
      <w:marLeft w:val="0"/>
      <w:marRight w:val="0"/>
      <w:marTop w:val="0"/>
      <w:marBottom w:val="0"/>
      <w:divBdr>
        <w:top w:val="none" w:sz="0" w:space="0" w:color="auto"/>
        <w:left w:val="none" w:sz="0" w:space="0" w:color="auto"/>
        <w:bottom w:val="none" w:sz="0" w:space="0" w:color="auto"/>
        <w:right w:val="none" w:sz="0" w:space="0" w:color="auto"/>
      </w:divBdr>
    </w:div>
    <w:div w:id="931619498">
      <w:bodyDiv w:val="1"/>
      <w:marLeft w:val="0"/>
      <w:marRight w:val="0"/>
      <w:marTop w:val="0"/>
      <w:marBottom w:val="0"/>
      <w:divBdr>
        <w:top w:val="none" w:sz="0" w:space="0" w:color="auto"/>
        <w:left w:val="none" w:sz="0" w:space="0" w:color="auto"/>
        <w:bottom w:val="none" w:sz="0" w:space="0" w:color="auto"/>
        <w:right w:val="none" w:sz="0" w:space="0" w:color="auto"/>
      </w:divBdr>
    </w:div>
    <w:div w:id="931668859">
      <w:bodyDiv w:val="1"/>
      <w:marLeft w:val="0"/>
      <w:marRight w:val="0"/>
      <w:marTop w:val="0"/>
      <w:marBottom w:val="0"/>
      <w:divBdr>
        <w:top w:val="none" w:sz="0" w:space="0" w:color="auto"/>
        <w:left w:val="none" w:sz="0" w:space="0" w:color="auto"/>
        <w:bottom w:val="none" w:sz="0" w:space="0" w:color="auto"/>
        <w:right w:val="none" w:sz="0" w:space="0" w:color="auto"/>
      </w:divBdr>
    </w:div>
    <w:div w:id="950236948">
      <w:bodyDiv w:val="1"/>
      <w:marLeft w:val="0"/>
      <w:marRight w:val="0"/>
      <w:marTop w:val="0"/>
      <w:marBottom w:val="0"/>
      <w:divBdr>
        <w:top w:val="none" w:sz="0" w:space="0" w:color="auto"/>
        <w:left w:val="none" w:sz="0" w:space="0" w:color="auto"/>
        <w:bottom w:val="none" w:sz="0" w:space="0" w:color="auto"/>
        <w:right w:val="none" w:sz="0" w:space="0" w:color="auto"/>
      </w:divBdr>
      <w:divsChild>
        <w:div w:id="582031761">
          <w:marLeft w:val="0"/>
          <w:marRight w:val="0"/>
          <w:marTop w:val="0"/>
          <w:marBottom w:val="0"/>
          <w:divBdr>
            <w:top w:val="none" w:sz="0" w:space="0" w:color="auto"/>
            <w:left w:val="none" w:sz="0" w:space="0" w:color="auto"/>
            <w:bottom w:val="none" w:sz="0" w:space="0" w:color="auto"/>
            <w:right w:val="none" w:sz="0" w:space="0" w:color="auto"/>
          </w:divBdr>
        </w:div>
        <w:div w:id="1799689422">
          <w:marLeft w:val="0"/>
          <w:marRight w:val="0"/>
          <w:marTop w:val="0"/>
          <w:marBottom w:val="0"/>
          <w:divBdr>
            <w:top w:val="none" w:sz="0" w:space="0" w:color="auto"/>
            <w:left w:val="none" w:sz="0" w:space="0" w:color="auto"/>
            <w:bottom w:val="none" w:sz="0" w:space="0" w:color="auto"/>
            <w:right w:val="none" w:sz="0" w:space="0" w:color="auto"/>
          </w:divBdr>
        </w:div>
      </w:divsChild>
    </w:div>
    <w:div w:id="965814243">
      <w:bodyDiv w:val="1"/>
      <w:marLeft w:val="0"/>
      <w:marRight w:val="0"/>
      <w:marTop w:val="0"/>
      <w:marBottom w:val="0"/>
      <w:divBdr>
        <w:top w:val="none" w:sz="0" w:space="0" w:color="auto"/>
        <w:left w:val="none" w:sz="0" w:space="0" w:color="auto"/>
        <w:bottom w:val="none" w:sz="0" w:space="0" w:color="auto"/>
        <w:right w:val="none" w:sz="0" w:space="0" w:color="auto"/>
      </w:divBdr>
    </w:div>
    <w:div w:id="970750428">
      <w:bodyDiv w:val="1"/>
      <w:marLeft w:val="0"/>
      <w:marRight w:val="0"/>
      <w:marTop w:val="0"/>
      <w:marBottom w:val="0"/>
      <w:divBdr>
        <w:top w:val="none" w:sz="0" w:space="0" w:color="auto"/>
        <w:left w:val="none" w:sz="0" w:space="0" w:color="auto"/>
        <w:bottom w:val="none" w:sz="0" w:space="0" w:color="auto"/>
        <w:right w:val="none" w:sz="0" w:space="0" w:color="auto"/>
      </w:divBdr>
    </w:div>
    <w:div w:id="975263314">
      <w:bodyDiv w:val="1"/>
      <w:marLeft w:val="0"/>
      <w:marRight w:val="0"/>
      <w:marTop w:val="0"/>
      <w:marBottom w:val="0"/>
      <w:divBdr>
        <w:top w:val="none" w:sz="0" w:space="0" w:color="auto"/>
        <w:left w:val="none" w:sz="0" w:space="0" w:color="auto"/>
        <w:bottom w:val="none" w:sz="0" w:space="0" w:color="auto"/>
        <w:right w:val="none" w:sz="0" w:space="0" w:color="auto"/>
      </w:divBdr>
      <w:divsChild>
        <w:div w:id="92634739">
          <w:marLeft w:val="0"/>
          <w:marRight w:val="0"/>
          <w:marTop w:val="0"/>
          <w:marBottom w:val="0"/>
          <w:divBdr>
            <w:top w:val="none" w:sz="0" w:space="0" w:color="auto"/>
            <w:left w:val="none" w:sz="0" w:space="0" w:color="auto"/>
            <w:bottom w:val="none" w:sz="0" w:space="0" w:color="auto"/>
            <w:right w:val="none" w:sz="0" w:space="0" w:color="auto"/>
          </w:divBdr>
        </w:div>
        <w:div w:id="537278414">
          <w:marLeft w:val="0"/>
          <w:marRight w:val="0"/>
          <w:marTop w:val="0"/>
          <w:marBottom w:val="0"/>
          <w:divBdr>
            <w:top w:val="none" w:sz="0" w:space="0" w:color="auto"/>
            <w:left w:val="none" w:sz="0" w:space="0" w:color="auto"/>
            <w:bottom w:val="none" w:sz="0" w:space="0" w:color="auto"/>
            <w:right w:val="none" w:sz="0" w:space="0" w:color="auto"/>
          </w:divBdr>
        </w:div>
        <w:div w:id="617032611">
          <w:marLeft w:val="0"/>
          <w:marRight w:val="0"/>
          <w:marTop w:val="0"/>
          <w:marBottom w:val="0"/>
          <w:divBdr>
            <w:top w:val="none" w:sz="0" w:space="0" w:color="auto"/>
            <w:left w:val="none" w:sz="0" w:space="0" w:color="auto"/>
            <w:bottom w:val="none" w:sz="0" w:space="0" w:color="auto"/>
            <w:right w:val="none" w:sz="0" w:space="0" w:color="auto"/>
          </w:divBdr>
        </w:div>
        <w:div w:id="725373697">
          <w:marLeft w:val="0"/>
          <w:marRight w:val="0"/>
          <w:marTop w:val="0"/>
          <w:marBottom w:val="0"/>
          <w:divBdr>
            <w:top w:val="none" w:sz="0" w:space="0" w:color="auto"/>
            <w:left w:val="none" w:sz="0" w:space="0" w:color="auto"/>
            <w:bottom w:val="none" w:sz="0" w:space="0" w:color="auto"/>
            <w:right w:val="none" w:sz="0" w:space="0" w:color="auto"/>
          </w:divBdr>
        </w:div>
        <w:div w:id="1012612096">
          <w:marLeft w:val="0"/>
          <w:marRight w:val="0"/>
          <w:marTop w:val="0"/>
          <w:marBottom w:val="0"/>
          <w:divBdr>
            <w:top w:val="none" w:sz="0" w:space="0" w:color="auto"/>
            <w:left w:val="none" w:sz="0" w:space="0" w:color="auto"/>
            <w:bottom w:val="none" w:sz="0" w:space="0" w:color="auto"/>
            <w:right w:val="none" w:sz="0" w:space="0" w:color="auto"/>
          </w:divBdr>
        </w:div>
        <w:div w:id="1799840095">
          <w:marLeft w:val="0"/>
          <w:marRight w:val="0"/>
          <w:marTop w:val="0"/>
          <w:marBottom w:val="0"/>
          <w:divBdr>
            <w:top w:val="none" w:sz="0" w:space="0" w:color="auto"/>
            <w:left w:val="none" w:sz="0" w:space="0" w:color="auto"/>
            <w:bottom w:val="none" w:sz="0" w:space="0" w:color="auto"/>
            <w:right w:val="none" w:sz="0" w:space="0" w:color="auto"/>
          </w:divBdr>
        </w:div>
        <w:div w:id="1838571520">
          <w:marLeft w:val="0"/>
          <w:marRight w:val="0"/>
          <w:marTop w:val="0"/>
          <w:marBottom w:val="0"/>
          <w:divBdr>
            <w:top w:val="none" w:sz="0" w:space="0" w:color="auto"/>
            <w:left w:val="none" w:sz="0" w:space="0" w:color="auto"/>
            <w:bottom w:val="none" w:sz="0" w:space="0" w:color="auto"/>
            <w:right w:val="none" w:sz="0" w:space="0" w:color="auto"/>
          </w:divBdr>
        </w:div>
      </w:divsChild>
    </w:div>
    <w:div w:id="976228712">
      <w:bodyDiv w:val="1"/>
      <w:marLeft w:val="0"/>
      <w:marRight w:val="0"/>
      <w:marTop w:val="0"/>
      <w:marBottom w:val="0"/>
      <w:divBdr>
        <w:top w:val="none" w:sz="0" w:space="0" w:color="auto"/>
        <w:left w:val="none" w:sz="0" w:space="0" w:color="auto"/>
        <w:bottom w:val="none" w:sz="0" w:space="0" w:color="auto"/>
        <w:right w:val="none" w:sz="0" w:space="0" w:color="auto"/>
      </w:divBdr>
    </w:div>
    <w:div w:id="983126009">
      <w:bodyDiv w:val="1"/>
      <w:marLeft w:val="0"/>
      <w:marRight w:val="0"/>
      <w:marTop w:val="0"/>
      <w:marBottom w:val="0"/>
      <w:divBdr>
        <w:top w:val="none" w:sz="0" w:space="0" w:color="auto"/>
        <w:left w:val="none" w:sz="0" w:space="0" w:color="auto"/>
        <w:bottom w:val="none" w:sz="0" w:space="0" w:color="auto"/>
        <w:right w:val="none" w:sz="0" w:space="0" w:color="auto"/>
      </w:divBdr>
    </w:div>
    <w:div w:id="983579759">
      <w:bodyDiv w:val="1"/>
      <w:marLeft w:val="0"/>
      <w:marRight w:val="0"/>
      <w:marTop w:val="0"/>
      <w:marBottom w:val="0"/>
      <w:divBdr>
        <w:top w:val="none" w:sz="0" w:space="0" w:color="auto"/>
        <w:left w:val="none" w:sz="0" w:space="0" w:color="auto"/>
        <w:bottom w:val="none" w:sz="0" w:space="0" w:color="auto"/>
        <w:right w:val="none" w:sz="0" w:space="0" w:color="auto"/>
      </w:divBdr>
    </w:div>
    <w:div w:id="985474645">
      <w:bodyDiv w:val="1"/>
      <w:marLeft w:val="0"/>
      <w:marRight w:val="0"/>
      <w:marTop w:val="0"/>
      <w:marBottom w:val="0"/>
      <w:divBdr>
        <w:top w:val="none" w:sz="0" w:space="0" w:color="auto"/>
        <w:left w:val="none" w:sz="0" w:space="0" w:color="auto"/>
        <w:bottom w:val="none" w:sz="0" w:space="0" w:color="auto"/>
        <w:right w:val="none" w:sz="0" w:space="0" w:color="auto"/>
      </w:divBdr>
    </w:div>
    <w:div w:id="985889042">
      <w:bodyDiv w:val="1"/>
      <w:marLeft w:val="0"/>
      <w:marRight w:val="0"/>
      <w:marTop w:val="0"/>
      <w:marBottom w:val="0"/>
      <w:divBdr>
        <w:top w:val="none" w:sz="0" w:space="0" w:color="auto"/>
        <w:left w:val="none" w:sz="0" w:space="0" w:color="auto"/>
        <w:bottom w:val="none" w:sz="0" w:space="0" w:color="auto"/>
        <w:right w:val="none" w:sz="0" w:space="0" w:color="auto"/>
      </w:divBdr>
    </w:div>
    <w:div w:id="989363692">
      <w:bodyDiv w:val="1"/>
      <w:marLeft w:val="0"/>
      <w:marRight w:val="0"/>
      <w:marTop w:val="0"/>
      <w:marBottom w:val="0"/>
      <w:divBdr>
        <w:top w:val="none" w:sz="0" w:space="0" w:color="auto"/>
        <w:left w:val="none" w:sz="0" w:space="0" w:color="auto"/>
        <w:bottom w:val="none" w:sz="0" w:space="0" w:color="auto"/>
        <w:right w:val="none" w:sz="0" w:space="0" w:color="auto"/>
      </w:divBdr>
    </w:div>
    <w:div w:id="990256308">
      <w:bodyDiv w:val="1"/>
      <w:marLeft w:val="0"/>
      <w:marRight w:val="0"/>
      <w:marTop w:val="0"/>
      <w:marBottom w:val="0"/>
      <w:divBdr>
        <w:top w:val="none" w:sz="0" w:space="0" w:color="auto"/>
        <w:left w:val="none" w:sz="0" w:space="0" w:color="auto"/>
        <w:bottom w:val="none" w:sz="0" w:space="0" w:color="auto"/>
        <w:right w:val="none" w:sz="0" w:space="0" w:color="auto"/>
      </w:divBdr>
    </w:div>
    <w:div w:id="990865066">
      <w:bodyDiv w:val="1"/>
      <w:marLeft w:val="0"/>
      <w:marRight w:val="0"/>
      <w:marTop w:val="0"/>
      <w:marBottom w:val="0"/>
      <w:divBdr>
        <w:top w:val="none" w:sz="0" w:space="0" w:color="auto"/>
        <w:left w:val="none" w:sz="0" w:space="0" w:color="auto"/>
        <w:bottom w:val="none" w:sz="0" w:space="0" w:color="auto"/>
        <w:right w:val="none" w:sz="0" w:space="0" w:color="auto"/>
      </w:divBdr>
    </w:div>
    <w:div w:id="1002122191">
      <w:bodyDiv w:val="1"/>
      <w:marLeft w:val="0"/>
      <w:marRight w:val="0"/>
      <w:marTop w:val="0"/>
      <w:marBottom w:val="0"/>
      <w:divBdr>
        <w:top w:val="none" w:sz="0" w:space="0" w:color="auto"/>
        <w:left w:val="none" w:sz="0" w:space="0" w:color="auto"/>
        <w:bottom w:val="none" w:sz="0" w:space="0" w:color="auto"/>
        <w:right w:val="none" w:sz="0" w:space="0" w:color="auto"/>
      </w:divBdr>
      <w:divsChild>
        <w:div w:id="268851370">
          <w:marLeft w:val="0"/>
          <w:marRight w:val="0"/>
          <w:marTop w:val="0"/>
          <w:marBottom w:val="0"/>
          <w:divBdr>
            <w:top w:val="none" w:sz="0" w:space="0" w:color="auto"/>
            <w:left w:val="none" w:sz="0" w:space="0" w:color="auto"/>
            <w:bottom w:val="none" w:sz="0" w:space="0" w:color="auto"/>
            <w:right w:val="none" w:sz="0" w:space="0" w:color="auto"/>
          </w:divBdr>
        </w:div>
      </w:divsChild>
    </w:div>
    <w:div w:id="1002776156">
      <w:bodyDiv w:val="1"/>
      <w:marLeft w:val="0"/>
      <w:marRight w:val="0"/>
      <w:marTop w:val="0"/>
      <w:marBottom w:val="0"/>
      <w:divBdr>
        <w:top w:val="none" w:sz="0" w:space="0" w:color="auto"/>
        <w:left w:val="none" w:sz="0" w:space="0" w:color="auto"/>
        <w:bottom w:val="none" w:sz="0" w:space="0" w:color="auto"/>
        <w:right w:val="none" w:sz="0" w:space="0" w:color="auto"/>
      </w:divBdr>
    </w:div>
    <w:div w:id="1015183715">
      <w:bodyDiv w:val="1"/>
      <w:marLeft w:val="0"/>
      <w:marRight w:val="0"/>
      <w:marTop w:val="0"/>
      <w:marBottom w:val="0"/>
      <w:divBdr>
        <w:top w:val="none" w:sz="0" w:space="0" w:color="auto"/>
        <w:left w:val="none" w:sz="0" w:space="0" w:color="auto"/>
        <w:bottom w:val="none" w:sz="0" w:space="0" w:color="auto"/>
        <w:right w:val="none" w:sz="0" w:space="0" w:color="auto"/>
      </w:divBdr>
      <w:divsChild>
        <w:div w:id="651258059">
          <w:marLeft w:val="0"/>
          <w:marRight w:val="0"/>
          <w:marTop w:val="0"/>
          <w:marBottom w:val="0"/>
          <w:divBdr>
            <w:top w:val="none" w:sz="0" w:space="0" w:color="auto"/>
            <w:left w:val="none" w:sz="0" w:space="0" w:color="auto"/>
            <w:bottom w:val="none" w:sz="0" w:space="0" w:color="auto"/>
            <w:right w:val="none" w:sz="0" w:space="0" w:color="auto"/>
          </w:divBdr>
        </w:div>
        <w:div w:id="1648433791">
          <w:marLeft w:val="0"/>
          <w:marRight w:val="0"/>
          <w:marTop w:val="0"/>
          <w:marBottom w:val="0"/>
          <w:divBdr>
            <w:top w:val="none" w:sz="0" w:space="0" w:color="auto"/>
            <w:left w:val="none" w:sz="0" w:space="0" w:color="auto"/>
            <w:bottom w:val="none" w:sz="0" w:space="0" w:color="auto"/>
            <w:right w:val="none" w:sz="0" w:space="0" w:color="auto"/>
          </w:divBdr>
        </w:div>
      </w:divsChild>
    </w:div>
    <w:div w:id="1022587272">
      <w:bodyDiv w:val="1"/>
      <w:marLeft w:val="0"/>
      <w:marRight w:val="0"/>
      <w:marTop w:val="0"/>
      <w:marBottom w:val="0"/>
      <w:divBdr>
        <w:top w:val="none" w:sz="0" w:space="0" w:color="auto"/>
        <w:left w:val="none" w:sz="0" w:space="0" w:color="auto"/>
        <w:bottom w:val="none" w:sz="0" w:space="0" w:color="auto"/>
        <w:right w:val="none" w:sz="0" w:space="0" w:color="auto"/>
      </w:divBdr>
      <w:divsChild>
        <w:div w:id="335351314">
          <w:marLeft w:val="0"/>
          <w:marRight w:val="0"/>
          <w:marTop w:val="0"/>
          <w:marBottom w:val="0"/>
          <w:divBdr>
            <w:top w:val="none" w:sz="0" w:space="0" w:color="auto"/>
            <w:left w:val="none" w:sz="0" w:space="0" w:color="auto"/>
            <w:bottom w:val="none" w:sz="0" w:space="0" w:color="auto"/>
            <w:right w:val="none" w:sz="0" w:space="0" w:color="auto"/>
          </w:divBdr>
        </w:div>
        <w:div w:id="870149470">
          <w:marLeft w:val="0"/>
          <w:marRight w:val="0"/>
          <w:marTop w:val="0"/>
          <w:marBottom w:val="0"/>
          <w:divBdr>
            <w:top w:val="none" w:sz="0" w:space="0" w:color="auto"/>
            <w:left w:val="none" w:sz="0" w:space="0" w:color="auto"/>
            <w:bottom w:val="none" w:sz="0" w:space="0" w:color="auto"/>
            <w:right w:val="none" w:sz="0" w:space="0" w:color="auto"/>
          </w:divBdr>
        </w:div>
        <w:div w:id="1313365486">
          <w:marLeft w:val="0"/>
          <w:marRight w:val="0"/>
          <w:marTop w:val="0"/>
          <w:marBottom w:val="0"/>
          <w:divBdr>
            <w:top w:val="none" w:sz="0" w:space="0" w:color="auto"/>
            <w:left w:val="none" w:sz="0" w:space="0" w:color="auto"/>
            <w:bottom w:val="none" w:sz="0" w:space="0" w:color="auto"/>
            <w:right w:val="none" w:sz="0" w:space="0" w:color="auto"/>
          </w:divBdr>
        </w:div>
        <w:div w:id="1396270902">
          <w:marLeft w:val="0"/>
          <w:marRight w:val="0"/>
          <w:marTop w:val="0"/>
          <w:marBottom w:val="0"/>
          <w:divBdr>
            <w:top w:val="none" w:sz="0" w:space="0" w:color="auto"/>
            <w:left w:val="none" w:sz="0" w:space="0" w:color="auto"/>
            <w:bottom w:val="none" w:sz="0" w:space="0" w:color="auto"/>
            <w:right w:val="none" w:sz="0" w:space="0" w:color="auto"/>
          </w:divBdr>
        </w:div>
        <w:div w:id="1464692744">
          <w:marLeft w:val="0"/>
          <w:marRight w:val="0"/>
          <w:marTop w:val="0"/>
          <w:marBottom w:val="0"/>
          <w:divBdr>
            <w:top w:val="none" w:sz="0" w:space="0" w:color="auto"/>
            <w:left w:val="none" w:sz="0" w:space="0" w:color="auto"/>
            <w:bottom w:val="none" w:sz="0" w:space="0" w:color="auto"/>
            <w:right w:val="none" w:sz="0" w:space="0" w:color="auto"/>
          </w:divBdr>
        </w:div>
        <w:div w:id="1567642378">
          <w:marLeft w:val="0"/>
          <w:marRight w:val="0"/>
          <w:marTop w:val="0"/>
          <w:marBottom w:val="0"/>
          <w:divBdr>
            <w:top w:val="none" w:sz="0" w:space="0" w:color="auto"/>
            <w:left w:val="none" w:sz="0" w:space="0" w:color="auto"/>
            <w:bottom w:val="none" w:sz="0" w:space="0" w:color="auto"/>
            <w:right w:val="none" w:sz="0" w:space="0" w:color="auto"/>
          </w:divBdr>
        </w:div>
      </w:divsChild>
    </w:div>
    <w:div w:id="1031802823">
      <w:bodyDiv w:val="1"/>
      <w:marLeft w:val="0"/>
      <w:marRight w:val="0"/>
      <w:marTop w:val="0"/>
      <w:marBottom w:val="0"/>
      <w:divBdr>
        <w:top w:val="none" w:sz="0" w:space="0" w:color="auto"/>
        <w:left w:val="none" w:sz="0" w:space="0" w:color="auto"/>
        <w:bottom w:val="none" w:sz="0" w:space="0" w:color="auto"/>
        <w:right w:val="none" w:sz="0" w:space="0" w:color="auto"/>
      </w:divBdr>
      <w:divsChild>
        <w:div w:id="317851418">
          <w:marLeft w:val="0"/>
          <w:marRight w:val="0"/>
          <w:marTop w:val="0"/>
          <w:marBottom w:val="0"/>
          <w:divBdr>
            <w:top w:val="none" w:sz="0" w:space="0" w:color="auto"/>
            <w:left w:val="none" w:sz="0" w:space="0" w:color="auto"/>
            <w:bottom w:val="none" w:sz="0" w:space="0" w:color="auto"/>
            <w:right w:val="none" w:sz="0" w:space="0" w:color="auto"/>
          </w:divBdr>
        </w:div>
        <w:div w:id="767844666">
          <w:marLeft w:val="0"/>
          <w:marRight w:val="0"/>
          <w:marTop w:val="0"/>
          <w:marBottom w:val="0"/>
          <w:divBdr>
            <w:top w:val="none" w:sz="0" w:space="0" w:color="auto"/>
            <w:left w:val="none" w:sz="0" w:space="0" w:color="auto"/>
            <w:bottom w:val="none" w:sz="0" w:space="0" w:color="auto"/>
            <w:right w:val="none" w:sz="0" w:space="0" w:color="auto"/>
          </w:divBdr>
        </w:div>
      </w:divsChild>
    </w:div>
    <w:div w:id="1044331474">
      <w:bodyDiv w:val="1"/>
      <w:marLeft w:val="0"/>
      <w:marRight w:val="0"/>
      <w:marTop w:val="0"/>
      <w:marBottom w:val="0"/>
      <w:divBdr>
        <w:top w:val="none" w:sz="0" w:space="0" w:color="auto"/>
        <w:left w:val="none" w:sz="0" w:space="0" w:color="auto"/>
        <w:bottom w:val="none" w:sz="0" w:space="0" w:color="auto"/>
        <w:right w:val="none" w:sz="0" w:space="0" w:color="auto"/>
      </w:divBdr>
      <w:divsChild>
        <w:div w:id="227540997">
          <w:marLeft w:val="0"/>
          <w:marRight w:val="0"/>
          <w:marTop w:val="0"/>
          <w:marBottom w:val="0"/>
          <w:divBdr>
            <w:top w:val="none" w:sz="0" w:space="0" w:color="auto"/>
            <w:left w:val="none" w:sz="0" w:space="0" w:color="auto"/>
            <w:bottom w:val="none" w:sz="0" w:space="0" w:color="auto"/>
            <w:right w:val="none" w:sz="0" w:space="0" w:color="auto"/>
          </w:divBdr>
        </w:div>
        <w:div w:id="606501466">
          <w:marLeft w:val="0"/>
          <w:marRight w:val="0"/>
          <w:marTop w:val="0"/>
          <w:marBottom w:val="0"/>
          <w:divBdr>
            <w:top w:val="none" w:sz="0" w:space="0" w:color="auto"/>
            <w:left w:val="none" w:sz="0" w:space="0" w:color="auto"/>
            <w:bottom w:val="none" w:sz="0" w:space="0" w:color="auto"/>
            <w:right w:val="none" w:sz="0" w:space="0" w:color="auto"/>
          </w:divBdr>
        </w:div>
        <w:div w:id="615021297">
          <w:marLeft w:val="0"/>
          <w:marRight w:val="0"/>
          <w:marTop w:val="0"/>
          <w:marBottom w:val="0"/>
          <w:divBdr>
            <w:top w:val="none" w:sz="0" w:space="0" w:color="auto"/>
            <w:left w:val="none" w:sz="0" w:space="0" w:color="auto"/>
            <w:bottom w:val="none" w:sz="0" w:space="0" w:color="auto"/>
            <w:right w:val="none" w:sz="0" w:space="0" w:color="auto"/>
          </w:divBdr>
        </w:div>
        <w:div w:id="800071478">
          <w:marLeft w:val="0"/>
          <w:marRight w:val="0"/>
          <w:marTop w:val="0"/>
          <w:marBottom w:val="0"/>
          <w:divBdr>
            <w:top w:val="none" w:sz="0" w:space="0" w:color="auto"/>
            <w:left w:val="none" w:sz="0" w:space="0" w:color="auto"/>
            <w:bottom w:val="none" w:sz="0" w:space="0" w:color="auto"/>
            <w:right w:val="none" w:sz="0" w:space="0" w:color="auto"/>
          </w:divBdr>
        </w:div>
        <w:div w:id="1151827761">
          <w:marLeft w:val="0"/>
          <w:marRight w:val="0"/>
          <w:marTop w:val="0"/>
          <w:marBottom w:val="0"/>
          <w:divBdr>
            <w:top w:val="none" w:sz="0" w:space="0" w:color="auto"/>
            <w:left w:val="none" w:sz="0" w:space="0" w:color="auto"/>
            <w:bottom w:val="none" w:sz="0" w:space="0" w:color="auto"/>
            <w:right w:val="none" w:sz="0" w:space="0" w:color="auto"/>
          </w:divBdr>
        </w:div>
        <w:div w:id="1187478841">
          <w:marLeft w:val="0"/>
          <w:marRight w:val="0"/>
          <w:marTop w:val="0"/>
          <w:marBottom w:val="0"/>
          <w:divBdr>
            <w:top w:val="none" w:sz="0" w:space="0" w:color="auto"/>
            <w:left w:val="none" w:sz="0" w:space="0" w:color="auto"/>
            <w:bottom w:val="none" w:sz="0" w:space="0" w:color="auto"/>
            <w:right w:val="none" w:sz="0" w:space="0" w:color="auto"/>
          </w:divBdr>
        </w:div>
        <w:div w:id="1486051903">
          <w:marLeft w:val="0"/>
          <w:marRight w:val="0"/>
          <w:marTop w:val="0"/>
          <w:marBottom w:val="0"/>
          <w:divBdr>
            <w:top w:val="none" w:sz="0" w:space="0" w:color="auto"/>
            <w:left w:val="none" w:sz="0" w:space="0" w:color="auto"/>
            <w:bottom w:val="none" w:sz="0" w:space="0" w:color="auto"/>
            <w:right w:val="none" w:sz="0" w:space="0" w:color="auto"/>
          </w:divBdr>
        </w:div>
        <w:div w:id="1553157447">
          <w:marLeft w:val="0"/>
          <w:marRight w:val="0"/>
          <w:marTop w:val="0"/>
          <w:marBottom w:val="0"/>
          <w:divBdr>
            <w:top w:val="none" w:sz="0" w:space="0" w:color="auto"/>
            <w:left w:val="none" w:sz="0" w:space="0" w:color="auto"/>
            <w:bottom w:val="none" w:sz="0" w:space="0" w:color="auto"/>
            <w:right w:val="none" w:sz="0" w:space="0" w:color="auto"/>
          </w:divBdr>
        </w:div>
        <w:div w:id="1615208940">
          <w:marLeft w:val="0"/>
          <w:marRight w:val="0"/>
          <w:marTop w:val="0"/>
          <w:marBottom w:val="0"/>
          <w:divBdr>
            <w:top w:val="none" w:sz="0" w:space="0" w:color="auto"/>
            <w:left w:val="none" w:sz="0" w:space="0" w:color="auto"/>
            <w:bottom w:val="none" w:sz="0" w:space="0" w:color="auto"/>
            <w:right w:val="none" w:sz="0" w:space="0" w:color="auto"/>
          </w:divBdr>
        </w:div>
        <w:div w:id="1647121857">
          <w:marLeft w:val="0"/>
          <w:marRight w:val="0"/>
          <w:marTop w:val="0"/>
          <w:marBottom w:val="0"/>
          <w:divBdr>
            <w:top w:val="none" w:sz="0" w:space="0" w:color="auto"/>
            <w:left w:val="none" w:sz="0" w:space="0" w:color="auto"/>
            <w:bottom w:val="none" w:sz="0" w:space="0" w:color="auto"/>
            <w:right w:val="none" w:sz="0" w:space="0" w:color="auto"/>
          </w:divBdr>
        </w:div>
        <w:div w:id="1779569054">
          <w:marLeft w:val="0"/>
          <w:marRight w:val="0"/>
          <w:marTop w:val="0"/>
          <w:marBottom w:val="0"/>
          <w:divBdr>
            <w:top w:val="none" w:sz="0" w:space="0" w:color="auto"/>
            <w:left w:val="none" w:sz="0" w:space="0" w:color="auto"/>
            <w:bottom w:val="none" w:sz="0" w:space="0" w:color="auto"/>
            <w:right w:val="none" w:sz="0" w:space="0" w:color="auto"/>
          </w:divBdr>
        </w:div>
        <w:div w:id="1952780388">
          <w:marLeft w:val="0"/>
          <w:marRight w:val="0"/>
          <w:marTop w:val="0"/>
          <w:marBottom w:val="0"/>
          <w:divBdr>
            <w:top w:val="none" w:sz="0" w:space="0" w:color="auto"/>
            <w:left w:val="none" w:sz="0" w:space="0" w:color="auto"/>
            <w:bottom w:val="none" w:sz="0" w:space="0" w:color="auto"/>
            <w:right w:val="none" w:sz="0" w:space="0" w:color="auto"/>
          </w:divBdr>
        </w:div>
        <w:div w:id="2040466722">
          <w:marLeft w:val="0"/>
          <w:marRight w:val="0"/>
          <w:marTop w:val="0"/>
          <w:marBottom w:val="0"/>
          <w:divBdr>
            <w:top w:val="none" w:sz="0" w:space="0" w:color="auto"/>
            <w:left w:val="none" w:sz="0" w:space="0" w:color="auto"/>
            <w:bottom w:val="none" w:sz="0" w:space="0" w:color="auto"/>
            <w:right w:val="none" w:sz="0" w:space="0" w:color="auto"/>
          </w:divBdr>
        </w:div>
      </w:divsChild>
    </w:div>
    <w:div w:id="1044522852">
      <w:bodyDiv w:val="1"/>
      <w:marLeft w:val="0"/>
      <w:marRight w:val="0"/>
      <w:marTop w:val="0"/>
      <w:marBottom w:val="0"/>
      <w:divBdr>
        <w:top w:val="none" w:sz="0" w:space="0" w:color="auto"/>
        <w:left w:val="none" w:sz="0" w:space="0" w:color="auto"/>
        <w:bottom w:val="none" w:sz="0" w:space="0" w:color="auto"/>
        <w:right w:val="none" w:sz="0" w:space="0" w:color="auto"/>
      </w:divBdr>
      <w:divsChild>
        <w:div w:id="166284860">
          <w:marLeft w:val="0"/>
          <w:marRight w:val="0"/>
          <w:marTop w:val="0"/>
          <w:marBottom w:val="0"/>
          <w:divBdr>
            <w:top w:val="none" w:sz="0" w:space="0" w:color="auto"/>
            <w:left w:val="none" w:sz="0" w:space="0" w:color="auto"/>
            <w:bottom w:val="none" w:sz="0" w:space="0" w:color="auto"/>
            <w:right w:val="none" w:sz="0" w:space="0" w:color="auto"/>
          </w:divBdr>
        </w:div>
      </w:divsChild>
    </w:div>
    <w:div w:id="1051926753">
      <w:bodyDiv w:val="1"/>
      <w:marLeft w:val="0"/>
      <w:marRight w:val="0"/>
      <w:marTop w:val="0"/>
      <w:marBottom w:val="0"/>
      <w:divBdr>
        <w:top w:val="none" w:sz="0" w:space="0" w:color="auto"/>
        <w:left w:val="none" w:sz="0" w:space="0" w:color="auto"/>
        <w:bottom w:val="none" w:sz="0" w:space="0" w:color="auto"/>
        <w:right w:val="none" w:sz="0" w:space="0" w:color="auto"/>
      </w:divBdr>
      <w:divsChild>
        <w:div w:id="360478670">
          <w:marLeft w:val="0"/>
          <w:marRight w:val="0"/>
          <w:marTop w:val="0"/>
          <w:marBottom w:val="0"/>
          <w:divBdr>
            <w:top w:val="none" w:sz="0" w:space="0" w:color="auto"/>
            <w:left w:val="none" w:sz="0" w:space="0" w:color="auto"/>
            <w:bottom w:val="none" w:sz="0" w:space="0" w:color="auto"/>
            <w:right w:val="none" w:sz="0" w:space="0" w:color="auto"/>
          </w:divBdr>
        </w:div>
      </w:divsChild>
    </w:div>
    <w:div w:id="1061978007">
      <w:bodyDiv w:val="1"/>
      <w:marLeft w:val="0"/>
      <w:marRight w:val="0"/>
      <w:marTop w:val="0"/>
      <w:marBottom w:val="0"/>
      <w:divBdr>
        <w:top w:val="none" w:sz="0" w:space="0" w:color="auto"/>
        <w:left w:val="none" w:sz="0" w:space="0" w:color="auto"/>
        <w:bottom w:val="none" w:sz="0" w:space="0" w:color="auto"/>
        <w:right w:val="none" w:sz="0" w:space="0" w:color="auto"/>
      </w:divBdr>
    </w:div>
    <w:div w:id="1065179643">
      <w:bodyDiv w:val="1"/>
      <w:marLeft w:val="0"/>
      <w:marRight w:val="0"/>
      <w:marTop w:val="0"/>
      <w:marBottom w:val="0"/>
      <w:divBdr>
        <w:top w:val="none" w:sz="0" w:space="0" w:color="auto"/>
        <w:left w:val="none" w:sz="0" w:space="0" w:color="auto"/>
        <w:bottom w:val="none" w:sz="0" w:space="0" w:color="auto"/>
        <w:right w:val="none" w:sz="0" w:space="0" w:color="auto"/>
      </w:divBdr>
      <w:divsChild>
        <w:div w:id="517088965">
          <w:marLeft w:val="0"/>
          <w:marRight w:val="0"/>
          <w:marTop w:val="0"/>
          <w:marBottom w:val="0"/>
          <w:divBdr>
            <w:top w:val="none" w:sz="0" w:space="0" w:color="auto"/>
            <w:left w:val="none" w:sz="0" w:space="0" w:color="auto"/>
            <w:bottom w:val="none" w:sz="0" w:space="0" w:color="auto"/>
            <w:right w:val="none" w:sz="0" w:space="0" w:color="auto"/>
          </w:divBdr>
        </w:div>
        <w:div w:id="1966689469">
          <w:marLeft w:val="0"/>
          <w:marRight w:val="0"/>
          <w:marTop w:val="0"/>
          <w:marBottom w:val="0"/>
          <w:divBdr>
            <w:top w:val="none" w:sz="0" w:space="0" w:color="auto"/>
            <w:left w:val="none" w:sz="0" w:space="0" w:color="auto"/>
            <w:bottom w:val="none" w:sz="0" w:space="0" w:color="auto"/>
            <w:right w:val="none" w:sz="0" w:space="0" w:color="auto"/>
          </w:divBdr>
        </w:div>
      </w:divsChild>
    </w:div>
    <w:div w:id="1067534302">
      <w:bodyDiv w:val="1"/>
      <w:marLeft w:val="0"/>
      <w:marRight w:val="0"/>
      <w:marTop w:val="0"/>
      <w:marBottom w:val="0"/>
      <w:divBdr>
        <w:top w:val="none" w:sz="0" w:space="0" w:color="auto"/>
        <w:left w:val="none" w:sz="0" w:space="0" w:color="auto"/>
        <w:bottom w:val="none" w:sz="0" w:space="0" w:color="auto"/>
        <w:right w:val="none" w:sz="0" w:space="0" w:color="auto"/>
      </w:divBdr>
    </w:div>
    <w:div w:id="1089154618">
      <w:bodyDiv w:val="1"/>
      <w:marLeft w:val="0"/>
      <w:marRight w:val="0"/>
      <w:marTop w:val="0"/>
      <w:marBottom w:val="0"/>
      <w:divBdr>
        <w:top w:val="none" w:sz="0" w:space="0" w:color="auto"/>
        <w:left w:val="none" w:sz="0" w:space="0" w:color="auto"/>
        <w:bottom w:val="none" w:sz="0" w:space="0" w:color="auto"/>
        <w:right w:val="none" w:sz="0" w:space="0" w:color="auto"/>
      </w:divBdr>
    </w:div>
    <w:div w:id="1089742157">
      <w:bodyDiv w:val="1"/>
      <w:marLeft w:val="0"/>
      <w:marRight w:val="0"/>
      <w:marTop w:val="0"/>
      <w:marBottom w:val="0"/>
      <w:divBdr>
        <w:top w:val="none" w:sz="0" w:space="0" w:color="auto"/>
        <w:left w:val="none" w:sz="0" w:space="0" w:color="auto"/>
        <w:bottom w:val="none" w:sz="0" w:space="0" w:color="auto"/>
        <w:right w:val="none" w:sz="0" w:space="0" w:color="auto"/>
      </w:divBdr>
    </w:div>
    <w:div w:id="1093554285">
      <w:bodyDiv w:val="1"/>
      <w:marLeft w:val="0"/>
      <w:marRight w:val="0"/>
      <w:marTop w:val="0"/>
      <w:marBottom w:val="0"/>
      <w:divBdr>
        <w:top w:val="none" w:sz="0" w:space="0" w:color="auto"/>
        <w:left w:val="none" w:sz="0" w:space="0" w:color="auto"/>
        <w:bottom w:val="none" w:sz="0" w:space="0" w:color="auto"/>
        <w:right w:val="none" w:sz="0" w:space="0" w:color="auto"/>
      </w:divBdr>
    </w:div>
    <w:div w:id="1098718451">
      <w:bodyDiv w:val="1"/>
      <w:marLeft w:val="0"/>
      <w:marRight w:val="0"/>
      <w:marTop w:val="0"/>
      <w:marBottom w:val="0"/>
      <w:divBdr>
        <w:top w:val="none" w:sz="0" w:space="0" w:color="auto"/>
        <w:left w:val="none" w:sz="0" w:space="0" w:color="auto"/>
        <w:bottom w:val="none" w:sz="0" w:space="0" w:color="auto"/>
        <w:right w:val="none" w:sz="0" w:space="0" w:color="auto"/>
      </w:divBdr>
    </w:div>
    <w:div w:id="1104497696">
      <w:bodyDiv w:val="1"/>
      <w:marLeft w:val="0"/>
      <w:marRight w:val="0"/>
      <w:marTop w:val="0"/>
      <w:marBottom w:val="0"/>
      <w:divBdr>
        <w:top w:val="none" w:sz="0" w:space="0" w:color="auto"/>
        <w:left w:val="none" w:sz="0" w:space="0" w:color="auto"/>
        <w:bottom w:val="none" w:sz="0" w:space="0" w:color="auto"/>
        <w:right w:val="none" w:sz="0" w:space="0" w:color="auto"/>
      </w:divBdr>
    </w:div>
    <w:div w:id="1104570147">
      <w:bodyDiv w:val="1"/>
      <w:marLeft w:val="0"/>
      <w:marRight w:val="0"/>
      <w:marTop w:val="0"/>
      <w:marBottom w:val="0"/>
      <w:divBdr>
        <w:top w:val="none" w:sz="0" w:space="0" w:color="auto"/>
        <w:left w:val="none" w:sz="0" w:space="0" w:color="auto"/>
        <w:bottom w:val="none" w:sz="0" w:space="0" w:color="auto"/>
        <w:right w:val="none" w:sz="0" w:space="0" w:color="auto"/>
      </w:divBdr>
      <w:divsChild>
        <w:div w:id="1083378606">
          <w:marLeft w:val="0"/>
          <w:marRight w:val="0"/>
          <w:marTop w:val="0"/>
          <w:marBottom w:val="0"/>
          <w:divBdr>
            <w:top w:val="none" w:sz="0" w:space="0" w:color="auto"/>
            <w:left w:val="none" w:sz="0" w:space="0" w:color="auto"/>
            <w:bottom w:val="none" w:sz="0" w:space="0" w:color="auto"/>
            <w:right w:val="none" w:sz="0" w:space="0" w:color="auto"/>
          </w:divBdr>
        </w:div>
      </w:divsChild>
    </w:div>
    <w:div w:id="1106076897">
      <w:bodyDiv w:val="1"/>
      <w:marLeft w:val="0"/>
      <w:marRight w:val="0"/>
      <w:marTop w:val="0"/>
      <w:marBottom w:val="0"/>
      <w:divBdr>
        <w:top w:val="none" w:sz="0" w:space="0" w:color="auto"/>
        <w:left w:val="none" w:sz="0" w:space="0" w:color="auto"/>
        <w:bottom w:val="none" w:sz="0" w:space="0" w:color="auto"/>
        <w:right w:val="none" w:sz="0" w:space="0" w:color="auto"/>
      </w:divBdr>
    </w:div>
    <w:div w:id="1108429968">
      <w:bodyDiv w:val="1"/>
      <w:marLeft w:val="0"/>
      <w:marRight w:val="0"/>
      <w:marTop w:val="0"/>
      <w:marBottom w:val="0"/>
      <w:divBdr>
        <w:top w:val="none" w:sz="0" w:space="0" w:color="auto"/>
        <w:left w:val="none" w:sz="0" w:space="0" w:color="auto"/>
        <w:bottom w:val="none" w:sz="0" w:space="0" w:color="auto"/>
        <w:right w:val="none" w:sz="0" w:space="0" w:color="auto"/>
      </w:divBdr>
    </w:div>
    <w:div w:id="1112631837">
      <w:bodyDiv w:val="1"/>
      <w:marLeft w:val="0"/>
      <w:marRight w:val="0"/>
      <w:marTop w:val="0"/>
      <w:marBottom w:val="0"/>
      <w:divBdr>
        <w:top w:val="none" w:sz="0" w:space="0" w:color="auto"/>
        <w:left w:val="none" w:sz="0" w:space="0" w:color="auto"/>
        <w:bottom w:val="none" w:sz="0" w:space="0" w:color="auto"/>
        <w:right w:val="none" w:sz="0" w:space="0" w:color="auto"/>
      </w:divBdr>
      <w:divsChild>
        <w:div w:id="128135900">
          <w:marLeft w:val="0"/>
          <w:marRight w:val="0"/>
          <w:marTop w:val="0"/>
          <w:marBottom w:val="0"/>
          <w:divBdr>
            <w:top w:val="none" w:sz="0" w:space="0" w:color="auto"/>
            <w:left w:val="none" w:sz="0" w:space="0" w:color="auto"/>
            <w:bottom w:val="none" w:sz="0" w:space="0" w:color="auto"/>
            <w:right w:val="none" w:sz="0" w:space="0" w:color="auto"/>
          </w:divBdr>
        </w:div>
        <w:div w:id="324088583">
          <w:marLeft w:val="0"/>
          <w:marRight w:val="0"/>
          <w:marTop w:val="0"/>
          <w:marBottom w:val="0"/>
          <w:divBdr>
            <w:top w:val="none" w:sz="0" w:space="0" w:color="auto"/>
            <w:left w:val="none" w:sz="0" w:space="0" w:color="auto"/>
            <w:bottom w:val="none" w:sz="0" w:space="0" w:color="auto"/>
            <w:right w:val="none" w:sz="0" w:space="0" w:color="auto"/>
          </w:divBdr>
        </w:div>
        <w:div w:id="371422649">
          <w:marLeft w:val="0"/>
          <w:marRight w:val="0"/>
          <w:marTop w:val="0"/>
          <w:marBottom w:val="0"/>
          <w:divBdr>
            <w:top w:val="none" w:sz="0" w:space="0" w:color="auto"/>
            <w:left w:val="none" w:sz="0" w:space="0" w:color="auto"/>
            <w:bottom w:val="none" w:sz="0" w:space="0" w:color="auto"/>
            <w:right w:val="none" w:sz="0" w:space="0" w:color="auto"/>
          </w:divBdr>
        </w:div>
        <w:div w:id="557127575">
          <w:marLeft w:val="0"/>
          <w:marRight w:val="0"/>
          <w:marTop w:val="0"/>
          <w:marBottom w:val="0"/>
          <w:divBdr>
            <w:top w:val="none" w:sz="0" w:space="0" w:color="auto"/>
            <w:left w:val="none" w:sz="0" w:space="0" w:color="auto"/>
            <w:bottom w:val="none" w:sz="0" w:space="0" w:color="auto"/>
            <w:right w:val="none" w:sz="0" w:space="0" w:color="auto"/>
          </w:divBdr>
        </w:div>
        <w:div w:id="662855667">
          <w:marLeft w:val="0"/>
          <w:marRight w:val="0"/>
          <w:marTop w:val="0"/>
          <w:marBottom w:val="0"/>
          <w:divBdr>
            <w:top w:val="none" w:sz="0" w:space="0" w:color="auto"/>
            <w:left w:val="none" w:sz="0" w:space="0" w:color="auto"/>
            <w:bottom w:val="none" w:sz="0" w:space="0" w:color="auto"/>
            <w:right w:val="none" w:sz="0" w:space="0" w:color="auto"/>
          </w:divBdr>
        </w:div>
        <w:div w:id="807475686">
          <w:marLeft w:val="0"/>
          <w:marRight w:val="0"/>
          <w:marTop w:val="0"/>
          <w:marBottom w:val="0"/>
          <w:divBdr>
            <w:top w:val="none" w:sz="0" w:space="0" w:color="auto"/>
            <w:left w:val="none" w:sz="0" w:space="0" w:color="auto"/>
            <w:bottom w:val="none" w:sz="0" w:space="0" w:color="auto"/>
            <w:right w:val="none" w:sz="0" w:space="0" w:color="auto"/>
          </w:divBdr>
        </w:div>
        <w:div w:id="880366997">
          <w:marLeft w:val="0"/>
          <w:marRight w:val="0"/>
          <w:marTop w:val="0"/>
          <w:marBottom w:val="0"/>
          <w:divBdr>
            <w:top w:val="none" w:sz="0" w:space="0" w:color="auto"/>
            <w:left w:val="none" w:sz="0" w:space="0" w:color="auto"/>
            <w:bottom w:val="none" w:sz="0" w:space="0" w:color="auto"/>
            <w:right w:val="none" w:sz="0" w:space="0" w:color="auto"/>
          </w:divBdr>
        </w:div>
        <w:div w:id="917985841">
          <w:marLeft w:val="0"/>
          <w:marRight w:val="0"/>
          <w:marTop w:val="0"/>
          <w:marBottom w:val="0"/>
          <w:divBdr>
            <w:top w:val="none" w:sz="0" w:space="0" w:color="auto"/>
            <w:left w:val="none" w:sz="0" w:space="0" w:color="auto"/>
            <w:bottom w:val="none" w:sz="0" w:space="0" w:color="auto"/>
            <w:right w:val="none" w:sz="0" w:space="0" w:color="auto"/>
          </w:divBdr>
        </w:div>
        <w:div w:id="920797807">
          <w:marLeft w:val="0"/>
          <w:marRight w:val="0"/>
          <w:marTop w:val="0"/>
          <w:marBottom w:val="0"/>
          <w:divBdr>
            <w:top w:val="none" w:sz="0" w:space="0" w:color="auto"/>
            <w:left w:val="none" w:sz="0" w:space="0" w:color="auto"/>
            <w:bottom w:val="none" w:sz="0" w:space="0" w:color="auto"/>
            <w:right w:val="none" w:sz="0" w:space="0" w:color="auto"/>
          </w:divBdr>
        </w:div>
        <w:div w:id="937829154">
          <w:marLeft w:val="0"/>
          <w:marRight w:val="0"/>
          <w:marTop w:val="0"/>
          <w:marBottom w:val="0"/>
          <w:divBdr>
            <w:top w:val="none" w:sz="0" w:space="0" w:color="auto"/>
            <w:left w:val="none" w:sz="0" w:space="0" w:color="auto"/>
            <w:bottom w:val="none" w:sz="0" w:space="0" w:color="auto"/>
            <w:right w:val="none" w:sz="0" w:space="0" w:color="auto"/>
          </w:divBdr>
        </w:div>
        <w:div w:id="970942245">
          <w:marLeft w:val="0"/>
          <w:marRight w:val="0"/>
          <w:marTop w:val="0"/>
          <w:marBottom w:val="0"/>
          <w:divBdr>
            <w:top w:val="none" w:sz="0" w:space="0" w:color="auto"/>
            <w:left w:val="none" w:sz="0" w:space="0" w:color="auto"/>
            <w:bottom w:val="none" w:sz="0" w:space="0" w:color="auto"/>
            <w:right w:val="none" w:sz="0" w:space="0" w:color="auto"/>
          </w:divBdr>
        </w:div>
        <w:div w:id="1008631779">
          <w:marLeft w:val="0"/>
          <w:marRight w:val="0"/>
          <w:marTop w:val="0"/>
          <w:marBottom w:val="0"/>
          <w:divBdr>
            <w:top w:val="none" w:sz="0" w:space="0" w:color="auto"/>
            <w:left w:val="none" w:sz="0" w:space="0" w:color="auto"/>
            <w:bottom w:val="none" w:sz="0" w:space="0" w:color="auto"/>
            <w:right w:val="none" w:sz="0" w:space="0" w:color="auto"/>
          </w:divBdr>
        </w:div>
        <w:div w:id="1183978807">
          <w:marLeft w:val="0"/>
          <w:marRight w:val="0"/>
          <w:marTop w:val="0"/>
          <w:marBottom w:val="0"/>
          <w:divBdr>
            <w:top w:val="none" w:sz="0" w:space="0" w:color="auto"/>
            <w:left w:val="none" w:sz="0" w:space="0" w:color="auto"/>
            <w:bottom w:val="none" w:sz="0" w:space="0" w:color="auto"/>
            <w:right w:val="none" w:sz="0" w:space="0" w:color="auto"/>
          </w:divBdr>
        </w:div>
        <w:div w:id="1398356434">
          <w:marLeft w:val="0"/>
          <w:marRight w:val="0"/>
          <w:marTop w:val="0"/>
          <w:marBottom w:val="0"/>
          <w:divBdr>
            <w:top w:val="none" w:sz="0" w:space="0" w:color="auto"/>
            <w:left w:val="none" w:sz="0" w:space="0" w:color="auto"/>
            <w:bottom w:val="none" w:sz="0" w:space="0" w:color="auto"/>
            <w:right w:val="none" w:sz="0" w:space="0" w:color="auto"/>
          </w:divBdr>
        </w:div>
        <w:div w:id="1560819433">
          <w:marLeft w:val="0"/>
          <w:marRight w:val="0"/>
          <w:marTop w:val="0"/>
          <w:marBottom w:val="0"/>
          <w:divBdr>
            <w:top w:val="none" w:sz="0" w:space="0" w:color="auto"/>
            <w:left w:val="none" w:sz="0" w:space="0" w:color="auto"/>
            <w:bottom w:val="none" w:sz="0" w:space="0" w:color="auto"/>
            <w:right w:val="none" w:sz="0" w:space="0" w:color="auto"/>
          </w:divBdr>
        </w:div>
        <w:div w:id="1562253524">
          <w:marLeft w:val="0"/>
          <w:marRight w:val="0"/>
          <w:marTop w:val="0"/>
          <w:marBottom w:val="0"/>
          <w:divBdr>
            <w:top w:val="none" w:sz="0" w:space="0" w:color="auto"/>
            <w:left w:val="none" w:sz="0" w:space="0" w:color="auto"/>
            <w:bottom w:val="none" w:sz="0" w:space="0" w:color="auto"/>
            <w:right w:val="none" w:sz="0" w:space="0" w:color="auto"/>
          </w:divBdr>
        </w:div>
        <w:div w:id="1723020646">
          <w:marLeft w:val="0"/>
          <w:marRight w:val="0"/>
          <w:marTop w:val="0"/>
          <w:marBottom w:val="0"/>
          <w:divBdr>
            <w:top w:val="none" w:sz="0" w:space="0" w:color="auto"/>
            <w:left w:val="none" w:sz="0" w:space="0" w:color="auto"/>
            <w:bottom w:val="none" w:sz="0" w:space="0" w:color="auto"/>
            <w:right w:val="none" w:sz="0" w:space="0" w:color="auto"/>
          </w:divBdr>
        </w:div>
        <w:div w:id="1744596822">
          <w:marLeft w:val="0"/>
          <w:marRight w:val="0"/>
          <w:marTop w:val="0"/>
          <w:marBottom w:val="0"/>
          <w:divBdr>
            <w:top w:val="none" w:sz="0" w:space="0" w:color="auto"/>
            <w:left w:val="none" w:sz="0" w:space="0" w:color="auto"/>
            <w:bottom w:val="none" w:sz="0" w:space="0" w:color="auto"/>
            <w:right w:val="none" w:sz="0" w:space="0" w:color="auto"/>
          </w:divBdr>
        </w:div>
        <w:div w:id="1769697107">
          <w:marLeft w:val="0"/>
          <w:marRight w:val="0"/>
          <w:marTop w:val="0"/>
          <w:marBottom w:val="0"/>
          <w:divBdr>
            <w:top w:val="none" w:sz="0" w:space="0" w:color="auto"/>
            <w:left w:val="none" w:sz="0" w:space="0" w:color="auto"/>
            <w:bottom w:val="none" w:sz="0" w:space="0" w:color="auto"/>
            <w:right w:val="none" w:sz="0" w:space="0" w:color="auto"/>
          </w:divBdr>
        </w:div>
        <w:div w:id="1776053942">
          <w:marLeft w:val="0"/>
          <w:marRight w:val="0"/>
          <w:marTop w:val="0"/>
          <w:marBottom w:val="0"/>
          <w:divBdr>
            <w:top w:val="none" w:sz="0" w:space="0" w:color="auto"/>
            <w:left w:val="none" w:sz="0" w:space="0" w:color="auto"/>
            <w:bottom w:val="none" w:sz="0" w:space="0" w:color="auto"/>
            <w:right w:val="none" w:sz="0" w:space="0" w:color="auto"/>
          </w:divBdr>
        </w:div>
        <w:div w:id="1851290595">
          <w:marLeft w:val="0"/>
          <w:marRight w:val="0"/>
          <w:marTop w:val="0"/>
          <w:marBottom w:val="0"/>
          <w:divBdr>
            <w:top w:val="none" w:sz="0" w:space="0" w:color="auto"/>
            <w:left w:val="none" w:sz="0" w:space="0" w:color="auto"/>
            <w:bottom w:val="none" w:sz="0" w:space="0" w:color="auto"/>
            <w:right w:val="none" w:sz="0" w:space="0" w:color="auto"/>
          </w:divBdr>
        </w:div>
        <w:div w:id="2145926678">
          <w:marLeft w:val="0"/>
          <w:marRight w:val="0"/>
          <w:marTop w:val="0"/>
          <w:marBottom w:val="0"/>
          <w:divBdr>
            <w:top w:val="none" w:sz="0" w:space="0" w:color="auto"/>
            <w:left w:val="none" w:sz="0" w:space="0" w:color="auto"/>
            <w:bottom w:val="none" w:sz="0" w:space="0" w:color="auto"/>
            <w:right w:val="none" w:sz="0" w:space="0" w:color="auto"/>
          </w:divBdr>
        </w:div>
      </w:divsChild>
    </w:div>
    <w:div w:id="1142888474">
      <w:bodyDiv w:val="1"/>
      <w:marLeft w:val="0"/>
      <w:marRight w:val="0"/>
      <w:marTop w:val="0"/>
      <w:marBottom w:val="0"/>
      <w:divBdr>
        <w:top w:val="none" w:sz="0" w:space="0" w:color="auto"/>
        <w:left w:val="none" w:sz="0" w:space="0" w:color="auto"/>
        <w:bottom w:val="none" w:sz="0" w:space="0" w:color="auto"/>
        <w:right w:val="none" w:sz="0" w:space="0" w:color="auto"/>
      </w:divBdr>
    </w:div>
    <w:div w:id="1146436773">
      <w:bodyDiv w:val="1"/>
      <w:marLeft w:val="0"/>
      <w:marRight w:val="0"/>
      <w:marTop w:val="0"/>
      <w:marBottom w:val="0"/>
      <w:divBdr>
        <w:top w:val="none" w:sz="0" w:space="0" w:color="auto"/>
        <w:left w:val="none" w:sz="0" w:space="0" w:color="auto"/>
        <w:bottom w:val="none" w:sz="0" w:space="0" w:color="auto"/>
        <w:right w:val="none" w:sz="0" w:space="0" w:color="auto"/>
      </w:divBdr>
      <w:divsChild>
        <w:div w:id="191039978">
          <w:marLeft w:val="0"/>
          <w:marRight w:val="0"/>
          <w:marTop w:val="0"/>
          <w:marBottom w:val="0"/>
          <w:divBdr>
            <w:top w:val="none" w:sz="0" w:space="0" w:color="auto"/>
            <w:left w:val="none" w:sz="0" w:space="0" w:color="auto"/>
            <w:bottom w:val="none" w:sz="0" w:space="0" w:color="auto"/>
            <w:right w:val="none" w:sz="0" w:space="0" w:color="auto"/>
          </w:divBdr>
        </w:div>
        <w:div w:id="837886285">
          <w:marLeft w:val="0"/>
          <w:marRight w:val="0"/>
          <w:marTop w:val="0"/>
          <w:marBottom w:val="0"/>
          <w:divBdr>
            <w:top w:val="none" w:sz="0" w:space="0" w:color="auto"/>
            <w:left w:val="none" w:sz="0" w:space="0" w:color="auto"/>
            <w:bottom w:val="none" w:sz="0" w:space="0" w:color="auto"/>
            <w:right w:val="none" w:sz="0" w:space="0" w:color="auto"/>
          </w:divBdr>
        </w:div>
        <w:div w:id="1457873284">
          <w:marLeft w:val="0"/>
          <w:marRight w:val="0"/>
          <w:marTop w:val="0"/>
          <w:marBottom w:val="0"/>
          <w:divBdr>
            <w:top w:val="none" w:sz="0" w:space="0" w:color="auto"/>
            <w:left w:val="none" w:sz="0" w:space="0" w:color="auto"/>
            <w:bottom w:val="none" w:sz="0" w:space="0" w:color="auto"/>
            <w:right w:val="none" w:sz="0" w:space="0" w:color="auto"/>
          </w:divBdr>
        </w:div>
      </w:divsChild>
    </w:div>
    <w:div w:id="1153108881">
      <w:bodyDiv w:val="1"/>
      <w:marLeft w:val="0"/>
      <w:marRight w:val="0"/>
      <w:marTop w:val="0"/>
      <w:marBottom w:val="0"/>
      <w:divBdr>
        <w:top w:val="none" w:sz="0" w:space="0" w:color="auto"/>
        <w:left w:val="none" w:sz="0" w:space="0" w:color="auto"/>
        <w:bottom w:val="none" w:sz="0" w:space="0" w:color="auto"/>
        <w:right w:val="none" w:sz="0" w:space="0" w:color="auto"/>
      </w:divBdr>
      <w:divsChild>
        <w:div w:id="1152602057">
          <w:marLeft w:val="0"/>
          <w:marRight w:val="0"/>
          <w:marTop w:val="0"/>
          <w:marBottom w:val="0"/>
          <w:divBdr>
            <w:top w:val="none" w:sz="0" w:space="0" w:color="auto"/>
            <w:left w:val="none" w:sz="0" w:space="0" w:color="auto"/>
            <w:bottom w:val="none" w:sz="0" w:space="0" w:color="auto"/>
            <w:right w:val="none" w:sz="0" w:space="0" w:color="auto"/>
          </w:divBdr>
        </w:div>
      </w:divsChild>
    </w:div>
    <w:div w:id="1171605519">
      <w:bodyDiv w:val="1"/>
      <w:marLeft w:val="0"/>
      <w:marRight w:val="0"/>
      <w:marTop w:val="0"/>
      <w:marBottom w:val="0"/>
      <w:divBdr>
        <w:top w:val="none" w:sz="0" w:space="0" w:color="auto"/>
        <w:left w:val="none" w:sz="0" w:space="0" w:color="auto"/>
        <w:bottom w:val="none" w:sz="0" w:space="0" w:color="auto"/>
        <w:right w:val="none" w:sz="0" w:space="0" w:color="auto"/>
      </w:divBdr>
    </w:div>
    <w:div w:id="1174802160">
      <w:bodyDiv w:val="1"/>
      <w:marLeft w:val="0"/>
      <w:marRight w:val="0"/>
      <w:marTop w:val="0"/>
      <w:marBottom w:val="0"/>
      <w:divBdr>
        <w:top w:val="none" w:sz="0" w:space="0" w:color="auto"/>
        <w:left w:val="none" w:sz="0" w:space="0" w:color="auto"/>
        <w:bottom w:val="none" w:sz="0" w:space="0" w:color="auto"/>
        <w:right w:val="none" w:sz="0" w:space="0" w:color="auto"/>
      </w:divBdr>
    </w:div>
    <w:div w:id="1178228951">
      <w:bodyDiv w:val="1"/>
      <w:marLeft w:val="0"/>
      <w:marRight w:val="0"/>
      <w:marTop w:val="0"/>
      <w:marBottom w:val="0"/>
      <w:divBdr>
        <w:top w:val="none" w:sz="0" w:space="0" w:color="auto"/>
        <w:left w:val="none" w:sz="0" w:space="0" w:color="auto"/>
        <w:bottom w:val="none" w:sz="0" w:space="0" w:color="auto"/>
        <w:right w:val="none" w:sz="0" w:space="0" w:color="auto"/>
      </w:divBdr>
    </w:div>
    <w:div w:id="1189561156">
      <w:bodyDiv w:val="1"/>
      <w:marLeft w:val="0"/>
      <w:marRight w:val="0"/>
      <w:marTop w:val="0"/>
      <w:marBottom w:val="0"/>
      <w:divBdr>
        <w:top w:val="none" w:sz="0" w:space="0" w:color="auto"/>
        <w:left w:val="none" w:sz="0" w:space="0" w:color="auto"/>
        <w:bottom w:val="none" w:sz="0" w:space="0" w:color="auto"/>
        <w:right w:val="none" w:sz="0" w:space="0" w:color="auto"/>
      </w:divBdr>
    </w:div>
    <w:div w:id="1191454884">
      <w:bodyDiv w:val="1"/>
      <w:marLeft w:val="0"/>
      <w:marRight w:val="0"/>
      <w:marTop w:val="0"/>
      <w:marBottom w:val="0"/>
      <w:divBdr>
        <w:top w:val="none" w:sz="0" w:space="0" w:color="auto"/>
        <w:left w:val="none" w:sz="0" w:space="0" w:color="auto"/>
        <w:bottom w:val="none" w:sz="0" w:space="0" w:color="auto"/>
        <w:right w:val="none" w:sz="0" w:space="0" w:color="auto"/>
      </w:divBdr>
    </w:div>
    <w:div w:id="1193803878">
      <w:bodyDiv w:val="1"/>
      <w:marLeft w:val="0"/>
      <w:marRight w:val="0"/>
      <w:marTop w:val="0"/>
      <w:marBottom w:val="0"/>
      <w:divBdr>
        <w:top w:val="none" w:sz="0" w:space="0" w:color="auto"/>
        <w:left w:val="none" w:sz="0" w:space="0" w:color="auto"/>
        <w:bottom w:val="none" w:sz="0" w:space="0" w:color="auto"/>
        <w:right w:val="none" w:sz="0" w:space="0" w:color="auto"/>
      </w:divBdr>
      <w:divsChild>
        <w:div w:id="56053731">
          <w:marLeft w:val="0"/>
          <w:marRight w:val="0"/>
          <w:marTop w:val="0"/>
          <w:marBottom w:val="0"/>
          <w:divBdr>
            <w:top w:val="none" w:sz="0" w:space="0" w:color="auto"/>
            <w:left w:val="none" w:sz="0" w:space="0" w:color="auto"/>
            <w:bottom w:val="none" w:sz="0" w:space="0" w:color="auto"/>
            <w:right w:val="none" w:sz="0" w:space="0" w:color="auto"/>
          </w:divBdr>
        </w:div>
        <w:div w:id="1747800002">
          <w:marLeft w:val="0"/>
          <w:marRight w:val="0"/>
          <w:marTop w:val="0"/>
          <w:marBottom w:val="0"/>
          <w:divBdr>
            <w:top w:val="none" w:sz="0" w:space="0" w:color="auto"/>
            <w:left w:val="none" w:sz="0" w:space="0" w:color="auto"/>
            <w:bottom w:val="none" w:sz="0" w:space="0" w:color="auto"/>
            <w:right w:val="none" w:sz="0" w:space="0" w:color="auto"/>
          </w:divBdr>
        </w:div>
      </w:divsChild>
    </w:div>
    <w:div w:id="1196625849">
      <w:bodyDiv w:val="1"/>
      <w:marLeft w:val="0"/>
      <w:marRight w:val="0"/>
      <w:marTop w:val="0"/>
      <w:marBottom w:val="0"/>
      <w:divBdr>
        <w:top w:val="none" w:sz="0" w:space="0" w:color="auto"/>
        <w:left w:val="none" w:sz="0" w:space="0" w:color="auto"/>
        <w:bottom w:val="none" w:sz="0" w:space="0" w:color="auto"/>
        <w:right w:val="none" w:sz="0" w:space="0" w:color="auto"/>
      </w:divBdr>
    </w:div>
    <w:div w:id="1198666288">
      <w:bodyDiv w:val="1"/>
      <w:marLeft w:val="0"/>
      <w:marRight w:val="0"/>
      <w:marTop w:val="0"/>
      <w:marBottom w:val="0"/>
      <w:divBdr>
        <w:top w:val="none" w:sz="0" w:space="0" w:color="auto"/>
        <w:left w:val="none" w:sz="0" w:space="0" w:color="auto"/>
        <w:bottom w:val="none" w:sz="0" w:space="0" w:color="auto"/>
        <w:right w:val="none" w:sz="0" w:space="0" w:color="auto"/>
      </w:divBdr>
      <w:divsChild>
        <w:div w:id="923686967">
          <w:marLeft w:val="0"/>
          <w:marRight w:val="0"/>
          <w:marTop w:val="0"/>
          <w:marBottom w:val="0"/>
          <w:divBdr>
            <w:top w:val="none" w:sz="0" w:space="0" w:color="auto"/>
            <w:left w:val="none" w:sz="0" w:space="0" w:color="auto"/>
            <w:bottom w:val="none" w:sz="0" w:space="0" w:color="auto"/>
            <w:right w:val="none" w:sz="0" w:space="0" w:color="auto"/>
          </w:divBdr>
        </w:div>
        <w:div w:id="1222013718">
          <w:marLeft w:val="0"/>
          <w:marRight w:val="0"/>
          <w:marTop w:val="0"/>
          <w:marBottom w:val="0"/>
          <w:divBdr>
            <w:top w:val="none" w:sz="0" w:space="0" w:color="auto"/>
            <w:left w:val="none" w:sz="0" w:space="0" w:color="auto"/>
            <w:bottom w:val="none" w:sz="0" w:space="0" w:color="auto"/>
            <w:right w:val="none" w:sz="0" w:space="0" w:color="auto"/>
          </w:divBdr>
        </w:div>
        <w:div w:id="1343971712">
          <w:marLeft w:val="0"/>
          <w:marRight w:val="0"/>
          <w:marTop w:val="0"/>
          <w:marBottom w:val="0"/>
          <w:divBdr>
            <w:top w:val="none" w:sz="0" w:space="0" w:color="auto"/>
            <w:left w:val="none" w:sz="0" w:space="0" w:color="auto"/>
            <w:bottom w:val="none" w:sz="0" w:space="0" w:color="auto"/>
            <w:right w:val="none" w:sz="0" w:space="0" w:color="auto"/>
          </w:divBdr>
        </w:div>
        <w:div w:id="1670907073">
          <w:marLeft w:val="0"/>
          <w:marRight w:val="0"/>
          <w:marTop w:val="0"/>
          <w:marBottom w:val="0"/>
          <w:divBdr>
            <w:top w:val="none" w:sz="0" w:space="0" w:color="auto"/>
            <w:left w:val="none" w:sz="0" w:space="0" w:color="auto"/>
            <w:bottom w:val="none" w:sz="0" w:space="0" w:color="auto"/>
            <w:right w:val="none" w:sz="0" w:space="0" w:color="auto"/>
          </w:divBdr>
        </w:div>
        <w:div w:id="1997610094">
          <w:marLeft w:val="0"/>
          <w:marRight w:val="0"/>
          <w:marTop w:val="0"/>
          <w:marBottom w:val="0"/>
          <w:divBdr>
            <w:top w:val="none" w:sz="0" w:space="0" w:color="auto"/>
            <w:left w:val="none" w:sz="0" w:space="0" w:color="auto"/>
            <w:bottom w:val="none" w:sz="0" w:space="0" w:color="auto"/>
            <w:right w:val="none" w:sz="0" w:space="0" w:color="auto"/>
          </w:divBdr>
        </w:div>
      </w:divsChild>
    </w:div>
    <w:div w:id="1203445115">
      <w:bodyDiv w:val="1"/>
      <w:marLeft w:val="0"/>
      <w:marRight w:val="0"/>
      <w:marTop w:val="0"/>
      <w:marBottom w:val="0"/>
      <w:divBdr>
        <w:top w:val="none" w:sz="0" w:space="0" w:color="auto"/>
        <w:left w:val="none" w:sz="0" w:space="0" w:color="auto"/>
        <w:bottom w:val="none" w:sz="0" w:space="0" w:color="auto"/>
        <w:right w:val="none" w:sz="0" w:space="0" w:color="auto"/>
      </w:divBdr>
    </w:div>
    <w:div w:id="1213998961">
      <w:bodyDiv w:val="1"/>
      <w:marLeft w:val="0"/>
      <w:marRight w:val="0"/>
      <w:marTop w:val="0"/>
      <w:marBottom w:val="0"/>
      <w:divBdr>
        <w:top w:val="none" w:sz="0" w:space="0" w:color="auto"/>
        <w:left w:val="none" w:sz="0" w:space="0" w:color="auto"/>
        <w:bottom w:val="none" w:sz="0" w:space="0" w:color="auto"/>
        <w:right w:val="none" w:sz="0" w:space="0" w:color="auto"/>
      </w:divBdr>
      <w:divsChild>
        <w:div w:id="348988769">
          <w:marLeft w:val="0"/>
          <w:marRight w:val="0"/>
          <w:marTop w:val="0"/>
          <w:marBottom w:val="0"/>
          <w:divBdr>
            <w:top w:val="none" w:sz="0" w:space="0" w:color="auto"/>
            <w:left w:val="none" w:sz="0" w:space="0" w:color="auto"/>
            <w:bottom w:val="none" w:sz="0" w:space="0" w:color="auto"/>
            <w:right w:val="none" w:sz="0" w:space="0" w:color="auto"/>
          </w:divBdr>
        </w:div>
        <w:div w:id="365059891">
          <w:marLeft w:val="0"/>
          <w:marRight w:val="0"/>
          <w:marTop w:val="0"/>
          <w:marBottom w:val="0"/>
          <w:divBdr>
            <w:top w:val="none" w:sz="0" w:space="0" w:color="auto"/>
            <w:left w:val="none" w:sz="0" w:space="0" w:color="auto"/>
            <w:bottom w:val="none" w:sz="0" w:space="0" w:color="auto"/>
            <w:right w:val="none" w:sz="0" w:space="0" w:color="auto"/>
          </w:divBdr>
        </w:div>
        <w:div w:id="454059462">
          <w:marLeft w:val="0"/>
          <w:marRight w:val="0"/>
          <w:marTop w:val="0"/>
          <w:marBottom w:val="0"/>
          <w:divBdr>
            <w:top w:val="none" w:sz="0" w:space="0" w:color="auto"/>
            <w:left w:val="none" w:sz="0" w:space="0" w:color="auto"/>
            <w:bottom w:val="none" w:sz="0" w:space="0" w:color="auto"/>
            <w:right w:val="none" w:sz="0" w:space="0" w:color="auto"/>
          </w:divBdr>
        </w:div>
        <w:div w:id="483938894">
          <w:marLeft w:val="0"/>
          <w:marRight w:val="0"/>
          <w:marTop w:val="0"/>
          <w:marBottom w:val="0"/>
          <w:divBdr>
            <w:top w:val="none" w:sz="0" w:space="0" w:color="auto"/>
            <w:left w:val="none" w:sz="0" w:space="0" w:color="auto"/>
            <w:bottom w:val="none" w:sz="0" w:space="0" w:color="auto"/>
            <w:right w:val="none" w:sz="0" w:space="0" w:color="auto"/>
          </w:divBdr>
        </w:div>
        <w:div w:id="685407600">
          <w:marLeft w:val="0"/>
          <w:marRight w:val="0"/>
          <w:marTop w:val="0"/>
          <w:marBottom w:val="0"/>
          <w:divBdr>
            <w:top w:val="none" w:sz="0" w:space="0" w:color="auto"/>
            <w:left w:val="none" w:sz="0" w:space="0" w:color="auto"/>
            <w:bottom w:val="none" w:sz="0" w:space="0" w:color="auto"/>
            <w:right w:val="none" w:sz="0" w:space="0" w:color="auto"/>
          </w:divBdr>
        </w:div>
        <w:div w:id="1290236162">
          <w:marLeft w:val="0"/>
          <w:marRight w:val="0"/>
          <w:marTop w:val="0"/>
          <w:marBottom w:val="0"/>
          <w:divBdr>
            <w:top w:val="none" w:sz="0" w:space="0" w:color="auto"/>
            <w:left w:val="none" w:sz="0" w:space="0" w:color="auto"/>
            <w:bottom w:val="none" w:sz="0" w:space="0" w:color="auto"/>
            <w:right w:val="none" w:sz="0" w:space="0" w:color="auto"/>
          </w:divBdr>
        </w:div>
        <w:div w:id="1380744380">
          <w:marLeft w:val="0"/>
          <w:marRight w:val="0"/>
          <w:marTop w:val="0"/>
          <w:marBottom w:val="0"/>
          <w:divBdr>
            <w:top w:val="none" w:sz="0" w:space="0" w:color="auto"/>
            <w:left w:val="none" w:sz="0" w:space="0" w:color="auto"/>
            <w:bottom w:val="none" w:sz="0" w:space="0" w:color="auto"/>
            <w:right w:val="none" w:sz="0" w:space="0" w:color="auto"/>
          </w:divBdr>
        </w:div>
        <w:div w:id="1713533510">
          <w:marLeft w:val="0"/>
          <w:marRight w:val="0"/>
          <w:marTop w:val="0"/>
          <w:marBottom w:val="0"/>
          <w:divBdr>
            <w:top w:val="none" w:sz="0" w:space="0" w:color="auto"/>
            <w:left w:val="none" w:sz="0" w:space="0" w:color="auto"/>
            <w:bottom w:val="none" w:sz="0" w:space="0" w:color="auto"/>
            <w:right w:val="none" w:sz="0" w:space="0" w:color="auto"/>
          </w:divBdr>
        </w:div>
      </w:divsChild>
    </w:div>
    <w:div w:id="1216895570">
      <w:bodyDiv w:val="1"/>
      <w:marLeft w:val="0"/>
      <w:marRight w:val="0"/>
      <w:marTop w:val="0"/>
      <w:marBottom w:val="0"/>
      <w:divBdr>
        <w:top w:val="none" w:sz="0" w:space="0" w:color="auto"/>
        <w:left w:val="none" w:sz="0" w:space="0" w:color="auto"/>
        <w:bottom w:val="none" w:sz="0" w:space="0" w:color="auto"/>
        <w:right w:val="none" w:sz="0" w:space="0" w:color="auto"/>
      </w:divBdr>
      <w:divsChild>
        <w:div w:id="138378651">
          <w:marLeft w:val="0"/>
          <w:marRight w:val="0"/>
          <w:marTop w:val="0"/>
          <w:marBottom w:val="0"/>
          <w:divBdr>
            <w:top w:val="none" w:sz="0" w:space="0" w:color="auto"/>
            <w:left w:val="none" w:sz="0" w:space="0" w:color="auto"/>
            <w:bottom w:val="none" w:sz="0" w:space="0" w:color="auto"/>
            <w:right w:val="none" w:sz="0" w:space="0" w:color="auto"/>
          </w:divBdr>
        </w:div>
      </w:divsChild>
    </w:div>
    <w:div w:id="1230381838">
      <w:bodyDiv w:val="1"/>
      <w:marLeft w:val="0"/>
      <w:marRight w:val="0"/>
      <w:marTop w:val="0"/>
      <w:marBottom w:val="0"/>
      <w:divBdr>
        <w:top w:val="none" w:sz="0" w:space="0" w:color="auto"/>
        <w:left w:val="none" w:sz="0" w:space="0" w:color="auto"/>
        <w:bottom w:val="none" w:sz="0" w:space="0" w:color="auto"/>
        <w:right w:val="none" w:sz="0" w:space="0" w:color="auto"/>
      </w:divBdr>
      <w:divsChild>
        <w:div w:id="41488918">
          <w:marLeft w:val="0"/>
          <w:marRight w:val="0"/>
          <w:marTop w:val="0"/>
          <w:marBottom w:val="0"/>
          <w:divBdr>
            <w:top w:val="none" w:sz="0" w:space="0" w:color="auto"/>
            <w:left w:val="none" w:sz="0" w:space="0" w:color="auto"/>
            <w:bottom w:val="none" w:sz="0" w:space="0" w:color="auto"/>
            <w:right w:val="none" w:sz="0" w:space="0" w:color="auto"/>
          </w:divBdr>
        </w:div>
        <w:div w:id="1655529871">
          <w:marLeft w:val="0"/>
          <w:marRight w:val="0"/>
          <w:marTop w:val="0"/>
          <w:marBottom w:val="0"/>
          <w:divBdr>
            <w:top w:val="none" w:sz="0" w:space="0" w:color="auto"/>
            <w:left w:val="none" w:sz="0" w:space="0" w:color="auto"/>
            <w:bottom w:val="none" w:sz="0" w:space="0" w:color="auto"/>
            <w:right w:val="none" w:sz="0" w:space="0" w:color="auto"/>
          </w:divBdr>
        </w:div>
        <w:div w:id="1608346977">
          <w:marLeft w:val="0"/>
          <w:marRight w:val="0"/>
          <w:marTop w:val="0"/>
          <w:marBottom w:val="0"/>
          <w:divBdr>
            <w:top w:val="none" w:sz="0" w:space="0" w:color="auto"/>
            <w:left w:val="none" w:sz="0" w:space="0" w:color="auto"/>
            <w:bottom w:val="none" w:sz="0" w:space="0" w:color="auto"/>
            <w:right w:val="none" w:sz="0" w:space="0" w:color="auto"/>
          </w:divBdr>
        </w:div>
        <w:div w:id="1087070718">
          <w:marLeft w:val="0"/>
          <w:marRight w:val="0"/>
          <w:marTop w:val="0"/>
          <w:marBottom w:val="0"/>
          <w:divBdr>
            <w:top w:val="none" w:sz="0" w:space="0" w:color="auto"/>
            <w:left w:val="none" w:sz="0" w:space="0" w:color="auto"/>
            <w:bottom w:val="none" w:sz="0" w:space="0" w:color="auto"/>
            <w:right w:val="none" w:sz="0" w:space="0" w:color="auto"/>
          </w:divBdr>
        </w:div>
        <w:div w:id="2021659064">
          <w:marLeft w:val="0"/>
          <w:marRight w:val="0"/>
          <w:marTop w:val="0"/>
          <w:marBottom w:val="0"/>
          <w:divBdr>
            <w:top w:val="none" w:sz="0" w:space="0" w:color="auto"/>
            <w:left w:val="none" w:sz="0" w:space="0" w:color="auto"/>
            <w:bottom w:val="none" w:sz="0" w:space="0" w:color="auto"/>
            <w:right w:val="none" w:sz="0" w:space="0" w:color="auto"/>
          </w:divBdr>
        </w:div>
        <w:div w:id="1186553827">
          <w:marLeft w:val="0"/>
          <w:marRight w:val="0"/>
          <w:marTop w:val="0"/>
          <w:marBottom w:val="0"/>
          <w:divBdr>
            <w:top w:val="none" w:sz="0" w:space="0" w:color="auto"/>
            <w:left w:val="none" w:sz="0" w:space="0" w:color="auto"/>
            <w:bottom w:val="none" w:sz="0" w:space="0" w:color="auto"/>
            <w:right w:val="none" w:sz="0" w:space="0" w:color="auto"/>
          </w:divBdr>
        </w:div>
        <w:div w:id="784737228">
          <w:marLeft w:val="0"/>
          <w:marRight w:val="0"/>
          <w:marTop w:val="0"/>
          <w:marBottom w:val="0"/>
          <w:divBdr>
            <w:top w:val="none" w:sz="0" w:space="0" w:color="auto"/>
            <w:left w:val="none" w:sz="0" w:space="0" w:color="auto"/>
            <w:bottom w:val="none" w:sz="0" w:space="0" w:color="auto"/>
            <w:right w:val="none" w:sz="0" w:space="0" w:color="auto"/>
          </w:divBdr>
        </w:div>
      </w:divsChild>
    </w:div>
    <w:div w:id="1230388874">
      <w:bodyDiv w:val="1"/>
      <w:marLeft w:val="0"/>
      <w:marRight w:val="0"/>
      <w:marTop w:val="0"/>
      <w:marBottom w:val="0"/>
      <w:divBdr>
        <w:top w:val="none" w:sz="0" w:space="0" w:color="auto"/>
        <w:left w:val="none" w:sz="0" w:space="0" w:color="auto"/>
        <w:bottom w:val="none" w:sz="0" w:space="0" w:color="auto"/>
        <w:right w:val="none" w:sz="0" w:space="0" w:color="auto"/>
      </w:divBdr>
    </w:div>
    <w:div w:id="1235312207">
      <w:bodyDiv w:val="1"/>
      <w:marLeft w:val="0"/>
      <w:marRight w:val="0"/>
      <w:marTop w:val="0"/>
      <w:marBottom w:val="0"/>
      <w:divBdr>
        <w:top w:val="none" w:sz="0" w:space="0" w:color="auto"/>
        <w:left w:val="none" w:sz="0" w:space="0" w:color="auto"/>
        <w:bottom w:val="none" w:sz="0" w:space="0" w:color="auto"/>
        <w:right w:val="none" w:sz="0" w:space="0" w:color="auto"/>
      </w:divBdr>
      <w:divsChild>
        <w:div w:id="702099495">
          <w:marLeft w:val="0"/>
          <w:marRight w:val="0"/>
          <w:marTop w:val="0"/>
          <w:marBottom w:val="0"/>
          <w:divBdr>
            <w:top w:val="none" w:sz="0" w:space="0" w:color="auto"/>
            <w:left w:val="none" w:sz="0" w:space="0" w:color="auto"/>
            <w:bottom w:val="none" w:sz="0" w:space="0" w:color="auto"/>
            <w:right w:val="none" w:sz="0" w:space="0" w:color="auto"/>
          </w:divBdr>
        </w:div>
        <w:div w:id="706217694">
          <w:marLeft w:val="0"/>
          <w:marRight w:val="0"/>
          <w:marTop w:val="0"/>
          <w:marBottom w:val="0"/>
          <w:divBdr>
            <w:top w:val="none" w:sz="0" w:space="0" w:color="auto"/>
            <w:left w:val="none" w:sz="0" w:space="0" w:color="auto"/>
            <w:bottom w:val="none" w:sz="0" w:space="0" w:color="auto"/>
            <w:right w:val="none" w:sz="0" w:space="0" w:color="auto"/>
          </w:divBdr>
        </w:div>
        <w:div w:id="1825659468">
          <w:marLeft w:val="0"/>
          <w:marRight w:val="0"/>
          <w:marTop w:val="0"/>
          <w:marBottom w:val="0"/>
          <w:divBdr>
            <w:top w:val="none" w:sz="0" w:space="0" w:color="auto"/>
            <w:left w:val="none" w:sz="0" w:space="0" w:color="auto"/>
            <w:bottom w:val="none" w:sz="0" w:space="0" w:color="auto"/>
            <w:right w:val="none" w:sz="0" w:space="0" w:color="auto"/>
          </w:divBdr>
        </w:div>
      </w:divsChild>
    </w:div>
    <w:div w:id="1244072753">
      <w:bodyDiv w:val="1"/>
      <w:marLeft w:val="0"/>
      <w:marRight w:val="0"/>
      <w:marTop w:val="0"/>
      <w:marBottom w:val="0"/>
      <w:divBdr>
        <w:top w:val="none" w:sz="0" w:space="0" w:color="auto"/>
        <w:left w:val="none" w:sz="0" w:space="0" w:color="auto"/>
        <w:bottom w:val="none" w:sz="0" w:space="0" w:color="auto"/>
        <w:right w:val="none" w:sz="0" w:space="0" w:color="auto"/>
      </w:divBdr>
      <w:divsChild>
        <w:div w:id="670909498">
          <w:marLeft w:val="0"/>
          <w:marRight w:val="0"/>
          <w:marTop w:val="0"/>
          <w:marBottom w:val="0"/>
          <w:divBdr>
            <w:top w:val="none" w:sz="0" w:space="0" w:color="auto"/>
            <w:left w:val="none" w:sz="0" w:space="0" w:color="auto"/>
            <w:bottom w:val="none" w:sz="0" w:space="0" w:color="auto"/>
            <w:right w:val="none" w:sz="0" w:space="0" w:color="auto"/>
          </w:divBdr>
        </w:div>
        <w:div w:id="1321884089">
          <w:marLeft w:val="0"/>
          <w:marRight w:val="0"/>
          <w:marTop w:val="0"/>
          <w:marBottom w:val="0"/>
          <w:divBdr>
            <w:top w:val="none" w:sz="0" w:space="0" w:color="auto"/>
            <w:left w:val="none" w:sz="0" w:space="0" w:color="auto"/>
            <w:bottom w:val="none" w:sz="0" w:space="0" w:color="auto"/>
            <w:right w:val="none" w:sz="0" w:space="0" w:color="auto"/>
          </w:divBdr>
        </w:div>
        <w:div w:id="1744794394">
          <w:marLeft w:val="0"/>
          <w:marRight w:val="0"/>
          <w:marTop w:val="0"/>
          <w:marBottom w:val="0"/>
          <w:divBdr>
            <w:top w:val="none" w:sz="0" w:space="0" w:color="auto"/>
            <w:left w:val="none" w:sz="0" w:space="0" w:color="auto"/>
            <w:bottom w:val="none" w:sz="0" w:space="0" w:color="auto"/>
            <w:right w:val="none" w:sz="0" w:space="0" w:color="auto"/>
          </w:divBdr>
        </w:div>
        <w:div w:id="1980187179">
          <w:marLeft w:val="0"/>
          <w:marRight w:val="0"/>
          <w:marTop w:val="0"/>
          <w:marBottom w:val="0"/>
          <w:divBdr>
            <w:top w:val="none" w:sz="0" w:space="0" w:color="auto"/>
            <w:left w:val="none" w:sz="0" w:space="0" w:color="auto"/>
            <w:bottom w:val="none" w:sz="0" w:space="0" w:color="auto"/>
            <w:right w:val="none" w:sz="0" w:space="0" w:color="auto"/>
          </w:divBdr>
        </w:div>
        <w:div w:id="2004358719">
          <w:marLeft w:val="0"/>
          <w:marRight w:val="0"/>
          <w:marTop w:val="0"/>
          <w:marBottom w:val="0"/>
          <w:divBdr>
            <w:top w:val="none" w:sz="0" w:space="0" w:color="auto"/>
            <w:left w:val="none" w:sz="0" w:space="0" w:color="auto"/>
            <w:bottom w:val="none" w:sz="0" w:space="0" w:color="auto"/>
            <w:right w:val="none" w:sz="0" w:space="0" w:color="auto"/>
          </w:divBdr>
        </w:div>
      </w:divsChild>
    </w:div>
    <w:div w:id="1245722853">
      <w:bodyDiv w:val="1"/>
      <w:marLeft w:val="0"/>
      <w:marRight w:val="0"/>
      <w:marTop w:val="0"/>
      <w:marBottom w:val="0"/>
      <w:divBdr>
        <w:top w:val="none" w:sz="0" w:space="0" w:color="auto"/>
        <w:left w:val="none" w:sz="0" w:space="0" w:color="auto"/>
        <w:bottom w:val="none" w:sz="0" w:space="0" w:color="auto"/>
        <w:right w:val="none" w:sz="0" w:space="0" w:color="auto"/>
      </w:divBdr>
    </w:div>
    <w:div w:id="1255212701">
      <w:bodyDiv w:val="1"/>
      <w:marLeft w:val="0"/>
      <w:marRight w:val="0"/>
      <w:marTop w:val="0"/>
      <w:marBottom w:val="0"/>
      <w:divBdr>
        <w:top w:val="none" w:sz="0" w:space="0" w:color="auto"/>
        <w:left w:val="none" w:sz="0" w:space="0" w:color="auto"/>
        <w:bottom w:val="none" w:sz="0" w:space="0" w:color="auto"/>
        <w:right w:val="none" w:sz="0" w:space="0" w:color="auto"/>
      </w:divBdr>
      <w:divsChild>
        <w:div w:id="1000431274">
          <w:marLeft w:val="0"/>
          <w:marRight w:val="0"/>
          <w:marTop w:val="0"/>
          <w:marBottom w:val="0"/>
          <w:divBdr>
            <w:top w:val="none" w:sz="0" w:space="0" w:color="auto"/>
            <w:left w:val="none" w:sz="0" w:space="0" w:color="auto"/>
            <w:bottom w:val="none" w:sz="0" w:space="0" w:color="auto"/>
            <w:right w:val="none" w:sz="0" w:space="0" w:color="auto"/>
          </w:divBdr>
        </w:div>
        <w:div w:id="1040783483">
          <w:marLeft w:val="0"/>
          <w:marRight w:val="0"/>
          <w:marTop w:val="0"/>
          <w:marBottom w:val="0"/>
          <w:divBdr>
            <w:top w:val="none" w:sz="0" w:space="0" w:color="auto"/>
            <w:left w:val="none" w:sz="0" w:space="0" w:color="auto"/>
            <w:bottom w:val="none" w:sz="0" w:space="0" w:color="auto"/>
            <w:right w:val="none" w:sz="0" w:space="0" w:color="auto"/>
          </w:divBdr>
        </w:div>
      </w:divsChild>
    </w:div>
    <w:div w:id="1259948631">
      <w:bodyDiv w:val="1"/>
      <w:marLeft w:val="0"/>
      <w:marRight w:val="0"/>
      <w:marTop w:val="0"/>
      <w:marBottom w:val="0"/>
      <w:divBdr>
        <w:top w:val="none" w:sz="0" w:space="0" w:color="auto"/>
        <w:left w:val="none" w:sz="0" w:space="0" w:color="auto"/>
        <w:bottom w:val="none" w:sz="0" w:space="0" w:color="auto"/>
        <w:right w:val="none" w:sz="0" w:space="0" w:color="auto"/>
      </w:divBdr>
    </w:div>
    <w:div w:id="1265306727">
      <w:bodyDiv w:val="1"/>
      <w:marLeft w:val="0"/>
      <w:marRight w:val="0"/>
      <w:marTop w:val="0"/>
      <w:marBottom w:val="0"/>
      <w:divBdr>
        <w:top w:val="none" w:sz="0" w:space="0" w:color="auto"/>
        <w:left w:val="none" w:sz="0" w:space="0" w:color="auto"/>
        <w:bottom w:val="none" w:sz="0" w:space="0" w:color="auto"/>
        <w:right w:val="none" w:sz="0" w:space="0" w:color="auto"/>
      </w:divBdr>
      <w:divsChild>
        <w:div w:id="292029682">
          <w:marLeft w:val="0"/>
          <w:marRight w:val="0"/>
          <w:marTop w:val="0"/>
          <w:marBottom w:val="0"/>
          <w:divBdr>
            <w:top w:val="none" w:sz="0" w:space="0" w:color="auto"/>
            <w:left w:val="none" w:sz="0" w:space="0" w:color="auto"/>
            <w:bottom w:val="none" w:sz="0" w:space="0" w:color="auto"/>
            <w:right w:val="none" w:sz="0" w:space="0" w:color="auto"/>
          </w:divBdr>
        </w:div>
        <w:div w:id="298342112">
          <w:marLeft w:val="0"/>
          <w:marRight w:val="0"/>
          <w:marTop w:val="0"/>
          <w:marBottom w:val="0"/>
          <w:divBdr>
            <w:top w:val="none" w:sz="0" w:space="0" w:color="auto"/>
            <w:left w:val="none" w:sz="0" w:space="0" w:color="auto"/>
            <w:bottom w:val="none" w:sz="0" w:space="0" w:color="auto"/>
            <w:right w:val="none" w:sz="0" w:space="0" w:color="auto"/>
          </w:divBdr>
        </w:div>
        <w:div w:id="1279675256">
          <w:marLeft w:val="0"/>
          <w:marRight w:val="0"/>
          <w:marTop w:val="0"/>
          <w:marBottom w:val="0"/>
          <w:divBdr>
            <w:top w:val="none" w:sz="0" w:space="0" w:color="auto"/>
            <w:left w:val="none" w:sz="0" w:space="0" w:color="auto"/>
            <w:bottom w:val="none" w:sz="0" w:space="0" w:color="auto"/>
            <w:right w:val="none" w:sz="0" w:space="0" w:color="auto"/>
          </w:divBdr>
        </w:div>
        <w:div w:id="1355767306">
          <w:marLeft w:val="0"/>
          <w:marRight w:val="0"/>
          <w:marTop w:val="0"/>
          <w:marBottom w:val="0"/>
          <w:divBdr>
            <w:top w:val="none" w:sz="0" w:space="0" w:color="auto"/>
            <w:left w:val="none" w:sz="0" w:space="0" w:color="auto"/>
            <w:bottom w:val="none" w:sz="0" w:space="0" w:color="auto"/>
            <w:right w:val="none" w:sz="0" w:space="0" w:color="auto"/>
          </w:divBdr>
        </w:div>
        <w:div w:id="1424842405">
          <w:marLeft w:val="0"/>
          <w:marRight w:val="0"/>
          <w:marTop w:val="0"/>
          <w:marBottom w:val="0"/>
          <w:divBdr>
            <w:top w:val="none" w:sz="0" w:space="0" w:color="auto"/>
            <w:left w:val="none" w:sz="0" w:space="0" w:color="auto"/>
            <w:bottom w:val="none" w:sz="0" w:space="0" w:color="auto"/>
            <w:right w:val="none" w:sz="0" w:space="0" w:color="auto"/>
          </w:divBdr>
        </w:div>
        <w:div w:id="1630236551">
          <w:marLeft w:val="0"/>
          <w:marRight w:val="0"/>
          <w:marTop w:val="0"/>
          <w:marBottom w:val="0"/>
          <w:divBdr>
            <w:top w:val="none" w:sz="0" w:space="0" w:color="auto"/>
            <w:left w:val="none" w:sz="0" w:space="0" w:color="auto"/>
            <w:bottom w:val="none" w:sz="0" w:space="0" w:color="auto"/>
            <w:right w:val="none" w:sz="0" w:space="0" w:color="auto"/>
          </w:divBdr>
        </w:div>
        <w:div w:id="1726830638">
          <w:marLeft w:val="0"/>
          <w:marRight w:val="0"/>
          <w:marTop w:val="0"/>
          <w:marBottom w:val="0"/>
          <w:divBdr>
            <w:top w:val="none" w:sz="0" w:space="0" w:color="auto"/>
            <w:left w:val="none" w:sz="0" w:space="0" w:color="auto"/>
            <w:bottom w:val="none" w:sz="0" w:space="0" w:color="auto"/>
            <w:right w:val="none" w:sz="0" w:space="0" w:color="auto"/>
          </w:divBdr>
        </w:div>
      </w:divsChild>
    </w:div>
    <w:div w:id="1270046180">
      <w:bodyDiv w:val="1"/>
      <w:marLeft w:val="0"/>
      <w:marRight w:val="0"/>
      <w:marTop w:val="0"/>
      <w:marBottom w:val="0"/>
      <w:divBdr>
        <w:top w:val="none" w:sz="0" w:space="0" w:color="auto"/>
        <w:left w:val="none" w:sz="0" w:space="0" w:color="auto"/>
        <w:bottom w:val="none" w:sz="0" w:space="0" w:color="auto"/>
        <w:right w:val="none" w:sz="0" w:space="0" w:color="auto"/>
      </w:divBdr>
    </w:div>
    <w:div w:id="1275359472">
      <w:bodyDiv w:val="1"/>
      <w:marLeft w:val="0"/>
      <w:marRight w:val="0"/>
      <w:marTop w:val="0"/>
      <w:marBottom w:val="0"/>
      <w:divBdr>
        <w:top w:val="none" w:sz="0" w:space="0" w:color="auto"/>
        <w:left w:val="none" w:sz="0" w:space="0" w:color="auto"/>
        <w:bottom w:val="none" w:sz="0" w:space="0" w:color="auto"/>
        <w:right w:val="none" w:sz="0" w:space="0" w:color="auto"/>
      </w:divBdr>
      <w:divsChild>
        <w:div w:id="307319096">
          <w:marLeft w:val="0"/>
          <w:marRight w:val="0"/>
          <w:marTop w:val="0"/>
          <w:marBottom w:val="0"/>
          <w:divBdr>
            <w:top w:val="none" w:sz="0" w:space="0" w:color="auto"/>
            <w:left w:val="none" w:sz="0" w:space="0" w:color="auto"/>
            <w:bottom w:val="none" w:sz="0" w:space="0" w:color="auto"/>
            <w:right w:val="none" w:sz="0" w:space="0" w:color="auto"/>
          </w:divBdr>
        </w:div>
        <w:div w:id="1468544931">
          <w:marLeft w:val="0"/>
          <w:marRight w:val="0"/>
          <w:marTop w:val="0"/>
          <w:marBottom w:val="0"/>
          <w:divBdr>
            <w:top w:val="none" w:sz="0" w:space="0" w:color="auto"/>
            <w:left w:val="none" w:sz="0" w:space="0" w:color="auto"/>
            <w:bottom w:val="none" w:sz="0" w:space="0" w:color="auto"/>
            <w:right w:val="none" w:sz="0" w:space="0" w:color="auto"/>
          </w:divBdr>
        </w:div>
        <w:div w:id="1614703668">
          <w:marLeft w:val="0"/>
          <w:marRight w:val="0"/>
          <w:marTop w:val="0"/>
          <w:marBottom w:val="0"/>
          <w:divBdr>
            <w:top w:val="none" w:sz="0" w:space="0" w:color="auto"/>
            <w:left w:val="none" w:sz="0" w:space="0" w:color="auto"/>
            <w:bottom w:val="none" w:sz="0" w:space="0" w:color="auto"/>
            <w:right w:val="none" w:sz="0" w:space="0" w:color="auto"/>
          </w:divBdr>
        </w:div>
        <w:div w:id="2112893936">
          <w:marLeft w:val="0"/>
          <w:marRight w:val="0"/>
          <w:marTop w:val="0"/>
          <w:marBottom w:val="0"/>
          <w:divBdr>
            <w:top w:val="none" w:sz="0" w:space="0" w:color="auto"/>
            <w:left w:val="none" w:sz="0" w:space="0" w:color="auto"/>
            <w:bottom w:val="none" w:sz="0" w:space="0" w:color="auto"/>
            <w:right w:val="none" w:sz="0" w:space="0" w:color="auto"/>
          </w:divBdr>
        </w:div>
      </w:divsChild>
    </w:div>
    <w:div w:id="1280063211">
      <w:bodyDiv w:val="1"/>
      <w:marLeft w:val="0"/>
      <w:marRight w:val="0"/>
      <w:marTop w:val="0"/>
      <w:marBottom w:val="0"/>
      <w:divBdr>
        <w:top w:val="none" w:sz="0" w:space="0" w:color="auto"/>
        <w:left w:val="none" w:sz="0" w:space="0" w:color="auto"/>
        <w:bottom w:val="none" w:sz="0" w:space="0" w:color="auto"/>
        <w:right w:val="none" w:sz="0" w:space="0" w:color="auto"/>
      </w:divBdr>
      <w:divsChild>
        <w:div w:id="297616801">
          <w:marLeft w:val="0"/>
          <w:marRight w:val="0"/>
          <w:marTop w:val="0"/>
          <w:marBottom w:val="0"/>
          <w:divBdr>
            <w:top w:val="none" w:sz="0" w:space="0" w:color="auto"/>
            <w:left w:val="none" w:sz="0" w:space="0" w:color="auto"/>
            <w:bottom w:val="none" w:sz="0" w:space="0" w:color="auto"/>
            <w:right w:val="none" w:sz="0" w:space="0" w:color="auto"/>
          </w:divBdr>
        </w:div>
      </w:divsChild>
    </w:div>
    <w:div w:id="1281574141">
      <w:bodyDiv w:val="1"/>
      <w:marLeft w:val="0"/>
      <w:marRight w:val="0"/>
      <w:marTop w:val="0"/>
      <w:marBottom w:val="0"/>
      <w:divBdr>
        <w:top w:val="none" w:sz="0" w:space="0" w:color="auto"/>
        <w:left w:val="none" w:sz="0" w:space="0" w:color="auto"/>
        <w:bottom w:val="none" w:sz="0" w:space="0" w:color="auto"/>
        <w:right w:val="none" w:sz="0" w:space="0" w:color="auto"/>
      </w:divBdr>
    </w:div>
    <w:div w:id="1284339718">
      <w:bodyDiv w:val="1"/>
      <w:marLeft w:val="0"/>
      <w:marRight w:val="0"/>
      <w:marTop w:val="0"/>
      <w:marBottom w:val="0"/>
      <w:divBdr>
        <w:top w:val="none" w:sz="0" w:space="0" w:color="auto"/>
        <w:left w:val="none" w:sz="0" w:space="0" w:color="auto"/>
        <w:bottom w:val="none" w:sz="0" w:space="0" w:color="auto"/>
        <w:right w:val="none" w:sz="0" w:space="0" w:color="auto"/>
      </w:divBdr>
      <w:divsChild>
        <w:div w:id="2437389">
          <w:marLeft w:val="0"/>
          <w:marRight w:val="0"/>
          <w:marTop w:val="0"/>
          <w:marBottom w:val="0"/>
          <w:divBdr>
            <w:top w:val="none" w:sz="0" w:space="0" w:color="auto"/>
            <w:left w:val="none" w:sz="0" w:space="0" w:color="auto"/>
            <w:bottom w:val="none" w:sz="0" w:space="0" w:color="auto"/>
            <w:right w:val="none" w:sz="0" w:space="0" w:color="auto"/>
          </w:divBdr>
        </w:div>
        <w:div w:id="70543338">
          <w:marLeft w:val="0"/>
          <w:marRight w:val="0"/>
          <w:marTop w:val="0"/>
          <w:marBottom w:val="0"/>
          <w:divBdr>
            <w:top w:val="none" w:sz="0" w:space="0" w:color="auto"/>
            <w:left w:val="none" w:sz="0" w:space="0" w:color="auto"/>
            <w:bottom w:val="none" w:sz="0" w:space="0" w:color="auto"/>
            <w:right w:val="none" w:sz="0" w:space="0" w:color="auto"/>
          </w:divBdr>
        </w:div>
        <w:div w:id="103503719">
          <w:marLeft w:val="0"/>
          <w:marRight w:val="0"/>
          <w:marTop w:val="0"/>
          <w:marBottom w:val="0"/>
          <w:divBdr>
            <w:top w:val="none" w:sz="0" w:space="0" w:color="auto"/>
            <w:left w:val="none" w:sz="0" w:space="0" w:color="auto"/>
            <w:bottom w:val="none" w:sz="0" w:space="0" w:color="auto"/>
            <w:right w:val="none" w:sz="0" w:space="0" w:color="auto"/>
          </w:divBdr>
        </w:div>
        <w:div w:id="159779832">
          <w:marLeft w:val="0"/>
          <w:marRight w:val="0"/>
          <w:marTop w:val="0"/>
          <w:marBottom w:val="0"/>
          <w:divBdr>
            <w:top w:val="none" w:sz="0" w:space="0" w:color="auto"/>
            <w:left w:val="none" w:sz="0" w:space="0" w:color="auto"/>
            <w:bottom w:val="none" w:sz="0" w:space="0" w:color="auto"/>
            <w:right w:val="none" w:sz="0" w:space="0" w:color="auto"/>
          </w:divBdr>
        </w:div>
        <w:div w:id="173346817">
          <w:marLeft w:val="0"/>
          <w:marRight w:val="0"/>
          <w:marTop w:val="0"/>
          <w:marBottom w:val="0"/>
          <w:divBdr>
            <w:top w:val="none" w:sz="0" w:space="0" w:color="auto"/>
            <w:left w:val="none" w:sz="0" w:space="0" w:color="auto"/>
            <w:bottom w:val="none" w:sz="0" w:space="0" w:color="auto"/>
            <w:right w:val="none" w:sz="0" w:space="0" w:color="auto"/>
          </w:divBdr>
        </w:div>
        <w:div w:id="273708256">
          <w:marLeft w:val="0"/>
          <w:marRight w:val="0"/>
          <w:marTop w:val="0"/>
          <w:marBottom w:val="0"/>
          <w:divBdr>
            <w:top w:val="none" w:sz="0" w:space="0" w:color="auto"/>
            <w:left w:val="none" w:sz="0" w:space="0" w:color="auto"/>
            <w:bottom w:val="none" w:sz="0" w:space="0" w:color="auto"/>
            <w:right w:val="none" w:sz="0" w:space="0" w:color="auto"/>
          </w:divBdr>
        </w:div>
        <w:div w:id="289212649">
          <w:marLeft w:val="0"/>
          <w:marRight w:val="0"/>
          <w:marTop w:val="0"/>
          <w:marBottom w:val="0"/>
          <w:divBdr>
            <w:top w:val="none" w:sz="0" w:space="0" w:color="auto"/>
            <w:left w:val="none" w:sz="0" w:space="0" w:color="auto"/>
            <w:bottom w:val="none" w:sz="0" w:space="0" w:color="auto"/>
            <w:right w:val="none" w:sz="0" w:space="0" w:color="auto"/>
          </w:divBdr>
        </w:div>
        <w:div w:id="307127972">
          <w:marLeft w:val="0"/>
          <w:marRight w:val="0"/>
          <w:marTop w:val="0"/>
          <w:marBottom w:val="0"/>
          <w:divBdr>
            <w:top w:val="none" w:sz="0" w:space="0" w:color="auto"/>
            <w:left w:val="none" w:sz="0" w:space="0" w:color="auto"/>
            <w:bottom w:val="none" w:sz="0" w:space="0" w:color="auto"/>
            <w:right w:val="none" w:sz="0" w:space="0" w:color="auto"/>
          </w:divBdr>
        </w:div>
        <w:div w:id="311754879">
          <w:marLeft w:val="0"/>
          <w:marRight w:val="0"/>
          <w:marTop w:val="0"/>
          <w:marBottom w:val="0"/>
          <w:divBdr>
            <w:top w:val="none" w:sz="0" w:space="0" w:color="auto"/>
            <w:left w:val="none" w:sz="0" w:space="0" w:color="auto"/>
            <w:bottom w:val="none" w:sz="0" w:space="0" w:color="auto"/>
            <w:right w:val="none" w:sz="0" w:space="0" w:color="auto"/>
          </w:divBdr>
        </w:div>
        <w:div w:id="324359822">
          <w:marLeft w:val="0"/>
          <w:marRight w:val="0"/>
          <w:marTop w:val="0"/>
          <w:marBottom w:val="0"/>
          <w:divBdr>
            <w:top w:val="none" w:sz="0" w:space="0" w:color="auto"/>
            <w:left w:val="none" w:sz="0" w:space="0" w:color="auto"/>
            <w:bottom w:val="none" w:sz="0" w:space="0" w:color="auto"/>
            <w:right w:val="none" w:sz="0" w:space="0" w:color="auto"/>
          </w:divBdr>
        </w:div>
        <w:div w:id="373503766">
          <w:marLeft w:val="0"/>
          <w:marRight w:val="0"/>
          <w:marTop w:val="0"/>
          <w:marBottom w:val="0"/>
          <w:divBdr>
            <w:top w:val="none" w:sz="0" w:space="0" w:color="auto"/>
            <w:left w:val="none" w:sz="0" w:space="0" w:color="auto"/>
            <w:bottom w:val="none" w:sz="0" w:space="0" w:color="auto"/>
            <w:right w:val="none" w:sz="0" w:space="0" w:color="auto"/>
          </w:divBdr>
        </w:div>
        <w:div w:id="449714125">
          <w:marLeft w:val="0"/>
          <w:marRight w:val="0"/>
          <w:marTop w:val="0"/>
          <w:marBottom w:val="0"/>
          <w:divBdr>
            <w:top w:val="none" w:sz="0" w:space="0" w:color="auto"/>
            <w:left w:val="none" w:sz="0" w:space="0" w:color="auto"/>
            <w:bottom w:val="none" w:sz="0" w:space="0" w:color="auto"/>
            <w:right w:val="none" w:sz="0" w:space="0" w:color="auto"/>
          </w:divBdr>
        </w:div>
        <w:div w:id="474445808">
          <w:marLeft w:val="0"/>
          <w:marRight w:val="0"/>
          <w:marTop w:val="0"/>
          <w:marBottom w:val="0"/>
          <w:divBdr>
            <w:top w:val="none" w:sz="0" w:space="0" w:color="auto"/>
            <w:left w:val="none" w:sz="0" w:space="0" w:color="auto"/>
            <w:bottom w:val="none" w:sz="0" w:space="0" w:color="auto"/>
            <w:right w:val="none" w:sz="0" w:space="0" w:color="auto"/>
          </w:divBdr>
        </w:div>
        <w:div w:id="512111823">
          <w:marLeft w:val="0"/>
          <w:marRight w:val="0"/>
          <w:marTop w:val="0"/>
          <w:marBottom w:val="0"/>
          <w:divBdr>
            <w:top w:val="none" w:sz="0" w:space="0" w:color="auto"/>
            <w:left w:val="none" w:sz="0" w:space="0" w:color="auto"/>
            <w:bottom w:val="none" w:sz="0" w:space="0" w:color="auto"/>
            <w:right w:val="none" w:sz="0" w:space="0" w:color="auto"/>
          </w:divBdr>
        </w:div>
        <w:div w:id="516122790">
          <w:marLeft w:val="0"/>
          <w:marRight w:val="0"/>
          <w:marTop w:val="0"/>
          <w:marBottom w:val="0"/>
          <w:divBdr>
            <w:top w:val="none" w:sz="0" w:space="0" w:color="auto"/>
            <w:left w:val="none" w:sz="0" w:space="0" w:color="auto"/>
            <w:bottom w:val="none" w:sz="0" w:space="0" w:color="auto"/>
            <w:right w:val="none" w:sz="0" w:space="0" w:color="auto"/>
          </w:divBdr>
        </w:div>
        <w:div w:id="527835737">
          <w:marLeft w:val="0"/>
          <w:marRight w:val="0"/>
          <w:marTop w:val="0"/>
          <w:marBottom w:val="0"/>
          <w:divBdr>
            <w:top w:val="none" w:sz="0" w:space="0" w:color="auto"/>
            <w:left w:val="none" w:sz="0" w:space="0" w:color="auto"/>
            <w:bottom w:val="none" w:sz="0" w:space="0" w:color="auto"/>
            <w:right w:val="none" w:sz="0" w:space="0" w:color="auto"/>
          </w:divBdr>
        </w:div>
        <w:div w:id="529294220">
          <w:marLeft w:val="0"/>
          <w:marRight w:val="0"/>
          <w:marTop w:val="0"/>
          <w:marBottom w:val="0"/>
          <w:divBdr>
            <w:top w:val="none" w:sz="0" w:space="0" w:color="auto"/>
            <w:left w:val="none" w:sz="0" w:space="0" w:color="auto"/>
            <w:bottom w:val="none" w:sz="0" w:space="0" w:color="auto"/>
            <w:right w:val="none" w:sz="0" w:space="0" w:color="auto"/>
          </w:divBdr>
        </w:div>
        <w:div w:id="564608183">
          <w:marLeft w:val="0"/>
          <w:marRight w:val="0"/>
          <w:marTop w:val="0"/>
          <w:marBottom w:val="0"/>
          <w:divBdr>
            <w:top w:val="none" w:sz="0" w:space="0" w:color="auto"/>
            <w:left w:val="none" w:sz="0" w:space="0" w:color="auto"/>
            <w:bottom w:val="none" w:sz="0" w:space="0" w:color="auto"/>
            <w:right w:val="none" w:sz="0" w:space="0" w:color="auto"/>
          </w:divBdr>
        </w:div>
        <w:div w:id="576016402">
          <w:marLeft w:val="0"/>
          <w:marRight w:val="0"/>
          <w:marTop w:val="0"/>
          <w:marBottom w:val="0"/>
          <w:divBdr>
            <w:top w:val="none" w:sz="0" w:space="0" w:color="auto"/>
            <w:left w:val="none" w:sz="0" w:space="0" w:color="auto"/>
            <w:bottom w:val="none" w:sz="0" w:space="0" w:color="auto"/>
            <w:right w:val="none" w:sz="0" w:space="0" w:color="auto"/>
          </w:divBdr>
        </w:div>
        <w:div w:id="580212528">
          <w:marLeft w:val="0"/>
          <w:marRight w:val="0"/>
          <w:marTop w:val="0"/>
          <w:marBottom w:val="0"/>
          <w:divBdr>
            <w:top w:val="none" w:sz="0" w:space="0" w:color="auto"/>
            <w:left w:val="none" w:sz="0" w:space="0" w:color="auto"/>
            <w:bottom w:val="none" w:sz="0" w:space="0" w:color="auto"/>
            <w:right w:val="none" w:sz="0" w:space="0" w:color="auto"/>
          </w:divBdr>
        </w:div>
        <w:div w:id="604652517">
          <w:marLeft w:val="0"/>
          <w:marRight w:val="0"/>
          <w:marTop w:val="0"/>
          <w:marBottom w:val="0"/>
          <w:divBdr>
            <w:top w:val="none" w:sz="0" w:space="0" w:color="auto"/>
            <w:left w:val="none" w:sz="0" w:space="0" w:color="auto"/>
            <w:bottom w:val="none" w:sz="0" w:space="0" w:color="auto"/>
            <w:right w:val="none" w:sz="0" w:space="0" w:color="auto"/>
          </w:divBdr>
        </w:div>
        <w:div w:id="613246021">
          <w:marLeft w:val="0"/>
          <w:marRight w:val="0"/>
          <w:marTop w:val="0"/>
          <w:marBottom w:val="0"/>
          <w:divBdr>
            <w:top w:val="none" w:sz="0" w:space="0" w:color="auto"/>
            <w:left w:val="none" w:sz="0" w:space="0" w:color="auto"/>
            <w:bottom w:val="none" w:sz="0" w:space="0" w:color="auto"/>
            <w:right w:val="none" w:sz="0" w:space="0" w:color="auto"/>
          </w:divBdr>
        </w:div>
        <w:div w:id="620183423">
          <w:marLeft w:val="0"/>
          <w:marRight w:val="0"/>
          <w:marTop w:val="0"/>
          <w:marBottom w:val="0"/>
          <w:divBdr>
            <w:top w:val="none" w:sz="0" w:space="0" w:color="auto"/>
            <w:left w:val="none" w:sz="0" w:space="0" w:color="auto"/>
            <w:bottom w:val="none" w:sz="0" w:space="0" w:color="auto"/>
            <w:right w:val="none" w:sz="0" w:space="0" w:color="auto"/>
          </w:divBdr>
        </w:div>
        <w:div w:id="630282163">
          <w:marLeft w:val="0"/>
          <w:marRight w:val="0"/>
          <w:marTop w:val="0"/>
          <w:marBottom w:val="0"/>
          <w:divBdr>
            <w:top w:val="none" w:sz="0" w:space="0" w:color="auto"/>
            <w:left w:val="none" w:sz="0" w:space="0" w:color="auto"/>
            <w:bottom w:val="none" w:sz="0" w:space="0" w:color="auto"/>
            <w:right w:val="none" w:sz="0" w:space="0" w:color="auto"/>
          </w:divBdr>
        </w:div>
        <w:div w:id="680014659">
          <w:marLeft w:val="0"/>
          <w:marRight w:val="0"/>
          <w:marTop w:val="0"/>
          <w:marBottom w:val="0"/>
          <w:divBdr>
            <w:top w:val="none" w:sz="0" w:space="0" w:color="auto"/>
            <w:left w:val="none" w:sz="0" w:space="0" w:color="auto"/>
            <w:bottom w:val="none" w:sz="0" w:space="0" w:color="auto"/>
            <w:right w:val="none" w:sz="0" w:space="0" w:color="auto"/>
          </w:divBdr>
        </w:div>
        <w:div w:id="684862764">
          <w:marLeft w:val="0"/>
          <w:marRight w:val="0"/>
          <w:marTop w:val="0"/>
          <w:marBottom w:val="0"/>
          <w:divBdr>
            <w:top w:val="none" w:sz="0" w:space="0" w:color="auto"/>
            <w:left w:val="none" w:sz="0" w:space="0" w:color="auto"/>
            <w:bottom w:val="none" w:sz="0" w:space="0" w:color="auto"/>
            <w:right w:val="none" w:sz="0" w:space="0" w:color="auto"/>
          </w:divBdr>
        </w:div>
        <w:div w:id="705250466">
          <w:marLeft w:val="0"/>
          <w:marRight w:val="0"/>
          <w:marTop w:val="0"/>
          <w:marBottom w:val="0"/>
          <w:divBdr>
            <w:top w:val="none" w:sz="0" w:space="0" w:color="auto"/>
            <w:left w:val="none" w:sz="0" w:space="0" w:color="auto"/>
            <w:bottom w:val="none" w:sz="0" w:space="0" w:color="auto"/>
            <w:right w:val="none" w:sz="0" w:space="0" w:color="auto"/>
          </w:divBdr>
        </w:div>
        <w:div w:id="752432081">
          <w:marLeft w:val="0"/>
          <w:marRight w:val="0"/>
          <w:marTop w:val="0"/>
          <w:marBottom w:val="0"/>
          <w:divBdr>
            <w:top w:val="none" w:sz="0" w:space="0" w:color="auto"/>
            <w:left w:val="none" w:sz="0" w:space="0" w:color="auto"/>
            <w:bottom w:val="none" w:sz="0" w:space="0" w:color="auto"/>
            <w:right w:val="none" w:sz="0" w:space="0" w:color="auto"/>
          </w:divBdr>
        </w:div>
        <w:div w:id="770394586">
          <w:marLeft w:val="0"/>
          <w:marRight w:val="0"/>
          <w:marTop w:val="0"/>
          <w:marBottom w:val="0"/>
          <w:divBdr>
            <w:top w:val="none" w:sz="0" w:space="0" w:color="auto"/>
            <w:left w:val="none" w:sz="0" w:space="0" w:color="auto"/>
            <w:bottom w:val="none" w:sz="0" w:space="0" w:color="auto"/>
            <w:right w:val="none" w:sz="0" w:space="0" w:color="auto"/>
          </w:divBdr>
        </w:div>
        <w:div w:id="820386612">
          <w:marLeft w:val="0"/>
          <w:marRight w:val="0"/>
          <w:marTop w:val="0"/>
          <w:marBottom w:val="0"/>
          <w:divBdr>
            <w:top w:val="none" w:sz="0" w:space="0" w:color="auto"/>
            <w:left w:val="none" w:sz="0" w:space="0" w:color="auto"/>
            <w:bottom w:val="none" w:sz="0" w:space="0" w:color="auto"/>
            <w:right w:val="none" w:sz="0" w:space="0" w:color="auto"/>
          </w:divBdr>
        </w:div>
        <w:div w:id="848373770">
          <w:marLeft w:val="0"/>
          <w:marRight w:val="0"/>
          <w:marTop w:val="0"/>
          <w:marBottom w:val="0"/>
          <w:divBdr>
            <w:top w:val="none" w:sz="0" w:space="0" w:color="auto"/>
            <w:left w:val="none" w:sz="0" w:space="0" w:color="auto"/>
            <w:bottom w:val="none" w:sz="0" w:space="0" w:color="auto"/>
            <w:right w:val="none" w:sz="0" w:space="0" w:color="auto"/>
          </w:divBdr>
        </w:div>
        <w:div w:id="879365581">
          <w:marLeft w:val="0"/>
          <w:marRight w:val="0"/>
          <w:marTop w:val="0"/>
          <w:marBottom w:val="0"/>
          <w:divBdr>
            <w:top w:val="none" w:sz="0" w:space="0" w:color="auto"/>
            <w:left w:val="none" w:sz="0" w:space="0" w:color="auto"/>
            <w:bottom w:val="none" w:sz="0" w:space="0" w:color="auto"/>
            <w:right w:val="none" w:sz="0" w:space="0" w:color="auto"/>
          </w:divBdr>
        </w:div>
        <w:div w:id="879979899">
          <w:marLeft w:val="0"/>
          <w:marRight w:val="0"/>
          <w:marTop w:val="0"/>
          <w:marBottom w:val="0"/>
          <w:divBdr>
            <w:top w:val="none" w:sz="0" w:space="0" w:color="auto"/>
            <w:left w:val="none" w:sz="0" w:space="0" w:color="auto"/>
            <w:bottom w:val="none" w:sz="0" w:space="0" w:color="auto"/>
            <w:right w:val="none" w:sz="0" w:space="0" w:color="auto"/>
          </w:divBdr>
        </w:div>
        <w:div w:id="887231175">
          <w:marLeft w:val="0"/>
          <w:marRight w:val="0"/>
          <w:marTop w:val="0"/>
          <w:marBottom w:val="0"/>
          <w:divBdr>
            <w:top w:val="none" w:sz="0" w:space="0" w:color="auto"/>
            <w:left w:val="none" w:sz="0" w:space="0" w:color="auto"/>
            <w:bottom w:val="none" w:sz="0" w:space="0" w:color="auto"/>
            <w:right w:val="none" w:sz="0" w:space="0" w:color="auto"/>
          </w:divBdr>
        </w:div>
        <w:div w:id="903834628">
          <w:marLeft w:val="0"/>
          <w:marRight w:val="0"/>
          <w:marTop w:val="0"/>
          <w:marBottom w:val="0"/>
          <w:divBdr>
            <w:top w:val="none" w:sz="0" w:space="0" w:color="auto"/>
            <w:left w:val="none" w:sz="0" w:space="0" w:color="auto"/>
            <w:bottom w:val="none" w:sz="0" w:space="0" w:color="auto"/>
            <w:right w:val="none" w:sz="0" w:space="0" w:color="auto"/>
          </w:divBdr>
        </w:div>
        <w:div w:id="907885271">
          <w:marLeft w:val="0"/>
          <w:marRight w:val="0"/>
          <w:marTop w:val="0"/>
          <w:marBottom w:val="0"/>
          <w:divBdr>
            <w:top w:val="none" w:sz="0" w:space="0" w:color="auto"/>
            <w:left w:val="none" w:sz="0" w:space="0" w:color="auto"/>
            <w:bottom w:val="none" w:sz="0" w:space="0" w:color="auto"/>
            <w:right w:val="none" w:sz="0" w:space="0" w:color="auto"/>
          </w:divBdr>
        </w:div>
        <w:div w:id="923949691">
          <w:marLeft w:val="0"/>
          <w:marRight w:val="0"/>
          <w:marTop w:val="0"/>
          <w:marBottom w:val="0"/>
          <w:divBdr>
            <w:top w:val="none" w:sz="0" w:space="0" w:color="auto"/>
            <w:left w:val="none" w:sz="0" w:space="0" w:color="auto"/>
            <w:bottom w:val="none" w:sz="0" w:space="0" w:color="auto"/>
            <w:right w:val="none" w:sz="0" w:space="0" w:color="auto"/>
          </w:divBdr>
        </w:div>
        <w:div w:id="928467769">
          <w:marLeft w:val="0"/>
          <w:marRight w:val="0"/>
          <w:marTop w:val="0"/>
          <w:marBottom w:val="0"/>
          <w:divBdr>
            <w:top w:val="none" w:sz="0" w:space="0" w:color="auto"/>
            <w:left w:val="none" w:sz="0" w:space="0" w:color="auto"/>
            <w:bottom w:val="none" w:sz="0" w:space="0" w:color="auto"/>
            <w:right w:val="none" w:sz="0" w:space="0" w:color="auto"/>
          </w:divBdr>
        </w:div>
        <w:div w:id="959607064">
          <w:marLeft w:val="0"/>
          <w:marRight w:val="0"/>
          <w:marTop w:val="0"/>
          <w:marBottom w:val="0"/>
          <w:divBdr>
            <w:top w:val="none" w:sz="0" w:space="0" w:color="auto"/>
            <w:left w:val="none" w:sz="0" w:space="0" w:color="auto"/>
            <w:bottom w:val="none" w:sz="0" w:space="0" w:color="auto"/>
            <w:right w:val="none" w:sz="0" w:space="0" w:color="auto"/>
          </w:divBdr>
        </w:div>
        <w:div w:id="1020669392">
          <w:marLeft w:val="0"/>
          <w:marRight w:val="0"/>
          <w:marTop w:val="0"/>
          <w:marBottom w:val="0"/>
          <w:divBdr>
            <w:top w:val="none" w:sz="0" w:space="0" w:color="auto"/>
            <w:left w:val="none" w:sz="0" w:space="0" w:color="auto"/>
            <w:bottom w:val="none" w:sz="0" w:space="0" w:color="auto"/>
            <w:right w:val="none" w:sz="0" w:space="0" w:color="auto"/>
          </w:divBdr>
        </w:div>
        <w:div w:id="1024088986">
          <w:marLeft w:val="0"/>
          <w:marRight w:val="0"/>
          <w:marTop w:val="0"/>
          <w:marBottom w:val="0"/>
          <w:divBdr>
            <w:top w:val="none" w:sz="0" w:space="0" w:color="auto"/>
            <w:left w:val="none" w:sz="0" w:space="0" w:color="auto"/>
            <w:bottom w:val="none" w:sz="0" w:space="0" w:color="auto"/>
            <w:right w:val="none" w:sz="0" w:space="0" w:color="auto"/>
          </w:divBdr>
        </w:div>
        <w:div w:id="1026444538">
          <w:marLeft w:val="0"/>
          <w:marRight w:val="0"/>
          <w:marTop w:val="0"/>
          <w:marBottom w:val="0"/>
          <w:divBdr>
            <w:top w:val="none" w:sz="0" w:space="0" w:color="auto"/>
            <w:left w:val="none" w:sz="0" w:space="0" w:color="auto"/>
            <w:bottom w:val="none" w:sz="0" w:space="0" w:color="auto"/>
            <w:right w:val="none" w:sz="0" w:space="0" w:color="auto"/>
          </w:divBdr>
        </w:div>
        <w:div w:id="1028335530">
          <w:marLeft w:val="0"/>
          <w:marRight w:val="0"/>
          <w:marTop w:val="0"/>
          <w:marBottom w:val="0"/>
          <w:divBdr>
            <w:top w:val="none" w:sz="0" w:space="0" w:color="auto"/>
            <w:left w:val="none" w:sz="0" w:space="0" w:color="auto"/>
            <w:bottom w:val="none" w:sz="0" w:space="0" w:color="auto"/>
            <w:right w:val="none" w:sz="0" w:space="0" w:color="auto"/>
          </w:divBdr>
        </w:div>
        <w:div w:id="1028918868">
          <w:marLeft w:val="0"/>
          <w:marRight w:val="0"/>
          <w:marTop w:val="0"/>
          <w:marBottom w:val="0"/>
          <w:divBdr>
            <w:top w:val="none" w:sz="0" w:space="0" w:color="auto"/>
            <w:left w:val="none" w:sz="0" w:space="0" w:color="auto"/>
            <w:bottom w:val="none" w:sz="0" w:space="0" w:color="auto"/>
            <w:right w:val="none" w:sz="0" w:space="0" w:color="auto"/>
          </w:divBdr>
        </w:div>
        <w:div w:id="1036931567">
          <w:marLeft w:val="0"/>
          <w:marRight w:val="0"/>
          <w:marTop w:val="0"/>
          <w:marBottom w:val="0"/>
          <w:divBdr>
            <w:top w:val="none" w:sz="0" w:space="0" w:color="auto"/>
            <w:left w:val="none" w:sz="0" w:space="0" w:color="auto"/>
            <w:bottom w:val="none" w:sz="0" w:space="0" w:color="auto"/>
            <w:right w:val="none" w:sz="0" w:space="0" w:color="auto"/>
          </w:divBdr>
        </w:div>
        <w:div w:id="1043092920">
          <w:marLeft w:val="0"/>
          <w:marRight w:val="0"/>
          <w:marTop w:val="0"/>
          <w:marBottom w:val="0"/>
          <w:divBdr>
            <w:top w:val="none" w:sz="0" w:space="0" w:color="auto"/>
            <w:left w:val="none" w:sz="0" w:space="0" w:color="auto"/>
            <w:bottom w:val="none" w:sz="0" w:space="0" w:color="auto"/>
            <w:right w:val="none" w:sz="0" w:space="0" w:color="auto"/>
          </w:divBdr>
        </w:div>
        <w:div w:id="1062604636">
          <w:marLeft w:val="0"/>
          <w:marRight w:val="0"/>
          <w:marTop w:val="0"/>
          <w:marBottom w:val="0"/>
          <w:divBdr>
            <w:top w:val="none" w:sz="0" w:space="0" w:color="auto"/>
            <w:left w:val="none" w:sz="0" w:space="0" w:color="auto"/>
            <w:bottom w:val="none" w:sz="0" w:space="0" w:color="auto"/>
            <w:right w:val="none" w:sz="0" w:space="0" w:color="auto"/>
          </w:divBdr>
        </w:div>
        <w:div w:id="1102918099">
          <w:marLeft w:val="0"/>
          <w:marRight w:val="0"/>
          <w:marTop w:val="0"/>
          <w:marBottom w:val="0"/>
          <w:divBdr>
            <w:top w:val="none" w:sz="0" w:space="0" w:color="auto"/>
            <w:left w:val="none" w:sz="0" w:space="0" w:color="auto"/>
            <w:bottom w:val="none" w:sz="0" w:space="0" w:color="auto"/>
            <w:right w:val="none" w:sz="0" w:space="0" w:color="auto"/>
          </w:divBdr>
        </w:div>
        <w:div w:id="1104224846">
          <w:marLeft w:val="0"/>
          <w:marRight w:val="0"/>
          <w:marTop w:val="0"/>
          <w:marBottom w:val="0"/>
          <w:divBdr>
            <w:top w:val="none" w:sz="0" w:space="0" w:color="auto"/>
            <w:left w:val="none" w:sz="0" w:space="0" w:color="auto"/>
            <w:bottom w:val="none" w:sz="0" w:space="0" w:color="auto"/>
            <w:right w:val="none" w:sz="0" w:space="0" w:color="auto"/>
          </w:divBdr>
        </w:div>
        <w:div w:id="1107506971">
          <w:marLeft w:val="0"/>
          <w:marRight w:val="0"/>
          <w:marTop w:val="0"/>
          <w:marBottom w:val="0"/>
          <w:divBdr>
            <w:top w:val="none" w:sz="0" w:space="0" w:color="auto"/>
            <w:left w:val="none" w:sz="0" w:space="0" w:color="auto"/>
            <w:bottom w:val="none" w:sz="0" w:space="0" w:color="auto"/>
            <w:right w:val="none" w:sz="0" w:space="0" w:color="auto"/>
          </w:divBdr>
        </w:div>
        <w:div w:id="1110736734">
          <w:marLeft w:val="0"/>
          <w:marRight w:val="0"/>
          <w:marTop w:val="0"/>
          <w:marBottom w:val="0"/>
          <w:divBdr>
            <w:top w:val="none" w:sz="0" w:space="0" w:color="auto"/>
            <w:left w:val="none" w:sz="0" w:space="0" w:color="auto"/>
            <w:bottom w:val="none" w:sz="0" w:space="0" w:color="auto"/>
            <w:right w:val="none" w:sz="0" w:space="0" w:color="auto"/>
          </w:divBdr>
        </w:div>
        <w:div w:id="1174146014">
          <w:marLeft w:val="0"/>
          <w:marRight w:val="0"/>
          <w:marTop w:val="0"/>
          <w:marBottom w:val="0"/>
          <w:divBdr>
            <w:top w:val="none" w:sz="0" w:space="0" w:color="auto"/>
            <w:left w:val="none" w:sz="0" w:space="0" w:color="auto"/>
            <w:bottom w:val="none" w:sz="0" w:space="0" w:color="auto"/>
            <w:right w:val="none" w:sz="0" w:space="0" w:color="auto"/>
          </w:divBdr>
        </w:div>
        <w:div w:id="1182672026">
          <w:marLeft w:val="0"/>
          <w:marRight w:val="0"/>
          <w:marTop w:val="0"/>
          <w:marBottom w:val="0"/>
          <w:divBdr>
            <w:top w:val="none" w:sz="0" w:space="0" w:color="auto"/>
            <w:left w:val="none" w:sz="0" w:space="0" w:color="auto"/>
            <w:bottom w:val="none" w:sz="0" w:space="0" w:color="auto"/>
            <w:right w:val="none" w:sz="0" w:space="0" w:color="auto"/>
          </w:divBdr>
        </w:div>
        <w:div w:id="1232890922">
          <w:marLeft w:val="0"/>
          <w:marRight w:val="0"/>
          <w:marTop w:val="0"/>
          <w:marBottom w:val="0"/>
          <w:divBdr>
            <w:top w:val="none" w:sz="0" w:space="0" w:color="auto"/>
            <w:left w:val="none" w:sz="0" w:space="0" w:color="auto"/>
            <w:bottom w:val="none" w:sz="0" w:space="0" w:color="auto"/>
            <w:right w:val="none" w:sz="0" w:space="0" w:color="auto"/>
          </w:divBdr>
        </w:div>
        <w:div w:id="1239900355">
          <w:marLeft w:val="0"/>
          <w:marRight w:val="0"/>
          <w:marTop w:val="0"/>
          <w:marBottom w:val="0"/>
          <w:divBdr>
            <w:top w:val="none" w:sz="0" w:space="0" w:color="auto"/>
            <w:left w:val="none" w:sz="0" w:space="0" w:color="auto"/>
            <w:bottom w:val="none" w:sz="0" w:space="0" w:color="auto"/>
            <w:right w:val="none" w:sz="0" w:space="0" w:color="auto"/>
          </w:divBdr>
        </w:div>
        <w:div w:id="1249197316">
          <w:marLeft w:val="0"/>
          <w:marRight w:val="0"/>
          <w:marTop w:val="0"/>
          <w:marBottom w:val="0"/>
          <w:divBdr>
            <w:top w:val="none" w:sz="0" w:space="0" w:color="auto"/>
            <w:left w:val="none" w:sz="0" w:space="0" w:color="auto"/>
            <w:bottom w:val="none" w:sz="0" w:space="0" w:color="auto"/>
            <w:right w:val="none" w:sz="0" w:space="0" w:color="auto"/>
          </w:divBdr>
        </w:div>
        <w:div w:id="1250650569">
          <w:marLeft w:val="0"/>
          <w:marRight w:val="0"/>
          <w:marTop w:val="0"/>
          <w:marBottom w:val="0"/>
          <w:divBdr>
            <w:top w:val="none" w:sz="0" w:space="0" w:color="auto"/>
            <w:left w:val="none" w:sz="0" w:space="0" w:color="auto"/>
            <w:bottom w:val="none" w:sz="0" w:space="0" w:color="auto"/>
            <w:right w:val="none" w:sz="0" w:space="0" w:color="auto"/>
          </w:divBdr>
        </w:div>
        <w:div w:id="1268737962">
          <w:marLeft w:val="0"/>
          <w:marRight w:val="0"/>
          <w:marTop w:val="0"/>
          <w:marBottom w:val="0"/>
          <w:divBdr>
            <w:top w:val="none" w:sz="0" w:space="0" w:color="auto"/>
            <w:left w:val="none" w:sz="0" w:space="0" w:color="auto"/>
            <w:bottom w:val="none" w:sz="0" w:space="0" w:color="auto"/>
            <w:right w:val="none" w:sz="0" w:space="0" w:color="auto"/>
          </w:divBdr>
        </w:div>
        <w:div w:id="1277560694">
          <w:marLeft w:val="0"/>
          <w:marRight w:val="0"/>
          <w:marTop w:val="0"/>
          <w:marBottom w:val="0"/>
          <w:divBdr>
            <w:top w:val="none" w:sz="0" w:space="0" w:color="auto"/>
            <w:left w:val="none" w:sz="0" w:space="0" w:color="auto"/>
            <w:bottom w:val="none" w:sz="0" w:space="0" w:color="auto"/>
            <w:right w:val="none" w:sz="0" w:space="0" w:color="auto"/>
          </w:divBdr>
        </w:div>
        <w:div w:id="1333411386">
          <w:marLeft w:val="0"/>
          <w:marRight w:val="0"/>
          <w:marTop w:val="0"/>
          <w:marBottom w:val="0"/>
          <w:divBdr>
            <w:top w:val="none" w:sz="0" w:space="0" w:color="auto"/>
            <w:left w:val="none" w:sz="0" w:space="0" w:color="auto"/>
            <w:bottom w:val="none" w:sz="0" w:space="0" w:color="auto"/>
            <w:right w:val="none" w:sz="0" w:space="0" w:color="auto"/>
          </w:divBdr>
        </w:div>
        <w:div w:id="1335375469">
          <w:marLeft w:val="0"/>
          <w:marRight w:val="0"/>
          <w:marTop w:val="0"/>
          <w:marBottom w:val="0"/>
          <w:divBdr>
            <w:top w:val="none" w:sz="0" w:space="0" w:color="auto"/>
            <w:left w:val="none" w:sz="0" w:space="0" w:color="auto"/>
            <w:bottom w:val="none" w:sz="0" w:space="0" w:color="auto"/>
            <w:right w:val="none" w:sz="0" w:space="0" w:color="auto"/>
          </w:divBdr>
        </w:div>
        <w:div w:id="1422221660">
          <w:marLeft w:val="0"/>
          <w:marRight w:val="0"/>
          <w:marTop w:val="0"/>
          <w:marBottom w:val="0"/>
          <w:divBdr>
            <w:top w:val="none" w:sz="0" w:space="0" w:color="auto"/>
            <w:left w:val="none" w:sz="0" w:space="0" w:color="auto"/>
            <w:bottom w:val="none" w:sz="0" w:space="0" w:color="auto"/>
            <w:right w:val="none" w:sz="0" w:space="0" w:color="auto"/>
          </w:divBdr>
        </w:div>
        <w:div w:id="1465926653">
          <w:marLeft w:val="0"/>
          <w:marRight w:val="0"/>
          <w:marTop w:val="0"/>
          <w:marBottom w:val="0"/>
          <w:divBdr>
            <w:top w:val="none" w:sz="0" w:space="0" w:color="auto"/>
            <w:left w:val="none" w:sz="0" w:space="0" w:color="auto"/>
            <w:bottom w:val="none" w:sz="0" w:space="0" w:color="auto"/>
            <w:right w:val="none" w:sz="0" w:space="0" w:color="auto"/>
          </w:divBdr>
        </w:div>
        <w:div w:id="1520042862">
          <w:marLeft w:val="0"/>
          <w:marRight w:val="0"/>
          <w:marTop w:val="0"/>
          <w:marBottom w:val="0"/>
          <w:divBdr>
            <w:top w:val="none" w:sz="0" w:space="0" w:color="auto"/>
            <w:left w:val="none" w:sz="0" w:space="0" w:color="auto"/>
            <w:bottom w:val="none" w:sz="0" w:space="0" w:color="auto"/>
            <w:right w:val="none" w:sz="0" w:space="0" w:color="auto"/>
          </w:divBdr>
        </w:div>
        <w:div w:id="1524778621">
          <w:marLeft w:val="0"/>
          <w:marRight w:val="0"/>
          <w:marTop w:val="0"/>
          <w:marBottom w:val="0"/>
          <w:divBdr>
            <w:top w:val="none" w:sz="0" w:space="0" w:color="auto"/>
            <w:left w:val="none" w:sz="0" w:space="0" w:color="auto"/>
            <w:bottom w:val="none" w:sz="0" w:space="0" w:color="auto"/>
            <w:right w:val="none" w:sz="0" w:space="0" w:color="auto"/>
          </w:divBdr>
        </w:div>
        <w:div w:id="1525557627">
          <w:marLeft w:val="0"/>
          <w:marRight w:val="0"/>
          <w:marTop w:val="0"/>
          <w:marBottom w:val="0"/>
          <w:divBdr>
            <w:top w:val="none" w:sz="0" w:space="0" w:color="auto"/>
            <w:left w:val="none" w:sz="0" w:space="0" w:color="auto"/>
            <w:bottom w:val="none" w:sz="0" w:space="0" w:color="auto"/>
            <w:right w:val="none" w:sz="0" w:space="0" w:color="auto"/>
          </w:divBdr>
        </w:div>
        <w:div w:id="1549797979">
          <w:marLeft w:val="0"/>
          <w:marRight w:val="0"/>
          <w:marTop w:val="0"/>
          <w:marBottom w:val="0"/>
          <w:divBdr>
            <w:top w:val="none" w:sz="0" w:space="0" w:color="auto"/>
            <w:left w:val="none" w:sz="0" w:space="0" w:color="auto"/>
            <w:bottom w:val="none" w:sz="0" w:space="0" w:color="auto"/>
            <w:right w:val="none" w:sz="0" w:space="0" w:color="auto"/>
          </w:divBdr>
        </w:div>
        <w:div w:id="1559972956">
          <w:marLeft w:val="0"/>
          <w:marRight w:val="0"/>
          <w:marTop w:val="0"/>
          <w:marBottom w:val="0"/>
          <w:divBdr>
            <w:top w:val="none" w:sz="0" w:space="0" w:color="auto"/>
            <w:left w:val="none" w:sz="0" w:space="0" w:color="auto"/>
            <w:bottom w:val="none" w:sz="0" w:space="0" w:color="auto"/>
            <w:right w:val="none" w:sz="0" w:space="0" w:color="auto"/>
          </w:divBdr>
        </w:div>
        <w:div w:id="1569420232">
          <w:marLeft w:val="0"/>
          <w:marRight w:val="0"/>
          <w:marTop w:val="0"/>
          <w:marBottom w:val="0"/>
          <w:divBdr>
            <w:top w:val="none" w:sz="0" w:space="0" w:color="auto"/>
            <w:left w:val="none" w:sz="0" w:space="0" w:color="auto"/>
            <w:bottom w:val="none" w:sz="0" w:space="0" w:color="auto"/>
            <w:right w:val="none" w:sz="0" w:space="0" w:color="auto"/>
          </w:divBdr>
        </w:div>
        <w:div w:id="1581525557">
          <w:marLeft w:val="0"/>
          <w:marRight w:val="0"/>
          <w:marTop w:val="0"/>
          <w:marBottom w:val="0"/>
          <w:divBdr>
            <w:top w:val="none" w:sz="0" w:space="0" w:color="auto"/>
            <w:left w:val="none" w:sz="0" w:space="0" w:color="auto"/>
            <w:bottom w:val="none" w:sz="0" w:space="0" w:color="auto"/>
            <w:right w:val="none" w:sz="0" w:space="0" w:color="auto"/>
          </w:divBdr>
        </w:div>
        <w:div w:id="1581599177">
          <w:marLeft w:val="0"/>
          <w:marRight w:val="0"/>
          <w:marTop w:val="0"/>
          <w:marBottom w:val="0"/>
          <w:divBdr>
            <w:top w:val="none" w:sz="0" w:space="0" w:color="auto"/>
            <w:left w:val="none" w:sz="0" w:space="0" w:color="auto"/>
            <w:bottom w:val="none" w:sz="0" w:space="0" w:color="auto"/>
            <w:right w:val="none" w:sz="0" w:space="0" w:color="auto"/>
          </w:divBdr>
        </w:div>
        <w:div w:id="1588230862">
          <w:marLeft w:val="0"/>
          <w:marRight w:val="0"/>
          <w:marTop w:val="0"/>
          <w:marBottom w:val="0"/>
          <w:divBdr>
            <w:top w:val="none" w:sz="0" w:space="0" w:color="auto"/>
            <w:left w:val="none" w:sz="0" w:space="0" w:color="auto"/>
            <w:bottom w:val="none" w:sz="0" w:space="0" w:color="auto"/>
            <w:right w:val="none" w:sz="0" w:space="0" w:color="auto"/>
          </w:divBdr>
        </w:div>
        <w:div w:id="1613128525">
          <w:marLeft w:val="0"/>
          <w:marRight w:val="0"/>
          <w:marTop w:val="0"/>
          <w:marBottom w:val="0"/>
          <w:divBdr>
            <w:top w:val="none" w:sz="0" w:space="0" w:color="auto"/>
            <w:left w:val="none" w:sz="0" w:space="0" w:color="auto"/>
            <w:bottom w:val="none" w:sz="0" w:space="0" w:color="auto"/>
            <w:right w:val="none" w:sz="0" w:space="0" w:color="auto"/>
          </w:divBdr>
        </w:div>
        <w:div w:id="1647078303">
          <w:marLeft w:val="0"/>
          <w:marRight w:val="0"/>
          <w:marTop w:val="0"/>
          <w:marBottom w:val="0"/>
          <w:divBdr>
            <w:top w:val="none" w:sz="0" w:space="0" w:color="auto"/>
            <w:left w:val="none" w:sz="0" w:space="0" w:color="auto"/>
            <w:bottom w:val="none" w:sz="0" w:space="0" w:color="auto"/>
            <w:right w:val="none" w:sz="0" w:space="0" w:color="auto"/>
          </w:divBdr>
        </w:div>
        <w:div w:id="1678649043">
          <w:marLeft w:val="0"/>
          <w:marRight w:val="0"/>
          <w:marTop w:val="0"/>
          <w:marBottom w:val="0"/>
          <w:divBdr>
            <w:top w:val="none" w:sz="0" w:space="0" w:color="auto"/>
            <w:left w:val="none" w:sz="0" w:space="0" w:color="auto"/>
            <w:bottom w:val="none" w:sz="0" w:space="0" w:color="auto"/>
            <w:right w:val="none" w:sz="0" w:space="0" w:color="auto"/>
          </w:divBdr>
        </w:div>
        <w:div w:id="1684432280">
          <w:marLeft w:val="0"/>
          <w:marRight w:val="0"/>
          <w:marTop w:val="0"/>
          <w:marBottom w:val="0"/>
          <w:divBdr>
            <w:top w:val="none" w:sz="0" w:space="0" w:color="auto"/>
            <w:left w:val="none" w:sz="0" w:space="0" w:color="auto"/>
            <w:bottom w:val="none" w:sz="0" w:space="0" w:color="auto"/>
            <w:right w:val="none" w:sz="0" w:space="0" w:color="auto"/>
          </w:divBdr>
        </w:div>
        <w:div w:id="1701854707">
          <w:marLeft w:val="0"/>
          <w:marRight w:val="0"/>
          <w:marTop w:val="0"/>
          <w:marBottom w:val="0"/>
          <w:divBdr>
            <w:top w:val="none" w:sz="0" w:space="0" w:color="auto"/>
            <w:left w:val="none" w:sz="0" w:space="0" w:color="auto"/>
            <w:bottom w:val="none" w:sz="0" w:space="0" w:color="auto"/>
            <w:right w:val="none" w:sz="0" w:space="0" w:color="auto"/>
          </w:divBdr>
        </w:div>
        <w:div w:id="1738506102">
          <w:marLeft w:val="0"/>
          <w:marRight w:val="0"/>
          <w:marTop w:val="0"/>
          <w:marBottom w:val="0"/>
          <w:divBdr>
            <w:top w:val="none" w:sz="0" w:space="0" w:color="auto"/>
            <w:left w:val="none" w:sz="0" w:space="0" w:color="auto"/>
            <w:bottom w:val="none" w:sz="0" w:space="0" w:color="auto"/>
            <w:right w:val="none" w:sz="0" w:space="0" w:color="auto"/>
          </w:divBdr>
        </w:div>
        <w:div w:id="1776632517">
          <w:marLeft w:val="0"/>
          <w:marRight w:val="0"/>
          <w:marTop w:val="0"/>
          <w:marBottom w:val="0"/>
          <w:divBdr>
            <w:top w:val="none" w:sz="0" w:space="0" w:color="auto"/>
            <w:left w:val="none" w:sz="0" w:space="0" w:color="auto"/>
            <w:bottom w:val="none" w:sz="0" w:space="0" w:color="auto"/>
            <w:right w:val="none" w:sz="0" w:space="0" w:color="auto"/>
          </w:divBdr>
        </w:div>
        <w:div w:id="1779136032">
          <w:marLeft w:val="0"/>
          <w:marRight w:val="0"/>
          <w:marTop w:val="0"/>
          <w:marBottom w:val="0"/>
          <w:divBdr>
            <w:top w:val="none" w:sz="0" w:space="0" w:color="auto"/>
            <w:left w:val="none" w:sz="0" w:space="0" w:color="auto"/>
            <w:bottom w:val="none" w:sz="0" w:space="0" w:color="auto"/>
            <w:right w:val="none" w:sz="0" w:space="0" w:color="auto"/>
          </w:divBdr>
        </w:div>
        <w:div w:id="1791894282">
          <w:marLeft w:val="0"/>
          <w:marRight w:val="0"/>
          <w:marTop w:val="0"/>
          <w:marBottom w:val="0"/>
          <w:divBdr>
            <w:top w:val="none" w:sz="0" w:space="0" w:color="auto"/>
            <w:left w:val="none" w:sz="0" w:space="0" w:color="auto"/>
            <w:bottom w:val="none" w:sz="0" w:space="0" w:color="auto"/>
            <w:right w:val="none" w:sz="0" w:space="0" w:color="auto"/>
          </w:divBdr>
        </w:div>
        <w:div w:id="1817527026">
          <w:marLeft w:val="0"/>
          <w:marRight w:val="0"/>
          <w:marTop w:val="0"/>
          <w:marBottom w:val="0"/>
          <w:divBdr>
            <w:top w:val="none" w:sz="0" w:space="0" w:color="auto"/>
            <w:left w:val="none" w:sz="0" w:space="0" w:color="auto"/>
            <w:bottom w:val="none" w:sz="0" w:space="0" w:color="auto"/>
            <w:right w:val="none" w:sz="0" w:space="0" w:color="auto"/>
          </w:divBdr>
        </w:div>
        <w:div w:id="1825197280">
          <w:marLeft w:val="0"/>
          <w:marRight w:val="0"/>
          <w:marTop w:val="0"/>
          <w:marBottom w:val="0"/>
          <w:divBdr>
            <w:top w:val="none" w:sz="0" w:space="0" w:color="auto"/>
            <w:left w:val="none" w:sz="0" w:space="0" w:color="auto"/>
            <w:bottom w:val="none" w:sz="0" w:space="0" w:color="auto"/>
            <w:right w:val="none" w:sz="0" w:space="0" w:color="auto"/>
          </w:divBdr>
        </w:div>
        <w:div w:id="1892500968">
          <w:marLeft w:val="0"/>
          <w:marRight w:val="0"/>
          <w:marTop w:val="0"/>
          <w:marBottom w:val="0"/>
          <w:divBdr>
            <w:top w:val="none" w:sz="0" w:space="0" w:color="auto"/>
            <w:left w:val="none" w:sz="0" w:space="0" w:color="auto"/>
            <w:bottom w:val="none" w:sz="0" w:space="0" w:color="auto"/>
            <w:right w:val="none" w:sz="0" w:space="0" w:color="auto"/>
          </w:divBdr>
        </w:div>
        <w:div w:id="1932274539">
          <w:marLeft w:val="0"/>
          <w:marRight w:val="0"/>
          <w:marTop w:val="0"/>
          <w:marBottom w:val="0"/>
          <w:divBdr>
            <w:top w:val="none" w:sz="0" w:space="0" w:color="auto"/>
            <w:left w:val="none" w:sz="0" w:space="0" w:color="auto"/>
            <w:bottom w:val="none" w:sz="0" w:space="0" w:color="auto"/>
            <w:right w:val="none" w:sz="0" w:space="0" w:color="auto"/>
          </w:divBdr>
        </w:div>
        <w:div w:id="1945645658">
          <w:marLeft w:val="0"/>
          <w:marRight w:val="0"/>
          <w:marTop w:val="0"/>
          <w:marBottom w:val="0"/>
          <w:divBdr>
            <w:top w:val="none" w:sz="0" w:space="0" w:color="auto"/>
            <w:left w:val="none" w:sz="0" w:space="0" w:color="auto"/>
            <w:bottom w:val="none" w:sz="0" w:space="0" w:color="auto"/>
            <w:right w:val="none" w:sz="0" w:space="0" w:color="auto"/>
          </w:divBdr>
        </w:div>
        <w:div w:id="2002583810">
          <w:marLeft w:val="0"/>
          <w:marRight w:val="0"/>
          <w:marTop w:val="0"/>
          <w:marBottom w:val="0"/>
          <w:divBdr>
            <w:top w:val="none" w:sz="0" w:space="0" w:color="auto"/>
            <w:left w:val="none" w:sz="0" w:space="0" w:color="auto"/>
            <w:bottom w:val="none" w:sz="0" w:space="0" w:color="auto"/>
            <w:right w:val="none" w:sz="0" w:space="0" w:color="auto"/>
          </w:divBdr>
        </w:div>
        <w:div w:id="2020429501">
          <w:marLeft w:val="0"/>
          <w:marRight w:val="0"/>
          <w:marTop w:val="0"/>
          <w:marBottom w:val="0"/>
          <w:divBdr>
            <w:top w:val="none" w:sz="0" w:space="0" w:color="auto"/>
            <w:left w:val="none" w:sz="0" w:space="0" w:color="auto"/>
            <w:bottom w:val="none" w:sz="0" w:space="0" w:color="auto"/>
            <w:right w:val="none" w:sz="0" w:space="0" w:color="auto"/>
          </w:divBdr>
        </w:div>
        <w:div w:id="2026787942">
          <w:marLeft w:val="0"/>
          <w:marRight w:val="0"/>
          <w:marTop w:val="0"/>
          <w:marBottom w:val="0"/>
          <w:divBdr>
            <w:top w:val="none" w:sz="0" w:space="0" w:color="auto"/>
            <w:left w:val="none" w:sz="0" w:space="0" w:color="auto"/>
            <w:bottom w:val="none" w:sz="0" w:space="0" w:color="auto"/>
            <w:right w:val="none" w:sz="0" w:space="0" w:color="auto"/>
          </w:divBdr>
        </w:div>
        <w:div w:id="2072145559">
          <w:marLeft w:val="0"/>
          <w:marRight w:val="0"/>
          <w:marTop w:val="0"/>
          <w:marBottom w:val="0"/>
          <w:divBdr>
            <w:top w:val="none" w:sz="0" w:space="0" w:color="auto"/>
            <w:left w:val="none" w:sz="0" w:space="0" w:color="auto"/>
            <w:bottom w:val="none" w:sz="0" w:space="0" w:color="auto"/>
            <w:right w:val="none" w:sz="0" w:space="0" w:color="auto"/>
          </w:divBdr>
        </w:div>
        <w:div w:id="2091926027">
          <w:marLeft w:val="0"/>
          <w:marRight w:val="0"/>
          <w:marTop w:val="0"/>
          <w:marBottom w:val="0"/>
          <w:divBdr>
            <w:top w:val="none" w:sz="0" w:space="0" w:color="auto"/>
            <w:left w:val="none" w:sz="0" w:space="0" w:color="auto"/>
            <w:bottom w:val="none" w:sz="0" w:space="0" w:color="auto"/>
            <w:right w:val="none" w:sz="0" w:space="0" w:color="auto"/>
          </w:divBdr>
        </w:div>
      </w:divsChild>
    </w:div>
    <w:div w:id="1286044244">
      <w:bodyDiv w:val="1"/>
      <w:marLeft w:val="0"/>
      <w:marRight w:val="0"/>
      <w:marTop w:val="0"/>
      <w:marBottom w:val="0"/>
      <w:divBdr>
        <w:top w:val="none" w:sz="0" w:space="0" w:color="auto"/>
        <w:left w:val="none" w:sz="0" w:space="0" w:color="auto"/>
        <w:bottom w:val="none" w:sz="0" w:space="0" w:color="auto"/>
        <w:right w:val="none" w:sz="0" w:space="0" w:color="auto"/>
      </w:divBdr>
    </w:div>
    <w:div w:id="1286813413">
      <w:bodyDiv w:val="1"/>
      <w:marLeft w:val="0"/>
      <w:marRight w:val="0"/>
      <w:marTop w:val="0"/>
      <w:marBottom w:val="0"/>
      <w:divBdr>
        <w:top w:val="none" w:sz="0" w:space="0" w:color="auto"/>
        <w:left w:val="none" w:sz="0" w:space="0" w:color="auto"/>
        <w:bottom w:val="none" w:sz="0" w:space="0" w:color="auto"/>
        <w:right w:val="none" w:sz="0" w:space="0" w:color="auto"/>
      </w:divBdr>
    </w:div>
    <w:div w:id="1291546602">
      <w:bodyDiv w:val="1"/>
      <w:marLeft w:val="0"/>
      <w:marRight w:val="0"/>
      <w:marTop w:val="0"/>
      <w:marBottom w:val="0"/>
      <w:divBdr>
        <w:top w:val="none" w:sz="0" w:space="0" w:color="auto"/>
        <w:left w:val="none" w:sz="0" w:space="0" w:color="auto"/>
        <w:bottom w:val="none" w:sz="0" w:space="0" w:color="auto"/>
        <w:right w:val="none" w:sz="0" w:space="0" w:color="auto"/>
      </w:divBdr>
    </w:div>
    <w:div w:id="1308976975">
      <w:bodyDiv w:val="1"/>
      <w:marLeft w:val="0"/>
      <w:marRight w:val="0"/>
      <w:marTop w:val="0"/>
      <w:marBottom w:val="0"/>
      <w:divBdr>
        <w:top w:val="none" w:sz="0" w:space="0" w:color="auto"/>
        <w:left w:val="none" w:sz="0" w:space="0" w:color="auto"/>
        <w:bottom w:val="none" w:sz="0" w:space="0" w:color="auto"/>
        <w:right w:val="none" w:sz="0" w:space="0" w:color="auto"/>
      </w:divBdr>
      <w:divsChild>
        <w:div w:id="145980716">
          <w:marLeft w:val="0"/>
          <w:marRight w:val="0"/>
          <w:marTop w:val="0"/>
          <w:marBottom w:val="0"/>
          <w:divBdr>
            <w:top w:val="none" w:sz="0" w:space="0" w:color="auto"/>
            <w:left w:val="none" w:sz="0" w:space="0" w:color="auto"/>
            <w:bottom w:val="none" w:sz="0" w:space="0" w:color="auto"/>
            <w:right w:val="none" w:sz="0" w:space="0" w:color="auto"/>
          </w:divBdr>
        </w:div>
        <w:div w:id="475150682">
          <w:marLeft w:val="0"/>
          <w:marRight w:val="0"/>
          <w:marTop w:val="0"/>
          <w:marBottom w:val="0"/>
          <w:divBdr>
            <w:top w:val="none" w:sz="0" w:space="0" w:color="auto"/>
            <w:left w:val="none" w:sz="0" w:space="0" w:color="auto"/>
            <w:bottom w:val="none" w:sz="0" w:space="0" w:color="auto"/>
            <w:right w:val="none" w:sz="0" w:space="0" w:color="auto"/>
          </w:divBdr>
        </w:div>
        <w:div w:id="778180763">
          <w:marLeft w:val="0"/>
          <w:marRight w:val="0"/>
          <w:marTop w:val="0"/>
          <w:marBottom w:val="0"/>
          <w:divBdr>
            <w:top w:val="none" w:sz="0" w:space="0" w:color="auto"/>
            <w:left w:val="none" w:sz="0" w:space="0" w:color="auto"/>
            <w:bottom w:val="none" w:sz="0" w:space="0" w:color="auto"/>
            <w:right w:val="none" w:sz="0" w:space="0" w:color="auto"/>
          </w:divBdr>
        </w:div>
        <w:div w:id="850947632">
          <w:marLeft w:val="0"/>
          <w:marRight w:val="0"/>
          <w:marTop w:val="0"/>
          <w:marBottom w:val="0"/>
          <w:divBdr>
            <w:top w:val="none" w:sz="0" w:space="0" w:color="auto"/>
            <w:left w:val="none" w:sz="0" w:space="0" w:color="auto"/>
            <w:bottom w:val="none" w:sz="0" w:space="0" w:color="auto"/>
            <w:right w:val="none" w:sz="0" w:space="0" w:color="auto"/>
          </w:divBdr>
        </w:div>
        <w:div w:id="1161233943">
          <w:marLeft w:val="0"/>
          <w:marRight w:val="0"/>
          <w:marTop w:val="0"/>
          <w:marBottom w:val="0"/>
          <w:divBdr>
            <w:top w:val="none" w:sz="0" w:space="0" w:color="auto"/>
            <w:left w:val="none" w:sz="0" w:space="0" w:color="auto"/>
            <w:bottom w:val="none" w:sz="0" w:space="0" w:color="auto"/>
            <w:right w:val="none" w:sz="0" w:space="0" w:color="auto"/>
          </w:divBdr>
        </w:div>
        <w:div w:id="1163161479">
          <w:marLeft w:val="0"/>
          <w:marRight w:val="0"/>
          <w:marTop w:val="0"/>
          <w:marBottom w:val="0"/>
          <w:divBdr>
            <w:top w:val="none" w:sz="0" w:space="0" w:color="auto"/>
            <w:left w:val="none" w:sz="0" w:space="0" w:color="auto"/>
            <w:bottom w:val="none" w:sz="0" w:space="0" w:color="auto"/>
            <w:right w:val="none" w:sz="0" w:space="0" w:color="auto"/>
          </w:divBdr>
        </w:div>
        <w:div w:id="1199195816">
          <w:marLeft w:val="0"/>
          <w:marRight w:val="0"/>
          <w:marTop w:val="0"/>
          <w:marBottom w:val="0"/>
          <w:divBdr>
            <w:top w:val="none" w:sz="0" w:space="0" w:color="auto"/>
            <w:left w:val="none" w:sz="0" w:space="0" w:color="auto"/>
            <w:bottom w:val="none" w:sz="0" w:space="0" w:color="auto"/>
            <w:right w:val="none" w:sz="0" w:space="0" w:color="auto"/>
          </w:divBdr>
        </w:div>
        <w:div w:id="1300038227">
          <w:marLeft w:val="0"/>
          <w:marRight w:val="0"/>
          <w:marTop w:val="0"/>
          <w:marBottom w:val="0"/>
          <w:divBdr>
            <w:top w:val="none" w:sz="0" w:space="0" w:color="auto"/>
            <w:left w:val="none" w:sz="0" w:space="0" w:color="auto"/>
            <w:bottom w:val="none" w:sz="0" w:space="0" w:color="auto"/>
            <w:right w:val="none" w:sz="0" w:space="0" w:color="auto"/>
          </w:divBdr>
        </w:div>
        <w:div w:id="1338464040">
          <w:marLeft w:val="0"/>
          <w:marRight w:val="0"/>
          <w:marTop w:val="0"/>
          <w:marBottom w:val="0"/>
          <w:divBdr>
            <w:top w:val="none" w:sz="0" w:space="0" w:color="auto"/>
            <w:left w:val="none" w:sz="0" w:space="0" w:color="auto"/>
            <w:bottom w:val="none" w:sz="0" w:space="0" w:color="auto"/>
            <w:right w:val="none" w:sz="0" w:space="0" w:color="auto"/>
          </w:divBdr>
        </w:div>
        <w:div w:id="1599437403">
          <w:marLeft w:val="0"/>
          <w:marRight w:val="0"/>
          <w:marTop w:val="0"/>
          <w:marBottom w:val="0"/>
          <w:divBdr>
            <w:top w:val="none" w:sz="0" w:space="0" w:color="auto"/>
            <w:left w:val="none" w:sz="0" w:space="0" w:color="auto"/>
            <w:bottom w:val="none" w:sz="0" w:space="0" w:color="auto"/>
            <w:right w:val="none" w:sz="0" w:space="0" w:color="auto"/>
          </w:divBdr>
        </w:div>
        <w:div w:id="1902323604">
          <w:marLeft w:val="0"/>
          <w:marRight w:val="0"/>
          <w:marTop w:val="0"/>
          <w:marBottom w:val="0"/>
          <w:divBdr>
            <w:top w:val="none" w:sz="0" w:space="0" w:color="auto"/>
            <w:left w:val="none" w:sz="0" w:space="0" w:color="auto"/>
            <w:bottom w:val="none" w:sz="0" w:space="0" w:color="auto"/>
            <w:right w:val="none" w:sz="0" w:space="0" w:color="auto"/>
          </w:divBdr>
        </w:div>
      </w:divsChild>
    </w:div>
    <w:div w:id="1319307509">
      <w:bodyDiv w:val="1"/>
      <w:marLeft w:val="0"/>
      <w:marRight w:val="0"/>
      <w:marTop w:val="0"/>
      <w:marBottom w:val="0"/>
      <w:divBdr>
        <w:top w:val="none" w:sz="0" w:space="0" w:color="auto"/>
        <w:left w:val="none" w:sz="0" w:space="0" w:color="auto"/>
        <w:bottom w:val="none" w:sz="0" w:space="0" w:color="auto"/>
        <w:right w:val="none" w:sz="0" w:space="0" w:color="auto"/>
      </w:divBdr>
      <w:divsChild>
        <w:div w:id="885029067">
          <w:marLeft w:val="0"/>
          <w:marRight w:val="0"/>
          <w:marTop w:val="0"/>
          <w:marBottom w:val="0"/>
          <w:divBdr>
            <w:top w:val="none" w:sz="0" w:space="0" w:color="auto"/>
            <w:left w:val="none" w:sz="0" w:space="0" w:color="auto"/>
            <w:bottom w:val="none" w:sz="0" w:space="0" w:color="auto"/>
            <w:right w:val="none" w:sz="0" w:space="0" w:color="auto"/>
          </w:divBdr>
        </w:div>
      </w:divsChild>
    </w:div>
    <w:div w:id="1326468559">
      <w:bodyDiv w:val="1"/>
      <w:marLeft w:val="0"/>
      <w:marRight w:val="0"/>
      <w:marTop w:val="0"/>
      <w:marBottom w:val="0"/>
      <w:divBdr>
        <w:top w:val="none" w:sz="0" w:space="0" w:color="auto"/>
        <w:left w:val="none" w:sz="0" w:space="0" w:color="auto"/>
        <w:bottom w:val="none" w:sz="0" w:space="0" w:color="auto"/>
        <w:right w:val="none" w:sz="0" w:space="0" w:color="auto"/>
      </w:divBdr>
    </w:div>
    <w:div w:id="1330718703">
      <w:bodyDiv w:val="1"/>
      <w:marLeft w:val="0"/>
      <w:marRight w:val="0"/>
      <w:marTop w:val="0"/>
      <w:marBottom w:val="0"/>
      <w:divBdr>
        <w:top w:val="none" w:sz="0" w:space="0" w:color="auto"/>
        <w:left w:val="none" w:sz="0" w:space="0" w:color="auto"/>
        <w:bottom w:val="none" w:sz="0" w:space="0" w:color="auto"/>
        <w:right w:val="none" w:sz="0" w:space="0" w:color="auto"/>
      </w:divBdr>
    </w:div>
    <w:div w:id="1330866642">
      <w:bodyDiv w:val="1"/>
      <w:marLeft w:val="0"/>
      <w:marRight w:val="0"/>
      <w:marTop w:val="0"/>
      <w:marBottom w:val="0"/>
      <w:divBdr>
        <w:top w:val="none" w:sz="0" w:space="0" w:color="auto"/>
        <w:left w:val="none" w:sz="0" w:space="0" w:color="auto"/>
        <w:bottom w:val="none" w:sz="0" w:space="0" w:color="auto"/>
        <w:right w:val="none" w:sz="0" w:space="0" w:color="auto"/>
      </w:divBdr>
    </w:div>
    <w:div w:id="1337226999">
      <w:bodyDiv w:val="1"/>
      <w:marLeft w:val="0"/>
      <w:marRight w:val="0"/>
      <w:marTop w:val="0"/>
      <w:marBottom w:val="0"/>
      <w:divBdr>
        <w:top w:val="none" w:sz="0" w:space="0" w:color="auto"/>
        <w:left w:val="none" w:sz="0" w:space="0" w:color="auto"/>
        <w:bottom w:val="none" w:sz="0" w:space="0" w:color="auto"/>
        <w:right w:val="none" w:sz="0" w:space="0" w:color="auto"/>
      </w:divBdr>
    </w:div>
    <w:div w:id="1351949303">
      <w:bodyDiv w:val="1"/>
      <w:marLeft w:val="0"/>
      <w:marRight w:val="0"/>
      <w:marTop w:val="0"/>
      <w:marBottom w:val="0"/>
      <w:divBdr>
        <w:top w:val="none" w:sz="0" w:space="0" w:color="auto"/>
        <w:left w:val="none" w:sz="0" w:space="0" w:color="auto"/>
        <w:bottom w:val="none" w:sz="0" w:space="0" w:color="auto"/>
        <w:right w:val="none" w:sz="0" w:space="0" w:color="auto"/>
      </w:divBdr>
    </w:div>
    <w:div w:id="1357731434">
      <w:bodyDiv w:val="1"/>
      <w:marLeft w:val="0"/>
      <w:marRight w:val="0"/>
      <w:marTop w:val="0"/>
      <w:marBottom w:val="0"/>
      <w:divBdr>
        <w:top w:val="none" w:sz="0" w:space="0" w:color="auto"/>
        <w:left w:val="none" w:sz="0" w:space="0" w:color="auto"/>
        <w:bottom w:val="none" w:sz="0" w:space="0" w:color="auto"/>
        <w:right w:val="none" w:sz="0" w:space="0" w:color="auto"/>
      </w:divBdr>
    </w:div>
    <w:div w:id="1360205236">
      <w:bodyDiv w:val="1"/>
      <w:marLeft w:val="0"/>
      <w:marRight w:val="0"/>
      <w:marTop w:val="0"/>
      <w:marBottom w:val="0"/>
      <w:divBdr>
        <w:top w:val="none" w:sz="0" w:space="0" w:color="auto"/>
        <w:left w:val="none" w:sz="0" w:space="0" w:color="auto"/>
        <w:bottom w:val="none" w:sz="0" w:space="0" w:color="auto"/>
        <w:right w:val="none" w:sz="0" w:space="0" w:color="auto"/>
      </w:divBdr>
      <w:divsChild>
        <w:div w:id="479006718">
          <w:marLeft w:val="0"/>
          <w:marRight w:val="0"/>
          <w:marTop w:val="0"/>
          <w:marBottom w:val="0"/>
          <w:divBdr>
            <w:top w:val="none" w:sz="0" w:space="0" w:color="auto"/>
            <w:left w:val="none" w:sz="0" w:space="0" w:color="auto"/>
            <w:bottom w:val="none" w:sz="0" w:space="0" w:color="auto"/>
            <w:right w:val="none" w:sz="0" w:space="0" w:color="auto"/>
          </w:divBdr>
        </w:div>
      </w:divsChild>
    </w:div>
    <w:div w:id="1365444100">
      <w:bodyDiv w:val="1"/>
      <w:marLeft w:val="0"/>
      <w:marRight w:val="0"/>
      <w:marTop w:val="0"/>
      <w:marBottom w:val="0"/>
      <w:divBdr>
        <w:top w:val="none" w:sz="0" w:space="0" w:color="auto"/>
        <w:left w:val="none" w:sz="0" w:space="0" w:color="auto"/>
        <w:bottom w:val="none" w:sz="0" w:space="0" w:color="auto"/>
        <w:right w:val="none" w:sz="0" w:space="0" w:color="auto"/>
      </w:divBdr>
    </w:div>
    <w:div w:id="1369641665">
      <w:bodyDiv w:val="1"/>
      <w:marLeft w:val="0"/>
      <w:marRight w:val="0"/>
      <w:marTop w:val="0"/>
      <w:marBottom w:val="0"/>
      <w:divBdr>
        <w:top w:val="none" w:sz="0" w:space="0" w:color="auto"/>
        <w:left w:val="none" w:sz="0" w:space="0" w:color="auto"/>
        <w:bottom w:val="none" w:sz="0" w:space="0" w:color="auto"/>
        <w:right w:val="none" w:sz="0" w:space="0" w:color="auto"/>
      </w:divBdr>
    </w:div>
    <w:div w:id="1374958796">
      <w:bodyDiv w:val="1"/>
      <w:marLeft w:val="0"/>
      <w:marRight w:val="0"/>
      <w:marTop w:val="0"/>
      <w:marBottom w:val="0"/>
      <w:divBdr>
        <w:top w:val="none" w:sz="0" w:space="0" w:color="auto"/>
        <w:left w:val="none" w:sz="0" w:space="0" w:color="auto"/>
        <w:bottom w:val="none" w:sz="0" w:space="0" w:color="auto"/>
        <w:right w:val="none" w:sz="0" w:space="0" w:color="auto"/>
      </w:divBdr>
      <w:divsChild>
        <w:div w:id="320428696">
          <w:marLeft w:val="0"/>
          <w:marRight w:val="0"/>
          <w:marTop w:val="0"/>
          <w:marBottom w:val="0"/>
          <w:divBdr>
            <w:top w:val="none" w:sz="0" w:space="0" w:color="auto"/>
            <w:left w:val="none" w:sz="0" w:space="0" w:color="auto"/>
            <w:bottom w:val="none" w:sz="0" w:space="0" w:color="auto"/>
            <w:right w:val="none" w:sz="0" w:space="0" w:color="auto"/>
          </w:divBdr>
        </w:div>
        <w:div w:id="1946032307">
          <w:marLeft w:val="0"/>
          <w:marRight w:val="0"/>
          <w:marTop w:val="0"/>
          <w:marBottom w:val="0"/>
          <w:divBdr>
            <w:top w:val="none" w:sz="0" w:space="0" w:color="auto"/>
            <w:left w:val="none" w:sz="0" w:space="0" w:color="auto"/>
            <w:bottom w:val="none" w:sz="0" w:space="0" w:color="auto"/>
            <w:right w:val="none" w:sz="0" w:space="0" w:color="auto"/>
          </w:divBdr>
        </w:div>
      </w:divsChild>
    </w:div>
    <w:div w:id="1377587440">
      <w:bodyDiv w:val="1"/>
      <w:marLeft w:val="0"/>
      <w:marRight w:val="0"/>
      <w:marTop w:val="0"/>
      <w:marBottom w:val="0"/>
      <w:divBdr>
        <w:top w:val="none" w:sz="0" w:space="0" w:color="auto"/>
        <w:left w:val="none" w:sz="0" w:space="0" w:color="auto"/>
        <w:bottom w:val="none" w:sz="0" w:space="0" w:color="auto"/>
        <w:right w:val="none" w:sz="0" w:space="0" w:color="auto"/>
      </w:divBdr>
      <w:divsChild>
        <w:div w:id="830024176">
          <w:marLeft w:val="0"/>
          <w:marRight w:val="0"/>
          <w:marTop w:val="0"/>
          <w:marBottom w:val="0"/>
          <w:divBdr>
            <w:top w:val="none" w:sz="0" w:space="0" w:color="auto"/>
            <w:left w:val="none" w:sz="0" w:space="0" w:color="auto"/>
            <w:bottom w:val="none" w:sz="0" w:space="0" w:color="auto"/>
            <w:right w:val="none" w:sz="0" w:space="0" w:color="auto"/>
          </w:divBdr>
        </w:div>
        <w:div w:id="1589735149">
          <w:marLeft w:val="0"/>
          <w:marRight w:val="0"/>
          <w:marTop w:val="0"/>
          <w:marBottom w:val="0"/>
          <w:divBdr>
            <w:top w:val="none" w:sz="0" w:space="0" w:color="auto"/>
            <w:left w:val="none" w:sz="0" w:space="0" w:color="auto"/>
            <w:bottom w:val="none" w:sz="0" w:space="0" w:color="auto"/>
            <w:right w:val="none" w:sz="0" w:space="0" w:color="auto"/>
          </w:divBdr>
        </w:div>
      </w:divsChild>
    </w:div>
    <w:div w:id="1389642482">
      <w:bodyDiv w:val="1"/>
      <w:marLeft w:val="0"/>
      <w:marRight w:val="0"/>
      <w:marTop w:val="0"/>
      <w:marBottom w:val="0"/>
      <w:divBdr>
        <w:top w:val="none" w:sz="0" w:space="0" w:color="auto"/>
        <w:left w:val="none" w:sz="0" w:space="0" w:color="auto"/>
        <w:bottom w:val="none" w:sz="0" w:space="0" w:color="auto"/>
        <w:right w:val="none" w:sz="0" w:space="0" w:color="auto"/>
      </w:divBdr>
    </w:div>
    <w:div w:id="1389767977">
      <w:bodyDiv w:val="1"/>
      <w:marLeft w:val="0"/>
      <w:marRight w:val="0"/>
      <w:marTop w:val="0"/>
      <w:marBottom w:val="0"/>
      <w:divBdr>
        <w:top w:val="none" w:sz="0" w:space="0" w:color="auto"/>
        <w:left w:val="none" w:sz="0" w:space="0" w:color="auto"/>
        <w:bottom w:val="none" w:sz="0" w:space="0" w:color="auto"/>
        <w:right w:val="none" w:sz="0" w:space="0" w:color="auto"/>
      </w:divBdr>
    </w:div>
    <w:div w:id="1397434998">
      <w:bodyDiv w:val="1"/>
      <w:marLeft w:val="0"/>
      <w:marRight w:val="0"/>
      <w:marTop w:val="0"/>
      <w:marBottom w:val="0"/>
      <w:divBdr>
        <w:top w:val="none" w:sz="0" w:space="0" w:color="auto"/>
        <w:left w:val="none" w:sz="0" w:space="0" w:color="auto"/>
        <w:bottom w:val="none" w:sz="0" w:space="0" w:color="auto"/>
        <w:right w:val="none" w:sz="0" w:space="0" w:color="auto"/>
      </w:divBdr>
    </w:div>
    <w:div w:id="1400061210">
      <w:bodyDiv w:val="1"/>
      <w:marLeft w:val="0"/>
      <w:marRight w:val="0"/>
      <w:marTop w:val="0"/>
      <w:marBottom w:val="0"/>
      <w:divBdr>
        <w:top w:val="none" w:sz="0" w:space="0" w:color="auto"/>
        <w:left w:val="none" w:sz="0" w:space="0" w:color="auto"/>
        <w:bottom w:val="none" w:sz="0" w:space="0" w:color="auto"/>
        <w:right w:val="none" w:sz="0" w:space="0" w:color="auto"/>
      </w:divBdr>
      <w:divsChild>
        <w:div w:id="151459134">
          <w:marLeft w:val="0"/>
          <w:marRight w:val="0"/>
          <w:marTop w:val="0"/>
          <w:marBottom w:val="225"/>
          <w:divBdr>
            <w:top w:val="none" w:sz="0" w:space="0" w:color="auto"/>
            <w:left w:val="none" w:sz="0" w:space="0" w:color="auto"/>
            <w:bottom w:val="none" w:sz="0" w:space="0" w:color="auto"/>
            <w:right w:val="none" w:sz="0" w:space="0" w:color="auto"/>
          </w:divBdr>
        </w:div>
        <w:div w:id="402025470">
          <w:marLeft w:val="0"/>
          <w:marRight w:val="0"/>
          <w:marTop w:val="0"/>
          <w:marBottom w:val="225"/>
          <w:divBdr>
            <w:top w:val="none" w:sz="0" w:space="0" w:color="auto"/>
            <w:left w:val="none" w:sz="0" w:space="0" w:color="auto"/>
            <w:bottom w:val="none" w:sz="0" w:space="0" w:color="auto"/>
            <w:right w:val="none" w:sz="0" w:space="0" w:color="auto"/>
          </w:divBdr>
        </w:div>
        <w:div w:id="1794713380">
          <w:marLeft w:val="0"/>
          <w:marRight w:val="0"/>
          <w:marTop w:val="0"/>
          <w:marBottom w:val="225"/>
          <w:divBdr>
            <w:top w:val="none" w:sz="0" w:space="0" w:color="auto"/>
            <w:left w:val="none" w:sz="0" w:space="0" w:color="auto"/>
            <w:bottom w:val="none" w:sz="0" w:space="0" w:color="auto"/>
            <w:right w:val="none" w:sz="0" w:space="0" w:color="auto"/>
          </w:divBdr>
        </w:div>
        <w:div w:id="1977644689">
          <w:marLeft w:val="0"/>
          <w:marRight w:val="0"/>
          <w:marTop w:val="0"/>
          <w:marBottom w:val="225"/>
          <w:divBdr>
            <w:top w:val="none" w:sz="0" w:space="0" w:color="auto"/>
            <w:left w:val="none" w:sz="0" w:space="0" w:color="auto"/>
            <w:bottom w:val="none" w:sz="0" w:space="0" w:color="auto"/>
            <w:right w:val="none" w:sz="0" w:space="0" w:color="auto"/>
          </w:divBdr>
        </w:div>
      </w:divsChild>
    </w:div>
    <w:div w:id="1405026489">
      <w:bodyDiv w:val="1"/>
      <w:marLeft w:val="0"/>
      <w:marRight w:val="0"/>
      <w:marTop w:val="0"/>
      <w:marBottom w:val="0"/>
      <w:divBdr>
        <w:top w:val="none" w:sz="0" w:space="0" w:color="auto"/>
        <w:left w:val="none" w:sz="0" w:space="0" w:color="auto"/>
        <w:bottom w:val="none" w:sz="0" w:space="0" w:color="auto"/>
        <w:right w:val="none" w:sz="0" w:space="0" w:color="auto"/>
      </w:divBdr>
    </w:div>
    <w:div w:id="1409184150">
      <w:bodyDiv w:val="1"/>
      <w:marLeft w:val="0"/>
      <w:marRight w:val="0"/>
      <w:marTop w:val="0"/>
      <w:marBottom w:val="0"/>
      <w:divBdr>
        <w:top w:val="none" w:sz="0" w:space="0" w:color="auto"/>
        <w:left w:val="none" w:sz="0" w:space="0" w:color="auto"/>
        <w:bottom w:val="none" w:sz="0" w:space="0" w:color="auto"/>
        <w:right w:val="none" w:sz="0" w:space="0" w:color="auto"/>
      </w:divBdr>
    </w:div>
    <w:div w:id="1423377452">
      <w:bodyDiv w:val="1"/>
      <w:marLeft w:val="0"/>
      <w:marRight w:val="0"/>
      <w:marTop w:val="0"/>
      <w:marBottom w:val="0"/>
      <w:divBdr>
        <w:top w:val="none" w:sz="0" w:space="0" w:color="auto"/>
        <w:left w:val="none" w:sz="0" w:space="0" w:color="auto"/>
        <w:bottom w:val="none" w:sz="0" w:space="0" w:color="auto"/>
        <w:right w:val="none" w:sz="0" w:space="0" w:color="auto"/>
      </w:divBdr>
    </w:div>
    <w:div w:id="1436363473">
      <w:bodyDiv w:val="1"/>
      <w:marLeft w:val="0"/>
      <w:marRight w:val="0"/>
      <w:marTop w:val="0"/>
      <w:marBottom w:val="0"/>
      <w:divBdr>
        <w:top w:val="none" w:sz="0" w:space="0" w:color="auto"/>
        <w:left w:val="none" w:sz="0" w:space="0" w:color="auto"/>
        <w:bottom w:val="none" w:sz="0" w:space="0" w:color="auto"/>
        <w:right w:val="none" w:sz="0" w:space="0" w:color="auto"/>
      </w:divBdr>
    </w:div>
    <w:div w:id="1439177052">
      <w:bodyDiv w:val="1"/>
      <w:marLeft w:val="0"/>
      <w:marRight w:val="0"/>
      <w:marTop w:val="0"/>
      <w:marBottom w:val="0"/>
      <w:divBdr>
        <w:top w:val="none" w:sz="0" w:space="0" w:color="auto"/>
        <w:left w:val="none" w:sz="0" w:space="0" w:color="auto"/>
        <w:bottom w:val="none" w:sz="0" w:space="0" w:color="auto"/>
        <w:right w:val="none" w:sz="0" w:space="0" w:color="auto"/>
      </w:divBdr>
    </w:div>
    <w:div w:id="1446461678">
      <w:bodyDiv w:val="1"/>
      <w:marLeft w:val="0"/>
      <w:marRight w:val="0"/>
      <w:marTop w:val="0"/>
      <w:marBottom w:val="0"/>
      <w:divBdr>
        <w:top w:val="none" w:sz="0" w:space="0" w:color="auto"/>
        <w:left w:val="none" w:sz="0" w:space="0" w:color="auto"/>
        <w:bottom w:val="none" w:sz="0" w:space="0" w:color="auto"/>
        <w:right w:val="none" w:sz="0" w:space="0" w:color="auto"/>
      </w:divBdr>
    </w:div>
    <w:div w:id="1459298244">
      <w:bodyDiv w:val="1"/>
      <w:marLeft w:val="0"/>
      <w:marRight w:val="0"/>
      <w:marTop w:val="0"/>
      <w:marBottom w:val="0"/>
      <w:divBdr>
        <w:top w:val="none" w:sz="0" w:space="0" w:color="auto"/>
        <w:left w:val="none" w:sz="0" w:space="0" w:color="auto"/>
        <w:bottom w:val="none" w:sz="0" w:space="0" w:color="auto"/>
        <w:right w:val="none" w:sz="0" w:space="0" w:color="auto"/>
      </w:divBdr>
    </w:div>
    <w:div w:id="1467628376">
      <w:bodyDiv w:val="1"/>
      <w:marLeft w:val="0"/>
      <w:marRight w:val="0"/>
      <w:marTop w:val="0"/>
      <w:marBottom w:val="0"/>
      <w:divBdr>
        <w:top w:val="none" w:sz="0" w:space="0" w:color="auto"/>
        <w:left w:val="none" w:sz="0" w:space="0" w:color="auto"/>
        <w:bottom w:val="none" w:sz="0" w:space="0" w:color="auto"/>
        <w:right w:val="none" w:sz="0" w:space="0" w:color="auto"/>
      </w:divBdr>
    </w:div>
    <w:div w:id="1481918239">
      <w:bodyDiv w:val="1"/>
      <w:marLeft w:val="0"/>
      <w:marRight w:val="0"/>
      <w:marTop w:val="0"/>
      <w:marBottom w:val="0"/>
      <w:divBdr>
        <w:top w:val="none" w:sz="0" w:space="0" w:color="auto"/>
        <w:left w:val="none" w:sz="0" w:space="0" w:color="auto"/>
        <w:bottom w:val="none" w:sz="0" w:space="0" w:color="auto"/>
        <w:right w:val="none" w:sz="0" w:space="0" w:color="auto"/>
      </w:divBdr>
    </w:div>
    <w:div w:id="1483808407">
      <w:bodyDiv w:val="1"/>
      <w:marLeft w:val="0"/>
      <w:marRight w:val="0"/>
      <w:marTop w:val="0"/>
      <w:marBottom w:val="0"/>
      <w:divBdr>
        <w:top w:val="none" w:sz="0" w:space="0" w:color="auto"/>
        <w:left w:val="none" w:sz="0" w:space="0" w:color="auto"/>
        <w:bottom w:val="none" w:sz="0" w:space="0" w:color="auto"/>
        <w:right w:val="none" w:sz="0" w:space="0" w:color="auto"/>
      </w:divBdr>
    </w:div>
    <w:div w:id="1515920302">
      <w:bodyDiv w:val="1"/>
      <w:marLeft w:val="0"/>
      <w:marRight w:val="0"/>
      <w:marTop w:val="0"/>
      <w:marBottom w:val="0"/>
      <w:divBdr>
        <w:top w:val="none" w:sz="0" w:space="0" w:color="auto"/>
        <w:left w:val="none" w:sz="0" w:space="0" w:color="auto"/>
        <w:bottom w:val="none" w:sz="0" w:space="0" w:color="auto"/>
        <w:right w:val="none" w:sz="0" w:space="0" w:color="auto"/>
      </w:divBdr>
    </w:div>
    <w:div w:id="1517423248">
      <w:bodyDiv w:val="1"/>
      <w:marLeft w:val="0"/>
      <w:marRight w:val="0"/>
      <w:marTop w:val="0"/>
      <w:marBottom w:val="0"/>
      <w:divBdr>
        <w:top w:val="none" w:sz="0" w:space="0" w:color="auto"/>
        <w:left w:val="none" w:sz="0" w:space="0" w:color="auto"/>
        <w:bottom w:val="none" w:sz="0" w:space="0" w:color="auto"/>
        <w:right w:val="none" w:sz="0" w:space="0" w:color="auto"/>
      </w:divBdr>
    </w:div>
    <w:div w:id="1517692290">
      <w:bodyDiv w:val="1"/>
      <w:marLeft w:val="0"/>
      <w:marRight w:val="0"/>
      <w:marTop w:val="0"/>
      <w:marBottom w:val="0"/>
      <w:divBdr>
        <w:top w:val="none" w:sz="0" w:space="0" w:color="auto"/>
        <w:left w:val="none" w:sz="0" w:space="0" w:color="auto"/>
        <w:bottom w:val="none" w:sz="0" w:space="0" w:color="auto"/>
        <w:right w:val="none" w:sz="0" w:space="0" w:color="auto"/>
      </w:divBdr>
    </w:div>
    <w:div w:id="1519157180">
      <w:bodyDiv w:val="1"/>
      <w:marLeft w:val="0"/>
      <w:marRight w:val="0"/>
      <w:marTop w:val="0"/>
      <w:marBottom w:val="0"/>
      <w:divBdr>
        <w:top w:val="none" w:sz="0" w:space="0" w:color="auto"/>
        <w:left w:val="none" w:sz="0" w:space="0" w:color="auto"/>
        <w:bottom w:val="none" w:sz="0" w:space="0" w:color="auto"/>
        <w:right w:val="none" w:sz="0" w:space="0" w:color="auto"/>
      </w:divBdr>
      <w:divsChild>
        <w:div w:id="336349600">
          <w:marLeft w:val="0"/>
          <w:marRight w:val="0"/>
          <w:marTop w:val="0"/>
          <w:marBottom w:val="0"/>
          <w:divBdr>
            <w:top w:val="none" w:sz="0" w:space="0" w:color="auto"/>
            <w:left w:val="none" w:sz="0" w:space="0" w:color="auto"/>
            <w:bottom w:val="none" w:sz="0" w:space="0" w:color="auto"/>
            <w:right w:val="none" w:sz="0" w:space="0" w:color="auto"/>
          </w:divBdr>
        </w:div>
        <w:div w:id="510336019">
          <w:marLeft w:val="0"/>
          <w:marRight w:val="0"/>
          <w:marTop w:val="0"/>
          <w:marBottom w:val="0"/>
          <w:divBdr>
            <w:top w:val="none" w:sz="0" w:space="0" w:color="auto"/>
            <w:left w:val="none" w:sz="0" w:space="0" w:color="auto"/>
            <w:bottom w:val="none" w:sz="0" w:space="0" w:color="auto"/>
            <w:right w:val="none" w:sz="0" w:space="0" w:color="auto"/>
          </w:divBdr>
        </w:div>
        <w:div w:id="610211156">
          <w:marLeft w:val="0"/>
          <w:marRight w:val="0"/>
          <w:marTop w:val="0"/>
          <w:marBottom w:val="0"/>
          <w:divBdr>
            <w:top w:val="none" w:sz="0" w:space="0" w:color="auto"/>
            <w:left w:val="none" w:sz="0" w:space="0" w:color="auto"/>
            <w:bottom w:val="none" w:sz="0" w:space="0" w:color="auto"/>
            <w:right w:val="none" w:sz="0" w:space="0" w:color="auto"/>
          </w:divBdr>
        </w:div>
        <w:div w:id="764620528">
          <w:marLeft w:val="0"/>
          <w:marRight w:val="0"/>
          <w:marTop w:val="0"/>
          <w:marBottom w:val="0"/>
          <w:divBdr>
            <w:top w:val="none" w:sz="0" w:space="0" w:color="auto"/>
            <w:left w:val="none" w:sz="0" w:space="0" w:color="auto"/>
            <w:bottom w:val="none" w:sz="0" w:space="0" w:color="auto"/>
            <w:right w:val="none" w:sz="0" w:space="0" w:color="auto"/>
          </w:divBdr>
        </w:div>
        <w:div w:id="1140418492">
          <w:marLeft w:val="0"/>
          <w:marRight w:val="0"/>
          <w:marTop w:val="0"/>
          <w:marBottom w:val="0"/>
          <w:divBdr>
            <w:top w:val="none" w:sz="0" w:space="0" w:color="auto"/>
            <w:left w:val="none" w:sz="0" w:space="0" w:color="auto"/>
            <w:bottom w:val="none" w:sz="0" w:space="0" w:color="auto"/>
            <w:right w:val="none" w:sz="0" w:space="0" w:color="auto"/>
          </w:divBdr>
        </w:div>
        <w:div w:id="1429277186">
          <w:marLeft w:val="0"/>
          <w:marRight w:val="0"/>
          <w:marTop w:val="0"/>
          <w:marBottom w:val="0"/>
          <w:divBdr>
            <w:top w:val="none" w:sz="0" w:space="0" w:color="auto"/>
            <w:left w:val="none" w:sz="0" w:space="0" w:color="auto"/>
            <w:bottom w:val="none" w:sz="0" w:space="0" w:color="auto"/>
            <w:right w:val="none" w:sz="0" w:space="0" w:color="auto"/>
          </w:divBdr>
        </w:div>
        <w:div w:id="1925914303">
          <w:marLeft w:val="0"/>
          <w:marRight w:val="0"/>
          <w:marTop w:val="0"/>
          <w:marBottom w:val="0"/>
          <w:divBdr>
            <w:top w:val="none" w:sz="0" w:space="0" w:color="auto"/>
            <w:left w:val="none" w:sz="0" w:space="0" w:color="auto"/>
            <w:bottom w:val="none" w:sz="0" w:space="0" w:color="auto"/>
            <w:right w:val="none" w:sz="0" w:space="0" w:color="auto"/>
          </w:divBdr>
        </w:div>
      </w:divsChild>
    </w:div>
    <w:div w:id="1533691514">
      <w:bodyDiv w:val="1"/>
      <w:marLeft w:val="0"/>
      <w:marRight w:val="0"/>
      <w:marTop w:val="0"/>
      <w:marBottom w:val="0"/>
      <w:divBdr>
        <w:top w:val="none" w:sz="0" w:space="0" w:color="auto"/>
        <w:left w:val="none" w:sz="0" w:space="0" w:color="auto"/>
        <w:bottom w:val="none" w:sz="0" w:space="0" w:color="auto"/>
        <w:right w:val="none" w:sz="0" w:space="0" w:color="auto"/>
      </w:divBdr>
    </w:div>
    <w:div w:id="1534149486">
      <w:bodyDiv w:val="1"/>
      <w:marLeft w:val="0"/>
      <w:marRight w:val="0"/>
      <w:marTop w:val="0"/>
      <w:marBottom w:val="0"/>
      <w:divBdr>
        <w:top w:val="none" w:sz="0" w:space="0" w:color="auto"/>
        <w:left w:val="none" w:sz="0" w:space="0" w:color="auto"/>
        <w:bottom w:val="none" w:sz="0" w:space="0" w:color="auto"/>
        <w:right w:val="none" w:sz="0" w:space="0" w:color="auto"/>
      </w:divBdr>
    </w:div>
    <w:div w:id="1534687348">
      <w:bodyDiv w:val="1"/>
      <w:marLeft w:val="0"/>
      <w:marRight w:val="0"/>
      <w:marTop w:val="0"/>
      <w:marBottom w:val="0"/>
      <w:divBdr>
        <w:top w:val="none" w:sz="0" w:space="0" w:color="auto"/>
        <w:left w:val="none" w:sz="0" w:space="0" w:color="auto"/>
        <w:bottom w:val="none" w:sz="0" w:space="0" w:color="auto"/>
        <w:right w:val="none" w:sz="0" w:space="0" w:color="auto"/>
      </w:divBdr>
    </w:div>
    <w:div w:id="1545368875">
      <w:bodyDiv w:val="1"/>
      <w:marLeft w:val="0"/>
      <w:marRight w:val="0"/>
      <w:marTop w:val="0"/>
      <w:marBottom w:val="0"/>
      <w:divBdr>
        <w:top w:val="none" w:sz="0" w:space="0" w:color="auto"/>
        <w:left w:val="none" w:sz="0" w:space="0" w:color="auto"/>
        <w:bottom w:val="none" w:sz="0" w:space="0" w:color="auto"/>
        <w:right w:val="none" w:sz="0" w:space="0" w:color="auto"/>
      </w:divBdr>
    </w:div>
    <w:div w:id="1547109277">
      <w:bodyDiv w:val="1"/>
      <w:marLeft w:val="0"/>
      <w:marRight w:val="0"/>
      <w:marTop w:val="0"/>
      <w:marBottom w:val="0"/>
      <w:divBdr>
        <w:top w:val="none" w:sz="0" w:space="0" w:color="auto"/>
        <w:left w:val="none" w:sz="0" w:space="0" w:color="auto"/>
        <w:bottom w:val="none" w:sz="0" w:space="0" w:color="auto"/>
        <w:right w:val="none" w:sz="0" w:space="0" w:color="auto"/>
      </w:divBdr>
      <w:divsChild>
        <w:div w:id="1027751061">
          <w:marLeft w:val="0"/>
          <w:marRight w:val="0"/>
          <w:marTop w:val="0"/>
          <w:marBottom w:val="0"/>
          <w:divBdr>
            <w:top w:val="none" w:sz="0" w:space="0" w:color="auto"/>
            <w:left w:val="none" w:sz="0" w:space="0" w:color="auto"/>
            <w:bottom w:val="none" w:sz="0" w:space="0" w:color="auto"/>
            <w:right w:val="none" w:sz="0" w:space="0" w:color="auto"/>
          </w:divBdr>
        </w:div>
      </w:divsChild>
    </w:div>
    <w:div w:id="1547981841">
      <w:bodyDiv w:val="1"/>
      <w:marLeft w:val="0"/>
      <w:marRight w:val="0"/>
      <w:marTop w:val="0"/>
      <w:marBottom w:val="0"/>
      <w:divBdr>
        <w:top w:val="none" w:sz="0" w:space="0" w:color="auto"/>
        <w:left w:val="none" w:sz="0" w:space="0" w:color="auto"/>
        <w:bottom w:val="none" w:sz="0" w:space="0" w:color="auto"/>
        <w:right w:val="none" w:sz="0" w:space="0" w:color="auto"/>
      </w:divBdr>
      <w:divsChild>
        <w:div w:id="7608488">
          <w:marLeft w:val="0"/>
          <w:marRight w:val="0"/>
          <w:marTop w:val="0"/>
          <w:marBottom w:val="0"/>
          <w:divBdr>
            <w:top w:val="none" w:sz="0" w:space="0" w:color="auto"/>
            <w:left w:val="none" w:sz="0" w:space="0" w:color="auto"/>
            <w:bottom w:val="none" w:sz="0" w:space="0" w:color="auto"/>
            <w:right w:val="none" w:sz="0" w:space="0" w:color="auto"/>
          </w:divBdr>
        </w:div>
        <w:div w:id="63067340">
          <w:marLeft w:val="0"/>
          <w:marRight w:val="0"/>
          <w:marTop w:val="0"/>
          <w:marBottom w:val="0"/>
          <w:divBdr>
            <w:top w:val="none" w:sz="0" w:space="0" w:color="auto"/>
            <w:left w:val="none" w:sz="0" w:space="0" w:color="auto"/>
            <w:bottom w:val="none" w:sz="0" w:space="0" w:color="auto"/>
            <w:right w:val="none" w:sz="0" w:space="0" w:color="auto"/>
          </w:divBdr>
        </w:div>
        <w:div w:id="1990475534">
          <w:marLeft w:val="0"/>
          <w:marRight w:val="0"/>
          <w:marTop w:val="0"/>
          <w:marBottom w:val="0"/>
          <w:divBdr>
            <w:top w:val="none" w:sz="0" w:space="0" w:color="auto"/>
            <w:left w:val="none" w:sz="0" w:space="0" w:color="auto"/>
            <w:bottom w:val="none" w:sz="0" w:space="0" w:color="auto"/>
            <w:right w:val="none" w:sz="0" w:space="0" w:color="auto"/>
          </w:divBdr>
        </w:div>
      </w:divsChild>
    </w:div>
    <w:div w:id="1555042595">
      <w:bodyDiv w:val="1"/>
      <w:marLeft w:val="0"/>
      <w:marRight w:val="0"/>
      <w:marTop w:val="0"/>
      <w:marBottom w:val="0"/>
      <w:divBdr>
        <w:top w:val="none" w:sz="0" w:space="0" w:color="auto"/>
        <w:left w:val="none" w:sz="0" w:space="0" w:color="auto"/>
        <w:bottom w:val="none" w:sz="0" w:space="0" w:color="auto"/>
        <w:right w:val="none" w:sz="0" w:space="0" w:color="auto"/>
      </w:divBdr>
    </w:div>
    <w:div w:id="1572688677">
      <w:bodyDiv w:val="1"/>
      <w:marLeft w:val="0"/>
      <w:marRight w:val="0"/>
      <w:marTop w:val="0"/>
      <w:marBottom w:val="0"/>
      <w:divBdr>
        <w:top w:val="none" w:sz="0" w:space="0" w:color="auto"/>
        <w:left w:val="none" w:sz="0" w:space="0" w:color="auto"/>
        <w:bottom w:val="none" w:sz="0" w:space="0" w:color="auto"/>
        <w:right w:val="none" w:sz="0" w:space="0" w:color="auto"/>
      </w:divBdr>
    </w:div>
    <w:div w:id="1572693751">
      <w:bodyDiv w:val="1"/>
      <w:marLeft w:val="0"/>
      <w:marRight w:val="0"/>
      <w:marTop w:val="0"/>
      <w:marBottom w:val="0"/>
      <w:divBdr>
        <w:top w:val="none" w:sz="0" w:space="0" w:color="auto"/>
        <w:left w:val="none" w:sz="0" w:space="0" w:color="auto"/>
        <w:bottom w:val="none" w:sz="0" w:space="0" w:color="auto"/>
        <w:right w:val="none" w:sz="0" w:space="0" w:color="auto"/>
      </w:divBdr>
      <w:divsChild>
        <w:div w:id="1007708174">
          <w:marLeft w:val="0"/>
          <w:marRight w:val="0"/>
          <w:marTop w:val="0"/>
          <w:marBottom w:val="0"/>
          <w:divBdr>
            <w:top w:val="none" w:sz="0" w:space="0" w:color="auto"/>
            <w:left w:val="none" w:sz="0" w:space="0" w:color="auto"/>
            <w:bottom w:val="none" w:sz="0" w:space="0" w:color="auto"/>
            <w:right w:val="none" w:sz="0" w:space="0" w:color="auto"/>
          </w:divBdr>
        </w:div>
      </w:divsChild>
    </w:div>
    <w:div w:id="1578051998">
      <w:bodyDiv w:val="1"/>
      <w:marLeft w:val="0"/>
      <w:marRight w:val="0"/>
      <w:marTop w:val="0"/>
      <w:marBottom w:val="0"/>
      <w:divBdr>
        <w:top w:val="none" w:sz="0" w:space="0" w:color="auto"/>
        <w:left w:val="none" w:sz="0" w:space="0" w:color="auto"/>
        <w:bottom w:val="none" w:sz="0" w:space="0" w:color="auto"/>
        <w:right w:val="none" w:sz="0" w:space="0" w:color="auto"/>
      </w:divBdr>
    </w:div>
    <w:div w:id="1580404516">
      <w:bodyDiv w:val="1"/>
      <w:marLeft w:val="0"/>
      <w:marRight w:val="0"/>
      <w:marTop w:val="0"/>
      <w:marBottom w:val="0"/>
      <w:divBdr>
        <w:top w:val="none" w:sz="0" w:space="0" w:color="auto"/>
        <w:left w:val="none" w:sz="0" w:space="0" w:color="auto"/>
        <w:bottom w:val="none" w:sz="0" w:space="0" w:color="auto"/>
        <w:right w:val="none" w:sz="0" w:space="0" w:color="auto"/>
      </w:divBdr>
    </w:div>
    <w:div w:id="1584684569">
      <w:bodyDiv w:val="1"/>
      <w:marLeft w:val="0"/>
      <w:marRight w:val="0"/>
      <w:marTop w:val="0"/>
      <w:marBottom w:val="0"/>
      <w:divBdr>
        <w:top w:val="none" w:sz="0" w:space="0" w:color="auto"/>
        <w:left w:val="none" w:sz="0" w:space="0" w:color="auto"/>
        <w:bottom w:val="none" w:sz="0" w:space="0" w:color="auto"/>
        <w:right w:val="none" w:sz="0" w:space="0" w:color="auto"/>
      </w:divBdr>
    </w:div>
    <w:div w:id="1587495585">
      <w:bodyDiv w:val="1"/>
      <w:marLeft w:val="0"/>
      <w:marRight w:val="0"/>
      <w:marTop w:val="0"/>
      <w:marBottom w:val="0"/>
      <w:divBdr>
        <w:top w:val="none" w:sz="0" w:space="0" w:color="auto"/>
        <w:left w:val="none" w:sz="0" w:space="0" w:color="auto"/>
        <w:bottom w:val="none" w:sz="0" w:space="0" w:color="auto"/>
        <w:right w:val="none" w:sz="0" w:space="0" w:color="auto"/>
      </w:divBdr>
      <w:divsChild>
        <w:div w:id="192815713">
          <w:marLeft w:val="0"/>
          <w:marRight w:val="0"/>
          <w:marTop w:val="0"/>
          <w:marBottom w:val="0"/>
          <w:divBdr>
            <w:top w:val="none" w:sz="0" w:space="0" w:color="auto"/>
            <w:left w:val="none" w:sz="0" w:space="0" w:color="auto"/>
            <w:bottom w:val="none" w:sz="0" w:space="0" w:color="auto"/>
            <w:right w:val="none" w:sz="0" w:space="0" w:color="auto"/>
          </w:divBdr>
        </w:div>
        <w:div w:id="1108894358">
          <w:marLeft w:val="0"/>
          <w:marRight w:val="0"/>
          <w:marTop w:val="0"/>
          <w:marBottom w:val="0"/>
          <w:divBdr>
            <w:top w:val="none" w:sz="0" w:space="0" w:color="auto"/>
            <w:left w:val="none" w:sz="0" w:space="0" w:color="auto"/>
            <w:bottom w:val="none" w:sz="0" w:space="0" w:color="auto"/>
            <w:right w:val="none" w:sz="0" w:space="0" w:color="auto"/>
          </w:divBdr>
        </w:div>
        <w:div w:id="1396777729">
          <w:marLeft w:val="0"/>
          <w:marRight w:val="0"/>
          <w:marTop w:val="0"/>
          <w:marBottom w:val="0"/>
          <w:divBdr>
            <w:top w:val="none" w:sz="0" w:space="0" w:color="auto"/>
            <w:left w:val="none" w:sz="0" w:space="0" w:color="auto"/>
            <w:bottom w:val="none" w:sz="0" w:space="0" w:color="auto"/>
            <w:right w:val="none" w:sz="0" w:space="0" w:color="auto"/>
          </w:divBdr>
        </w:div>
        <w:div w:id="1472092559">
          <w:marLeft w:val="0"/>
          <w:marRight w:val="0"/>
          <w:marTop w:val="0"/>
          <w:marBottom w:val="0"/>
          <w:divBdr>
            <w:top w:val="none" w:sz="0" w:space="0" w:color="auto"/>
            <w:left w:val="none" w:sz="0" w:space="0" w:color="auto"/>
            <w:bottom w:val="none" w:sz="0" w:space="0" w:color="auto"/>
            <w:right w:val="none" w:sz="0" w:space="0" w:color="auto"/>
          </w:divBdr>
        </w:div>
        <w:div w:id="1547720258">
          <w:marLeft w:val="0"/>
          <w:marRight w:val="0"/>
          <w:marTop w:val="0"/>
          <w:marBottom w:val="0"/>
          <w:divBdr>
            <w:top w:val="none" w:sz="0" w:space="0" w:color="auto"/>
            <w:left w:val="none" w:sz="0" w:space="0" w:color="auto"/>
            <w:bottom w:val="none" w:sz="0" w:space="0" w:color="auto"/>
            <w:right w:val="none" w:sz="0" w:space="0" w:color="auto"/>
          </w:divBdr>
        </w:div>
        <w:div w:id="1769815258">
          <w:marLeft w:val="0"/>
          <w:marRight w:val="0"/>
          <w:marTop w:val="0"/>
          <w:marBottom w:val="0"/>
          <w:divBdr>
            <w:top w:val="none" w:sz="0" w:space="0" w:color="auto"/>
            <w:left w:val="none" w:sz="0" w:space="0" w:color="auto"/>
            <w:bottom w:val="none" w:sz="0" w:space="0" w:color="auto"/>
            <w:right w:val="none" w:sz="0" w:space="0" w:color="auto"/>
          </w:divBdr>
        </w:div>
        <w:div w:id="2118207125">
          <w:marLeft w:val="0"/>
          <w:marRight w:val="0"/>
          <w:marTop w:val="0"/>
          <w:marBottom w:val="0"/>
          <w:divBdr>
            <w:top w:val="none" w:sz="0" w:space="0" w:color="auto"/>
            <w:left w:val="none" w:sz="0" w:space="0" w:color="auto"/>
            <w:bottom w:val="none" w:sz="0" w:space="0" w:color="auto"/>
            <w:right w:val="none" w:sz="0" w:space="0" w:color="auto"/>
          </w:divBdr>
        </w:div>
      </w:divsChild>
    </w:div>
    <w:div w:id="1592815840">
      <w:bodyDiv w:val="1"/>
      <w:marLeft w:val="0"/>
      <w:marRight w:val="0"/>
      <w:marTop w:val="0"/>
      <w:marBottom w:val="0"/>
      <w:divBdr>
        <w:top w:val="none" w:sz="0" w:space="0" w:color="auto"/>
        <w:left w:val="none" w:sz="0" w:space="0" w:color="auto"/>
        <w:bottom w:val="none" w:sz="0" w:space="0" w:color="auto"/>
        <w:right w:val="none" w:sz="0" w:space="0" w:color="auto"/>
      </w:divBdr>
    </w:div>
    <w:div w:id="1594363830">
      <w:bodyDiv w:val="1"/>
      <w:marLeft w:val="0"/>
      <w:marRight w:val="0"/>
      <w:marTop w:val="0"/>
      <w:marBottom w:val="0"/>
      <w:divBdr>
        <w:top w:val="none" w:sz="0" w:space="0" w:color="auto"/>
        <w:left w:val="none" w:sz="0" w:space="0" w:color="auto"/>
        <w:bottom w:val="none" w:sz="0" w:space="0" w:color="auto"/>
        <w:right w:val="none" w:sz="0" w:space="0" w:color="auto"/>
      </w:divBdr>
      <w:divsChild>
        <w:div w:id="950239200">
          <w:marLeft w:val="0"/>
          <w:marRight w:val="0"/>
          <w:marTop w:val="0"/>
          <w:marBottom w:val="0"/>
          <w:divBdr>
            <w:top w:val="none" w:sz="0" w:space="0" w:color="auto"/>
            <w:left w:val="none" w:sz="0" w:space="0" w:color="auto"/>
            <w:bottom w:val="none" w:sz="0" w:space="0" w:color="auto"/>
            <w:right w:val="none" w:sz="0" w:space="0" w:color="auto"/>
          </w:divBdr>
        </w:div>
        <w:div w:id="1746999312">
          <w:marLeft w:val="0"/>
          <w:marRight w:val="0"/>
          <w:marTop w:val="0"/>
          <w:marBottom w:val="0"/>
          <w:divBdr>
            <w:top w:val="none" w:sz="0" w:space="0" w:color="auto"/>
            <w:left w:val="none" w:sz="0" w:space="0" w:color="auto"/>
            <w:bottom w:val="none" w:sz="0" w:space="0" w:color="auto"/>
            <w:right w:val="none" w:sz="0" w:space="0" w:color="auto"/>
          </w:divBdr>
        </w:div>
      </w:divsChild>
    </w:div>
    <w:div w:id="1604145933">
      <w:bodyDiv w:val="1"/>
      <w:marLeft w:val="0"/>
      <w:marRight w:val="0"/>
      <w:marTop w:val="0"/>
      <w:marBottom w:val="0"/>
      <w:divBdr>
        <w:top w:val="none" w:sz="0" w:space="0" w:color="auto"/>
        <w:left w:val="none" w:sz="0" w:space="0" w:color="auto"/>
        <w:bottom w:val="none" w:sz="0" w:space="0" w:color="auto"/>
        <w:right w:val="none" w:sz="0" w:space="0" w:color="auto"/>
      </w:divBdr>
      <w:divsChild>
        <w:div w:id="113182233">
          <w:marLeft w:val="0"/>
          <w:marRight w:val="0"/>
          <w:marTop w:val="0"/>
          <w:marBottom w:val="0"/>
          <w:divBdr>
            <w:top w:val="none" w:sz="0" w:space="0" w:color="auto"/>
            <w:left w:val="none" w:sz="0" w:space="0" w:color="auto"/>
            <w:bottom w:val="none" w:sz="0" w:space="0" w:color="auto"/>
            <w:right w:val="none" w:sz="0" w:space="0" w:color="auto"/>
          </w:divBdr>
        </w:div>
        <w:div w:id="241839967">
          <w:marLeft w:val="0"/>
          <w:marRight w:val="0"/>
          <w:marTop w:val="0"/>
          <w:marBottom w:val="0"/>
          <w:divBdr>
            <w:top w:val="none" w:sz="0" w:space="0" w:color="auto"/>
            <w:left w:val="none" w:sz="0" w:space="0" w:color="auto"/>
            <w:bottom w:val="none" w:sz="0" w:space="0" w:color="auto"/>
            <w:right w:val="none" w:sz="0" w:space="0" w:color="auto"/>
          </w:divBdr>
        </w:div>
        <w:div w:id="1433360624">
          <w:marLeft w:val="0"/>
          <w:marRight w:val="0"/>
          <w:marTop w:val="0"/>
          <w:marBottom w:val="0"/>
          <w:divBdr>
            <w:top w:val="none" w:sz="0" w:space="0" w:color="auto"/>
            <w:left w:val="none" w:sz="0" w:space="0" w:color="auto"/>
            <w:bottom w:val="none" w:sz="0" w:space="0" w:color="auto"/>
            <w:right w:val="none" w:sz="0" w:space="0" w:color="auto"/>
          </w:divBdr>
        </w:div>
        <w:div w:id="2006012897">
          <w:marLeft w:val="0"/>
          <w:marRight w:val="0"/>
          <w:marTop w:val="0"/>
          <w:marBottom w:val="0"/>
          <w:divBdr>
            <w:top w:val="none" w:sz="0" w:space="0" w:color="auto"/>
            <w:left w:val="none" w:sz="0" w:space="0" w:color="auto"/>
            <w:bottom w:val="none" w:sz="0" w:space="0" w:color="auto"/>
            <w:right w:val="none" w:sz="0" w:space="0" w:color="auto"/>
          </w:divBdr>
        </w:div>
      </w:divsChild>
    </w:div>
    <w:div w:id="1609502912">
      <w:bodyDiv w:val="1"/>
      <w:marLeft w:val="0"/>
      <w:marRight w:val="0"/>
      <w:marTop w:val="0"/>
      <w:marBottom w:val="0"/>
      <w:divBdr>
        <w:top w:val="none" w:sz="0" w:space="0" w:color="auto"/>
        <w:left w:val="none" w:sz="0" w:space="0" w:color="auto"/>
        <w:bottom w:val="none" w:sz="0" w:space="0" w:color="auto"/>
        <w:right w:val="none" w:sz="0" w:space="0" w:color="auto"/>
      </w:divBdr>
      <w:divsChild>
        <w:div w:id="571358429">
          <w:marLeft w:val="0"/>
          <w:marRight w:val="0"/>
          <w:marTop w:val="0"/>
          <w:marBottom w:val="0"/>
          <w:divBdr>
            <w:top w:val="none" w:sz="0" w:space="0" w:color="auto"/>
            <w:left w:val="none" w:sz="0" w:space="0" w:color="auto"/>
            <w:bottom w:val="none" w:sz="0" w:space="0" w:color="auto"/>
            <w:right w:val="none" w:sz="0" w:space="0" w:color="auto"/>
          </w:divBdr>
        </w:div>
      </w:divsChild>
    </w:div>
    <w:div w:id="1610427865">
      <w:bodyDiv w:val="1"/>
      <w:marLeft w:val="0"/>
      <w:marRight w:val="0"/>
      <w:marTop w:val="0"/>
      <w:marBottom w:val="0"/>
      <w:divBdr>
        <w:top w:val="none" w:sz="0" w:space="0" w:color="auto"/>
        <w:left w:val="none" w:sz="0" w:space="0" w:color="auto"/>
        <w:bottom w:val="none" w:sz="0" w:space="0" w:color="auto"/>
        <w:right w:val="none" w:sz="0" w:space="0" w:color="auto"/>
      </w:divBdr>
    </w:div>
    <w:div w:id="1625580915">
      <w:bodyDiv w:val="1"/>
      <w:marLeft w:val="0"/>
      <w:marRight w:val="0"/>
      <w:marTop w:val="0"/>
      <w:marBottom w:val="0"/>
      <w:divBdr>
        <w:top w:val="none" w:sz="0" w:space="0" w:color="auto"/>
        <w:left w:val="none" w:sz="0" w:space="0" w:color="auto"/>
        <w:bottom w:val="none" w:sz="0" w:space="0" w:color="auto"/>
        <w:right w:val="none" w:sz="0" w:space="0" w:color="auto"/>
      </w:divBdr>
      <w:divsChild>
        <w:div w:id="474833879">
          <w:marLeft w:val="0"/>
          <w:marRight w:val="0"/>
          <w:marTop w:val="0"/>
          <w:marBottom w:val="0"/>
          <w:divBdr>
            <w:top w:val="none" w:sz="0" w:space="0" w:color="auto"/>
            <w:left w:val="none" w:sz="0" w:space="0" w:color="auto"/>
            <w:bottom w:val="none" w:sz="0" w:space="0" w:color="auto"/>
            <w:right w:val="none" w:sz="0" w:space="0" w:color="auto"/>
          </w:divBdr>
        </w:div>
        <w:div w:id="565454160">
          <w:marLeft w:val="0"/>
          <w:marRight w:val="0"/>
          <w:marTop w:val="0"/>
          <w:marBottom w:val="0"/>
          <w:divBdr>
            <w:top w:val="none" w:sz="0" w:space="0" w:color="auto"/>
            <w:left w:val="none" w:sz="0" w:space="0" w:color="auto"/>
            <w:bottom w:val="none" w:sz="0" w:space="0" w:color="auto"/>
            <w:right w:val="none" w:sz="0" w:space="0" w:color="auto"/>
          </w:divBdr>
        </w:div>
        <w:div w:id="701396744">
          <w:marLeft w:val="0"/>
          <w:marRight w:val="0"/>
          <w:marTop w:val="0"/>
          <w:marBottom w:val="0"/>
          <w:divBdr>
            <w:top w:val="none" w:sz="0" w:space="0" w:color="auto"/>
            <w:left w:val="none" w:sz="0" w:space="0" w:color="auto"/>
            <w:bottom w:val="none" w:sz="0" w:space="0" w:color="auto"/>
            <w:right w:val="none" w:sz="0" w:space="0" w:color="auto"/>
          </w:divBdr>
        </w:div>
        <w:div w:id="1105687584">
          <w:marLeft w:val="0"/>
          <w:marRight w:val="0"/>
          <w:marTop w:val="0"/>
          <w:marBottom w:val="0"/>
          <w:divBdr>
            <w:top w:val="none" w:sz="0" w:space="0" w:color="auto"/>
            <w:left w:val="none" w:sz="0" w:space="0" w:color="auto"/>
            <w:bottom w:val="none" w:sz="0" w:space="0" w:color="auto"/>
            <w:right w:val="none" w:sz="0" w:space="0" w:color="auto"/>
          </w:divBdr>
        </w:div>
        <w:div w:id="2124492654">
          <w:marLeft w:val="0"/>
          <w:marRight w:val="0"/>
          <w:marTop w:val="0"/>
          <w:marBottom w:val="0"/>
          <w:divBdr>
            <w:top w:val="none" w:sz="0" w:space="0" w:color="auto"/>
            <w:left w:val="none" w:sz="0" w:space="0" w:color="auto"/>
            <w:bottom w:val="none" w:sz="0" w:space="0" w:color="auto"/>
            <w:right w:val="none" w:sz="0" w:space="0" w:color="auto"/>
          </w:divBdr>
        </w:div>
      </w:divsChild>
    </w:div>
    <w:div w:id="1626620950">
      <w:bodyDiv w:val="1"/>
      <w:marLeft w:val="0"/>
      <w:marRight w:val="0"/>
      <w:marTop w:val="0"/>
      <w:marBottom w:val="0"/>
      <w:divBdr>
        <w:top w:val="none" w:sz="0" w:space="0" w:color="auto"/>
        <w:left w:val="none" w:sz="0" w:space="0" w:color="auto"/>
        <w:bottom w:val="none" w:sz="0" w:space="0" w:color="auto"/>
        <w:right w:val="none" w:sz="0" w:space="0" w:color="auto"/>
      </w:divBdr>
    </w:div>
    <w:div w:id="1630093348">
      <w:bodyDiv w:val="1"/>
      <w:marLeft w:val="0"/>
      <w:marRight w:val="0"/>
      <w:marTop w:val="0"/>
      <w:marBottom w:val="0"/>
      <w:divBdr>
        <w:top w:val="none" w:sz="0" w:space="0" w:color="auto"/>
        <w:left w:val="none" w:sz="0" w:space="0" w:color="auto"/>
        <w:bottom w:val="none" w:sz="0" w:space="0" w:color="auto"/>
        <w:right w:val="none" w:sz="0" w:space="0" w:color="auto"/>
      </w:divBdr>
    </w:div>
    <w:div w:id="1639336075">
      <w:bodyDiv w:val="1"/>
      <w:marLeft w:val="0"/>
      <w:marRight w:val="0"/>
      <w:marTop w:val="0"/>
      <w:marBottom w:val="0"/>
      <w:divBdr>
        <w:top w:val="none" w:sz="0" w:space="0" w:color="auto"/>
        <w:left w:val="none" w:sz="0" w:space="0" w:color="auto"/>
        <w:bottom w:val="none" w:sz="0" w:space="0" w:color="auto"/>
        <w:right w:val="none" w:sz="0" w:space="0" w:color="auto"/>
      </w:divBdr>
      <w:divsChild>
        <w:div w:id="1615484180">
          <w:marLeft w:val="0"/>
          <w:marRight w:val="0"/>
          <w:marTop w:val="0"/>
          <w:marBottom w:val="0"/>
          <w:divBdr>
            <w:top w:val="none" w:sz="0" w:space="0" w:color="auto"/>
            <w:left w:val="none" w:sz="0" w:space="0" w:color="auto"/>
            <w:bottom w:val="none" w:sz="0" w:space="0" w:color="auto"/>
            <w:right w:val="none" w:sz="0" w:space="0" w:color="auto"/>
          </w:divBdr>
        </w:div>
        <w:div w:id="1958678360">
          <w:marLeft w:val="0"/>
          <w:marRight w:val="0"/>
          <w:marTop w:val="0"/>
          <w:marBottom w:val="0"/>
          <w:divBdr>
            <w:top w:val="none" w:sz="0" w:space="0" w:color="auto"/>
            <w:left w:val="none" w:sz="0" w:space="0" w:color="auto"/>
            <w:bottom w:val="none" w:sz="0" w:space="0" w:color="auto"/>
            <w:right w:val="none" w:sz="0" w:space="0" w:color="auto"/>
          </w:divBdr>
        </w:div>
      </w:divsChild>
    </w:div>
    <w:div w:id="1639842456">
      <w:bodyDiv w:val="1"/>
      <w:marLeft w:val="0"/>
      <w:marRight w:val="0"/>
      <w:marTop w:val="0"/>
      <w:marBottom w:val="0"/>
      <w:divBdr>
        <w:top w:val="none" w:sz="0" w:space="0" w:color="auto"/>
        <w:left w:val="none" w:sz="0" w:space="0" w:color="auto"/>
        <w:bottom w:val="none" w:sz="0" w:space="0" w:color="auto"/>
        <w:right w:val="none" w:sz="0" w:space="0" w:color="auto"/>
      </w:divBdr>
      <w:divsChild>
        <w:div w:id="216356279">
          <w:marLeft w:val="0"/>
          <w:marRight w:val="0"/>
          <w:marTop w:val="0"/>
          <w:marBottom w:val="0"/>
          <w:divBdr>
            <w:top w:val="none" w:sz="0" w:space="0" w:color="auto"/>
            <w:left w:val="none" w:sz="0" w:space="0" w:color="auto"/>
            <w:bottom w:val="none" w:sz="0" w:space="0" w:color="auto"/>
            <w:right w:val="none" w:sz="0" w:space="0" w:color="auto"/>
          </w:divBdr>
        </w:div>
        <w:div w:id="379323167">
          <w:marLeft w:val="0"/>
          <w:marRight w:val="0"/>
          <w:marTop w:val="0"/>
          <w:marBottom w:val="0"/>
          <w:divBdr>
            <w:top w:val="none" w:sz="0" w:space="0" w:color="auto"/>
            <w:left w:val="none" w:sz="0" w:space="0" w:color="auto"/>
            <w:bottom w:val="none" w:sz="0" w:space="0" w:color="auto"/>
            <w:right w:val="none" w:sz="0" w:space="0" w:color="auto"/>
          </w:divBdr>
        </w:div>
        <w:div w:id="421336324">
          <w:marLeft w:val="0"/>
          <w:marRight w:val="0"/>
          <w:marTop w:val="0"/>
          <w:marBottom w:val="0"/>
          <w:divBdr>
            <w:top w:val="none" w:sz="0" w:space="0" w:color="auto"/>
            <w:left w:val="none" w:sz="0" w:space="0" w:color="auto"/>
            <w:bottom w:val="none" w:sz="0" w:space="0" w:color="auto"/>
            <w:right w:val="none" w:sz="0" w:space="0" w:color="auto"/>
          </w:divBdr>
        </w:div>
        <w:div w:id="449325795">
          <w:marLeft w:val="0"/>
          <w:marRight w:val="0"/>
          <w:marTop w:val="0"/>
          <w:marBottom w:val="0"/>
          <w:divBdr>
            <w:top w:val="none" w:sz="0" w:space="0" w:color="auto"/>
            <w:left w:val="none" w:sz="0" w:space="0" w:color="auto"/>
            <w:bottom w:val="none" w:sz="0" w:space="0" w:color="auto"/>
            <w:right w:val="none" w:sz="0" w:space="0" w:color="auto"/>
          </w:divBdr>
        </w:div>
        <w:div w:id="644315527">
          <w:marLeft w:val="0"/>
          <w:marRight w:val="0"/>
          <w:marTop w:val="0"/>
          <w:marBottom w:val="0"/>
          <w:divBdr>
            <w:top w:val="none" w:sz="0" w:space="0" w:color="auto"/>
            <w:left w:val="none" w:sz="0" w:space="0" w:color="auto"/>
            <w:bottom w:val="none" w:sz="0" w:space="0" w:color="auto"/>
            <w:right w:val="none" w:sz="0" w:space="0" w:color="auto"/>
          </w:divBdr>
        </w:div>
        <w:div w:id="654533242">
          <w:marLeft w:val="0"/>
          <w:marRight w:val="0"/>
          <w:marTop w:val="0"/>
          <w:marBottom w:val="0"/>
          <w:divBdr>
            <w:top w:val="none" w:sz="0" w:space="0" w:color="auto"/>
            <w:left w:val="none" w:sz="0" w:space="0" w:color="auto"/>
            <w:bottom w:val="none" w:sz="0" w:space="0" w:color="auto"/>
            <w:right w:val="none" w:sz="0" w:space="0" w:color="auto"/>
          </w:divBdr>
        </w:div>
        <w:div w:id="677586588">
          <w:marLeft w:val="0"/>
          <w:marRight w:val="0"/>
          <w:marTop w:val="0"/>
          <w:marBottom w:val="0"/>
          <w:divBdr>
            <w:top w:val="none" w:sz="0" w:space="0" w:color="auto"/>
            <w:left w:val="none" w:sz="0" w:space="0" w:color="auto"/>
            <w:bottom w:val="none" w:sz="0" w:space="0" w:color="auto"/>
            <w:right w:val="none" w:sz="0" w:space="0" w:color="auto"/>
          </w:divBdr>
        </w:div>
        <w:div w:id="850753100">
          <w:marLeft w:val="0"/>
          <w:marRight w:val="0"/>
          <w:marTop w:val="0"/>
          <w:marBottom w:val="0"/>
          <w:divBdr>
            <w:top w:val="none" w:sz="0" w:space="0" w:color="auto"/>
            <w:left w:val="none" w:sz="0" w:space="0" w:color="auto"/>
            <w:bottom w:val="none" w:sz="0" w:space="0" w:color="auto"/>
            <w:right w:val="none" w:sz="0" w:space="0" w:color="auto"/>
          </w:divBdr>
        </w:div>
        <w:div w:id="1016887121">
          <w:marLeft w:val="0"/>
          <w:marRight w:val="0"/>
          <w:marTop w:val="0"/>
          <w:marBottom w:val="0"/>
          <w:divBdr>
            <w:top w:val="none" w:sz="0" w:space="0" w:color="auto"/>
            <w:left w:val="none" w:sz="0" w:space="0" w:color="auto"/>
            <w:bottom w:val="none" w:sz="0" w:space="0" w:color="auto"/>
            <w:right w:val="none" w:sz="0" w:space="0" w:color="auto"/>
          </w:divBdr>
        </w:div>
        <w:div w:id="1084687301">
          <w:marLeft w:val="0"/>
          <w:marRight w:val="0"/>
          <w:marTop w:val="0"/>
          <w:marBottom w:val="0"/>
          <w:divBdr>
            <w:top w:val="none" w:sz="0" w:space="0" w:color="auto"/>
            <w:left w:val="none" w:sz="0" w:space="0" w:color="auto"/>
            <w:bottom w:val="none" w:sz="0" w:space="0" w:color="auto"/>
            <w:right w:val="none" w:sz="0" w:space="0" w:color="auto"/>
          </w:divBdr>
        </w:div>
        <w:div w:id="1224607035">
          <w:marLeft w:val="0"/>
          <w:marRight w:val="0"/>
          <w:marTop w:val="0"/>
          <w:marBottom w:val="0"/>
          <w:divBdr>
            <w:top w:val="none" w:sz="0" w:space="0" w:color="auto"/>
            <w:left w:val="none" w:sz="0" w:space="0" w:color="auto"/>
            <w:bottom w:val="none" w:sz="0" w:space="0" w:color="auto"/>
            <w:right w:val="none" w:sz="0" w:space="0" w:color="auto"/>
          </w:divBdr>
        </w:div>
        <w:div w:id="1321930882">
          <w:marLeft w:val="0"/>
          <w:marRight w:val="0"/>
          <w:marTop w:val="0"/>
          <w:marBottom w:val="0"/>
          <w:divBdr>
            <w:top w:val="none" w:sz="0" w:space="0" w:color="auto"/>
            <w:left w:val="none" w:sz="0" w:space="0" w:color="auto"/>
            <w:bottom w:val="none" w:sz="0" w:space="0" w:color="auto"/>
            <w:right w:val="none" w:sz="0" w:space="0" w:color="auto"/>
          </w:divBdr>
        </w:div>
        <w:div w:id="1326131964">
          <w:marLeft w:val="0"/>
          <w:marRight w:val="0"/>
          <w:marTop w:val="0"/>
          <w:marBottom w:val="0"/>
          <w:divBdr>
            <w:top w:val="none" w:sz="0" w:space="0" w:color="auto"/>
            <w:left w:val="none" w:sz="0" w:space="0" w:color="auto"/>
            <w:bottom w:val="none" w:sz="0" w:space="0" w:color="auto"/>
            <w:right w:val="none" w:sz="0" w:space="0" w:color="auto"/>
          </w:divBdr>
        </w:div>
        <w:div w:id="1396244692">
          <w:marLeft w:val="0"/>
          <w:marRight w:val="0"/>
          <w:marTop w:val="0"/>
          <w:marBottom w:val="0"/>
          <w:divBdr>
            <w:top w:val="none" w:sz="0" w:space="0" w:color="auto"/>
            <w:left w:val="none" w:sz="0" w:space="0" w:color="auto"/>
            <w:bottom w:val="none" w:sz="0" w:space="0" w:color="auto"/>
            <w:right w:val="none" w:sz="0" w:space="0" w:color="auto"/>
          </w:divBdr>
        </w:div>
        <w:div w:id="1491022707">
          <w:marLeft w:val="0"/>
          <w:marRight w:val="0"/>
          <w:marTop w:val="0"/>
          <w:marBottom w:val="0"/>
          <w:divBdr>
            <w:top w:val="none" w:sz="0" w:space="0" w:color="auto"/>
            <w:left w:val="none" w:sz="0" w:space="0" w:color="auto"/>
            <w:bottom w:val="none" w:sz="0" w:space="0" w:color="auto"/>
            <w:right w:val="none" w:sz="0" w:space="0" w:color="auto"/>
          </w:divBdr>
        </w:div>
        <w:div w:id="1512990367">
          <w:marLeft w:val="0"/>
          <w:marRight w:val="0"/>
          <w:marTop w:val="0"/>
          <w:marBottom w:val="0"/>
          <w:divBdr>
            <w:top w:val="none" w:sz="0" w:space="0" w:color="auto"/>
            <w:left w:val="none" w:sz="0" w:space="0" w:color="auto"/>
            <w:bottom w:val="none" w:sz="0" w:space="0" w:color="auto"/>
            <w:right w:val="none" w:sz="0" w:space="0" w:color="auto"/>
          </w:divBdr>
        </w:div>
        <w:div w:id="1559392345">
          <w:marLeft w:val="0"/>
          <w:marRight w:val="0"/>
          <w:marTop w:val="0"/>
          <w:marBottom w:val="0"/>
          <w:divBdr>
            <w:top w:val="none" w:sz="0" w:space="0" w:color="auto"/>
            <w:left w:val="none" w:sz="0" w:space="0" w:color="auto"/>
            <w:bottom w:val="none" w:sz="0" w:space="0" w:color="auto"/>
            <w:right w:val="none" w:sz="0" w:space="0" w:color="auto"/>
          </w:divBdr>
        </w:div>
        <w:div w:id="1571188159">
          <w:marLeft w:val="0"/>
          <w:marRight w:val="0"/>
          <w:marTop w:val="0"/>
          <w:marBottom w:val="0"/>
          <w:divBdr>
            <w:top w:val="none" w:sz="0" w:space="0" w:color="auto"/>
            <w:left w:val="none" w:sz="0" w:space="0" w:color="auto"/>
            <w:bottom w:val="none" w:sz="0" w:space="0" w:color="auto"/>
            <w:right w:val="none" w:sz="0" w:space="0" w:color="auto"/>
          </w:divBdr>
        </w:div>
        <w:div w:id="1626347640">
          <w:marLeft w:val="0"/>
          <w:marRight w:val="0"/>
          <w:marTop w:val="0"/>
          <w:marBottom w:val="0"/>
          <w:divBdr>
            <w:top w:val="none" w:sz="0" w:space="0" w:color="auto"/>
            <w:left w:val="none" w:sz="0" w:space="0" w:color="auto"/>
            <w:bottom w:val="none" w:sz="0" w:space="0" w:color="auto"/>
            <w:right w:val="none" w:sz="0" w:space="0" w:color="auto"/>
          </w:divBdr>
        </w:div>
        <w:div w:id="1644777734">
          <w:marLeft w:val="0"/>
          <w:marRight w:val="0"/>
          <w:marTop w:val="0"/>
          <w:marBottom w:val="0"/>
          <w:divBdr>
            <w:top w:val="none" w:sz="0" w:space="0" w:color="auto"/>
            <w:left w:val="none" w:sz="0" w:space="0" w:color="auto"/>
            <w:bottom w:val="none" w:sz="0" w:space="0" w:color="auto"/>
            <w:right w:val="none" w:sz="0" w:space="0" w:color="auto"/>
          </w:divBdr>
        </w:div>
        <w:div w:id="2012103969">
          <w:marLeft w:val="0"/>
          <w:marRight w:val="0"/>
          <w:marTop w:val="0"/>
          <w:marBottom w:val="0"/>
          <w:divBdr>
            <w:top w:val="none" w:sz="0" w:space="0" w:color="auto"/>
            <w:left w:val="none" w:sz="0" w:space="0" w:color="auto"/>
            <w:bottom w:val="none" w:sz="0" w:space="0" w:color="auto"/>
            <w:right w:val="none" w:sz="0" w:space="0" w:color="auto"/>
          </w:divBdr>
        </w:div>
        <w:div w:id="2031372299">
          <w:marLeft w:val="0"/>
          <w:marRight w:val="0"/>
          <w:marTop w:val="0"/>
          <w:marBottom w:val="0"/>
          <w:divBdr>
            <w:top w:val="none" w:sz="0" w:space="0" w:color="auto"/>
            <w:left w:val="none" w:sz="0" w:space="0" w:color="auto"/>
            <w:bottom w:val="none" w:sz="0" w:space="0" w:color="auto"/>
            <w:right w:val="none" w:sz="0" w:space="0" w:color="auto"/>
          </w:divBdr>
        </w:div>
      </w:divsChild>
    </w:div>
    <w:div w:id="1645812206">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71249066">
      <w:bodyDiv w:val="1"/>
      <w:marLeft w:val="0"/>
      <w:marRight w:val="0"/>
      <w:marTop w:val="0"/>
      <w:marBottom w:val="0"/>
      <w:divBdr>
        <w:top w:val="none" w:sz="0" w:space="0" w:color="auto"/>
        <w:left w:val="none" w:sz="0" w:space="0" w:color="auto"/>
        <w:bottom w:val="none" w:sz="0" w:space="0" w:color="auto"/>
        <w:right w:val="none" w:sz="0" w:space="0" w:color="auto"/>
      </w:divBdr>
      <w:divsChild>
        <w:div w:id="403843406">
          <w:marLeft w:val="0"/>
          <w:marRight w:val="0"/>
          <w:marTop w:val="0"/>
          <w:marBottom w:val="0"/>
          <w:divBdr>
            <w:top w:val="none" w:sz="0" w:space="0" w:color="auto"/>
            <w:left w:val="none" w:sz="0" w:space="0" w:color="auto"/>
            <w:bottom w:val="none" w:sz="0" w:space="0" w:color="auto"/>
            <w:right w:val="none" w:sz="0" w:space="0" w:color="auto"/>
          </w:divBdr>
        </w:div>
        <w:div w:id="422264950">
          <w:marLeft w:val="0"/>
          <w:marRight w:val="0"/>
          <w:marTop w:val="0"/>
          <w:marBottom w:val="0"/>
          <w:divBdr>
            <w:top w:val="none" w:sz="0" w:space="0" w:color="auto"/>
            <w:left w:val="none" w:sz="0" w:space="0" w:color="auto"/>
            <w:bottom w:val="none" w:sz="0" w:space="0" w:color="auto"/>
            <w:right w:val="none" w:sz="0" w:space="0" w:color="auto"/>
          </w:divBdr>
        </w:div>
        <w:div w:id="512036170">
          <w:marLeft w:val="0"/>
          <w:marRight w:val="0"/>
          <w:marTop w:val="0"/>
          <w:marBottom w:val="0"/>
          <w:divBdr>
            <w:top w:val="none" w:sz="0" w:space="0" w:color="auto"/>
            <w:left w:val="none" w:sz="0" w:space="0" w:color="auto"/>
            <w:bottom w:val="none" w:sz="0" w:space="0" w:color="auto"/>
            <w:right w:val="none" w:sz="0" w:space="0" w:color="auto"/>
          </w:divBdr>
        </w:div>
        <w:div w:id="554390093">
          <w:marLeft w:val="0"/>
          <w:marRight w:val="0"/>
          <w:marTop w:val="0"/>
          <w:marBottom w:val="0"/>
          <w:divBdr>
            <w:top w:val="none" w:sz="0" w:space="0" w:color="auto"/>
            <w:left w:val="none" w:sz="0" w:space="0" w:color="auto"/>
            <w:bottom w:val="none" w:sz="0" w:space="0" w:color="auto"/>
            <w:right w:val="none" w:sz="0" w:space="0" w:color="auto"/>
          </w:divBdr>
        </w:div>
        <w:div w:id="930892989">
          <w:marLeft w:val="0"/>
          <w:marRight w:val="0"/>
          <w:marTop w:val="0"/>
          <w:marBottom w:val="0"/>
          <w:divBdr>
            <w:top w:val="none" w:sz="0" w:space="0" w:color="auto"/>
            <w:left w:val="none" w:sz="0" w:space="0" w:color="auto"/>
            <w:bottom w:val="none" w:sz="0" w:space="0" w:color="auto"/>
            <w:right w:val="none" w:sz="0" w:space="0" w:color="auto"/>
          </w:divBdr>
        </w:div>
        <w:div w:id="1668439521">
          <w:marLeft w:val="0"/>
          <w:marRight w:val="0"/>
          <w:marTop w:val="0"/>
          <w:marBottom w:val="0"/>
          <w:divBdr>
            <w:top w:val="none" w:sz="0" w:space="0" w:color="auto"/>
            <w:left w:val="none" w:sz="0" w:space="0" w:color="auto"/>
            <w:bottom w:val="none" w:sz="0" w:space="0" w:color="auto"/>
            <w:right w:val="none" w:sz="0" w:space="0" w:color="auto"/>
          </w:divBdr>
        </w:div>
        <w:div w:id="1885941279">
          <w:marLeft w:val="0"/>
          <w:marRight w:val="0"/>
          <w:marTop w:val="0"/>
          <w:marBottom w:val="0"/>
          <w:divBdr>
            <w:top w:val="none" w:sz="0" w:space="0" w:color="auto"/>
            <w:left w:val="none" w:sz="0" w:space="0" w:color="auto"/>
            <w:bottom w:val="none" w:sz="0" w:space="0" w:color="auto"/>
            <w:right w:val="none" w:sz="0" w:space="0" w:color="auto"/>
          </w:divBdr>
        </w:div>
      </w:divsChild>
    </w:div>
    <w:div w:id="1672876103">
      <w:bodyDiv w:val="1"/>
      <w:marLeft w:val="0"/>
      <w:marRight w:val="0"/>
      <w:marTop w:val="0"/>
      <w:marBottom w:val="0"/>
      <w:divBdr>
        <w:top w:val="none" w:sz="0" w:space="0" w:color="auto"/>
        <w:left w:val="none" w:sz="0" w:space="0" w:color="auto"/>
        <w:bottom w:val="none" w:sz="0" w:space="0" w:color="auto"/>
        <w:right w:val="none" w:sz="0" w:space="0" w:color="auto"/>
      </w:divBdr>
      <w:divsChild>
        <w:div w:id="29838643">
          <w:marLeft w:val="0"/>
          <w:marRight w:val="0"/>
          <w:marTop w:val="0"/>
          <w:marBottom w:val="0"/>
          <w:divBdr>
            <w:top w:val="none" w:sz="0" w:space="0" w:color="auto"/>
            <w:left w:val="none" w:sz="0" w:space="0" w:color="auto"/>
            <w:bottom w:val="none" w:sz="0" w:space="0" w:color="auto"/>
            <w:right w:val="none" w:sz="0" w:space="0" w:color="auto"/>
          </w:divBdr>
        </w:div>
        <w:div w:id="93986100">
          <w:marLeft w:val="0"/>
          <w:marRight w:val="0"/>
          <w:marTop w:val="0"/>
          <w:marBottom w:val="0"/>
          <w:divBdr>
            <w:top w:val="none" w:sz="0" w:space="0" w:color="auto"/>
            <w:left w:val="none" w:sz="0" w:space="0" w:color="auto"/>
            <w:bottom w:val="none" w:sz="0" w:space="0" w:color="auto"/>
            <w:right w:val="none" w:sz="0" w:space="0" w:color="auto"/>
          </w:divBdr>
        </w:div>
        <w:div w:id="152373828">
          <w:marLeft w:val="0"/>
          <w:marRight w:val="0"/>
          <w:marTop w:val="0"/>
          <w:marBottom w:val="0"/>
          <w:divBdr>
            <w:top w:val="none" w:sz="0" w:space="0" w:color="auto"/>
            <w:left w:val="none" w:sz="0" w:space="0" w:color="auto"/>
            <w:bottom w:val="none" w:sz="0" w:space="0" w:color="auto"/>
            <w:right w:val="none" w:sz="0" w:space="0" w:color="auto"/>
          </w:divBdr>
        </w:div>
        <w:div w:id="152457861">
          <w:marLeft w:val="0"/>
          <w:marRight w:val="0"/>
          <w:marTop w:val="0"/>
          <w:marBottom w:val="0"/>
          <w:divBdr>
            <w:top w:val="none" w:sz="0" w:space="0" w:color="auto"/>
            <w:left w:val="none" w:sz="0" w:space="0" w:color="auto"/>
            <w:bottom w:val="none" w:sz="0" w:space="0" w:color="auto"/>
            <w:right w:val="none" w:sz="0" w:space="0" w:color="auto"/>
          </w:divBdr>
        </w:div>
        <w:div w:id="359012783">
          <w:marLeft w:val="0"/>
          <w:marRight w:val="0"/>
          <w:marTop w:val="0"/>
          <w:marBottom w:val="0"/>
          <w:divBdr>
            <w:top w:val="none" w:sz="0" w:space="0" w:color="auto"/>
            <w:left w:val="none" w:sz="0" w:space="0" w:color="auto"/>
            <w:bottom w:val="none" w:sz="0" w:space="0" w:color="auto"/>
            <w:right w:val="none" w:sz="0" w:space="0" w:color="auto"/>
          </w:divBdr>
        </w:div>
        <w:div w:id="388117639">
          <w:marLeft w:val="0"/>
          <w:marRight w:val="0"/>
          <w:marTop w:val="0"/>
          <w:marBottom w:val="0"/>
          <w:divBdr>
            <w:top w:val="none" w:sz="0" w:space="0" w:color="auto"/>
            <w:left w:val="none" w:sz="0" w:space="0" w:color="auto"/>
            <w:bottom w:val="none" w:sz="0" w:space="0" w:color="auto"/>
            <w:right w:val="none" w:sz="0" w:space="0" w:color="auto"/>
          </w:divBdr>
        </w:div>
        <w:div w:id="637806389">
          <w:marLeft w:val="0"/>
          <w:marRight w:val="0"/>
          <w:marTop w:val="0"/>
          <w:marBottom w:val="0"/>
          <w:divBdr>
            <w:top w:val="none" w:sz="0" w:space="0" w:color="auto"/>
            <w:left w:val="none" w:sz="0" w:space="0" w:color="auto"/>
            <w:bottom w:val="none" w:sz="0" w:space="0" w:color="auto"/>
            <w:right w:val="none" w:sz="0" w:space="0" w:color="auto"/>
          </w:divBdr>
        </w:div>
        <w:div w:id="839925764">
          <w:marLeft w:val="0"/>
          <w:marRight w:val="0"/>
          <w:marTop w:val="0"/>
          <w:marBottom w:val="0"/>
          <w:divBdr>
            <w:top w:val="none" w:sz="0" w:space="0" w:color="auto"/>
            <w:left w:val="none" w:sz="0" w:space="0" w:color="auto"/>
            <w:bottom w:val="none" w:sz="0" w:space="0" w:color="auto"/>
            <w:right w:val="none" w:sz="0" w:space="0" w:color="auto"/>
          </w:divBdr>
        </w:div>
        <w:div w:id="906719484">
          <w:marLeft w:val="0"/>
          <w:marRight w:val="0"/>
          <w:marTop w:val="0"/>
          <w:marBottom w:val="0"/>
          <w:divBdr>
            <w:top w:val="none" w:sz="0" w:space="0" w:color="auto"/>
            <w:left w:val="none" w:sz="0" w:space="0" w:color="auto"/>
            <w:bottom w:val="none" w:sz="0" w:space="0" w:color="auto"/>
            <w:right w:val="none" w:sz="0" w:space="0" w:color="auto"/>
          </w:divBdr>
        </w:div>
        <w:div w:id="981811685">
          <w:marLeft w:val="0"/>
          <w:marRight w:val="0"/>
          <w:marTop w:val="0"/>
          <w:marBottom w:val="0"/>
          <w:divBdr>
            <w:top w:val="none" w:sz="0" w:space="0" w:color="auto"/>
            <w:left w:val="none" w:sz="0" w:space="0" w:color="auto"/>
            <w:bottom w:val="none" w:sz="0" w:space="0" w:color="auto"/>
            <w:right w:val="none" w:sz="0" w:space="0" w:color="auto"/>
          </w:divBdr>
        </w:div>
        <w:div w:id="1176916708">
          <w:marLeft w:val="0"/>
          <w:marRight w:val="0"/>
          <w:marTop w:val="0"/>
          <w:marBottom w:val="0"/>
          <w:divBdr>
            <w:top w:val="none" w:sz="0" w:space="0" w:color="auto"/>
            <w:left w:val="none" w:sz="0" w:space="0" w:color="auto"/>
            <w:bottom w:val="none" w:sz="0" w:space="0" w:color="auto"/>
            <w:right w:val="none" w:sz="0" w:space="0" w:color="auto"/>
          </w:divBdr>
        </w:div>
        <w:div w:id="1220433478">
          <w:marLeft w:val="0"/>
          <w:marRight w:val="0"/>
          <w:marTop w:val="0"/>
          <w:marBottom w:val="0"/>
          <w:divBdr>
            <w:top w:val="none" w:sz="0" w:space="0" w:color="auto"/>
            <w:left w:val="none" w:sz="0" w:space="0" w:color="auto"/>
            <w:bottom w:val="none" w:sz="0" w:space="0" w:color="auto"/>
            <w:right w:val="none" w:sz="0" w:space="0" w:color="auto"/>
          </w:divBdr>
        </w:div>
        <w:div w:id="1237669394">
          <w:marLeft w:val="0"/>
          <w:marRight w:val="0"/>
          <w:marTop w:val="0"/>
          <w:marBottom w:val="0"/>
          <w:divBdr>
            <w:top w:val="none" w:sz="0" w:space="0" w:color="auto"/>
            <w:left w:val="none" w:sz="0" w:space="0" w:color="auto"/>
            <w:bottom w:val="none" w:sz="0" w:space="0" w:color="auto"/>
            <w:right w:val="none" w:sz="0" w:space="0" w:color="auto"/>
          </w:divBdr>
        </w:div>
        <w:div w:id="1302930282">
          <w:marLeft w:val="0"/>
          <w:marRight w:val="0"/>
          <w:marTop w:val="0"/>
          <w:marBottom w:val="0"/>
          <w:divBdr>
            <w:top w:val="none" w:sz="0" w:space="0" w:color="auto"/>
            <w:left w:val="none" w:sz="0" w:space="0" w:color="auto"/>
            <w:bottom w:val="none" w:sz="0" w:space="0" w:color="auto"/>
            <w:right w:val="none" w:sz="0" w:space="0" w:color="auto"/>
          </w:divBdr>
        </w:div>
        <w:div w:id="1348141241">
          <w:marLeft w:val="0"/>
          <w:marRight w:val="0"/>
          <w:marTop w:val="0"/>
          <w:marBottom w:val="0"/>
          <w:divBdr>
            <w:top w:val="none" w:sz="0" w:space="0" w:color="auto"/>
            <w:left w:val="none" w:sz="0" w:space="0" w:color="auto"/>
            <w:bottom w:val="none" w:sz="0" w:space="0" w:color="auto"/>
            <w:right w:val="none" w:sz="0" w:space="0" w:color="auto"/>
          </w:divBdr>
        </w:div>
        <w:div w:id="1356879520">
          <w:marLeft w:val="0"/>
          <w:marRight w:val="0"/>
          <w:marTop w:val="0"/>
          <w:marBottom w:val="0"/>
          <w:divBdr>
            <w:top w:val="none" w:sz="0" w:space="0" w:color="auto"/>
            <w:left w:val="none" w:sz="0" w:space="0" w:color="auto"/>
            <w:bottom w:val="none" w:sz="0" w:space="0" w:color="auto"/>
            <w:right w:val="none" w:sz="0" w:space="0" w:color="auto"/>
          </w:divBdr>
        </w:div>
        <w:div w:id="1480073157">
          <w:marLeft w:val="0"/>
          <w:marRight w:val="0"/>
          <w:marTop w:val="0"/>
          <w:marBottom w:val="0"/>
          <w:divBdr>
            <w:top w:val="none" w:sz="0" w:space="0" w:color="auto"/>
            <w:left w:val="none" w:sz="0" w:space="0" w:color="auto"/>
            <w:bottom w:val="none" w:sz="0" w:space="0" w:color="auto"/>
            <w:right w:val="none" w:sz="0" w:space="0" w:color="auto"/>
          </w:divBdr>
        </w:div>
        <w:div w:id="1528177037">
          <w:marLeft w:val="0"/>
          <w:marRight w:val="0"/>
          <w:marTop w:val="0"/>
          <w:marBottom w:val="0"/>
          <w:divBdr>
            <w:top w:val="none" w:sz="0" w:space="0" w:color="auto"/>
            <w:left w:val="none" w:sz="0" w:space="0" w:color="auto"/>
            <w:bottom w:val="none" w:sz="0" w:space="0" w:color="auto"/>
            <w:right w:val="none" w:sz="0" w:space="0" w:color="auto"/>
          </w:divBdr>
        </w:div>
        <w:div w:id="1539273481">
          <w:marLeft w:val="0"/>
          <w:marRight w:val="0"/>
          <w:marTop w:val="0"/>
          <w:marBottom w:val="0"/>
          <w:divBdr>
            <w:top w:val="none" w:sz="0" w:space="0" w:color="auto"/>
            <w:left w:val="none" w:sz="0" w:space="0" w:color="auto"/>
            <w:bottom w:val="none" w:sz="0" w:space="0" w:color="auto"/>
            <w:right w:val="none" w:sz="0" w:space="0" w:color="auto"/>
          </w:divBdr>
        </w:div>
        <w:div w:id="1694988193">
          <w:marLeft w:val="0"/>
          <w:marRight w:val="0"/>
          <w:marTop w:val="0"/>
          <w:marBottom w:val="0"/>
          <w:divBdr>
            <w:top w:val="none" w:sz="0" w:space="0" w:color="auto"/>
            <w:left w:val="none" w:sz="0" w:space="0" w:color="auto"/>
            <w:bottom w:val="none" w:sz="0" w:space="0" w:color="auto"/>
            <w:right w:val="none" w:sz="0" w:space="0" w:color="auto"/>
          </w:divBdr>
        </w:div>
        <w:div w:id="1759983358">
          <w:marLeft w:val="0"/>
          <w:marRight w:val="0"/>
          <w:marTop w:val="0"/>
          <w:marBottom w:val="0"/>
          <w:divBdr>
            <w:top w:val="none" w:sz="0" w:space="0" w:color="auto"/>
            <w:left w:val="none" w:sz="0" w:space="0" w:color="auto"/>
            <w:bottom w:val="none" w:sz="0" w:space="0" w:color="auto"/>
            <w:right w:val="none" w:sz="0" w:space="0" w:color="auto"/>
          </w:divBdr>
        </w:div>
        <w:div w:id="1807817720">
          <w:marLeft w:val="0"/>
          <w:marRight w:val="0"/>
          <w:marTop w:val="0"/>
          <w:marBottom w:val="0"/>
          <w:divBdr>
            <w:top w:val="none" w:sz="0" w:space="0" w:color="auto"/>
            <w:left w:val="none" w:sz="0" w:space="0" w:color="auto"/>
            <w:bottom w:val="none" w:sz="0" w:space="0" w:color="auto"/>
            <w:right w:val="none" w:sz="0" w:space="0" w:color="auto"/>
          </w:divBdr>
        </w:div>
      </w:divsChild>
    </w:div>
    <w:div w:id="1673340994">
      <w:bodyDiv w:val="1"/>
      <w:marLeft w:val="0"/>
      <w:marRight w:val="0"/>
      <w:marTop w:val="0"/>
      <w:marBottom w:val="0"/>
      <w:divBdr>
        <w:top w:val="none" w:sz="0" w:space="0" w:color="auto"/>
        <w:left w:val="none" w:sz="0" w:space="0" w:color="auto"/>
        <w:bottom w:val="none" w:sz="0" w:space="0" w:color="auto"/>
        <w:right w:val="none" w:sz="0" w:space="0" w:color="auto"/>
      </w:divBdr>
    </w:div>
    <w:div w:id="1681349975">
      <w:bodyDiv w:val="1"/>
      <w:marLeft w:val="0"/>
      <w:marRight w:val="0"/>
      <w:marTop w:val="0"/>
      <w:marBottom w:val="0"/>
      <w:divBdr>
        <w:top w:val="none" w:sz="0" w:space="0" w:color="auto"/>
        <w:left w:val="none" w:sz="0" w:space="0" w:color="auto"/>
        <w:bottom w:val="none" w:sz="0" w:space="0" w:color="auto"/>
        <w:right w:val="none" w:sz="0" w:space="0" w:color="auto"/>
      </w:divBdr>
    </w:div>
    <w:div w:id="1684279782">
      <w:bodyDiv w:val="1"/>
      <w:marLeft w:val="0"/>
      <w:marRight w:val="0"/>
      <w:marTop w:val="0"/>
      <w:marBottom w:val="0"/>
      <w:divBdr>
        <w:top w:val="none" w:sz="0" w:space="0" w:color="auto"/>
        <w:left w:val="none" w:sz="0" w:space="0" w:color="auto"/>
        <w:bottom w:val="none" w:sz="0" w:space="0" w:color="auto"/>
        <w:right w:val="none" w:sz="0" w:space="0" w:color="auto"/>
      </w:divBdr>
      <w:divsChild>
        <w:div w:id="395053715">
          <w:marLeft w:val="0"/>
          <w:marRight w:val="0"/>
          <w:marTop w:val="0"/>
          <w:marBottom w:val="0"/>
          <w:divBdr>
            <w:top w:val="none" w:sz="0" w:space="0" w:color="auto"/>
            <w:left w:val="none" w:sz="0" w:space="0" w:color="auto"/>
            <w:bottom w:val="none" w:sz="0" w:space="0" w:color="auto"/>
            <w:right w:val="none" w:sz="0" w:space="0" w:color="auto"/>
          </w:divBdr>
        </w:div>
      </w:divsChild>
    </w:div>
    <w:div w:id="1692487245">
      <w:bodyDiv w:val="1"/>
      <w:marLeft w:val="0"/>
      <w:marRight w:val="0"/>
      <w:marTop w:val="0"/>
      <w:marBottom w:val="0"/>
      <w:divBdr>
        <w:top w:val="none" w:sz="0" w:space="0" w:color="auto"/>
        <w:left w:val="none" w:sz="0" w:space="0" w:color="auto"/>
        <w:bottom w:val="none" w:sz="0" w:space="0" w:color="auto"/>
        <w:right w:val="none" w:sz="0" w:space="0" w:color="auto"/>
      </w:divBdr>
    </w:div>
    <w:div w:id="1695885121">
      <w:bodyDiv w:val="1"/>
      <w:marLeft w:val="0"/>
      <w:marRight w:val="0"/>
      <w:marTop w:val="0"/>
      <w:marBottom w:val="0"/>
      <w:divBdr>
        <w:top w:val="none" w:sz="0" w:space="0" w:color="auto"/>
        <w:left w:val="none" w:sz="0" w:space="0" w:color="auto"/>
        <w:bottom w:val="none" w:sz="0" w:space="0" w:color="auto"/>
        <w:right w:val="none" w:sz="0" w:space="0" w:color="auto"/>
      </w:divBdr>
      <w:divsChild>
        <w:div w:id="721055416">
          <w:marLeft w:val="0"/>
          <w:marRight w:val="0"/>
          <w:marTop w:val="0"/>
          <w:marBottom w:val="0"/>
          <w:divBdr>
            <w:top w:val="none" w:sz="0" w:space="0" w:color="auto"/>
            <w:left w:val="none" w:sz="0" w:space="0" w:color="auto"/>
            <w:bottom w:val="none" w:sz="0" w:space="0" w:color="auto"/>
            <w:right w:val="none" w:sz="0" w:space="0" w:color="auto"/>
          </w:divBdr>
        </w:div>
        <w:div w:id="1147626801">
          <w:marLeft w:val="0"/>
          <w:marRight w:val="0"/>
          <w:marTop w:val="0"/>
          <w:marBottom w:val="0"/>
          <w:divBdr>
            <w:top w:val="none" w:sz="0" w:space="0" w:color="auto"/>
            <w:left w:val="none" w:sz="0" w:space="0" w:color="auto"/>
            <w:bottom w:val="none" w:sz="0" w:space="0" w:color="auto"/>
            <w:right w:val="none" w:sz="0" w:space="0" w:color="auto"/>
          </w:divBdr>
        </w:div>
        <w:div w:id="1631738370">
          <w:marLeft w:val="0"/>
          <w:marRight w:val="0"/>
          <w:marTop w:val="0"/>
          <w:marBottom w:val="0"/>
          <w:divBdr>
            <w:top w:val="none" w:sz="0" w:space="0" w:color="auto"/>
            <w:left w:val="none" w:sz="0" w:space="0" w:color="auto"/>
            <w:bottom w:val="none" w:sz="0" w:space="0" w:color="auto"/>
            <w:right w:val="none" w:sz="0" w:space="0" w:color="auto"/>
          </w:divBdr>
        </w:div>
      </w:divsChild>
    </w:div>
    <w:div w:id="1713267699">
      <w:bodyDiv w:val="1"/>
      <w:marLeft w:val="0"/>
      <w:marRight w:val="0"/>
      <w:marTop w:val="0"/>
      <w:marBottom w:val="0"/>
      <w:divBdr>
        <w:top w:val="none" w:sz="0" w:space="0" w:color="auto"/>
        <w:left w:val="none" w:sz="0" w:space="0" w:color="auto"/>
        <w:bottom w:val="none" w:sz="0" w:space="0" w:color="auto"/>
        <w:right w:val="none" w:sz="0" w:space="0" w:color="auto"/>
      </w:divBdr>
    </w:div>
    <w:div w:id="1716853116">
      <w:bodyDiv w:val="1"/>
      <w:marLeft w:val="0"/>
      <w:marRight w:val="0"/>
      <w:marTop w:val="0"/>
      <w:marBottom w:val="0"/>
      <w:divBdr>
        <w:top w:val="none" w:sz="0" w:space="0" w:color="auto"/>
        <w:left w:val="none" w:sz="0" w:space="0" w:color="auto"/>
        <w:bottom w:val="none" w:sz="0" w:space="0" w:color="auto"/>
        <w:right w:val="none" w:sz="0" w:space="0" w:color="auto"/>
      </w:divBdr>
    </w:div>
    <w:div w:id="1719009891">
      <w:bodyDiv w:val="1"/>
      <w:marLeft w:val="0"/>
      <w:marRight w:val="0"/>
      <w:marTop w:val="0"/>
      <w:marBottom w:val="0"/>
      <w:divBdr>
        <w:top w:val="none" w:sz="0" w:space="0" w:color="auto"/>
        <w:left w:val="none" w:sz="0" w:space="0" w:color="auto"/>
        <w:bottom w:val="none" w:sz="0" w:space="0" w:color="auto"/>
        <w:right w:val="none" w:sz="0" w:space="0" w:color="auto"/>
      </w:divBdr>
    </w:div>
    <w:div w:id="1725520411">
      <w:bodyDiv w:val="1"/>
      <w:marLeft w:val="0"/>
      <w:marRight w:val="0"/>
      <w:marTop w:val="0"/>
      <w:marBottom w:val="0"/>
      <w:divBdr>
        <w:top w:val="none" w:sz="0" w:space="0" w:color="auto"/>
        <w:left w:val="none" w:sz="0" w:space="0" w:color="auto"/>
        <w:bottom w:val="none" w:sz="0" w:space="0" w:color="auto"/>
        <w:right w:val="none" w:sz="0" w:space="0" w:color="auto"/>
      </w:divBdr>
    </w:div>
    <w:div w:id="1729575806">
      <w:bodyDiv w:val="1"/>
      <w:marLeft w:val="0"/>
      <w:marRight w:val="0"/>
      <w:marTop w:val="0"/>
      <w:marBottom w:val="0"/>
      <w:divBdr>
        <w:top w:val="none" w:sz="0" w:space="0" w:color="auto"/>
        <w:left w:val="none" w:sz="0" w:space="0" w:color="auto"/>
        <w:bottom w:val="none" w:sz="0" w:space="0" w:color="auto"/>
        <w:right w:val="none" w:sz="0" w:space="0" w:color="auto"/>
      </w:divBdr>
    </w:div>
    <w:div w:id="1733191595">
      <w:bodyDiv w:val="1"/>
      <w:marLeft w:val="0"/>
      <w:marRight w:val="0"/>
      <w:marTop w:val="0"/>
      <w:marBottom w:val="0"/>
      <w:divBdr>
        <w:top w:val="none" w:sz="0" w:space="0" w:color="auto"/>
        <w:left w:val="none" w:sz="0" w:space="0" w:color="auto"/>
        <w:bottom w:val="none" w:sz="0" w:space="0" w:color="auto"/>
        <w:right w:val="none" w:sz="0" w:space="0" w:color="auto"/>
      </w:divBdr>
    </w:div>
    <w:div w:id="1762335512">
      <w:bodyDiv w:val="1"/>
      <w:marLeft w:val="0"/>
      <w:marRight w:val="0"/>
      <w:marTop w:val="0"/>
      <w:marBottom w:val="0"/>
      <w:divBdr>
        <w:top w:val="none" w:sz="0" w:space="0" w:color="auto"/>
        <w:left w:val="none" w:sz="0" w:space="0" w:color="auto"/>
        <w:bottom w:val="none" w:sz="0" w:space="0" w:color="auto"/>
        <w:right w:val="none" w:sz="0" w:space="0" w:color="auto"/>
      </w:divBdr>
    </w:div>
    <w:div w:id="1769496047">
      <w:bodyDiv w:val="1"/>
      <w:marLeft w:val="0"/>
      <w:marRight w:val="0"/>
      <w:marTop w:val="0"/>
      <w:marBottom w:val="0"/>
      <w:divBdr>
        <w:top w:val="none" w:sz="0" w:space="0" w:color="auto"/>
        <w:left w:val="none" w:sz="0" w:space="0" w:color="auto"/>
        <w:bottom w:val="none" w:sz="0" w:space="0" w:color="auto"/>
        <w:right w:val="none" w:sz="0" w:space="0" w:color="auto"/>
      </w:divBdr>
    </w:div>
    <w:div w:id="1770814182">
      <w:bodyDiv w:val="1"/>
      <w:marLeft w:val="0"/>
      <w:marRight w:val="0"/>
      <w:marTop w:val="0"/>
      <w:marBottom w:val="0"/>
      <w:divBdr>
        <w:top w:val="none" w:sz="0" w:space="0" w:color="auto"/>
        <w:left w:val="none" w:sz="0" w:space="0" w:color="auto"/>
        <w:bottom w:val="none" w:sz="0" w:space="0" w:color="auto"/>
        <w:right w:val="none" w:sz="0" w:space="0" w:color="auto"/>
      </w:divBdr>
    </w:div>
    <w:div w:id="1781102226">
      <w:bodyDiv w:val="1"/>
      <w:marLeft w:val="0"/>
      <w:marRight w:val="0"/>
      <w:marTop w:val="0"/>
      <w:marBottom w:val="0"/>
      <w:divBdr>
        <w:top w:val="none" w:sz="0" w:space="0" w:color="auto"/>
        <w:left w:val="none" w:sz="0" w:space="0" w:color="auto"/>
        <w:bottom w:val="none" w:sz="0" w:space="0" w:color="auto"/>
        <w:right w:val="none" w:sz="0" w:space="0" w:color="auto"/>
      </w:divBdr>
      <w:divsChild>
        <w:div w:id="2098742618">
          <w:marLeft w:val="0"/>
          <w:marRight w:val="0"/>
          <w:marTop w:val="0"/>
          <w:marBottom w:val="0"/>
          <w:divBdr>
            <w:top w:val="none" w:sz="0" w:space="0" w:color="auto"/>
            <w:left w:val="none" w:sz="0" w:space="0" w:color="auto"/>
            <w:bottom w:val="none" w:sz="0" w:space="0" w:color="auto"/>
            <w:right w:val="none" w:sz="0" w:space="0" w:color="auto"/>
          </w:divBdr>
        </w:div>
      </w:divsChild>
    </w:div>
    <w:div w:id="1799061122">
      <w:bodyDiv w:val="1"/>
      <w:marLeft w:val="0"/>
      <w:marRight w:val="0"/>
      <w:marTop w:val="0"/>
      <w:marBottom w:val="0"/>
      <w:divBdr>
        <w:top w:val="none" w:sz="0" w:space="0" w:color="auto"/>
        <w:left w:val="none" w:sz="0" w:space="0" w:color="auto"/>
        <w:bottom w:val="none" w:sz="0" w:space="0" w:color="auto"/>
        <w:right w:val="none" w:sz="0" w:space="0" w:color="auto"/>
      </w:divBdr>
    </w:div>
    <w:div w:id="1801608185">
      <w:bodyDiv w:val="1"/>
      <w:marLeft w:val="0"/>
      <w:marRight w:val="0"/>
      <w:marTop w:val="0"/>
      <w:marBottom w:val="0"/>
      <w:divBdr>
        <w:top w:val="none" w:sz="0" w:space="0" w:color="auto"/>
        <w:left w:val="none" w:sz="0" w:space="0" w:color="auto"/>
        <w:bottom w:val="none" w:sz="0" w:space="0" w:color="auto"/>
        <w:right w:val="none" w:sz="0" w:space="0" w:color="auto"/>
      </w:divBdr>
    </w:div>
    <w:div w:id="1805543844">
      <w:bodyDiv w:val="1"/>
      <w:marLeft w:val="0"/>
      <w:marRight w:val="0"/>
      <w:marTop w:val="0"/>
      <w:marBottom w:val="0"/>
      <w:divBdr>
        <w:top w:val="none" w:sz="0" w:space="0" w:color="auto"/>
        <w:left w:val="none" w:sz="0" w:space="0" w:color="auto"/>
        <w:bottom w:val="none" w:sz="0" w:space="0" w:color="auto"/>
        <w:right w:val="none" w:sz="0" w:space="0" w:color="auto"/>
      </w:divBdr>
    </w:div>
    <w:div w:id="1823696192">
      <w:bodyDiv w:val="1"/>
      <w:marLeft w:val="0"/>
      <w:marRight w:val="0"/>
      <w:marTop w:val="0"/>
      <w:marBottom w:val="0"/>
      <w:divBdr>
        <w:top w:val="none" w:sz="0" w:space="0" w:color="auto"/>
        <w:left w:val="none" w:sz="0" w:space="0" w:color="auto"/>
        <w:bottom w:val="none" w:sz="0" w:space="0" w:color="auto"/>
        <w:right w:val="none" w:sz="0" w:space="0" w:color="auto"/>
      </w:divBdr>
    </w:div>
    <w:div w:id="1827359493">
      <w:bodyDiv w:val="1"/>
      <w:marLeft w:val="0"/>
      <w:marRight w:val="0"/>
      <w:marTop w:val="0"/>
      <w:marBottom w:val="0"/>
      <w:divBdr>
        <w:top w:val="none" w:sz="0" w:space="0" w:color="auto"/>
        <w:left w:val="none" w:sz="0" w:space="0" w:color="auto"/>
        <w:bottom w:val="none" w:sz="0" w:space="0" w:color="auto"/>
        <w:right w:val="none" w:sz="0" w:space="0" w:color="auto"/>
      </w:divBdr>
    </w:div>
    <w:div w:id="1827428510">
      <w:bodyDiv w:val="1"/>
      <w:marLeft w:val="0"/>
      <w:marRight w:val="0"/>
      <w:marTop w:val="0"/>
      <w:marBottom w:val="0"/>
      <w:divBdr>
        <w:top w:val="none" w:sz="0" w:space="0" w:color="auto"/>
        <w:left w:val="none" w:sz="0" w:space="0" w:color="auto"/>
        <w:bottom w:val="none" w:sz="0" w:space="0" w:color="auto"/>
        <w:right w:val="none" w:sz="0" w:space="0" w:color="auto"/>
      </w:divBdr>
    </w:div>
    <w:div w:id="1833567945">
      <w:bodyDiv w:val="1"/>
      <w:marLeft w:val="0"/>
      <w:marRight w:val="0"/>
      <w:marTop w:val="0"/>
      <w:marBottom w:val="0"/>
      <w:divBdr>
        <w:top w:val="none" w:sz="0" w:space="0" w:color="auto"/>
        <w:left w:val="none" w:sz="0" w:space="0" w:color="auto"/>
        <w:bottom w:val="none" w:sz="0" w:space="0" w:color="auto"/>
        <w:right w:val="none" w:sz="0" w:space="0" w:color="auto"/>
      </w:divBdr>
    </w:div>
    <w:div w:id="1836677668">
      <w:bodyDiv w:val="1"/>
      <w:marLeft w:val="0"/>
      <w:marRight w:val="0"/>
      <w:marTop w:val="0"/>
      <w:marBottom w:val="0"/>
      <w:divBdr>
        <w:top w:val="none" w:sz="0" w:space="0" w:color="auto"/>
        <w:left w:val="none" w:sz="0" w:space="0" w:color="auto"/>
        <w:bottom w:val="none" w:sz="0" w:space="0" w:color="auto"/>
        <w:right w:val="none" w:sz="0" w:space="0" w:color="auto"/>
      </w:divBdr>
      <w:divsChild>
        <w:div w:id="286357177">
          <w:marLeft w:val="0"/>
          <w:marRight w:val="0"/>
          <w:marTop w:val="0"/>
          <w:marBottom w:val="0"/>
          <w:divBdr>
            <w:top w:val="none" w:sz="0" w:space="0" w:color="auto"/>
            <w:left w:val="none" w:sz="0" w:space="0" w:color="auto"/>
            <w:bottom w:val="none" w:sz="0" w:space="0" w:color="auto"/>
            <w:right w:val="none" w:sz="0" w:space="0" w:color="auto"/>
          </w:divBdr>
        </w:div>
        <w:div w:id="1241714703">
          <w:marLeft w:val="0"/>
          <w:marRight w:val="0"/>
          <w:marTop w:val="0"/>
          <w:marBottom w:val="0"/>
          <w:divBdr>
            <w:top w:val="none" w:sz="0" w:space="0" w:color="auto"/>
            <w:left w:val="none" w:sz="0" w:space="0" w:color="auto"/>
            <w:bottom w:val="none" w:sz="0" w:space="0" w:color="auto"/>
            <w:right w:val="none" w:sz="0" w:space="0" w:color="auto"/>
          </w:divBdr>
        </w:div>
        <w:div w:id="1716075109">
          <w:marLeft w:val="0"/>
          <w:marRight w:val="0"/>
          <w:marTop w:val="0"/>
          <w:marBottom w:val="0"/>
          <w:divBdr>
            <w:top w:val="none" w:sz="0" w:space="0" w:color="auto"/>
            <w:left w:val="none" w:sz="0" w:space="0" w:color="auto"/>
            <w:bottom w:val="none" w:sz="0" w:space="0" w:color="auto"/>
            <w:right w:val="none" w:sz="0" w:space="0" w:color="auto"/>
          </w:divBdr>
        </w:div>
      </w:divsChild>
    </w:div>
    <w:div w:id="1837915795">
      <w:bodyDiv w:val="1"/>
      <w:marLeft w:val="0"/>
      <w:marRight w:val="0"/>
      <w:marTop w:val="0"/>
      <w:marBottom w:val="0"/>
      <w:divBdr>
        <w:top w:val="none" w:sz="0" w:space="0" w:color="auto"/>
        <w:left w:val="none" w:sz="0" w:space="0" w:color="auto"/>
        <w:bottom w:val="none" w:sz="0" w:space="0" w:color="auto"/>
        <w:right w:val="none" w:sz="0" w:space="0" w:color="auto"/>
      </w:divBdr>
      <w:divsChild>
        <w:div w:id="608439747">
          <w:marLeft w:val="0"/>
          <w:marRight w:val="0"/>
          <w:marTop w:val="0"/>
          <w:marBottom w:val="0"/>
          <w:divBdr>
            <w:top w:val="none" w:sz="0" w:space="0" w:color="auto"/>
            <w:left w:val="none" w:sz="0" w:space="0" w:color="auto"/>
            <w:bottom w:val="none" w:sz="0" w:space="0" w:color="auto"/>
            <w:right w:val="none" w:sz="0" w:space="0" w:color="auto"/>
          </w:divBdr>
        </w:div>
        <w:div w:id="1897007427">
          <w:marLeft w:val="0"/>
          <w:marRight w:val="0"/>
          <w:marTop w:val="0"/>
          <w:marBottom w:val="0"/>
          <w:divBdr>
            <w:top w:val="none" w:sz="0" w:space="0" w:color="auto"/>
            <w:left w:val="none" w:sz="0" w:space="0" w:color="auto"/>
            <w:bottom w:val="none" w:sz="0" w:space="0" w:color="auto"/>
            <w:right w:val="none" w:sz="0" w:space="0" w:color="auto"/>
          </w:divBdr>
        </w:div>
      </w:divsChild>
    </w:div>
    <w:div w:id="1841315854">
      <w:bodyDiv w:val="1"/>
      <w:marLeft w:val="0"/>
      <w:marRight w:val="0"/>
      <w:marTop w:val="0"/>
      <w:marBottom w:val="0"/>
      <w:divBdr>
        <w:top w:val="none" w:sz="0" w:space="0" w:color="auto"/>
        <w:left w:val="none" w:sz="0" w:space="0" w:color="auto"/>
        <w:bottom w:val="none" w:sz="0" w:space="0" w:color="auto"/>
        <w:right w:val="none" w:sz="0" w:space="0" w:color="auto"/>
      </w:divBdr>
    </w:div>
    <w:div w:id="1844200717">
      <w:bodyDiv w:val="1"/>
      <w:marLeft w:val="0"/>
      <w:marRight w:val="0"/>
      <w:marTop w:val="0"/>
      <w:marBottom w:val="0"/>
      <w:divBdr>
        <w:top w:val="none" w:sz="0" w:space="0" w:color="auto"/>
        <w:left w:val="none" w:sz="0" w:space="0" w:color="auto"/>
        <w:bottom w:val="none" w:sz="0" w:space="0" w:color="auto"/>
        <w:right w:val="none" w:sz="0" w:space="0" w:color="auto"/>
      </w:divBdr>
    </w:div>
    <w:div w:id="1854952890">
      <w:bodyDiv w:val="1"/>
      <w:marLeft w:val="0"/>
      <w:marRight w:val="0"/>
      <w:marTop w:val="0"/>
      <w:marBottom w:val="0"/>
      <w:divBdr>
        <w:top w:val="none" w:sz="0" w:space="0" w:color="auto"/>
        <w:left w:val="none" w:sz="0" w:space="0" w:color="auto"/>
        <w:bottom w:val="none" w:sz="0" w:space="0" w:color="auto"/>
        <w:right w:val="none" w:sz="0" w:space="0" w:color="auto"/>
      </w:divBdr>
    </w:div>
    <w:div w:id="1856655470">
      <w:bodyDiv w:val="1"/>
      <w:marLeft w:val="0"/>
      <w:marRight w:val="0"/>
      <w:marTop w:val="0"/>
      <w:marBottom w:val="0"/>
      <w:divBdr>
        <w:top w:val="none" w:sz="0" w:space="0" w:color="auto"/>
        <w:left w:val="none" w:sz="0" w:space="0" w:color="auto"/>
        <w:bottom w:val="none" w:sz="0" w:space="0" w:color="auto"/>
        <w:right w:val="none" w:sz="0" w:space="0" w:color="auto"/>
      </w:divBdr>
    </w:div>
    <w:div w:id="1858228877">
      <w:bodyDiv w:val="1"/>
      <w:marLeft w:val="0"/>
      <w:marRight w:val="0"/>
      <w:marTop w:val="0"/>
      <w:marBottom w:val="0"/>
      <w:divBdr>
        <w:top w:val="none" w:sz="0" w:space="0" w:color="auto"/>
        <w:left w:val="none" w:sz="0" w:space="0" w:color="auto"/>
        <w:bottom w:val="none" w:sz="0" w:space="0" w:color="auto"/>
        <w:right w:val="none" w:sz="0" w:space="0" w:color="auto"/>
      </w:divBdr>
    </w:div>
    <w:div w:id="1860199936">
      <w:bodyDiv w:val="1"/>
      <w:marLeft w:val="0"/>
      <w:marRight w:val="0"/>
      <w:marTop w:val="0"/>
      <w:marBottom w:val="0"/>
      <w:divBdr>
        <w:top w:val="none" w:sz="0" w:space="0" w:color="auto"/>
        <w:left w:val="none" w:sz="0" w:space="0" w:color="auto"/>
        <w:bottom w:val="none" w:sz="0" w:space="0" w:color="auto"/>
        <w:right w:val="none" w:sz="0" w:space="0" w:color="auto"/>
      </w:divBdr>
    </w:div>
    <w:div w:id="1866628686">
      <w:bodyDiv w:val="1"/>
      <w:marLeft w:val="0"/>
      <w:marRight w:val="0"/>
      <w:marTop w:val="0"/>
      <w:marBottom w:val="0"/>
      <w:divBdr>
        <w:top w:val="none" w:sz="0" w:space="0" w:color="auto"/>
        <w:left w:val="none" w:sz="0" w:space="0" w:color="auto"/>
        <w:bottom w:val="none" w:sz="0" w:space="0" w:color="auto"/>
        <w:right w:val="none" w:sz="0" w:space="0" w:color="auto"/>
      </w:divBdr>
      <w:divsChild>
        <w:div w:id="100229071">
          <w:marLeft w:val="0"/>
          <w:marRight w:val="0"/>
          <w:marTop w:val="0"/>
          <w:marBottom w:val="0"/>
          <w:divBdr>
            <w:top w:val="none" w:sz="0" w:space="0" w:color="auto"/>
            <w:left w:val="none" w:sz="0" w:space="0" w:color="auto"/>
            <w:bottom w:val="none" w:sz="0" w:space="0" w:color="auto"/>
            <w:right w:val="none" w:sz="0" w:space="0" w:color="auto"/>
          </w:divBdr>
        </w:div>
        <w:div w:id="573513828">
          <w:marLeft w:val="0"/>
          <w:marRight w:val="0"/>
          <w:marTop w:val="0"/>
          <w:marBottom w:val="0"/>
          <w:divBdr>
            <w:top w:val="none" w:sz="0" w:space="0" w:color="auto"/>
            <w:left w:val="none" w:sz="0" w:space="0" w:color="auto"/>
            <w:bottom w:val="none" w:sz="0" w:space="0" w:color="auto"/>
            <w:right w:val="none" w:sz="0" w:space="0" w:color="auto"/>
          </w:divBdr>
        </w:div>
        <w:div w:id="602954070">
          <w:marLeft w:val="0"/>
          <w:marRight w:val="0"/>
          <w:marTop w:val="0"/>
          <w:marBottom w:val="0"/>
          <w:divBdr>
            <w:top w:val="none" w:sz="0" w:space="0" w:color="auto"/>
            <w:left w:val="none" w:sz="0" w:space="0" w:color="auto"/>
            <w:bottom w:val="none" w:sz="0" w:space="0" w:color="auto"/>
            <w:right w:val="none" w:sz="0" w:space="0" w:color="auto"/>
          </w:divBdr>
        </w:div>
        <w:div w:id="1335305770">
          <w:marLeft w:val="0"/>
          <w:marRight w:val="0"/>
          <w:marTop w:val="0"/>
          <w:marBottom w:val="0"/>
          <w:divBdr>
            <w:top w:val="none" w:sz="0" w:space="0" w:color="auto"/>
            <w:left w:val="none" w:sz="0" w:space="0" w:color="auto"/>
            <w:bottom w:val="none" w:sz="0" w:space="0" w:color="auto"/>
            <w:right w:val="none" w:sz="0" w:space="0" w:color="auto"/>
          </w:divBdr>
        </w:div>
        <w:div w:id="1500345853">
          <w:marLeft w:val="0"/>
          <w:marRight w:val="0"/>
          <w:marTop w:val="0"/>
          <w:marBottom w:val="0"/>
          <w:divBdr>
            <w:top w:val="none" w:sz="0" w:space="0" w:color="auto"/>
            <w:left w:val="none" w:sz="0" w:space="0" w:color="auto"/>
            <w:bottom w:val="none" w:sz="0" w:space="0" w:color="auto"/>
            <w:right w:val="none" w:sz="0" w:space="0" w:color="auto"/>
          </w:divBdr>
        </w:div>
      </w:divsChild>
    </w:div>
    <w:div w:id="1877765934">
      <w:bodyDiv w:val="1"/>
      <w:marLeft w:val="0"/>
      <w:marRight w:val="0"/>
      <w:marTop w:val="0"/>
      <w:marBottom w:val="0"/>
      <w:divBdr>
        <w:top w:val="none" w:sz="0" w:space="0" w:color="auto"/>
        <w:left w:val="none" w:sz="0" w:space="0" w:color="auto"/>
        <w:bottom w:val="none" w:sz="0" w:space="0" w:color="auto"/>
        <w:right w:val="none" w:sz="0" w:space="0" w:color="auto"/>
      </w:divBdr>
    </w:div>
    <w:div w:id="1881939170">
      <w:bodyDiv w:val="1"/>
      <w:marLeft w:val="0"/>
      <w:marRight w:val="0"/>
      <w:marTop w:val="0"/>
      <w:marBottom w:val="0"/>
      <w:divBdr>
        <w:top w:val="none" w:sz="0" w:space="0" w:color="auto"/>
        <w:left w:val="none" w:sz="0" w:space="0" w:color="auto"/>
        <w:bottom w:val="none" w:sz="0" w:space="0" w:color="auto"/>
        <w:right w:val="none" w:sz="0" w:space="0" w:color="auto"/>
      </w:divBdr>
    </w:div>
    <w:div w:id="1890452283">
      <w:bodyDiv w:val="1"/>
      <w:marLeft w:val="0"/>
      <w:marRight w:val="0"/>
      <w:marTop w:val="0"/>
      <w:marBottom w:val="0"/>
      <w:divBdr>
        <w:top w:val="none" w:sz="0" w:space="0" w:color="auto"/>
        <w:left w:val="none" w:sz="0" w:space="0" w:color="auto"/>
        <w:bottom w:val="none" w:sz="0" w:space="0" w:color="auto"/>
        <w:right w:val="none" w:sz="0" w:space="0" w:color="auto"/>
      </w:divBdr>
    </w:div>
    <w:div w:id="1901673520">
      <w:bodyDiv w:val="1"/>
      <w:marLeft w:val="0"/>
      <w:marRight w:val="0"/>
      <w:marTop w:val="0"/>
      <w:marBottom w:val="0"/>
      <w:divBdr>
        <w:top w:val="none" w:sz="0" w:space="0" w:color="auto"/>
        <w:left w:val="none" w:sz="0" w:space="0" w:color="auto"/>
        <w:bottom w:val="none" w:sz="0" w:space="0" w:color="auto"/>
        <w:right w:val="none" w:sz="0" w:space="0" w:color="auto"/>
      </w:divBdr>
    </w:div>
    <w:div w:id="1907570109">
      <w:bodyDiv w:val="1"/>
      <w:marLeft w:val="0"/>
      <w:marRight w:val="0"/>
      <w:marTop w:val="0"/>
      <w:marBottom w:val="0"/>
      <w:divBdr>
        <w:top w:val="none" w:sz="0" w:space="0" w:color="auto"/>
        <w:left w:val="none" w:sz="0" w:space="0" w:color="auto"/>
        <w:bottom w:val="none" w:sz="0" w:space="0" w:color="auto"/>
        <w:right w:val="none" w:sz="0" w:space="0" w:color="auto"/>
      </w:divBdr>
    </w:div>
    <w:div w:id="1917205109">
      <w:bodyDiv w:val="1"/>
      <w:marLeft w:val="0"/>
      <w:marRight w:val="0"/>
      <w:marTop w:val="0"/>
      <w:marBottom w:val="0"/>
      <w:divBdr>
        <w:top w:val="none" w:sz="0" w:space="0" w:color="auto"/>
        <w:left w:val="none" w:sz="0" w:space="0" w:color="auto"/>
        <w:bottom w:val="none" w:sz="0" w:space="0" w:color="auto"/>
        <w:right w:val="none" w:sz="0" w:space="0" w:color="auto"/>
      </w:divBdr>
    </w:div>
    <w:div w:id="1923878373">
      <w:bodyDiv w:val="1"/>
      <w:marLeft w:val="0"/>
      <w:marRight w:val="0"/>
      <w:marTop w:val="0"/>
      <w:marBottom w:val="0"/>
      <w:divBdr>
        <w:top w:val="none" w:sz="0" w:space="0" w:color="auto"/>
        <w:left w:val="none" w:sz="0" w:space="0" w:color="auto"/>
        <w:bottom w:val="none" w:sz="0" w:space="0" w:color="auto"/>
        <w:right w:val="none" w:sz="0" w:space="0" w:color="auto"/>
      </w:divBdr>
    </w:div>
    <w:div w:id="1937013196">
      <w:bodyDiv w:val="1"/>
      <w:marLeft w:val="0"/>
      <w:marRight w:val="0"/>
      <w:marTop w:val="0"/>
      <w:marBottom w:val="0"/>
      <w:divBdr>
        <w:top w:val="none" w:sz="0" w:space="0" w:color="auto"/>
        <w:left w:val="none" w:sz="0" w:space="0" w:color="auto"/>
        <w:bottom w:val="none" w:sz="0" w:space="0" w:color="auto"/>
        <w:right w:val="none" w:sz="0" w:space="0" w:color="auto"/>
      </w:divBdr>
    </w:div>
    <w:div w:id="1957641656">
      <w:bodyDiv w:val="1"/>
      <w:marLeft w:val="0"/>
      <w:marRight w:val="0"/>
      <w:marTop w:val="0"/>
      <w:marBottom w:val="0"/>
      <w:divBdr>
        <w:top w:val="none" w:sz="0" w:space="0" w:color="auto"/>
        <w:left w:val="none" w:sz="0" w:space="0" w:color="auto"/>
        <w:bottom w:val="none" w:sz="0" w:space="0" w:color="auto"/>
        <w:right w:val="none" w:sz="0" w:space="0" w:color="auto"/>
      </w:divBdr>
      <w:divsChild>
        <w:div w:id="1912158176">
          <w:marLeft w:val="0"/>
          <w:marRight w:val="0"/>
          <w:marTop w:val="0"/>
          <w:marBottom w:val="0"/>
          <w:divBdr>
            <w:top w:val="none" w:sz="0" w:space="0" w:color="auto"/>
            <w:left w:val="none" w:sz="0" w:space="0" w:color="auto"/>
            <w:bottom w:val="none" w:sz="0" w:space="0" w:color="auto"/>
            <w:right w:val="none" w:sz="0" w:space="0" w:color="auto"/>
          </w:divBdr>
        </w:div>
      </w:divsChild>
    </w:div>
    <w:div w:id="1964724635">
      <w:bodyDiv w:val="1"/>
      <w:marLeft w:val="0"/>
      <w:marRight w:val="0"/>
      <w:marTop w:val="0"/>
      <w:marBottom w:val="0"/>
      <w:divBdr>
        <w:top w:val="none" w:sz="0" w:space="0" w:color="auto"/>
        <w:left w:val="none" w:sz="0" w:space="0" w:color="auto"/>
        <w:bottom w:val="none" w:sz="0" w:space="0" w:color="auto"/>
        <w:right w:val="none" w:sz="0" w:space="0" w:color="auto"/>
      </w:divBdr>
    </w:div>
    <w:div w:id="1975059014">
      <w:bodyDiv w:val="1"/>
      <w:marLeft w:val="0"/>
      <w:marRight w:val="0"/>
      <w:marTop w:val="0"/>
      <w:marBottom w:val="0"/>
      <w:divBdr>
        <w:top w:val="none" w:sz="0" w:space="0" w:color="auto"/>
        <w:left w:val="none" w:sz="0" w:space="0" w:color="auto"/>
        <w:bottom w:val="none" w:sz="0" w:space="0" w:color="auto"/>
        <w:right w:val="none" w:sz="0" w:space="0" w:color="auto"/>
      </w:divBdr>
      <w:divsChild>
        <w:div w:id="248273652">
          <w:marLeft w:val="0"/>
          <w:marRight w:val="0"/>
          <w:marTop w:val="0"/>
          <w:marBottom w:val="0"/>
          <w:divBdr>
            <w:top w:val="none" w:sz="0" w:space="0" w:color="auto"/>
            <w:left w:val="none" w:sz="0" w:space="0" w:color="auto"/>
            <w:bottom w:val="none" w:sz="0" w:space="0" w:color="auto"/>
            <w:right w:val="none" w:sz="0" w:space="0" w:color="auto"/>
          </w:divBdr>
        </w:div>
        <w:div w:id="1412583697">
          <w:marLeft w:val="0"/>
          <w:marRight w:val="0"/>
          <w:marTop w:val="0"/>
          <w:marBottom w:val="0"/>
          <w:divBdr>
            <w:top w:val="none" w:sz="0" w:space="0" w:color="auto"/>
            <w:left w:val="none" w:sz="0" w:space="0" w:color="auto"/>
            <w:bottom w:val="none" w:sz="0" w:space="0" w:color="auto"/>
            <w:right w:val="none" w:sz="0" w:space="0" w:color="auto"/>
          </w:divBdr>
        </w:div>
      </w:divsChild>
    </w:div>
    <w:div w:id="1978411159">
      <w:bodyDiv w:val="1"/>
      <w:marLeft w:val="0"/>
      <w:marRight w:val="0"/>
      <w:marTop w:val="0"/>
      <w:marBottom w:val="0"/>
      <w:divBdr>
        <w:top w:val="none" w:sz="0" w:space="0" w:color="auto"/>
        <w:left w:val="none" w:sz="0" w:space="0" w:color="auto"/>
        <w:bottom w:val="none" w:sz="0" w:space="0" w:color="auto"/>
        <w:right w:val="none" w:sz="0" w:space="0" w:color="auto"/>
      </w:divBdr>
      <w:divsChild>
        <w:div w:id="888107467">
          <w:marLeft w:val="0"/>
          <w:marRight w:val="0"/>
          <w:marTop w:val="0"/>
          <w:marBottom w:val="0"/>
          <w:divBdr>
            <w:top w:val="none" w:sz="0" w:space="0" w:color="auto"/>
            <w:left w:val="none" w:sz="0" w:space="0" w:color="auto"/>
            <w:bottom w:val="none" w:sz="0" w:space="0" w:color="auto"/>
            <w:right w:val="none" w:sz="0" w:space="0" w:color="auto"/>
          </w:divBdr>
        </w:div>
      </w:divsChild>
    </w:div>
    <w:div w:id="1992900965">
      <w:bodyDiv w:val="1"/>
      <w:marLeft w:val="0"/>
      <w:marRight w:val="0"/>
      <w:marTop w:val="0"/>
      <w:marBottom w:val="0"/>
      <w:divBdr>
        <w:top w:val="none" w:sz="0" w:space="0" w:color="auto"/>
        <w:left w:val="none" w:sz="0" w:space="0" w:color="auto"/>
        <w:bottom w:val="none" w:sz="0" w:space="0" w:color="auto"/>
        <w:right w:val="none" w:sz="0" w:space="0" w:color="auto"/>
      </w:divBdr>
      <w:divsChild>
        <w:div w:id="418867760">
          <w:marLeft w:val="0"/>
          <w:marRight w:val="0"/>
          <w:marTop w:val="0"/>
          <w:marBottom w:val="0"/>
          <w:divBdr>
            <w:top w:val="none" w:sz="0" w:space="0" w:color="auto"/>
            <w:left w:val="none" w:sz="0" w:space="0" w:color="auto"/>
            <w:bottom w:val="none" w:sz="0" w:space="0" w:color="auto"/>
            <w:right w:val="none" w:sz="0" w:space="0" w:color="auto"/>
          </w:divBdr>
        </w:div>
        <w:div w:id="1866867541">
          <w:marLeft w:val="0"/>
          <w:marRight w:val="0"/>
          <w:marTop w:val="0"/>
          <w:marBottom w:val="0"/>
          <w:divBdr>
            <w:top w:val="none" w:sz="0" w:space="0" w:color="auto"/>
            <w:left w:val="none" w:sz="0" w:space="0" w:color="auto"/>
            <w:bottom w:val="none" w:sz="0" w:space="0" w:color="auto"/>
            <w:right w:val="none" w:sz="0" w:space="0" w:color="auto"/>
          </w:divBdr>
        </w:div>
      </w:divsChild>
    </w:div>
    <w:div w:id="2000422319">
      <w:bodyDiv w:val="1"/>
      <w:marLeft w:val="0"/>
      <w:marRight w:val="0"/>
      <w:marTop w:val="0"/>
      <w:marBottom w:val="0"/>
      <w:divBdr>
        <w:top w:val="none" w:sz="0" w:space="0" w:color="auto"/>
        <w:left w:val="none" w:sz="0" w:space="0" w:color="auto"/>
        <w:bottom w:val="none" w:sz="0" w:space="0" w:color="auto"/>
        <w:right w:val="none" w:sz="0" w:space="0" w:color="auto"/>
      </w:divBdr>
    </w:div>
    <w:div w:id="2002997236">
      <w:bodyDiv w:val="1"/>
      <w:marLeft w:val="0"/>
      <w:marRight w:val="0"/>
      <w:marTop w:val="0"/>
      <w:marBottom w:val="0"/>
      <w:divBdr>
        <w:top w:val="none" w:sz="0" w:space="0" w:color="auto"/>
        <w:left w:val="none" w:sz="0" w:space="0" w:color="auto"/>
        <w:bottom w:val="none" w:sz="0" w:space="0" w:color="auto"/>
        <w:right w:val="none" w:sz="0" w:space="0" w:color="auto"/>
      </w:divBdr>
      <w:divsChild>
        <w:div w:id="1432700982">
          <w:marLeft w:val="0"/>
          <w:marRight w:val="0"/>
          <w:marTop w:val="0"/>
          <w:marBottom w:val="0"/>
          <w:divBdr>
            <w:top w:val="none" w:sz="0" w:space="0" w:color="auto"/>
            <w:left w:val="none" w:sz="0" w:space="0" w:color="auto"/>
            <w:bottom w:val="none" w:sz="0" w:space="0" w:color="auto"/>
            <w:right w:val="none" w:sz="0" w:space="0" w:color="auto"/>
          </w:divBdr>
        </w:div>
        <w:div w:id="1831824713">
          <w:marLeft w:val="0"/>
          <w:marRight w:val="0"/>
          <w:marTop w:val="0"/>
          <w:marBottom w:val="0"/>
          <w:divBdr>
            <w:top w:val="none" w:sz="0" w:space="0" w:color="auto"/>
            <w:left w:val="none" w:sz="0" w:space="0" w:color="auto"/>
            <w:bottom w:val="none" w:sz="0" w:space="0" w:color="auto"/>
            <w:right w:val="none" w:sz="0" w:space="0" w:color="auto"/>
          </w:divBdr>
        </w:div>
      </w:divsChild>
    </w:div>
    <w:div w:id="2003392046">
      <w:bodyDiv w:val="1"/>
      <w:marLeft w:val="0"/>
      <w:marRight w:val="0"/>
      <w:marTop w:val="0"/>
      <w:marBottom w:val="0"/>
      <w:divBdr>
        <w:top w:val="none" w:sz="0" w:space="0" w:color="auto"/>
        <w:left w:val="none" w:sz="0" w:space="0" w:color="auto"/>
        <w:bottom w:val="none" w:sz="0" w:space="0" w:color="auto"/>
        <w:right w:val="none" w:sz="0" w:space="0" w:color="auto"/>
      </w:divBdr>
    </w:div>
    <w:div w:id="2016689853">
      <w:bodyDiv w:val="1"/>
      <w:marLeft w:val="0"/>
      <w:marRight w:val="0"/>
      <w:marTop w:val="0"/>
      <w:marBottom w:val="0"/>
      <w:divBdr>
        <w:top w:val="none" w:sz="0" w:space="0" w:color="auto"/>
        <w:left w:val="none" w:sz="0" w:space="0" w:color="auto"/>
        <w:bottom w:val="none" w:sz="0" w:space="0" w:color="auto"/>
        <w:right w:val="none" w:sz="0" w:space="0" w:color="auto"/>
      </w:divBdr>
    </w:div>
    <w:div w:id="2017489339">
      <w:bodyDiv w:val="1"/>
      <w:marLeft w:val="0"/>
      <w:marRight w:val="0"/>
      <w:marTop w:val="0"/>
      <w:marBottom w:val="0"/>
      <w:divBdr>
        <w:top w:val="none" w:sz="0" w:space="0" w:color="auto"/>
        <w:left w:val="none" w:sz="0" w:space="0" w:color="auto"/>
        <w:bottom w:val="none" w:sz="0" w:space="0" w:color="auto"/>
        <w:right w:val="none" w:sz="0" w:space="0" w:color="auto"/>
      </w:divBdr>
    </w:div>
    <w:div w:id="2017805967">
      <w:bodyDiv w:val="1"/>
      <w:marLeft w:val="0"/>
      <w:marRight w:val="0"/>
      <w:marTop w:val="0"/>
      <w:marBottom w:val="0"/>
      <w:divBdr>
        <w:top w:val="none" w:sz="0" w:space="0" w:color="auto"/>
        <w:left w:val="none" w:sz="0" w:space="0" w:color="auto"/>
        <w:bottom w:val="none" w:sz="0" w:space="0" w:color="auto"/>
        <w:right w:val="none" w:sz="0" w:space="0" w:color="auto"/>
      </w:divBdr>
    </w:div>
    <w:div w:id="2023512842">
      <w:bodyDiv w:val="1"/>
      <w:marLeft w:val="0"/>
      <w:marRight w:val="0"/>
      <w:marTop w:val="0"/>
      <w:marBottom w:val="0"/>
      <w:divBdr>
        <w:top w:val="none" w:sz="0" w:space="0" w:color="auto"/>
        <w:left w:val="none" w:sz="0" w:space="0" w:color="auto"/>
        <w:bottom w:val="none" w:sz="0" w:space="0" w:color="auto"/>
        <w:right w:val="none" w:sz="0" w:space="0" w:color="auto"/>
      </w:divBdr>
    </w:div>
    <w:div w:id="2030451166">
      <w:bodyDiv w:val="1"/>
      <w:marLeft w:val="0"/>
      <w:marRight w:val="0"/>
      <w:marTop w:val="0"/>
      <w:marBottom w:val="0"/>
      <w:divBdr>
        <w:top w:val="none" w:sz="0" w:space="0" w:color="auto"/>
        <w:left w:val="none" w:sz="0" w:space="0" w:color="auto"/>
        <w:bottom w:val="none" w:sz="0" w:space="0" w:color="auto"/>
        <w:right w:val="none" w:sz="0" w:space="0" w:color="auto"/>
      </w:divBdr>
      <w:divsChild>
        <w:div w:id="333725256">
          <w:marLeft w:val="0"/>
          <w:marRight w:val="0"/>
          <w:marTop w:val="0"/>
          <w:marBottom w:val="0"/>
          <w:divBdr>
            <w:top w:val="none" w:sz="0" w:space="0" w:color="auto"/>
            <w:left w:val="none" w:sz="0" w:space="0" w:color="auto"/>
            <w:bottom w:val="none" w:sz="0" w:space="0" w:color="auto"/>
            <w:right w:val="none" w:sz="0" w:space="0" w:color="auto"/>
          </w:divBdr>
        </w:div>
        <w:div w:id="1290697650">
          <w:marLeft w:val="0"/>
          <w:marRight w:val="0"/>
          <w:marTop w:val="0"/>
          <w:marBottom w:val="0"/>
          <w:divBdr>
            <w:top w:val="none" w:sz="0" w:space="0" w:color="auto"/>
            <w:left w:val="none" w:sz="0" w:space="0" w:color="auto"/>
            <w:bottom w:val="none" w:sz="0" w:space="0" w:color="auto"/>
            <w:right w:val="none" w:sz="0" w:space="0" w:color="auto"/>
          </w:divBdr>
        </w:div>
        <w:div w:id="1474563550">
          <w:marLeft w:val="0"/>
          <w:marRight w:val="0"/>
          <w:marTop w:val="0"/>
          <w:marBottom w:val="0"/>
          <w:divBdr>
            <w:top w:val="none" w:sz="0" w:space="0" w:color="auto"/>
            <w:left w:val="none" w:sz="0" w:space="0" w:color="auto"/>
            <w:bottom w:val="none" w:sz="0" w:space="0" w:color="auto"/>
            <w:right w:val="none" w:sz="0" w:space="0" w:color="auto"/>
          </w:divBdr>
        </w:div>
        <w:div w:id="2086026780">
          <w:marLeft w:val="0"/>
          <w:marRight w:val="0"/>
          <w:marTop w:val="0"/>
          <w:marBottom w:val="0"/>
          <w:divBdr>
            <w:top w:val="none" w:sz="0" w:space="0" w:color="auto"/>
            <w:left w:val="none" w:sz="0" w:space="0" w:color="auto"/>
            <w:bottom w:val="none" w:sz="0" w:space="0" w:color="auto"/>
            <w:right w:val="none" w:sz="0" w:space="0" w:color="auto"/>
          </w:divBdr>
        </w:div>
      </w:divsChild>
    </w:div>
    <w:div w:id="2041125530">
      <w:bodyDiv w:val="1"/>
      <w:marLeft w:val="0"/>
      <w:marRight w:val="0"/>
      <w:marTop w:val="0"/>
      <w:marBottom w:val="0"/>
      <w:divBdr>
        <w:top w:val="none" w:sz="0" w:space="0" w:color="auto"/>
        <w:left w:val="none" w:sz="0" w:space="0" w:color="auto"/>
        <w:bottom w:val="none" w:sz="0" w:space="0" w:color="auto"/>
        <w:right w:val="none" w:sz="0" w:space="0" w:color="auto"/>
      </w:divBdr>
    </w:div>
    <w:div w:id="2041931865">
      <w:bodyDiv w:val="1"/>
      <w:marLeft w:val="0"/>
      <w:marRight w:val="0"/>
      <w:marTop w:val="0"/>
      <w:marBottom w:val="0"/>
      <w:divBdr>
        <w:top w:val="none" w:sz="0" w:space="0" w:color="auto"/>
        <w:left w:val="none" w:sz="0" w:space="0" w:color="auto"/>
        <w:bottom w:val="none" w:sz="0" w:space="0" w:color="auto"/>
        <w:right w:val="none" w:sz="0" w:space="0" w:color="auto"/>
      </w:divBdr>
      <w:divsChild>
        <w:div w:id="1976792180">
          <w:marLeft w:val="0"/>
          <w:marRight w:val="0"/>
          <w:marTop w:val="0"/>
          <w:marBottom w:val="0"/>
          <w:divBdr>
            <w:top w:val="none" w:sz="0" w:space="0" w:color="auto"/>
            <w:left w:val="none" w:sz="0" w:space="0" w:color="auto"/>
            <w:bottom w:val="none" w:sz="0" w:space="0" w:color="auto"/>
            <w:right w:val="none" w:sz="0" w:space="0" w:color="auto"/>
          </w:divBdr>
        </w:div>
      </w:divsChild>
    </w:div>
    <w:div w:id="2046715093">
      <w:bodyDiv w:val="1"/>
      <w:marLeft w:val="0"/>
      <w:marRight w:val="0"/>
      <w:marTop w:val="0"/>
      <w:marBottom w:val="0"/>
      <w:divBdr>
        <w:top w:val="none" w:sz="0" w:space="0" w:color="auto"/>
        <w:left w:val="none" w:sz="0" w:space="0" w:color="auto"/>
        <w:bottom w:val="none" w:sz="0" w:space="0" w:color="auto"/>
        <w:right w:val="none" w:sz="0" w:space="0" w:color="auto"/>
      </w:divBdr>
    </w:div>
    <w:div w:id="2047558182">
      <w:bodyDiv w:val="1"/>
      <w:marLeft w:val="0"/>
      <w:marRight w:val="0"/>
      <w:marTop w:val="0"/>
      <w:marBottom w:val="0"/>
      <w:divBdr>
        <w:top w:val="none" w:sz="0" w:space="0" w:color="auto"/>
        <w:left w:val="none" w:sz="0" w:space="0" w:color="auto"/>
        <w:bottom w:val="none" w:sz="0" w:space="0" w:color="auto"/>
        <w:right w:val="none" w:sz="0" w:space="0" w:color="auto"/>
      </w:divBdr>
      <w:divsChild>
        <w:div w:id="1314530681">
          <w:marLeft w:val="0"/>
          <w:marRight w:val="0"/>
          <w:marTop w:val="0"/>
          <w:marBottom w:val="0"/>
          <w:divBdr>
            <w:top w:val="none" w:sz="0" w:space="0" w:color="auto"/>
            <w:left w:val="none" w:sz="0" w:space="0" w:color="auto"/>
            <w:bottom w:val="none" w:sz="0" w:space="0" w:color="auto"/>
            <w:right w:val="none" w:sz="0" w:space="0" w:color="auto"/>
          </w:divBdr>
        </w:div>
      </w:divsChild>
    </w:div>
    <w:div w:id="2048947010">
      <w:bodyDiv w:val="1"/>
      <w:marLeft w:val="0"/>
      <w:marRight w:val="0"/>
      <w:marTop w:val="0"/>
      <w:marBottom w:val="0"/>
      <w:divBdr>
        <w:top w:val="none" w:sz="0" w:space="0" w:color="auto"/>
        <w:left w:val="none" w:sz="0" w:space="0" w:color="auto"/>
        <w:bottom w:val="none" w:sz="0" w:space="0" w:color="auto"/>
        <w:right w:val="none" w:sz="0" w:space="0" w:color="auto"/>
      </w:divBdr>
      <w:divsChild>
        <w:div w:id="97986439">
          <w:marLeft w:val="0"/>
          <w:marRight w:val="0"/>
          <w:marTop w:val="0"/>
          <w:marBottom w:val="0"/>
          <w:divBdr>
            <w:top w:val="none" w:sz="0" w:space="0" w:color="auto"/>
            <w:left w:val="none" w:sz="0" w:space="0" w:color="auto"/>
            <w:bottom w:val="none" w:sz="0" w:space="0" w:color="auto"/>
            <w:right w:val="none" w:sz="0" w:space="0" w:color="auto"/>
          </w:divBdr>
        </w:div>
        <w:div w:id="180437473">
          <w:marLeft w:val="0"/>
          <w:marRight w:val="0"/>
          <w:marTop w:val="0"/>
          <w:marBottom w:val="0"/>
          <w:divBdr>
            <w:top w:val="none" w:sz="0" w:space="0" w:color="auto"/>
            <w:left w:val="none" w:sz="0" w:space="0" w:color="auto"/>
            <w:bottom w:val="none" w:sz="0" w:space="0" w:color="auto"/>
            <w:right w:val="none" w:sz="0" w:space="0" w:color="auto"/>
          </w:divBdr>
        </w:div>
      </w:divsChild>
    </w:div>
    <w:div w:id="2065520117">
      <w:bodyDiv w:val="1"/>
      <w:marLeft w:val="0"/>
      <w:marRight w:val="0"/>
      <w:marTop w:val="0"/>
      <w:marBottom w:val="0"/>
      <w:divBdr>
        <w:top w:val="none" w:sz="0" w:space="0" w:color="auto"/>
        <w:left w:val="none" w:sz="0" w:space="0" w:color="auto"/>
        <w:bottom w:val="none" w:sz="0" w:space="0" w:color="auto"/>
        <w:right w:val="none" w:sz="0" w:space="0" w:color="auto"/>
      </w:divBdr>
    </w:div>
    <w:div w:id="2069496688">
      <w:bodyDiv w:val="1"/>
      <w:marLeft w:val="0"/>
      <w:marRight w:val="0"/>
      <w:marTop w:val="0"/>
      <w:marBottom w:val="0"/>
      <w:divBdr>
        <w:top w:val="none" w:sz="0" w:space="0" w:color="auto"/>
        <w:left w:val="none" w:sz="0" w:space="0" w:color="auto"/>
        <w:bottom w:val="none" w:sz="0" w:space="0" w:color="auto"/>
        <w:right w:val="none" w:sz="0" w:space="0" w:color="auto"/>
      </w:divBdr>
    </w:div>
    <w:div w:id="2076008451">
      <w:bodyDiv w:val="1"/>
      <w:marLeft w:val="0"/>
      <w:marRight w:val="0"/>
      <w:marTop w:val="0"/>
      <w:marBottom w:val="0"/>
      <w:divBdr>
        <w:top w:val="none" w:sz="0" w:space="0" w:color="auto"/>
        <w:left w:val="none" w:sz="0" w:space="0" w:color="auto"/>
        <w:bottom w:val="none" w:sz="0" w:space="0" w:color="auto"/>
        <w:right w:val="none" w:sz="0" w:space="0" w:color="auto"/>
      </w:divBdr>
    </w:div>
    <w:div w:id="2077781056">
      <w:bodyDiv w:val="1"/>
      <w:marLeft w:val="0"/>
      <w:marRight w:val="0"/>
      <w:marTop w:val="0"/>
      <w:marBottom w:val="0"/>
      <w:divBdr>
        <w:top w:val="none" w:sz="0" w:space="0" w:color="auto"/>
        <w:left w:val="none" w:sz="0" w:space="0" w:color="auto"/>
        <w:bottom w:val="none" w:sz="0" w:space="0" w:color="auto"/>
        <w:right w:val="none" w:sz="0" w:space="0" w:color="auto"/>
      </w:divBdr>
      <w:divsChild>
        <w:div w:id="1868709735">
          <w:marLeft w:val="0"/>
          <w:marRight w:val="0"/>
          <w:marTop w:val="0"/>
          <w:marBottom w:val="0"/>
          <w:divBdr>
            <w:top w:val="none" w:sz="0" w:space="0" w:color="auto"/>
            <w:left w:val="none" w:sz="0" w:space="0" w:color="auto"/>
            <w:bottom w:val="none" w:sz="0" w:space="0" w:color="auto"/>
            <w:right w:val="none" w:sz="0" w:space="0" w:color="auto"/>
          </w:divBdr>
        </w:div>
        <w:div w:id="1975063617">
          <w:marLeft w:val="0"/>
          <w:marRight w:val="0"/>
          <w:marTop w:val="0"/>
          <w:marBottom w:val="0"/>
          <w:divBdr>
            <w:top w:val="none" w:sz="0" w:space="0" w:color="auto"/>
            <w:left w:val="none" w:sz="0" w:space="0" w:color="auto"/>
            <w:bottom w:val="none" w:sz="0" w:space="0" w:color="auto"/>
            <w:right w:val="none" w:sz="0" w:space="0" w:color="auto"/>
          </w:divBdr>
        </w:div>
      </w:divsChild>
    </w:div>
    <w:div w:id="2084333765">
      <w:bodyDiv w:val="1"/>
      <w:marLeft w:val="0"/>
      <w:marRight w:val="0"/>
      <w:marTop w:val="0"/>
      <w:marBottom w:val="0"/>
      <w:divBdr>
        <w:top w:val="none" w:sz="0" w:space="0" w:color="auto"/>
        <w:left w:val="none" w:sz="0" w:space="0" w:color="auto"/>
        <w:bottom w:val="none" w:sz="0" w:space="0" w:color="auto"/>
        <w:right w:val="none" w:sz="0" w:space="0" w:color="auto"/>
      </w:divBdr>
      <w:divsChild>
        <w:div w:id="117991244">
          <w:marLeft w:val="0"/>
          <w:marRight w:val="0"/>
          <w:marTop w:val="0"/>
          <w:marBottom w:val="0"/>
          <w:divBdr>
            <w:top w:val="none" w:sz="0" w:space="0" w:color="auto"/>
            <w:left w:val="none" w:sz="0" w:space="0" w:color="auto"/>
            <w:bottom w:val="none" w:sz="0" w:space="0" w:color="auto"/>
            <w:right w:val="none" w:sz="0" w:space="0" w:color="auto"/>
          </w:divBdr>
        </w:div>
        <w:div w:id="643000150">
          <w:marLeft w:val="0"/>
          <w:marRight w:val="0"/>
          <w:marTop w:val="0"/>
          <w:marBottom w:val="0"/>
          <w:divBdr>
            <w:top w:val="none" w:sz="0" w:space="0" w:color="auto"/>
            <w:left w:val="none" w:sz="0" w:space="0" w:color="auto"/>
            <w:bottom w:val="none" w:sz="0" w:space="0" w:color="auto"/>
            <w:right w:val="none" w:sz="0" w:space="0" w:color="auto"/>
          </w:divBdr>
        </w:div>
      </w:divsChild>
    </w:div>
    <w:div w:id="2110932573">
      <w:bodyDiv w:val="1"/>
      <w:marLeft w:val="0"/>
      <w:marRight w:val="0"/>
      <w:marTop w:val="0"/>
      <w:marBottom w:val="0"/>
      <w:divBdr>
        <w:top w:val="none" w:sz="0" w:space="0" w:color="auto"/>
        <w:left w:val="none" w:sz="0" w:space="0" w:color="auto"/>
        <w:bottom w:val="none" w:sz="0" w:space="0" w:color="auto"/>
        <w:right w:val="none" w:sz="0" w:space="0" w:color="auto"/>
      </w:divBdr>
    </w:div>
    <w:div w:id="2122529780">
      <w:bodyDiv w:val="1"/>
      <w:marLeft w:val="0"/>
      <w:marRight w:val="0"/>
      <w:marTop w:val="0"/>
      <w:marBottom w:val="0"/>
      <w:divBdr>
        <w:top w:val="none" w:sz="0" w:space="0" w:color="auto"/>
        <w:left w:val="none" w:sz="0" w:space="0" w:color="auto"/>
        <w:bottom w:val="none" w:sz="0" w:space="0" w:color="auto"/>
        <w:right w:val="none" w:sz="0" w:space="0" w:color="auto"/>
      </w:divBdr>
      <w:divsChild>
        <w:div w:id="139424988">
          <w:marLeft w:val="0"/>
          <w:marRight w:val="0"/>
          <w:marTop w:val="0"/>
          <w:marBottom w:val="0"/>
          <w:divBdr>
            <w:top w:val="none" w:sz="0" w:space="0" w:color="auto"/>
            <w:left w:val="none" w:sz="0" w:space="0" w:color="auto"/>
            <w:bottom w:val="none" w:sz="0" w:space="0" w:color="auto"/>
            <w:right w:val="none" w:sz="0" w:space="0" w:color="auto"/>
          </w:divBdr>
        </w:div>
        <w:div w:id="360135018">
          <w:marLeft w:val="0"/>
          <w:marRight w:val="0"/>
          <w:marTop w:val="0"/>
          <w:marBottom w:val="0"/>
          <w:divBdr>
            <w:top w:val="none" w:sz="0" w:space="0" w:color="auto"/>
            <w:left w:val="none" w:sz="0" w:space="0" w:color="auto"/>
            <w:bottom w:val="none" w:sz="0" w:space="0" w:color="auto"/>
            <w:right w:val="none" w:sz="0" w:space="0" w:color="auto"/>
          </w:divBdr>
        </w:div>
        <w:div w:id="556161377">
          <w:marLeft w:val="0"/>
          <w:marRight w:val="0"/>
          <w:marTop w:val="0"/>
          <w:marBottom w:val="0"/>
          <w:divBdr>
            <w:top w:val="none" w:sz="0" w:space="0" w:color="auto"/>
            <w:left w:val="none" w:sz="0" w:space="0" w:color="auto"/>
            <w:bottom w:val="none" w:sz="0" w:space="0" w:color="auto"/>
            <w:right w:val="none" w:sz="0" w:space="0" w:color="auto"/>
          </w:divBdr>
        </w:div>
        <w:div w:id="872231974">
          <w:marLeft w:val="0"/>
          <w:marRight w:val="0"/>
          <w:marTop w:val="0"/>
          <w:marBottom w:val="0"/>
          <w:divBdr>
            <w:top w:val="none" w:sz="0" w:space="0" w:color="auto"/>
            <w:left w:val="none" w:sz="0" w:space="0" w:color="auto"/>
            <w:bottom w:val="none" w:sz="0" w:space="0" w:color="auto"/>
            <w:right w:val="none" w:sz="0" w:space="0" w:color="auto"/>
          </w:divBdr>
        </w:div>
        <w:div w:id="884412232">
          <w:marLeft w:val="0"/>
          <w:marRight w:val="0"/>
          <w:marTop w:val="0"/>
          <w:marBottom w:val="0"/>
          <w:divBdr>
            <w:top w:val="none" w:sz="0" w:space="0" w:color="auto"/>
            <w:left w:val="none" w:sz="0" w:space="0" w:color="auto"/>
            <w:bottom w:val="none" w:sz="0" w:space="0" w:color="auto"/>
            <w:right w:val="none" w:sz="0" w:space="0" w:color="auto"/>
          </w:divBdr>
        </w:div>
        <w:div w:id="1080903826">
          <w:marLeft w:val="0"/>
          <w:marRight w:val="0"/>
          <w:marTop w:val="0"/>
          <w:marBottom w:val="0"/>
          <w:divBdr>
            <w:top w:val="none" w:sz="0" w:space="0" w:color="auto"/>
            <w:left w:val="none" w:sz="0" w:space="0" w:color="auto"/>
            <w:bottom w:val="none" w:sz="0" w:space="0" w:color="auto"/>
            <w:right w:val="none" w:sz="0" w:space="0" w:color="auto"/>
          </w:divBdr>
        </w:div>
      </w:divsChild>
    </w:div>
    <w:div w:id="2142652466">
      <w:bodyDiv w:val="1"/>
      <w:marLeft w:val="0"/>
      <w:marRight w:val="0"/>
      <w:marTop w:val="0"/>
      <w:marBottom w:val="0"/>
      <w:divBdr>
        <w:top w:val="none" w:sz="0" w:space="0" w:color="auto"/>
        <w:left w:val="none" w:sz="0" w:space="0" w:color="auto"/>
        <w:bottom w:val="none" w:sz="0" w:space="0" w:color="auto"/>
        <w:right w:val="none" w:sz="0" w:space="0" w:color="auto"/>
      </w:divBdr>
      <w:divsChild>
        <w:div w:id="1634552694">
          <w:marLeft w:val="0"/>
          <w:marRight w:val="0"/>
          <w:marTop w:val="0"/>
          <w:marBottom w:val="0"/>
          <w:divBdr>
            <w:top w:val="none" w:sz="0" w:space="0" w:color="auto"/>
            <w:left w:val="none" w:sz="0" w:space="0" w:color="auto"/>
            <w:bottom w:val="none" w:sz="0" w:space="0" w:color="auto"/>
            <w:right w:val="none" w:sz="0" w:space="0" w:color="auto"/>
          </w:divBdr>
        </w:div>
      </w:divsChild>
    </w:div>
    <w:div w:id="2143963029">
      <w:bodyDiv w:val="1"/>
      <w:marLeft w:val="0"/>
      <w:marRight w:val="0"/>
      <w:marTop w:val="0"/>
      <w:marBottom w:val="0"/>
      <w:divBdr>
        <w:top w:val="none" w:sz="0" w:space="0" w:color="auto"/>
        <w:left w:val="none" w:sz="0" w:space="0" w:color="auto"/>
        <w:bottom w:val="none" w:sz="0" w:space="0" w:color="auto"/>
        <w:right w:val="none" w:sz="0" w:space="0" w:color="auto"/>
      </w:divBdr>
      <w:divsChild>
        <w:div w:id="300035772">
          <w:marLeft w:val="0"/>
          <w:marRight w:val="0"/>
          <w:marTop w:val="0"/>
          <w:marBottom w:val="0"/>
          <w:divBdr>
            <w:top w:val="none" w:sz="0" w:space="0" w:color="auto"/>
            <w:left w:val="none" w:sz="0" w:space="0" w:color="auto"/>
            <w:bottom w:val="none" w:sz="0" w:space="0" w:color="auto"/>
            <w:right w:val="none" w:sz="0" w:space="0" w:color="auto"/>
          </w:divBdr>
        </w:div>
        <w:div w:id="2051415762">
          <w:marLeft w:val="0"/>
          <w:marRight w:val="0"/>
          <w:marTop w:val="0"/>
          <w:marBottom w:val="0"/>
          <w:divBdr>
            <w:top w:val="none" w:sz="0" w:space="0" w:color="auto"/>
            <w:left w:val="none" w:sz="0" w:space="0" w:color="auto"/>
            <w:bottom w:val="none" w:sz="0" w:space="0" w:color="auto"/>
            <w:right w:val="none" w:sz="0" w:space="0" w:color="auto"/>
          </w:divBdr>
        </w:div>
      </w:divsChild>
    </w:div>
    <w:div w:id="2145812479">
      <w:bodyDiv w:val="1"/>
      <w:marLeft w:val="0"/>
      <w:marRight w:val="0"/>
      <w:marTop w:val="0"/>
      <w:marBottom w:val="0"/>
      <w:divBdr>
        <w:top w:val="none" w:sz="0" w:space="0" w:color="auto"/>
        <w:left w:val="none" w:sz="0" w:space="0" w:color="auto"/>
        <w:bottom w:val="none" w:sz="0" w:space="0" w:color="auto"/>
        <w:right w:val="none" w:sz="0" w:space="0" w:color="auto"/>
      </w:divBdr>
      <w:divsChild>
        <w:div w:id="167136861">
          <w:marLeft w:val="0"/>
          <w:marRight w:val="0"/>
          <w:marTop w:val="0"/>
          <w:marBottom w:val="0"/>
          <w:divBdr>
            <w:top w:val="none" w:sz="0" w:space="0" w:color="auto"/>
            <w:left w:val="none" w:sz="0" w:space="0" w:color="auto"/>
            <w:bottom w:val="none" w:sz="0" w:space="0" w:color="auto"/>
            <w:right w:val="none" w:sz="0" w:space="0" w:color="auto"/>
          </w:divBdr>
        </w:div>
        <w:div w:id="422461325">
          <w:marLeft w:val="0"/>
          <w:marRight w:val="0"/>
          <w:marTop w:val="0"/>
          <w:marBottom w:val="0"/>
          <w:divBdr>
            <w:top w:val="none" w:sz="0" w:space="0" w:color="auto"/>
            <w:left w:val="none" w:sz="0" w:space="0" w:color="auto"/>
            <w:bottom w:val="none" w:sz="0" w:space="0" w:color="auto"/>
            <w:right w:val="none" w:sz="0" w:space="0" w:color="auto"/>
          </w:divBdr>
        </w:div>
        <w:div w:id="445656205">
          <w:marLeft w:val="0"/>
          <w:marRight w:val="0"/>
          <w:marTop w:val="0"/>
          <w:marBottom w:val="0"/>
          <w:divBdr>
            <w:top w:val="none" w:sz="0" w:space="0" w:color="auto"/>
            <w:left w:val="none" w:sz="0" w:space="0" w:color="auto"/>
            <w:bottom w:val="none" w:sz="0" w:space="0" w:color="auto"/>
            <w:right w:val="none" w:sz="0" w:space="0" w:color="auto"/>
          </w:divBdr>
        </w:div>
        <w:div w:id="454374547">
          <w:marLeft w:val="0"/>
          <w:marRight w:val="0"/>
          <w:marTop w:val="0"/>
          <w:marBottom w:val="0"/>
          <w:divBdr>
            <w:top w:val="none" w:sz="0" w:space="0" w:color="auto"/>
            <w:left w:val="none" w:sz="0" w:space="0" w:color="auto"/>
            <w:bottom w:val="none" w:sz="0" w:space="0" w:color="auto"/>
            <w:right w:val="none" w:sz="0" w:space="0" w:color="auto"/>
          </w:divBdr>
        </w:div>
        <w:div w:id="665743277">
          <w:marLeft w:val="0"/>
          <w:marRight w:val="0"/>
          <w:marTop w:val="0"/>
          <w:marBottom w:val="0"/>
          <w:divBdr>
            <w:top w:val="none" w:sz="0" w:space="0" w:color="auto"/>
            <w:left w:val="none" w:sz="0" w:space="0" w:color="auto"/>
            <w:bottom w:val="none" w:sz="0" w:space="0" w:color="auto"/>
            <w:right w:val="none" w:sz="0" w:space="0" w:color="auto"/>
          </w:divBdr>
        </w:div>
        <w:div w:id="760761440">
          <w:marLeft w:val="0"/>
          <w:marRight w:val="0"/>
          <w:marTop w:val="0"/>
          <w:marBottom w:val="0"/>
          <w:divBdr>
            <w:top w:val="none" w:sz="0" w:space="0" w:color="auto"/>
            <w:left w:val="none" w:sz="0" w:space="0" w:color="auto"/>
            <w:bottom w:val="none" w:sz="0" w:space="0" w:color="auto"/>
            <w:right w:val="none" w:sz="0" w:space="0" w:color="auto"/>
          </w:divBdr>
        </w:div>
        <w:div w:id="966155589">
          <w:marLeft w:val="0"/>
          <w:marRight w:val="0"/>
          <w:marTop w:val="0"/>
          <w:marBottom w:val="0"/>
          <w:divBdr>
            <w:top w:val="none" w:sz="0" w:space="0" w:color="auto"/>
            <w:left w:val="none" w:sz="0" w:space="0" w:color="auto"/>
            <w:bottom w:val="none" w:sz="0" w:space="0" w:color="auto"/>
            <w:right w:val="none" w:sz="0" w:space="0" w:color="auto"/>
          </w:divBdr>
        </w:div>
        <w:div w:id="1087577485">
          <w:marLeft w:val="0"/>
          <w:marRight w:val="0"/>
          <w:marTop w:val="0"/>
          <w:marBottom w:val="0"/>
          <w:divBdr>
            <w:top w:val="none" w:sz="0" w:space="0" w:color="auto"/>
            <w:left w:val="none" w:sz="0" w:space="0" w:color="auto"/>
            <w:bottom w:val="none" w:sz="0" w:space="0" w:color="auto"/>
            <w:right w:val="none" w:sz="0" w:space="0" w:color="auto"/>
          </w:divBdr>
        </w:div>
        <w:div w:id="1091271059">
          <w:marLeft w:val="0"/>
          <w:marRight w:val="0"/>
          <w:marTop w:val="0"/>
          <w:marBottom w:val="0"/>
          <w:divBdr>
            <w:top w:val="none" w:sz="0" w:space="0" w:color="auto"/>
            <w:left w:val="none" w:sz="0" w:space="0" w:color="auto"/>
            <w:bottom w:val="none" w:sz="0" w:space="0" w:color="auto"/>
            <w:right w:val="none" w:sz="0" w:space="0" w:color="auto"/>
          </w:divBdr>
        </w:div>
        <w:div w:id="1127356025">
          <w:marLeft w:val="0"/>
          <w:marRight w:val="0"/>
          <w:marTop w:val="0"/>
          <w:marBottom w:val="0"/>
          <w:divBdr>
            <w:top w:val="none" w:sz="0" w:space="0" w:color="auto"/>
            <w:left w:val="none" w:sz="0" w:space="0" w:color="auto"/>
            <w:bottom w:val="none" w:sz="0" w:space="0" w:color="auto"/>
            <w:right w:val="none" w:sz="0" w:space="0" w:color="auto"/>
          </w:divBdr>
        </w:div>
        <w:div w:id="1175805612">
          <w:marLeft w:val="0"/>
          <w:marRight w:val="0"/>
          <w:marTop w:val="0"/>
          <w:marBottom w:val="0"/>
          <w:divBdr>
            <w:top w:val="none" w:sz="0" w:space="0" w:color="auto"/>
            <w:left w:val="none" w:sz="0" w:space="0" w:color="auto"/>
            <w:bottom w:val="none" w:sz="0" w:space="0" w:color="auto"/>
            <w:right w:val="none" w:sz="0" w:space="0" w:color="auto"/>
          </w:divBdr>
        </w:div>
        <w:div w:id="1362977947">
          <w:marLeft w:val="0"/>
          <w:marRight w:val="0"/>
          <w:marTop w:val="0"/>
          <w:marBottom w:val="0"/>
          <w:divBdr>
            <w:top w:val="none" w:sz="0" w:space="0" w:color="auto"/>
            <w:left w:val="none" w:sz="0" w:space="0" w:color="auto"/>
            <w:bottom w:val="none" w:sz="0" w:space="0" w:color="auto"/>
            <w:right w:val="none" w:sz="0" w:space="0" w:color="auto"/>
          </w:divBdr>
        </w:div>
        <w:div w:id="1495532141">
          <w:marLeft w:val="0"/>
          <w:marRight w:val="0"/>
          <w:marTop w:val="0"/>
          <w:marBottom w:val="0"/>
          <w:divBdr>
            <w:top w:val="none" w:sz="0" w:space="0" w:color="auto"/>
            <w:left w:val="none" w:sz="0" w:space="0" w:color="auto"/>
            <w:bottom w:val="none" w:sz="0" w:space="0" w:color="auto"/>
            <w:right w:val="none" w:sz="0" w:space="0" w:color="auto"/>
          </w:divBdr>
        </w:div>
        <w:div w:id="1780948304">
          <w:marLeft w:val="0"/>
          <w:marRight w:val="0"/>
          <w:marTop w:val="0"/>
          <w:marBottom w:val="0"/>
          <w:divBdr>
            <w:top w:val="none" w:sz="0" w:space="0" w:color="auto"/>
            <w:left w:val="none" w:sz="0" w:space="0" w:color="auto"/>
            <w:bottom w:val="none" w:sz="0" w:space="0" w:color="auto"/>
            <w:right w:val="none" w:sz="0" w:space="0" w:color="auto"/>
          </w:divBdr>
        </w:div>
        <w:div w:id="1942101229">
          <w:marLeft w:val="0"/>
          <w:marRight w:val="0"/>
          <w:marTop w:val="0"/>
          <w:marBottom w:val="0"/>
          <w:divBdr>
            <w:top w:val="none" w:sz="0" w:space="0" w:color="auto"/>
            <w:left w:val="none" w:sz="0" w:space="0" w:color="auto"/>
            <w:bottom w:val="none" w:sz="0" w:space="0" w:color="auto"/>
            <w:right w:val="none" w:sz="0" w:space="0" w:color="auto"/>
          </w:divBdr>
        </w:div>
        <w:div w:id="20134825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4.bin"/><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19398-AF71-4ECE-B932-C7D62772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6293</TotalTime>
  <Pages>54</Pages>
  <Words>5783</Words>
  <Characters>32967</Characters>
  <Application>Microsoft Office Word</Application>
  <DocSecurity>0</DocSecurity>
  <Lines>274</Lines>
  <Paragraphs>77</Paragraphs>
  <ScaleCrop>false</ScaleCrop>
  <Company>mycomputer</Company>
  <LinksUpToDate>false</LinksUpToDate>
  <CharactersWithSpaces>38673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楠柯 左</cp:lastModifiedBy>
  <cp:revision>20</cp:revision>
  <cp:lastPrinted>2024-05-08T15:42:00Z</cp:lastPrinted>
  <dcterms:created xsi:type="dcterms:W3CDTF">2024-05-07T09:44:00Z</dcterms:created>
  <dcterms:modified xsi:type="dcterms:W3CDTF">2024-05-30T00:40:00Z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4C8CBEC74B8570B0D8243F66690753D0</vt:lpwstr>
  </property>
</Properties>
</file>