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67E9288">
      <w:pPr>
        <w:keepNext/>
        <w:keepLines/>
        <w:spacing w:before="156" w:beforeLines="50" w:after="156" w:afterLines="50" w:line="720" w:lineRule="auto"/>
        <w:jc w:val="center"/>
        <w:rPr>
          <w:rFonts w:hint="eastAsia"/>
          <w:b/>
          <w:bCs/>
          <w:sz w:val="52"/>
          <w:szCs w:val="52"/>
        </w:rPr>
      </w:pPr>
    </w:p>
    <w:p w14:paraId="712704F8">
      <w:pPr>
        <w:keepNext/>
        <w:keepLines/>
        <w:spacing w:before="156" w:beforeLines="50" w:after="156" w:afterLines="50" w:line="720" w:lineRule="auto"/>
        <w:jc w:val="center"/>
        <w:rPr>
          <w:b/>
          <w:bCs/>
          <w:sz w:val="52"/>
          <w:szCs w:val="52"/>
        </w:rPr>
      </w:pPr>
    </w:p>
    <w:p w14:paraId="13730E91">
      <w:pPr>
        <w:keepNext/>
        <w:keepLines/>
        <w:spacing w:before="156" w:beforeLines="50" w:after="156" w:afterLines="50" w:line="720" w:lineRule="auto"/>
        <w:jc w:val="center"/>
        <w:rPr>
          <w:b/>
          <w:bCs/>
          <w:sz w:val="52"/>
          <w:szCs w:val="52"/>
        </w:rPr>
      </w:pPr>
      <w:r>
        <w:rPr>
          <w:rFonts w:hint="eastAsia"/>
          <w:b/>
          <w:bCs/>
          <w:sz w:val="52"/>
          <w:szCs w:val="52"/>
        </w:rPr>
        <w:t>福建省嘉鑫科技实业有限公司年产铝制压铸件1000万件</w:t>
      </w:r>
      <w:r>
        <w:rPr>
          <w:rFonts w:hint="eastAsia"/>
          <w:b/>
          <w:bCs/>
          <w:sz w:val="52"/>
          <w:szCs w:val="52"/>
          <w:lang w:val="en-US" w:eastAsia="zh-CN"/>
        </w:rPr>
        <w:t>项目</w:t>
      </w:r>
      <w:r>
        <w:rPr>
          <w:b/>
          <w:bCs/>
          <w:sz w:val="52"/>
          <w:szCs w:val="52"/>
        </w:rPr>
        <w:t>竣工环境保护验收监测报告表</w:t>
      </w:r>
    </w:p>
    <w:p w14:paraId="30E6B540">
      <w:pPr>
        <w:jc w:val="center"/>
      </w:pPr>
    </w:p>
    <w:p w14:paraId="3399927C">
      <w:pPr>
        <w:jc w:val="center"/>
      </w:pPr>
    </w:p>
    <w:p w14:paraId="5F9C3B76">
      <w:pPr>
        <w:jc w:val="center"/>
      </w:pPr>
    </w:p>
    <w:p w14:paraId="6EE91AA3">
      <w:pPr>
        <w:jc w:val="center"/>
      </w:pPr>
    </w:p>
    <w:p w14:paraId="0DA85978">
      <w:pPr>
        <w:jc w:val="center"/>
      </w:pPr>
    </w:p>
    <w:p w14:paraId="4FDD3DEF">
      <w:pPr>
        <w:jc w:val="center"/>
      </w:pPr>
    </w:p>
    <w:p w14:paraId="57A1AF9F">
      <w:pPr>
        <w:jc w:val="center"/>
      </w:pPr>
    </w:p>
    <w:p w14:paraId="77F1F1AE">
      <w:pPr>
        <w:ind w:firstLine="480"/>
      </w:pPr>
    </w:p>
    <w:p w14:paraId="69D07622"/>
    <w:p w14:paraId="52D4A6F3"/>
    <w:p w14:paraId="68CCC42B">
      <w:pPr>
        <w:spacing w:line="600" w:lineRule="auto"/>
        <w:jc w:val="center"/>
        <w:rPr>
          <w:b/>
          <w:bCs/>
          <w:sz w:val="32"/>
          <w:szCs w:val="32"/>
        </w:rPr>
      </w:pPr>
      <w:r>
        <w:rPr>
          <w:b/>
          <w:bCs/>
          <w:sz w:val="32"/>
          <w:szCs w:val="32"/>
        </w:rPr>
        <w:t>建设单位：</w:t>
      </w:r>
      <w:r>
        <w:rPr>
          <w:rFonts w:hint="eastAsia"/>
          <w:b/>
          <w:bCs/>
          <w:sz w:val="32"/>
          <w:szCs w:val="32"/>
        </w:rPr>
        <w:t>福建省嘉鑫科技实业有限公司</w:t>
      </w:r>
    </w:p>
    <w:p w14:paraId="3CB762A2">
      <w:pPr>
        <w:spacing w:line="600" w:lineRule="auto"/>
        <w:jc w:val="center"/>
        <w:rPr>
          <w:b/>
          <w:bCs/>
          <w:sz w:val="32"/>
          <w:szCs w:val="32"/>
        </w:rPr>
      </w:pPr>
      <w:r>
        <w:rPr>
          <w:b/>
          <w:bCs/>
          <w:sz w:val="32"/>
          <w:szCs w:val="32"/>
        </w:rPr>
        <w:t>编制单位：</w:t>
      </w:r>
      <w:r>
        <w:rPr>
          <w:rFonts w:hint="eastAsia"/>
          <w:b/>
          <w:bCs/>
          <w:sz w:val="32"/>
          <w:szCs w:val="32"/>
        </w:rPr>
        <w:t>福建省嘉鑫科技实业有限公司</w:t>
      </w:r>
    </w:p>
    <w:p w14:paraId="61E12B41">
      <w:pPr>
        <w:spacing w:line="600" w:lineRule="auto"/>
        <w:jc w:val="center"/>
        <w:rPr>
          <w:b/>
          <w:bCs/>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40" w:header="851" w:footer="992" w:gutter="0"/>
          <w:pgBorders>
            <w:top w:val="none" w:sz="0" w:space="0"/>
            <w:left w:val="none" w:sz="0" w:space="0"/>
            <w:bottom w:val="none" w:sz="0" w:space="0"/>
            <w:right w:val="none" w:sz="0" w:space="0"/>
          </w:pgBorders>
          <w:cols w:space="720" w:num="1"/>
          <w:docGrid w:type="lines" w:linePitch="312" w:charSpace="0"/>
        </w:sectPr>
      </w:pPr>
      <w:r>
        <w:rPr>
          <w:b/>
          <w:bCs/>
          <w:sz w:val="32"/>
          <w:szCs w:val="32"/>
        </w:rPr>
        <w:t>二零</w:t>
      </w:r>
      <w:r>
        <w:rPr>
          <w:rFonts w:hint="eastAsia"/>
          <w:b/>
          <w:bCs/>
          <w:sz w:val="32"/>
          <w:szCs w:val="32"/>
        </w:rPr>
        <w:t>二</w:t>
      </w:r>
      <w:r>
        <w:rPr>
          <w:rFonts w:hint="eastAsia"/>
          <w:b/>
          <w:bCs/>
          <w:sz w:val="32"/>
          <w:szCs w:val="32"/>
          <w:lang w:val="en-US" w:eastAsia="zh-CN"/>
        </w:rPr>
        <w:t>四</w:t>
      </w:r>
      <w:r>
        <w:rPr>
          <w:b/>
          <w:bCs/>
          <w:sz w:val="32"/>
          <w:szCs w:val="32"/>
        </w:rPr>
        <w:t>年</w:t>
      </w:r>
      <w:r>
        <w:rPr>
          <w:rFonts w:hint="eastAsia"/>
          <w:b/>
          <w:bCs/>
          <w:sz w:val="32"/>
          <w:szCs w:val="32"/>
          <w:lang w:val="en-US" w:eastAsia="zh-CN"/>
        </w:rPr>
        <w:t>六</w:t>
      </w:r>
      <w:r>
        <w:rPr>
          <w:b/>
          <w:bCs/>
          <w:sz w:val="32"/>
          <w:szCs w:val="32"/>
        </w:rPr>
        <w:t>月</w:t>
      </w:r>
    </w:p>
    <w:p w14:paraId="081D002D">
      <w:pPr>
        <w:spacing w:line="600" w:lineRule="auto"/>
        <w:jc w:val="left"/>
        <w:rPr>
          <w:b/>
          <w:sz w:val="28"/>
          <w:szCs w:val="28"/>
        </w:rPr>
      </w:pPr>
    </w:p>
    <w:p w14:paraId="3D9D5B28">
      <w:pPr>
        <w:spacing w:line="720" w:lineRule="auto"/>
        <w:jc w:val="left"/>
        <w:rPr>
          <w:sz w:val="28"/>
          <w:szCs w:val="28"/>
        </w:rPr>
      </w:pPr>
      <w:r>
        <w:rPr>
          <w:b/>
          <w:sz w:val="28"/>
          <w:szCs w:val="28"/>
        </w:rPr>
        <w:t>建设单位法人代表:</w:t>
      </w:r>
      <w:r>
        <w:rPr>
          <w:rFonts w:hint="eastAsia"/>
          <w:sz w:val="28"/>
          <w:szCs w:val="28"/>
        </w:rPr>
        <w:t>陈云清</w:t>
      </w:r>
    </w:p>
    <w:p w14:paraId="6F2B0E20">
      <w:pPr>
        <w:spacing w:line="720" w:lineRule="auto"/>
        <w:jc w:val="left"/>
        <w:rPr>
          <w:sz w:val="28"/>
          <w:szCs w:val="28"/>
        </w:rPr>
      </w:pPr>
      <w:r>
        <w:rPr>
          <w:b/>
          <w:sz w:val="28"/>
          <w:szCs w:val="28"/>
        </w:rPr>
        <w:t>编制单位法人代表:</w:t>
      </w:r>
      <w:r>
        <w:rPr>
          <w:rFonts w:hint="eastAsia"/>
          <w:sz w:val="28"/>
          <w:szCs w:val="28"/>
        </w:rPr>
        <w:t>陈云清</w:t>
      </w:r>
    </w:p>
    <w:p w14:paraId="19BB86D7">
      <w:pPr>
        <w:rPr>
          <w:rFonts w:eastAsia="仿宋_GB2312"/>
          <w:b/>
          <w:sz w:val="28"/>
        </w:rPr>
      </w:pPr>
    </w:p>
    <w:p w14:paraId="464E6477">
      <w:pPr>
        <w:rPr>
          <w:rFonts w:eastAsia="仿宋_GB2312"/>
          <w:b/>
          <w:sz w:val="28"/>
        </w:rPr>
      </w:pPr>
    </w:p>
    <w:p w14:paraId="03FA080E">
      <w:pPr>
        <w:rPr>
          <w:rFonts w:eastAsia="仿宋_GB2312"/>
          <w:b/>
          <w:sz w:val="28"/>
        </w:rPr>
      </w:pPr>
    </w:p>
    <w:p w14:paraId="66E0783B">
      <w:pPr>
        <w:rPr>
          <w:rFonts w:eastAsia="仿宋_GB2312"/>
          <w:sz w:val="28"/>
        </w:rPr>
      </w:pPr>
    </w:p>
    <w:p w14:paraId="39C5471D">
      <w:pPr>
        <w:rPr>
          <w:rFonts w:eastAsia="仿宋_GB2312"/>
          <w:sz w:val="28"/>
        </w:rPr>
      </w:pPr>
    </w:p>
    <w:p w14:paraId="489A3A6D">
      <w:pPr>
        <w:pStyle w:val="15"/>
        <w:rPr>
          <w:rFonts w:eastAsia="仿宋_GB2312"/>
          <w:sz w:val="28"/>
        </w:rPr>
      </w:pPr>
    </w:p>
    <w:p w14:paraId="2EABFA49">
      <w:pPr>
        <w:rPr>
          <w:rFonts w:eastAsia="仿宋_GB2312"/>
          <w:sz w:val="28"/>
        </w:rPr>
      </w:pPr>
    </w:p>
    <w:p w14:paraId="286D000A">
      <w:pPr>
        <w:pStyle w:val="15"/>
      </w:pPr>
    </w:p>
    <w:p w14:paraId="68D42023">
      <w:pPr>
        <w:rPr>
          <w:b/>
          <w:bCs/>
          <w:sz w:val="28"/>
        </w:rPr>
      </w:pPr>
    </w:p>
    <w:tbl>
      <w:tblPr>
        <w:tblStyle w:val="20"/>
        <w:tblW w:w="9243" w:type="dxa"/>
        <w:tblInd w:w="0" w:type="dxa"/>
        <w:tblLayout w:type="fixed"/>
        <w:tblCellMar>
          <w:top w:w="0" w:type="dxa"/>
          <w:left w:w="108" w:type="dxa"/>
          <w:bottom w:w="0" w:type="dxa"/>
          <w:right w:w="108" w:type="dxa"/>
        </w:tblCellMar>
      </w:tblPr>
      <w:tblGrid>
        <w:gridCol w:w="1599"/>
        <w:gridCol w:w="2866"/>
        <w:gridCol w:w="1770"/>
        <w:gridCol w:w="3008"/>
      </w:tblGrid>
      <w:tr w14:paraId="594E8829">
        <w:tblPrEx>
          <w:tblCellMar>
            <w:top w:w="0" w:type="dxa"/>
            <w:left w:w="108" w:type="dxa"/>
            <w:bottom w:w="0" w:type="dxa"/>
            <w:right w:w="108" w:type="dxa"/>
          </w:tblCellMar>
        </w:tblPrEx>
        <w:trPr>
          <w:trHeight w:val="1267" w:hRule="atLeast"/>
        </w:trPr>
        <w:tc>
          <w:tcPr>
            <w:tcW w:w="1599" w:type="dxa"/>
            <w:vAlign w:val="center"/>
          </w:tcPr>
          <w:p w14:paraId="7AAE7114">
            <w:pPr>
              <w:spacing w:line="240" w:lineRule="auto"/>
              <w:rPr>
                <w:b/>
                <w:bCs/>
              </w:rPr>
            </w:pPr>
            <w:r>
              <w:rPr>
                <w:b/>
                <w:bCs/>
                <w:sz w:val="28"/>
              </w:rPr>
              <w:t>建设单位：</w:t>
            </w:r>
          </w:p>
        </w:tc>
        <w:tc>
          <w:tcPr>
            <w:tcW w:w="2866" w:type="dxa"/>
            <w:vAlign w:val="center"/>
          </w:tcPr>
          <w:p w14:paraId="7774E2B4">
            <w:pPr>
              <w:spacing w:line="240" w:lineRule="auto"/>
            </w:pPr>
            <w:r>
              <w:rPr>
                <w:rFonts w:hint="eastAsia" w:ascii="Times New Roman" w:hAnsi="Times New Roman"/>
                <w:sz w:val="24"/>
                <w:lang w:eastAsia="zh-CN"/>
              </w:rPr>
              <w:t>福建省嘉鑫科技实业有限公司</w:t>
            </w:r>
          </w:p>
        </w:tc>
        <w:tc>
          <w:tcPr>
            <w:tcW w:w="1770" w:type="dxa"/>
            <w:vAlign w:val="center"/>
          </w:tcPr>
          <w:p w14:paraId="2107A811">
            <w:pPr>
              <w:spacing w:line="240" w:lineRule="auto"/>
              <w:ind w:firstLine="281" w:firstLineChars="100"/>
              <w:rPr>
                <w:b/>
                <w:bCs/>
              </w:rPr>
            </w:pPr>
            <w:r>
              <w:rPr>
                <w:b/>
                <w:bCs/>
                <w:sz w:val="28"/>
              </w:rPr>
              <w:t>编制单位：</w:t>
            </w:r>
          </w:p>
        </w:tc>
        <w:tc>
          <w:tcPr>
            <w:tcW w:w="3008" w:type="dxa"/>
            <w:vAlign w:val="center"/>
          </w:tcPr>
          <w:p w14:paraId="6C328F82">
            <w:pPr>
              <w:spacing w:line="240" w:lineRule="auto"/>
            </w:pPr>
            <w:r>
              <w:rPr>
                <w:rFonts w:hint="eastAsia" w:ascii="Times New Roman" w:hAnsi="Times New Roman"/>
                <w:sz w:val="24"/>
                <w:lang w:eastAsia="zh-CN"/>
              </w:rPr>
              <w:t>福建省嘉鑫科技实业有限公司</w:t>
            </w:r>
          </w:p>
        </w:tc>
      </w:tr>
      <w:tr w14:paraId="48C1C1F4">
        <w:tblPrEx>
          <w:tblCellMar>
            <w:top w:w="0" w:type="dxa"/>
            <w:left w:w="108" w:type="dxa"/>
            <w:bottom w:w="0" w:type="dxa"/>
            <w:right w:w="108" w:type="dxa"/>
          </w:tblCellMar>
        </w:tblPrEx>
        <w:trPr>
          <w:trHeight w:val="1113" w:hRule="atLeast"/>
        </w:trPr>
        <w:tc>
          <w:tcPr>
            <w:tcW w:w="1599" w:type="dxa"/>
            <w:vAlign w:val="center"/>
          </w:tcPr>
          <w:p w14:paraId="4C741E33">
            <w:pPr>
              <w:spacing w:line="240" w:lineRule="auto"/>
              <w:rPr>
                <w:b/>
                <w:bCs/>
                <w:color w:val="auto"/>
              </w:rPr>
            </w:pPr>
            <w:r>
              <w:rPr>
                <w:b/>
                <w:bCs/>
                <w:color w:val="auto"/>
                <w:sz w:val="28"/>
              </w:rPr>
              <w:t>电话:</w:t>
            </w:r>
          </w:p>
        </w:tc>
        <w:tc>
          <w:tcPr>
            <w:tcW w:w="2866" w:type="dxa"/>
            <w:vAlign w:val="center"/>
          </w:tcPr>
          <w:p w14:paraId="59A6358A">
            <w:pPr>
              <w:spacing w:line="240" w:lineRule="auto"/>
              <w:rPr>
                <w:rFonts w:hint="default" w:eastAsia="宋体"/>
                <w:color w:val="auto"/>
                <w:lang w:val="en-US" w:eastAsia="zh-CN"/>
              </w:rPr>
            </w:pPr>
            <w:r>
              <w:rPr>
                <w:rFonts w:ascii="Times New Roman" w:hAnsi="Times New Roman" w:eastAsia="Times New Roman" w:cs="Times New Roman"/>
                <w:spacing w:val="-3"/>
                <w:sz w:val="24"/>
                <w:szCs w:val="24"/>
              </w:rPr>
              <w:t>13599370337</w:t>
            </w:r>
          </w:p>
        </w:tc>
        <w:tc>
          <w:tcPr>
            <w:tcW w:w="1770" w:type="dxa"/>
            <w:vAlign w:val="center"/>
          </w:tcPr>
          <w:p w14:paraId="725A241D">
            <w:pPr>
              <w:spacing w:line="240" w:lineRule="auto"/>
              <w:ind w:firstLine="281" w:firstLineChars="100"/>
              <w:rPr>
                <w:b/>
                <w:bCs/>
                <w:color w:val="auto"/>
              </w:rPr>
            </w:pPr>
            <w:r>
              <w:rPr>
                <w:b/>
                <w:bCs/>
                <w:color w:val="auto"/>
                <w:sz w:val="28"/>
              </w:rPr>
              <w:t>电话:</w:t>
            </w:r>
          </w:p>
        </w:tc>
        <w:tc>
          <w:tcPr>
            <w:tcW w:w="3008" w:type="dxa"/>
            <w:vAlign w:val="center"/>
          </w:tcPr>
          <w:p w14:paraId="67862D33">
            <w:pPr>
              <w:spacing w:line="240" w:lineRule="auto"/>
            </w:pPr>
            <w:r>
              <w:rPr>
                <w:rFonts w:ascii="Times New Roman" w:hAnsi="Times New Roman" w:eastAsia="Times New Roman" w:cs="Times New Roman"/>
                <w:spacing w:val="-3"/>
                <w:sz w:val="24"/>
                <w:szCs w:val="24"/>
              </w:rPr>
              <w:t>13599370337</w:t>
            </w:r>
          </w:p>
        </w:tc>
      </w:tr>
      <w:tr w14:paraId="67887496">
        <w:tblPrEx>
          <w:tblCellMar>
            <w:top w:w="0" w:type="dxa"/>
            <w:left w:w="108" w:type="dxa"/>
            <w:bottom w:w="0" w:type="dxa"/>
            <w:right w:w="108" w:type="dxa"/>
          </w:tblCellMar>
        </w:tblPrEx>
        <w:trPr>
          <w:trHeight w:val="888" w:hRule="atLeast"/>
        </w:trPr>
        <w:tc>
          <w:tcPr>
            <w:tcW w:w="1599" w:type="dxa"/>
            <w:vAlign w:val="center"/>
          </w:tcPr>
          <w:p w14:paraId="38ED065F">
            <w:pPr>
              <w:spacing w:line="240" w:lineRule="auto"/>
              <w:rPr>
                <w:b/>
                <w:bCs/>
              </w:rPr>
            </w:pPr>
            <w:r>
              <w:rPr>
                <w:b/>
                <w:bCs/>
                <w:sz w:val="28"/>
              </w:rPr>
              <w:t>传真:</w:t>
            </w:r>
          </w:p>
        </w:tc>
        <w:tc>
          <w:tcPr>
            <w:tcW w:w="2866" w:type="dxa"/>
            <w:vAlign w:val="center"/>
          </w:tcPr>
          <w:p w14:paraId="247776AE">
            <w:pPr>
              <w:spacing w:line="240" w:lineRule="auto"/>
            </w:pPr>
            <w:r>
              <w:rPr>
                <w:rFonts w:hint="eastAsia"/>
              </w:rPr>
              <w:t>/</w:t>
            </w:r>
          </w:p>
        </w:tc>
        <w:tc>
          <w:tcPr>
            <w:tcW w:w="1770" w:type="dxa"/>
            <w:vAlign w:val="center"/>
          </w:tcPr>
          <w:p w14:paraId="51DA82CC">
            <w:pPr>
              <w:spacing w:line="240" w:lineRule="auto"/>
              <w:ind w:firstLine="281" w:firstLineChars="100"/>
              <w:rPr>
                <w:b/>
                <w:bCs/>
              </w:rPr>
            </w:pPr>
            <w:r>
              <w:rPr>
                <w:b/>
                <w:bCs/>
                <w:sz w:val="28"/>
              </w:rPr>
              <w:t>传真:</w:t>
            </w:r>
          </w:p>
        </w:tc>
        <w:tc>
          <w:tcPr>
            <w:tcW w:w="3008" w:type="dxa"/>
            <w:vAlign w:val="center"/>
          </w:tcPr>
          <w:p w14:paraId="1772A890">
            <w:pPr>
              <w:spacing w:line="240" w:lineRule="auto"/>
            </w:pPr>
            <w:r>
              <w:rPr>
                <w:rFonts w:hint="eastAsia"/>
              </w:rPr>
              <w:t>/</w:t>
            </w:r>
          </w:p>
        </w:tc>
      </w:tr>
      <w:tr w14:paraId="0A52337A">
        <w:tblPrEx>
          <w:tblCellMar>
            <w:top w:w="0" w:type="dxa"/>
            <w:left w:w="108" w:type="dxa"/>
            <w:bottom w:w="0" w:type="dxa"/>
            <w:right w:w="108" w:type="dxa"/>
          </w:tblCellMar>
        </w:tblPrEx>
        <w:trPr>
          <w:trHeight w:val="858" w:hRule="atLeast"/>
        </w:trPr>
        <w:tc>
          <w:tcPr>
            <w:tcW w:w="1599" w:type="dxa"/>
            <w:vAlign w:val="center"/>
          </w:tcPr>
          <w:p w14:paraId="5C5F0492">
            <w:pPr>
              <w:spacing w:line="240" w:lineRule="auto"/>
              <w:rPr>
                <w:b/>
                <w:bCs/>
              </w:rPr>
            </w:pPr>
            <w:r>
              <w:rPr>
                <w:b/>
                <w:bCs/>
                <w:sz w:val="28"/>
              </w:rPr>
              <w:t>邮编:</w:t>
            </w:r>
          </w:p>
        </w:tc>
        <w:tc>
          <w:tcPr>
            <w:tcW w:w="2866" w:type="dxa"/>
            <w:vAlign w:val="center"/>
          </w:tcPr>
          <w:p w14:paraId="5A63372E">
            <w:pPr>
              <w:spacing w:line="240" w:lineRule="auto"/>
              <w:rPr>
                <w:rFonts w:hint="default" w:eastAsia="宋体"/>
                <w:lang w:val="en-US" w:eastAsia="zh-CN"/>
              </w:rPr>
            </w:pPr>
            <w:r>
              <w:rPr>
                <w:rFonts w:hint="eastAsia"/>
              </w:rPr>
              <w:t>350</w:t>
            </w:r>
            <w:r>
              <w:rPr>
                <w:rFonts w:hint="eastAsia"/>
                <w:lang w:val="en-US" w:eastAsia="zh-CN"/>
              </w:rPr>
              <w:t>323</w:t>
            </w:r>
          </w:p>
        </w:tc>
        <w:tc>
          <w:tcPr>
            <w:tcW w:w="1770" w:type="dxa"/>
            <w:vAlign w:val="center"/>
          </w:tcPr>
          <w:p w14:paraId="773E9790">
            <w:pPr>
              <w:spacing w:line="240" w:lineRule="auto"/>
              <w:ind w:firstLine="281" w:firstLineChars="100"/>
              <w:rPr>
                <w:b/>
                <w:bCs/>
              </w:rPr>
            </w:pPr>
            <w:r>
              <w:rPr>
                <w:b/>
                <w:bCs/>
                <w:sz w:val="28"/>
              </w:rPr>
              <w:t>邮编:</w:t>
            </w:r>
          </w:p>
        </w:tc>
        <w:tc>
          <w:tcPr>
            <w:tcW w:w="3008" w:type="dxa"/>
            <w:vAlign w:val="center"/>
          </w:tcPr>
          <w:p w14:paraId="38F53C0C">
            <w:pPr>
              <w:spacing w:line="240" w:lineRule="auto"/>
              <w:rPr>
                <w:rFonts w:hint="default" w:eastAsia="宋体"/>
                <w:lang w:val="en-US" w:eastAsia="zh-CN"/>
              </w:rPr>
            </w:pPr>
            <w:r>
              <w:rPr>
                <w:rFonts w:hint="eastAsia"/>
              </w:rPr>
              <w:t>350</w:t>
            </w:r>
            <w:r>
              <w:rPr>
                <w:rFonts w:hint="eastAsia"/>
                <w:lang w:val="en-US" w:eastAsia="zh-CN"/>
              </w:rPr>
              <w:t>323</w:t>
            </w:r>
          </w:p>
        </w:tc>
      </w:tr>
      <w:tr w14:paraId="6B3A9D78">
        <w:tblPrEx>
          <w:tblCellMar>
            <w:top w:w="0" w:type="dxa"/>
            <w:left w:w="108" w:type="dxa"/>
            <w:bottom w:w="0" w:type="dxa"/>
            <w:right w:w="108" w:type="dxa"/>
          </w:tblCellMar>
        </w:tblPrEx>
        <w:trPr>
          <w:trHeight w:val="888" w:hRule="atLeast"/>
        </w:trPr>
        <w:tc>
          <w:tcPr>
            <w:tcW w:w="1599" w:type="dxa"/>
            <w:vAlign w:val="center"/>
          </w:tcPr>
          <w:p w14:paraId="428F755D">
            <w:pPr>
              <w:spacing w:line="240" w:lineRule="auto"/>
              <w:rPr>
                <w:b/>
                <w:bCs/>
              </w:rPr>
            </w:pPr>
            <w:r>
              <w:rPr>
                <w:b/>
                <w:bCs/>
                <w:sz w:val="28"/>
              </w:rPr>
              <w:t>地址:</w:t>
            </w:r>
          </w:p>
        </w:tc>
        <w:tc>
          <w:tcPr>
            <w:tcW w:w="2866" w:type="dxa"/>
            <w:vAlign w:val="center"/>
          </w:tcPr>
          <w:p w14:paraId="0D9D00CE">
            <w:pPr>
              <w:spacing w:line="240" w:lineRule="auto"/>
            </w:pPr>
            <w:r>
              <w:rPr>
                <w:rFonts w:hint="eastAsia" w:ascii="Times New Roman" w:hAnsi="Times New Roman"/>
              </w:rPr>
              <w:t>福建省福州市福清市融侨经济技术开发区清繁大道399号（3号车间、2号车间）</w:t>
            </w:r>
          </w:p>
        </w:tc>
        <w:tc>
          <w:tcPr>
            <w:tcW w:w="1770" w:type="dxa"/>
            <w:vAlign w:val="center"/>
          </w:tcPr>
          <w:p w14:paraId="70A6E41B">
            <w:pPr>
              <w:spacing w:line="240" w:lineRule="auto"/>
              <w:ind w:firstLine="281" w:firstLineChars="100"/>
              <w:rPr>
                <w:b/>
                <w:bCs/>
              </w:rPr>
            </w:pPr>
            <w:r>
              <w:rPr>
                <w:b/>
                <w:bCs/>
                <w:sz w:val="28"/>
              </w:rPr>
              <w:t>地址:</w:t>
            </w:r>
          </w:p>
        </w:tc>
        <w:tc>
          <w:tcPr>
            <w:tcW w:w="3008" w:type="dxa"/>
            <w:vAlign w:val="center"/>
          </w:tcPr>
          <w:p w14:paraId="2E55ADD0">
            <w:pPr>
              <w:spacing w:line="240" w:lineRule="auto"/>
            </w:pPr>
            <w:r>
              <w:rPr>
                <w:rFonts w:hint="eastAsia" w:ascii="Times New Roman" w:hAnsi="Times New Roman"/>
              </w:rPr>
              <w:t>福建省福州市福清市融侨经济技术开发区清繁大道399号（3号车间、2号车间）</w:t>
            </w:r>
          </w:p>
        </w:tc>
      </w:tr>
    </w:tbl>
    <w:p w14:paraId="54FB59A8">
      <w:pPr>
        <w:sectPr>
          <w:footerReference r:id="rId11" w:type="default"/>
          <w:pgSz w:w="11906" w:h="16838"/>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pPr>
    </w:p>
    <w:p w14:paraId="4CFDD9C0">
      <w:pPr>
        <w:pStyle w:val="3"/>
      </w:pPr>
      <w:r>
        <w:t>表一</w:t>
      </w:r>
    </w:p>
    <w:tbl>
      <w:tblPr>
        <w:tblStyle w:val="20"/>
        <w:tblW w:w="92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87"/>
        <w:gridCol w:w="1919"/>
        <w:gridCol w:w="2126"/>
        <w:gridCol w:w="829"/>
        <w:gridCol w:w="956"/>
        <w:gridCol w:w="1625"/>
      </w:tblGrid>
      <w:tr w14:paraId="206F0051">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2119" w:type="dxa"/>
            <w:vAlign w:val="center"/>
          </w:tcPr>
          <w:p w14:paraId="0BD5EB73">
            <w:pPr>
              <w:spacing w:line="240" w:lineRule="auto"/>
              <w:jc w:val="center"/>
              <w:rPr>
                <w:rFonts w:hint="default" w:ascii="Times New Roman" w:hAnsi="Times New Roman" w:cs="Times New Roman"/>
              </w:rPr>
            </w:pPr>
            <w:r>
              <w:rPr>
                <w:rFonts w:hint="default" w:ascii="Times New Roman" w:hAnsi="Times New Roman" w:cs="Times New Roman"/>
              </w:rPr>
              <w:t>建设项目名称</w:t>
            </w:r>
          </w:p>
        </w:tc>
        <w:tc>
          <w:tcPr>
            <w:tcW w:w="7123" w:type="dxa"/>
            <w:gridSpan w:val="5"/>
            <w:vAlign w:val="center"/>
          </w:tcPr>
          <w:p w14:paraId="1BF76340">
            <w:pPr>
              <w:spacing w:line="240" w:lineRule="auto"/>
              <w:rPr>
                <w:rFonts w:hint="default" w:ascii="Times New Roman" w:hAnsi="Times New Roman" w:cs="Times New Roman"/>
              </w:rPr>
            </w:pPr>
            <w:r>
              <w:rPr>
                <w:rFonts w:hint="default" w:ascii="Times New Roman" w:hAnsi="Times New Roman" w:cs="Times New Roman"/>
                <w:spacing w:val="-2"/>
              </w:rPr>
              <w:t>福建省嘉鑫科技实业有限公司年产铝制压铸件1000万件</w:t>
            </w:r>
          </w:p>
        </w:tc>
      </w:tr>
      <w:tr w14:paraId="478FF440">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2119" w:type="dxa"/>
            <w:vAlign w:val="center"/>
          </w:tcPr>
          <w:p w14:paraId="020CB62F">
            <w:pPr>
              <w:spacing w:line="240" w:lineRule="auto"/>
              <w:jc w:val="center"/>
              <w:rPr>
                <w:rFonts w:hint="default" w:ascii="Times New Roman" w:hAnsi="Times New Roman" w:cs="Times New Roman"/>
              </w:rPr>
            </w:pPr>
            <w:r>
              <w:rPr>
                <w:rFonts w:hint="default" w:ascii="Times New Roman" w:hAnsi="Times New Roman" w:cs="Times New Roman"/>
              </w:rPr>
              <w:t>建设单位名称</w:t>
            </w:r>
          </w:p>
        </w:tc>
        <w:tc>
          <w:tcPr>
            <w:tcW w:w="7123" w:type="dxa"/>
            <w:gridSpan w:val="5"/>
            <w:vAlign w:val="center"/>
          </w:tcPr>
          <w:p w14:paraId="65266839">
            <w:pPr>
              <w:spacing w:line="240" w:lineRule="auto"/>
              <w:rPr>
                <w:rFonts w:hint="default" w:ascii="Times New Roman" w:hAnsi="Times New Roman" w:cs="Times New Roman"/>
              </w:rPr>
            </w:pPr>
            <w:r>
              <w:rPr>
                <w:rFonts w:hint="default" w:ascii="Times New Roman" w:hAnsi="Times New Roman" w:cs="Times New Roman"/>
                <w:spacing w:val="-2"/>
              </w:rPr>
              <w:t>福建省嘉鑫科技实业有限公司</w:t>
            </w:r>
          </w:p>
        </w:tc>
      </w:tr>
      <w:tr w14:paraId="06F9362D">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2119" w:type="dxa"/>
            <w:vAlign w:val="center"/>
          </w:tcPr>
          <w:p w14:paraId="094A70E6">
            <w:pPr>
              <w:spacing w:line="240" w:lineRule="auto"/>
              <w:jc w:val="center"/>
              <w:rPr>
                <w:rFonts w:hint="default" w:ascii="Times New Roman" w:hAnsi="Times New Roman" w:cs="Times New Roman"/>
              </w:rPr>
            </w:pPr>
            <w:r>
              <w:rPr>
                <w:rFonts w:hint="default" w:ascii="Times New Roman" w:hAnsi="Times New Roman" w:cs="Times New Roman"/>
              </w:rPr>
              <w:t>建设项目性质</w:t>
            </w:r>
          </w:p>
        </w:tc>
        <w:tc>
          <w:tcPr>
            <w:tcW w:w="7123" w:type="dxa"/>
            <w:gridSpan w:val="5"/>
            <w:vAlign w:val="center"/>
          </w:tcPr>
          <w:p w14:paraId="2399ABB7">
            <w:pPr>
              <w:spacing w:line="240" w:lineRule="auto"/>
              <w:rPr>
                <w:rFonts w:hint="default" w:ascii="Times New Roman" w:hAnsi="Times New Roman" w:eastAsia="宋体" w:cs="Times New Roman"/>
                <w:lang w:eastAsia="zh-CN"/>
              </w:rPr>
            </w:pPr>
            <w:r>
              <w:rPr>
                <w:rFonts w:hint="default" w:ascii="Times New Roman" w:hAnsi="Times New Roman" w:cs="Times New Roman"/>
                <w:lang w:val="en-US" w:eastAsia="zh-CN"/>
              </w:rPr>
              <w:t>迁建</w:t>
            </w:r>
          </w:p>
        </w:tc>
      </w:tr>
      <w:tr w14:paraId="264F4DAD">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8" w:hRule="atLeast"/>
          <w:jc w:val="center"/>
        </w:trPr>
        <w:tc>
          <w:tcPr>
            <w:tcW w:w="2119" w:type="dxa"/>
            <w:vAlign w:val="center"/>
          </w:tcPr>
          <w:p w14:paraId="18A36B8E">
            <w:pPr>
              <w:spacing w:line="240" w:lineRule="auto"/>
              <w:jc w:val="center"/>
              <w:rPr>
                <w:rFonts w:hint="default" w:ascii="Times New Roman" w:hAnsi="Times New Roman" w:cs="Times New Roman"/>
              </w:rPr>
            </w:pPr>
            <w:r>
              <w:rPr>
                <w:rFonts w:hint="default" w:ascii="Times New Roman" w:hAnsi="Times New Roman" w:cs="Times New Roman"/>
              </w:rPr>
              <w:t>建设地点</w:t>
            </w:r>
          </w:p>
        </w:tc>
        <w:tc>
          <w:tcPr>
            <w:tcW w:w="7123" w:type="dxa"/>
            <w:gridSpan w:val="5"/>
            <w:vAlign w:val="center"/>
          </w:tcPr>
          <w:p w14:paraId="38C6CCAC">
            <w:pPr>
              <w:pStyle w:val="78"/>
              <w:spacing w:before="53" w:line="219" w:lineRule="auto"/>
              <w:rPr>
                <w:rFonts w:hint="default" w:ascii="Times New Roman" w:hAnsi="Times New Roman" w:cs="Times New Roman"/>
                <w:spacing w:val="-3"/>
              </w:rPr>
            </w:pPr>
            <w:r>
              <w:rPr>
                <w:rFonts w:hint="default" w:ascii="Times New Roman" w:hAnsi="Times New Roman" w:cs="Times New Roman"/>
                <w:spacing w:val="-3"/>
              </w:rPr>
              <w:t>福建省福州市福清市融侨经济技术开发区清繁大道399号（3号车间、</w:t>
            </w:r>
          </w:p>
          <w:p w14:paraId="0DD36EA0">
            <w:pPr>
              <w:pStyle w:val="78"/>
              <w:spacing w:before="53" w:line="219" w:lineRule="auto"/>
              <w:rPr>
                <w:rFonts w:hint="default" w:ascii="Times New Roman" w:hAnsi="Times New Roman" w:cs="Times New Roman"/>
              </w:rPr>
            </w:pPr>
            <w:r>
              <w:rPr>
                <w:rFonts w:hint="default" w:ascii="Times New Roman" w:hAnsi="Times New Roman" w:cs="Times New Roman"/>
                <w:spacing w:val="-3"/>
              </w:rPr>
              <w:t>2号车间）</w:t>
            </w:r>
          </w:p>
        </w:tc>
      </w:tr>
      <w:tr w14:paraId="2D26BE6B">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8" w:hRule="atLeast"/>
          <w:jc w:val="center"/>
        </w:trPr>
        <w:tc>
          <w:tcPr>
            <w:tcW w:w="2119" w:type="dxa"/>
            <w:vAlign w:val="center"/>
          </w:tcPr>
          <w:p w14:paraId="6E14F7DE">
            <w:pPr>
              <w:spacing w:line="240" w:lineRule="auto"/>
              <w:jc w:val="center"/>
              <w:rPr>
                <w:rFonts w:hint="default" w:ascii="Times New Roman" w:hAnsi="Times New Roman" w:cs="Times New Roman"/>
              </w:rPr>
            </w:pPr>
            <w:r>
              <w:rPr>
                <w:rFonts w:hint="default" w:ascii="Times New Roman" w:hAnsi="Times New Roman" w:cs="Times New Roman"/>
              </w:rPr>
              <w:t>主要产品名称</w:t>
            </w:r>
          </w:p>
        </w:tc>
        <w:tc>
          <w:tcPr>
            <w:tcW w:w="7123" w:type="dxa"/>
            <w:gridSpan w:val="5"/>
            <w:vAlign w:val="center"/>
          </w:tcPr>
          <w:p w14:paraId="730C04FE">
            <w:pPr>
              <w:spacing w:line="240" w:lineRule="auto"/>
              <w:rPr>
                <w:rFonts w:hint="default" w:ascii="Times New Roman" w:hAnsi="Times New Roman" w:eastAsia="宋体" w:cs="Times New Roman"/>
                <w:lang w:eastAsia="zh-CN"/>
              </w:rPr>
            </w:pPr>
            <w:r>
              <w:rPr>
                <w:rFonts w:hint="default" w:ascii="Times New Roman" w:hAnsi="Times New Roman" w:cs="Times New Roman"/>
                <w:spacing w:val="-2"/>
              </w:rPr>
              <w:t>铝制压铸件</w:t>
            </w:r>
          </w:p>
        </w:tc>
      </w:tr>
      <w:tr w14:paraId="6E6A23EA">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19" w:type="dxa"/>
            <w:vAlign w:val="center"/>
          </w:tcPr>
          <w:p w14:paraId="6FADF82F">
            <w:pPr>
              <w:spacing w:line="240" w:lineRule="auto"/>
              <w:jc w:val="center"/>
              <w:rPr>
                <w:rFonts w:hint="default" w:ascii="Times New Roman" w:hAnsi="Times New Roman" w:cs="Times New Roman"/>
              </w:rPr>
            </w:pPr>
            <w:r>
              <w:rPr>
                <w:rFonts w:hint="default" w:ascii="Times New Roman" w:hAnsi="Times New Roman" w:cs="Times New Roman"/>
              </w:rPr>
              <w:t>设计生产能力</w:t>
            </w:r>
          </w:p>
        </w:tc>
        <w:tc>
          <w:tcPr>
            <w:tcW w:w="7123" w:type="dxa"/>
            <w:gridSpan w:val="5"/>
            <w:vAlign w:val="center"/>
          </w:tcPr>
          <w:p w14:paraId="11606C5E">
            <w:pPr>
              <w:spacing w:line="240" w:lineRule="auto"/>
              <w:rPr>
                <w:rFonts w:hint="default" w:ascii="Times New Roman" w:hAnsi="Times New Roman" w:eastAsia="宋体" w:cs="Times New Roman"/>
                <w:lang w:val="en-US" w:eastAsia="zh-CN"/>
              </w:rPr>
            </w:pPr>
            <w:r>
              <w:rPr>
                <w:rFonts w:hint="default" w:ascii="Times New Roman" w:hAnsi="Times New Roman" w:cs="Times New Roman"/>
                <w:spacing w:val="-2"/>
              </w:rPr>
              <w:t>年产铝制压铸件1000万件</w:t>
            </w:r>
          </w:p>
        </w:tc>
      </w:tr>
      <w:tr w14:paraId="39AEF3A5">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19" w:type="dxa"/>
            <w:vAlign w:val="center"/>
          </w:tcPr>
          <w:p w14:paraId="1B2BCF85">
            <w:pPr>
              <w:spacing w:line="240" w:lineRule="auto"/>
              <w:jc w:val="center"/>
              <w:rPr>
                <w:rFonts w:hint="default" w:ascii="Times New Roman" w:hAnsi="Times New Roman" w:cs="Times New Roman"/>
              </w:rPr>
            </w:pPr>
            <w:r>
              <w:rPr>
                <w:rFonts w:hint="default" w:ascii="Times New Roman" w:hAnsi="Times New Roman" w:cs="Times New Roman"/>
              </w:rPr>
              <w:t>实际生产能力</w:t>
            </w:r>
          </w:p>
        </w:tc>
        <w:tc>
          <w:tcPr>
            <w:tcW w:w="7123" w:type="dxa"/>
            <w:gridSpan w:val="5"/>
            <w:vAlign w:val="center"/>
          </w:tcPr>
          <w:p w14:paraId="2E48A3C9">
            <w:pPr>
              <w:spacing w:line="240" w:lineRule="auto"/>
              <w:rPr>
                <w:rFonts w:hint="default" w:ascii="Times New Roman" w:hAnsi="Times New Roman" w:cs="Times New Roman"/>
              </w:rPr>
            </w:pPr>
            <w:r>
              <w:rPr>
                <w:rFonts w:hint="default" w:ascii="Times New Roman" w:hAnsi="Times New Roman" w:cs="Times New Roman"/>
                <w:spacing w:val="-2"/>
              </w:rPr>
              <w:t>年产铝制压铸件1000万件</w:t>
            </w:r>
          </w:p>
        </w:tc>
      </w:tr>
      <w:tr w14:paraId="5D181B03">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19" w:type="dxa"/>
            <w:vAlign w:val="center"/>
          </w:tcPr>
          <w:p w14:paraId="0E95D2E8">
            <w:pPr>
              <w:spacing w:line="240" w:lineRule="auto"/>
              <w:jc w:val="center"/>
              <w:rPr>
                <w:rFonts w:hint="default" w:ascii="Times New Roman" w:hAnsi="Times New Roman" w:cs="Times New Roman"/>
              </w:rPr>
            </w:pPr>
            <w:r>
              <w:rPr>
                <w:rFonts w:hint="default" w:ascii="Times New Roman" w:hAnsi="Times New Roman" w:cs="Times New Roman"/>
              </w:rPr>
              <w:t>建设项目环评时间</w:t>
            </w:r>
          </w:p>
        </w:tc>
        <w:tc>
          <w:tcPr>
            <w:tcW w:w="1860" w:type="dxa"/>
            <w:vAlign w:val="center"/>
          </w:tcPr>
          <w:p w14:paraId="5B51413D">
            <w:pPr>
              <w:spacing w:line="240" w:lineRule="auto"/>
              <w:jc w:val="center"/>
              <w:rPr>
                <w:rFonts w:hint="default" w:ascii="Times New Roman" w:hAnsi="Times New Roman" w:cs="Times New Roman"/>
              </w:rPr>
            </w:pPr>
            <w:r>
              <w:rPr>
                <w:rFonts w:hint="default" w:ascii="Times New Roman" w:hAnsi="Times New Roman" w:cs="Times New Roman"/>
              </w:rPr>
              <w:t>202</w:t>
            </w:r>
            <w:r>
              <w:rPr>
                <w:rFonts w:hint="default" w:ascii="Times New Roman" w:hAnsi="Times New Roman" w:cs="Times New Roman"/>
                <w:lang w:val="en-US" w:eastAsia="zh-CN"/>
              </w:rPr>
              <w:t>3</w:t>
            </w:r>
            <w:r>
              <w:rPr>
                <w:rFonts w:hint="default" w:ascii="Times New Roman" w:hAnsi="Times New Roman" w:cs="Times New Roman"/>
              </w:rPr>
              <w:t>年</w:t>
            </w:r>
            <w:r>
              <w:rPr>
                <w:rFonts w:hint="default" w:ascii="Times New Roman" w:hAnsi="Times New Roman" w:cs="Times New Roman"/>
                <w:lang w:val="en-US" w:eastAsia="zh-CN"/>
              </w:rPr>
              <w:t>3</w:t>
            </w:r>
            <w:r>
              <w:rPr>
                <w:rFonts w:hint="default" w:ascii="Times New Roman" w:hAnsi="Times New Roman" w:cs="Times New Roman"/>
              </w:rPr>
              <w:t>月</w:t>
            </w:r>
          </w:p>
        </w:tc>
        <w:tc>
          <w:tcPr>
            <w:tcW w:w="2172" w:type="dxa"/>
            <w:vAlign w:val="center"/>
          </w:tcPr>
          <w:p w14:paraId="23C08B56">
            <w:pPr>
              <w:spacing w:line="240" w:lineRule="auto"/>
              <w:jc w:val="center"/>
              <w:rPr>
                <w:rFonts w:hint="default" w:ascii="Times New Roman" w:hAnsi="Times New Roman" w:cs="Times New Roman"/>
              </w:rPr>
            </w:pPr>
            <w:r>
              <w:rPr>
                <w:rFonts w:hint="default" w:ascii="Times New Roman" w:hAnsi="Times New Roman" w:cs="Times New Roman"/>
              </w:rPr>
              <w:t>开工建设时间</w:t>
            </w:r>
          </w:p>
        </w:tc>
        <w:tc>
          <w:tcPr>
            <w:tcW w:w="3091" w:type="dxa"/>
            <w:gridSpan w:val="3"/>
            <w:vAlign w:val="center"/>
          </w:tcPr>
          <w:p w14:paraId="7C1381C7">
            <w:pPr>
              <w:spacing w:line="240" w:lineRule="auto"/>
              <w:jc w:val="center"/>
              <w:rPr>
                <w:rFonts w:hint="default" w:ascii="Times New Roman" w:hAnsi="Times New Roman" w:eastAsia="宋体" w:cs="Times New Roman"/>
                <w:lang w:eastAsia="zh-CN"/>
              </w:rPr>
            </w:pPr>
            <w:r>
              <w:rPr>
                <w:rFonts w:hint="default" w:ascii="Times New Roman" w:hAnsi="Times New Roman" w:cs="Times New Roman"/>
              </w:rPr>
              <w:t>20</w:t>
            </w:r>
            <w:r>
              <w:rPr>
                <w:rFonts w:hint="default" w:ascii="Times New Roman" w:hAnsi="Times New Roman" w:cs="Times New Roman"/>
                <w:lang w:val="en-US" w:eastAsia="zh-CN"/>
              </w:rPr>
              <w:t>23</w:t>
            </w:r>
            <w:r>
              <w:rPr>
                <w:rFonts w:hint="default" w:ascii="Times New Roman" w:hAnsi="Times New Roman" w:cs="Times New Roman"/>
              </w:rPr>
              <w:t>年</w:t>
            </w:r>
            <w:r>
              <w:rPr>
                <w:rFonts w:hint="default" w:ascii="Times New Roman" w:hAnsi="Times New Roman" w:cs="Times New Roman"/>
                <w:lang w:val="en-US" w:eastAsia="zh-CN"/>
              </w:rPr>
              <w:t>12</w:t>
            </w:r>
            <w:r>
              <w:rPr>
                <w:rFonts w:hint="default" w:ascii="Times New Roman" w:hAnsi="Times New Roman" w:cs="Times New Roman"/>
              </w:rPr>
              <w:t>月</w:t>
            </w:r>
          </w:p>
        </w:tc>
      </w:tr>
      <w:tr w14:paraId="1CB8D779">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19" w:type="dxa"/>
            <w:vAlign w:val="center"/>
          </w:tcPr>
          <w:p w14:paraId="03AF3307">
            <w:pPr>
              <w:spacing w:line="240" w:lineRule="auto"/>
              <w:jc w:val="center"/>
              <w:rPr>
                <w:rFonts w:hint="default" w:ascii="Times New Roman" w:hAnsi="Times New Roman" w:cs="Times New Roman"/>
              </w:rPr>
            </w:pPr>
            <w:r>
              <w:rPr>
                <w:rFonts w:hint="default" w:ascii="Times New Roman" w:hAnsi="Times New Roman" w:cs="Times New Roman"/>
              </w:rPr>
              <w:t>调试时间</w:t>
            </w:r>
          </w:p>
        </w:tc>
        <w:tc>
          <w:tcPr>
            <w:tcW w:w="1860" w:type="dxa"/>
            <w:vAlign w:val="center"/>
          </w:tcPr>
          <w:p w14:paraId="7731CB3B">
            <w:pPr>
              <w:spacing w:line="240" w:lineRule="auto"/>
              <w:jc w:val="center"/>
              <w:rPr>
                <w:rFonts w:hint="default" w:ascii="Times New Roman" w:hAnsi="Times New Roman" w:cs="Times New Roman"/>
              </w:rPr>
            </w:pPr>
            <w:r>
              <w:rPr>
                <w:rFonts w:hint="default" w:ascii="Times New Roman" w:hAnsi="Times New Roman" w:cs="Times New Roman"/>
              </w:rPr>
              <w:t>202</w:t>
            </w:r>
            <w:r>
              <w:rPr>
                <w:rFonts w:hint="default" w:ascii="Times New Roman" w:hAnsi="Times New Roman" w:cs="Times New Roman"/>
                <w:lang w:val="en-US" w:eastAsia="zh-CN"/>
              </w:rPr>
              <w:t>4</w:t>
            </w:r>
            <w:r>
              <w:rPr>
                <w:rFonts w:hint="default" w:ascii="Times New Roman" w:hAnsi="Times New Roman" w:cs="Times New Roman"/>
              </w:rPr>
              <w:t>年</w:t>
            </w:r>
            <w:r>
              <w:rPr>
                <w:rFonts w:hint="default" w:ascii="Times New Roman" w:hAnsi="Times New Roman" w:cs="Times New Roman"/>
                <w:lang w:val="en-US" w:eastAsia="zh-CN"/>
              </w:rPr>
              <w:t>1</w:t>
            </w:r>
            <w:r>
              <w:rPr>
                <w:rFonts w:hint="default" w:ascii="Times New Roman" w:hAnsi="Times New Roman" w:cs="Times New Roman"/>
              </w:rPr>
              <w:t>月</w:t>
            </w:r>
          </w:p>
        </w:tc>
        <w:tc>
          <w:tcPr>
            <w:tcW w:w="2172" w:type="dxa"/>
            <w:vAlign w:val="center"/>
          </w:tcPr>
          <w:p w14:paraId="1CE01549">
            <w:pPr>
              <w:spacing w:line="240" w:lineRule="auto"/>
              <w:jc w:val="center"/>
              <w:rPr>
                <w:rFonts w:hint="default" w:ascii="Times New Roman" w:hAnsi="Times New Roman" w:cs="Times New Roman"/>
              </w:rPr>
            </w:pPr>
            <w:r>
              <w:rPr>
                <w:rFonts w:hint="default" w:ascii="Times New Roman" w:hAnsi="Times New Roman" w:cs="Times New Roman"/>
              </w:rPr>
              <w:t>验收现场监测时间</w:t>
            </w:r>
          </w:p>
        </w:tc>
        <w:tc>
          <w:tcPr>
            <w:tcW w:w="3091" w:type="dxa"/>
            <w:gridSpan w:val="3"/>
            <w:vAlign w:val="center"/>
          </w:tcPr>
          <w:p w14:paraId="4F2064B3">
            <w:pPr>
              <w:spacing w:line="240" w:lineRule="auto"/>
              <w:jc w:val="center"/>
              <w:rPr>
                <w:rFonts w:hint="default" w:ascii="Times New Roman" w:hAnsi="Times New Roman" w:eastAsia="宋体" w:cs="Times New Roman"/>
                <w:lang w:eastAsia="zh-CN"/>
              </w:rPr>
            </w:pPr>
            <w:r>
              <w:rPr>
                <w:rFonts w:hint="default" w:ascii="Times New Roman" w:hAnsi="Times New Roman" w:cs="Times New Roman"/>
                <w:color w:val="auto"/>
              </w:rPr>
              <w:t>202</w:t>
            </w:r>
            <w:r>
              <w:rPr>
                <w:rFonts w:hint="default" w:ascii="Times New Roman" w:hAnsi="Times New Roman" w:cs="Times New Roman"/>
                <w:color w:val="auto"/>
                <w:lang w:val="en-US" w:eastAsia="zh-CN"/>
              </w:rPr>
              <w:t>4</w:t>
            </w:r>
            <w:r>
              <w:rPr>
                <w:rFonts w:hint="default" w:ascii="Times New Roman" w:hAnsi="Times New Roman" w:cs="Times New Roman"/>
                <w:color w:val="auto"/>
              </w:rPr>
              <w:t>年</w:t>
            </w:r>
            <w:r>
              <w:rPr>
                <w:rFonts w:hint="default" w:ascii="Times New Roman" w:hAnsi="Times New Roman" w:cs="Times New Roman"/>
                <w:color w:val="auto"/>
                <w:lang w:val="en-US" w:eastAsia="zh-CN"/>
              </w:rPr>
              <w:t>5</w:t>
            </w:r>
            <w:r>
              <w:rPr>
                <w:rFonts w:hint="default" w:ascii="Times New Roman" w:hAnsi="Times New Roman" w:cs="Times New Roman"/>
                <w:color w:val="auto"/>
              </w:rPr>
              <w:t>月</w:t>
            </w:r>
            <w:r>
              <w:rPr>
                <w:rFonts w:hint="default" w:ascii="Times New Roman" w:hAnsi="Times New Roman" w:cs="Times New Roman"/>
                <w:color w:val="auto"/>
                <w:lang w:val="en-US" w:eastAsia="zh-CN"/>
              </w:rPr>
              <w:t>30</w:t>
            </w:r>
            <w:r>
              <w:rPr>
                <w:rFonts w:hint="default" w:ascii="Times New Roman" w:hAnsi="Times New Roman" w:cs="Times New Roman"/>
                <w:color w:val="auto"/>
              </w:rPr>
              <w:t>日~202</w:t>
            </w:r>
            <w:r>
              <w:rPr>
                <w:rFonts w:hint="default" w:ascii="Times New Roman" w:hAnsi="Times New Roman" w:cs="Times New Roman"/>
                <w:color w:val="auto"/>
                <w:lang w:val="en-US" w:eastAsia="zh-CN"/>
              </w:rPr>
              <w:t>4</w:t>
            </w:r>
            <w:r>
              <w:rPr>
                <w:rFonts w:hint="default" w:ascii="Times New Roman" w:hAnsi="Times New Roman" w:cs="Times New Roman"/>
                <w:color w:val="auto"/>
              </w:rPr>
              <w:t>年</w:t>
            </w:r>
            <w:r>
              <w:rPr>
                <w:rFonts w:hint="default" w:ascii="Times New Roman" w:hAnsi="Times New Roman" w:cs="Times New Roman"/>
                <w:color w:val="auto"/>
                <w:lang w:val="en-US" w:eastAsia="zh-CN"/>
              </w:rPr>
              <w:t>5</w:t>
            </w:r>
            <w:r>
              <w:rPr>
                <w:rFonts w:hint="default" w:ascii="Times New Roman" w:hAnsi="Times New Roman" w:cs="Times New Roman"/>
                <w:color w:val="auto"/>
              </w:rPr>
              <w:t>月</w:t>
            </w:r>
            <w:r>
              <w:rPr>
                <w:rFonts w:hint="default" w:ascii="Times New Roman" w:hAnsi="Times New Roman" w:cs="Times New Roman"/>
                <w:color w:val="auto"/>
                <w:lang w:val="en-US" w:eastAsia="zh-CN"/>
              </w:rPr>
              <w:t>31</w:t>
            </w:r>
            <w:r>
              <w:rPr>
                <w:rFonts w:hint="default" w:ascii="Times New Roman" w:hAnsi="Times New Roman" w:cs="Times New Roman"/>
                <w:color w:val="auto"/>
              </w:rPr>
              <w:t>日</w:t>
            </w:r>
            <w:r>
              <w:rPr>
                <w:rFonts w:hint="default" w:ascii="Times New Roman" w:hAnsi="Times New Roman" w:cs="Times New Roman"/>
                <w:color w:val="auto"/>
                <w:lang w:eastAsia="zh-CN"/>
              </w:rPr>
              <w:t>；</w:t>
            </w:r>
          </w:p>
        </w:tc>
      </w:tr>
      <w:tr w14:paraId="63450023">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119" w:type="dxa"/>
            <w:vAlign w:val="center"/>
          </w:tcPr>
          <w:p w14:paraId="3D14E4AA">
            <w:pPr>
              <w:spacing w:line="240" w:lineRule="auto"/>
              <w:jc w:val="center"/>
              <w:rPr>
                <w:rFonts w:hint="default" w:ascii="Times New Roman" w:hAnsi="Times New Roman" w:cs="Times New Roman"/>
              </w:rPr>
            </w:pPr>
            <w:r>
              <w:rPr>
                <w:rFonts w:hint="default" w:ascii="Times New Roman" w:hAnsi="Times New Roman" w:cs="Times New Roman"/>
              </w:rPr>
              <w:t>环评报告表</w:t>
            </w:r>
          </w:p>
          <w:p w14:paraId="366F469E">
            <w:pPr>
              <w:spacing w:line="240" w:lineRule="auto"/>
              <w:jc w:val="center"/>
              <w:rPr>
                <w:rFonts w:hint="default" w:ascii="Times New Roman" w:hAnsi="Times New Roman" w:cs="Times New Roman"/>
              </w:rPr>
            </w:pPr>
            <w:r>
              <w:rPr>
                <w:rFonts w:hint="default" w:ascii="Times New Roman" w:hAnsi="Times New Roman" w:cs="Times New Roman"/>
              </w:rPr>
              <w:t>审批部门</w:t>
            </w:r>
          </w:p>
        </w:tc>
        <w:tc>
          <w:tcPr>
            <w:tcW w:w="1860" w:type="dxa"/>
            <w:vAlign w:val="center"/>
          </w:tcPr>
          <w:p w14:paraId="570DBE33">
            <w:pPr>
              <w:spacing w:line="240" w:lineRule="auto"/>
              <w:jc w:val="center"/>
              <w:rPr>
                <w:rFonts w:hint="default" w:ascii="Times New Roman" w:hAnsi="Times New Roman" w:cs="Times New Roman"/>
              </w:rPr>
            </w:pPr>
            <w:r>
              <w:rPr>
                <w:rFonts w:hint="default" w:ascii="Times New Roman" w:hAnsi="Times New Roman" w:cs="Times New Roman"/>
              </w:rPr>
              <w:t>福州市</w:t>
            </w:r>
            <w:r>
              <w:rPr>
                <w:rFonts w:hint="default" w:ascii="Times New Roman" w:hAnsi="Times New Roman" w:cs="Times New Roman"/>
                <w:lang w:val="en-US" w:eastAsia="zh-CN"/>
              </w:rPr>
              <w:t>福清</w:t>
            </w:r>
            <w:r>
              <w:rPr>
                <w:rFonts w:hint="default" w:ascii="Times New Roman" w:hAnsi="Times New Roman" w:cs="Times New Roman"/>
              </w:rPr>
              <w:t>生态环境局</w:t>
            </w:r>
          </w:p>
        </w:tc>
        <w:tc>
          <w:tcPr>
            <w:tcW w:w="2172" w:type="dxa"/>
            <w:vAlign w:val="center"/>
          </w:tcPr>
          <w:p w14:paraId="42CE5D78">
            <w:pPr>
              <w:spacing w:line="240" w:lineRule="auto"/>
              <w:jc w:val="center"/>
              <w:rPr>
                <w:rFonts w:hint="default" w:ascii="Times New Roman" w:hAnsi="Times New Roman" w:cs="Times New Roman"/>
              </w:rPr>
            </w:pPr>
            <w:r>
              <w:rPr>
                <w:rFonts w:hint="default" w:ascii="Times New Roman" w:hAnsi="Times New Roman" w:cs="Times New Roman"/>
              </w:rPr>
              <w:t>环评报告表</w:t>
            </w:r>
          </w:p>
          <w:p w14:paraId="3C72CF3D">
            <w:pPr>
              <w:spacing w:line="240" w:lineRule="auto"/>
              <w:jc w:val="center"/>
              <w:rPr>
                <w:rFonts w:hint="default" w:ascii="Times New Roman" w:hAnsi="Times New Roman" w:cs="Times New Roman"/>
              </w:rPr>
            </w:pPr>
            <w:r>
              <w:rPr>
                <w:rFonts w:hint="default" w:ascii="Times New Roman" w:hAnsi="Times New Roman" w:cs="Times New Roman"/>
              </w:rPr>
              <w:t>编制单位</w:t>
            </w:r>
          </w:p>
        </w:tc>
        <w:tc>
          <w:tcPr>
            <w:tcW w:w="3091" w:type="dxa"/>
            <w:gridSpan w:val="3"/>
            <w:vAlign w:val="center"/>
          </w:tcPr>
          <w:p w14:paraId="10062597">
            <w:pPr>
              <w:spacing w:line="240" w:lineRule="auto"/>
              <w:jc w:val="center"/>
              <w:rPr>
                <w:rFonts w:hint="default" w:ascii="Times New Roman" w:hAnsi="Times New Roman" w:eastAsia="宋体" w:cs="Times New Roman"/>
                <w:lang w:val="en-US" w:eastAsia="zh-CN"/>
              </w:rPr>
            </w:pPr>
            <w:r>
              <w:rPr>
                <w:rFonts w:hint="default" w:ascii="Times New Roman" w:hAnsi="Times New Roman" w:cs="Times New Roman"/>
                <w:bCs/>
                <w:kern w:val="0"/>
                <w:lang w:val="en-US" w:eastAsia="zh-CN"/>
              </w:rPr>
              <w:t>福州庆林环保科技开发有限公司</w:t>
            </w:r>
          </w:p>
        </w:tc>
      </w:tr>
      <w:tr w14:paraId="67B772A2">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19" w:type="dxa"/>
            <w:vAlign w:val="center"/>
          </w:tcPr>
          <w:p w14:paraId="2FEF1D4E">
            <w:pPr>
              <w:spacing w:line="240" w:lineRule="auto"/>
              <w:jc w:val="center"/>
              <w:rPr>
                <w:rFonts w:hint="default" w:ascii="Times New Roman" w:hAnsi="Times New Roman" w:cs="Times New Roman"/>
              </w:rPr>
            </w:pPr>
            <w:r>
              <w:rPr>
                <w:rFonts w:hint="default" w:ascii="Times New Roman" w:hAnsi="Times New Roman" w:cs="Times New Roman"/>
              </w:rPr>
              <w:t>环保设施设计单位</w:t>
            </w:r>
          </w:p>
        </w:tc>
        <w:tc>
          <w:tcPr>
            <w:tcW w:w="1860" w:type="dxa"/>
            <w:vAlign w:val="center"/>
          </w:tcPr>
          <w:p w14:paraId="343AC2FB">
            <w:pPr>
              <w:spacing w:line="240" w:lineRule="auto"/>
              <w:jc w:val="center"/>
              <w:rPr>
                <w:rFonts w:hint="default" w:ascii="Times New Roman" w:hAnsi="Times New Roman" w:cs="Times New Roman"/>
              </w:rPr>
            </w:pPr>
            <w:r>
              <w:rPr>
                <w:rFonts w:hint="default" w:ascii="Times New Roman" w:hAnsi="Times New Roman" w:cs="Times New Roman"/>
              </w:rPr>
              <w:t>/</w:t>
            </w:r>
          </w:p>
        </w:tc>
        <w:tc>
          <w:tcPr>
            <w:tcW w:w="2172" w:type="dxa"/>
            <w:vAlign w:val="center"/>
          </w:tcPr>
          <w:p w14:paraId="00889868">
            <w:pPr>
              <w:spacing w:line="240" w:lineRule="auto"/>
              <w:jc w:val="center"/>
              <w:rPr>
                <w:rFonts w:hint="default" w:ascii="Times New Roman" w:hAnsi="Times New Roman" w:cs="Times New Roman"/>
              </w:rPr>
            </w:pPr>
            <w:r>
              <w:rPr>
                <w:rFonts w:hint="default" w:ascii="Times New Roman" w:hAnsi="Times New Roman" w:cs="Times New Roman"/>
              </w:rPr>
              <w:t>环保设施施工单位</w:t>
            </w:r>
          </w:p>
        </w:tc>
        <w:tc>
          <w:tcPr>
            <w:tcW w:w="3091" w:type="dxa"/>
            <w:gridSpan w:val="3"/>
            <w:vAlign w:val="center"/>
          </w:tcPr>
          <w:p w14:paraId="6590D08B">
            <w:pPr>
              <w:spacing w:line="240" w:lineRule="auto"/>
              <w:jc w:val="center"/>
              <w:rPr>
                <w:rFonts w:hint="default" w:ascii="Times New Roman" w:hAnsi="Times New Roman" w:eastAsia="宋体" w:cs="Times New Roman"/>
                <w:lang w:eastAsia="zh-CN"/>
              </w:rPr>
            </w:pPr>
            <w:r>
              <w:rPr>
                <w:rFonts w:hint="default" w:ascii="Times New Roman" w:hAnsi="Times New Roman" w:cs="Times New Roman"/>
                <w:bCs/>
                <w:kern w:val="0"/>
                <w:lang w:val="en-US" w:eastAsia="zh-CN"/>
              </w:rPr>
              <w:t>/</w:t>
            </w:r>
          </w:p>
        </w:tc>
      </w:tr>
      <w:tr w14:paraId="2E149D74">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19" w:type="dxa"/>
            <w:vAlign w:val="center"/>
          </w:tcPr>
          <w:p w14:paraId="2636921F">
            <w:pPr>
              <w:spacing w:line="240" w:lineRule="auto"/>
              <w:jc w:val="center"/>
              <w:rPr>
                <w:rFonts w:hint="default" w:ascii="Times New Roman" w:hAnsi="Times New Roman" w:cs="Times New Roman"/>
              </w:rPr>
            </w:pPr>
            <w:r>
              <w:rPr>
                <w:rFonts w:hint="default" w:ascii="Times New Roman" w:hAnsi="Times New Roman" w:cs="Times New Roman"/>
              </w:rPr>
              <w:t>投资总概算</w:t>
            </w:r>
          </w:p>
        </w:tc>
        <w:tc>
          <w:tcPr>
            <w:tcW w:w="1860" w:type="dxa"/>
            <w:vAlign w:val="center"/>
          </w:tcPr>
          <w:p w14:paraId="7B303F6D">
            <w:pPr>
              <w:spacing w:line="24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1000</w:t>
            </w:r>
          </w:p>
        </w:tc>
        <w:tc>
          <w:tcPr>
            <w:tcW w:w="2172" w:type="dxa"/>
            <w:vAlign w:val="center"/>
          </w:tcPr>
          <w:p w14:paraId="1D837B9A">
            <w:pPr>
              <w:spacing w:line="240" w:lineRule="auto"/>
              <w:jc w:val="center"/>
              <w:rPr>
                <w:rFonts w:hint="default" w:ascii="Times New Roman" w:hAnsi="Times New Roman" w:cs="Times New Roman"/>
              </w:rPr>
            </w:pPr>
            <w:r>
              <w:rPr>
                <w:rFonts w:hint="default" w:ascii="Times New Roman" w:hAnsi="Times New Roman" w:cs="Times New Roman"/>
              </w:rPr>
              <w:t>环保投资总概算</w:t>
            </w:r>
          </w:p>
        </w:tc>
        <w:tc>
          <w:tcPr>
            <w:tcW w:w="648" w:type="dxa"/>
            <w:vAlign w:val="center"/>
          </w:tcPr>
          <w:p w14:paraId="425EE3D3">
            <w:pPr>
              <w:spacing w:line="24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50</w:t>
            </w:r>
          </w:p>
        </w:tc>
        <w:tc>
          <w:tcPr>
            <w:tcW w:w="817" w:type="dxa"/>
            <w:vAlign w:val="center"/>
          </w:tcPr>
          <w:p w14:paraId="6EC7CBAD">
            <w:pPr>
              <w:spacing w:line="240" w:lineRule="auto"/>
              <w:jc w:val="center"/>
              <w:rPr>
                <w:rFonts w:hint="default" w:ascii="Times New Roman" w:hAnsi="Times New Roman" w:cs="Times New Roman"/>
              </w:rPr>
            </w:pPr>
            <w:r>
              <w:rPr>
                <w:rFonts w:hint="default" w:ascii="Times New Roman" w:hAnsi="Times New Roman" w:cs="Times New Roman"/>
              </w:rPr>
              <w:t>比例</w:t>
            </w:r>
          </w:p>
        </w:tc>
        <w:tc>
          <w:tcPr>
            <w:tcW w:w="1626" w:type="dxa"/>
            <w:vAlign w:val="center"/>
          </w:tcPr>
          <w:p w14:paraId="1C1F6988">
            <w:pPr>
              <w:spacing w:line="240" w:lineRule="auto"/>
              <w:jc w:val="center"/>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w:t>
            </w:r>
          </w:p>
        </w:tc>
      </w:tr>
      <w:tr w14:paraId="7F5DB55B">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19" w:type="dxa"/>
            <w:vAlign w:val="center"/>
          </w:tcPr>
          <w:p w14:paraId="46AF126C">
            <w:pPr>
              <w:spacing w:line="240" w:lineRule="auto"/>
              <w:jc w:val="center"/>
              <w:rPr>
                <w:rFonts w:hint="default" w:ascii="Times New Roman" w:hAnsi="Times New Roman" w:cs="Times New Roman"/>
              </w:rPr>
            </w:pPr>
            <w:r>
              <w:rPr>
                <w:rFonts w:hint="default" w:ascii="Times New Roman" w:hAnsi="Times New Roman" w:cs="Times New Roman"/>
              </w:rPr>
              <w:t>实际总概算</w:t>
            </w:r>
          </w:p>
        </w:tc>
        <w:tc>
          <w:tcPr>
            <w:tcW w:w="1860" w:type="dxa"/>
            <w:vAlign w:val="center"/>
          </w:tcPr>
          <w:p w14:paraId="56F0754F">
            <w:pPr>
              <w:spacing w:line="24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1000</w:t>
            </w:r>
          </w:p>
        </w:tc>
        <w:tc>
          <w:tcPr>
            <w:tcW w:w="2172" w:type="dxa"/>
            <w:vAlign w:val="center"/>
          </w:tcPr>
          <w:p w14:paraId="69BADAFB">
            <w:pPr>
              <w:spacing w:line="240" w:lineRule="auto"/>
              <w:jc w:val="center"/>
              <w:rPr>
                <w:rFonts w:hint="default" w:ascii="Times New Roman" w:hAnsi="Times New Roman" w:cs="Times New Roman"/>
              </w:rPr>
            </w:pPr>
            <w:r>
              <w:rPr>
                <w:rFonts w:hint="default" w:ascii="Times New Roman" w:hAnsi="Times New Roman" w:cs="Times New Roman"/>
              </w:rPr>
              <w:t>环保投资</w:t>
            </w:r>
          </w:p>
        </w:tc>
        <w:tc>
          <w:tcPr>
            <w:tcW w:w="648" w:type="dxa"/>
            <w:vAlign w:val="center"/>
          </w:tcPr>
          <w:p w14:paraId="3F62FC0A">
            <w:pPr>
              <w:spacing w:line="240" w:lineRule="auto"/>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50</w:t>
            </w:r>
          </w:p>
        </w:tc>
        <w:tc>
          <w:tcPr>
            <w:tcW w:w="817" w:type="dxa"/>
            <w:vAlign w:val="center"/>
          </w:tcPr>
          <w:p w14:paraId="5510560A">
            <w:pPr>
              <w:spacing w:line="240" w:lineRule="auto"/>
              <w:jc w:val="center"/>
              <w:rPr>
                <w:rFonts w:hint="default" w:ascii="Times New Roman" w:hAnsi="Times New Roman" w:cs="Times New Roman"/>
              </w:rPr>
            </w:pPr>
            <w:r>
              <w:rPr>
                <w:rFonts w:hint="default" w:ascii="Times New Roman" w:hAnsi="Times New Roman" w:cs="Times New Roman"/>
              </w:rPr>
              <w:t>比例</w:t>
            </w:r>
          </w:p>
        </w:tc>
        <w:tc>
          <w:tcPr>
            <w:tcW w:w="1626" w:type="dxa"/>
            <w:vAlign w:val="center"/>
          </w:tcPr>
          <w:p w14:paraId="50E6AD56">
            <w:pPr>
              <w:spacing w:line="240" w:lineRule="auto"/>
              <w:jc w:val="center"/>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w:t>
            </w:r>
          </w:p>
        </w:tc>
      </w:tr>
      <w:tr w14:paraId="080DFA87">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35" w:hRule="atLeast"/>
          <w:jc w:val="center"/>
        </w:trPr>
        <w:tc>
          <w:tcPr>
            <w:tcW w:w="2119" w:type="dxa"/>
            <w:vAlign w:val="center"/>
          </w:tcPr>
          <w:p w14:paraId="1FA4C7D4">
            <w:pPr>
              <w:jc w:val="center"/>
              <w:rPr>
                <w:rFonts w:hint="default" w:ascii="Times New Roman" w:hAnsi="Times New Roman" w:cs="Times New Roman"/>
              </w:rPr>
            </w:pPr>
            <w:r>
              <w:rPr>
                <w:rFonts w:hint="default" w:ascii="Times New Roman" w:hAnsi="Times New Roman" w:cs="Times New Roman"/>
              </w:rPr>
              <w:t>验收监测依据</w:t>
            </w:r>
          </w:p>
        </w:tc>
        <w:tc>
          <w:tcPr>
            <w:tcW w:w="7123" w:type="dxa"/>
            <w:gridSpan w:val="5"/>
            <w:vAlign w:val="center"/>
          </w:tcPr>
          <w:p w14:paraId="66FAB0F3">
            <w:pPr>
              <w:ind w:firstLine="480" w:firstLineChars="200"/>
              <w:rPr>
                <w:rFonts w:hint="default" w:ascii="Times New Roman" w:hAnsi="Times New Roman" w:cs="Times New Roman"/>
              </w:rPr>
            </w:pPr>
            <w:r>
              <w:rPr>
                <w:rFonts w:hint="default" w:ascii="Times New Roman" w:hAnsi="Times New Roman" w:cs="Times New Roman"/>
              </w:rPr>
              <w:t>（1）《建设项目环境管理条例》（中华人民共和国国务院令第682号，2017.10.1）；</w:t>
            </w:r>
          </w:p>
          <w:p w14:paraId="34888CE3">
            <w:pPr>
              <w:ind w:right="-19" w:rightChars="-8" w:firstLine="480" w:firstLineChars="20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2</w:t>
            </w:r>
            <w:r>
              <w:rPr>
                <w:rFonts w:hint="default" w:ascii="Times New Roman" w:hAnsi="Times New Roman" w:cs="Times New Roman"/>
              </w:rPr>
              <w:t>）《建设项目竣工环境保护验收暂行办法》，国环规环评〔2017〕4号，2017年11月20日；</w:t>
            </w:r>
          </w:p>
          <w:p w14:paraId="47F1238D">
            <w:pPr>
              <w:adjustRightInd w:val="0"/>
              <w:snapToGrid w:val="0"/>
              <w:ind w:firstLine="480" w:firstLineChars="20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3</w:t>
            </w:r>
            <w:r>
              <w:rPr>
                <w:rFonts w:hint="default" w:ascii="Times New Roman" w:hAnsi="Times New Roman" w:cs="Times New Roman"/>
              </w:rPr>
              <w:t>）《建设项目竣工环境保护验收技术指南污染影响类》（生态环境部，公告2018年第9号，2018年5月15日）；</w:t>
            </w:r>
          </w:p>
          <w:p w14:paraId="1AEFAEF4">
            <w:pPr>
              <w:adjustRightInd w:val="0"/>
              <w:snapToGrid w:val="0"/>
              <w:ind w:firstLine="480" w:firstLineChars="20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4</w:t>
            </w:r>
            <w:r>
              <w:rPr>
                <w:rFonts w:hint="default" w:ascii="Times New Roman" w:hAnsi="Times New Roman" w:cs="Times New Roman"/>
              </w:rPr>
              <w:t>）《关于印发污染影响类建设项目重大变动清单（试行）的通知》（环办环评函[2020]668号）</w:t>
            </w:r>
          </w:p>
          <w:p w14:paraId="342B289E">
            <w:pPr>
              <w:ind w:right="-19" w:rightChars="-8" w:firstLine="480" w:firstLineChars="20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5</w:t>
            </w:r>
            <w:r>
              <w:rPr>
                <w:rFonts w:hint="default" w:ascii="Times New Roman" w:hAnsi="Times New Roman" w:cs="Times New Roman"/>
              </w:rPr>
              <w:t>）《福建省嘉鑫科技实业有限公司年产铝制压铸件1000万件环境影响报告表》，</w:t>
            </w:r>
            <w:r>
              <w:rPr>
                <w:rFonts w:hint="default" w:ascii="Times New Roman" w:hAnsi="Times New Roman" w:cs="Times New Roman"/>
                <w:bCs/>
                <w:kern w:val="0"/>
                <w:lang w:val="en-US" w:eastAsia="zh-CN"/>
              </w:rPr>
              <w:t>福州庆林环保科技开发有限公司</w:t>
            </w:r>
            <w:r>
              <w:rPr>
                <w:rFonts w:hint="default" w:ascii="Times New Roman" w:hAnsi="Times New Roman" w:cs="Times New Roman"/>
              </w:rPr>
              <w:t>，202</w:t>
            </w:r>
            <w:r>
              <w:rPr>
                <w:rFonts w:hint="default" w:ascii="Times New Roman" w:hAnsi="Times New Roman" w:cs="Times New Roman"/>
                <w:lang w:val="en-US" w:eastAsia="zh-CN"/>
              </w:rPr>
              <w:t>3</w:t>
            </w:r>
            <w:r>
              <w:rPr>
                <w:rFonts w:hint="default" w:ascii="Times New Roman" w:hAnsi="Times New Roman" w:cs="Times New Roman"/>
              </w:rPr>
              <w:t>年</w:t>
            </w:r>
            <w:r>
              <w:rPr>
                <w:rFonts w:hint="default" w:ascii="Times New Roman" w:hAnsi="Times New Roman" w:cs="Times New Roman"/>
                <w:lang w:val="en-US" w:eastAsia="zh-CN"/>
              </w:rPr>
              <w:t>3</w:t>
            </w:r>
            <w:r>
              <w:rPr>
                <w:rFonts w:hint="default" w:ascii="Times New Roman" w:hAnsi="Times New Roman" w:cs="Times New Roman"/>
              </w:rPr>
              <w:t>月；</w:t>
            </w:r>
          </w:p>
          <w:p w14:paraId="5BDA47AA">
            <w:pPr>
              <w:widowControl/>
              <w:ind w:firstLine="480" w:firstLineChars="200"/>
              <w:jc w:val="left"/>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6</w:t>
            </w:r>
            <w:r>
              <w:rPr>
                <w:rFonts w:hint="default" w:ascii="Times New Roman" w:hAnsi="Times New Roman" w:cs="Times New Roman"/>
              </w:rPr>
              <w:t>）《福州市生态环境局关</w:t>
            </w:r>
            <w:r>
              <w:rPr>
                <w:rFonts w:hint="default" w:ascii="Times New Roman" w:hAnsi="Times New Roman" w:cs="Times New Roman"/>
                <w:color w:val="auto"/>
              </w:rPr>
              <w:t>于</w:t>
            </w:r>
            <w:r>
              <w:rPr>
                <w:rFonts w:hint="default" w:ascii="Times New Roman" w:hAnsi="Times New Roman" w:cs="Times New Roman"/>
                <w:spacing w:val="-2"/>
              </w:rPr>
              <w:t>福建省嘉鑫科技实业有限公司年产铝制压铸件1000万件</w:t>
            </w:r>
            <w:r>
              <w:rPr>
                <w:rFonts w:hint="default" w:ascii="Times New Roman" w:hAnsi="Times New Roman" w:cs="Times New Roman"/>
                <w:color w:val="auto"/>
              </w:rPr>
              <w:t>环境影响报告表的批复》（榕</w:t>
            </w:r>
            <w:r>
              <w:rPr>
                <w:rFonts w:hint="default" w:ascii="Times New Roman" w:hAnsi="Times New Roman" w:cs="Times New Roman"/>
                <w:color w:val="auto"/>
                <w:lang w:val="en-US" w:eastAsia="zh-CN"/>
              </w:rPr>
              <w:t>融</w:t>
            </w:r>
            <w:r>
              <w:rPr>
                <w:rFonts w:hint="default" w:ascii="Times New Roman" w:hAnsi="Times New Roman" w:cs="Times New Roman"/>
                <w:color w:val="auto"/>
              </w:rPr>
              <w:t>环评〔2023〕</w:t>
            </w:r>
            <w:r>
              <w:rPr>
                <w:rFonts w:hint="default" w:ascii="Times New Roman" w:hAnsi="Times New Roman" w:cs="Times New Roman"/>
                <w:color w:val="auto"/>
                <w:lang w:val="en-US" w:eastAsia="zh-CN"/>
              </w:rPr>
              <w:t>78</w:t>
            </w:r>
            <w:r>
              <w:rPr>
                <w:rFonts w:hint="default" w:ascii="Times New Roman" w:hAnsi="Times New Roman" w:cs="Times New Roman"/>
                <w:color w:val="auto"/>
              </w:rPr>
              <w:t>号），福州市生态环境局，202</w:t>
            </w:r>
            <w:r>
              <w:rPr>
                <w:rFonts w:hint="default" w:ascii="Times New Roman" w:hAnsi="Times New Roman" w:cs="Times New Roman"/>
                <w:color w:val="auto"/>
                <w:lang w:val="en-US" w:eastAsia="zh-CN"/>
              </w:rPr>
              <w:t>3</w:t>
            </w:r>
            <w:r>
              <w:rPr>
                <w:rFonts w:hint="default" w:ascii="Times New Roman" w:hAnsi="Times New Roman" w:cs="Times New Roman"/>
                <w:color w:val="auto"/>
              </w:rPr>
              <w:t>年</w:t>
            </w:r>
            <w:r>
              <w:rPr>
                <w:rFonts w:hint="default" w:ascii="Times New Roman" w:hAnsi="Times New Roman" w:cs="Times New Roman"/>
                <w:color w:val="auto"/>
                <w:lang w:val="en-US" w:eastAsia="zh-CN"/>
              </w:rPr>
              <w:t>8</w:t>
            </w:r>
            <w:r>
              <w:rPr>
                <w:rFonts w:hint="default" w:ascii="Times New Roman" w:hAnsi="Times New Roman" w:cs="Times New Roman"/>
                <w:color w:val="auto"/>
              </w:rPr>
              <w:t>月</w:t>
            </w:r>
            <w:r>
              <w:rPr>
                <w:rFonts w:hint="default" w:ascii="Times New Roman" w:hAnsi="Times New Roman" w:cs="Times New Roman"/>
                <w:color w:val="auto"/>
                <w:lang w:val="en-US" w:eastAsia="zh-CN"/>
              </w:rPr>
              <w:t>29</w:t>
            </w:r>
            <w:r>
              <w:rPr>
                <w:rFonts w:hint="default" w:ascii="Times New Roman" w:hAnsi="Times New Roman" w:cs="Times New Roman"/>
                <w:color w:val="auto"/>
              </w:rPr>
              <w:t>日；</w:t>
            </w:r>
          </w:p>
        </w:tc>
      </w:tr>
      <w:tr w14:paraId="309324A5">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54" w:hRule="atLeast"/>
          <w:jc w:val="center"/>
        </w:trPr>
        <w:tc>
          <w:tcPr>
            <w:tcW w:w="2119" w:type="dxa"/>
            <w:vAlign w:val="center"/>
          </w:tcPr>
          <w:p w14:paraId="2A584832">
            <w:pPr>
              <w:rPr>
                <w:rFonts w:hint="default" w:ascii="Times New Roman" w:hAnsi="Times New Roman" w:cs="Times New Roman"/>
              </w:rPr>
            </w:pPr>
            <w:r>
              <w:rPr>
                <w:rFonts w:hint="default" w:ascii="Times New Roman" w:hAnsi="Times New Roman" w:cs="Times New Roman"/>
              </w:rPr>
              <w:t>验收监测评价标准、标号、级别、限值</w:t>
            </w:r>
          </w:p>
        </w:tc>
        <w:tc>
          <w:tcPr>
            <w:tcW w:w="7123" w:type="dxa"/>
            <w:gridSpan w:val="5"/>
          </w:tcPr>
          <w:p w14:paraId="5665DB3C">
            <w:pPr>
              <w:keepNext/>
              <w:keepLines/>
              <w:rPr>
                <w:rFonts w:hint="default" w:ascii="Times New Roman" w:hAnsi="Times New Roman" w:cs="Times New Roman"/>
                <w:b/>
                <w:bCs/>
              </w:rPr>
            </w:pPr>
            <w:bookmarkStart w:id="0" w:name="_Toc27359"/>
            <w:bookmarkStart w:id="1" w:name="_Toc497001473"/>
            <w:r>
              <w:rPr>
                <w:rFonts w:hint="default" w:ascii="Times New Roman" w:hAnsi="Times New Roman" w:cs="Times New Roman"/>
                <w:b/>
                <w:bCs/>
              </w:rPr>
              <w:t>一、污染物排放标准</w:t>
            </w:r>
            <w:bookmarkEnd w:id="0"/>
            <w:bookmarkEnd w:id="1"/>
          </w:p>
          <w:p w14:paraId="358CF2CA">
            <w:pPr>
              <w:ind w:firstLine="488"/>
              <w:rPr>
                <w:rFonts w:hint="default" w:ascii="Times New Roman" w:hAnsi="Times New Roman" w:cs="Times New Roman"/>
              </w:rPr>
            </w:pPr>
            <w:bookmarkStart w:id="2" w:name="_Toc497001475"/>
            <w:bookmarkStart w:id="3" w:name="_Toc496979036"/>
            <w:r>
              <w:rPr>
                <w:rFonts w:hint="default" w:ascii="Times New Roman" w:hAnsi="Times New Roman" w:cs="Times New Roman"/>
                <w:b w:val="0"/>
                <w:bCs w:val="0"/>
                <w:lang w:val="en-US" w:eastAsia="zh-CN"/>
              </w:rPr>
              <w:t>本工程废水经预处理后排入福清市融元污水处理厂集中处理，废水执行《污水综合排放标准》（GB8978-1996）表4中三级标准及福清市融元污水处理厂接管标准，从严执行，其中氨氮、总磷执行《污水排入城镇下水道水质标准》（GB/T31962-2015）表1中B级标准。福清市融元污水处理厂出水排放执行《城镇污水处理厂污染物排放标准》（GB18918-2002）一级A标准，最后排入龙江</w:t>
            </w:r>
            <w:r>
              <w:rPr>
                <w:rFonts w:hint="default" w:ascii="Times New Roman" w:hAnsi="Times New Roman" w:cs="Times New Roman"/>
              </w:rPr>
              <w:t>。详见表1-1。</w:t>
            </w:r>
          </w:p>
          <w:p w14:paraId="7998DF78">
            <w:pPr>
              <w:pStyle w:val="28"/>
              <w:spacing w:line="360" w:lineRule="auto"/>
              <w:ind w:firstLine="480"/>
              <w:rPr>
                <w:rFonts w:hint="default" w:ascii="Times New Roman" w:hAnsi="Times New Roman" w:cs="Times New Roman"/>
              </w:rPr>
            </w:pPr>
            <w:r>
              <w:rPr>
                <w:rFonts w:hint="default" w:ascii="Times New Roman" w:hAnsi="Times New Roman" w:cs="Times New Roman"/>
                <w:bCs/>
              </w:rPr>
              <w:t>表1-1</w:t>
            </w:r>
            <w:r>
              <w:rPr>
                <w:rFonts w:hint="default" w:ascii="Times New Roman" w:hAnsi="Times New Roman" w:cs="Times New Roman"/>
              </w:rPr>
              <w:t>项目污水排放标准</w:t>
            </w:r>
          </w:p>
          <w:tbl>
            <w:tblPr>
              <w:tblStyle w:val="20"/>
              <w:tblW w:w="708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97"/>
              <w:gridCol w:w="1309"/>
              <w:gridCol w:w="4278"/>
            </w:tblGrid>
            <w:tr w14:paraId="48CCCD0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84" w:hRule="atLeast"/>
                <w:tblHeader/>
                <w:jc w:val="center"/>
              </w:trPr>
              <w:tc>
                <w:tcPr>
                  <w:tcW w:w="1497" w:type="dxa"/>
                  <w:vAlign w:val="center"/>
                </w:tcPr>
                <w:p w14:paraId="7E8AC5FE">
                  <w:pPr>
                    <w:pStyle w:val="16"/>
                    <w:jc w:val="center"/>
                    <w:rPr>
                      <w:rFonts w:hint="default" w:ascii="Times New Roman" w:hAnsi="Times New Roman" w:cs="Times New Roman"/>
                      <w:sz w:val="21"/>
                      <w:szCs w:val="21"/>
                    </w:rPr>
                  </w:pPr>
                  <w:r>
                    <w:rPr>
                      <w:rFonts w:hint="default" w:ascii="Times New Roman" w:hAnsi="Times New Roman" w:cs="Times New Roman"/>
                      <w:sz w:val="21"/>
                      <w:szCs w:val="21"/>
                    </w:rPr>
                    <w:t>指标</w:t>
                  </w:r>
                </w:p>
              </w:tc>
              <w:tc>
                <w:tcPr>
                  <w:tcW w:w="1309" w:type="dxa"/>
                  <w:vAlign w:val="center"/>
                </w:tcPr>
                <w:p w14:paraId="33322C4A">
                  <w:pPr>
                    <w:pStyle w:val="16"/>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三级标准值</w:t>
                  </w:r>
                </w:p>
              </w:tc>
              <w:tc>
                <w:tcPr>
                  <w:tcW w:w="4278" w:type="dxa"/>
                  <w:vAlign w:val="center"/>
                </w:tcPr>
                <w:p w14:paraId="65259531">
                  <w:pPr>
                    <w:pStyle w:val="16"/>
                    <w:jc w:val="center"/>
                    <w:rPr>
                      <w:rFonts w:hint="default" w:ascii="Times New Roman" w:hAnsi="Times New Roman" w:cs="Times New Roman"/>
                      <w:sz w:val="21"/>
                      <w:szCs w:val="21"/>
                    </w:rPr>
                  </w:pPr>
                  <w:r>
                    <w:rPr>
                      <w:rFonts w:hint="default" w:ascii="Times New Roman" w:hAnsi="Times New Roman" w:cs="Times New Roman"/>
                      <w:sz w:val="21"/>
                      <w:szCs w:val="21"/>
                    </w:rPr>
                    <w:t>标准来源</w:t>
                  </w:r>
                </w:p>
              </w:tc>
            </w:tr>
            <w:tr w14:paraId="1D08FF8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97" w:type="dxa"/>
                  <w:vAlign w:val="center"/>
                </w:tcPr>
                <w:p w14:paraId="4B9CD2DC">
                  <w:pPr>
                    <w:pStyle w:val="16"/>
                    <w:jc w:val="center"/>
                    <w:rPr>
                      <w:rFonts w:hint="default" w:ascii="Times New Roman" w:hAnsi="Times New Roman" w:cs="Times New Roman"/>
                      <w:sz w:val="21"/>
                      <w:szCs w:val="21"/>
                    </w:rPr>
                  </w:pPr>
                  <w:r>
                    <w:rPr>
                      <w:rFonts w:hint="default" w:ascii="Times New Roman" w:hAnsi="Times New Roman" w:cs="Times New Roman"/>
                      <w:sz w:val="21"/>
                      <w:szCs w:val="21"/>
                    </w:rPr>
                    <w:t>pH</w:t>
                  </w:r>
                </w:p>
              </w:tc>
              <w:tc>
                <w:tcPr>
                  <w:tcW w:w="1309" w:type="dxa"/>
                  <w:vAlign w:val="center"/>
                </w:tcPr>
                <w:p w14:paraId="38F130E2">
                  <w:pPr>
                    <w:pStyle w:val="16"/>
                    <w:jc w:val="center"/>
                    <w:rPr>
                      <w:rFonts w:hint="default" w:ascii="Times New Roman" w:hAnsi="Times New Roman" w:cs="Times New Roman"/>
                      <w:sz w:val="21"/>
                      <w:szCs w:val="21"/>
                    </w:rPr>
                  </w:pPr>
                  <w:r>
                    <w:rPr>
                      <w:rFonts w:hint="default" w:ascii="Times New Roman" w:hAnsi="Times New Roman" w:cs="Times New Roman"/>
                      <w:sz w:val="21"/>
                      <w:szCs w:val="21"/>
                    </w:rPr>
                    <w:t>6～9</w:t>
                  </w:r>
                </w:p>
              </w:tc>
              <w:tc>
                <w:tcPr>
                  <w:tcW w:w="4278" w:type="dxa"/>
                  <w:vMerge w:val="restart"/>
                  <w:vAlign w:val="center"/>
                </w:tcPr>
                <w:p w14:paraId="6919B6B5">
                  <w:pPr>
                    <w:pStyle w:val="16"/>
                    <w:jc w:val="center"/>
                    <w:rPr>
                      <w:rFonts w:hint="default" w:ascii="Times New Roman" w:hAnsi="Times New Roman" w:cs="Times New Roman"/>
                      <w:sz w:val="21"/>
                      <w:szCs w:val="21"/>
                      <w:lang w:eastAsia="zh-CN"/>
                    </w:rPr>
                  </w:pPr>
                  <w:r>
                    <w:rPr>
                      <w:rFonts w:hint="default" w:ascii="Times New Roman" w:hAnsi="Times New Roman" w:cs="Times New Roman"/>
                      <w:sz w:val="21"/>
                      <w:szCs w:val="21"/>
                    </w:rPr>
                    <w:t>GB8978-1996《污水综合排放标准》</w:t>
                  </w:r>
                </w:p>
              </w:tc>
            </w:tr>
            <w:tr w14:paraId="5BEA04A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97" w:type="dxa"/>
                  <w:vAlign w:val="center"/>
                </w:tcPr>
                <w:p w14:paraId="64B034D4">
                  <w:pPr>
                    <w:pStyle w:val="47"/>
                    <w:jc w:val="center"/>
                    <w:rPr>
                      <w:rFonts w:hint="default" w:ascii="Times New Roman" w:hAnsi="Times New Roman" w:cs="Times New Roman"/>
                    </w:rPr>
                  </w:pPr>
                  <w:r>
                    <w:rPr>
                      <w:rFonts w:hint="default" w:ascii="Times New Roman" w:hAnsi="Times New Roman" w:cs="Times New Roman"/>
                    </w:rPr>
                    <w:t>COD</w:t>
                  </w:r>
                </w:p>
              </w:tc>
              <w:tc>
                <w:tcPr>
                  <w:tcW w:w="1309" w:type="dxa"/>
                  <w:vAlign w:val="center"/>
                </w:tcPr>
                <w:p w14:paraId="5F8EB993">
                  <w:pPr>
                    <w:pStyle w:val="47"/>
                    <w:jc w:val="center"/>
                    <w:rPr>
                      <w:rFonts w:hint="default" w:ascii="Times New Roman" w:hAnsi="Times New Roman" w:cs="Times New Roman"/>
                    </w:rPr>
                  </w:pPr>
                  <w:r>
                    <w:rPr>
                      <w:rFonts w:hint="default" w:ascii="Times New Roman" w:hAnsi="Times New Roman" w:cs="Times New Roman"/>
                    </w:rPr>
                    <w:t>500</w:t>
                  </w:r>
                </w:p>
              </w:tc>
              <w:tc>
                <w:tcPr>
                  <w:tcW w:w="4278" w:type="dxa"/>
                  <w:vMerge w:val="continue"/>
                  <w:vAlign w:val="center"/>
                </w:tcPr>
                <w:p w14:paraId="329BDE9A">
                  <w:pPr>
                    <w:pStyle w:val="47"/>
                    <w:jc w:val="center"/>
                    <w:rPr>
                      <w:rFonts w:hint="default" w:ascii="Times New Roman" w:hAnsi="Times New Roman" w:cs="Times New Roman"/>
                    </w:rPr>
                  </w:pPr>
                </w:p>
              </w:tc>
            </w:tr>
            <w:tr w14:paraId="34CB5BC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97" w:type="dxa"/>
                  <w:vAlign w:val="center"/>
                </w:tcPr>
                <w:p w14:paraId="5825F226">
                  <w:pPr>
                    <w:pStyle w:val="47"/>
                    <w:jc w:val="center"/>
                    <w:rPr>
                      <w:rFonts w:hint="default" w:ascii="Times New Roman" w:hAnsi="Times New Roman" w:cs="Times New Roman"/>
                    </w:rPr>
                  </w:pPr>
                  <w:r>
                    <w:rPr>
                      <w:rFonts w:hint="default" w:ascii="Times New Roman" w:hAnsi="Times New Roman" w:cs="Times New Roman"/>
                    </w:rPr>
                    <w:t>BOD</w:t>
                  </w:r>
                  <w:r>
                    <w:rPr>
                      <w:rFonts w:hint="default" w:ascii="Times New Roman" w:hAnsi="Times New Roman" w:cs="Times New Roman"/>
                      <w:vertAlign w:val="subscript"/>
                    </w:rPr>
                    <w:t>5</w:t>
                  </w:r>
                </w:p>
              </w:tc>
              <w:tc>
                <w:tcPr>
                  <w:tcW w:w="1309" w:type="dxa"/>
                  <w:vAlign w:val="center"/>
                </w:tcPr>
                <w:p w14:paraId="17B03FBC">
                  <w:pPr>
                    <w:pStyle w:val="47"/>
                    <w:jc w:val="center"/>
                    <w:rPr>
                      <w:rFonts w:hint="default" w:ascii="Times New Roman" w:hAnsi="Times New Roman" w:cs="Times New Roman"/>
                    </w:rPr>
                  </w:pPr>
                  <w:r>
                    <w:rPr>
                      <w:rFonts w:hint="default" w:ascii="Times New Roman" w:hAnsi="Times New Roman" w:cs="Times New Roman"/>
                    </w:rPr>
                    <w:t>300</w:t>
                  </w:r>
                </w:p>
              </w:tc>
              <w:tc>
                <w:tcPr>
                  <w:tcW w:w="4278" w:type="dxa"/>
                  <w:vMerge w:val="continue"/>
                  <w:vAlign w:val="center"/>
                </w:tcPr>
                <w:p w14:paraId="571DB38A">
                  <w:pPr>
                    <w:pStyle w:val="47"/>
                    <w:jc w:val="center"/>
                    <w:rPr>
                      <w:rFonts w:hint="default" w:ascii="Times New Roman" w:hAnsi="Times New Roman" w:cs="Times New Roman"/>
                    </w:rPr>
                  </w:pPr>
                </w:p>
              </w:tc>
            </w:tr>
            <w:tr w14:paraId="01B8812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97" w:type="dxa"/>
                  <w:vAlign w:val="center"/>
                </w:tcPr>
                <w:p w14:paraId="6CC73FE1">
                  <w:pPr>
                    <w:pStyle w:val="47"/>
                    <w:jc w:val="center"/>
                    <w:rPr>
                      <w:rFonts w:hint="default" w:ascii="Times New Roman" w:hAnsi="Times New Roman" w:cs="Times New Roman"/>
                    </w:rPr>
                  </w:pPr>
                  <w:r>
                    <w:rPr>
                      <w:rFonts w:hint="default" w:ascii="Times New Roman" w:hAnsi="Times New Roman" w:cs="Times New Roman"/>
                    </w:rPr>
                    <w:t>SS</w:t>
                  </w:r>
                </w:p>
              </w:tc>
              <w:tc>
                <w:tcPr>
                  <w:tcW w:w="1309" w:type="dxa"/>
                  <w:vAlign w:val="center"/>
                </w:tcPr>
                <w:p w14:paraId="44AE69ED">
                  <w:pPr>
                    <w:pStyle w:val="47"/>
                    <w:jc w:val="center"/>
                    <w:rPr>
                      <w:rFonts w:hint="default" w:ascii="Times New Roman" w:hAnsi="Times New Roman" w:cs="Times New Roman"/>
                    </w:rPr>
                  </w:pPr>
                  <w:r>
                    <w:rPr>
                      <w:rFonts w:hint="default" w:ascii="Times New Roman" w:hAnsi="Times New Roman" w:cs="Times New Roman"/>
                    </w:rPr>
                    <w:t>400</w:t>
                  </w:r>
                </w:p>
              </w:tc>
              <w:tc>
                <w:tcPr>
                  <w:tcW w:w="4278" w:type="dxa"/>
                  <w:vMerge w:val="continue"/>
                  <w:vAlign w:val="center"/>
                </w:tcPr>
                <w:p w14:paraId="230ABAEF">
                  <w:pPr>
                    <w:pStyle w:val="47"/>
                    <w:jc w:val="center"/>
                    <w:rPr>
                      <w:rFonts w:hint="default" w:ascii="Times New Roman" w:hAnsi="Times New Roman" w:cs="Times New Roman"/>
                    </w:rPr>
                  </w:pPr>
                </w:p>
              </w:tc>
            </w:tr>
            <w:tr w14:paraId="40FA6E0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97" w:type="dxa"/>
                  <w:vAlign w:val="center"/>
                </w:tcPr>
                <w:p w14:paraId="646F80C9">
                  <w:pPr>
                    <w:pStyle w:val="47"/>
                    <w:jc w:val="center"/>
                    <w:rPr>
                      <w:rFonts w:hint="default" w:ascii="Times New Roman" w:hAnsi="Times New Roman" w:cs="Times New Roman"/>
                    </w:rPr>
                  </w:pPr>
                  <w:r>
                    <w:rPr>
                      <w:rFonts w:hint="default" w:ascii="Times New Roman" w:hAnsi="Times New Roman" w:cs="Times New Roman"/>
                    </w:rPr>
                    <w:t>氨氮(以N计)</w:t>
                  </w:r>
                </w:p>
              </w:tc>
              <w:tc>
                <w:tcPr>
                  <w:tcW w:w="1309" w:type="dxa"/>
                  <w:vAlign w:val="center"/>
                </w:tcPr>
                <w:p w14:paraId="21FE7975">
                  <w:pPr>
                    <w:pStyle w:val="47"/>
                    <w:jc w:val="center"/>
                    <w:rPr>
                      <w:rFonts w:hint="default" w:ascii="Times New Roman" w:hAnsi="Times New Roman" w:cs="Times New Roman"/>
                    </w:rPr>
                  </w:pPr>
                  <w:r>
                    <w:rPr>
                      <w:rFonts w:hint="default" w:ascii="Times New Roman" w:hAnsi="Times New Roman" w:cs="Times New Roman"/>
                    </w:rPr>
                    <w:t>45</w:t>
                  </w:r>
                </w:p>
              </w:tc>
              <w:tc>
                <w:tcPr>
                  <w:tcW w:w="4278" w:type="dxa"/>
                  <w:vAlign w:val="center"/>
                </w:tcPr>
                <w:p w14:paraId="6F4C4613">
                  <w:pPr>
                    <w:pStyle w:val="16"/>
                    <w:jc w:val="center"/>
                    <w:rPr>
                      <w:rFonts w:hint="default" w:ascii="Times New Roman" w:hAnsi="Times New Roman" w:cs="Times New Roman"/>
                      <w:sz w:val="21"/>
                      <w:szCs w:val="21"/>
                    </w:rPr>
                  </w:pPr>
                  <w:r>
                    <w:rPr>
                      <w:rFonts w:hint="default" w:ascii="Times New Roman" w:hAnsi="Times New Roman" w:cs="Times New Roman"/>
                      <w:sz w:val="21"/>
                      <w:szCs w:val="21"/>
                    </w:rPr>
                    <w:t>《污水排入城镇下水道水质标准</w:t>
                  </w:r>
                  <w:r>
                    <w:rPr>
                      <w:rFonts w:hint="default" w:ascii="Times New Roman" w:hAnsi="Times New Roman" w:cs="Times New Roman"/>
                      <w:sz w:val="21"/>
                      <w:szCs w:val="21"/>
                      <w:lang w:eastAsia="zh-CN"/>
                    </w:rPr>
                    <w:t>》</w:t>
                  </w:r>
                  <w:r>
                    <w:rPr>
                      <w:rFonts w:hint="default" w:ascii="Times New Roman" w:hAnsi="Times New Roman" w:cs="Times New Roman"/>
                      <w:sz w:val="21"/>
                      <w:szCs w:val="21"/>
                    </w:rPr>
                    <w:t>(GB/T31962-2015)</w:t>
                  </w:r>
                </w:p>
              </w:tc>
            </w:tr>
            <w:bookmarkEnd w:id="2"/>
            <w:bookmarkEnd w:id="3"/>
          </w:tbl>
          <w:p w14:paraId="68953B3E">
            <w:pPr>
              <w:keepNext/>
              <w:keepLines/>
              <w:numPr>
                <w:ilvl w:val="0"/>
                <w:numId w:val="1"/>
              </w:numPr>
              <w:rPr>
                <w:rFonts w:hint="default" w:ascii="Times New Roman" w:hAnsi="Times New Roman" w:cs="Times New Roman"/>
                <w:b/>
                <w:bCs/>
              </w:rPr>
            </w:pPr>
            <w:r>
              <w:rPr>
                <w:rFonts w:hint="default" w:ascii="Times New Roman" w:hAnsi="Times New Roman" w:cs="Times New Roman"/>
                <w:b/>
                <w:bCs/>
              </w:rPr>
              <w:t>废气</w:t>
            </w:r>
          </w:p>
          <w:p w14:paraId="3BADD176">
            <w:pPr>
              <w:adjustRightInd w:val="0"/>
              <w:snapToGrid w:val="0"/>
              <w:ind w:firstLine="480" w:firstLineChars="200"/>
              <w:rPr>
                <w:rFonts w:hint="default" w:ascii="Times New Roman" w:hAnsi="Times New Roman" w:cs="Times New Roman"/>
                <w:color w:val="auto"/>
                <w:lang w:eastAsia="zh-CN"/>
              </w:rPr>
            </w:pPr>
            <w:r>
              <w:rPr>
                <w:rFonts w:hint="default" w:ascii="Times New Roman" w:hAnsi="Times New Roman" w:cs="Times New Roman"/>
                <w:color w:val="auto"/>
              </w:rPr>
              <w:t>项目压铸废气和熔化废气一齐排放，颗粒物执行《铸造工业大气污染物排放标准》(GB39726-2020)表1标准限值；燃天然气废气颗粒物、二氧化硫、氮氧化物有组织排放浓度和排放速率均满足《大气污染物综合排放标准》（GB16297-1996）表2二级标准限值，同时满足《关于印发&lt;工业炉窑大气污染综合治理方案&gt;的通知》（环大气[2019]56号）和《福建省工业炉窑大气污染综合治理方案》（闽环保大气[2019]10号）鼓励按照颗粒物、二氧化硫、氮氧化物排放限值分别不高于30、200、300毫克/立方米限值标准；喷粉固化废气中非甲烷总烃排放参照执行《工业涂装工序挥发性有机物排放标准》（DB35/1782-2018）表1标准限值。非甲烷总烃厂区内浓度限值执行《挥发性有机物无组织排放控制标准》（GB37822-2019）表A.1特别排放限值要求；颗粒物厂区内无组织浓度限值执行《铸造工业大气污染物排放标准》(GB39726-2020)表A.1标准限值；挥发性有机物厂界无组织执行《工业涂装工序挥发性有机物排放标准》（DB35/1782-2018）表3标准限值</w:t>
            </w:r>
            <w:r>
              <w:rPr>
                <w:rFonts w:hint="default" w:ascii="Times New Roman" w:hAnsi="Times New Roman" w:cs="Times New Roman"/>
                <w:color w:val="auto"/>
                <w:lang w:eastAsia="zh-CN"/>
              </w:rPr>
              <w:t>。</w:t>
            </w:r>
          </w:p>
          <w:p w14:paraId="0349AB68">
            <w:pPr>
              <w:pStyle w:val="15"/>
              <w:rPr>
                <w:rFonts w:hint="default" w:ascii="Times New Roman" w:hAnsi="Times New Roman" w:cs="Times New Roman"/>
                <w:lang w:eastAsia="zh-CN"/>
              </w:rPr>
            </w:pPr>
          </w:p>
        </w:tc>
      </w:tr>
      <w:tr w14:paraId="447918CF">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599" w:hRule="atLeast"/>
          <w:jc w:val="center"/>
        </w:trPr>
        <w:tc>
          <w:tcPr>
            <w:tcW w:w="2119" w:type="dxa"/>
            <w:vAlign w:val="center"/>
          </w:tcPr>
          <w:p w14:paraId="0E40186C">
            <w:pPr>
              <w:rPr>
                <w:rFonts w:hint="default" w:ascii="Times New Roman" w:hAnsi="Times New Roman" w:cs="Times New Roman"/>
              </w:rPr>
            </w:pPr>
          </w:p>
        </w:tc>
        <w:tc>
          <w:tcPr>
            <w:tcW w:w="7123" w:type="dxa"/>
            <w:gridSpan w:val="5"/>
          </w:tcPr>
          <w:p w14:paraId="2DD4C467">
            <w:pPr>
              <w:pStyle w:val="78"/>
              <w:spacing w:before="39" w:line="213" w:lineRule="auto"/>
              <w:jc w:val="center"/>
              <w:rPr>
                <w:rFonts w:hint="default" w:ascii="Times New Roman" w:hAnsi="Times New Roman" w:cs="Times New Roman"/>
              </w:rPr>
            </w:pPr>
            <w:r>
              <w:rPr>
                <w:rFonts w:hint="default" w:ascii="Times New Roman" w:hAnsi="Times New Roman" w:cs="Times New Roman"/>
                <w:b/>
                <w:bCs/>
                <w:spacing w:val="-2"/>
              </w:rPr>
              <w:t>表</w:t>
            </w:r>
            <w:r>
              <w:rPr>
                <w:rFonts w:hint="eastAsia" w:ascii="Times New Roman" w:hAnsi="Times New Roman" w:eastAsia="宋体" w:cs="Times New Roman"/>
                <w:b/>
                <w:bCs/>
                <w:spacing w:val="-2"/>
                <w:lang w:val="en-US" w:eastAsia="zh-CN"/>
              </w:rPr>
              <w:t>1-2</w:t>
            </w:r>
            <w:r>
              <w:rPr>
                <w:rFonts w:hint="default" w:ascii="Times New Roman" w:hAnsi="Times New Roman" w:cs="Times New Roman"/>
                <w:b/>
                <w:bCs/>
                <w:spacing w:val="-2"/>
              </w:rPr>
              <w:t>废气污染物排放标准（</w:t>
            </w:r>
            <w:r>
              <w:rPr>
                <w:rFonts w:hint="default" w:ascii="Times New Roman" w:hAnsi="Times New Roman" w:eastAsia="Times New Roman" w:cs="Times New Roman"/>
                <w:b/>
                <w:bCs/>
                <w:spacing w:val="-2"/>
              </w:rPr>
              <w:t>1</w:t>
            </w:r>
            <w:r>
              <w:rPr>
                <w:rFonts w:hint="default" w:ascii="Times New Roman" w:hAnsi="Times New Roman" w:cs="Times New Roman"/>
                <w:b/>
                <w:bCs/>
                <w:spacing w:val="-2"/>
              </w:rPr>
              <w:t>）</w:t>
            </w:r>
          </w:p>
          <w:tbl>
            <w:tblPr>
              <w:tblStyle w:val="79"/>
              <w:tblW w:w="4997"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226"/>
              <w:gridCol w:w="893"/>
              <w:gridCol w:w="841"/>
              <w:gridCol w:w="916"/>
              <w:gridCol w:w="2433"/>
              <w:gridCol w:w="926"/>
            </w:tblGrid>
            <w:tr w14:paraId="7F7BC1D0">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64" w:type="pct"/>
                  <w:gridSpan w:val="2"/>
                  <w:tcBorders>
                    <w:tl2br w:val="nil"/>
                    <w:tr2bl w:val="nil"/>
                  </w:tcBorders>
                  <w:vAlign w:val="center"/>
                </w:tcPr>
                <w:p w14:paraId="7D2355F1">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6"/>
                      <w:sz w:val="21"/>
                      <w:szCs w:val="21"/>
                    </w:rPr>
                    <w:t>污染源</w:t>
                  </w:r>
                </w:p>
              </w:tc>
              <w:tc>
                <w:tcPr>
                  <w:tcW w:w="581" w:type="pct"/>
                  <w:tcBorders>
                    <w:tl2br w:val="nil"/>
                    <w:tr2bl w:val="nil"/>
                  </w:tcBorders>
                  <w:vAlign w:val="center"/>
                </w:tcPr>
                <w:p w14:paraId="27344853">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pacing w:val="8"/>
                      <w:sz w:val="21"/>
                      <w:szCs w:val="21"/>
                    </w:rPr>
                    <w:t>浓度限值</w:t>
                  </w:r>
                  <w:r>
                    <w:rPr>
                      <w:rFonts w:hint="default" w:ascii="Times New Roman" w:hAnsi="Times New Roman" w:eastAsia="Times New Roman" w:cs="Times New Roman"/>
                      <w:sz w:val="21"/>
                      <w:szCs w:val="21"/>
                    </w:rPr>
                    <w:t>mg</w:t>
                  </w:r>
                  <w:r>
                    <w:rPr>
                      <w:rFonts w:hint="default" w:ascii="Times New Roman" w:hAnsi="Times New Roman" w:eastAsia="Times New Roman" w:cs="Times New Roman"/>
                      <w:spacing w:val="8"/>
                      <w:sz w:val="21"/>
                      <w:szCs w:val="21"/>
                    </w:rPr>
                    <w:t>/m</w:t>
                  </w:r>
                  <w:r>
                    <w:rPr>
                      <w:rFonts w:hint="default" w:ascii="Times New Roman" w:hAnsi="Times New Roman" w:eastAsia="宋体" w:cs="Times New Roman"/>
                      <w:spacing w:val="8"/>
                      <w:sz w:val="21"/>
                      <w:szCs w:val="21"/>
                      <w:vertAlign w:val="superscript"/>
                      <w:lang w:val="en-US" w:eastAsia="zh-CN"/>
                    </w:rPr>
                    <w:t>3</w:t>
                  </w:r>
                </w:p>
              </w:tc>
              <w:tc>
                <w:tcPr>
                  <w:tcW w:w="633" w:type="pct"/>
                  <w:tcBorders>
                    <w:tl2br w:val="nil"/>
                    <w:tr2bl w:val="nil"/>
                  </w:tcBorders>
                  <w:vAlign w:val="center"/>
                </w:tcPr>
                <w:p w14:paraId="40B87B29">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cs="Times New Roman"/>
                      <w:spacing w:val="6"/>
                      <w:sz w:val="21"/>
                      <w:szCs w:val="21"/>
                    </w:rPr>
                    <w:t>排放速</w:t>
                  </w:r>
                  <w:r>
                    <w:rPr>
                      <w:rFonts w:hint="default" w:ascii="Times New Roman" w:hAnsi="Times New Roman" w:cs="Times New Roman"/>
                      <w:spacing w:val="4"/>
                      <w:sz w:val="21"/>
                      <w:szCs w:val="21"/>
                    </w:rPr>
                    <w:t>率</w:t>
                  </w:r>
                  <w:r>
                    <w:rPr>
                      <w:rFonts w:hint="default" w:ascii="Times New Roman" w:hAnsi="Times New Roman" w:eastAsia="Times New Roman" w:cs="Times New Roman"/>
                      <w:sz w:val="21"/>
                      <w:szCs w:val="21"/>
                    </w:rPr>
                    <w:t>kg</w:t>
                  </w:r>
                  <w:r>
                    <w:rPr>
                      <w:rFonts w:hint="default" w:ascii="Times New Roman" w:hAnsi="Times New Roman" w:eastAsia="Times New Roman" w:cs="Times New Roman"/>
                      <w:spacing w:val="4"/>
                      <w:sz w:val="21"/>
                      <w:szCs w:val="21"/>
                    </w:rPr>
                    <w:t>/h</w:t>
                  </w:r>
                </w:p>
              </w:tc>
              <w:tc>
                <w:tcPr>
                  <w:tcW w:w="1680" w:type="pct"/>
                  <w:tcBorders>
                    <w:tl2br w:val="nil"/>
                    <w:tr2bl w:val="nil"/>
                  </w:tcBorders>
                  <w:vAlign w:val="center"/>
                </w:tcPr>
                <w:p w14:paraId="277BAE0F">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7"/>
                      <w:sz w:val="21"/>
                      <w:szCs w:val="21"/>
                    </w:rPr>
                    <w:t>执行标准</w:t>
                  </w:r>
                </w:p>
              </w:tc>
              <w:tc>
                <w:tcPr>
                  <w:tcW w:w="639" w:type="pct"/>
                  <w:tcBorders>
                    <w:tl2br w:val="nil"/>
                    <w:tr2bl w:val="nil"/>
                  </w:tcBorders>
                  <w:vAlign w:val="center"/>
                </w:tcPr>
                <w:p w14:paraId="07038436">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3"/>
                      <w:sz w:val="21"/>
                      <w:szCs w:val="21"/>
                    </w:rPr>
                    <w:t>备注</w:t>
                  </w:r>
                </w:p>
              </w:tc>
            </w:tr>
            <w:tr w14:paraId="6FD68695">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847" w:type="pct"/>
                  <w:tcBorders>
                    <w:tl2br w:val="nil"/>
                    <w:tr2bl w:val="nil"/>
                  </w:tcBorders>
                  <w:vAlign w:val="center"/>
                </w:tcPr>
                <w:p w14:paraId="5079D158">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1"/>
                      <w:sz w:val="21"/>
                      <w:szCs w:val="21"/>
                    </w:rPr>
                    <w:t>压铸废气、</w:t>
                  </w:r>
                  <w:r>
                    <w:rPr>
                      <w:rFonts w:hint="default" w:ascii="Times New Roman" w:hAnsi="Times New Roman" w:cs="Times New Roman"/>
                      <w:spacing w:val="7"/>
                      <w:sz w:val="21"/>
                      <w:szCs w:val="21"/>
                    </w:rPr>
                    <w:t>熔化废气</w:t>
                  </w:r>
                </w:p>
              </w:tc>
              <w:tc>
                <w:tcPr>
                  <w:tcW w:w="617" w:type="pct"/>
                  <w:tcBorders>
                    <w:tl2br w:val="nil"/>
                    <w:tr2bl w:val="nil"/>
                  </w:tcBorders>
                  <w:vAlign w:val="center"/>
                </w:tcPr>
                <w:p w14:paraId="4068B75D">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7"/>
                      <w:sz w:val="21"/>
                      <w:szCs w:val="21"/>
                    </w:rPr>
                    <w:t>颗粒物</w:t>
                  </w:r>
                </w:p>
              </w:tc>
              <w:tc>
                <w:tcPr>
                  <w:tcW w:w="581" w:type="pct"/>
                  <w:tcBorders>
                    <w:tl2br w:val="nil"/>
                    <w:tr2bl w:val="nil"/>
                  </w:tcBorders>
                  <w:vAlign w:val="center"/>
                </w:tcPr>
                <w:p w14:paraId="6CA8C940">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rPr>
                    <w:t>30</w:t>
                  </w:r>
                </w:p>
              </w:tc>
              <w:tc>
                <w:tcPr>
                  <w:tcW w:w="633" w:type="pct"/>
                  <w:tcBorders>
                    <w:tl2br w:val="nil"/>
                    <w:tr2bl w:val="nil"/>
                  </w:tcBorders>
                  <w:vAlign w:val="center"/>
                </w:tcPr>
                <w:p w14:paraId="4F1FC904">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pacing w:val="2"/>
                      <w:position w:val="1"/>
                      <w:sz w:val="21"/>
                      <w:szCs w:val="21"/>
                    </w:rPr>
                    <w:t>/</w:t>
                  </w:r>
                </w:p>
              </w:tc>
              <w:tc>
                <w:tcPr>
                  <w:tcW w:w="1680" w:type="pct"/>
                  <w:tcBorders>
                    <w:tl2br w:val="nil"/>
                    <w:tr2bl w:val="nil"/>
                  </w:tcBorders>
                  <w:vAlign w:val="center"/>
                </w:tcPr>
                <w:p w14:paraId="1949A329">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cs="Times New Roman"/>
                      <w:spacing w:val="8"/>
                      <w:sz w:val="21"/>
                      <w:szCs w:val="21"/>
                    </w:rPr>
                    <w:t>《铸造工业大气污染物排放</w:t>
                  </w:r>
                  <w:r>
                    <w:rPr>
                      <w:rFonts w:hint="default" w:ascii="Times New Roman" w:hAnsi="Times New Roman" w:cs="Times New Roman"/>
                      <w:spacing w:val="5"/>
                      <w:sz w:val="21"/>
                      <w:szCs w:val="21"/>
                    </w:rPr>
                    <w:t>标准》</w:t>
                  </w:r>
                  <w:r>
                    <w:rPr>
                      <w:rFonts w:hint="default" w:ascii="Times New Roman" w:hAnsi="Times New Roman" w:eastAsia="Times New Roman" w:cs="Times New Roman"/>
                      <w:spacing w:val="5"/>
                      <w:sz w:val="21"/>
                      <w:szCs w:val="21"/>
                    </w:rPr>
                    <w:t>(</w:t>
                  </w:r>
                  <w:r>
                    <w:rPr>
                      <w:rFonts w:hint="default" w:ascii="Times New Roman" w:hAnsi="Times New Roman" w:eastAsia="Times New Roman" w:cs="Times New Roman"/>
                      <w:sz w:val="21"/>
                      <w:szCs w:val="21"/>
                    </w:rPr>
                    <w:t>GB</w:t>
                  </w:r>
                  <w:r>
                    <w:rPr>
                      <w:rFonts w:hint="default" w:ascii="Times New Roman" w:hAnsi="Times New Roman" w:eastAsia="Times New Roman" w:cs="Times New Roman"/>
                      <w:spacing w:val="5"/>
                      <w:sz w:val="21"/>
                      <w:szCs w:val="21"/>
                    </w:rPr>
                    <w:t>39726-2020)</w:t>
                  </w:r>
                  <w:r>
                    <w:rPr>
                      <w:rFonts w:hint="default" w:ascii="Times New Roman" w:hAnsi="Times New Roman" w:cs="Times New Roman"/>
                      <w:spacing w:val="5"/>
                      <w:sz w:val="21"/>
                      <w:szCs w:val="21"/>
                    </w:rPr>
                    <w:t>表</w:t>
                  </w:r>
                  <w:r>
                    <w:rPr>
                      <w:rFonts w:hint="default" w:ascii="Times New Roman" w:hAnsi="Times New Roman" w:eastAsia="Times New Roman" w:cs="Times New Roman"/>
                      <w:spacing w:val="5"/>
                      <w:sz w:val="21"/>
                      <w:szCs w:val="21"/>
                    </w:rPr>
                    <w:t>1</w:t>
                  </w:r>
                </w:p>
              </w:tc>
              <w:tc>
                <w:tcPr>
                  <w:tcW w:w="639" w:type="pct"/>
                  <w:tcBorders>
                    <w:tl2br w:val="nil"/>
                    <w:tr2bl w:val="nil"/>
                  </w:tcBorders>
                  <w:vAlign w:val="center"/>
                </w:tcPr>
                <w:p w14:paraId="3B6D208E">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p>
              </w:tc>
            </w:tr>
            <w:tr w14:paraId="2D9C48CE">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821" w:hRule="atLeast"/>
                <w:jc w:val="center"/>
              </w:trPr>
              <w:tc>
                <w:tcPr>
                  <w:tcW w:w="847" w:type="pct"/>
                  <w:tcBorders>
                    <w:tl2br w:val="nil"/>
                    <w:tr2bl w:val="nil"/>
                  </w:tcBorders>
                  <w:vAlign w:val="center"/>
                </w:tcPr>
                <w:p w14:paraId="4806297D">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6"/>
                      <w:sz w:val="21"/>
                      <w:szCs w:val="21"/>
                    </w:rPr>
                    <w:t>喷粉固化废</w:t>
                  </w:r>
                  <w:r>
                    <w:rPr>
                      <w:rFonts w:hint="default" w:ascii="Times New Roman" w:hAnsi="Times New Roman" w:cs="Times New Roman"/>
                      <w:sz w:val="21"/>
                      <w:szCs w:val="21"/>
                    </w:rPr>
                    <w:t>气</w:t>
                  </w:r>
                </w:p>
              </w:tc>
              <w:tc>
                <w:tcPr>
                  <w:tcW w:w="617" w:type="pct"/>
                  <w:tcBorders>
                    <w:tl2br w:val="nil"/>
                    <w:tr2bl w:val="nil"/>
                  </w:tcBorders>
                  <w:vAlign w:val="center"/>
                </w:tcPr>
                <w:p w14:paraId="79937D2C">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7"/>
                      <w:sz w:val="21"/>
                      <w:szCs w:val="21"/>
                    </w:rPr>
                    <w:t>挥发性有</w:t>
                  </w:r>
                  <w:r>
                    <w:rPr>
                      <w:rFonts w:hint="default" w:ascii="Times New Roman" w:hAnsi="Times New Roman" w:cs="Times New Roman"/>
                      <w:spacing w:val="5"/>
                      <w:sz w:val="21"/>
                      <w:szCs w:val="21"/>
                    </w:rPr>
                    <w:t>机物</w:t>
                  </w:r>
                </w:p>
              </w:tc>
              <w:tc>
                <w:tcPr>
                  <w:tcW w:w="581" w:type="pct"/>
                  <w:tcBorders>
                    <w:tl2br w:val="nil"/>
                    <w:tr2bl w:val="nil"/>
                  </w:tcBorders>
                  <w:vAlign w:val="center"/>
                </w:tcPr>
                <w:p w14:paraId="547B0DEC">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pacing w:val="-3"/>
                      <w:sz w:val="21"/>
                      <w:szCs w:val="21"/>
                    </w:rPr>
                    <w:t>100</w:t>
                  </w:r>
                </w:p>
              </w:tc>
              <w:tc>
                <w:tcPr>
                  <w:tcW w:w="633" w:type="pct"/>
                  <w:tcBorders>
                    <w:tl2br w:val="nil"/>
                    <w:tr2bl w:val="nil"/>
                  </w:tcBorders>
                  <w:vAlign w:val="center"/>
                </w:tcPr>
                <w:p w14:paraId="3727DEA2">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pacing w:val="1"/>
                      <w:sz w:val="21"/>
                      <w:szCs w:val="21"/>
                    </w:rPr>
                    <w:t>6.6</w:t>
                  </w:r>
                </w:p>
              </w:tc>
              <w:tc>
                <w:tcPr>
                  <w:tcW w:w="1680" w:type="pct"/>
                  <w:tcBorders>
                    <w:tl2br w:val="nil"/>
                    <w:tr2bl w:val="nil"/>
                  </w:tcBorders>
                  <w:vAlign w:val="center"/>
                </w:tcPr>
                <w:p w14:paraId="6C036863">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8"/>
                      <w:sz w:val="21"/>
                      <w:szCs w:val="21"/>
                    </w:rPr>
                    <w:t>《工业涂装工序挥发性有机</w:t>
                  </w:r>
                  <w:r>
                    <w:rPr>
                      <w:rFonts w:hint="default" w:ascii="Times New Roman" w:hAnsi="Times New Roman" w:cs="Times New Roman"/>
                      <w:spacing w:val="6"/>
                      <w:sz w:val="21"/>
                      <w:szCs w:val="21"/>
                    </w:rPr>
                    <w:t>物排放标准》</w:t>
                  </w:r>
                </w:p>
                <w:p w14:paraId="2BC3A041">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pacing w:val="3"/>
                      <w:position w:val="2"/>
                      <w:sz w:val="21"/>
                      <w:szCs w:val="21"/>
                    </w:rPr>
                    <w:t>(</w:t>
                  </w:r>
                  <w:r>
                    <w:rPr>
                      <w:rFonts w:hint="default" w:ascii="Times New Roman" w:hAnsi="Times New Roman" w:eastAsia="Times New Roman" w:cs="Times New Roman"/>
                      <w:position w:val="2"/>
                      <w:sz w:val="21"/>
                      <w:szCs w:val="21"/>
                    </w:rPr>
                    <w:t>DB</w:t>
                  </w:r>
                  <w:r>
                    <w:rPr>
                      <w:rFonts w:hint="default" w:ascii="Times New Roman" w:hAnsi="Times New Roman" w:eastAsia="Times New Roman" w:cs="Times New Roman"/>
                      <w:spacing w:val="3"/>
                      <w:position w:val="2"/>
                      <w:sz w:val="21"/>
                      <w:szCs w:val="21"/>
                    </w:rPr>
                    <w:t>35/1782-2018)</w:t>
                  </w:r>
                  <w:r>
                    <w:rPr>
                      <w:rFonts w:hint="default" w:ascii="Times New Roman" w:hAnsi="Times New Roman" w:cs="Times New Roman"/>
                      <w:spacing w:val="3"/>
                      <w:position w:val="2"/>
                      <w:sz w:val="21"/>
                      <w:szCs w:val="21"/>
                    </w:rPr>
                    <w:t>表</w:t>
                  </w:r>
                  <w:r>
                    <w:rPr>
                      <w:rFonts w:hint="default" w:ascii="Times New Roman" w:hAnsi="Times New Roman" w:eastAsia="Times New Roman" w:cs="Times New Roman"/>
                      <w:spacing w:val="3"/>
                      <w:position w:val="2"/>
                      <w:sz w:val="21"/>
                      <w:szCs w:val="21"/>
                    </w:rPr>
                    <w:t>1</w:t>
                  </w:r>
                </w:p>
              </w:tc>
              <w:tc>
                <w:tcPr>
                  <w:tcW w:w="639" w:type="pct"/>
                  <w:tcBorders>
                    <w:tl2br w:val="nil"/>
                    <w:tr2bl w:val="nil"/>
                  </w:tcBorders>
                  <w:vAlign w:val="center"/>
                </w:tcPr>
                <w:p w14:paraId="0E488748">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p>
              </w:tc>
            </w:tr>
            <w:tr w14:paraId="64F3E3FF">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821" w:hRule="atLeast"/>
                <w:jc w:val="center"/>
              </w:trPr>
              <w:tc>
                <w:tcPr>
                  <w:tcW w:w="847" w:type="pct"/>
                  <w:vMerge w:val="restart"/>
                  <w:tcBorders>
                    <w:tl2br w:val="nil"/>
                    <w:tr2bl w:val="nil"/>
                  </w:tcBorders>
                  <w:vAlign w:val="center"/>
                </w:tcPr>
                <w:p w14:paraId="612E4141">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7"/>
                      <w:sz w:val="21"/>
                      <w:szCs w:val="21"/>
                    </w:rPr>
                    <w:t>厂界无组织</w:t>
                  </w:r>
                </w:p>
              </w:tc>
              <w:tc>
                <w:tcPr>
                  <w:tcW w:w="617" w:type="pct"/>
                  <w:tcBorders>
                    <w:tl2br w:val="nil"/>
                    <w:tr2bl w:val="nil"/>
                  </w:tcBorders>
                  <w:vAlign w:val="center"/>
                </w:tcPr>
                <w:p w14:paraId="0DF1008C">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7"/>
                      <w:sz w:val="21"/>
                      <w:szCs w:val="21"/>
                    </w:rPr>
                    <w:t>挥发性有</w:t>
                  </w:r>
                  <w:r>
                    <w:rPr>
                      <w:rFonts w:hint="default" w:ascii="Times New Roman" w:hAnsi="Times New Roman" w:cs="Times New Roman"/>
                      <w:spacing w:val="5"/>
                      <w:sz w:val="21"/>
                      <w:szCs w:val="21"/>
                    </w:rPr>
                    <w:t>机物</w:t>
                  </w:r>
                </w:p>
              </w:tc>
              <w:tc>
                <w:tcPr>
                  <w:tcW w:w="581" w:type="pct"/>
                  <w:tcBorders>
                    <w:tl2br w:val="nil"/>
                    <w:tr2bl w:val="nil"/>
                  </w:tcBorders>
                  <w:vAlign w:val="center"/>
                </w:tcPr>
                <w:p w14:paraId="70C42DAE">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pacing w:val="2"/>
                      <w:sz w:val="21"/>
                      <w:szCs w:val="21"/>
                    </w:rPr>
                    <w:t>2.0</w:t>
                  </w:r>
                </w:p>
              </w:tc>
              <w:tc>
                <w:tcPr>
                  <w:tcW w:w="633" w:type="pct"/>
                  <w:tcBorders>
                    <w:tl2br w:val="nil"/>
                    <w:tr2bl w:val="nil"/>
                  </w:tcBorders>
                  <w:vAlign w:val="center"/>
                </w:tcPr>
                <w:p w14:paraId="6DAB35D2">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pacing w:val="2"/>
                      <w:position w:val="1"/>
                      <w:sz w:val="21"/>
                      <w:szCs w:val="21"/>
                    </w:rPr>
                    <w:t>/</w:t>
                  </w:r>
                </w:p>
              </w:tc>
              <w:tc>
                <w:tcPr>
                  <w:tcW w:w="1680" w:type="pct"/>
                  <w:tcBorders>
                    <w:tl2br w:val="nil"/>
                    <w:tr2bl w:val="nil"/>
                  </w:tcBorders>
                  <w:vAlign w:val="center"/>
                </w:tcPr>
                <w:p w14:paraId="1579B498">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8"/>
                      <w:sz w:val="21"/>
                      <w:szCs w:val="21"/>
                    </w:rPr>
                    <w:t>《工业涂装工序挥发性有机</w:t>
                  </w:r>
                  <w:r>
                    <w:rPr>
                      <w:rFonts w:hint="default" w:ascii="Times New Roman" w:hAnsi="Times New Roman" w:cs="Times New Roman"/>
                      <w:spacing w:val="6"/>
                      <w:sz w:val="21"/>
                      <w:szCs w:val="21"/>
                    </w:rPr>
                    <w:t>物排放标准》</w:t>
                  </w:r>
                </w:p>
                <w:p w14:paraId="13053A4D">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pacing w:val="3"/>
                      <w:position w:val="2"/>
                      <w:sz w:val="21"/>
                      <w:szCs w:val="21"/>
                    </w:rPr>
                    <w:t>(</w:t>
                  </w:r>
                  <w:r>
                    <w:rPr>
                      <w:rFonts w:hint="default" w:ascii="Times New Roman" w:hAnsi="Times New Roman" w:eastAsia="Times New Roman" w:cs="Times New Roman"/>
                      <w:position w:val="2"/>
                      <w:sz w:val="21"/>
                      <w:szCs w:val="21"/>
                    </w:rPr>
                    <w:t>DB</w:t>
                  </w:r>
                  <w:r>
                    <w:rPr>
                      <w:rFonts w:hint="default" w:ascii="Times New Roman" w:hAnsi="Times New Roman" w:eastAsia="Times New Roman" w:cs="Times New Roman"/>
                      <w:spacing w:val="3"/>
                      <w:position w:val="2"/>
                      <w:sz w:val="21"/>
                      <w:szCs w:val="21"/>
                    </w:rPr>
                    <w:t>35/1782-2018)</w:t>
                  </w:r>
                  <w:r>
                    <w:rPr>
                      <w:rFonts w:hint="default" w:ascii="Times New Roman" w:hAnsi="Times New Roman" w:cs="Times New Roman"/>
                      <w:spacing w:val="3"/>
                      <w:position w:val="2"/>
                      <w:sz w:val="21"/>
                      <w:szCs w:val="21"/>
                    </w:rPr>
                    <w:t>表</w:t>
                  </w:r>
                  <w:r>
                    <w:rPr>
                      <w:rFonts w:hint="default" w:ascii="Times New Roman" w:hAnsi="Times New Roman" w:eastAsia="Times New Roman" w:cs="Times New Roman"/>
                      <w:spacing w:val="3"/>
                      <w:position w:val="2"/>
                      <w:sz w:val="21"/>
                      <w:szCs w:val="21"/>
                    </w:rPr>
                    <w:t>3</w:t>
                  </w:r>
                </w:p>
              </w:tc>
              <w:tc>
                <w:tcPr>
                  <w:tcW w:w="639" w:type="pct"/>
                  <w:tcBorders>
                    <w:tl2br w:val="nil"/>
                    <w:tr2bl w:val="nil"/>
                  </w:tcBorders>
                  <w:vAlign w:val="center"/>
                </w:tcPr>
                <w:p w14:paraId="74CAB3E9">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p>
              </w:tc>
            </w:tr>
            <w:tr w14:paraId="03B376F3">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821" w:hRule="atLeast"/>
                <w:jc w:val="center"/>
              </w:trPr>
              <w:tc>
                <w:tcPr>
                  <w:tcW w:w="847" w:type="pct"/>
                  <w:vMerge w:val="continue"/>
                  <w:tcBorders>
                    <w:tl2br w:val="nil"/>
                    <w:tr2bl w:val="nil"/>
                  </w:tcBorders>
                  <w:vAlign w:val="center"/>
                </w:tcPr>
                <w:p w14:paraId="56F6DCA7">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p>
              </w:tc>
              <w:tc>
                <w:tcPr>
                  <w:tcW w:w="617" w:type="pct"/>
                  <w:tcBorders>
                    <w:tl2br w:val="nil"/>
                    <w:tr2bl w:val="nil"/>
                  </w:tcBorders>
                  <w:vAlign w:val="center"/>
                </w:tcPr>
                <w:p w14:paraId="5801BCA2">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7"/>
                      <w:sz w:val="21"/>
                      <w:szCs w:val="21"/>
                    </w:rPr>
                    <w:t>颗粒物</w:t>
                  </w:r>
                </w:p>
              </w:tc>
              <w:tc>
                <w:tcPr>
                  <w:tcW w:w="581" w:type="pct"/>
                  <w:tcBorders>
                    <w:tl2br w:val="nil"/>
                    <w:tr2bl w:val="nil"/>
                  </w:tcBorders>
                  <w:vAlign w:val="center"/>
                </w:tcPr>
                <w:p w14:paraId="5CEEB4B4">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pacing w:val="-4"/>
                      <w:sz w:val="21"/>
                      <w:szCs w:val="21"/>
                    </w:rPr>
                    <w:t>1.0</w:t>
                  </w:r>
                </w:p>
              </w:tc>
              <w:tc>
                <w:tcPr>
                  <w:tcW w:w="633" w:type="pct"/>
                  <w:tcBorders>
                    <w:tl2br w:val="nil"/>
                    <w:tr2bl w:val="nil"/>
                  </w:tcBorders>
                  <w:vAlign w:val="center"/>
                </w:tcPr>
                <w:p w14:paraId="38CBDA6D">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pacing w:val="2"/>
                      <w:position w:val="1"/>
                      <w:sz w:val="21"/>
                      <w:szCs w:val="21"/>
                    </w:rPr>
                    <w:t>/</w:t>
                  </w:r>
                </w:p>
              </w:tc>
              <w:tc>
                <w:tcPr>
                  <w:tcW w:w="1680" w:type="pct"/>
                  <w:tcBorders>
                    <w:tl2br w:val="nil"/>
                    <w:tr2bl w:val="nil"/>
                  </w:tcBorders>
                  <w:vAlign w:val="center"/>
                </w:tcPr>
                <w:p w14:paraId="7FD6C6FF">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8"/>
                      <w:sz w:val="21"/>
                      <w:szCs w:val="21"/>
                    </w:rPr>
                    <w:t>《大气污染物综合排放标准》</w:t>
                  </w:r>
                  <w:r>
                    <w:rPr>
                      <w:rFonts w:hint="default" w:ascii="Times New Roman" w:hAnsi="Times New Roman" w:eastAsia="Times New Roman" w:cs="Times New Roman"/>
                      <w:spacing w:val="5"/>
                      <w:position w:val="2"/>
                      <w:sz w:val="21"/>
                      <w:szCs w:val="21"/>
                    </w:rPr>
                    <w:t>(</w:t>
                  </w:r>
                  <w:r>
                    <w:rPr>
                      <w:rFonts w:hint="default" w:ascii="Times New Roman" w:hAnsi="Times New Roman" w:eastAsia="Times New Roman" w:cs="Times New Roman"/>
                      <w:position w:val="2"/>
                      <w:sz w:val="21"/>
                      <w:szCs w:val="21"/>
                    </w:rPr>
                    <w:t>GB</w:t>
                  </w:r>
                  <w:r>
                    <w:rPr>
                      <w:rFonts w:hint="default" w:ascii="Times New Roman" w:hAnsi="Times New Roman" w:eastAsia="Times New Roman" w:cs="Times New Roman"/>
                      <w:spacing w:val="5"/>
                      <w:position w:val="2"/>
                      <w:sz w:val="21"/>
                      <w:szCs w:val="21"/>
                    </w:rPr>
                    <w:t>16297</w:t>
                  </w:r>
                  <w:r>
                    <w:rPr>
                      <w:rFonts w:hint="default" w:ascii="Times New Roman" w:hAnsi="Times New Roman" w:cs="Times New Roman"/>
                      <w:spacing w:val="5"/>
                      <w:position w:val="2"/>
                      <w:sz w:val="21"/>
                      <w:szCs w:val="21"/>
                    </w:rPr>
                    <w:t>－</w:t>
                  </w:r>
                  <w:r>
                    <w:rPr>
                      <w:rFonts w:hint="default" w:ascii="Times New Roman" w:hAnsi="Times New Roman" w:eastAsia="Times New Roman" w:cs="Times New Roman"/>
                      <w:spacing w:val="5"/>
                      <w:position w:val="2"/>
                      <w:sz w:val="21"/>
                      <w:szCs w:val="21"/>
                    </w:rPr>
                    <w:t>1996)</w:t>
                  </w:r>
                  <w:r>
                    <w:rPr>
                      <w:rFonts w:hint="default" w:ascii="Times New Roman" w:hAnsi="Times New Roman" w:cs="Times New Roman"/>
                      <w:spacing w:val="5"/>
                      <w:position w:val="2"/>
                      <w:sz w:val="21"/>
                      <w:szCs w:val="21"/>
                    </w:rPr>
                    <w:t>表</w:t>
                  </w:r>
                  <w:r>
                    <w:rPr>
                      <w:rFonts w:hint="default" w:ascii="Times New Roman" w:hAnsi="Times New Roman" w:eastAsia="Times New Roman" w:cs="Times New Roman"/>
                      <w:spacing w:val="5"/>
                      <w:position w:val="2"/>
                      <w:sz w:val="21"/>
                      <w:szCs w:val="21"/>
                    </w:rPr>
                    <w:t>2</w:t>
                  </w:r>
                  <w:r>
                    <w:rPr>
                      <w:rFonts w:hint="default" w:ascii="Times New Roman" w:hAnsi="Times New Roman" w:cs="Times New Roman"/>
                      <w:spacing w:val="5"/>
                      <w:position w:val="2"/>
                      <w:sz w:val="21"/>
                      <w:szCs w:val="21"/>
                    </w:rPr>
                    <w:t>无组织</w:t>
                  </w:r>
                  <w:r>
                    <w:rPr>
                      <w:rFonts w:hint="default" w:ascii="Times New Roman" w:hAnsi="Times New Roman" w:cs="Times New Roman"/>
                      <w:spacing w:val="7"/>
                      <w:sz w:val="21"/>
                      <w:szCs w:val="21"/>
                    </w:rPr>
                    <w:t>排放要求</w:t>
                  </w:r>
                </w:p>
              </w:tc>
              <w:tc>
                <w:tcPr>
                  <w:tcW w:w="639" w:type="pct"/>
                  <w:tcBorders>
                    <w:tl2br w:val="nil"/>
                    <w:tr2bl w:val="nil"/>
                  </w:tcBorders>
                  <w:vAlign w:val="center"/>
                </w:tcPr>
                <w:p w14:paraId="1C6C6169">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p>
              </w:tc>
            </w:tr>
            <w:tr w14:paraId="376CE536">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847" w:type="pct"/>
                  <w:vMerge w:val="restart"/>
                  <w:tcBorders>
                    <w:tl2br w:val="nil"/>
                    <w:tr2bl w:val="nil"/>
                  </w:tcBorders>
                  <w:vAlign w:val="center"/>
                </w:tcPr>
                <w:p w14:paraId="7D506272">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7"/>
                      <w:sz w:val="21"/>
                      <w:szCs w:val="21"/>
                    </w:rPr>
                    <w:t>厂内无组织</w:t>
                  </w:r>
                </w:p>
              </w:tc>
              <w:tc>
                <w:tcPr>
                  <w:tcW w:w="617" w:type="pct"/>
                  <w:vMerge w:val="restart"/>
                  <w:tcBorders>
                    <w:tl2br w:val="nil"/>
                    <w:tr2bl w:val="nil"/>
                  </w:tcBorders>
                  <w:vAlign w:val="center"/>
                </w:tcPr>
                <w:p w14:paraId="44047438">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p>
                <w:p w14:paraId="484AA21C">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7"/>
                      <w:sz w:val="21"/>
                      <w:szCs w:val="21"/>
                    </w:rPr>
                    <w:t>挥发性有</w:t>
                  </w:r>
                  <w:r>
                    <w:rPr>
                      <w:rFonts w:hint="default" w:ascii="Times New Roman" w:hAnsi="Times New Roman" w:cs="Times New Roman"/>
                      <w:spacing w:val="5"/>
                      <w:sz w:val="21"/>
                      <w:szCs w:val="21"/>
                    </w:rPr>
                    <w:t>机物</w:t>
                  </w:r>
                </w:p>
              </w:tc>
              <w:tc>
                <w:tcPr>
                  <w:tcW w:w="581" w:type="pct"/>
                  <w:tcBorders>
                    <w:tl2br w:val="nil"/>
                    <w:tr2bl w:val="nil"/>
                  </w:tcBorders>
                  <w:vAlign w:val="center"/>
                </w:tcPr>
                <w:p w14:paraId="4E72003B">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rPr>
                    <w:t>6</w:t>
                  </w:r>
                </w:p>
              </w:tc>
              <w:tc>
                <w:tcPr>
                  <w:tcW w:w="633" w:type="pct"/>
                  <w:tcBorders>
                    <w:tl2br w:val="nil"/>
                    <w:tr2bl w:val="nil"/>
                  </w:tcBorders>
                  <w:vAlign w:val="center"/>
                </w:tcPr>
                <w:p w14:paraId="51DC09B2">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pacing w:val="2"/>
                      <w:position w:val="1"/>
                      <w:sz w:val="21"/>
                      <w:szCs w:val="21"/>
                    </w:rPr>
                    <w:t>/</w:t>
                  </w:r>
                </w:p>
              </w:tc>
              <w:tc>
                <w:tcPr>
                  <w:tcW w:w="1680" w:type="pct"/>
                  <w:vMerge w:val="restart"/>
                  <w:tcBorders>
                    <w:tl2br w:val="nil"/>
                    <w:tr2bl w:val="nil"/>
                  </w:tcBorders>
                  <w:vAlign w:val="center"/>
                </w:tcPr>
                <w:p w14:paraId="7825CA28">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cs="Times New Roman"/>
                      <w:spacing w:val="8"/>
                      <w:sz w:val="21"/>
                      <w:szCs w:val="21"/>
                    </w:rPr>
                    <w:t>《挥发性有机物无组织排放</w:t>
                  </w:r>
                  <w:r>
                    <w:rPr>
                      <w:rFonts w:hint="default" w:ascii="Times New Roman" w:hAnsi="Times New Roman" w:cs="Times New Roman"/>
                      <w:spacing w:val="3"/>
                      <w:position w:val="2"/>
                      <w:sz w:val="21"/>
                      <w:szCs w:val="21"/>
                    </w:rPr>
                    <w:t>控制标准》（</w:t>
                  </w:r>
                  <w:r>
                    <w:rPr>
                      <w:rFonts w:hint="default" w:ascii="Times New Roman" w:hAnsi="Times New Roman" w:eastAsia="Times New Roman" w:cs="Times New Roman"/>
                      <w:position w:val="2"/>
                      <w:sz w:val="21"/>
                      <w:szCs w:val="21"/>
                    </w:rPr>
                    <w:t>GB</w:t>
                  </w:r>
                  <w:r>
                    <w:rPr>
                      <w:rFonts w:hint="default" w:ascii="Times New Roman" w:hAnsi="Times New Roman" w:eastAsia="Times New Roman" w:cs="Times New Roman"/>
                      <w:spacing w:val="3"/>
                      <w:position w:val="2"/>
                      <w:sz w:val="21"/>
                      <w:szCs w:val="21"/>
                    </w:rPr>
                    <w:t>37822-2019</w:t>
                  </w:r>
                  <w:r>
                    <w:rPr>
                      <w:rFonts w:hint="default" w:ascii="Times New Roman" w:hAnsi="Times New Roman" w:cs="Times New Roman"/>
                      <w:spacing w:val="3"/>
                      <w:position w:val="2"/>
                      <w:sz w:val="21"/>
                      <w:szCs w:val="21"/>
                    </w:rPr>
                    <w:t>）</w:t>
                  </w:r>
                  <w:r>
                    <w:rPr>
                      <w:rFonts w:hint="default" w:ascii="Times New Roman" w:hAnsi="Times New Roman" w:eastAsia="Times New Roman" w:cs="Times New Roman"/>
                      <w:spacing w:val="3"/>
                      <w:position w:val="2"/>
                      <w:sz w:val="21"/>
                      <w:szCs w:val="21"/>
                    </w:rPr>
                    <w:t>)</w:t>
                  </w:r>
                </w:p>
                <w:p w14:paraId="046573D0">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4"/>
                      <w:sz w:val="21"/>
                      <w:szCs w:val="21"/>
                    </w:rPr>
                    <w:t>表</w:t>
                  </w:r>
                  <w:r>
                    <w:rPr>
                      <w:rFonts w:hint="default" w:ascii="Times New Roman" w:hAnsi="Times New Roman" w:eastAsia="Times New Roman" w:cs="Times New Roman"/>
                      <w:spacing w:val="4"/>
                      <w:sz w:val="21"/>
                      <w:szCs w:val="21"/>
                    </w:rPr>
                    <w:t>A.1</w:t>
                  </w:r>
                  <w:r>
                    <w:rPr>
                      <w:rFonts w:hint="default" w:ascii="Times New Roman" w:hAnsi="Times New Roman" w:cs="Times New Roman"/>
                      <w:spacing w:val="4"/>
                      <w:sz w:val="21"/>
                      <w:szCs w:val="21"/>
                    </w:rPr>
                    <w:t>特别排放限值</w:t>
                  </w:r>
                </w:p>
              </w:tc>
              <w:tc>
                <w:tcPr>
                  <w:tcW w:w="639" w:type="pct"/>
                  <w:tcBorders>
                    <w:tl2br w:val="nil"/>
                    <w:tr2bl w:val="nil"/>
                  </w:tcBorders>
                  <w:vAlign w:val="center"/>
                </w:tcPr>
                <w:p w14:paraId="46B79F2D">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eastAsia="Times New Roman" w:cs="Times New Roman"/>
                      <w:spacing w:val="1"/>
                      <w:sz w:val="21"/>
                      <w:szCs w:val="21"/>
                    </w:rPr>
                    <w:t>1h</w:t>
                  </w:r>
                  <w:r>
                    <w:rPr>
                      <w:rFonts w:hint="default" w:ascii="Times New Roman" w:hAnsi="Times New Roman" w:cs="Times New Roman"/>
                      <w:spacing w:val="1"/>
                      <w:sz w:val="21"/>
                      <w:szCs w:val="21"/>
                    </w:rPr>
                    <w:t>平均浓</w:t>
                  </w:r>
                  <w:r>
                    <w:rPr>
                      <w:rFonts w:hint="default" w:ascii="Times New Roman" w:hAnsi="Times New Roman" w:cs="Times New Roman"/>
                      <w:spacing w:val="5"/>
                      <w:sz w:val="21"/>
                      <w:szCs w:val="21"/>
                    </w:rPr>
                    <w:t>度值</w:t>
                  </w:r>
                </w:p>
              </w:tc>
            </w:tr>
            <w:tr w14:paraId="60997B91">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847" w:type="pct"/>
                  <w:vMerge w:val="continue"/>
                  <w:tcBorders>
                    <w:tl2br w:val="nil"/>
                    <w:tr2bl w:val="nil"/>
                  </w:tcBorders>
                  <w:vAlign w:val="center"/>
                </w:tcPr>
                <w:p w14:paraId="2D3F911F">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p>
              </w:tc>
              <w:tc>
                <w:tcPr>
                  <w:tcW w:w="617" w:type="pct"/>
                  <w:vMerge w:val="continue"/>
                  <w:tcBorders>
                    <w:tl2br w:val="nil"/>
                    <w:tr2bl w:val="nil"/>
                  </w:tcBorders>
                  <w:vAlign w:val="center"/>
                </w:tcPr>
                <w:p w14:paraId="56481DFD">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p>
              </w:tc>
              <w:tc>
                <w:tcPr>
                  <w:tcW w:w="581" w:type="pct"/>
                  <w:tcBorders>
                    <w:tl2br w:val="nil"/>
                    <w:tr2bl w:val="nil"/>
                  </w:tcBorders>
                  <w:vAlign w:val="center"/>
                </w:tcPr>
                <w:p w14:paraId="14801BE4">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pacing w:val="2"/>
                      <w:sz w:val="21"/>
                      <w:szCs w:val="21"/>
                    </w:rPr>
                    <w:t>20</w:t>
                  </w:r>
                </w:p>
              </w:tc>
              <w:tc>
                <w:tcPr>
                  <w:tcW w:w="633" w:type="pct"/>
                  <w:tcBorders>
                    <w:tl2br w:val="nil"/>
                    <w:tr2bl w:val="nil"/>
                  </w:tcBorders>
                  <w:vAlign w:val="center"/>
                </w:tcPr>
                <w:p w14:paraId="02AA3766">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pacing w:val="2"/>
                      <w:position w:val="1"/>
                      <w:sz w:val="21"/>
                      <w:szCs w:val="21"/>
                    </w:rPr>
                    <w:t>/</w:t>
                  </w:r>
                </w:p>
              </w:tc>
              <w:tc>
                <w:tcPr>
                  <w:tcW w:w="1680" w:type="pct"/>
                  <w:vMerge w:val="continue"/>
                  <w:tcBorders>
                    <w:tl2br w:val="nil"/>
                    <w:tr2bl w:val="nil"/>
                  </w:tcBorders>
                  <w:vAlign w:val="center"/>
                </w:tcPr>
                <w:p w14:paraId="068D20A3">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p>
              </w:tc>
              <w:tc>
                <w:tcPr>
                  <w:tcW w:w="639" w:type="pct"/>
                  <w:tcBorders>
                    <w:tl2br w:val="nil"/>
                    <w:tr2bl w:val="nil"/>
                  </w:tcBorders>
                  <w:vAlign w:val="center"/>
                </w:tcPr>
                <w:p w14:paraId="15D0B55E">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7"/>
                      <w:sz w:val="21"/>
                      <w:szCs w:val="21"/>
                    </w:rPr>
                    <w:t>任意一次</w:t>
                  </w:r>
                  <w:r>
                    <w:rPr>
                      <w:rFonts w:hint="default" w:ascii="Times New Roman" w:hAnsi="Times New Roman" w:cs="Times New Roman"/>
                      <w:spacing w:val="6"/>
                      <w:sz w:val="21"/>
                      <w:szCs w:val="21"/>
                    </w:rPr>
                    <w:t>浓度值</w:t>
                  </w:r>
                </w:p>
              </w:tc>
            </w:tr>
            <w:tr w14:paraId="5DAC0291">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6" w:hRule="atLeast"/>
                <w:jc w:val="center"/>
              </w:trPr>
              <w:tc>
                <w:tcPr>
                  <w:tcW w:w="847" w:type="pct"/>
                  <w:vMerge w:val="continue"/>
                  <w:tcBorders>
                    <w:tl2br w:val="nil"/>
                    <w:tr2bl w:val="nil"/>
                  </w:tcBorders>
                  <w:vAlign w:val="center"/>
                </w:tcPr>
                <w:p w14:paraId="4E8A4352">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p>
              </w:tc>
              <w:tc>
                <w:tcPr>
                  <w:tcW w:w="617" w:type="pct"/>
                  <w:tcBorders>
                    <w:tl2br w:val="nil"/>
                    <w:tr2bl w:val="nil"/>
                  </w:tcBorders>
                  <w:vAlign w:val="center"/>
                </w:tcPr>
                <w:p w14:paraId="06E0AD62">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7"/>
                      <w:sz w:val="21"/>
                      <w:szCs w:val="21"/>
                    </w:rPr>
                    <w:t>颗粒物</w:t>
                  </w:r>
                </w:p>
              </w:tc>
              <w:tc>
                <w:tcPr>
                  <w:tcW w:w="581" w:type="pct"/>
                  <w:tcBorders>
                    <w:tl2br w:val="nil"/>
                    <w:tr2bl w:val="nil"/>
                  </w:tcBorders>
                  <w:vAlign w:val="center"/>
                </w:tcPr>
                <w:p w14:paraId="6D66AB31">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z w:val="21"/>
                      <w:szCs w:val="21"/>
                    </w:rPr>
                    <w:t>5.0</w:t>
                  </w:r>
                </w:p>
              </w:tc>
              <w:tc>
                <w:tcPr>
                  <w:tcW w:w="633" w:type="pct"/>
                  <w:tcBorders>
                    <w:tl2br w:val="nil"/>
                    <w:tr2bl w:val="nil"/>
                  </w:tcBorders>
                  <w:vAlign w:val="center"/>
                </w:tcPr>
                <w:p w14:paraId="0D45DB9E">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Times New Roman" w:cs="Times New Roman"/>
                      <w:sz w:val="21"/>
                      <w:szCs w:val="21"/>
                    </w:rPr>
                  </w:pPr>
                  <w:r>
                    <w:rPr>
                      <w:rFonts w:hint="default" w:ascii="Times New Roman" w:hAnsi="Times New Roman" w:eastAsia="Times New Roman" w:cs="Times New Roman"/>
                      <w:spacing w:val="2"/>
                      <w:position w:val="1"/>
                      <w:sz w:val="21"/>
                      <w:szCs w:val="21"/>
                    </w:rPr>
                    <w:t>/</w:t>
                  </w:r>
                </w:p>
              </w:tc>
              <w:tc>
                <w:tcPr>
                  <w:tcW w:w="1680" w:type="pct"/>
                  <w:tcBorders>
                    <w:tl2br w:val="nil"/>
                    <w:tr2bl w:val="nil"/>
                  </w:tcBorders>
                  <w:vAlign w:val="center"/>
                </w:tcPr>
                <w:p w14:paraId="16025F3B">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cs="Times New Roman"/>
                      <w:sz w:val="21"/>
                      <w:szCs w:val="21"/>
                    </w:rPr>
                  </w:pPr>
                  <w:r>
                    <w:rPr>
                      <w:rFonts w:hint="default" w:ascii="Times New Roman" w:hAnsi="Times New Roman" w:cs="Times New Roman"/>
                      <w:spacing w:val="8"/>
                      <w:sz w:val="21"/>
                      <w:szCs w:val="21"/>
                    </w:rPr>
                    <w:t>《铸造工业大气污染物排放标准》(GB39726-2020)表A.1标准限值</w:t>
                  </w:r>
                </w:p>
              </w:tc>
              <w:tc>
                <w:tcPr>
                  <w:tcW w:w="639" w:type="pct"/>
                  <w:tcBorders>
                    <w:tl2br w:val="nil"/>
                    <w:tr2bl w:val="nil"/>
                  </w:tcBorders>
                  <w:vAlign w:val="center"/>
                </w:tcPr>
                <w:p w14:paraId="66ABA829">
                  <w:pPr>
                    <w:pStyle w:val="7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Times New Roman" w:cs="Times New Roman"/>
                      <w:spacing w:val="1"/>
                      <w:position w:val="1"/>
                      <w:sz w:val="21"/>
                      <w:szCs w:val="21"/>
                    </w:rPr>
                    <w:t>1h</w:t>
                  </w:r>
                  <w:r>
                    <w:rPr>
                      <w:rFonts w:hint="default" w:ascii="Times New Roman" w:hAnsi="Times New Roman" w:cs="Times New Roman"/>
                      <w:spacing w:val="1"/>
                      <w:position w:val="1"/>
                      <w:sz w:val="21"/>
                      <w:szCs w:val="21"/>
                    </w:rPr>
                    <w:t>平均</w:t>
                  </w:r>
                  <w:r>
                    <w:rPr>
                      <w:rFonts w:hint="default" w:ascii="Times New Roman" w:hAnsi="Times New Roman" w:cs="Times New Roman"/>
                      <w:spacing w:val="1"/>
                      <w:position w:val="1"/>
                      <w:sz w:val="21"/>
                      <w:szCs w:val="21"/>
                      <w:lang w:val="en-US" w:eastAsia="zh-CN"/>
                    </w:rPr>
                    <w:t>浓度值</w:t>
                  </w:r>
                </w:p>
              </w:tc>
            </w:tr>
          </w:tbl>
          <w:p w14:paraId="74610C34">
            <w:pPr>
              <w:rPr>
                <w:rFonts w:hint="default" w:ascii="Times New Roman" w:hAnsi="Times New Roman" w:cs="Times New Roman"/>
                <w:b/>
                <w:bCs/>
              </w:rPr>
            </w:pPr>
            <w:r>
              <w:rPr>
                <w:rFonts w:hint="default" w:ascii="Times New Roman" w:hAnsi="Times New Roman" w:cs="Times New Roman"/>
                <w:b/>
                <w:bCs/>
              </w:rPr>
              <w:t>（3）噪声</w:t>
            </w:r>
          </w:p>
          <w:p w14:paraId="257311DE">
            <w:pPr>
              <w:ind w:firstLine="480"/>
              <w:rPr>
                <w:rFonts w:hint="default" w:ascii="Times New Roman" w:hAnsi="Times New Roman" w:cs="Times New Roman"/>
              </w:rPr>
            </w:pPr>
            <w:r>
              <w:rPr>
                <w:rFonts w:hint="default" w:ascii="Times New Roman" w:hAnsi="Times New Roman" w:cs="Times New Roman"/>
              </w:rPr>
              <w:t>项目运营期噪声排放执行GB12348-2008《工业企业厂界环境噪声排放标准》中的</w:t>
            </w:r>
            <w:r>
              <w:rPr>
                <w:rFonts w:hint="default" w:ascii="Times New Roman" w:hAnsi="Times New Roman" w:cs="Times New Roman"/>
                <w:lang w:val="en-US" w:eastAsia="zh-CN"/>
              </w:rPr>
              <w:t>3</w:t>
            </w:r>
            <w:r>
              <w:rPr>
                <w:rFonts w:hint="default" w:ascii="Times New Roman" w:hAnsi="Times New Roman" w:cs="Times New Roman"/>
              </w:rPr>
              <w:t>类标准。</w:t>
            </w:r>
          </w:p>
          <w:p w14:paraId="2AE06109">
            <w:pPr>
              <w:ind w:firstLine="490"/>
              <w:jc w:val="center"/>
              <w:rPr>
                <w:rFonts w:hint="default" w:ascii="Times New Roman" w:hAnsi="Times New Roman" w:cs="Times New Roman"/>
                <w:b/>
                <w:bCs/>
              </w:rPr>
            </w:pPr>
            <w:r>
              <w:rPr>
                <w:rFonts w:hint="default" w:ascii="Times New Roman" w:hAnsi="Times New Roman" w:cs="Times New Roman"/>
                <w:b/>
                <w:bCs/>
              </w:rPr>
              <w:t>表1-</w:t>
            </w:r>
            <w:r>
              <w:rPr>
                <w:rFonts w:hint="eastAsia" w:cs="Times New Roman"/>
                <w:b/>
                <w:bCs/>
                <w:lang w:val="en-US" w:eastAsia="zh-CN"/>
              </w:rPr>
              <w:t>3</w:t>
            </w:r>
            <w:r>
              <w:rPr>
                <w:rFonts w:hint="default" w:ascii="Times New Roman" w:hAnsi="Times New Roman" w:cs="Times New Roman"/>
                <w:b/>
                <w:bCs/>
              </w:rPr>
              <w:t>工业企业厂界环境噪声排放限值单位：dB(A)</w:t>
            </w:r>
          </w:p>
          <w:tbl>
            <w:tblPr>
              <w:tblStyle w:val="20"/>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2946"/>
              <w:gridCol w:w="2166"/>
              <w:gridCol w:w="2126"/>
            </w:tblGrid>
            <w:tr w14:paraId="0B986E3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2035" w:type="pct"/>
                  <w:vAlign w:val="center"/>
                </w:tcPr>
                <w:p w14:paraId="779DE435">
                  <w:pPr>
                    <w:pStyle w:val="44"/>
                    <w:rPr>
                      <w:rFonts w:hint="default" w:ascii="Times New Roman" w:hAnsi="Times New Roman" w:cs="Times New Roman"/>
                      <w:color w:val="auto"/>
                    </w:rPr>
                  </w:pPr>
                  <w:r>
                    <w:rPr>
                      <w:rFonts w:hint="default" w:ascii="Times New Roman" w:hAnsi="Times New Roman" w:cs="Times New Roman"/>
                      <w:color w:val="auto"/>
                    </w:rPr>
                    <w:t>类别</w:t>
                  </w:r>
                </w:p>
              </w:tc>
              <w:tc>
                <w:tcPr>
                  <w:tcW w:w="1496" w:type="pct"/>
                  <w:vAlign w:val="center"/>
                </w:tcPr>
                <w:p w14:paraId="21DDD348">
                  <w:pPr>
                    <w:pStyle w:val="44"/>
                    <w:rPr>
                      <w:rFonts w:hint="default" w:ascii="Times New Roman" w:hAnsi="Times New Roman" w:cs="Times New Roman"/>
                      <w:color w:val="auto"/>
                    </w:rPr>
                  </w:pPr>
                  <w:r>
                    <w:rPr>
                      <w:rFonts w:hint="default" w:ascii="Times New Roman" w:hAnsi="Times New Roman" w:cs="Times New Roman"/>
                      <w:color w:val="auto"/>
                    </w:rPr>
                    <w:t>昼间</w:t>
                  </w:r>
                </w:p>
              </w:tc>
              <w:tc>
                <w:tcPr>
                  <w:tcW w:w="1468" w:type="pct"/>
                  <w:vAlign w:val="center"/>
                </w:tcPr>
                <w:p w14:paraId="65088994">
                  <w:pPr>
                    <w:pStyle w:val="44"/>
                    <w:rPr>
                      <w:rFonts w:hint="default" w:ascii="Times New Roman" w:hAnsi="Times New Roman" w:cs="Times New Roman"/>
                      <w:color w:val="auto"/>
                    </w:rPr>
                  </w:pPr>
                  <w:r>
                    <w:rPr>
                      <w:rFonts w:hint="default" w:ascii="Times New Roman" w:hAnsi="Times New Roman" w:cs="Times New Roman"/>
                      <w:color w:val="auto"/>
                    </w:rPr>
                    <w:t>夜间</w:t>
                  </w:r>
                </w:p>
              </w:tc>
            </w:tr>
            <w:tr w14:paraId="201F6F8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035" w:type="pct"/>
                  <w:vAlign w:val="center"/>
                </w:tcPr>
                <w:p w14:paraId="011B75ED">
                  <w:pPr>
                    <w:pStyle w:val="44"/>
                    <w:rPr>
                      <w:rFonts w:hint="default" w:ascii="Times New Roman" w:hAnsi="Times New Roman" w:cs="Times New Roman"/>
                      <w:color w:val="auto"/>
                    </w:rPr>
                  </w:pPr>
                  <w:r>
                    <w:rPr>
                      <w:rFonts w:hint="default" w:ascii="Times New Roman" w:hAnsi="Times New Roman" w:cs="Times New Roman"/>
                      <w:color w:val="auto"/>
                      <w:lang w:val="en-US" w:eastAsia="zh-CN"/>
                    </w:rPr>
                    <w:t>3</w:t>
                  </w:r>
                  <w:r>
                    <w:rPr>
                      <w:rFonts w:hint="default" w:ascii="Times New Roman" w:hAnsi="Times New Roman" w:cs="Times New Roman"/>
                      <w:color w:val="auto"/>
                    </w:rPr>
                    <w:t>类</w:t>
                  </w:r>
                </w:p>
              </w:tc>
              <w:tc>
                <w:tcPr>
                  <w:tcW w:w="1496" w:type="pct"/>
                  <w:vAlign w:val="center"/>
                </w:tcPr>
                <w:p w14:paraId="422AFCB7">
                  <w:pPr>
                    <w:pStyle w:val="44"/>
                    <w:rPr>
                      <w:rFonts w:hint="default" w:ascii="Times New Roman" w:hAnsi="Times New Roman" w:eastAsia="宋体" w:cs="Times New Roman"/>
                      <w:color w:val="auto"/>
                      <w:lang w:eastAsia="zh-CN"/>
                    </w:rPr>
                  </w:pPr>
                  <w:r>
                    <w:rPr>
                      <w:rFonts w:hint="default" w:ascii="Times New Roman" w:hAnsi="Times New Roman" w:cs="Times New Roman"/>
                      <w:color w:val="auto"/>
                    </w:rPr>
                    <w:t>6</w:t>
                  </w:r>
                  <w:r>
                    <w:rPr>
                      <w:rFonts w:hint="default" w:ascii="Times New Roman" w:hAnsi="Times New Roman" w:cs="Times New Roman"/>
                      <w:color w:val="auto"/>
                      <w:lang w:val="en-US" w:eastAsia="zh-CN"/>
                    </w:rPr>
                    <w:t>5</w:t>
                  </w:r>
                </w:p>
              </w:tc>
              <w:tc>
                <w:tcPr>
                  <w:tcW w:w="1468" w:type="pct"/>
                  <w:vAlign w:val="center"/>
                </w:tcPr>
                <w:p w14:paraId="5200403E">
                  <w:pPr>
                    <w:pStyle w:val="44"/>
                    <w:rPr>
                      <w:rFonts w:hint="default" w:ascii="Times New Roman" w:hAnsi="Times New Roman" w:eastAsia="宋体" w:cs="Times New Roman"/>
                      <w:color w:val="auto"/>
                      <w:lang w:eastAsia="zh-CN"/>
                    </w:rPr>
                  </w:pPr>
                  <w:r>
                    <w:rPr>
                      <w:rFonts w:hint="default" w:ascii="Times New Roman" w:hAnsi="Times New Roman" w:cs="Times New Roman"/>
                      <w:color w:val="auto"/>
                    </w:rPr>
                    <w:t>5</w:t>
                  </w:r>
                  <w:r>
                    <w:rPr>
                      <w:rFonts w:hint="default" w:ascii="Times New Roman" w:hAnsi="Times New Roman" w:cs="Times New Roman"/>
                      <w:color w:val="auto"/>
                      <w:lang w:val="en-US" w:eastAsia="zh-CN"/>
                    </w:rPr>
                    <w:t>5</w:t>
                  </w:r>
                </w:p>
              </w:tc>
            </w:tr>
          </w:tbl>
          <w:p w14:paraId="035A6B00">
            <w:pPr>
              <w:keepNext/>
              <w:keepLines/>
              <w:spacing w:before="120" w:beforeLines="50"/>
              <w:rPr>
                <w:rFonts w:hint="default" w:ascii="Times New Roman" w:hAnsi="Times New Roman" w:cs="Times New Roman"/>
              </w:rPr>
            </w:pPr>
            <w:r>
              <w:rPr>
                <w:rFonts w:hint="default" w:ascii="Times New Roman" w:hAnsi="Times New Roman" w:cs="Times New Roman"/>
                <w:b/>
                <w:bCs/>
              </w:rPr>
              <w:t>（4）固废</w:t>
            </w:r>
          </w:p>
          <w:p w14:paraId="2B14DB56">
            <w:pPr>
              <w:tabs>
                <w:tab w:val="left" w:pos="1530"/>
              </w:tabs>
              <w:ind w:firstLine="480" w:firstLineChars="200"/>
              <w:rPr>
                <w:rFonts w:hint="default" w:ascii="Times New Roman" w:hAnsi="Times New Roman" w:eastAsia="宋体" w:cs="Times New Roman"/>
                <w:lang w:val="en-US" w:eastAsia="zh-CN"/>
              </w:rPr>
            </w:pPr>
            <w:r>
              <w:rPr>
                <w:rFonts w:hint="default" w:ascii="Times New Roman" w:hAnsi="Times New Roman" w:cs="Times New Roman"/>
              </w:rPr>
              <w:t>一般固体废物贮存处置按照《一般工业固体废物贮存、处置场污染控制标准》（G18599-2020）的相关规定进行综合利用和处置。危险废物应按照《危险废物贮存污染控制标准》（GB18597-2023）和《危险废物污染防治技术政策》中的要求进行处置</w:t>
            </w:r>
            <w:r>
              <w:rPr>
                <w:rFonts w:hint="default" w:ascii="Times New Roman" w:hAnsi="Times New Roman" w:cs="Times New Roman"/>
                <w:lang w:eastAsia="zh-CN"/>
              </w:rPr>
              <w:t>。</w:t>
            </w:r>
          </w:p>
        </w:tc>
      </w:tr>
    </w:tbl>
    <w:p w14:paraId="1A3CE8BC">
      <w:pPr>
        <w:outlineLvl w:val="0"/>
        <w:rPr>
          <w:rFonts w:eastAsia="仿宋_GB2312"/>
          <w:b/>
          <w:sz w:val="21"/>
          <w:szCs w:val="21"/>
        </w:rPr>
      </w:pPr>
      <w:r>
        <w:rPr>
          <w:rFonts w:eastAsia="仿宋_GB2312"/>
          <w:sz w:val="21"/>
          <w:szCs w:val="21"/>
        </w:rPr>
        <w:br w:type="page"/>
      </w:r>
      <w:r>
        <w:rPr>
          <w:rStyle w:val="26"/>
        </w:rPr>
        <w:t>表二</w:t>
      </w:r>
    </w:p>
    <w:tbl>
      <w:tblPr>
        <w:tblStyle w:val="20"/>
        <w:tblW w:w="92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14:paraId="0F0F9F13">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040" w:hRule="atLeast"/>
          <w:jc w:val="center"/>
        </w:trPr>
        <w:tc>
          <w:tcPr>
            <w:tcW w:w="9242" w:type="dxa"/>
          </w:tcPr>
          <w:p w14:paraId="54CA8C38">
            <w:pPr>
              <w:spacing w:before="48" w:beforeLines="20"/>
              <w:rPr>
                <w:rFonts w:hint="eastAsia" w:eastAsia="宋体"/>
                <w:b/>
                <w:bCs/>
                <w:lang w:eastAsia="zh-CN"/>
              </w:rPr>
            </w:pPr>
            <w:r>
              <w:rPr>
                <w:b/>
                <w:bCs/>
              </w:rPr>
              <w:t>工程建设内容：</w:t>
            </w:r>
          </w:p>
          <w:p w14:paraId="2BDC0979">
            <w:pPr>
              <w:ind w:firstLine="480"/>
            </w:pPr>
            <w:r>
              <w:rPr>
                <w:rFonts w:hint="eastAsia" w:ascii="Times New Roman" w:hAnsi="Times New Roman"/>
                <w:color w:val="auto"/>
                <w:sz w:val="24"/>
              </w:rPr>
              <w:t>福建省嘉鑫科技实业有限公司于2019年购买了福清市融侨经济技术开发区清繁大道399号地皮并规划建设了5栋厂房，2023年已建设完成，并取得相应的不动产权证。</w:t>
            </w:r>
            <w:r>
              <w:rPr>
                <w:rFonts w:hint="eastAsia"/>
                <w:color w:val="auto"/>
                <w:sz w:val="24"/>
                <w:lang w:val="en-US" w:eastAsia="zh-CN"/>
              </w:rPr>
              <w:t>后</w:t>
            </w:r>
            <w:r>
              <w:rPr>
                <w:rFonts w:hint="eastAsia" w:ascii="Times New Roman" w:hAnsi="Times New Roman"/>
                <w:color w:val="auto"/>
                <w:sz w:val="24"/>
              </w:rPr>
              <w:t>将“年产铝制压铸件100万件生产项目”迁建至福清市音西街道瑶峰村清繁大道399号（2号车间、3号车间），其余厂房空置，暂时不设置生产项目。本项目将迁建前的主要生产设备全移至新厂，并添置相应生产设备，将产能扩大为年产铝制压铸件1000万件，迁建后原厂不再进行生产</w:t>
            </w:r>
            <w:r>
              <w:rPr>
                <w:rFonts w:hint="eastAsia"/>
                <w:color w:val="auto"/>
                <w:sz w:val="24"/>
                <w:lang w:val="en-US" w:eastAsia="zh-CN"/>
              </w:rPr>
              <w:t>。</w:t>
            </w:r>
            <w:r>
              <w:t>本项目地理位置见附图1，本项目周边环境示意图见附图2。</w:t>
            </w:r>
          </w:p>
          <w:p w14:paraId="3E1D6807">
            <w:pPr>
              <w:ind w:firstLine="480"/>
              <w:rPr>
                <w:sz w:val="21"/>
                <w:szCs w:val="21"/>
              </w:rPr>
            </w:pPr>
            <w:r>
              <w:rPr>
                <w:color w:val="auto"/>
              </w:rPr>
              <w:t>项目主要从事</w:t>
            </w:r>
            <w:r>
              <w:rPr>
                <w:rFonts w:hint="eastAsia" w:ascii="Times New Roman" w:hAnsi="Times New Roman"/>
                <w:color w:val="auto"/>
                <w:sz w:val="24"/>
              </w:rPr>
              <w:t>铝制压铸件</w:t>
            </w:r>
            <w:r>
              <w:rPr>
                <w:rFonts w:hint="eastAsia"/>
                <w:color w:val="auto"/>
              </w:rPr>
              <w:t>生产</w:t>
            </w:r>
            <w:r>
              <w:rPr>
                <w:color w:val="auto"/>
              </w:rPr>
              <w:t>，设计规模</w:t>
            </w:r>
            <w:r>
              <w:rPr>
                <w:rFonts w:hint="eastAsia" w:ascii="Times New Roman" w:hAnsi="Times New Roman"/>
                <w:color w:val="auto"/>
                <w:sz w:val="24"/>
              </w:rPr>
              <w:t>年产铝制压铸件1000万件</w:t>
            </w:r>
            <w:r>
              <w:rPr>
                <w:rFonts w:hint="eastAsia"/>
                <w:color w:val="auto"/>
              </w:rPr>
              <w:t>，实际</w:t>
            </w:r>
            <w:r>
              <w:rPr>
                <w:rFonts w:hint="eastAsia" w:ascii="Times New Roman" w:hAnsi="Times New Roman"/>
                <w:color w:val="auto"/>
                <w:sz w:val="24"/>
              </w:rPr>
              <w:t>年产铝制压铸件1000万件</w:t>
            </w:r>
            <w:r>
              <w:rPr>
                <w:color w:val="auto"/>
              </w:rPr>
              <w:t>。项目总平布置图见附图</w:t>
            </w:r>
            <w:r>
              <w:rPr>
                <w:rFonts w:hint="eastAsia"/>
                <w:color w:val="auto"/>
              </w:rPr>
              <w:t>3</w:t>
            </w:r>
            <w:r>
              <w:rPr>
                <w:color w:val="auto"/>
              </w:rPr>
              <w:t>，分别设有</w:t>
            </w:r>
            <w:r>
              <w:rPr>
                <w:rFonts w:hint="eastAsia"/>
                <w:color w:val="auto"/>
                <w:lang w:val="en-US" w:eastAsia="zh-CN"/>
              </w:rPr>
              <w:t>3号</w:t>
            </w:r>
            <w:r>
              <w:rPr>
                <w:rFonts w:hint="eastAsia"/>
                <w:color w:val="auto"/>
                <w:szCs w:val="21"/>
                <w:lang w:val="en-US" w:eastAsia="zh-CN"/>
              </w:rPr>
              <w:t>生产车间、</w:t>
            </w:r>
            <w:r>
              <w:rPr>
                <w:rFonts w:hint="eastAsia"/>
                <w:color w:val="auto"/>
                <w:lang w:val="en-US" w:eastAsia="zh-CN"/>
              </w:rPr>
              <w:t>4号</w:t>
            </w:r>
            <w:r>
              <w:rPr>
                <w:rFonts w:hint="eastAsia"/>
                <w:color w:val="auto"/>
                <w:szCs w:val="21"/>
                <w:lang w:val="en-US" w:eastAsia="zh-CN"/>
              </w:rPr>
              <w:t>生产车间</w:t>
            </w:r>
            <w:r>
              <w:rPr>
                <w:color w:val="auto"/>
              </w:rPr>
              <w:t>。项目总投资</w:t>
            </w:r>
            <w:r>
              <w:rPr>
                <w:rFonts w:hint="eastAsia"/>
                <w:color w:val="auto"/>
                <w:lang w:val="en-US" w:eastAsia="zh-CN"/>
              </w:rPr>
              <w:t>1000</w:t>
            </w:r>
            <w:r>
              <w:rPr>
                <w:color w:val="auto"/>
              </w:rPr>
              <w:t>万元</w:t>
            </w:r>
            <w:r>
              <w:rPr>
                <w:rFonts w:hint="eastAsia"/>
                <w:color w:val="auto"/>
              </w:rPr>
              <w:t>，</w:t>
            </w:r>
            <w:r>
              <w:rPr>
                <w:rFonts w:hint="eastAsia"/>
                <w:color w:val="auto"/>
                <w:lang w:val="en-US" w:eastAsia="zh-CN"/>
              </w:rPr>
              <w:t>新增员工70人，</w:t>
            </w:r>
            <w:r>
              <w:rPr>
                <w:rFonts w:hint="eastAsia"/>
                <w:color w:val="auto"/>
              </w:rPr>
              <w:t>年生产</w:t>
            </w:r>
            <w:r>
              <w:rPr>
                <w:rFonts w:hint="eastAsia"/>
                <w:color w:val="auto"/>
                <w:lang w:val="en-US" w:eastAsia="zh-CN"/>
              </w:rPr>
              <w:t>265</w:t>
            </w:r>
            <w:r>
              <w:rPr>
                <w:rFonts w:hint="eastAsia"/>
                <w:color w:val="auto"/>
              </w:rPr>
              <w:t>天，</w:t>
            </w:r>
            <w:r>
              <w:rPr>
                <w:rFonts w:hint="eastAsia"/>
                <w:color w:val="auto"/>
                <w:lang w:val="en-US" w:eastAsia="zh-CN"/>
              </w:rPr>
              <w:t>两班制</w:t>
            </w:r>
            <w:r>
              <w:rPr>
                <w:rFonts w:hint="eastAsia"/>
                <w:color w:val="auto"/>
                <w:lang w:eastAsia="zh-CN"/>
              </w:rPr>
              <w:t>，</w:t>
            </w:r>
            <w:r>
              <w:rPr>
                <w:rFonts w:hint="eastAsia"/>
                <w:color w:val="auto"/>
              </w:rPr>
              <w:t>每</w:t>
            </w:r>
            <w:r>
              <w:rPr>
                <w:rFonts w:hint="eastAsia"/>
                <w:color w:val="auto"/>
                <w:lang w:val="en-US" w:eastAsia="zh-CN"/>
              </w:rPr>
              <w:t>班</w:t>
            </w:r>
            <w:r>
              <w:rPr>
                <w:rFonts w:hint="eastAsia"/>
                <w:color w:val="auto"/>
              </w:rPr>
              <w:t>8小时</w:t>
            </w:r>
            <w:r>
              <w:rPr>
                <w:color w:val="auto"/>
              </w:rPr>
              <w:t>，工程组成及建设内容详见表2-1。</w:t>
            </w:r>
          </w:p>
        </w:tc>
      </w:tr>
    </w:tbl>
    <w:p w14:paraId="1B162D14">
      <w:pPr>
        <w:sectPr>
          <w:footerReference r:id="rId12" w:type="default"/>
          <w:pgSz w:w="11906" w:h="16838"/>
          <w:pgMar w:top="1440" w:right="1440" w:bottom="1440" w:left="1440" w:header="708" w:footer="708" w:gutter="0"/>
          <w:pgBorders>
            <w:top w:val="none" w:sz="0" w:space="0"/>
            <w:left w:val="none" w:sz="0" w:space="0"/>
            <w:bottom w:val="none" w:sz="0" w:space="0"/>
            <w:right w:val="none" w:sz="0" w:space="0"/>
          </w:pgBorders>
          <w:pgNumType w:start="1"/>
          <w:cols w:space="720" w:num="1"/>
          <w:docGrid w:linePitch="360" w:charSpace="0"/>
        </w:sectPr>
      </w:pPr>
    </w:p>
    <w:p w14:paraId="67FE595C">
      <w:pPr>
        <w:ind w:firstLine="482" w:firstLineChars="200"/>
        <w:jc w:val="center"/>
        <w:rPr>
          <w:b/>
          <w:bCs/>
        </w:rPr>
      </w:pPr>
      <w:r>
        <w:rPr>
          <w:b/>
          <w:bCs/>
        </w:rPr>
        <w:t>表2-1项目组成一览表</w:t>
      </w:r>
    </w:p>
    <w:tbl>
      <w:tblPr>
        <w:tblStyle w:val="20"/>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689"/>
        <w:gridCol w:w="1037"/>
        <w:gridCol w:w="4297"/>
        <w:gridCol w:w="4855"/>
        <w:gridCol w:w="2293"/>
      </w:tblGrid>
      <w:tr w14:paraId="37417DE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58" w:hRule="atLeast"/>
        </w:trPr>
        <w:tc>
          <w:tcPr>
            <w:tcW w:w="350" w:type="pct"/>
            <w:noWrap w:val="0"/>
            <w:vAlign w:val="center"/>
          </w:tcPr>
          <w:p w14:paraId="693EAFC3">
            <w:pPr>
              <w:pStyle w:val="44"/>
              <w:keepNext w:val="0"/>
              <w:keepLines w:val="0"/>
              <w:pageBreakBefore w:val="0"/>
              <w:kinsoku/>
              <w:wordWrap/>
              <w:overflowPunct/>
              <w:topLinePunct w:val="0"/>
              <w:autoSpaceDE/>
              <w:autoSpaceDN/>
              <w:bidi w:val="0"/>
              <w:adjustRightInd/>
              <w:snapToGrid/>
              <w:spacing w:line="240" w:lineRule="auto"/>
              <w:jc w:val="center"/>
              <w:textAlignment w:val="auto"/>
              <w:rPr>
                <w:b/>
                <w:bCs/>
                <w:color w:val="000000"/>
              </w:rPr>
            </w:pPr>
            <w:r>
              <w:rPr>
                <w:b/>
                <w:bCs/>
                <w:color w:val="000000"/>
              </w:rPr>
              <w:t>类别</w:t>
            </w:r>
          </w:p>
        </w:tc>
        <w:tc>
          <w:tcPr>
            <w:tcW w:w="609" w:type="pct"/>
            <w:gridSpan w:val="2"/>
            <w:noWrap w:val="0"/>
            <w:vAlign w:val="center"/>
          </w:tcPr>
          <w:p w14:paraId="788F5CEC">
            <w:pPr>
              <w:pStyle w:val="44"/>
              <w:keepNext w:val="0"/>
              <w:keepLines w:val="0"/>
              <w:pageBreakBefore w:val="0"/>
              <w:kinsoku/>
              <w:wordWrap/>
              <w:overflowPunct/>
              <w:topLinePunct w:val="0"/>
              <w:autoSpaceDE/>
              <w:autoSpaceDN/>
              <w:bidi w:val="0"/>
              <w:adjustRightInd/>
              <w:snapToGrid/>
              <w:spacing w:line="240" w:lineRule="auto"/>
              <w:jc w:val="center"/>
              <w:textAlignment w:val="auto"/>
              <w:rPr>
                <w:b/>
                <w:bCs/>
                <w:color w:val="000000"/>
              </w:rPr>
            </w:pPr>
            <w:r>
              <w:rPr>
                <w:b/>
                <w:bCs/>
                <w:color w:val="000000"/>
              </w:rPr>
              <w:t>项目</w:t>
            </w:r>
          </w:p>
        </w:tc>
        <w:tc>
          <w:tcPr>
            <w:tcW w:w="1516" w:type="pct"/>
            <w:noWrap w:val="0"/>
            <w:vAlign w:val="center"/>
          </w:tcPr>
          <w:p w14:paraId="22151B2E">
            <w:pPr>
              <w:pStyle w:val="44"/>
              <w:keepNext w:val="0"/>
              <w:keepLines w:val="0"/>
              <w:pageBreakBefore w:val="0"/>
              <w:kinsoku/>
              <w:wordWrap/>
              <w:overflowPunct/>
              <w:topLinePunct w:val="0"/>
              <w:autoSpaceDE/>
              <w:autoSpaceDN/>
              <w:bidi w:val="0"/>
              <w:adjustRightInd/>
              <w:snapToGrid/>
              <w:spacing w:line="240" w:lineRule="auto"/>
              <w:jc w:val="center"/>
              <w:textAlignment w:val="auto"/>
              <w:rPr>
                <w:rFonts w:hint="default"/>
                <w:b/>
                <w:bCs/>
                <w:color w:val="000000"/>
                <w:lang w:val="en-US"/>
              </w:rPr>
            </w:pPr>
            <w:r>
              <w:rPr>
                <w:rFonts w:hint="eastAsia"/>
                <w:b/>
                <w:bCs/>
                <w:color w:val="000000"/>
                <w:lang w:val="en-US" w:eastAsia="zh-CN"/>
              </w:rPr>
              <w:t>环评内容</w:t>
            </w:r>
          </w:p>
        </w:tc>
        <w:tc>
          <w:tcPr>
            <w:tcW w:w="1713" w:type="pct"/>
            <w:noWrap w:val="0"/>
            <w:vAlign w:val="center"/>
          </w:tcPr>
          <w:p w14:paraId="1770B187">
            <w:pPr>
              <w:pStyle w:val="44"/>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b/>
                <w:bCs/>
                <w:color w:val="000000"/>
                <w:lang w:val="en-US" w:eastAsia="zh-CN"/>
              </w:rPr>
            </w:pPr>
            <w:r>
              <w:rPr>
                <w:rFonts w:hint="eastAsia"/>
                <w:b/>
                <w:bCs/>
                <w:color w:val="000000"/>
                <w:lang w:val="en-US" w:eastAsia="zh-CN"/>
              </w:rPr>
              <w:t>实际建设情况</w:t>
            </w:r>
          </w:p>
        </w:tc>
        <w:tc>
          <w:tcPr>
            <w:tcW w:w="809" w:type="pct"/>
            <w:noWrap w:val="0"/>
            <w:vAlign w:val="center"/>
          </w:tcPr>
          <w:p w14:paraId="2231BDAF">
            <w:pPr>
              <w:pStyle w:val="44"/>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b/>
                <w:bCs/>
                <w:color w:val="000000"/>
                <w:lang w:val="en-US" w:eastAsia="zh-CN"/>
              </w:rPr>
            </w:pPr>
            <w:r>
              <w:rPr>
                <w:rFonts w:hint="eastAsia"/>
                <w:b/>
                <w:bCs/>
                <w:color w:val="000000"/>
                <w:lang w:val="en-US" w:eastAsia="zh-CN"/>
              </w:rPr>
              <w:t>一致性分析</w:t>
            </w:r>
          </w:p>
        </w:tc>
      </w:tr>
      <w:tr w14:paraId="497553D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50" w:type="pct"/>
            <w:vMerge w:val="restart"/>
            <w:noWrap w:val="0"/>
            <w:vAlign w:val="center"/>
          </w:tcPr>
          <w:p w14:paraId="7D6C8A81">
            <w:pPr>
              <w:pStyle w:val="44"/>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color w:val="000000"/>
              </w:rPr>
            </w:pPr>
            <w:r>
              <w:rPr>
                <w:rFonts w:hint="eastAsia"/>
                <w:color w:val="000000"/>
              </w:rPr>
              <w:t>主体工程</w:t>
            </w:r>
          </w:p>
        </w:tc>
        <w:tc>
          <w:tcPr>
            <w:tcW w:w="1726" w:type="dxa"/>
            <w:gridSpan w:val="2"/>
            <w:noWrap w:val="0"/>
            <w:vAlign w:val="center"/>
          </w:tcPr>
          <w:p w14:paraId="27FE7C6F">
            <w:pPr>
              <w:pStyle w:val="7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both"/>
              <w:textAlignment w:val="auto"/>
              <w:rPr>
                <w:rFonts w:hint="default" w:eastAsia="宋体"/>
                <w:color w:val="000000"/>
                <w:lang w:val="en-US" w:eastAsia="zh-CN"/>
              </w:rPr>
            </w:pPr>
            <w:r>
              <w:rPr>
                <w:rFonts w:ascii="Times New Roman" w:hAnsi="Times New Roman" w:eastAsia="Times New Roman" w:cs="Times New Roman"/>
                <w:spacing w:val="2"/>
                <w:sz w:val="20"/>
                <w:szCs w:val="20"/>
              </w:rPr>
              <w:t>3</w:t>
            </w:r>
            <w:r>
              <w:rPr>
                <w:spacing w:val="2"/>
                <w:sz w:val="20"/>
                <w:szCs w:val="20"/>
              </w:rPr>
              <w:t>号车间</w:t>
            </w:r>
          </w:p>
        </w:tc>
        <w:tc>
          <w:tcPr>
            <w:tcW w:w="4297" w:type="dxa"/>
            <w:noWrap w:val="0"/>
            <w:vAlign w:val="center"/>
          </w:tcPr>
          <w:p w14:paraId="2DB213E0">
            <w:pPr>
              <w:pStyle w:val="7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ascii="Times New Roman" w:hAnsi="Times New Roman"/>
                <w:color w:val="000000"/>
                <w:kern w:val="2"/>
                <w:sz w:val="21"/>
                <w:szCs w:val="22"/>
                <w:lang w:val="en-US" w:eastAsia="zh-CN"/>
              </w:rPr>
            </w:pPr>
            <w:r>
              <w:rPr>
                <w:spacing w:val="6"/>
                <w:sz w:val="20"/>
                <w:szCs w:val="20"/>
              </w:rPr>
              <w:t>厂房共</w:t>
            </w:r>
            <w:r>
              <w:rPr>
                <w:rFonts w:ascii="Times New Roman" w:hAnsi="Times New Roman" w:eastAsia="Times New Roman" w:cs="Times New Roman"/>
                <w:spacing w:val="6"/>
                <w:sz w:val="20"/>
                <w:szCs w:val="20"/>
              </w:rPr>
              <w:t>4</w:t>
            </w:r>
            <w:r>
              <w:rPr>
                <w:spacing w:val="6"/>
                <w:sz w:val="20"/>
                <w:szCs w:val="20"/>
              </w:rPr>
              <w:t>层，占地面积为</w:t>
            </w:r>
            <w:r>
              <w:rPr>
                <w:rFonts w:ascii="Times New Roman" w:hAnsi="Times New Roman" w:eastAsia="Times New Roman" w:cs="Times New Roman"/>
                <w:spacing w:val="6"/>
                <w:sz w:val="20"/>
                <w:szCs w:val="20"/>
              </w:rPr>
              <w:t>3063.24m</w:t>
            </w:r>
            <w:r>
              <w:rPr>
                <w:rFonts w:ascii="Times New Roman" w:hAnsi="Times New Roman" w:eastAsia="Times New Roman" w:cs="Times New Roman"/>
                <w:spacing w:val="6"/>
                <w:position w:val="6"/>
                <w:sz w:val="13"/>
                <w:szCs w:val="13"/>
              </w:rPr>
              <w:t>2</w:t>
            </w:r>
            <w:r>
              <w:rPr>
                <w:spacing w:val="6"/>
                <w:sz w:val="20"/>
                <w:szCs w:val="20"/>
              </w:rPr>
              <w:t>，一层设置为压铸工序，二层设置为</w:t>
            </w:r>
            <w:r>
              <w:rPr>
                <w:spacing w:val="8"/>
                <w:sz w:val="20"/>
                <w:szCs w:val="20"/>
              </w:rPr>
              <w:t>喷涂工序，三层设置有包装工序，四层为仓库。</w:t>
            </w:r>
          </w:p>
        </w:tc>
        <w:tc>
          <w:tcPr>
            <w:tcW w:w="4855" w:type="dxa"/>
            <w:noWrap w:val="0"/>
            <w:vAlign w:val="center"/>
          </w:tcPr>
          <w:p w14:paraId="4C1F9915">
            <w:pPr>
              <w:pStyle w:val="7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color w:val="000000"/>
              </w:rPr>
            </w:pPr>
            <w:r>
              <w:rPr>
                <w:spacing w:val="6"/>
                <w:sz w:val="20"/>
                <w:szCs w:val="20"/>
              </w:rPr>
              <w:t>厂房共</w:t>
            </w:r>
            <w:r>
              <w:rPr>
                <w:rFonts w:ascii="Times New Roman" w:hAnsi="Times New Roman" w:eastAsia="Times New Roman" w:cs="Times New Roman"/>
                <w:spacing w:val="6"/>
                <w:sz w:val="20"/>
                <w:szCs w:val="20"/>
              </w:rPr>
              <w:t>4</w:t>
            </w:r>
            <w:r>
              <w:rPr>
                <w:spacing w:val="6"/>
                <w:sz w:val="20"/>
                <w:szCs w:val="20"/>
              </w:rPr>
              <w:t>层，占地面积为</w:t>
            </w:r>
            <w:r>
              <w:rPr>
                <w:rFonts w:ascii="Times New Roman" w:hAnsi="Times New Roman" w:eastAsia="Times New Roman" w:cs="Times New Roman"/>
                <w:spacing w:val="6"/>
                <w:sz w:val="20"/>
                <w:szCs w:val="20"/>
              </w:rPr>
              <w:t>3063.24m</w:t>
            </w:r>
            <w:r>
              <w:rPr>
                <w:rFonts w:ascii="Times New Roman" w:hAnsi="Times New Roman" w:eastAsia="Times New Roman" w:cs="Times New Roman"/>
                <w:spacing w:val="6"/>
                <w:position w:val="6"/>
                <w:sz w:val="13"/>
                <w:szCs w:val="13"/>
              </w:rPr>
              <w:t>2</w:t>
            </w:r>
            <w:r>
              <w:rPr>
                <w:spacing w:val="6"/>
                <w:sz w:val="20"/>
                <w:szCs w:val="20"/>
              </w:rPr>
              <w:t>，一层设置为压铸工序，二层设置为</w:t>
            </w:r>
            <w:r>
              <w:rPr>
                <w:spacing w:val="8"/>
                <w:sz w:val="20"/>
                <w:szCs w:val="20"/>
              </w:rPr>
              <w:t>喷涂工序，三层设置有包装工序，四层为仓库。</w:t>
            </w:r>
          </w:p>
        </w:tc>
        <w:tc>
          <w:tcPr>
            <w:tcW w:w="809" w:type="pct"/>
            <w:noWrap w:val="0"/>
            <w:vAlign w:val="center"/>
          </w:tcPr>
          <w:p w14:paraId="15AADD53">
            <w:pPr>
              <w:pStyle w:val="44"/>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eastAsia" w:eastAsia="宋体"/>
                <w:color w:val="000000"/>
                <w:lang w:val="en-US" w:eastAsia="zh-CN"/>
              </w:rPr>
            </w:pPr>
            <w:r>
              <w:rPr>
                <w:rFonts w:hint="eastAsia"/>
                <w:color w:val="000000"/>
                <w:lang w:val="en-US" w:eastAsia="zh-CN"/>
              </w:rPr>
              <w:t>一致</w:t>
            </w:r>
          </w:p>
        </w:tc>
      </w:tr>
      <w:tr w14:paraId="03824C9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50" w:type="pct"/>
            <w:vMerge w:val="continue"/>
            <w:noWrap w:val="0"/>
            <w:vAlign w:val="center"/>
          </w:tcPr>
          <w:p w14:paraId="1303CA1C">
            <w:pPr>
              <w:pStyle w:val="44"/>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eastAsia"/>
                <w:color w:val="000000"/>
              </w:rPr>
            </w:pPr>
          </w:p>
        </w:tc>
        <w:tc>
          <w:tcPr>
            <w:tcW w:w="1726" w:type="dxa"/>
            <w:gridSpan w:val="2"/>
            <w:noWrap w:val="0"/>
            <w:vAlign w:val="center"/>
          </w:tcPr>
          <w:p w14:paraId="686E161A">
            <w:pPr>
              <w:pStyle w:val="7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both"/>
              <w:textAlignment w:val="auto"/>
              <w:rPr>
                <w:rFonts w:hint="eastAsia"/>
                <w:color w:val="000000"/>
                <w:lang w:val="en-US" w:eastAsia="zh-CN"/>
              </w:rPr>
            </w:pPr>
            <w:r>
              <w:rPr>
                <w:rFonts w:ascii="Times New Roman" w:hAnsi="Times New Roman" w:eastAsia="Times New Roman" w:cs="Times New Roman"/>
                <w:spacing w:val="7"/>
                <w:sz w:val="20"/>
                <w:szCs w:val="20"/>
              </w:rPr>
              <w:t>2</w:t>
            </w:r>
            <w:r>
              <w:rPr>
                <w:spacing w:val="7"/>
                <w:sz w:val="20"/>
                <w:szCs w:val="20"/>
              </w:rPr>
              <w:t>号车间</w:t>
            </w:r>
          </w:p>
        </w:tc>
        <w:tc>
          <w:tcPr>
            <w:tcW w:w="4297" w:type="dxa"/>
            <w:noWrap w:val="0"/>
            <w:vAlign w:val="center"/>
          </w:tcPr>
          <w:p w14:paraId="46502CA1">
            <w:pPr>
              <w:pStyle w:val="7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Times New Roman" w:hAnsi="Times New Roman"/>
                <w:color w:val="000000"/>
                <w:kern w:val="2"/>
                <w:sz w:val="21"/>
                <w:szCs w:val="22"/>
                <w:lang w:val="en-US" w:eastAsia="zh-CN"/>
              </w:rPr>
            </w:pPr>
            <w:r>
              <w:rPr>
                <w:spacing w:val="7"/>
                <w:sz w:val="20"/>
                <w:szCs w:val="20"/>
              </w:rPr>
              <w:t>厂房共</w:t>
            </w:r>
            <w:r>
              <w:rPr>
                <w:rFonts w:ascii="Times New Roman" w:hAnsi="Times New Roman" w:eastAsia="Times New Roman" w:cs="Times New Roman"/>
                <w:spacing w:val="7"/>
                <w:sz w:val="20"/>
                <w:szCs w:val="20"/>
              </w:rPr>
              <w:t>4</w:t>
            </w:r>
            <w:r>
              <w:rPr>
                <w:spacing w:val="7"/>
                <w:sz w:val="20"/>
                <w:szCs w:val="20"/>
              </w:rPr>
              <w:t>层，占地面积为</w:t>
            </w:r>
            <w:r>
              <w:rPr>
                <w:rFonts w:ascii="Times New Roman" w:hAnsi="Times New Roman" w:eastAsia="Times New Roman" w:cs="Times New Roman"/>
                <w:spacing w:val="7"/>
                <w:sz w:val="20"/>
                <w:szCs w:val="20"/>
              </w:rPr>
              <w:t>3063.24m</w:t>
            </w:r>
            <w:r>
              <w:rPr>
                <w:rFonts w:ascii="Times New Roman" w:hAnsi="Times New Roman" w:eastAsia="Times New Roman" w:cs="Times New Roman"/>
                <w:spacing w:val="6"/>
                <w:position w:val="6"/>
                <w:sz w:val="13"/>
                <w:szCs w:val="13"/>
              </w:rPr>
              <w:t>2</w:t>
            </w:r>
            <w:r>
              <w:rPr>
                <w:spacing w:val="6"/>
                <w:sz w:val="20"/>
                <w:szCs w:val="20"/>
              </w:rPr>
              <w:t>，本项目仅利用该厂房一层部分厂房</w:t>
            </w:r>
            <w:r>
              <w:rPr>
                <w:spacing w:val="10"/>
                <w:sz w:val="20"/>
                <w:szCs w:val="20"/>
              </w:rPr>
              <w:t>进行数控</w:t>
            </w:r>
            <w:r>
              <w:rPr>
                <w:rFonts w:ascii="Times New Roman" w:hAnsi="Times New Roman" w:eastAsia="Times New Roman" w:cs="Times New Roman"/>
                <w:sz w:val="20"/>
                <w:szCs w:val="20"/>
              </w:rPr>
              <w:t>CNC</w:t>
            </w:r>
            <w:r>
              <w:rPr>
                <w:spacing w:val="10"/>
                <w:sz w:val="20"/>
                <w:szCs w:val="20"/>
              </w:rPr>
              <w:t>工艺，其余部分外租。</w:t>
            </w:r>
            <w:r>
              <w:rPr>
                <w:b/>
                <w:bCs/>
                <w:spacing w:val="10"/>
                <w:sz w:val="20"/>
                <w:szCs w:val="20"/>
              </w:rPr>
              <w:t>（数控</w:t>
            </w:r>
            <w:r>
              <w:rPr>
                <w:rFonts w:ascii="Times New Roman" w:hAnsi="Times New Roman" w:eastAsia="Times New Roman" w:cs="Times New Roman"/>
                <w:b/>
                <w:bCs/>
                <w:sz w:val="20"/>
                <w:szCs w:val="20"/>
              </w:rPr>
              <w:t>CNC</w:t>
            </w:r>
            <w:r>
              <w:rPr>
                <w:b/>
                <w:bCs/>
                <w:spacing w:val="10"/>
                <w:sz w:val="20"/>
                <w:szCs w:val="20"/>
              </w:rPr>
              <w:t>工艺无产污）</w:t>
            </w:r>
          </w:p>
        </w:tc>
        <w:tc>
          <w:tcPr>
            <w:tcW w:w="4855" w:type="dxa"/>
            <w:noWrap w:val="0"/>
            <w:vAlign w:val="center"/>
          </w:tcPr>
          <w:p w14:paraId="6A92CD9A">
            <w:pPr>
              <w:pStyle w:val="7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Times New Roman" w:hAnsi="Times New Roman" w:eastAsia="宋体" w:cs="Times New Roman"/>
                <w:color w:val="000000"/>
                <w:kern w:val="2"/>
                <w:sz w:val="21"/>
                <w:szCs w:val="22"/>
                <w:lang w:val="en-US" w:eastAsia="zh-CN" w:bidi="ar-SA"/>
              </w:rPr>
            </w:pPr>
            <w:r>
              <w:rPr>
                <w:spacing w:val="7"/>
                <w:sz w:val="20"/>
                <w:szCs w:val="20"/>
              </w:rPr>
              <w:t>厂房共</w:t>
            </w:r>
            <w:r>
              <w:rPr>
                <w:rFonts w:ascii="Times New Roman" w:hAnsi="Times New Roman" w:eastAsia="Times New Roman" w:cs="Times New Roman"/>
                <w:spacing w:val="7"/>
                <w:sz w:val="20"/>
                <w:szCs w:val="20"/>
              </w:rPr>
              <w:t>4</w:t>
            </w:r>
            <w:r>
              <w:rPr>
                <w:spacing w:val="7"/>
                <w:sz w:val="20"/>
                <w:szCs w:val="20"/>
              </w:rPr>
              <w:t>层，占地面积为</w:t>
            </w:r>
            <w:r>
              <w:rPr>
                <w:rFonts w:ascii="Times New Roman" w:hAnsi="Times New Roman" w:eastAsia="Times New Roman" w:cs="Times New Roman"/>
                <w:spacing w:val="7"/>
                <w:sz w:val="20"/>
                <w:szCs w:val="20"/>
              </w:rPr>
              <w:t>3063.24m</w:t>
            </w:r>
            <w:r>
              <w:rPr>
                <w:rFonts w:ascii="Times New Roman" w:hAnsi="Times New Roman" w:eastAsia="Times New Roman" w:cs="Times New Roman"/>
                <w:spacing w:val="6"/>
                <w:position w:val="6"/>
                <w:sz w:val="13"/>
                <w:szCs w:val="13"/>
              </w:rPr>
              <w:t>2</w:t>
            </w:r>
            <w:r>
              <w:rPr>
                <w:spacing w:val="6"/>
                <w:sz w:val="20"/>
                <w:szCs w:val="20"/>
              </w:rPr>
              <w:t>，本项目仅利用该厂房一层部分厂房</w:t>
            </w:r>
            <w:r>
              <w:rPr>
                <w:spacing w:val="10"/>
                <w:sz w:val="20"/>
                <w:szCs w:val="20"/>
              </w:rPr>
              <w:t>进行数控</w:t>
            </w:r>
            <w:r>
              <w:rPr>
                <w:rFonts w:ascii="Times New Roman" w:hAnsi="Times New Roman" w:eastAsia="Times New Roman" w:cs="Times New Roman"/>
                <w:sz w:val="20"/>
                <w:szCs w:val="20"/>
              </w:rPr>
              <w:t>CNC</w:t>
            </w:r>
            <w:r>
              <w:rPr>
                <w:spacing w:val="10"/>
                <w:sz w:val="20"/>
                <w:szCs w:val="20"/>
              </w:rPr>
              <w:t>工艺，其余部分外租。</w:t>
            </w:r>
            <w:r>
              <w:rPr>
                <w:b/>
                <w:bCs/>
                <w:spacing w:val="10"/>
                <w:sz w:val="20"/>
                <w:szCs w:val="20"/>
              </w:rPr>
              <w:t>（数控</w:t>
            </w:r>
            <w:r>
              <w:rPr>
                <w:rFonts w:ascii="Times New Roman" w:hAnsi="Times New Roman" w:eastAsia="Times New Roman" w:cs="Times New Roman"/>
                <w:b/>
                <w:bCs/>
                <w:sz w:val="20"/>
                <w:szCs w:val="20"/>
              </w:rPr>
              <w:t>CNC</w:t>
            </w:r>
            <w:r>
              <w:rPr>
                <w:b/>
                <w:bCs/>
                <w:spacing w:val="10"/>
                <w:sz w:val="20"/>
                <w:szCs w:val="20"/>
              </w:rPr>
              <w:t>工艺无产污）</w:t>
            </w:r>
          </w:p>
        </w:tc>
        <w:tc>
          <w:tcPr>
            <w:tcW w:w="809" w:type="pct"/>
            <w:noWrap w:val="0"/>
            <w:vAlign w:val="center"/>
          </w:tcPr>
          <w:p w14:paraId="78599EC1">
            <w:pPr>
              <w:pStyle w:val="44"/>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rPr>
                <w:rFonts w:hint="eastAsia"/>
                <w:color w:val="000000"/>
                <w:lang w:val="en-US" w:eastAsia="zh-CN"/>
              </w:rPr>
            </w:pPr>
            <w:r>
              <w:rPr>
                <w:rFonts w:hint="eastAsia"/>
                <w:color w:val="000000"/>
                <w:lang w:val="en-US" w:eastAsia="zh-CN"/>
              </w:rPr>
              <w:t>一致</w:t>
            </w:r>
          </w:p>
        </w:tc>
      </w:tr>
      <w:tr w14:paraId="2862436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50" w:type="pct"/>
            <w:vMerge w:val="restart"/>
            <w:noWrap w:val="0"/>
            <w:vAlign w:val="center"/>
          </w:tcPr>
          <w:p w14:paraId="380B1713">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color w:val="000000"/>
              </w:rPr>
              <w:t>公用工程</w:t>
            </w:r>
          </w:p>
        </w:tc>
        <w:tc>
          <w:tcPr>
            <w:tcW w:w="609" w:type="pct"/>
            <w:gridSpan w:val="2"/>
            <w:noWrap w:val="0"/>
            <w:vAlign w:val="center"/>
          </w:tcPr>
          <w:p w14:paraId="4F95C844">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color w:val="000000"/>
              </w:rPr>
              <w:t>供水</w:t>
            </w:r>
          </w:p>
        </w:tc>
        <w:tc>
          <w:tcPr>
            <w:tcW w:w="1516" w:type="pct"/>
            <w:noWrap w:val="0"/>
            <w:vAlign w:val="center"/>
          </w:tcPr>
          <w:p w14:paraId="6A075DCC">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color w:val="000000"/>
              </w:rPr>
              <w:t>接市政供水管网</w:t>
            </w:r>
          </w:p>
        </w:tc>
        <w:tc>
          <w:tcPr>
            <w:tcW w:w="1713" w:type="pct"/>
            <w:noWrap w:val="0"/>
            <w:vAlign w:val="center"/>
          </w:tcPr>
          <w:p w14:paraId="784B1DCB">
            <w:pPr>
              <w:pStyle w:val="44"/>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color w:val="000000"/>
              </w:rPr>
            </w:pPr>
            <w:r>
              <w:rPr>
                <w:color w:val="000000"/>
              </w:rPr>
              <w:t>接市政供水管网</w:t>
            </w:r>
          </w:p>
        </w:tc>
        <w:tc>
          <w:tcPr>
            <w:tcW w:w="809" w:type="pct"/>
            <w:noWrap w:val="0"/>
            <w:vAlign w:val="center"/>
          </w:tcPr>
          <w:p w14:paraId="6DC20DAA">
            <w:pPr>
              <w:pStyle w:val="44"/>
              <w:keepNext w:val="0"/>
              <w:keepLines w:val="0"/>
              <w:pageBreakBefore w:val="0"/>
              <w:kinsoku/>
              <w:wordWrap/>
              <w:overflowPunct/>
              <w:topLinePunct w:val="0"/>
              <w:autoSpaceDE/>
              <w:autoSpaceDN/>
              <w:bidi w:val="0"/>
              <w:adjustRightInd/>
              <w:snapToGrid/>
              <w:spacing w:line="240" w:lineRule="auto"/>
              <w:textAlignment w:val="auto"/>
              <w:rPr>
                <w:rFonts w:hint="eastAsia"/>
                <w:color w:val="000000"/>
              </w:rPr>
            </w:pPr>
            <w:r>
              <w:rPr>
                <w:rFonts w:hint="eastAsia"/>
                <w:color w:val="000000"/>
                <w:lang w:val="en-US" w:eastAsia="zh-CN"/>
              </w:rPr>
              <w:t>一致</w:t>
            </w:r>
          </w:p>
        </w:tc>
      </w:tr>
      <w:tr w14:paraId="22C6682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50" w:type="pct"/>
            <w:vMerge w:val="continue"/>
            <w:noWrap w:val="0"/>
            <w:vAlign w:val="center"/>
          </w:tcPr>
          <w:p w14:paraId="3E41EF49">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p>
        </w:tc>
        <w:tc>
          <w:tcPr>
            <w:tcW w:w="609" w:type="pct"/>
            <w:gridSpan w:val="2"/>
            <w:noWrap w:val="0"/>
            <w:vAlign w:val="center"/>
          </w:tcPr>
          <w:p w14:paraId="05A25D0C">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color w:val="000000"/>
              </w:rPr>
              <w:t>供电</w:t>
            </w:r>
          </w:p>
        </w:tc>
        <w:tc>
          <w:tcPr>
            <w:tcW w:w="1516" w:type="pct"/>
            <w:noWrap w:val="0"/>
            <w:vAlign w:val="center"/>
          </w:tcPr>
          <w:p w14:paraId="5F37ABCC">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color w:val="000000"/>
              </w:rPr>
              <w:t>接市政供电系统</w:t>
            </w:r>
          </w:p>
        </w:tc>
        <w:tc>
          <w:tcPr>
            <w:tcW w:w="1713" w:type="pct"/>
            <w:noWrap w:val="0"/>
            <w:vAlign w:val="center"/>
          </w:tcPr>
          <w:p w14:paraId="48A13916">
            <w:pPr>
              <w:pStyle w:val="44"/>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color w:val="000000"/>
              </w:rPr>
            </w:pPr>
            <w:r>
              <w:rPr>
                <w:color w:val="000000"/>
              </w:rPr>
              <w:t>接市政供电系统</w:t>
            </w:r>
          </w:p>
        </w:tc>
        <w:tc>
          <w:tcPr>
            <w:tcW w:w="809" w:type="pct"/>
            <w:noWrap w:val="0"/>
            <w:vAlign w:val="center"/>
          </w:tcPr>
          <w:p w14:paraId="60D17529">
            <w:pPr>
              <w:pStyle w:val="44"/>
              <w:keepNext w:val="0"/>
              <w:keepLines w:val="0"/>
              <w:pageBreakBefore w:val="0"/>
              <w:kinsoku/>
              <w:wordWrap/>
              <w:overflowPunct/>
              <w:topLinePunct w:val="0"/>
              <w:autoSpaceDE/>
              <w:autoSpaceDN/>
              <w:bidi w:val="0"/>
              <w:adjustRightInd/>
              <w:snapToGrid/>
              <w:spacing w:line="240" w:lineRule="auto"/>
              <w:textAlignment w:val="auto"/>
              <w:rPr>
                <w:rFonts w:hint="eastAsia"/>
                <w:color w:val="000000"/>
              </w:rPr>
            </w:pPr>
            <w:r>
              <w:rPr>
                <w:rFonts w:hint="eastAsia"/>
                <w:color w:val="000000"/>
                <w:lang w:val="en-US" w:eastAsia="zh-CN"/>
              </w:rPr>
              <w:t>一致</w:t>
            </w:r>
          </w:p>
        </w:tc>
      </w:tr>
      <w:tr w14:paraId="651A3F4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50" w:type="pct"/>
            <w:vMerge w:val="restart"/>
            <w:noWrap w:val="0"/>
            <w:vAlign w:val="center"/>
          </w:tcPr>
          <w:p w14:paraId="279BF438">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color w:val="000000"/>
              </w:rPr>
              <w:t>环保工程</w:t>
            </w:r>
          </w:p>
        </w:tc>
        <w:tc>
          <w:tcPr>
            <w:tcW w:w="609" w:type="pct"/>
            <w:gridSpan w:val="2"/>
            <w:noWrap w:val="0"/>
            <w:vAlign w:val="center"/>
          </w:tcPr>
          <w:p w14:paraId="64588662">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color w:val="000000"/>
              </w:rPr>
              <w:t>废水处理</w:t>
            </w:r>
          </w:p>
        </w:tc>
        <w:tc>
          <w:tcPr>
            <w:tcW w:w="1516" w:type="pct"/>
            <w:noWrap w:val="0"/>
            <w:vAlign w:val="center"/>
          </w:tcPr>
          <w:p w14:paraId="5BF153FD">
            <w:pPr>
              <w:pStyle w:val="44"/>
              <w:keepNext w:val="0"/>
              <w:keepLines w:val="0"/>
              <w:pageBreakBefore w:val="0"/>
              <w:numPr>
                <w:ilvl w:val="0"/>
                <w:numId w:val="0"/>
              </w:numPr>
              <w:kinsoku/>
              <w:wordWrap/>
              <w:overflowPunct/>
              <w:topLinePunct w:val="0"/>
              <w:autoSpaceDE/>
              <w:autoSpaceDN/>
              <w:bidi w:val="0"/>
              <w:adjustRightInd/>
              <w:snapToGrid/>
              <w:spacing w:line="240" w:lineRule="auto"/>
              <w:jc w:val="both"/>
              <w:textAlignment w:val="auto"/>
              <w:rPr>
                <w:rFonts w:hint="default"/>
                <w:color w:val="000000"/>
                <w:lang w:val="en-US" w:eastAsia="zh-CN"/>
              </w:rPr>
            </w:pPr>
            <w:r>
              <w:rPr>
                <w:rFonts w:hint="eastAsia"/>
                <w:color w:val="000000"/>
                <w:lang w:val="en-US" w:eastAsia="zh-CN"/>
              </w:rPr>
              <w:t>生产废水经废水处理系统预处理后与生活污水经化粪池处理后一齐接入工业园区污水管网，再经融元污水处理厂处理后排放。</w:t>
            </w:r>
          </w:p>
        </w:tc>
        <w:tc>
          <w:tcPr>
            <w:tcW w:w="1713" w:type="pct"/>
            <w:noWrap w:val="0"/>
            <w:vAlign w:val="center"/>
          </w:tcPr>
          <w:p w14:paraId="1756E927">
            <w:pPr>
              <w:pStyle w:val="44"/>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color w:val="000000"/>
              </w:rPr>
            </w:pPr>
            <w:r>
              <w:rPr>
                <w:rFonts w:hint="eastAsia"/>
                <w:color w:val="000000"/>
                <w:lang w:val="en-US" w:eastAsia="zh-CN"/>
              </w:rPr>
              <w:t>生产废水经废水处理系统预处理后与生活污水经化粪池处理后一齐接入工业园区污水管网，再经融元污水处理厂处理后排放。</w:t>
            </w:r>
          </w:p>
        </w:tc>
        <w:tc>
          <w:tcPr>
            <w:tcW w:w="809" w:type="pct"/>
            <w:noWrap w:val="0"/>
            <w:vAlign w:val="center"/>
          </w:tcPr>
          <w:p w14:paraId="18910A98">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rFonts w:hint="eastAsia"/>
                <w:color w:val="000000"/>
                <w:lang w:val="en-US" w:eastAsia="zh-CN"/>
              </w:rPr>
              <w:t>一致</w:t>
            </w:r>
          </w:p>
        </w:tc>
      </w:tr>
      <w:tr w14:paraId="30E1361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350" w:type="pct"/>
            <w:vMerge w:val="continue"/>
            <w:noWrap w:val="0"/>
            <w:vAlign w:val="center"/>
          </w:tcPr>
          <w:p w14:paraId="086F826F">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p>
        </w:tc>
        <w:tc>
          <w:tcPr>
            <w:tcW w:w="609" w:type="pct"/>
            <w:gridSpan w:val="2"/>
            <w:noWrap w:val="0"/>
            <w:vAlign w:val="center"/>
          </w:tcPr>
          <w:p w14:paraId="36AF6614">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color w:val="000000"/>
              </w:rPr>
              <w:t>废气处理</w:t>
            </w:r>
          </w:p>
        </w:tc>
        <w:tc>
          <w:tcPr>
            <w:tcW w:w="1516" w:type="pct"/>
            <w:noWrap w:val="0"/>
            <w:vAlign w:val="center"/>
          </w:tcPr>
          <w:p w14:paraId="1C213B9B">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rFonts w:hint="eastAsia"/>
                <w:color w:val="000000"/>
                <w:szCs w:val="21"/>
              </w:rPr>
              <w:t>抛光粉尘经过水帘抛光机自带水帘处理后，少量颗粒物无组织排放，水帘柜内金属屑定期打捞；压铸产生的粉尘、熔化废气经收集后经一套布袋除尘器处理后通过1根25m高排气筒（DA001）排放；喷粉固化废气产生废气随热风经活性炭吸附处理后通过1根25m高排气筒（DA002）排放；压铸脱模工序产生少量有机废气无组织排放；喷粉粉尘采用大旋风回收系统，集中收集后回收</w:t>
            </w:r>
          </w:p>
        </w:tc>
        <w:tc>
          <w:tcPr>
            <w:tcW w:w="1713" w:type="pct"/>
            <w:noWrap w:val="0"/>
            <w:vAlign w:val="center"/>
          </w:tcPr>
          <w:p w14:paraId="246D0962">
            <w:pPr>
              <w:pStyle w:val="44"/>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olor w:val="000000"/>
                <w:kern w:val="2"/>
                <w:sz w:val="21"/>
                <w:szCs w:val="22"/>
                <w:lang w:val="en-US" w:eastAsia="zh-CN"/>
              </w:rPr>
            </w:pPr>
            <w:r>
              <w:rPr>
                <w:rFonts w:hint="eastAsia"/>
                <w:color w:val="000000"/>
                <w:szCs w:val="21"/>
              </w:rPr>
              <w:t>抛光粉尘经过水帘抛光机自带水帘处理后，少量颗粒物无组织排放，水帘柜内金属屑定期打捞；压铸产生的粉尘、熔化废气经收集后经一套布袋除尘器处理后通过1根25m高排气筒（DA001）排放；喷粉固化废气产生废气随热风经活性炭吸附处理后通过1根25m高排气筒（DA002）排放；压铸脱模工序产生少量有机废气无组织排放；喷粉粉尘采用大旋风回收系统，集中收集后回收</w:t>
            </w:r>
          </w:p>
        </w:tc>
        <w:tc>
          <w:tcPr>
            <w:tcW w:w="809" w:type="pct"/>
            <w:noWrap w:val="0"/>
            <w:vAlign w:val="center"/>
          </w:tcPr>
          <w:p w14:paraId="3783A415">
            <w:pPr>
              <w:pStyle w:val="18"/>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olor w:val="000000"/>
                <w:kern w:val="2"/>
                <w:sz w:val="21"/>
                <w:szCs w:val="22"/>
                <w:lang w:val="en-US" w:eastAsia="zh-CN"/>
              </w:rPr>
            </w:pPr>
            <w:r>
              <w:rPr>
                <w:rFonts w:hint="eastAsia"/>
                <w:color w:val="000000"/>
                <w:lang w:val="en-US" w:eastAsia="zh-CN"/>
              </w:rPr>
              <w:t>一致</w:t>
            </w:r>
          </w:p>
        </w:tc>
      </w:tr>
      <w:tr w14:paraId="0D9C814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50" w:type="pct"/>
            <w:vMerge w:val="continue"/>
            <w:noWrap w:val="0"/>
            <w:vAlign w:val="center"/>
          </w:tcPr>
          <w:p w14:paraId="072B3349">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p>
        </w:tc>
        <w:tc>
          <w:tcPr>
            <w:tcW w:w="243" w:type="pct"/>
            <w:vMerge w:val="restart"/>
            <w:noWrap w:val="0"/>
            <w:vAlign w:val="center"/>
          </w:tcPr>
          <w:p w14:paraId="1397643D">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color w:val="000000"/>
              </w:rPr>
              <w:t>固废处置</w:t>
            </w:r>
          </w:p>
        </w:tc>
        <w:tc>
          <w:tcPr>
            <w:tcW w:w="366" w:type="pct"/>
            <w:noWrap w:val="0"/>
            <w:vAlign w:val="center"/>
          </w:tcPr>
          <w:p w14:paraId="6B4229C1">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color w:val="000000"/>
              </w:rPr>
              <w:t>生活垃圾</w:t>
            </w:r>
          </w:p>
        </w:tc>
        <w:tc>
          <w:tcPr>
            <w:tcW w:w="1516" w:type="pct"/>
            <w:noWrap w:val="0"/>
            <w:vAlign w:val="center"/>
          </w:tcPr>
          <w:p w14:paraId="43F65D32">
            <w:pPr>
              <w:pStyle w:val="44"/>
              <w:keepNext w:val="0"/>
              <w:keepLines w:val="0"/>
              <w:pageBreakBefore w:val="0"/>
              <w:kinsoku/>
              <w:wordWrap/>
              <w:overflowPunct/>
              <w:topLinePunct w:val="0"/>
              <w:autoSpaceDE/>
              <w:autoSpaceDN/>
              <w:bidi w:val="0"/>
              <w:adjustRightInd/>
              <w:snapToGrid/>
              <w:spacing w:line="240" w:lineRule="auto"/>
              <w:jc w:val="left"/>
              <w:textAlignment w:val="auto"/>
              <w:rPr>
                <w:color w:val="000000"/>
              </w:rPr>
            </w:pPr>
            <w:r>
              <w:rPr>
                <w:color w:val="000000"/>
              </w:rPr>
              <w:t>设置生活垃圾桶，生活垃圾经分类收集后委托市政环卫部门统一清运处置</w:t>
            </w:r>
          </w:p>
        </w:tc>
        <w:tc>
          <w:tcPr>
            <w:tcW w:w="1713" w:type="pct"/>
            <w:noWrap w:val="0"/>
            <w:vAlign w:val="center"/>
          </w:tcPr>
          <w:p w14:paraId="66B90FBC">
            <w:pPr>
              <w:pStyle w:val="44"/>
              <w:keepNext w:val="0"/>
              <w:keepLines w:val="0"/>
              <w:pageBreakBefore w:val="0"/>
              <w:kinsoku/>
              <w:wordWrap/>
              <w:overflowPunct/>
              <w:topLinePunct w:val="0"/>
              <w:autoSpaceDE/>
              <w:autoSpaceDN/>
              <w:bidi w:val="0"/>
              <w:adjustRightInd/>
              <w:snapToGrid/>
              <w:spacing w:line="240" w:lineRule="auto"/>
              <w:textAlignment w:val="auto"/>
              <w:rPr>
                <w:rFonts w:hint="eastAsia"/>
                <w:color w:val="000000"/>
              </w:rPr>
            </w:pPr>
            <w:r>
              <w:rPr>
                <w:color w:val="000000"/>
              </w:rPr>
              <w:t>设置生活垃圾桶，生活垃圾经分类收集后委托市政环卫部门统一清运处置</w:t>
            </w:r>
          </w:p>
        </w:tc>
        <w:tc>
          <w:tcPr>
            <w:tcW w:w="809" w:type="pct"/>
            <w:noWrap w:val="0"/>
            <w:vAlign w:val="center"/>
          </w:tcPr>
          <w:p w14:paraId="2F4F90AE">
            <w:pPr>
              <w:pStyle w:val="44"/>
              <w:keepNext w:val="0"/>
              <w:keepLines w:val="0"/>
              <w:pageBreakBefore w:val="0"/>
              <w:kinsoku/>
              <w:wordWrap/>
              <w:overflowPunct/>
              <w:topLinePunct w:val="0"/>
              <w:autoSpaceDE/>
              <w:autoSpaceDN/>
              <w:bidi w:val="0"/>
              <w:adjustRightInd/>
              <w:snapToGrid/>
              <w:spacing w:line="240" w:lineRule="auto"/>
              <w:textAlignment w:val="auto"/>
              <w:rPr>
                <w:rFonts w:hint="eastAsia"/>
                <w:color w:val="000000"/>
              </w:rPr>
            </w:pPr>
            <w:r>
              <w:rPr>
                <w:rFonts w:hint="eastAsia"/>
                <w:color w:val="000000"/>
                <w:lang w:val="en-US" w:eastAsia="zh-CN"/>
              </w:rPr>
              <w:t>一致</w:t>
            </w:r>
          </w:p>
        </w:tc>
      </w:tr>
      <w:tr w14:paraId="58F2EC6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50" w:type="pct"/>
            <w:vMerge w:val="continue"/>
            <w:noWrap w:val="0"/>
            <w:vAlign w:val="center"/>
          </w:tcPr>
          <w:p w14:paraId="38988D2E">
            <w:pPr>
              <w:pStyle w:val="44"/>
              <w:keepNext w:val="0"/>
              <w:keepLines w:val="0"/>
              <w:pageBreakBefore w:val="0"/>
              <w:kinsoku/>
              <w:wordWrap/>
              <w:overflowPunct/>
              <w:topLinePunct w:val="0"/>
              <w:autoSpaceDE/>
              <w:autoSpaceDN/>
              <w:bidi w:val="0"/>
              <w:adjustRightInd/>
              <w:snapToGrid/>
              <w:spacing w:line="240" w:lineRule="auto"/>
              <w:jc w:val="left"/>
              <w:textAlignment w:val="auto"/>
              <w:rPr>
                <w:color w:val="000000"/>
              </w:rPr>
            </w:pPr>
          </w:p>
        </w:tc>
        <w:tc>
          <w:tcPr>
            <w:tcW w:w="243" w:type="pct"/>
            <w:vMerge w:val="continue"/>
            <w:noWrap w:val="0"/>
            <w:vAlign w:val="center"/>
          </w:tcPr>
          <w:p w14:paraId="6B4FBEF7">
            <w:pPr>
              <w:pStyle w:val="44"/>
              <w:keepNext w:val="0"/>
              <w:keepLines w:val="0"/>
              <w:pageBreakBefore w:val="0"/>
              <w:kinsoku/>
              <w:wordWrap/>
              <w:overflowPunct/>
              <w:topLinePunct w:val="0"/>
              <w:autoSpaceDE/>
              <w:autoSpaceDN/>
              <w:bidi w:val="0"/>
              <w:adjustRightInd/>
              <w:snapToGrid/>
              <w:spacing w:line="240" w:lineRule="auto"/>
              <w:jc w:val="left"/>
              <w:textAlignment w:val="auto"/>
              <w:rPr>
                <w:color w:val="000000"/>
              </w:rPr>
            </w:pPr>
          </w:p>
        </w:tc>
        <w:tc>
          <w:tcPr>
            <w:tcW w:w="366" w:type="pct"/>
            <w:noWrap w:val="0"/>
            <w:vAlign w:val="center"/>
          </w:tcPr>
          <w:p w14:paraId="71978E2A">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color w:val="000000"/>
              </w:rPr>
              <w:t>一般工业固体废物</w:t>
            </w:r>
          </w:p>
        </w:tc>
        <w:tc>
          <w:tcPr>
            <w:tcW w:w="1516" w:type="pct"/>
            <w:noWrap w:val="0"/>
            <w:vAlign w:val="center"/>
          </w:tcPr>
          <w:p w14:paraId="23E62E9C">
            <w:pPr>
              <w:pStyle w:val="44"/>
              <w:keepNext w:val="0"/>
              <w:keepLines w:val="0"/>
              <w:pageBreakBefore w:val="0"/>
              <w:kinsoku/>
              <w:wordWrap/>
              <w:overflowPunct/>
              <w:topLinePunct w:val="0"/>
              <w:autoSpaceDE/>
              <w:autoSpaceDN/>
              <w:bidi w:val="0"/>
              <w:adjustRightInd/>
              <w:snapToGrid/>
              <w:spacing w:line="240" w:lineRule="auto"/>
              <w:jc w:val="left"/>
              <w:textAlignment w:val="auto"/>
              <w:rPr>
                <w:color w:val="000000"/>
              </w:rPr>
            </w:pPr>
            <w:r>
              <w:rPr>
                <w:color w:val="000000"/>
              </w:rPr>
              <w:t>设一般工业固废暂存区，外售或委托环卫部门清运</w:t>
            </w:r>
          </w:p>
        </w:tc>
        <w:tc>
          <w:tcPr>
            <w:tcW w:w="1713" w:type="pct"/>
            <w:noWrap w:val="0"/>
            <w:vAlign w:val="center"/>
          </w:tcPr>
          <w:p w14:paraId="05AF43EB">
            <w:pPr>
              <w:pStyle w:val="44"/>
              <w:keepNext w:val="0"/>
              <w:keepLines w:val="0"/>
              <w:pageBreakBefore w:val="0"/>
              <w:kinsoku/>
              <w:wordWrap/>
              <w:overflowPunct/>
              <w:topLinePunct w:val="0"/>
              <w:autoSpaceDE/>
              <w:autoSpaceDN/>
              <w:bidi w:val="0"/>
              <w:adjustRightInd/>
              <w:snapToGrid/>
              <w:spacing w:line="240" w:lineRule="auto"/>
              <w:textAlignment w:val="auto"/>
              <w:rPr>
                <w:rFonts w:hint="eastAsia"/>
                <w:color w:val="000000"/>
              </w:rPr>
            </w:pPr>
            <w:r>
              <w:rPr>
                <w:color w:val="000000"/>
              </w:rPr>
              <w:t>设一般工业固废暂存区，外售或委托环卫部门清运</w:t>
            </w:r>
          </w:p>
        </w:tc>
        <w:tc>
          <w:tcPr>
            <w:tcW w:w="809" w:type="pct"/>
            <w:noWrap w:val="0"/>
            <w:vAlign w:val="center"/>
          </w:tcPr>
          <w:p w14:paraId="26999719">
            <w:pPr>
              <w:pStyle w:val="44"/>
              <w:keepNext w:val="0"/>
              <w:keepLines w:val="0"/>
              <w:pageBreakBefore w:val="0"/>
              <w:kinsoku/>
              <w:wordWrap/>
              <w:overflowPunct/>
              <w:topLinePunct w:val="0"/>
              <w:autoSpaceDE/>
              <w:autoSpaceDN/>
              <w:bidi w:val="0"/>
              <w:adjustRightInd/>
              <w:snapToGrid/>
              <w:spacing w:line="240" w:lineRule="auto"/>
              <w:textAlignment w:val="auto"/>
              <w:rPr>
                <w:rFonts w:hint="eastAsia"/>
                <w:color w:val="000000"/>
              </w:rPr>
            </w:pPr>
            <w:r>
              <w:rPr>
                <w:rFonts w:hint="eastAsia"/>
                <w:color w:val="000000"/>
                <w:lang w:val="en-US" w:eastAsia="zh-CN"/>
              </w:rPr>
              <w:t>一致</w:t>
            </w:r>
          </w:p>
        </w:tc>
      </w:tr>
      <w:tr w14:paraId="2401531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50" w:type="pct"/>
            <w:vMerge w:val="continue"/>
            <w:noWrap w:val="0"/>
            <w:vAlign w:val="center"/>
          </w:tcPr>
          <w:p w14:paraId="7A5C39EF">
            <w:pPr>
              <w:pStyle w:val="44"/>
              <w:keepNext w:val="0"/>
              <w:keepLines w:val="0"/>
              <w:pageBreakBefore w:val="0"/>
              <w:kinsoku/>
              <w:wordWrap/>
              <w:overflowPunct/>
              <w:topLinePunct w:val="0"/>
              <w:autoSpaceDE/>
              <w:autoSpaceDN/>
              <w:bidi w:val="0"/>
              <w:adjustRightInd/>
              <w:snapToGrid/>
              <w:spacing w:line="240" w:lineRule="auto"/>
              <w:jc w:val="left"/>
              <w:textAlignment w:val="auto"/>
              <w:rPr>
                <w:color w:val="000000"/>
              </w:rPr>
            </w:pPr>
          </w:p>
        </w:tc>
        <w:tc>
          <w:tcPr>
            <w:tcW w:w="243" w:type="pct"/>
            <w:vMerge w:val="continue"/>
            <w:noWrap w:val="0"/>
            <w:vAlign w:val="center"/>
          </w:tcPr>
          <w:p w14:paraId="06A41CC2">
            <w:pPr>
              <w:pStyle w:val="44"/>
              <w:keepNext w:val="0"/>
              <w:keepLines w:val="0"/>
              <w:pageBreakBefore w:val="0"/>
              <w:kinsoku/>
              <w:wordWrap/>
              <w:overflowPunct/>
              <w:topLinePunct w:val="0"/>
              <w:autoSpaceDE/>
              <w:autoSpaceDN/>
              <w:bidi w:val="0"/>
              <w:adjustRightInd/>
              <w:snapToGrid/>
              <w:spacing w:line="240" w:lineRule="auto"/>
              <w:jc w:val="left"/>
              <w:textAlignment w:val="auto"/>
              <w:rPr>
                <w:color w:val="000000"/>
              </w:rPr>
            </w:pPr>
          </w:p>
        </w:tc>
        <w:tc>
          <w:tcPr>
            <w:tcW w:w="366" w:type="pct"/>
            <w:noWrap w:val="0"/>
            <w:vAlign w:val="center"/>
          </w:tcPr>
          <w:p w14:paraId="766CABD8">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color w:val="000000"/>
              </w:rPr>
              <w:t>危险废物</w:t>
            </w:r>
          </w:p>
        </w:tc>
        <w:tc>
          <w:tcPr>
            <w:tcW w:w="1516" w:type="pct"/>
            <w:noWrap w:val="0"/>
            <w:vAlign w:val="center"/>
          </w:tcPr>
          <w:p w14:paraId="74B44C7E">
            <w:pPr>
              <w:pStyle w:val="44"/>
              <w:keepNext w:val="0"/>
              <w:keepLines w:val="0"/>
              <w:pageBreakBefore w:val="0"/>
              <w:kinsoku/>
              <w:wordWrap/>
              <w:overflowPunct/>
              <w:topLinePunct w:val="0"/>
              <w:autoSpaceDE/>
              <w:autoSpaceDN/>
              <w:bidi w:val="0"/>
              <w:adjustRightInd/>
              <w:snapToGrid/>
              <w:spacing w:line="240" w:lineRule="auto"/>
              <w:jc w:val="left"/>
              <w:textAlignment w:val="auto"/>
              <w:rPr>
                <w:color w:val="000000"/>
              </w:rPr>
            </w:pPr>
            <w:r>
              <w:rPr>
                <w:rFonts w:hint="eastAsia"/>
                <w:color w:val="000000"/>
              </w:rPr>
              <w:t>设置了</w:t>
            </w:r>
            <w:r>
              <w:rPr>
                <w:color w:val="000000"/>
              </w:rPr>
              <w:t>危险废物暂存间，占地</w:t>
            </w:r>
            <w:r>
              <w:rPr>
                <w:rFonts w:hint="eastAsia"/>
                <w:color w:val="000000"/>
                <w:lang w:val="en-US" w:eastAsia="zh-CN"/>
              </w:rPr>
              <w:t>25</w:t>
            </w:r>
            <w:r>
              <w:rPr>
                <w:color w:val="000000"/>
              </w:rPr>
              <w:t>m</w:t>
            </w:r>
            <w:r>
              <w:rPr>
                <w:color w:val="000000"/>
                <w:vertAlign w:val="superscript"/>
              </w:rPr>
              <w:t>2</w:t>
            </w:r>
            <w:r>
              <w:rPr>
                <w:color w:val="000000"/>
              </w:rPr>
              <w:t>，贴明警示标志并设好围堰和地面防渗，</w:t>
            </w:r>
            <w:r>
              <w:rPr>
                <w:rFonts w:hint="eastAsia"/>
                <w:color w:val="000000"/>
              </w:rPr>
              <w:t>项目危险废物暂时存放在危险废物暂存间。</w:t>
            </w:r>
          </w:p>
        </w:tc>
        <w:tc>
          <w:tcPr>
            <w:tcW w:w="1713" w:type="pct"/>
            <w:noWrap w:val="0"/>
            <w:vAlign w:val="center"/>
          </w:tcPr>
          <w:p w14:paraId="70EFF509">
            <w:pPr>
              <w:pStyle w:val="44"/>
              <w:keepNext w:val="0"/>
              <w:keepLines w:val="0"/>
              <w:pageBreakBefore w:val="0"/>
              <w:kinsoku/>
              <w:wordWrap/>
              <w:overflowPunct/>
              <w:topLinePunct w:val="0"/>
              <w:autoSpaceDE/>
              <w:autoSpaceDN/>
              <w:bidi w:val="0"/>
              <w:adjustRightInd/>
              <w:snapToGrid/>
              <w:spacing w:line="240" w:lineRule="auto"/>
              <w:textAlignment w:val="auto"/>
              <w:rPr>
                <w:rFonts w:hint="eastAsia"/>
                <w:color w:val="000000"/>
              </w:rPr>
            </w:pPr>
            <w:r>
              <w:rPr>
                <w:rFonts w:hint="eastAsia"/>
                <w:color w:val="000000"/>
              </w:rPr>
              <w:t>厂房内设置了</w:t>
            </w:r>
            <w:r>
              <w:rPr>
                <w:color w:val="000000"/>
              </w:rPr>
              <w:t>危险废物暂存间，占地</w:t>
            </w:r>
            <w:r>
              <w:rPr>
                <w:rFonts w:hint="eastAsia"/>
                <w:color w:val="000000"/>
                <w:lang w:val="en-US" w:eastAsia="zh-CN"/>
              </w:rPr>
              <w:t>25</w:t>
            </w:r>
            <w:r>
              <w:rPr>
                <w:color w:val="000000"/>
              </w:rPr>
              <w:t>m</w:t>
            </w:r>
            <w:r>
              <w:rPr>
                <w:color w:val="000000"/>
                <w:vertAlign w:val="superscript"/>
              </w:rPr>
              <w:t>2</w:t>
            </w:r>
            <w:r>
              <w:rPr>
                <w:color w:val="000000"/>
              </w:rPr>
              <w:t>，贴明警示标志并设好围堰和地面防渗，</w:t>
            </w:r>
            <w:r>
              <w:rPr>
                <w:rFonts w:hint="eastAsia"/>
                <w:color w:val="000000"/>
              </w:rPr>
              <w:t>项目危险废物暂时存放在危险废物暂存间</w:t>
            </w:r>
          </w:p>
        </w:tc>
        <w:tc>
          <w:tcPr>
            <w:tcW w:w="809" w:type="pct"/>
            <w:noWrap w:val="0"/>
            <w:vAlign w:val="center"/>
          </w:tcPr>
          <w:p w14:paraId="7AB1E769">
            <w:pPr>
              <w:pStyle w:val="44"/>
              <w:keepNext w:val="0"/>
              <w:keepLines w:val="0"/>
              <w:pageBreakBefore w:val="0"/>
              <w:kinsoku/>
              <w:wordWrap/>
              <w:overflowPunct/>
              <w:topLinePunct w:val="0"/>
              <w:autoSpaceDE/>
              <w:autoSpaceDN/>
              <w:bidi w:val="0"/>
              <w:adjustRightInd/>
              <w:snapToGrid/>
              <w:spacing w:line="240" w:lineRule="auto"/>
              <w:textAlignment w:val="auto"/>
              <w:rPr>
                <w:rFonts w:hint="eastAsia"/>
                <w:color w:val="000000"/>
              </w:rPr>
            </w:pPr>
            <w:r>
              <w:rPr>
                <w:rFonts w:hint="eastAsia"/>
                <w:color w:val="000000"/>
                <w:lang w:val="en-US" w:eastAsia="zh-CN"/>
              </w:rPr>
              <w:t>一致</w:t>
            </w:r>
          </w:p>
        </w:tc>
      </w:tr>
      <w:tr w14:paraId="710D9E8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50" w:type="pct"/>
            <w:vMerge w:val="continue"/>
            <w:noWrap w:val="0"/>
            <w:vAlign w:val="center"/>
          </w:tcPr>
          <w:p w14:paraId="2CA15C1A">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p>
        </w:tc>
        <w:tc>
          <w:tcPr>
            <w:tcW w:w="609" w:type="pct"/>
            <w:gridSpan w:val="2"/>
            <w:noWrap w:val="0"/>
            <w:vAlign w:val="center"/>
          </w:tcPr>
          <w:p w14:paraId="77519B36">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color w:val="000000"/>
              </w:rPr>
              <w:t>噪声处置</w:t>
            </w:r>
          </w:p>
        </w:tc>
        <w:tc>
          <w:tcPr>
            <w:tcW w:w="1516" w:type="pct"/>
            <w:noWrap w:val="0"/>
            <w:vAlign w:val="center"/>
          </w:tcPr>
          <w:p w14:paraId="645C7D16">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color w:val="000000"/>
              </w:rPr>
              <w:t>选用低噪声设备，加强设备的维护管理，对高噪声设备采取减震、隔声等降噪措施</w:t>
            </w:r>
          </w:p>
        </w:tc>
        <w:tc>
          <w:tcPr>
            <w:tcW w:w="1713" w:type="pct"/>
            <w:noWrap w:val="0"/>
            <w:vAlign w:val="center"/>
          </w:tcPr>
          <w:p w14:paraId="3E3CB993">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rFonts w:hint="eastAsia"/>
                <w:color w:val="000000"/>
                <w:lang w:val="en-US" w:eastAsia="zh-CN"/>
              </w:rPr>
              <w:t>已</w:t>
            </w:r>
            <w:r>
              <w:rPr>
                <w:color w:val="000000"/>
              </w:rPr>
              <w:t>选用低噪声设备、隔声、减振、消声处理</w:t>
            </w:r>
          </w:p>
        </w:tc>
        <w:tc>
          <w:tcPr>
            <w:tcW w:w="809" w:type="pct"/>
            <w:noWrap w:val="0"/>
            <w:vAlign w:val="center"/>
          </w:tcPr>
          <w:p w14:paraId="533EAFCC">
            <w:pPr>
              <w:pStyle w:val="44"/>
              <w:keepNext w:val="0"/>
              <w:keepLines w:val="0"/>
              <w:pageBreakBefore w:val="0"/>
              <w:kinsoku/>
              <w:wordWrap/>
              <w:overflowPunct/>
              <w:topLinePunct w:val="0"/>
              <w:autoSpaceDE/>
              <w:autoSpaceDN/>
              <w:bidi w:val="0"/>
              <w:adjustRightInd/>
              <w:snapToGrid/>
              <w:spacing w:line="240" w:lineRule="auto"/>
              <w:textAlignment w:val="auto"/>
              <w:rPr>
                <w:color w:val="000000"/>
              </w:rPr>
            </w:pPr>
            <w:r>
              <w:rPr>
                <w:rFonts w:hint="eastAsia"/>
                <w:color w:val="000000"/>
                <w:lang w:val="en-US" w:eastAsia="zh-CN"/>
              </w:rPr>
              <w:t>一致</w:t>
            </w:r>
          </w:p>
        </w:tc>
      </w:tr>
    </w:tbl>
    <w:p w14:paraId="4F803DE5">
      <w:pPr>
        <w:ind w:firstLine="480" w:firstLineChars="200"/>
        <w:sectPr>
          <w:pgSz w:w="16838" w:h="11906" w:orient="landscape"/>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pPr>
    </w:p>
    <w:tbl>
      <w:tblPr>
        <w:tblStyle w:val="20"/>
        <w:tblW w:w="92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14:paraId="7C831475">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9" w:hRule="atLeast"/>
          <w:jc w:val="center"/>
        </w:trPr>
        <w:tc>
          <w:tcPr>
            <w:tcW w:w="9242" w:type="dxa"/>
          </w:tcPr>
          <w:p w14:paraId="5E0D6EBF">
            <w:pPr>
              <w:spacing w:before="48" w:beforeLines="20"/>
              <w:rPr>
                <w:b/>
                <w:bCs/>
              </w:rPr>
            </w:pPr>
            <w:r>
              <w:rPr>
                <w:b/>
                <w:bCs/>
              </w:rPr>
              <w:t>原辅材料消耗及水平衡：</w:t>
            </w:r>
          </w:p>
          <w:p w14:paraId="3E72E0DA">
            <w:pPr>
              <w:ind w:firstLine="480" w:firstLineChars="200"/>
            </w:pPr>
            <w:r>
              <w:t>项目主要从事</w:t>
            </w:r>
            <w:r>
              <w:rPr>
                <w:rFonts w:hint="eastAsia" w:ascii="Times New Roman" w:hAnsi="Times New Roman"/>
                <w:color w:val="auto"/>
                <w:sz w:val="24"/>
              </w:rPr>
              <w:t>铝制压铸件</w:t>
            </w:r>
            <w:r>
              <w:rPr>
                <w:rFonts w:hint="eastAsia"/>
              </w:rPr>
              <w:t>的生产</w:t>
            </w:r>
            <w:r>
              <w:t>，</w:t>
            </w:r>
            <w:r>
              <w:rPr>
                <w:rFonts w:hint="eastAsia" w:ascii="Times New Roman" w:hAnsi="Times New Roman"/>
              </w:rPr>
              <w:t>生产</w:t>
            </w:r>
            <w:r>
              <w:rPr>
                <w:rFonts w:hint="eastAsia" w:ascii="Times New Roman" w:hAnsi="Times New Roman"/>
                <w:color w:val="auto"/>
                <w:sz w:val="24"/>
              </w:rPr>
              <w:t>铝制压铸件</w:t>
            </w:r>
            <w:r>
              <w:rPr>
                <w:rFonts w:hint="eastAsia"/>
                <w:lang w:val="en-US" w:eastAsia="zh-CN"/>
              </w:rPr>
              <w:t>1000万件/年</w:t>
            </w:r>
            <w:r>
              <w:t>。环评阶段主要原辅材料用量与验收工程原辅料用量未发生</w:t>
            </w:r>
            <w:r>
              <w:rPr>
                <w:rFonts w:hint="eastAsia"/>
              </w:rPr>
              <w:t>变动</w:t>
            </w:r>
            <w:r>
              <w:t>，详见表2-2。</w:t>
            </w:r>
          </w:p>
          <w:p w14:paraId="4FDF84D5">
            <w:pPr>
              <w:spacing w:line="240" w:lineRule="auto"/>
              <w:ind w:firstLine="490"/>
              <w:jc w:val="center"/>
              <w:rPr>
                <w:b/>
                <w:bCs/>
                <w:snapToGrid w:val="0"/>
                <w:lang w:bidi="en-US"/>
              </w:rPr>
            </w:pPr>
            <w:r>
              <w:rPr>
                <w:b/>
                <w:bCs/>
                <w:snapToGrid w:val="0"/>
                <w:lang w:bidi="en-US"/>
              </w:rPr>
              <w:t>表2-2主要原辅材料及用量</w:t>
            </w:r>
          </w:p>
          <w:tbl>
            <w:tblPr>
              <w:tblStyle w:val="20"/>
              <w:tblW w:w="902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185"/>
              <w:gridCol w:w="3047"/>
              <w:gridCol w:w="1099"/>
              <w:gridCol w:w="1847"/>
              <w:gridCol w:w="1843"/>
            </w:tblGrid>
            <w:tr w14:paraId="68AF65F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1185" w:type="dxa"/>
                  <w:vAlign w:val="center"/>
                </w:tcPr>
                <w:p w14:paraId="09D203CE">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sz w:val="21"/>
                      <w:szCs w:val="21"/>
                    </w:rPr>
                  </w:pPr>
                  <w:r>
                    <w:rPr>
                      <w:b/>
                      <w:sz w:val="21"/>
                      <w:szCs w:val="21"/>
                    </w:rPr>
                    <w:t>序号</w:t>
                  </w:r>
                </w:p>
              </w:tc>
              <w:tc>
                <w:tcPr>
                  <w:tcW w:w="3047" w:type="dxa"/>
                  <w:vAlign w:val="center"/>
                </w:tcPr>
                <w:p w14:paraId="2146A078">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sz w:val="21"/>
                      <w:szCs w:val="21"/>
                    </w:rPr>
                  </w:pPr>
                  <w:r>
                    <w:rPr>
                      <w:b/>
                      <w:sz w:val="21"/>
                      <w:szCs w:val="21"/>
                    </w:rPr>
                    <w:t>原辅材料名称</w:t>
                  </w:r>
                </w:p>
              </w:tc>
              <w:tc>
                <w:tcPr>
                  <w:tcW w:w="1099" w:type="dxa"/>
                  <w:vAlign w:val="center"/>
                </w:tcPr>
                <w:p w14:paraId="533A4DE1">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sz w:val="21"/>
                      <w:szCs w:val="21"/>
                    </w:rPr>
                  </w:pPr>
                  <w:r>
                    <w:rPr>
                      <w:b/>
                      <w:sz w:val="21"/>
                      <w:szCs w:val="21"/>
                    </w:rPr>
                    <w:t>单位</w:t>
                  </w:r>
                </w:p>
              </w:tc>
              <w:tc>
                <w:tcPr>
                  <w:tcW w:w="1847" w:type="dxa"/>
                  <w:vAlign w:val="center"/>
                </w:tcPr>
                <w:p w14:paraId="3CD41ACB">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sz w:val="21"/>
                      <w:szCs w:val="21"/>
                    </w:rPr>
                  </w:pPr>
                  <w:r>
                    <w:rPr>
                      <w:rFonts w:hint="eastAsia"/>
                      <w:b/>
                      <w:sz w:val="21"/>
                      <w:szCs w:val="21"/>
                    </w:rPr>
                    <w:t>环评</w:t>
                  </w:r>
                  <w:r>
                    <w:rPr>
                      <w:rFonts w:hint="eastAsia"/>
                      <w:b/>
                      <w:sz w:val="21"/>
                      <w:szCs w:val="21"/>
                      <w:lang w:val="en-US" w:eastAsia="zh-CN"/>
                    </w:rPr>
                    <w:t>全厂</w:t>
                  </w:r>
                  <w:r>
                    <w:rPr>
                      <w:b/>
                      <w:sz w:val="21"/>
                      <w:szCs w:val="21"/>
                    </w:rPr>
                    <w:t>年用量</w:t>
                  </w:r>
                </w:p>
              </w:tc>
              <w:tc>
                <w:tcPr>
                  <w:tcW w:w="1843" w:type="dxa"/>
                  <w:vAlign w:val="center"/>
                </w:tcPr>
                <w:p w14:paraId="6378FBF5">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sz w:val="21"/>
                      <w:szCs w:val="21"/>
                    </w:rPr>
                  </w:pPr>
                  <w:r>
                    <w:rPr>
                      <w:rFonts w:hint="eastAsia"/>
                      <w:b/>
                      <w:sz w:val="21"/>
                      <w:szCs w:val="21"/>
                    </w:rPr>
                    <w:t>实际年用量</w:t>
                  </w:r>
                </w:p>
              </w:tc>
            </w:tr>
            <w:tr w14:paraId="3716C2D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4" w:hRule="atLeast"/>
              </w:trPr>
              <w:tc>
                <w:tcPr>
                  <w:tcW w:w="1185" w:type="dxa"/>
                  <w:vAlign w:val="center"/>
                </w:tcPr>
                <w:p w14:paraId="18E40A65">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rPr>
                  </w:pPr>
                  <w:r>
                    <w:rPr>
                      <w:sz w:val="21"/>
                      <w:szCs w:val="21"/>
                    </w:rPr>
                    <w:t>1</w:t>
                  </w:r>
                </w:p>
              </w:tc>
              <w:tc>
                <w:tcPr>
                  <w:tcW w:w="3047" w:type="dxa"/>
                  <w:vAlign w:val="center"/>
                </w:tcPr>
                <w:p w14:paraId="71BF46CE">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铝合金铝锭</w:t>
                  </w:r>
                </w:p>
              </w:tc>
              <w:tc>
                <w:tcPr>
                  <w:tcW w:w="1099" w:type="dxa"/>
                  <w:vAlign w:val="center"/>
                </w:tcPr>
                <w:p w14:paraId="16F626CA">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吨</w:t>
                  </w:r>
                </w:p>
              </w:tc>
              <w:tc>
                <w:tcPr>
                  <w:tcW w:w="1847" w:type="dxa"/>
                  <w:vAlign w:val="center"/>
                </w:tcPr>
                <w:p w14:paraId="080F8FD8">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3300</w:t>
                  </w:r>
                </w:p>
              </w:tc>
              <w:tc>
                <w:tcPr>
                  <w:tcW w:w="1843" w:type="dxa"/>
                  <w:vAlign w:val="center"/>
                </w:tcPr>
                <w:p w14:paraId="73062292">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3300</w:t>
                  </w:r>
                </w:p>
              </w:tc>
            </w:tr>
            <w:tr w14:paraId="365091E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1185" w:type="dxa"/>
                  <w:vAlign w:val="center"/>
                </w:tcPr>
                <w:p w14:paraId="1D37632A">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rPr>
                  </w:pPr>
                  <w:r>
                    <w:rPr>
                      <w:sz w:val="21"/>
                      <w:szCs w:val="21"/>
                    </w:rPr>
                    <w:t>2</w:t>
                  </w:r>
                </w:p>
              </w:tc>
              <w:tc>
                <w:tcPr>
                  <w:tcW w:w="3047" w:type="dxa"/>
                  <w:vAlign w:val="center"/>
                </w:tcPr>
                <w:p w14:paraId="6F63B57C">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PE袋</w:t>
                  </w:r>
                </w:p>
              </w:tc>
              <w:tc>
                <w:tcPr>
                  <w:tcW w:w="1099" w:type="dxa"/>
                  <w:vAlign w:val="center"/>
                </w:tcPr>
                <w:p w14:paraId="663D5357">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吨</w:t>
                  </w:r>
                </w:p>
              </w:tc>
              <w:tc>
                <w:tcPr>
                  <w:tcW w:w="1847" w:type="dxa"/>
                  <w:vAlign w:val="center"/>
                </w:tcPr>
                <w:p w14:paraId="3E411E4D">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843" w:type="dxa"/>
                  <w:vAlign w:val="center"/>
                </w:tcPr>
                <w:p w14:paraId="31125C5D">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14:paraId="544756A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1185" w:type="dxa"/>
                  <w:vAlign w:val="center"/>
                </w:tcPr>
                <w:p w14:paraId="1E938868">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rPr>
                  </w:pPr>
                  <w:r>
                    <w:rPr>
                      <w:sz w:val="21"/>
                      <w:szCs w:val="21"/>
                    </w:rPr>
                    <w:t>3</w:t>
                  </w:r>
                </w:p>
              </w:tc>
              <w:tc>
                <w:tcPr>
                  <w:tcW w:w="3047" w:type="dxa"/>
                  <w:vAlign w:val="center"/>
                </w:tcPr>
                <w:p w14:paraId="4498B665">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脚垫</w:t>
                  </w:r>
                </w:p>
              </w:tc>
              <w:tc>
                <w:tcPr>
                  <w:tcW w:w="1099" w:type="dxa"/>
                  <w:vAlign w:val="center"/>
                </w:tcPr>
                <w:p w14:paraId="020D802C">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吨</w:t>
                  </w:r>
                </w:p>
              </w:tc>
              <w:tc>
                <w:tcPr>
                  <w:tcW w:w="1847" w:type="dxa"/>
                  <w:vAlign w:val="center"/>
                </w:tcPr>
                <w:p w14:paraId="1582A9CE">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843" w:type="dxa"/>
                  <w:vAlign w:val="center"/>
                </w:tcPr>
                <w:p w14:paraId="5C534212">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14:paraId="53CEB27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1185" w:type="dxa"/>
                  <w:vAlign w:val="center"/>
                </w:tcPr>
                <w:p w14:paraId="1BA07AD3">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1"/>
                      <w:szCs w:val="21"/>
                    </w:rPr>
                  </w:pPr>
                  <w:r>
                    <w:rPr>
                      <w:rFonts w:hint="eastAsia"/>
                      <w:sz w:val="21"/>
                      <w:szCs w:val="21"/>
                    </w:rPr>
                    <w:t>4</w:t>
                  </w:r>
                </w:p>
              </w:tc>
              <w:tc>
                <w:tcPr>
                  <w:tcW w:w="3047" w:type="dxa"/>
                  <w:vAlign w:val="center"/>
                </w:tcPr>
                <w:p w14:paraId="614C7195">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螺丝</w:t>
                  </w:r>
                </w:p>
              </w:tc>
              <w:tc>
                <w:tcPr>
                  <w:tcW w:w="1099" w:type="dxa"/>
                  <w:vAlign w:val="center"/>
                </w:tcPr>
                <w:p w14:paraId="55711B2D">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吨</w:t>
                  </w:r>
                </w:p>
              </w:tc>
              <w:tc>
                <w:tcPr>
                  <w:tcW w:w="1847" w:type="dxa"/>
                  <w:vAlign w:val="center"/>
                </w:tcPr>
                <w:p w14:paraId="3A3744B8">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843" w:type="dxa"/>
                  <w:vAlign w:val="center"/>
                </w:tcPr>
                <w:p w14:paraId="131513D7">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r>
            <w:tr w14:paraId="696DDD3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1185" w:type="dxa"/>
                  <w:vAlign w:val="center"/>
                </w:tcPr>
                <w:p w14:paraId="3F22D919">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sz w:val="21"/>
                      <w:szCs w:val="21"/>
                      <w:lang w:val="en-US" w:eastAsia="zh-CN"/>
                    </w:rPr>
                  </w:pPr>
                  <w:r>
                    <w:rPr>
                      <w:rFonts w:hint="eastAsia"/>
                      <w:sz w:val="21"/>
                      <w:szCs w:val="21"/>
                      <w:lang w:val="en-US" w:eastAsia="zh-CN"/>
                    </w:rPr>
                    <w:t>5</w:t>
                  </w:r>
                </w:p>
              </w:tc>
              <w:tc>
                <w:tcPr>
                  <w:tcW w:w="3047" w:type="dxa"/>
                  <w:vAlign w:val="center"/>
                </w:tcPr>
                <w:p w14:paraId="415874B8">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粉末涂料</w:t>
                  </w:r>
                </w:p>
              </w:tc>
              <w:tc>
                <w:tcPr>
                  <w:tcW w:w="1099" w:type="dxa"/>
                  <w:vAlign w:val="center"/>
                </w:tcPr>
                <w:p w14:paraId="5AAC0129">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吨</w:t>
                  </w:r>
                </w:p>
              </w:tc>
              <w:tc>
                <w:tcPr>
                  <w:tcW w:w="1847" w:type="dxa"/>
                  <w:vAlign w:val="center"/>
                </w:tcPr>
                <w:p w14:paraId="57A50B5E">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24</w:t>
                  </w:r>
                </w:p>
              </w:tc>
              <w:tc>
                <w:tcPr>
                  <w:tcW w:w="1843" w:type="dxa"/>
                  <w:vAlign w:val="center"/>
                </w:tcPr>
                <w:p w14:paraId="24B09F35">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24</w:t>
                  </w:r>
                </w:p>
              </w:tc>
            </w:tr>
            <w:tr w14:paraId="6AD6E18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1185" w:type="dxa"/>
                  <w:vAlign w:val="center"/>
                </w:tcPr>
                <w:p w14:paraId="57AC6C08">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sz w:val="21"/>
                      <w:szCs w:val="21"/>
                      <w:lang w:val="en-US" w:eastAsia="zh-CN"/>
                    </w:rPr>
                  </w:pPr>
                  <w:r>
                    <w:rPr>
                      <w:rFonts w:hint="eastAsia"/>
                      <w:sz w:val="21"/>
                      <w:szCs w:val="21"/>
                      <w:lang w:val="en-US" w:eastAsia="zh-CN"/>
                    </w:rPr>
                    <w:t>6</w:t>
                  </w:r>
                </w:p>
              </w:tc>
              <w:tc>
                <w:tcPr>
                  <w:tcW w:w="3047" w:type="dxa"/>
                  <w:vAlign w:val="center"/>
                </w:tcPr>
                <w:p w14:paraId="7EDFDF98">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脱脂清洗剂</w:t>
                  </w:r>
                </w:p>
              </w:tc>
              <w:tc>
                <w:tcPr>
                  <w:tcW w:w="1099" w:type="dxa"/>
                  <w:vAlign w:val="center"/>
                </w:tcPr>
                <w:p w14:paraId="269B2B6D">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吨</w:t>
                  </w:r>
                </w:p>
              </w:tc>
              <w:tc>
                <w:tcPr>
                  <w:tcW w:w="1847" w:type="dxa"/>
                  <w:vAlign w:val="center"/>
                </w:tcPr>
                <w:p w14:paraId="0704F209">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1843" w:type="dxa"/>
                  <w:vAlign w:val="center"/>
                </w:tcPr>
                <w:p w14:paraId="72E4C82A">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r>
            <w:tr w14:paraId="789B061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1185" w:type="dxa"/>
                  <w:vAlign w:val="center"/>
                </w:tcPr>
                <w:p w14:paraId="437725E4">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sz w:val="21"/>
                      <w:szCs w:val="21"/>
                      <w:lang w:val="en-US" w:eastAsia="zh-CN"/>
                    </w:rPr>
                  </w:pPr>
                  <w:r>
                    <w:rPr>
                      <w:rFonts w:hint="eastAsia"/>
                      <w:sz w:val="21"/>
                      <w:szCs w:val="21"/>
                      <w:lang w:val="en-US" w:eastAsia="zh-CN"/>
                    </w:rPr>
                    <w:t>7</w:t>
                  </w:r>
                </w:p>
              </w:tc>
              <w:tc>
                <w:tcPr>
                  <w:tcW w:w="3047" w:type="dxa"/>
                  <w:vAlign w:val="center"/>
                </w:tcPr>
                <w:p w14:paraId="57779975">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陶化液</w:t>
                  </w:r>
                </w:p>
              </w:tc>
              <w:tc>
                <w:tcPr>
                  <w:tcW w:w="1099" w:type="dxa"/>
                  <w:vAlign w:val="center"/>
                </w:tcPr>
                <w:p w14:paraId="6C85CEAA">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吨</w:t>
                  </w:r>
                </w:p>
              </w:tc>
              <w:tc>
                <w:tcPr>
                  <w:tcW w:w="1847" w:type="dxa"/>
                  <w:vAlign w:val="center"/>
                </w:tcPr>
                <w:p w14:paraId="4F9E2FDF">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1843" w:type="dxa"/>
                  <w:vAlign w:val="center"/>
                </w:tcPr>
                <w:p w14:paraId="77325ECB">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r>
            <w:tr w14:paraId="633BB64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1185" w:type="dxa"/>
                  <w:vAlign w:val="center"/>
                </w:tcPr>
                <w:p w14:paraId="18511371">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lang w:val="en-US" w:eastAsia="zh-CN"/>
                    </w:rPr>
                  </w:pPr>
                  <w:r>
                    <w:rPr>
                      <w:rFonts w:hint="eastAsia"/>
                      <w:sz w:val="21"/>
                      <w:szCs w:val="21"/>
                      <w:lang w:val="en-US" w:eastAsia="zh-CN"/>
                    </w:rPr>
                    <w:t>8</w:t>
                  </w:r>
                </w:p>
              </w:tc>
              <w:tc>
                <w:tcPr>
                  <w:tcW w:w="3047" w:type="dxa"/>
                  <w:vAlign w:val="center"/>
                </w:tcPr>
                <w:p w14:paraId="1C97043E">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脱模剂</w:t>
                  </w:r>
                </w:p>
              </w:tc>
              <w:tc>
                <w:tcPr>
                  <w:tcW w:w="1099" w:type="dxa"/>
                  <w:vAlign w:val="center"/>
                </w:tcPr>
                <w:p w14:paraId="7057C725">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吨</w:t>
                  </w:r>
                </w:p>
              </w:tc>
              <w:tc>
                <w:tcPr>
                  <w:tcW w:w="1847" w:type="dxa"/>
                  <w:vAlign w:val="center"/>
                </w:tcPr>
                <w:p w14:paraId="582E1EAD">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1843" w:type="dxa"/>
                  <w:vAlign w:val="center"/>
                </w:tcPr>
                <w:p w14:paraId="2655A204">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r>
            <w:tr w14:paraId="558B4B9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1185" w:type="dxa"/>
                  <w:vAlign w:val="center"/>
                </w:tcPr>
                <w:p w14:paraId="797C113D">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lang w:val="en-US" w:eastAsia="zh-CN"/>
                    </w:rPr>
                  </w:pPr>
                  <w:r>
                    <w:rPr>
                      <w:rFonts w:hint="eastAsia"/>
                      <w:sz w:val="21"/>
                      <w:szCs w:val="21"/>
                      <w:lang w:val="en-US" w:eastAsia="zh-CN"/>
                    </w:rPr>
                    <w:t>9</w:t>
                  </w:r>
                </w:p>
              </w:tc>
              <w:tc>
                <w:tcPr>
                  <w:tcW w:w="3047" w:type="dxa"/>
                  <w:vAlign w:val="center"/>
                </w:tcPr>
                <w:p w14:paraId="47994C7A">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除渣剂</w:t>
                  </w:r>
                </w:p>
              </w:tc>
              <w:tc>
                <w:tcPr>
                  <w:tcW w:w="1099" w:type="dxa"/>
                  <w:vAlign w:val="center"/>
                </w:tcPr>
                <w:p w14:paraId="2E7F9EBF">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吨</w:t>
                  </w:r>
                </w:p>
              </w:tc>
              <w:tc>
                <w:tcPr>
                  <w:tcW w:w="1847" w:type="dxa"/>
                  <w:vAlign w:val="center"/>
                </w:tcPr>
                <w:p w14:paraId="09EBB1D5">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c>
                <w:tcPr>
                  <w:tcW w:w="1843" w:type="dxa"/>
                  <w:vAlign w:val="center"/>
                </w:tcPr>
                <w:p w14:paraId="56B25422">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w:t>
                  </w:r>
                </w:p>
              </w:tc>
            </w:tr>
          </w:tbl>
          <w:p w14:paraId="04888492">
            <w:pPr>
              <w:spacing w:before="48" w:beforeLines="20"/>
              <w:rPr>
                <w:sz w:val="21"/>
                <w:szCs w:val="21"/>
              </w:rPr>
            </w:pPr>
          </w:p>
        </w:tc>
      </w:tr>
      <w:tr w14:paraId="13B6592F">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53" w:hRule="atLeast"/>
          <w:jc w:val="center"/>
        </w:trPr>
        <w:tc>
          <w:tcPr>
            <w:tcW w:w="9242" w:type="dxa"/>
          </w:tcPr>
          <w:p w14:paraId="6FFDBFB5">
            <w:pPr>
              <w:spacing w:before="48" w:beforeLines="20"/>
              <w:rPr>
                <w:b/>
                <w:bCs/>
              </w:rPr>
            </w:pPr>
            <w:r>
              <w:rPr>
                <w:b/>
                <w:bCs/>
              </w:rPr>
              <w:t>主要工艺流程及产污环节（附处理工艺流程图，标出产污节点）</w:t>
            </w:r>
          </w:p>
          <w:p w14:paraId="498625DC">
            <w:pPr>
              <w:jc w:val="center"/>
              <w:rPr>
                <w:rFonts w:hint="eastAsia" w:eastAsia="宋体"/>
                <w:lang w:eastAsia="zh-CN"/>
              </w:rPr>
            </w:pPr>
            <w:r>
              <w:rPr>
                <w:rFonts w:hint="eastAsia" w:eastAsia="宋体"/>
                <w:lang w:eastAsia="zh-CN"/>
              </w:rPr>
              <w:drawing>
                <wp:inline distT="0" distB="0" distL="114300" distR="114300">
                  <wp:extent cx="5448300" cy="2800350"/>
                  <wp:effectExtent l="0" t="0" r="0" b="0"/>
                  <wp:docPr id="1" name="图片 1" descr="微信截图_2024061113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40611133505"/>
                          <pic:cNvPicPr>
                            <a:picLocks noChangeAspect="1"/>
                          </pic:cNvPicPr>
                        </pic:nvPicPr>
                        <pic:blipFill>
                          <a:blip r:embed="rId15"/>
                          <a:stretch>
                            <a:fillRect/>
                          </a:stretch>
                        </pic:blipFill>
                        <pic:spPr>
                          <a:xfrm>
                            <a:off x="0" y="0"/>
                            <a:ext cx="5448300" cy="2800350"/>
                          </a:xfrm>
                          <a:prstGeom prst="rect">
                            <a:avLst/>
                          </a:prstGeom>
                        </pic:spPr>
                      </pic:pic>
                    </a:graphicData>
                  </a:graphic>
                </wp:inline>
              </w:drawing>
            </w:r>
          </w:p>
          <w:p w14:paraId="4015E062">
            <w:pPr>
              <w:spacing w:line="260" w:lineRule="exact"/>
              <w:jc w:val="center"/>
              <w:rPr>
                <w:rFonts w:hint="eastAsia" w:eastAsia="宋体"/>
                <w:b/>
                <w:lang w:val="en-US" w:eastAsia="zh-CN"/>
              </w:rPr>
            </w:pPr>
            <w:r>
              <w:rPr>
                <w:b/>
                <w:snapToGrid w:val="0"/>
                <w:lang w:bidi="en-US"/>
              </w:rPr>
              <w:t>图2-1项目生产工艺及产污环节</w:t>
            </w:r>
            <w:r>
              <w:rPr>
                <w:b/>
              </w:rPr>
              <w:t>图</w:t>
            </w:r>
          </w:p>
        </w:tc>
      </w:tr>
      <w:tr w14:paraId="69AF3E57">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9242" w:type="dxa"/>
          </w:tcPr>
          <w:p w14:paraId="4BBA555C">
            <w:pPr>
              <w:rPr>
                <w:b/>
              </w:rPr>
            </w:pPr>
            <w:r>
              <w:rPr>
                <w:b/>
              </w:rPr>
              <w:t>工艺流程说明：</w:t>
            </w:r>
          </w:p>
          <w:p w14:paraId="401BFB2B">
            <w:pPr>
              <w:pStyle w:val="2"/>
              <w:ind w:firstLine="480" w:firstLineChars="200"/>
              <w:rPr>
                <w:rFonts w:hint="eastAsia" w:ascii="Times New Roman" w:hAnsi="Times New Roman"/>
              </w:rPr>
            </w:pPr>
            <w:r>
              <w:rPr>
                <w:rFonts w:hint="eastAsia" w:ascii="Times New Roman" w:hAnsi="Times New Roman"/>
              </w:rPr>
              <w:t>①工艺说明</w:t>
            </w:r>
          </w:p>
          <w:p w14:paraId="5EB8C4F4">
            <w:pPr>
              <w:pStyle w:val="2"/>
              <w:ind w:firstLine="480" w:firstLineChars="200"/>
              <w:rPr>
                <w:rFonts w:hint="eastAsia" w:ascii="Times New Roman" w:hAnsi="Times New Roman"/>
              </w:rPr>
            </w:pPr>
            <w:r>
              <w:rPr>
                <w:rFonts w:hint="eastAsia" w:ascii="Times New Roman" w:hAnsi="Times New Roman"/>
              </w:rPr>
              <w:t>（1）熔化：将外购的铝合金锭放入压铸件配套的集中熔化炉内化，温度约为400~700℃，采用天然气电加热。该过程会产生颗粒物废气、噪声以及熔化渣。本项目使用的铝合金锭是99.99%的铝锭，杂质含量≤0.001%，熔化过程只会产生颗粒物。</w:t>
            </w:r>
          </w:p>
          <w:p w14:paraId="10617328">
            <w:pPr>
              <w:pStyle w:val="2"/>
              <w:ind w:firstLine="480" w:firstLineChars="200"/>
              <w:rPr>
                <w:rFonts w:hint="eastAsia" w:ascii="Times New Roman" w:hAnsi="Times New Roman"/>
              </w:rPr>
            </w:pPr>
            <w:r>
              <w:rPr>
                <w:rFonts w:hint="eastAsia" w:ascii="Times New Roman" w:hAnsi="Times New Roman"/>
              </w:rPr>
              <w:t>（2）压铸、脱模：熔化后的金属水由浇注机械手自动定量浇入压铸机的铸模内，在压铸前铸模需要预热，并对铸模涂刷脱模剂，预防粘模，金属液经压铸成型后，由取件机器人将铸件从铸模中取出。该过程会产生压铸废气、脱模废水、噪声和废脱模剂桶。</w:t>
            </w:r>
          </w:p>
          <w:p w14:paraId="6D954BCF">
            <w:pPr>
              <w:pStyle w:val="2"/>
              <w:ind w:firstLine="480" w:firstLineChars="200"/>
              <w:rPr>
                <w:rFonts w:hint="eastAsia" w:ascii="Times New Roman" w:hAnsi="Times New Roman"/>
              </w:rPr>
            </w:pPr>
            <w:r>
              <w:rPr>
                <w:rFonts w:hint="eastAsia" w:ascii="Times New Roman" w:hAnsi="Times New Roman"/>
              </w:rPr>
              <w:t>（3）风冷：通过风扇，在皮带传送带上将压铸成型的半成品温度降低。</w:t>
            </w:r>
          </w:p>
          <w:p w14:paraId="5D1D960A">
            <w:pPr>
              <w:pStyle w:val="2"/>
              <w:ind w:firstLine="480" w:firstLineChars="200"/>
              <w:rPr>
                <w:rFonts w:hint="eastAsia" w:ascii="Times New Roman" w:hAnsi="Times New Roman"/>
              </w:rPr>
            </w:pPr>
            <w:r>
              <w:rPr>
                <w:rFonts w:hint="eastAsia" w:ascii="Times New Roman" w:hAnsi="Times New Roman"/>
              </w:rPr>
              <w:t>（4）去除料头：将半成品通过人工去掉料头。该过程会产生噪声、固废。</w:t>
            </w:r>
          </w:p>
          <w:p w14:paraId="71976D82">
            <w:pPr>
              <w:pStyle w:val="2"/>
              <w:ind w:firstLine="480" w:firstLineChars="200"/>
              <w:rPr>
                <w:rFonts w:hint="eastAsia" w:ascii="Times New Roman" w:hAnsi="Times New Roman"/>
              </w:rPr>
            </w:pPr>
            <w:r>
              <w:rPr>
                <w:rFonts w:hint="eastAsia" w:ascii="Times New Roman" w:hAnsi="Times New Roman"/>
              </w:rPr>
              <w:t>（5）机加工：将半成品通过钻床、铣床加工孔或做螺纹加工。该过程会产生固废和噪声。</w:t>
            </w:r>
          </w:p>
          <w:p w14:paraId="7145060E">
            <w:pPr>
              <w:pStyle w:val="2"/>
              <w:ind w:firstLine="480" w:firstLineChars="200"/>
              <w:rPr>
                <w:rFonts w:hint="eastAsia" w:ascii="Times New Roman" w:hAnsi="Times New Roman"/>
              </w:rPr>
            </w:pPr>
            <w:r>
              <w:rPr>
                <w:rFonts w:hint="eastAsia" w:ascii="Times New Roman" w:hAnsi="Times New Roman"/>
              </w:rPr>
              <w:t>（6）粗抛：将半成品用砂带去除产品的边角不平整。该过程会产生粉尘和噪声。</w:t>
            </w:r>
          </w:p>
          <w:p w14:paraId="08AA358D">
            <w:pPr>
              <w:pStyle w:val="2"/>
              <w:ind w:firstLine="480" w:firstLineChars="200"/>
              <w:rPr>
                <w:rFonts w:hint="eastAsia" w:ascii="Times New Roman" w:hAnsi="Times New Roman"/>
              </w:rPr>
            </w:pPr>
            <w:r>
              <w:rPr>
                <w:rFonts w:hint="eastAsia" w:ascii="Times New Roman" w:hAnsi="Times New Roman"/>
              </w:rPr>
              <w:t>（7）研磨：将半成品放置于自动研磨机将去除产品边角不平整，本工序采用湿法研磨。该过程会产生研磨废水和噪声。</w:t>
            </w:r>
          </w:p>
          <w:p w14:paraId="7EBB299E">
            <w:pPr>
              <w:pStyle w:val="2"/>
              <w:ind w:firstLine="480" w:firstLineChars="200"/>
              <w:rPr>
                <w:rFonts w:hint="eastAsia" w:ascii="Times New Roman" w:hAnsi="Times New Roman"/>
              </w:rPr>
            </w:pPr>
            <w:r>
              <w:rPr>
                <w:rFonts w:hint="eastAsia" w:ascii="Times New Roman" w:hAnsi="Times New Roman"/>
              </w:rPr>
              <w:t>（8）上挂：将产品挂上喷涂线。</w:t>
            </w:r>
          </w:p>
          <w:p w14:paraId="5E2F0B99">
            <w:pPr>
              <w:pStyle w:val="2"/>
              <w:ind w:firstLine="480" w:firstLineChars="200"/>
            </w:pPr>
            <w:r>
              <w:rPr>
                <w:rFonts w:hint="eastAsia" w:ascii="Times New Roman" w:hAnsi="Times New Roman"/>
              </w:rPr>
              <w:t>（9）清洗：在喷涂线上经运输过程进行喷淋清洗预脱脂，再经喷涂线使工件输送至脱脂槽上方，然后放入装满脱脂清洗溶液（清洗剂）的脱脂槽内冲淋，以去除工件表面的油污，然后前进出槽，工件表面多余的溶液通过重力流入工件正下方的脱脂槽内进行循环使用。本项目脱脂清洗剂是弱碱性脱脂剂，主要用于喷淋金属表面处理，对金属无腐蚀，易用冷水洗涤。整个生产工艺不属电镀行业规范条件中界定范围，酸洗工艺是指利用酸溶液去除钢铁表面上的氧化皮和锈蚀物的方法称为酸洗，是清洁金属表面的一种方法。通常与预膜一起进行。一般将制件浸入硫酸等的水溶液，以除去金属表面的氧化物等薄膜。脱脂工序是指对工件表面去油处理，采用脱脂液进行脱脂，脱脂液中不含硫酸，与电镀行业中酸洗不同。脱脂后的工件通过喷涂流水线进入清水槽上空，喷淋水洗，以去除工件表面的脱脂液。再进入陶化槽处理，在表面形成具有足够的硬度、耐高温和防腐蚀性的膜。后再次进入水洗区喷淋水洗，水洗目的主要是清除半成品表面从陶化槽中所带出的残液。根据工段所用陶化液分析，涂装前处理工艺主要产污节点及污染物包括：清洗含脱脂液废水（表面活性剂、酸碱度），清洗含陶化液废水（氟化物、酸碱度）</w:t>
            </w:r>
            <w:r>
              <w:rPr>
                <w:rFonts w:hint="eastAsia"/>
                <w:lang w:eastAsia="zh-CN"/>
              </w:rPr>
              <w:t>。</w:t>
            </w:r>
          </w:p>
        </w:tc>
      </w:tr>
      <w:tr w14:paraId="16673277">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9242" w:type="dxa"/>
          </w:tcPr>
          <w:p w14:paraId="5DB3F4A7">
            <w:pPr>
              <w:pStyle w:val="2"/>
              <w:ind w:firstLine="480" w:firstLineChars="200"/>
              <w:rPr>
                <w:rFonts w:hint="eastAsia" w:ascii="Times New Roman" w:hAnsi="Times New Roman"/>
              </w:rPr>
            </w:pPr>
            <w:r>
              <w:rPr>
                <w:rFonts w:hint="eastAsia" w:ascii="Times New Roman" w:hAnsi="Times New Roman"/>
              </w:rPr>
              <w:t>废陶化液、废脱脂液。废水中不含铁离子、锌离子、磷酸盐。主要污染物为COD、石油类、氟化物等。该过程还会产生废清洗剂桶、废陶化剂桶、噪声以及处理废水产生的含金属沉渣。</w:t>
            </w:r>
          </w:p>
          <w:p w14:paraId="42A86B17">
            <w:pPr>
              <w:pStyle w:val="2"/>
              <w:ind w:firstLine="480" w:firstLineChars="200"/>
              <w:rPr>
                <w:rFonts w:hint="eastAsia" w:ascii="Times New Roman" w:hAnsi="Times New Roman"/>
              </w:rPr>
            </w:pPr>
            <w:r>
              <w:rPr>
                <w:rFonts w:hint="eastAsia" w:ascii="Times New Roman" w:hAnsi="Times New Roman"/>
              </w:rPr>
              <w:t>（10）干燥：将通过喷涂前处理设备的工件，送入烤炉（水切炉），烤干水分。干燥工序烤炉部分使用天然气加热。使用天然气加热水切炉干燥时会产生燃天然气废气。</w:t>
            </w:r>
          </w:p>
          <w:p w14:paraId="6E92441A">
            <w:pPr>
              <w:pStyle w:val="2"/>
              <w:ind w:firstLine="480" w:firstLineChars="200"/>
              <w:rPr>
                <w:rFonts w:hint="eastAsia" w:ascii="Times New Roman" w:hAnsi="Times New Roman"/>
              </w:rPr>
            </w:pPr>
            <w:r>
              <w:rPr>
                <w:rFonts w:hint="eastAsia" w:ascii="Times New Roman" w:hAnsi="Times New Roman"/>
              </w:rPr>
              <w:t>（11）喷涂：粉末涂料通过静电喷枪，喷射到工件表面，工件带有负离子，静电喷枪上喷出来的粉末有正离子，喷出来后，吸附到工件表面。其余粉末涂料通过大旋风回收系统再次回收利用。</w:t>
            </w:r>
          </w:p>
          <w:p w14:paraId="44957CD5">
            <w:pPr>
              <w:pStyle w:val="2"/>
              <w:ind w:firstLine="480" w:firstLineChars="200"/>
              <w:rPr>
                <w:rFonts w:hint="eastAsia" w:ascii="Times New Roman" w:hAnsi="Times New Roman"/>
              </w:rPr>
            </w:pPr>
            <w:r>
              <w:rPr>
                <w:rFonts w:hint="eastAsia" w:ascii="Times New Roman" w:hAnsi="Times New Roman"/>
              </w:rPr>
              <w:t>（12）固化：工件通过固化炉，涂层固化，固化过程会产生少量的挥发性有机物。固化工序固化炉使用天然气，使用天然气加热锅炉固化时会产生废气。</w:t>
            </w:r>
          </w:p>
          <w:p w14:paraId="0022D86D">
            <w:pPr>
              <w:pStyle w:val="2"/>
              <w:ind w:firstLine="480" w:firstLineChars="200"/>
              <w:rPr>
                <w:rFonts w:hint="eastAsia" w:ascii="Times New Roman" w:hAnsi="Times New Roman"/>
              </w:rPr>
            </w:pPr>
            <w:r>
              <w:rPr>
                <w:rFonts w:hint="eastAsia" w:ascii="Times New Roman" w:hAnsi="Times New Roman"/>
              </w:rPr>
              <w:t>（13）下挂：工件完成喷涂制程，将其从线上取下归类放置。</w:t>
            </w:r>
          </w:p>
          <w:p w14:paraId="5B0EE3FA">
            <w:pPr>
              <w:pStyle w:val="2"/>
              <w:ind w:firstLine="480" w:firstLineChars="200"/>
              <w:rPr>
                <w:rFonts w:hint="eastAsia" w:ascii="Times New Roman" w:hAnsi="Times New Roman"/>
              </w:rPr>
            </w:pPr>
            <w:r>
              <w:rPr>
                <w:rFonts w:hint="eastAsia" w:ascii="Times New Roman" w:hAnsi="Times New Roman"/>
              </w:rPr>
              <w:t>（14）人工组装：将组件按照规范组装完成，合格品入成品仓库。</w:t>
            </w:r>
          </w:p>
          <w:p w14:paraId="49E23A2A">
            <w:pPr>
              <w:pStyle w:val="2"/>
              <w:ind w:firstLine="480" w:firstLineChars="200"/>
              <w:rPr>
                <w:rFonts w:hint="eastAsia" w:ascii="Times New Roman" w:hAnsi="Times New Roman"/>
              </w:rPr>
            </w:pPr>
            <w:r>
              <w:rPr>
                <w:rFonts w:hint="eastAsia" w:ascii="Times New Roman" w:hAnsi="Times New Roman"/>
              </w:rPr>
              <w:t>（15）检验包装入库：将成品进行合格性检测，对通过检测的成品包装入库出货。整个项目生产过程中用到的能源是电和天然气，天然气主要用于集中熔化炉、喷涂生产线的水切炉和固化炉，其余设备均使用电作为能源。项目采用先进的连续自动生产线进行静电喷塑涂饰，根据建设单位提供资料，项目喷房设在隔离房中，粉末经大旋风回收系统收集后全部再利用（回收效率98%）。</w:t>
            </w:r>
          </w:p>
        </w:tc>
      </w:tr>
      <w:tr w14:paraId="33BA05B5">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9242" w:type="dxa"/>
          </w:tcPr>
          <w:p w14:paraId="2C651A3B">
            <w:pPr>
              <w:ind w:firstLine="482" w:firstLineChars="200"/>
              <w:rPr>
                <w:b/>
              </w:rPr>
            </w:pPr>
            <w:r>
              <w:rPr>
                <w:b/>
              </w:rPr>
              <w:t>主要产污环节：</w:t>
            </w:r>
          </w:p>
          <w:p w14:paraId="491A27EA">
            <w:pPr>
              <w:pStyle w:val="2"/>
              <w:ind w:firstLine="480" w:firstLineChars="200"/>
              <w:rPr>
                <w:rFonts w:hint="eastAsia" w:ascii="Times New Roman" w:hAnsi="Times New Roman"/>
              </w:rPr>
            </w:pPr>
            <w:r>
              <w:rPr>
                <w:rFonts w:hint="eastAsia" w:ascii="Times New Roman" w:hAnsi="Times New Roman"/>
              </w:rPr>
              <w:t>本项目所使用的原辅料均不含重金属，生产过程也不会产生重金属。</w:t>
            </w:r>
          </w:p>
          <w:p w14:paraId="3D9A4836">
            <w:pPr>
              <w:pStyle w:val="2"/>
              <w:ind w:firstLine="480" w:firstLineChars="200"/>
              <w:rPr>
                <w:rFonts w:hint="eastAsia" w:ascii="Times New Roman" w:hAnsi="Times New Roman"/>
              </w:rPr>
            </w:pPr>
            <w:r>
              <w:rPr>
                <w:rFonts w:hint="eastAsia" w:ascii="Times New Roman" w:hAnsi="Times New Roman"/>
              </w:rPr>
              <w:t>废气：主要为熔化工序产生的废气、压铸废气及脱模产生的废气、粗抛产生的</w:t>
            </w:r>
          </w:p>
          <w:p w14:paraId="7A213A0F">
            <w:pPr>
              <w:pStyle w:val="2"/>
              <w:ind w:firstLine="480" w:firstLineChars="200"/>
              <w:rPr>
                <w:rFonts w:hint="eastAsia" w:ascii="Times New Roman" w:hAnsi="Times New Roman"/>
              </w:rPr>
            </w:pPr>
            <w:r>
              <w:rPr>
                <w:rFonts w:hint="eastAsia" w:ascii="Times New Roman" w:hAnsi="Times New Roman"/>
              </w:rPr>
              <w:t>粉尘、干燥废气及喷涂粉尘及固化废气等。</w:t>
            </w:r>
          </w:p>
          <w:p w14:paraId="02651223">
            <w:pPr>
              <w:pStyle w:val="2"/>
              <w:ind w:firstLine="480" w:firstLineChars="200"/>
              <w:rPr>
                <w:rFonts w:hint="eastAsia" w:ascii="Times New Roman" w:hAnsi="Times New Roman"/>
              </w:rPr>
            </w:pPr>
            <w:r>
              <w:rPr>
                <w:rFonts w:hint="eastAsia" w:ascii="Times New Roman" w:hAnsi="Times New Roman"/>
              </w:rPr>
              <w:t>废水：生产废水包括压铸脱模工序废水、喷涂前处理工序水洗废水等。</w:t>
            </w:r>
          </w:p>
          <w:p w14:paraId="3B726EEA">
            <w:pPr>
              <w:pStyle w:val="2"/>
              <w:ind w:firstLine="480" w:firstLineChars="200"/>
              <w:rPr>
                <w:rFonts w:hint="eastAsia" w:ascii="Times New Roman" w:hAnsi="Times New Roman"/>
              </w:rPr>
            </w:pPr>
            <w:r>
              <w:rPr>
                <w:rFonts w:hint="eastAsia" w:ascii="Times New Roman" w:hAnsi="Times New Roman"/>
              </w:rPr>
              <w:t>噪声：生产线生产设备运转时产生噪声。</w:t>
            </w:r>
          </w:p>
          <w:p w14:paraId="0C289AD3">
            <w:pPr>
              <w:pStyle w:val="2"/>
              <w:ind w:firstLine="480" w:firstLineChars="200"/>
              <w:rPr>
                <w:kern w:val="0"/>
              </w:rPr>
            </w:pPr>
            <w:r>
              <w:rPr>
                <w:rFonts w:hint="eastAsia" w:ascii="Times New Roman" w:hAnsi="Times New Roman"/>
              </w:rPr>
              <w:t>固废：主要为边角料、金属屑、熔化渣及不合格品、污水处理系统产生污泥、除尘器收沉渣、废包装材料、废脱模剂桶、清洗剂桶和陶化剂桶等。</w:t>
            </w:r>
          </w:p>
        </w:tc>
      </w:tr>
      <w:tr w14:paraId="48D69909">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26" w:hRule="atLeast"/>
          <w:jc w:val="center"/>
        </w:trPr>
        <w:tc>
          <w:tcPr>
            <w:tcW w:w="9242" w:type="dxa"/>
          </w:tcPr>
          <w:p w14:paraId="0B2BE838">
            <w:pPr>
              <w:keepNext w:val="0"/>
              <w:keepLines w:val="0"/>
              <w:pageBreakBefore w:val="0"/>
              <w:widowControl w:val="0"/>
              <w:kinsoku/>
              <w:wordWrap/>
              <w:overflowPunct/>
              <w:topLinePunct w:val="0"/>
              <w:autoSpaceDE/>
              <w:autoSpaceDN/>
              <w:bidi w:val="0"/>
              <w:adjustRightInd/>
              <w:snapToGrid/>
              <w:textAlignment w:val="auto"/>
              <w:rPr>
                <w:b/>
                <w:bCs/>
              </w:rPr>
            </w:pPr>
            <w:r>
              <w:rPr>
                <w:b/>
                <w:bCs/>
              </w:rPr>
              <w:t>主要生产设备：</w:t>
            </w:r>
          </w:p>
          <w:p w14:paraId="2EA337DA">
            <w:pPr>
              <w:keepNext w:val="0"/>
              <w:keepLines w:val="0"/>
              <w:pageBreakBefore w:val="0"/>
              <w:widowControl w:val="0"/>
              <w:kinsoku/>
              <w:wordWrap/>
              <w:overflowPunct/>
              <w:topLinePunct w:val="0"/>
              <w:autoSpaceDE/>
              <w:autoSpaceDN/>
              <w:bidi w:val="0"/>
              <w:adjustRightInd/>
              <w:snapToGrid/>
              <w:textAlignment w:val="auto"/>
              <w:rPr>
                <w:b/>
                <w:bCs/>
              </w:rPr>
            </w:pPr>
            <w:r>
              <w:t>项目主要生产设备见表2-3。</w:t>
            </w:r>
          </w:p>
          <w:p w14:paraId="58C6562E">
            <w:pPr>
              <w:keepNext w:val="0"/>
              <w:keepLines w:val="0"/>
              <w:pageBreakBefore w:val="0"/>
              <w:widowControl w:val="0"/>
              <w:kinsoku/>
              <w:wordWrap/>
              <w:overflowPunct/>
              <w:topLinePunct w:val="0"/>
              <w:autoSpaceDE/>
              <w:autoSpaceDN/>
              <w:bidi w:val="0"/>
              <w:adjustRightInd/>
              <w:snapToGrid/>
              <w:ind w:firstLine="490"/>
              <w:jc w:val="center"/>
              <w:textAlignment w:val="auto"/>
              <w:rPr>
                <w:b/>
                <w:bCs/>
                <w:snapToGrid w:val="0"/>
                <w:lang w:bidi="en-US"/>
              </w:rPr>
            </w:pPr>
            <w:r>
              <w:rPr>
                <w:b/>
                <w:bCs/>
                <w:snapToGrid w:val="0"/>
                <w:lang w:bidi="en-US"/>
              </w:rPr>
              <w:t>表2-3项目主要生产设备</w:t>
            </w:r>
            <w:r>
              <w:rPr>
                <w:rFonts w:hint="eastAsia"/>
                <w:lang w:val="en-US" w:eastAsia="zh-CN"/>
              </w:rPr>
              <w:t>（全厂设备）</w:t>
            </w:r>
          </w:p>
          <w:tbl>
            <w:tblPr>
              <w:tblStyle w:val="20"/>
              <w:tblW w:w="9026"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589"/>
              <w:gridCol w:w="2013"/>
              <w:gridCol w:w="1176"/>
              <w:gridCol w:w="1536"/>
              <w:gridCol w:w="1652"/>
              <w:gridCol w:w="2060"/>
            </w:tblGrid>
            <w:tr w14:paraId="7FBCD766">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Merge w:val="restart"/>
                  <w:vAlign w:val="center"/>
                </w:tcPr>
                <w:p w14:paraId="4D43C8B6">
                  <w:pPr>
                    <w:pStyle w:val="50"/>
                    <w:keepNext w:val="0"/>
                    <w:keepLines w:val="0"/>
                    <w:pageBreakBefore w:val="0"/>
                    <w:kinsoku/>
                    <w:wordWrap/>
                    <w:overflowPunct/>
                    <w:topLinePunct w:val="0"/>
                    <w:autoSpaceDE/>
                    <w:autoSpaceDN/>
                    <w:bidi w:val="0"/>
                    <w:spacing w:line="240" w:lineRule="auto"/>
                    <w:ind w:left="0" w:right="0" w:firstLine="0"/>
                    <w:jc w:val="center"/>
                    <w:textAlignment w:val="auto"/>
                    <w:rPr>
                      <w:sz w:val="21"/>
                      <w:szCs w:val="21"/>
                    </w:rPr>
                  </w:pPr>
                  <w:r>
                    <w:rPr>
                      <w:sz w:val="21"/>
                      <w:szCs w:val="21"/>
                    </w:rPr>
                    <w:t>序号</w:t>
                  </w:r>
                </w:p>
              </w:tc>
              <w:tc>
                <w:tcPr>
                  <w:tcW w:w="2013" w:type="dxa"/>
                  <w:vMerge w:val="restart"/>
                  <w:vAlign w:val="center"/>
                </w:tcPr>
                <w:p w14:paraId="74FF4254">
                  <w:pPr>
                    <w:pStyle w:val="50"/>
                    <w:keepNext w:val="0"/>
                    <w:keepLines w:val="0"/>
                    <w:pageBreakBefore w:val="0"/>
                    <w:kinsoku/>
                    <w:wordWrap/>
                    <w:overflowPunct/>
                    <w:topLinePunct w:val="0"/>
                    <w:autoSpaceDE/>
                    <w:autoSpaceDN/>
                    <w:bidi w:val="0"/>
                    <w:spacing w:line="240" w:lineRule="auto"/>
                    <w:ind w:left="0" w:right="0" w:firstLine="0"/>
                    <w:jc w:val="center"/>
                    <w:textAlignment w:val="auto"/>
                    <w:rPr>
                      <w:sz w:val="21"/>
                      <w:szCs w:val="21"/>
                    </w:rPr>
                  </w:pPr>
                  <w:r>
                    <w:rPr>
                      <w:sz w:val="21"/>
                      <w:szCs w:val="21"/>
                    </w:rPr>
                    <w:t>设备名称</w:t>
                  </w:r>
                </w:p>
              </w:tc>
              <w:tc>
                <w:tcPr>
                  <w:tcW w:w="2712" w:type="dxa"/>
                  <w:gridSpan w:val="2"/>
                  <w:tcBorders>
                    <w:bottom w:val="single" w:color="auto" w:sz="4" w:space="0"/>
                  </w:tcBorders>
                  <w:vAlign w:val="center"/>
                </w:tcPr>
                <w:p w14:paraId="6918B13C">
                  <w:pPr>
                    <w:pStyle w:val="50"/>
                    <w:keepNext w:val="0"/>
                    <w:keepLines w:val="0"/>
                    <w:pageBreakBefore w:val="0"/>
                    <w:kinsoku/>
                    <w:wordWrap/>
                    <w:overflowPunct/>
                    <w:topLinePunct w:val="0"/>
                    <w:autoSpaceDE/>
                    <w:autoSpaceDN/>
                    <w:bidi w:val="0"/>
                    <w:spacing w:line="240" w:lineRule="auto"/>
                    <w:ind w:left="0" w:right="0" w:firstLine="0"/>
                    <w:jc w:val="center"/>
                    <w:textAlignment w:val="auto"/>
                    <w:rPr>
                      <w:sz w:val="21"/>
                      <w:szCs w:val="21"/>
                    </w:rPr>
                  </w:pPr>
                  <w:r>
                    <w:rPr>
                      <w:sz w:val="21"/>
                      <w:szCs w:val="21"/>
                    </w:rPr>
                    <w:t>环评工程主要生产设备</w:t>
                  </w:r>
                </w:p>
              </w:tc>
              <w:tc>
                <w:tcPr>
                  <w:tcW w:w="1652" w:type="dxa"/>
                  <w:vMerge w:val="restart"/>
                  <w:vAlign w:val="center"/>
                </w:tcPr>
                <w:p w14:paraId="41ACD8A2">
                  <w:pPr>
                    <w:pStyle w:val="50"/>
                    <w:keepNext w:val="0"/>
                    <w:keepLines w:val="0"/>
                    <w:pageBreakBefore w:val="0"/>
                    <w:kinsoku/>
                    <w:wordWrap/>
                    <w:overflowPunct/>
                    <w:topLinePunct w:val="0"/>
                    <w:autoSpaceDE/>
                    <w:autoSpaceDN/>
                    <w:bidi w:val="0"/>
                    <w:spacing w:line="240" w:lineRule="auto"/>
                    <w:ind w:left="0" w:right="0" w:firstLine="0"/>
                    <w:jc w:val="center"/>
                    <w:textAlignment w:val="auto"/>
                    <w:rPr>
                      <w:sz w:val="21"/>
                      <w:szCs w:val="21"/>
                    </w:rPr>
                  </w:pPr>
                  <w:r>
                    <w:rPr>
                      <w:rFonts w:hint="eastAsia"/>
                      <w:sz w:val="21"/>
                      <w:szCs w:val="21"/>
                    </w:rPr>
                    <w:t>实际设备数量</w:t>
                  </w:r>
                </w:p>
              </w:tc>
              <w:tc>
                <w:tcPr>
                  <w:tcW w:w="2060" w:type="dxa"/>
                  <w:vMerge w:val="restart"/>
                  <w:vAlign w:val="center"/>
                </w:tcPr>
                <w:p w14:paraId="0269EF2E">
                  <w:pPr>
                    <w:pStyle w:val="50"/>
                    <w:keepNext w:val="0"/>
                    <w:keepLines w:val="0"/>
                    <w:pageBreakBefore w:val="0"/>
                    <w:kinsoku/>
                    <w:wordWrap/>
                    <w:overflowPunct/>
                    <w:topLinePunct w:val="0"/>
                    <w:autoSpaceDE/>
                    <w:autoSpaceDN/>
                    <w:bidi w:val="0"/>
                    <w:spacing w:line="240" w:lineRule="auto"/>
                    <w:ind w:left="0" w:right="0" w:firstLine="0"/>
                    <w:jc w:val="center"/>
                    <w:textAlignment w:val="auto"/>
                    <w:rPr>
                      <w:sz w:val="21"/>
                      <w:szCs w:val="21"/>
                    </w:rPr>
                  </w:pPr>
                  <w:r>
                    <w:rPr>
                      <w:sz w:val="21"/>
                      <w:szCs w:val="21"/>
                    </w:rPr>
                    <w:t>验收工程生产设备</w:t>
                  </w:r>
                </w:p>
              </w:tc>
            </w:tr>
            <w:tr w14:paraId="36E3E6B0">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Merge w:val="continue"/>
                  <w:vAlign w:val="center"/>
                </w:tcPr>
                <w:p w14:paraId="0764DDF0">
                  <w:pPr>
                    <w:pStyle w:val="50"/>
                    <w:keepNext w:val="0"/>
                    <w:keepLines w:val="0"/>
                    <w:pageBreakBefore w:val="0"/>
                    <w:kinsoku/>
                    <w:wordWrap/>
                    <w:overflowPunct/>
                    <w:topLinePunct w:val="0"/>
                    <w:autoSpaceDE/>
                    <w:autoSpaceDN/>
                    <w:bidi w:val="0"/>
                    <w:spacing w:line="240" w:lineRule="auto"/>
                    <w:ind w:left="0" w:right="0" w:firstLine="0"/>
                    <w:jc w:val="center"/>
                    <w:textAlignment w:val="auto"/>
                    <w:rPr>
                      <w:sz w:val="21"/>
                      <w:szCs w:val="21"/>
                    </w:rPr>
                  </w:pPr>
                </w:p>
              </w:tc>
              <w:tc>
                <w:tcPr>
                  <w:tcW w:w="2013" w:type="dxa"/>
                  <w:vMerge w:val="continue"/>
                  <w:vAlign w:val="center"/>
                </w:tcPr>
                <w:p w14:paraId="4BCDA50B">
                  <w:pPr>
                    <w:pStyle w:val="50"/>
                    <w:keepNext w:val="0"/>
                    <w:keepLines w:val="0"/>
                    <w:pageBreakBefore w:val="0"/>
                    <w:kinsoku/>
                    <w:wordWrap/>
                    <w:overflowPunct/>
                    <w:topLinePunct w:val="0"/>
                    <w:autoSpaceDE/>
                    <w:autoSpaceDN/>
                    <w:bidi w:val="0"/>
                    <w:spacing w:line="240" w:lineRule="auto"/>
                    <w:ind w:left="0" w:right="0" w:firstLine="0"/>
                    <w:jc w:val="center"/>
                    <w:textAlignment w:val="auto"/>
                    <w:rPr>
                      <w:sz w:val="21"/>
                      <w:szCs w:val="21"/>
                    </w:rPr>
                  </w:pPr>
                </w:p>
              </w:tc>
              <w:tc>
                <w:tcPr>
                  <w:tcW w:w="1176" w:type="dxa"/>
                  <w:tcBorders>
                    <w:top w:val="single" w:color="auto" w:sz="4" w:space="0"/>
                  </w:tcBorders>
                  <w:vAlign w:val="center"/>
                </w:tcPr>
                <w:p w14:paraId="346CE9CA">
                  <w:pPr>
                    <w:pStyle w:val="50"/>
                    <w:keepNext w:val="0"/>
                    <w:keepLines w:val="0"/>
                    <w:pageBreakBefore w:val="0"/>
                    <w:kinsoku/>
                    <w:wordWrap/>
                    <w:overflowPunct/>
                    <w:topLinePunct w:val="0"/>
                    <w:autoSpaceDE/>
                    <w:autoSpaceDN/>
                    <w:bidi w:val="0"/>
                    <w:spacing w:line="240" w:lineRule="auto"/>
                    <w:ind w:left="0" w:right="0" w:firstLine="0"/>
                    <w:jc w:val="center"/>
                    <w:textAlignment w:val="auto"/>
                    <w:rPr>
                      <w:sz w:val="21"/>
                      <w:szCs w:val="21"/>
                    </w:rPr>
                  </w:pPr>
                  <w:r>
                    <w:rPr>
                      <w:sz w:val="21"/>
                      <w:szCs w:val="21"/>
                    </w:rPr>
                    <w:t>单位</w:t>
                  </w:r>
                </w:p>
              </w:tc>
              <w:tc>
                <w:tcPr>
                  <w:tcW w:w="1536" w:type="dxa"/>
                  <w:tcBorders>
                    <w:top w:val="single" w:color="auto" w:sz="4" w:space="0"/>
                  </w:tcBorders>
                  <w:vAlign w:val="center"/>
                </w:tcPr>
                <w:p w14:paraId="581D0FF8">
                  <w:pPr>
                    <w:pStyle w:val="50"/>
                    <w:keepNext w:val="0"/>
                    <w:keepLines w:val="0"/>
                    <w:pageBreakBefore w:val="0"/>
                    <w:kinsoku/>
                    <w:wordWrap/>
                    <w:overflowPunct/>
                    <w:topLinePunct w:val="0"/>
                    <w:autoSpaceDE/>
                    <w:autoSpaceDN/>
                    <w:bidi w:val="0"/>
                    <w:spacing w:line="240" w:lineRule="auto"/>
                    <w:ind w:left="0" w:right="0" w:firstLine="0"/>
                    <w:jc w:val="center"/>
                    <w:textAlignment w:val="auto"/>
                    <w:rPr>
                      <w:sz w:val="21"/>
                      <w:szCs w:val="21"/>
                    </w:rPr>
                  </w:pPr>
                  <w:r>
                    <w:rPr>
                      <w:sz w:val="21"/>
                      <w:szCs w:val="21"/>
                    </w:rPr>
                    <w:t>数量</w:t>
                  </w:r>
                </w:p>
              </w:tc>
              <w:tc>
                <w:tcPr>
                  <w:tcW w:w="1652" w:type="dxa"/>
                  <w:vMerge w:val="continue"/>
                  <w:vAlign w:val="center"/>
                </w:tcPr>
                <w:p w14:paraId="7D3FCE8D">
                  <w:pPr>
                    <w:pStyle w:val="50"/>
                    <w:keepNext w:val="0"/>
                    <w:keepLines w:val="0"/>
                    <w:pageBreakBefore w:val="0"/>
                    <w:kinsoku/>
                    <w:wordWrap/>
                    <w:overflowPunct/>
                    <w:topLinePunct w:val="0"/>
                    <w:autoSpaceDE/>
                    <w:autoSpaceDN/>
                    <w:bidi w:val="0"/>
                    <w:spacing w:line="240" w:lineRule="auto"/>
                    <w:ind w:left="0" w:right="0" w:firstLine="0"/>
                    <w:jc w:val="center"/>
                    <w:textAlignment w:val="auto"/>
                    <w:rPr>
                      <w:sz w:val="21"/>
                      <w:szCs w:val="21"/>
                    </w:rPr>
                  </w:pPr>
                </w:p>
              </w:tc>
              <w:tc>
                <w:tcPr>
                  <w:tcW w:w="2060" w:type="dxa"/>
                  <w:vMerge w:val="continue"/>
                  <w:vAlign w:val="center"/>
                </w:tcPr>
                <w:p w14:paraId="072AD6D2">
                  <w:pPr>
                    <w:pStyle w:val="50"/>
                    <w:keepNext w:val="0"/>
                    <w:keepLines w:val="0"/>
                    <w:pageBreakBefore w:val="0"/>
                    <w:kinsoku/>
                    <w:wordWrap/>
                    <w:overflowPunct/>
                    <w:topLinePunct w:val="0"/>
                    <w:autoSpaceDE/>
                    <w:autoSpaceDN/>
                    <w:bidi w:val="0"/>
                    <w:spacing w:line="240" w:lineRule="auto"/>
                    <w:ind w:left="0" w:right="0" w:firstLine="0"/>
                    <w:jc w:val="center"/>
                    <w:textAlignment w:val="auto"/>
                    <w:rPr>
                      <w:sz w:val="21"/>
                      <w:szCs w:val="21"/>
                    </w:rPr>
                  </w:pPr>
                </w:p>
              </w:tc>
            </w:tr>
            <w:tr w14:paraId="6E744F7B">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2D368CE9">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c>
                <w:tcPr>
                  <w:tcW w:w="2013" w:type="dxa"/>
                  <w:vAlign w:val="center"/>
                </w:tcPr>
                <w:p w14:paraId="702DABA9">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ascii="Times New Roman" w:hAnsi="Times New Roman" w:eastAsia="宋体" w:cs="Times New Roman"/>
                      <w:sz w:val="21"/>
                      <w:szCs w:val="21"/>
                      <w:lang w:val="en-US" w:eastAsia="zh-CN"/>
                    </w:rPr>
                  </w:pPr>
                  <w:r>
                    <w:rPr>
                      <w:spacing w:val="7"/>
                      <w:sz w:val="20"/>
                      <w:szCs w:val="20"/>
                    </w:rPr>
                    <w:t>卧式冷室压铸机</w:t>
                  </w:r>
                </w:p>
              </w:tc>
              <w:tc>
                <w:tcPr>
                  <w:tcW w:w="1176" w:type="dxa"/>
                  <w:vAlign w:val="center"/>
                </w:tcPr>
                <w:p w14:paraId="558AEAF3">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6EA073DC">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ascii="Times New Roman" w:hAnsi="Times New Roman" w:eastAsia="宋体"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1652" w:type="dxa"/>
                  <w:vAlign w:val="center"/>
                </w:tcPr>
                <w:p w14:paraId="0C1F660C">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ascii="Times New Roman" w:hAnsi="Times New Roman" w:eastAsia="宋体"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2060" w:type="dxa"/>
                  <w:vAlign w:val="center"/>
                </w:tcPr>
                <w:p w14:paraId="1D6CA037">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6228FAD1">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685624E6">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c>
                <w:tcPr>
                  <w:tcW w:w="2013" w:type="dxa"/>
                  <w:vAlign w:val="center"/>
                </w:tcPr>
                <w:p w14:paraId="4F127FB6">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ascii="Times New Roman" w:hAnsi="Times New Roman" w:eastAsia="宋体" w:cs="Times New Roman"/>
                      <w:sz w:val="21"/>
                      <w:szCs w:val="21"/>
                      <w:lang w:val="en-US" w:eastAsia="zh-CN"/>
                    </w:rPr>
                  </w:pPr>
                  <w:r>
                    <w:rPr>
                      <w:spacing w:val="7"/>
                      <w:sz w:val="20"/>
                      <w:szCs w:val="20"/>
                    </w:rPr>
                    <w:t>卧式冷室压铸机</w:t>
                  </w:r>
                </w:p>
              </w:tc>
              <w:tc>
                <w:tcPr>
                  <w:tcW w:w="1176" w:type="dxa"/>
                  <w:vAlign w:val="center"/>
                </w:tcPr>
                <w:p w14:paraId="64B6CF7D">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66D7E73E">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ascii="Times New Roman" w:hAnsi="Times New Roman" w:eastAsia="宋体"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1652" w:type="dxa"/>
                  <w:vAlign w:val="center"/>
                </w:tcPr>
                <w:p w14:paraId="13BB55FB">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ascii="Times New Roman" w:hAnsi="Times New Roman" w:eastAsia="宋体"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2060" w:type="dxa"/>
                  <w:vAlign w:val="center"/>
                </w:tcPr>
                <w:p w14:paraId="7A826AFD">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055948A6">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3F23B0E0">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c>
                <w:tcPr>
                  <w:tcW w:w="2013" w:type="dxa"/>
                  <w:vAlign w:val="center"/>
                </w:tcPr>
                <w:p w14:paraId="16119FDA">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ascii="Times New Roman" w:hAnsi="Times New Roman" w:eastAsia="宋体" w:cs="Times New Roman"/>
                      <w:sz w:val="21"/>
                      <w:szCs w:val="21"/>
                      <w:lang w:val="en-US" w:eastAsia="zh-CN"/>
                    </w:rPr>
                  </w:pPr>
                  <w:r>
                    <w:rPr>
                      <w:spacing w:val="7"/>
                      <w:sz w:val="20"/>
                      <w:szCs w:val="20"/>
                    </w:rPr>
                    <w:t>卧式冷室压铸机</w:t>
                  </w:r>
                </w:p>
              </w:tc>
              <w:tc>
                <w:tcPr>
                  <w:tcW w:w="1176" w:type="dxa"/>
                  <w:vAlign w:val="center"/>
                </w:tcPr>
                <w:p w14:paraId="2EEB4958">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446AF033">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ascii="Times New Roman" w:hAnsi="Times New Roman" w:eastAsia="宋体"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1652" w:type="dxa"/>
                  <w:vAlign w:val="center"/>
                </w:tcPr>
                <w:p w14:paraId="20B0D0FE">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ascii="Times New Roman" w:hAnsi="Times New Roman" w:eastAsia="宋体"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2060" w:type="dxa"/>
                  <w:vAlign w:val="center"/>
                </w:tcPr>
                <w:p w14:paraId="52618B52">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2FD4C741">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6F9AEDE3">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2013" w:type="dxa"/>
                  <w:vAlign w:val="center"/>
                </w:tcPr>
                <w:p w14:paraId="678703F0">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ascii="Times New Roman" w:hAnsi="Times New Roman" w:eastAsia="宋体" w:cs="Times New Roman"/>
                      <w:sz w:val="21"/>
                      <w:szCs w:val="21"/>
                      <w:lang w:val="en-US" w:eastAsia="zh-CN"/>
                    </w:rPr>
                  </w:pPr>
                  <w:r>
                    <w:rPr>
                      <w:spacing w:val="7"/>
                      <w:sz w:val="20"/>
                      <w:szCs w:val="20"/>
                    </w:rPr>
                    <w:t>卧式冷室压铸机</w:t>
                  </w:r>
                </w:p>
              </w:tc>
              <w:tc>
                <w:tcPr>
                  <w:tcW w:w="1176" w:type="dxa"/>
                  <w:vAlign w:val="center"/>
                </w:tcPr>
                <w:p w14:paraId="5449C51F">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2544B7FF">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ascii="Times New Roman" w:hAnsi="Times New Roman" w:eastAsia="宋体" w:cs="Times New Roman"/>
                      <w:sz w:val="21"/>
                      <w:szCs w:val="21"/>
                      <w:lang w:val="en-US" w:eastAsia="zh-CN"/>
                    </w:rPr>
                  </w:pPr>
                  <w:r>
                    <w:rPr>
                      <w:rFonts w:ascii="Times New Roman" w:hAnsi="Times New Roman" w:eastAsia="Times New Roman" w:cs="Times New Roman"/>
                      <w:spacing w:val="-3"/>
                      <w:sz w:val="20"/>
                      <w:szCs w:val="20"/>
                    </w:rPr>
                    <w:t>3</w:t>
                  </w:r>
                  <w:r>
                    <w:rPr>
                      <w:spacing w:val="-3"/>
                      <w:sz w:val="20"/>
                      <w:szCs w:val="20"/>
                    </w:rPr>
                    <w:t>台</w:t>
                  </w:r>
                </w:p>
              </w:tc>
              <w:tc>
                <w:tcPr>
                  <w:tcW w:w="1652" w:type="dxa"/>
                  <w:vAlign w:val="center"/>
                </w:tcPr>
                <w:p w14:paraId="55D18228">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ascii="Times New Roman" w:hAnsi="Times New Roman" w:eastAsia="宋体" w:cs="Times New Roman"/>
                      <w:sz w:val="21"/>
                      <w:szCs w:val="21"/>
                      <w:lang w:val="en-US" w:eastAsia="zh-CN"/>
                    </w:rPr>
                  </w:pPr>
                  <w:r>
                    <w:rPr>
                      <w:rFonts w:ascii="Times New Roman" w:hAnsi="Times New Roman" w:eastAsia="Times New Roman" w:cs="Times New Roman"/>
                      <w:spacing w:val="-3"/>
                      <w:sz w:val="20"/>
                      <w:szCs w:val="20"/>
                    </w:rPr>
                    <w:t>3</w:t>
                  </w:r>
                  <w:r>
                    <w:rPr>
                      <w:spacing w:val="-3"/>
                      <w:sz w:val="20"/>
                      <w:szCs w:val="20"/>
                    </w:rPr>
                    <w:t>台</w:t>
                  </w:r>
                </w:p>
              </w:tc>
              <w:tc>
                <w:tcPr>
                  <w:tcW w:w="2060" w:type="dxa"/>
                  <w:vAlign w:val="center"/>
                </w:tcPr>
                <w:p w14:paraId="5036DB69">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03EE8B54">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7E1A5DC6">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2013" w:type="dxa"/>
                  <w:vAlign w:val="center"/>
                </w:tcPr>
                <w:p w14:paraId="6CA309DC">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ascii="Times New Roman" w:hAnsi="Times New Roman" w:eastAsia="宋体" w:cs="Times New Roman"/>
                      <w:sz w:val="21"/>
                      <w:szCs w:val="21"/>
                      <w:lang w:val="en-US" w:eastAsia="zh-CN"/>
                    </w:rPr>
                  </w:pPr>
                  <w:r>
                    <w:rPr>
                      <w:spacing w:val="7"/>
                      <w:sz w:val="20"/>
                      <w:szCs w:val="20"/>
                    </w:rPr>
                    <w:t>卧式冷室压铸机</w:t>
                  </w:r>
                </w:p>
              </w:tc>
              <w:tc>
                <w:tcPr>
                  <w:tcW w:w="1176" w:type="dxa"/>
                  <w:vAlign w:val="center"/>
                </w:tcPr>
                <w:p w14:paraId="280A4615">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141B215F">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ascii="Times New Roman" w:hAnsi="Times New Roman" w:eastAsia="宋体" w:cs="Times New Roman"/>
                      <w:sz w:val="21"/>
                      <w:szCs w:val="21"/>
                      <w:lang w:val="en-US" w:eastAsia="zh-CN"/>
                    </w:rPr>
                  </w:pPr>
                  <w:r>
                    <w:rPr>
                      <w:rFonts w:ascii="Times New Roman" w:hAnsi="Times New Roman" w:eastAsia="Times New Roman" w:cs="Times New Roman"/>
                      <w:spacing w:val="-3"/>
                      <w:sz w:val="20"/>
                      <w:szCs w:val="20"/>
                    </w:rPr>
                    <w:t>3</w:t>
                  </w:r>
                  <w:r>
                    <w:rPr>
                      <w:spacing w:val="-3"/>
                      <w:sz w:val="20"/>
                      <w:szCs w:val="20"/>
                    </w:rPr>
                    <w:t>台</w:t>
                  </w:r>
                </w:p>
              </w:tc>
              <w:tc>
                <w:tcPr>
                  <w:tcW w:w="1652" w:type="dxa"/>
                  <w:vAlign w:val="center"/>
                </w:tcPr>
                <w:p w14:paraId="407B4634">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ascii="Times New Roman" w:hAnsi="Times New Roman" w:eastAsia="宋体" w:cs="Times New Roman"/>
                      <w:sz w:val="21"/>
                      <w:szCs w:val="21"/>
                      <w:lang w:val="en-US" w:eastAsia="zh-CN"/>
                    </w:rPr>
                  </w:pPr>
                  <w:r>
                    <w:rPr>
                      <w:rFonts w:ascii="Times New Roman" w:hAnsi="Times New Roman" w:eastAsia="Times New Roman" w:cs="Times New Roman"/>
                      <w:spacing w:val="-3"/>
                      <w:sz w:val="20"/>
                      <w:szCs w:val="20"/>
                    </w:rPr>
                    <w:t>3</w:t>
                  </w:r>
                  <w:r>
                    <w:rPr>
                      <w:spacing w:val="-3"/>
                      <w:sz w:val="20"/>
                      <w:szCs w:val="20"/>
                    </w:rPr>
                    <w:t>台</w:t>
                  </w:r>
                </w:p>
              </w:tc>
              <w:tc>
                <w:tcPr>
                  <w:tcW w:w="2060" w:type="dxa"/>
                  <w:vAlign w:val="center"/>
                </w:tcPr>
                <w:p w14:paraId="00259937">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355F7585">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072078A5">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2013" w:type="dxa"/>
                  <w:vAlign w:val="center"/>
                </w:tcPr>
                <w:p w14:paraId="460D5697">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ascii="Times New Roman" w:hAnsi="Times New Roman" w:eastAsia="宋体" w:cs="Times New Roman"/>
                      <w:sz w:val="21"/>
                      <w:szCs w:val="21"/>
                      <w:lang w:val="en-US" w:eastAsia="zh-CN"/>
                    </w:rPr>
                  </w:pPr>
                  <w:r>
                    <w:rPr>
                      <w:spacing w:val="7"/>
                      <w:sz w:val="20"/>
                      <w:szCs w:val="20"/>
                    </w:rPr>
                    <w:t>卧式冷室压铸机</w:t>
                  </w:r>
                </w:p>
              </w:tc>
              <w:tc>
                <w:tcPr>
                  <w:tcW w:w="1176" w:type="dxa"/>
                  <w:vAlign w:val="center"/>
                </w:tcPr>
                <w:p w14:paraId="4F219269">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3E02FF07">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ascii="Times New Roman" w:hAnsi="Times New Roman" w:eastAsia="宋体"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1652" w:type="dxa"/>
                  <w:vAlign w:val="center"/>
                </w:tcPr>
                <w:p w14:paraId="2B617802">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ascii="Times New Roman" w:hAnsi="Times New Roman" w:eastAsia="宋体"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2060" w:type="dxa"/>
                  <w:vAlign w:val="center"/>
                </w:tcPr>
                <w:p w14:paraId="48770066">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487B9A05">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7DCFB718">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7</w:t>
                  </w:r>
                </w:p>
              </w:tc>
              <w:tc>
                <w:tcPr>
                  <w:tcW w:w="2013" w:type="dxa"/>
                  <w:vAlign w:val="center"/>
                </w:tcPr>
                <w:p w14:paraId="4D853347">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ascii="Times New Roman" w:hAnsi="Times New Roman" w:eastAsia="宋体" w:cs="Times New Roman"/>
                      <w:sz w:val="21"/>
                      <w:szCs w:val="21"/>
                      <w:lang w:val="en-US" w:eastAsia="zh-CN"/>
                    </w:rPr>
                  </w:pPr>
                  <w:r>
                    <w:rPr>
                      <w:spacing w:val="7"/>
                      <w:sz w:val="20"/>
                      <w:szCs w:val="20"/>
                    </w:rPr>
                    <w:t>卧式冷室压铸机</w:t>
                  </w:r>
                </w:p>
              </w:tc>
              <w:tc>
                <w:tcPr>
                  <w:tcW w:w="1176" w:type="dxa"/>
                  <w:vAlign w:val="center"/>
                </w:tcPr>
                <w:p w14:paraId="79588460">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3C1F7670">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ascii="Times New Roman" w:hAnsi="Times New Roman" w:eastAsia="宋体"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1652" w:type="dxa"/>
                  <w:vAlign w:val="center"/>
                </w:tcPr>
                <w:p w14:paraId="14D74786">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ascii="Times New Roman" w:hAnsi="Times New Roman" w:eastAsia="宋体"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2060" w:type="dxa"/>
                  <w:vAlign w:val="center"/>
                </w:tcPr>
                <w:p w14:paraId="1078D998">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72802C98">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00D3B8D8">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8</w:t>
                  </w:r>
                </w:p>
              </w:tc>
              <w:tc>
                <w:tcPr>
                  <w:tcW w:w="2013" w:type="dxa"/>
                  <w:vAlign w:val="center"/>
                </w:tcPr>
                <w:p w14:paraId="233CBA26">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cs="Times New Roman"/>
                      <w:sz w:val="21"/>
                      <w:szCs w:val="21"/>
                      <w:lang w:val="en-US" w:eastAsia="zh-CN"/>
                    </w:rPr>
                  </w:pPr>
                  <w:r>
                    <w:rPr>
                      <w:spacing w:val="1"/>
                      <w:sz w:val="20"/>
                      <w:szCs w:val="20"/>
                    </w:rPr>
                    <w:t>自动研磨机</w:t>
                  </w:r>
                </w:p>
              </w:tc>
              <w:tc>
                <w:tcPr>
                  <w:tcW w:w="1176" w:type="dxa"/>
                  <w:vAlign w:val="center"/>
                </w:tcPr>
                <w:p w14:paraId="43DBD5C6">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459620C7">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default" w:ascii="Times New Roman" w:hAnsi="Times New Roman" w:eastAsia="宋体" w:cs="Times New Roman"/>
                      <w:sz w:val="21"/>
                      <w:szCs w:val="21"/>
                      <w:lang w:val="en-US" w:eastAsia="zh-CN"/>
                    </w:rPr>
                  </w:pPr>
                  <w:r>
                    <w:rPr>
                      <w:rFonts w:ascii="Times New Roman" w:hAnsi="Times New Roman" w:eastAsia="Times New Roman" w:cs="Times New Roman"/>
                      <w:spacing w:val="-3"/>
                      <w:sz w:val="20"/>
                      <w:szCs w:val="20"/>
                    </w:rPr>
                    <w:t>6</w:t>
                  </w:r>
                  <w:r>
                    <w:rPr>
                      <w:spacing w:val="-3"/>
                      <w:sz w:val="20"/>
                      <w:szCs w:val="20"/>
                    </w:rPr>
                    <w:t>台</w:t>
                  </w:r>
                </w:p>
              </w:tc>
              <w:tc>
                <w:tcPr>
                  <w:tcW w:w="1652" w:type="dxa"/>
                  <w:vAlign w:val="center"/>
                </w:tcPr>
                <w:p w14:paraId="727CCA0E">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ascii="Times New Roman" w:hAnsi="Times New Roman" w:eastAsia="宋体" w:cs="Times New Roman"/>
                      <w:sz w:val="21"/>
                      <w:szCs w:val="21"/>
                      <w:lang w:val="en-US" w:eastAsia="zh-CN"/>
                    </w:rPr>
                  </w:pPr>
                  <w:r>
                    <w:rPr>
                      <w:rFonts w:ascii="Times New Roman" w:hAnsi="Times New Roman" w:eastAsia="Times New Roman" w:cs="Times New Roman"/>
                      <w:spacing w:val="-3"/>
                      <w:sz w:val="20"/>
                      <w:szCs w:val="20"/>
                    </w:rPr>
                    <w:t>6</w:t>
                  </w:r>
                  <w:r>
                    <w:rPr>
                      <w:spacing w:val="-3"/>
                      <w:sz w:val="20"/>
                      <w:szCs w:val="20"/>
                    </w:rPr>
                    <w:t>台</w:t>
                  </w:r>
                </w:p>
              </w:tc>
              <w:tc>
                <w:tcPr>
                  <w:tcW w:w="2060" w:type="dxa"/>
                  <w:vAlign w:val="center"/>
                </w:tcPr>
                <w:p w14:paraId="30CF38BE">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77C00255">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2FE29D56">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10</w:t>
                  </w:r>
                </w:p>
              </w:tc>
              <w:tc>
                <w:tcPr>
                  <w:tcW w:w="2013" w:type="dxa"/>
                  <w:vAlign w:val="center"/>
                </w:tcPr>
                <w:p w14:paraId="76E0F443">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spacing w:val="8"/>
                      <w:sz w:val="20"/>
                      <w:szCs w:val="20"/>
                    </w:rPr>
                    <w:t>集中熔化炉</w:t>
                  </w:r>
                </w:p>
              </w:tc>
              <w:tc>
                <w:tcPr>
                  <w:tcW w:w="1176" w:type="dxa"/>
                  <w:vAlign w:val="center"/>
                </w:tcPr>
                <w:p w14:paraId="408EA60A">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5B8F4C77">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1652" w:type="dxa"/>
                  <w:vAlign w:val="center"/>
                </w:tcPr>
                <w:p w14:paraId="2F787CAE">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2060" w:type="dxa"/>
                  <w:vAlign w:val="center"/>
                </w:tcPr>
                <w:p w14:paraId="2873AC7D">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23D08A6C">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1333F050">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12</w:t>
                  </w:r>
                </w:p>
              </w:tc>
              <w:tc>
                <w:tcPr>
                  <w:tcW w:w="2013" w:type="dxa"/>
                  <w:vAlign w:val="center"/>
                </w:tcPr>
                <w:p w14:paraId="56FC7A62">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spacing w:val="6"/>
                      <w:sz w:val="20"/>
                      <w:szCs w:val="20"/>
                    </w:rPr>
                    <w:t>保温炉</w:t>
                  </w:r>
                </w:p>
              </w:tc>
              <w:tc>
                <w:tcPr>
                  <w:tcW w:w="1176" w:type="dxa"/>
                  <w:vAlign w:val="center"/>
                </w:tcPr>
                <w:p w14:paraId="732A30AC">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62A36BF8">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7"/>
                      <w:sz w:val="20"/>
                      <w:szCs w:val="20"/>
                    </w:rPr>
                    <w:t>11</w:t>
                  </w:r>
                  <w:r>
                    <w:rPr>
                      <w:spacing w:val="-7"/>
                      <w:sz w:val="20"/>
                      <w:szCs w:val="20"/>
                    </w:rPr>
                    <w:t>台</w:t>
                  </w:r>
                </w:p>
              </w:tc>
              <w:tc>
                <w:tcPr>
                  <w:tcW w:w="1652" w:type="dxa"/>
                  <w:vAlign w:val="center"/>
                </w:tcPr>
                <w:p w14:paraId="403F4AAC">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7"/>
                      <w:sz w:val="20"/>
                      <w:szCs w:val="20"/>
                    </w:rPr>
                    <w:t>11</w:t>
                  </w:r>
                  <w:r>
                    <w:rPr>
                      <w:spacing w:val="-7"/>
                      <w:sz w:val="20"/>
                      <w:szCs w:val="20"/>
                    </w:rPr>
                    <w:t>台</w:t>
                  </w:r>
                </w:p>
              </w:tc>
              <w:tc>
                <w:tcPr>
                  <w:tcW w:w="2060" w:type="dxa"/>
                  <w:vAlign w:val="center"/>
                </w:tcPr>
                <w:p w14:paraId="401F3672">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4079F924">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0C8A502C">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13</w:t>
                  </w:r>
                </w:p>
              </w:tc>
              <w:tc>
                <w:tcPr>
                  <w:tcW w:w="2013" w:type="dxa"/>
                  <w:vAlign w:val="center"/>
                </w:tcPr>
                <w:p w14:paraId="3779915B">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spacing w:val="3"/>
                      <w:sz w:val="20"/>
                      <w:szCs w:val="20"/>
                    </w:rPr>
                    <w:t>磨床</w:t>
                  </w:r>
                </w:p>
              </w:tc>
              <w:tc>
                <w:tcPr>
                  <w:tcW w:w="1176" w:type="dxa"/>
                  <w:vAlign w:val="center"/>
                </w:tcPr>
                <w:p w14:paraId="1440F66F">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434BE8FB">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z w:val="20"/>
                      <w:szCs w:val="20"/>
                    </w:rPr>
                    <w:t>2</w:t>
                  </w:r>
                  <w:r>
                    <w:rPr>
                      <w:sz w:val="20"/>
                      <w:szCs w:val="20"/>
                    </w:rPr>
                    <w:t>台</w:t>
                  </w:r>
                </w:p>
              </w:tc>
              <w:tc>
                <w:tcPr>
                  <w:tcW w:w="1652" w:type="dxa"/>
                  <w:vAlign w:val="center"/>
                </w:tcPr>
                <w:p w14:paraId="6CFB6173">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z w:val="20"/>
                      <w:szCs w:val="20"/>
                    </w:rPr>
                    <w:t>2</w:t>
                  </w:r>
                  <w:r>
                    <w:rPr>
                      <w:sz w:val="20"/>
                      <w:szCs w:val="20"/>
                    </w:rPr>
                    <w:t>台</w:t>
                  </w:r>
                </w:p>
              </w:tc>
              <w:tc>
                <w:tcPr>
                  <w:tcW w:w="2060" w:type="dxa"/>
                  <w:vAlign w:val="center"/>
                </w:tcPr>
                <w:p w14:paraId="018A00C5">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31DA8E5E">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170DE962">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14</w:t>
                  </w:r>
                </w:p>
              </w:tc>
              <w:tc>
                <w:tcPr>
                  <w:tcW w:w="2013" w:type="dxa"/>
                  <w:vAlign w:val="center"/>
                </w:tcPr>
                <w:p w14:paraId="1F2A6F40">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spacing w:val="6"/>
                      <w:sz w:val="20"/>
                      <w:szCs w:val="20"/>
                    </w:rPr>
                    <w:t>数控铣床</w:t>
                  </w:r>
                </w:p>
              </w:tc>
              <w:tc>
                <w:tcPr>
                  <w:tcW w:w="1176" w:type="dxa"/>
                  <w:vAlign w:val="center"/>
                </w:tcPr>
                <w:p w14:paraId="6155E32D">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108DE936">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3"/>
                      <w:sz w:val="20"/>
                      <w:szCs w:val="20"/>
                    </w:rPr>
                    <w:t>5</w:t>
                  </w:r>
                  <w:r>
                    <w:rPr>
                      <w:spacing w:val="-3"/>
                      <w:sz w:val="20"/>
                      <w:szCs w:val="20"/>
                    </w:rPr>
                    <w:t>台</w:t>
                  </w:r>
                </w:p>
              </w:tc>
              <w:tc>
                <w:tcPr>
                  <w:tcW w:w="1652" w:type="dxa"/>
                  <w:vAlign w:val="center"/>
                </w:tcPr>
                <w:p w14:paraId="01567BCE">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3"/>
                      <w:sz w:val="20"/>
                      <w:szCs w:val="20"/>
                    </w:rPr>
                    <w:t>5</w:t>
                  </w:r>
                  <w:r>
                    <w:rPr>
                      <w:spacing w:val="-3"/>
                      <w:sz w:val="20"/>
                      <w:szCs w:val="20"/>
                    </w:rPr>
                    <w:t>台</w:t>
                  </w:r>
                </w:p>
              </w:tc>
              <w:tc>
                <w:tcPr>
                  <w:tcW w:w="2060" w:type="dxa"/>
                  <w:vAlign w:val="center"/>
                </w:tcPr>
                <w:p w14:paraId="3B01086C">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6A7C0088">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49" w:hRule="atLeast"/>
                <w:jc w:val="center"/>
              </w:trPr>
              <w:tc>
                <w:tcPr>
                  <w:tcW w:w="589" w:type="dxa"/>
                  <w:vAlign w:val="center"/>
                </w:tcPr>
                <w:p w14:paraId="30C93968">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15</w:t>
                  </w:r>
                </w:p>
              </w:tc>
              <w:tc>
                <w:tcPr>
                  <w:tcW w:w="2013" w:type="dxa"/>
                  <w:vAlign w:val="center"/>
                </w:tcPr>
                <w:p w14:paraId="73CA26C9">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z w:val="20"/>
                      <w:szCs w:val="20"/>
                    </w:rPr>
                    <w:t>CNC</w:t>
                  </w:r>
                  <w:r>
                    <w:rPr>
                      <w:spacing w:val="9"/>
                      <w:sz w:val="20"/>
                      <w:szCs w:val="20"/>
                    </w:rPr>
                    <w:t>数控雕铣机</w:t>
                  </w:r>
                </w:p>
              </w:tc>
              <w:tc>
                <w:tcPr>
                  <w:tcW w:w="1176" w:type="dxa"/>
                  <w:vAlign w:val="center"/>
                </w:tcPr>
                <w:p w14:paraId="2C87D68B">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76827E5F">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5"/>
                      <w:sz w:val="20"/>
                      <w:szCs w:val="20"/>
                    </w:rPr>
                    <w:t>15</w:t>
                  </w:r>
                  <w:r>
                    <w:rPr>
                      <w:spacing w:val="-5"/>
                      <w:sz w:val="20"/>
                      <w:szCs w:val="20"/>
                    </w:rPr>
                    <w:t>台</w:t>
                  </w:r>
                </w:p>
              </w:tc>
              <w:tc>
                <w:tcPr>
                  <w:tcW w:w="1652" w:type="dxa"/>
                  <w:vAlign w:val="center"/>
                </w:tcPr>
                <w:p w14:paraId="368C5E1C">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5"/>
                      <w:sz w:val="20"/>
                      <w:szCs w:val="20"/>
                    </w:rPr>
                    <w:t>15</w:t>
                  </w:r>
                  <w:r>
                    <w:rPr>
                      <w:spacing w:val="-5"/>
                      <w:sz w:val="20"/>
                      <w:szCs w:val="20"/>
                    </w:rPr>
                    <w:t>台</w:t>
                  </w:r>
                </w:p>
              </w:tc>
              <w:tc>
                <w:tcPr>
                  <w:tcW w:w="2060" w:type="dxa"/>
                  <w:vAlign w:val="center"/>
                </w:tcPr>
                <w:p w14:paraId="4C40DFA4">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292AA8AA">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7AFF9A5E">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16</w:t>
                  </w:r>
                </w:p>
              </w:tc>
              <w:tc>
                <w:tcPr>
                  <w:tcW w:w="2013" w:type="dxa"/>
                  <w:vAlign w:val="center"/>
                </w:tcPr>
                <w:p w14:paraId="16603828">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spacing w:val="5"/>
                      <w:sz w:val="20"/>
                      <w:szCs w:val="20"/>
                    </w:rPr>
                    <w:t>电火花加工机床</w:t>
                  </w:r>
                </w:p>
              </w:tc>
              <w:tc>
                <w:tcPr>
                  <w:tcW w:w="1176" w:type="dxa"/>
                  <w:vAlign w:val="center"/>
                </w:tcPr>
                <w:p w14:paraId="32A8E705">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148301C4">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z w:val="20"/>
                      <w:szCs w:val="20"/>
                    </w:rPr>
                    <w:t>2</w:t>
                  </w:r>
                  <w:r>
                    <w:rPr>
                      <w:sz w:val="20"/>
                      <w:szCs w:val="20"/>
                    </w:rPr>
                    <w:t>台</w:t>
                  </w:r>
                </w:p>
              </w:tc>
              <w:tc>
                <w:tcPr>
                  <w:tcW w:w="1652" w:type="dxa"/>
                  <w:vAlign w:val="center"/>
                </w:tcPr>
                <w:p w14:paraId="58741B45">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z w:val="20"/>
                      <w:szCs w:val="20"/>
                    </w:rPr>
                    <w:t>2</w:t>
                  </w:r>
                  <w:r>
                    <w:rPr>
                      <w:sz w:val="20"/>
                      <w:szCs w:val="20"/>
                    </w:rPr>
                    <w:t>台</w:t>
                  </w:r>
                </w:p>
              </w:tc>
              <w:tc>
                <w:tcPr>
                  <w:tcW w:w="2060" w:type="dxa"/>
                  <w:vAlign w:val="center"/>
                </w:tcPr>
                <w:p w14:paraId="66C7183F">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0FD5C4CE">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276E8C42">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17</w:t>
                  </w:r>
                </w:p>
              </w:tc>
              <w:tc>
                <w:tcPr>
                  <w:tcW w:w="2013" w:type="dxa"/>
                  <w:vAlign w:val="center"/>
                </w:tcPr>
                <w:p w14:paraId="149A0D49">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spacing w:val="6"/>
                      <w:sz w:val="20"/>
                      <w:szCs w:val="20"/>
                    </w:rPr>
                    <w:t>线割机</w:t>
                  </w:r>
                </w:p>
              </w:tc>
              <w:tc>
                <w:tcPr>
                  <w:tcW w:w="1176" w:type="dxa"/>
                  <w:vAlign w:val="center"/>
                </w:tcPr>
                <w:p w14:paraId="18CAAB9D">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4455B979">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z w:val="20"/>
                      <w:szCs w:val="20"/>
                    </w:rPr>
                    <w:t>2</w:t>
                  </w:r>
                  <w:r>
                    <w:rPr>
                      <w:sz w:val="20"/>
                      <w:szCs w:val="20"/>
                    </w:rPr>
                    <w:t>台</w:t>
                  </w:r>
                </w:p>
              </w:tc>
              <w:tc>
                <w:tcPr>
                  <w:tcW w:w="1652" w:type="dxa"/>
                  <w:vAlign w:val="center"/>
                </w:tcPr>
                <w:p w14:paraId="3A54C747">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z w:val="20"/>
                      <w:szCs w:val="20"/>
                    </w:rPr>
                    <w:t>2</w:t>
                  </w:r>
                  <w:r>
                    <w:rPr>
                      <w:sz w:val="20"/>
                      <w:szCs w:val="20"/>
                    </w:rPr>
                    <w:t>台</w:t>
                  </w:r>
                </w:p>
              </w:tc>
              <w:tc>
                <w:tcPr>
                  <w:tcW w:w="2060" w:type="dxa"/>
                  <w:vAlign w:val="center"/>
                </w:tcPr>
                <w:p w14:paraId="718C0E7B">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7DD1CD4D">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08CADFB1">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18</w:t>
                  </w:r>
                </w:p>
              </w:tc>
              <w:tc>
                <w:tcPr>
                  <w:tcW w:w="2013" w:type="dxa"/>
                  <w:vAlign w:val="center"/>
                </w:tcPr>
                <w:p w14:paraId="386CA20C">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spacing w:val="7"/>
                      <w:sz w:val="20"/>
                      <w:szCs w:val="20"/>
                    </w:rPr>
                    <w:t>水帘抛光机</w:t>
                  </w:r>
                </w:p>
              </w:tc>
              <w:tc>
                <w:tcPr>
                  <w:tcW w:w="1176" w:type="dxa"/>
                  <w:vAlign w:val="center"/>
                </w:tcPr>
                <w:p w14:paraId="5C37E469">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5D08EEA1">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5"/>
                      <w:sz w:val="20"/>
                      <w:szCs w:val="20"/>
                    </w:rPr>
                    <w:t>8</w:t>
                  </w:r>
                  <w:r>
                    <w:rPr>
                      <w:spacing w:val="-5"/>
                      <w:sz w:val="20"/>
                      <w:szCs w:val="20"/>
                    </w:rPr>
                    <w:t>台</w:t>
                  </w:r>
                </w:p>
              </w:tc>
              <w:tc>
                <w:tcPr>
                  <w:tcW w:w="1652" w:type="dxa"/>
                  <w:vAlign w:val="center"/>
                </w:tcPr>
                <w:p w14:paraId="5970EDC7">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5"/>
                      <w:sz w:val="20"/>
                      <w:szCs w:val="20"/>
                    </w:rPr>
                    <w:t>8</w:t>
                  </w:r>
                  <w:r>
                    <w:rPr>
                      <w:spacing w:val="-5"/>
                      <w:sz w:val="20"/>
                      <w:szCs w:val="20"/>
                    </w:rPr>
                    <w:t>台</w:t>
                  </w:r>
                </w:p>
              </w:tc>
              <w:tc>
                <w:tcPr>
                  <w:tcW w:w="2060" w:type="dxa"/>
                  <w:vAlign w:val="center"/>
                </w:tcPr>
                <w:p w14:paraId="54EF115E">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0C5117FA">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7C251241">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19</w:t>
                  </w:r>
                </w:p>
              </w:tc>
              <w:tc>
                <w:tcPr>
                  <w:tcW w:w="2013" w:type="dxa"/>
                  <w:vAlign w:val="center"/>
                </w:tcPr>
                <w:p w14:paraId="2D6A77CB">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spacing w:val="3"/>
                      <w:sz w:val="20"/>
                      <w:szCs w:val="20"/>
                    </w:rPr>
                    <w:t>自动螺丝打包机</w:t>
                  </w:r>
                </w:p>
              </w:tc>
              <w:tc>
                <w:tcPr>
                  <w:tcW w:w="1176" w:type="dxa"/>
                  <w:vAlign w:val="center"/>
                </w:tcPr>
                <w:p w14:paraId="24C3426E">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79868303">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z w:val="20"/>
                      <w:szCs w:val="20"/>
                    </w:rPr>
                    <w:t>2</w:t>
                  </w:r>
                  <w:r>
                    <w:rPr>
                      <w:sz w:val="20"/>
                      <w:szCs w:val="20"/>
                    </w:rPr>
                    <w:t>台</w:t>
                  </w:r>
                </w:p>
              </w:tc>
              <w:tc>
                <w:tcPr>
                  <w:tcW w:w="1652" w:type="dxa"/>
                  <w:vAlign w:val="center"/>
                </w:tcPr>
                <w:p w14:paraId="66152A47">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z w:val="20"/>
                      <w:szCs w:val="20"/>
                    </w:rPr>
                    <w:t>2</w:t>
                  </w:r>
                  <w:r>
                    <w:rPr>
                      <w:sz w:val="20"/>
                      <w:szCs w:val="20"/>
                    </w:rPr>
                    <w:t>台</w:t>
                  </w:r>
                </w:p>
              </w:tc>
              <w:tc>
                <w:tcPr>
                  <w:tcW w:w="2060" w:type="dxa"/>
                  <w:vAlign w:val="center"/>
                </w:tcPr>
                <w:p w14:paraId="58D3D665">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0726896A">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67235BCF">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20</w:t>
                  </w:r>
                </w:p>
              </w:tc>
              <w:tc>
                <w:tcPr>
                  <w:tcW w:w="2013" w:type="dxa"/>
                  <w:vAlign w:val="center"/>
                </w:tcPr>
                <w:p w14:paraId="6CCFC4E4">
                  <w:pPr>
                    <w:pStyle w:val="78"/>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eastAsia" w:cs="Times New Roman"/>
                      <w:sz w:val="21"/>
                      <w:szCs w:val="21"/>
                      <w:lang w:val="en-US" w:eastAsia="zh-CN"/>
                    </w:rPr>
                  </w:pPr>
                  <w:r>
                    <w:rPr>
                      <w:spacing w:val="7"/>
                      <w:sz w:val="20"/>
                      <w:szCs w:val="20"/>
                    </w:rPr>
                    <w:t>大旋风</w:t>
                  </w:r>
                  <w:r>
                    <w:rPr>
                      <w:rFonts w:ascii="Times New Roman" w:hAnsi="Times New Roman" w:eastAsia="Times New Roman" w:cs="Times New Roman"/>
                      <w:spacing w:val="7"/>
                      <w:sz w:val="20"/>
                      <w:szCs w:val="20"/>
                    </w:rPr>
                    <w:t>+</w:t>
                  </w:r>
                  <w:r>
                    <w:rPr>
                      <w:spacing w:val="7"/>
                      <w:sz w:val="20"/>
                      <w:szCs w:val="20"/>
                    </w:rPr>
                    <w:t>滤芯</w:t>
                  </w:r>
                  <w:r>
                    <w:rPr>
                      <w:rFonts w:ascii="Times New Roman" w:hAnsi="Times New Roman" w:eastAsia="Times New Roman" w:cs="Times New Roman"/>
                      <w:spacing w:val="7"/>
                      <w:sz w:val="20"/>
                      <w:szCs w:val="20"/>
                    </w:rPr>
                    <w:t>+</w:t>
                  </w:r>
                  <w:r>
                    <w:rPr>
                      <w:spacing w:val="7"/>
                      <w:sz w:val="20"/>
                      <w:szCs w:val="20"/>
                    </w:rPr>
                    <w:t>供粉系统</w:t>
                  </w:r>
                </w:p>
              </w:tc>
              <w:tc>
                <w:tcPr>
                  <w:tcW w:w="1176" w:type="dxa"/>
                  <w:vAlign w:val="center"/>
                </w:tcPr>
                <w:p w14:paraId="4851995F">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1AB58D90">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套</w:t>
                  </w:r>
                </w:p>
              </w:tc>
              <w:tc>
                <w:tcPr>
                  <w:tcW w:w="1652" w:type="dxa"/>
                  <w:vAlign w:val="center"/>
                </w:tcPr>
                <w:p w14:paraId="3A14ADFE">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套</w:t>
                  </w:r>
                </w:p>
              </w:tc>
              <w:tc>
                <w:tcPr>
                  <w:tcW w:w="2060" w:type="dxa"/>
                  <w:vAlign w:val="center"/>
                </w:tcPr>
                <w:p w14:paraId="2476B775">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54F27330">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257FFE27">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21</w:t>
                  </w:r>
                </w:p>
              </w:tc>
              <w:tc>
                <w:tcPr>
                  <w:tcW w:w="2013" w:type="dxa"/>
                  <w:vAlign w:val="center"/>
                </w:tcPr>
                <w:p w14:paraId="078971BA">
                  <w:pPr>
                    <w:pStyle w:val="78"/>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eastAsia" w:cs="Times New Roman"/>
                      <w:sz w:val="21"/>
                      <w:szCs w:val="21"/>
                      <w:lang w:val="en-US" w:eastAsia="zh-CN"/>
                    </w:rPr>
                  </w:pPr>
                  <w:r>
                    <w:rPr>
                      <w:spacing w:val="3"/>
                      <w:sz w:val="20"/>
                      <w:szCs w:val="20"/>
                    </w:rPr>
                    <w:t>自动往复机及喷</w:t>
                  </w:r>
                  <w:r>
                    <w:rPr>
                      <w:sz w:val="20"/>
                      <w:szCs w:val="20"/>
                    </w:rPr>
                    <w:t>枪</w:t>
                  </w:r>
                </w:p>
              </w:tc>
              <w:tc>
                <w:tcPr>
                  <w:tcW w:w="1176" w:type="dxa"/>
                  <w:vAlign w:val="center"/>
                </w:tcPr>
                <w:p w14:paraId="3D10B244">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516B5875">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套</w:t>
                  </w:r>
                </w:p>
              </w:tc>
              <w:tc>
                <w:tcPr>
                  <w:tcW w:w="1652" w:type="dxa"/>
                  <w:vAlign w:val="center"/>
                </w:tcPr>
                <w:p w14:paraId="25615BB3">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套</w:t>
                  </w:r>
                </w:p>
              </w:tc>
              <w:tc>
                <w:tcPr>
                  <w:tcW w:w="2060" w:type="dxa"/>
                  <w:vAlign w:val="center"/>
                </w:tcPr>
                <w:p w14:paraId="66BA6B97">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0B937895">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39DB6827">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22</w:t>
                  </w:r>
                </w:p>
              </w:tc>
              <w:tc>
                <w:tcPr>
                  <w:tcW w:w="2013" w:type="dxa"/>
                  <w:vAlign w:val="center"/>
                </w:tcPr>
                <w:p w14:paraId="4803B051">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spacing w:val="8"/>
                      <w:sz w:val="20"/>
                      <w:szCs w:val="20"/>
                    </w:rPr>
                    <w:t>粉末固化炉</w:t>
                  </w:r>
                </w:p>
              </w:tc>
              <w:tc>
                <w:tcPr>
                  <w:tcW w:w="1176" w:type="dxa"/>
                  <w:vAlign w:val="center"/>
                </w:tcPr>
                <w:p w14:paraId="189333C0">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7F643035">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1652" w:type="dxa"/>
                  <w:vAlign w:val="center"/>
                </w:tcPr>
                <w:p w14:paraId="4FC9E4C1">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2060" w:type="dxa"/>
                  <w:vAlign w:val="center"/>
                </w:tcPr>
                <w:p w14:paraId="22AD3BE2">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2B09786B">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373F27F3">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23</w:t>
                  </w:r>
                </w:p>
              </w:tc>
              <w:tc>
                <w:tcPr>
                  <w:tcW w:w="2013" w:type="dxa"/>
                  <w:vAlign w:val="center"/>
                </w:tcPr>
                <w:p w14:paraId="3193940D">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spacing w:val="6"/>
                      <w:sz w:val="20"/>
                      <w:szCs w:val="20"/>
                    </w:rPr>
                    <w:t>水切炉</w:t>
                  </w:r>
                </w:p>
              </w:tc>
              <w:tc>
                <w:tcPr>
                  <w:tcW w:w="1176" w:type="dxa"/>
                  <w:vAlign w:val="center"/>
                </w:tcPr>
                <w:p w14:paraId="4612E202">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0E18C154">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1652" w:type="dxa"/>
                  <w:vAlign w:val="center"/>
                </w:tcPr>
                <w:p w14:paraId="3E953DCD">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2060" w:type="dxa"/>
                  <w:vAlign w:val="center"/>
                </w:tcPr>
                <w:p w14:paraId="0252A019">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257D72F3">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27635854">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24</w:t>
                  </w:r>
                </w:p>
              </w:tc>
              <w:tc>
                <w:tcPr>
                  <w:tcW w:w="2013" w:type="dxa"/>
                  <w:vAlign w:val="center"/>
                </w:tcPr>
                <w:p w14:paraId="5A654866">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spacing w:val="6"/>
                      <w:sz w:val="20"/>
                      <w:szCs w:val="20"/>
                    </w:rPr>
                    <w:t>固化加热燃烧室</w:t>
                  </w:r>
                </w:p>
              </w:tc>
              <w:tc>
                <w:tcPr>
                  <w:tcW w:w="1176" w:type="dxa"/>
                  <w:vAlign w:val="center"/>
                </w:tcPr>
                <w:p w14:paraId="0871D465">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763FC3E9">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1652" w:type="dxa"/>
                  <w:vAlign w:val="center"/>
                </w:tcPr>
                <w:p w14:paraId="677D8D3D">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2060" w:type="dxa"/>
                  <w:vAlign w:val="center"/>
                </w:tcPr>
                <w:p w14:paraId="4D5FE71F">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04294568">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4B1D8692">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25</w:t>
                  </w:r>
                </w:p>
              </w:tc>
              <w:tc>
                <w:tcPr>
                  <w:tcW w:w="2013" w:type="dxa"/>
                  <w:vAlign w:val="center"/>
                </w:tcPr>
                <w:p w14:paraId="4E27E57A">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spacing w:val="7"/>
                      <w:sz w:val="20"/>
                      <w:szCs w:val="20"/>
                    </w:rPr>
                    <w:t>悬挂输送链</w:t>
                  </w:r>
                </w:p>
              </w:tc>
              <w:tc>
                <w:tcPr>
                  <w:tcW w:w="1176" w:type="dxa"/>
                  <w:vAlign w:val="center"/>
                </w:tcPr>
                <w:p w14:paraId="018B8E68">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534C2787">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1652" w:type="dxa"/>
                  <w:vAlign w:val="center"/>
                </w:tcPr>
                <w:p w14:paraId="57088618">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2060" w:type="dxa"/>
                  <w:vAlign w:val="center"/>
                </w:tcPr>
                <w:p w14:paraId="07002873">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1BBAA2BC">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17D29A91">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26</w:t>
                  </w:r>
                </w:p>
              </w:tc>
              <w:tc>
                <w:tcPr>
                  <w:tcW w:w="2013" w:type="dxa"/>
                  <w:vAlign w:val="center"/>
                </w:tcPr>
                <w:p w14:paraId="692CC9DD">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spacing w:val="-2"/>
                      <w:sz w:val="20"/>
                      <w:szCs w:val="20"/>
                    </w:rPr>
                    <w:t>电控箱</w:t>
                  </w:r>
                </w:p>
              </w:tc>
              <w:tc>
                <w:tcPr>
                  <w:tcW w:w="1176" w:type="dxa"/>
                  <w:vAlign w:val="center"/>
                </w:tcPr>
                <w:p w14:paraId="2169B109">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77C08977">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1652" w:type="dxa"/>
                  <w:vAlign w:val="center"/>
                </w:tcPr>
                <w:p w14:paraId="0317542B">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10"/>
                      <w:sz w:val="20"/>
                      <w:szCs w:val="20"/>
                    </w:rPr>
                    <w:t>1</w:t>
                  </w:r>
                  <w:r>
                    <w:rPr>
                      <w:spacing w:val="-10"/>
                      <w:sz w:val="20"/>
                      <w:szCs w:val="20"/>
                    </w:rPr>
                    <w:t>台</w:t>
                  </w:r>
                </w:p>
              </w:tc>
              <w:tc>
                <w:tcPr>
                  <w:tcW w:w="2060" w:type="dxa"/>
                  <w:vAlign w:val="center"/>
                </w:tcPr>
                <w:p w14:paraId="4783A92E">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r w14:paraId="1F7992CC">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589" w:type="dxa"/>
                  <w:vAlign w:val="center"/>
                </w:tcPr>
                <w:p w14:paraId="287EFB5C">
                  <w:pPr>
                    <w:keepNext w:val="0"/>
                    <w:keepLines w:val="0"/>
                    <w:pageBreakBefore w:val="0"/>
                    <w:kinsoku/>
                    <w:wordWrap/>
                    <w:overflowPunct/>
                    <w:topLinePunct w:val="0"/>
                    <w:autoSpaceDE/>
                    <w:autoSpaceDN/>
                    <w:bidi w:val="0"/>
                    <w:spacing w:line="240" w:lineRule="auto"/>
                    <w:ind w:left="0" w:right="0" w:firstLine="0"/>
                    <w:jc w:val="center"/>
                    <w:textAlignment w:val="auto"/>
                    <w:rPr>
                      <w:rFonts w:hint="default" w:cs="Times New Roman"/>
                      <w:sz w:val="21"/>
                      <w:szCs w:val="21"/>
                      <w:lang w:val="en-US" w:eastAsia="zh-CN"/>
                    </w:rPr>
                  </w:pPr>
                  <w:r>
                    <w:rPr>
                      <w:rFonts w:hint="eastAsia" w:cs="Times New Roman"/>
                      <w:sz w:val="21"/>
                      <w:szCs w:val="21"/>
                      <w:lang w:val="en-US" w:eastAsia="zh-CN"/>
                    </w:rPr>
                    <w:t>27</w:t>
                  </w:r>
                </w:p>
              </w:tc>
              <w:tc>
                <w:tcPr>
                  <w:tcW w:w="2013" w:type="dxa"/>
                  <w:vAlign w:val="center"/>
                </w:tcPr>
                <w:p w14:paraId="0C0A39F4">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spacing w:val="6"/>
                      <w:sz w:val="20"/>
                      <w:szCs w:val="20"/>
                    </w:rPr>
                    <w:t>前处理槽</w:t>
                  </w:r>
                </w:p>
              </w:tc>
              <w:tc>
                <w:tcPr>
                  <w:tcW w:w="1176" w:type="dxa"/>
                  <w:vAlign w:val="center"/>
                </w:tcPr>
                <w:p w14:paraId="4161A654">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台</w:t>
                  </w:r>
                </w:p>
              </w:tc>
              <w:tc>
                <w:tcPr>
                  <w:tcW w:w="1536" w:type="dxa"/>
                  <w:vAlign w:val="center"/>
                </w:tcPr>
                <w:p w14:paraId="7AF2CC05">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2"/>
                      <w:sz w:val="20"/>
                      <w:szCs w:val="20"/>
                    </w:rPr>
                    <w:t>7</w:t>
                  </w:r>
                  <w:r>
                    <w:rPr>
                      <w:spacing w:val="-2"/>
                      <w:sz w:val="20"/>
                      <w:szCs w:val="20"/>
                    </w:rPr>
                    <w:t>个</w:t>
                  </w:r>
                </w:p>
              </w:tc>
              <w:tc>
                <w:tcPr>
                  <w:tcW w:w="1652" w:type="dxa"/>
                  <w:vAlign w:val="center"/>
                </w:tcPr>
                <w:p w14:paraId="6D10DA8A">
                  <w:pPr>
                    <w:pStyle w:val="78"/>
                    <w:keepNext w:val="0"/>
                    <w:keepLines w:val="0"/>
                    <w:pageBreakBefore w:val="0"/>
                    <w:kinsoku/>
                    <w:wordWrap/>
                    <w:overflowPunct/>
                    <w:topLinePunct w:val="0"/>
                    <w:autoSpaceDE/>
                    <w:autoSpaceDN/>
                    <w:bidi w:val="0"/>
                    <w:spacing w:line="240" w:lineRule="auto"/>
                    <w:ind w:left="0" w:leftChars="0" w:right="0" w:firstLine="0"/>
                    <w:jc w:val="center"/>
                    <w:textAlignment w:val="auto"/>
                    <w:rPr>
                      <w:rFonts w:hint="eastAsia" w:cs="Times New Roman"/>
                      <w:sz w:val="21"/>
                      <w:szCs w:val="21"/>
                      <w:lang w:val="en-US" w:eastAsia="zh-CN"/>
                    </w:rPr>
                  </w:pPr>
                  <w:r>
                    <w:rPr>
                      <w:rFonts w:ascii="Times New Roman" w:hAnsi="Times New Roman" w:eastAsia="Times New Roman" w:cs="Times New Roman"/>
                      <w:spacing w:val="-2"/>
                      <w:sz w:val="20"/>
                      <w:szCs w:val="20"/>
                    </w:rPr>
                    <w:t>7</w:t>
                  </w:r>
                  <w:r>
                    <w:rPr>
                      <w:spacing w:val="-2"/>
                      <w:sz w:val="20"/>
                      <w:szCs w:val="20"/>
                    </w:rPr>
                    <w:t>个</w:t>
                  </w:r>
                </w:p>
              </w:tc>
              <w:tc>
                <w:tcPr>
                  <w:tcW w:w="2060" w:type="dxa"/>
                  <w:vAlign w:val="center"/>
                </w:tcPr>
                <w:p w14:paraId="228BE2BB">
                  <w:pPr>
                    <w:keepNext w:val="0"/>
                    <w:keepLines w:val="0"/>
                    <w:pageBreakBefore w:val="0"/>
                    <w:kinsoku/>
                    <w:wordWrap/>
                    <w:overflowPunct/>
                    <w:topLinePunct w:val="0"/>
                    <w:autoSpaceDE/>
                    <w:autoSpaceDN/>
                    <w:bidi w:val="0"/>
                    <w:spacing w:line="240" w:lineRule="auto"/>
                    <w:ind w:left="0" w:right="0" w:firstLine="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与环评一致</w:t>
                  </w:r>
                </w:p>
              </w:tc>
            </w:tr>
          </w:tbl>
          <w:p w14:paraId="41764445">
            <w:pPr>
              <w:ind w:firstLine="480" w:firstLineChars="200"/>
            </w:pPr>
            <w:r>
              <w:t>从表2-3可知，项目主要生产设备未发生</w:t>
            </w:r>
            <w:r>
              <w:rPr>
                <w:rFonts w:hint="eastAsia"/>
              </w:rPr>
              <w:t>变动</w:t>
            </w:r>
            <w:r>
              <w:t>。</w:t>
            </w:r>
          </w:p>
          <w:p w14:paraId="0EEDBE85">
            <w:pPr>
              <w:jc w:val="center"/>
              <w:rPr>
                <w:b/>
              </w:rPr>
            </w:pPr>
            <w:r>
              <w:rPr>
                <w:rFonts w:hint="eastAsia"/>
                <w:b/>
              </w:rPr>
              <w:t>表2-4项目主要环境保护目标一览表</w:t>
            </w:r>
          </w:p>
          <w:tbl>
            <w:tblPr>
              <w:tblStyle w:val="79"/>
              <w:tblW w:w="4997"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000"/>
              <w:gridCol w:w="482"/>
              <w:gridCol w:w="922"/>
              <w:gridCol w:w="1162"/>
              <w:gridCol w:w="924"/>
              <w:gridCol w:w="799"/>
              <w:gridCol w:w="1193"/>
              <w:gridCol w:w="2539"/>
            </w:tblGrid>
            <w:tr w14:paraId="0F0B3E89">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24" w:hRule="atLeast"/>
                <w:jc w:val="center"/>
              </w:trPr>
              <w:tc>
                <w:tcPr>
                  <w:tcW w:w="555" w:type="pct"/>
                  <w:vMerge w:val="restart"/>
                  <w:tcBorders>
                    <w:tl2br w:val="nil"/>
                    <w:tr2bl w:val="nil"/>
                  </w:tcBorders>
                  <w:vAlign w:val="center"/>
                </w:tcPr>
                <w:p w14:paraId="7B7811F8">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环境要素</w:t>
                  </w:r>
                </w:p>
              </w:tc>
              <w:tc>
                <w:tcPr>
                  <w:tcW w:w="267" w:type="pct"/>
                  <w:vMerge w:val="restart"/>
                  <w:tcBorders>
                    <w:tl2br w:val="nil"/>
                    <w:tr2bl w:val="nil"/>
                  </w:tcBorders>
                  <w:textDirection w:val="tbRlV"/>
                  <w:vAlign w:val="center"/>
                </w:tcPr>
                <w:p w14:paraId="347554FA">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序号</w:t>
                  </w:r>
                </w:p>
              </w:tc>
              <w:tc>
                <w:tcPr>
                  <w:tcW w:w="1667" w:type="pct"/>
                  <w:gridSpan w:val="3"/>
                  <w:tcBorders>
                    <w:tl2br w:val="nil"/>
                    <w:tr2bl w:val="nil"/>
                  </w:tcBorders>
                  <w:vAlign w:val="center"/>
                </w:tcPr>
                <w:p w14:paraId="64AFE787">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环境敏感点</w:t>
                  </w:r>
                </w:p>
              </w:tc>
              <w:tc>
                <w:tcPr>
                  <w:tcW w:w="443" w:type="pct"/>
                  <w:vMerge w:val="restart"/>
                  <w:tcBorders>
                    <w:tl2br w:val="nil"/>
                    <w:tr2bl w:val="nil"/>
                  </w:tcBorders>
                  <w:vAlign w:val="center"/>
                </w:tcPr>
                <w:p w14:paraId="4ECE7325">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方位</w:t>
                  </w:r>
                </w:p>
              </w:tc>
              <w:tc>
                <w:tcPr>
                  <w:tcW w:w="661" w:type="pct"/>
                  <w:vMerge w:val="restart"/>
                  <w:tcBorders>
                    <w:tl2br w:val="nil"/>
                    <w:tr2bl w:val="nil"/>
                  </w:tcBorders>
                  <w:vAlign w:val="center"/>
                </w:tcPr>
                <w:p w14:paraId="317B5CDE">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最近厂界距离m</w:t>
                  </w:r>
                </w:p>
              </w:tc>
              <w:tc>
                <w:tcPr>
                  <w:tcW w:w="1404" w:type="pct"/>
                  <w:vMerge w:val="restart"/>
                  <w:tcBorders>
                    <w:tl2br w:val="nil"/>
                    <w:tr2bl w:val="nil"/>
                  </w:tcBorders>
                  <w:vAlign w:val="center"/>
                </w:tcPr>
                <w:p w14:paraId="07AEF63B">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环境保护级别</w:t>
                  </w:r>
                </w:p>
              </w:tc>
            </w:tr>
            <w:tr w14:paraId="192ECEA1">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555" w:type="pct"/>
                  <w:vMerge w:val="continue"/>
                  <w:tcBorders>
                    <w:tl2br w:val="nil"/>
                    <w:tr2bl w:val="nil"/>
                  </w:tcBorders>
                  <w:vAlign w:val="center"/>
                </w:tcPr>
                <w:p w14:paraId="7B886065">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p>
              </w:tc>
              <w:tc>
                <w:tcPr>
                  <w:tcW w:w="267" w:type="pct"/>
                  <w:vMerge w:val="continue"/>
                  <w:tcBorders>
                    <w:tl2br w:val="nil"/>
                    <w:tr2bl w:val="nil"/>
                  </w:tcBorders>
                  <w:textDirection w:val="tbRlV"/>
                  <w:vAlign w:val="center"/>
                </w:tcPr>
                <w:p w14:paraId="4A3F9490">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p>
              </w:tc>
              <w:tc>
                <w:tcPr>
                  <w:tcW w:w="511" w:type="pct"/>
                  <w:tcBorders>
                    <w:tl2br w:val="nil"/>
                    <w:tr2bl w:val="nil"/>
                  </w:tcBorders>
                  <w:vAlign w:val="center"/>
                </w:tcPr>
                <w:p w14:paraId="243CA518">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名称</w:t>
                  </w:r>
                </w:p>
              </w:tc>
              <w:tc>
                <w:tcPr>
                  <w:tcW w:w="644" w:type="pct"/>
                  <w:tcBorders>
                    <w:tl2br w:val="nil"/>
                    <w:tr2bl w:val="nil"/>
                  </w:tcBorders>
                  <w:vAlign w:val="center"/>
                </w:tcPr>
                <w:p w14:paraId="5D3F7BA0">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建筑性质</w:t>
                  </w:r>
                </w:p>
              </w:tc>
              <w:tc>
                <w:tcPr>
                  <w:tcW w:w="511" w:type="pct"/>
                  <w:tcBorders>
                    <w:tl2br w:val="nil"/>
                    <w:tr2bl w:val="nil"/>
                  </w:tcBorders>
                  <w:vAlign w:val="center"/>
                </w:tcPr>
                <w:p w14:paraId="50383D08">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规模</w:t>
                  </w:r>
                </w:p>
              </w:tc>
              <w:tc>
                <w:tcPr>
                  <w:tcW w:w="443" w:type="pct"/>
                  <w:vMerge w:val="continue"/>
                  <w:tcBorders>
                    <w:tl2br w:val="nil"/>
                    <w:tr2bl w:val="nil"/>
                  </w:tcBorders>
                  <w:vAlign w:val="center"/>
                </w:tcPr>
                <w:p w14:paraId="5992D4A7">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p>
              </w:tc>
              <w:tc>
                <w:tcPr>
                  <w:tcW w:w="661" w:type="pct"/>
                  <w:vMerge w:val="continue"/>
                  <w:tcBorders>
                    <w:tl2br w:val="nil"/>
                    <w:tr2bl w:val="nil"/>
                  </w:tcBorders>
                  <w:vAlign w:val="center"/>
                </w:tcPr>
                <w:p w14:paraId="5AC8147A">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p>
              </w:tc>
              <w:tc>
                <w:tcPr>
                  <w:tcW w:w="1404" w:type="pct"/>
                  <w:vMerge w:val="continue"/>
                  <w:tcBorders>
                    <w:tl2br w:val="nil"/>
                    <w:tr2bl w:val="nil"/>
                  </w:tcBorders>
                  <w:vAlign w:val="center"/>
                </w:tcPr>
                <w:p w14:paraId="177DD5C1">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p>
              </w:tc>
            </w:tr>
            <w:tr w14:paraId="1E255E70">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555" w:type="pct"/>
                  <w:tcBorders>
                    <w:tl2br w:val="nil"/>
                    <w:tr2bl w:val="nil"/>
                  </w:tcBorders>
                  <w:vAlign w:val="center"/>
                </w:tcPr>
                <w:p w14:paraId="7103F918">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环境空气</w:t>
                  </w:r>
                </w:p>
              </w:tc>
              <w:tc>
                <w:tcPr>
                  <w:tcW w:w="267" w:type="pct"/>
                  <w:tcBorders>
                    <w:tl2br w:val="nil"/>
                    <w:tr2bl w:val="nil"/>
                  </w:tcBorders>
                  <w:vAlign w:val="center"/>
                </w:tcPr>
                <w:p w14:paraId="47024C2A">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1</w:t>
                  </w:r>
                </w:p>
              </w:tc>
              <w:tc>
                <w:tcPr>
                  <w:tcW w:w="511" w:type="pct"/>
                  <w:tcBorders>
                    <w:tl2br w:val="nil"/>
                    <w:tr2bl w:val="nil"/>
                  </w:tcBorders>
                  <w:vAlign w:val="center"/>
                </w:tcPr>
                <w:p w14:paraId="4187FFD7">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上黄厝</w:t>
                  </w:r>
                </w:p>
              </w:tc>
              <w:tc>
                <w:tcPr>
                  <w:tcW w:w="644" w:type="pct"/>
                  <w:tcBorders>
                    <w:tl2br w:val="nil"/>
                    <w:tr2bl w:val="nil"/>
                  </w:tcBorders>
                  <w:vAlign w:val="center"/>
                </w:tcPr>
                <w:p w14:paraId="7E3A07CD">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居住</w:t>
                  </w:r>
                </w:p>
              </w:tc>
              <w:tc>
                <w:tcPr>
                  <w:tcW w:w="511" w:type="pct"/>
                  <w:tcBorders>
                    <w:tl2br w:val="nil"/>
                    <w:tr2bl w:val="nil"/>
                  </w:tcBorders>
                  <w:vAlign w:val="center"/>
                </w:tcPr>
                <w:p w14:paraId="178C8343">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564人</w:t>
                  </w:r>
                </w:p>
              </w:tc>
              <w:tc>
                <w:tcPr>
                  <w:tcW w:w="443" w:type="pct"/>
                  <w:tcBorders>
                    <w:tl2br w:val="nil"/>
                    <w:tr2bl w:val="nil"/>
                  </w:tcBorders>
                  <w:vAlign w:val="center"/>
                </w:tcPr>
                <w:p w14:paraId="7BAEF877">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东北</w:t>
                  </w:r>
                </w:p>
              </w:tc>
              <w:tc>
                <w:tcPr>
                  <w:tcW w:w="661" w:type="pct"/>
                  <w:tcBorders>
                    <w:tl2br w:val="nil"/>
                    <w:tr2bl w:val="nil"/>
                  </w:tcBorders>
                  <w:vAlign w:val="center"/>
                </w:tcPr>
                <w:p w14:paraId="068C19F0">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152</w:t>
                  </w:r>
                </w:p>
              </w:tc>
              <w:tc>
                <w:tcPr>
                  <w:tcW w:w="1404" w:type="pct"/>
                  <w:tcBorders>
                    <w:tl2br w:val="nil"/>
                    <w:tr2bl w:val="nil"/>
                  </w:tcBorders>
                  <w:vAlign w:val="center"/>
                </w:tcPr>
                <w:p w14:paraId="1F3BAB21">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《环境空气质量标准》(GB3095-2012)二级标准</w:t>
                  </w:r>
                </w:p>
              </w:tc>
            </w:tr>
            <w:tr w14:paraId="5B17619A">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8" w:hRule="atLeast"/>
                <w:jc w:val="center"/>
              </w:trPr>
              <w:tc>
                <w:tcPr>
                  <w:tcW w:w="555" w:type="pct"/>
                  <w:tcBorders>
                    <w:tl2br w:val="nil"/>
                    <w:tr2bl w:val="nil"/>
                  </w:tcBorders>
                  <w:vAlign w:val="center"/>
                </w:tcPr>
                <w:p w14:paraId="64047871">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地表水环境</w:t>
                  </w:r>
                </w:p>
              </w:tc>
              <w:tc>
                <w:tcPr>
                  <w:tcW w:w="267" w:type="pct"/>
                  <w:tcBorders>
                    <w:tl2br w:val="nil"/>
                    <w:tr2bl w:val="nil"/>
                  </w:tcBorders>
                  <w:vAlign w:val="center"/>
                </w:tcPr>
                <w:p w14:paraId="792EA261">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1</w:t>
                  </w:r>
                </w:p>
              </w:tc>
              <w:tc>
                <w:tcPr>
                  <w:tcW w:w="511" w:type="pct"/>
                  <w:tcBorders>
                    <w:tl2br w:val="nil"/>
                    <w:tr2bl w:val="nil"/>
                  </w:tcBorders>
                  <w:vAlign w:val="center"/>
                </w:tcPr>
                <w:p w14:paraId="258B20DC">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太城溪</w:t>
                  </w:r>
                </w:p>
              </w:tc>
              <w:tc>
                <w:tcPr>
                  <w:tcW w:w="644" w:type="pct"/>
                  <w:tcBorders>
                    <w:tl2br w:val="nil"/>
                    <w:tr2bl w:val="nil"/>
                  </w:tcBorders>
                  <w:vAlign w:val="center"/>
                </w:tcPr>
                <w:p w14:paraId="31A6BAEC">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w:t>
                  </w:r>
                </w:p>
              </w:tc>
              <w:tc>
                <w:tcPr>
                  <w:tcW w:w="511" w:type="pct"/>
                  <w:tcBorders>
                    <w:tl2br w:val="nil"/>
                    <w:tr2bl w:val="nil"/>
                  </w:tcBorders>
                  <w:vAlign w:val="center"/>
                </w:tcPr>
                <w:p w14:paraId="0C3604A6">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w:t>
                  </w:r>
                </w:p>
              </w:tc>
              <w:tc>
                <w:tcPr>
                  <w:tcW w:w="443" w:type="pct"/>
                  <w:tcBorders>
                    <w:tl2br w:val="nil"/>
                    <w:tr2bl w:val="nil"/>
                  </w:tcBorders>
                  <w:vAlign w:val="center"/>
                </w:tcPr>
                <w:p w14:paraId="087DE769">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西南</w:t>
                  </w:r>
                </w:p>
              </w:tc>
              <w:tc>
                <w:tcPr>
                  <w:tcW w:w="661" w:type="pct"/>
                  <w:tcBorders>
                    <w:tl2br w:val="nil"/>
                    <w:tr2bl w:val="nil"/>
                  </w:tcBorders>
                  <w:vAlign w:val="center"/>
                </w:tcPr>
                <w:p w14:paraId="5C682A66">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2124</w:t>
                  </w:r>
                </w:p>
              </w:tc>
              <w:tc>
                <w:tcPr>
                  <w:tcW w:w="1404" w:type="pct"/>
                  <w:tcBorders>
                    <w:tl2br w:val="nil"/>
                    <w:tr2bl w:val="nil"/>
                  </w:tcBorders>
                  <w:vAlign w:val="center"/>
                </w:tcPr>
                <w:p w14:paraId="299A6566">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《地表水环境质量标准》（GB3838-2002）</w:t>
                  </w:r>
                </w:p>
              </w:tc>
            </w:tr>
            <w:tr w14:paraId="44CF457E">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555" w:type="pct"/>
                  <w:tcBorders>
                    <w:tl2br w:val="nil"/>
                    <w:tr2bl w:val="nil"/>
                  </w:tcBorders>
                  <w:vAlign w:val="center"/>
                </w:tcPr>
                <w:p w14:paraId="12A53D57">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声环境</w:t>
                  </w:r>
                </w:p>
              </w:tc>
              <w:tc>
                <w:tcPr>
                  <w:tcW w:w="4444" w:type="pct"/>
                  <w:gridSpan w:val="7"/>
                  <w:tcBorders>
                    <w:tl2br w:val="nil"/>
                    <w:tr2bl w:val="nil"/>
                  </w:tcBorders>
                  <w:vAlign w:val="center"/>
                </w:tcPr>
                <w:p w14:paraId="2946AD55">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厂界外周边50m范围内没有声环境保护目标</w:t>
                  </w:r>
                </w:p>
              </w:tc>
            </w:tr>
            <w:tr w14:paraId="2962794F">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555" w:type="pct"/>
                  <w:tcBorders>
                    <w:tl2br w:val="nil"/>
                    <w:tr2bl w:val="nil"/>
                  </w:tcBorders>
                  <w:vAlign w:val="center"/>
                </w:tcPr>
                <w:p w14:paraId="63B89C14">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地下水环境</w:t>
                  </w:r>
                </w:p>
              </w:tc>
              <w:tc>
                <w:tcPr>
                  <w:tcW w:w="4444" w:type="pct"/>
                  <w:gridSpan w:val="7"/>
                  <w:tcBorders>
                    <w:tl2br w:val="nil"/>
                    <w:tr2bl w:val="nil"/>
                  </w:tcBorders>
                  <w:vAlign w:val="center"/>
                </w:tcPr>
                <w:p w14:paraId="2F9AB43B">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厂界外500米范围内的地下无水集中式饮用水水源和热水、矿泉水、温泉等特殊地下水资源</w:t>
                  </w:r>
                </w:p>
              </w:tc>
            </w:tr>
            <w:tr w14:paraId="1F19F45C">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555" w:type="pct"/>
                  <w:tcBorders>
                    <w:tl2br w:val="nil"/>
                    <w:tr2bl w:val="nil"/>
                  </w:tcBorders>
                  <w:vAlign w:val="center"/>
                </w:tcPr>
                <w:p w14:paraId="5E1F03BD">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生态环境</w:t>
                  </w:r>
                </w:p>
              </w:tc>
              <w:tc>
                <w:tcPr>
                  <w:tcW w:w="4444" w:type="pct"/>
                  <w:gridSpan w:val="7"/>
                  <w:tcBorders>
                    <w:tl2br w:val="nil"/>
                    <w:tr2bl w:val="nil"/>
                  </w:tcBorders>
                  <w:vAlign w:val="center"/>
                </w:tcPr>
                <w:p w14:paraId="4733891F">
                  <w:pPr>
                    <w:pStyle w:val="50"/>
                    <w:keepNext w:val="0"/>
                    <w:keepLines w:val="0"/>
                    <w:pageBreakBefore w:val="0"/>
                    <w:widowControl/>
                    <w:kinsoku/>
                    <w:wordWrap/>
                    <w:overflowPunct/>
                    <w:topLinePunct w:val="0"/>
                    <w:autoSpaceDE/>
                    <w:autoSpaceDN/>
                    <w:bidi w:val="0"/>
                    <w:adjustRightInd w:val="0"/>
                    <w:snapToGrid w:val="0"/>
                    <w:spacing w:line="240" w:lineRule="auto"/>
                    <w:ind w:left="0" w:right="0" w:firstLine="0"/>
                    <w:jc w:val="center"/>
                    <w:textAlignment w:val="auto"/>
                    <w:rPr>
                      <w:sz w:val="21"/>
                      <w:szCs w:val="21"/>
                    </w:rPr>
                  </w:pPr>
                  <w:r>
                    <w:rPr>
                      <w:sz w:val="21"/>
                      <w:szCs w:val="21"/>
                    </w:rPr>
                    <w:t>本项目不新增用地，因此不新增用地范围内生态环境保护目标</w:t>
                  </w:r>
                </w:p>
              </w:tc>
            </w:tr>
          </w:tbl>
          <w:p w14:paraId="38F2A599">
            <w:pPr>
              <w:ind w:firstLine="360" w:firstLineChars="150"/>
              <w:rPr>
                <w:b/>
              </w:rPr>
            </w:pPr>
            <w:r>
              <w:t>从表2-</w:t>
            </w:r>
            <w:r>
              <w:rPr>
                <w:rFonts w:hint="eastAsia"/>
              </w:rPr>
              <w:t>4</w:t>
            </w:r>
            <w:r>
              <w:t>可知，项目主要</w:t>
            </w:r>
            <w:r>
              <w:rPr>
                <w:rFonts w:hint="eastAsia"/>
              </w:rPr>
              <w:t>环境保护目标</w:t>
            </w:r>
            <w:r>
              <w:t>未发生</w:t>
            </w:r>
            <w:r>
              <w:rPr>
                <w:rFonts w:hint="eastAsia"/>
              </w:rPr>
              <w:t>变动</w:t>
            </w:r>
          </w:p>
        </w:tc>
      </w:tr>
      <w:tr w14:paraId="062838EA">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96" w:hRule="atLeast"/>
          <w:jc w:val="center"/>
        </w:trPr>
        <w:tc>
          <w:tcPr>
            <w:tcW w:w="9242" w:type="dxa"/>
          </w:tcPr>
          <w:p w14:paraId="319B2529">
            <w:pPr>
              <w:rPr>
                <w:b/>
                <w:bCs/>
              </w:rPr>
            </w:pPr>
            <w:r>
              <w:rPr>
                <w:b/>
                <w:bCs/>
              </w:rPr>
              <w:t>工程</w:t>
            </w:r>
            <w:r>
              <w:rPr>
                <w:rFonts w:hint="eastAsia"/>
                <w:b/>
                <w:bCs/>
              </w:rPr>
              <w:t>变动</w:t>
            </w:r>
            <w:r>
              <w:rPr>
                <w:b/>
                <w:bCs/>
              </w:rPr>
              <w:t>情况：</w:t>
            </w:r>
          </w:p>
          <w:p w14:paraId="102BC8AE">
            <w:pPr>
              <w:ind w:firstLine="480" w:firstLineChars="200"/>
            </w:pPr>
            <w:r>
              <w:rPr>
                <w:rFonts w:hint="eastAsia"/>
              </w:rPr>
              <w:t>项目工程建设内容、原辅料用量、生产工艺及主要生产设备基本与环评内容基本一致，生产规模及生产工艺未发生改变，采取的各污染防治措施基本按照环评及批复阶段提出的要求进行。对照环评及批复，本项目性质、规模、地点、采用的生产工艺以及防治污染措施未发生重大变动</w:t>
            </w:r>
            <w:r>
              <w:t>。</w:t>
            </w:r>
          </w:p>
          <w:p w14:paraId="1AE52AEE">
            <w:pPr>
              <w:ind w:firstLine="480"/>
            </w:pPr>
            <w:r>
              <w:t>根据环保部</w:t>
            </w:r>
            <w:r>
              <w:rPr>
                <w:rFonts w:hint="eastAsia"/>
              </w:rPr>
              <w:t>《关于印发污染影响类建设项目重大变动清单（试行）的通知》（环办环评函[2020]668号）、</w:t>
            </w:r>
            <w:r>
              <w:t>《关于印发环评管理中部分行业建设项目重大变动清单的通知》（环办[2015]52号）的规定，未发生重大变动的项目可纳入竣工环境保护验收管理。因此，项目可正常纳入竣工环境保护验收管理。</w:t>
            </w:r>
          </w:p>
          <w:p w14:paraId="5536A1B4">
            <w:pPr>
              <w:ind w:firstLine="480"/>
            </w:pPr>
          </w:p>
          <w:p w14:paraId="5BA136D6">
            <w:pPr>
              <w:ind w:firstLine="480"/>
            </w:pPr>
          </w:p>
          <w:p w14:paraId="5BF98CA8">
            <w:pPr>
              <w:ind w:firstLine="480"/>
            </w:pPr>
          </w:p>
          <w:p w14:paraId="25C79AD6">
            <w:pPr>
              <w:ind w:firstLine="480"/>
            </w:pPr>
          </w:p>
          <w:p w14:paraId="2E8A1C03">
            <w:pPr>
              <w:ind w:firstLine="480"/>
            </w:pPr>
          </w:p>
          <w:p w14:paraId="6F9F7768">
            <w:pPr>
              <w:ind w:firstLine="480"/>
            </w:pPr>
          </w:p>
          <w:p w14:paraId="62B353EC">
            <w:pPr>
              <w:ind w:firstLine="480"/>
            </w:pPr>
          </w:p>
          <w:p w14:paraId="630F2048">
            <w:pPr>
              <w:ind w:firstLine="480"/>
            </w:pPr>
          </w:p>
          <w:p w14:paraId="6D4FF59A">
            <w:pPr>
              <w:ind w:firstLine="480"/>
            </w:pPr>
          </w:p>
          <w:p w14:paraId="5ED84C95">
            <w:pPr>
              <w:ind w:firstLine="480"/>
            </w:pPr>
          </w:p>
          <w:p w14:paraId="55D8A62E">
            <w:pPr>
              <w:ind w:firstLine="480"/>
            </w:pPr>
          </w:p>
          <w:p w14:paraId="2A1CD1D6">
            <w:pPr>
              <w:ind w:firstLine="480"/>
            </w:pPr>
          </w:p>
          <w:p w14:paraId="3F9A3590">
            <w:pPr>
              <w:ind w:firstLine="480"/>
            </w:pPr>
          </w:p>
        </w:tc>
      </w:tr>
    </w:tbl>
    <w:p w14:paraId="751B9B48">
      <w:pPr>
        <w:rPr>
          <w:rFonts w:eastAsia="仿宋_GB2312"/>
          <w:sz w:val="21"/>
          <w:szCs w:val="21"/>
        </w:rPr>
        <w:sectPr>
          <w:pgSz w:w="11906" w:h="16838"/>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pPr>
    </w:p>
    <w:p w14:paraId="6B64BD82">
      <w:pPr>
        <w:jc w:val="center"/>
        <w:rPr>
          <w:rFonts w:hint="eastAsia"/>
          <w:b/>
          <w:bCs/>
          <w:color w:val="auto"/>
          <w:sz w:val="24"/>
        </w:rPr>
      </w:pPr>
      <w:r>
        <w:rPr>
          <w:rFonts w:hint="eastAsia"/>
          <w:b/>
          <w:bCs/>
          <w:color w:val="auto"/>
          <w:sz w:val="24"/>
        </w:rPr>
        <w:t>表</w:t>
      </w:r>
      <w:r>
        <w:rPr>
          <w:rFonts w:hint="eastAsia"/>
          <w:b/>
          <w:bCs/>
          <w:color w:val="auto"/>
          <w:sz w:val="24"/>
          <w:lang w:val="en-US" w:eastAsia="zh-CN"/>
        </w:rPr>
        <w:t>2</w:t>
      </w:r>
      <w:r>
        <w:rPr>
          <w:rFonts w:hint="eastAsia"/>
          <w:b/>
          <w:bCs/>
          <w:color w:val="auto"/>
          <w:sz w:val="24"/>
        </w:rPr>
        <w:t>-</w:t>
      </w:r>
      <w:r>
        <w:rPr>
          <w:rFonts w:hint="eastAsia"/>
          <w:b/>
          <w:bCs/>
          <w:color w:val="auto"/>
          <w:sz w:val="24"/>
          <w:lang w:val="en-US" w:eastAsia="zh-CN"/>
        </w:rPr>
        <w:t>5</w:t>
      </w:r>
      <w:r>
        <w:rPr>
          <w:rFonts w:hint="eastAsia"/>
          <w:b/>
          <w:bCs/>
          <w:color w:val="auto"/>
          <w:sz w:val="24"/>
        </w:rPr>
        <w:t>《污染影响类建设项目重大变动清单（试行）》对比分析一览表</w:t>
      </w:r>
    </w:p>
    <w:tbl>
      <w:tblPr>
        <w:tblStyle w:val="20"/>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5556"/>
        <w:gridCol w:w="3401"/>
        <w:gridCol w:w="3127"/>
        <w:gridCol w:w="1320"/>
      </w:tblGrid>
      <w:tr w14:paraId="66E5B2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noWrap w:val="0"/>
            <w:vAlign w:val="center"/>
          </w:tcPr>
          <w:p w14:paraId="71653107">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类别</w:t>
            </w:r>
          </w:p>
        </w:tc>
        <w:tc>
          <w:tcPr>
            <w:tcW w:w="1962" w:type="pct"/>
            <w:noWrap w:val="0"/>
            <w:vAlign w:val="center"/>
          </w:tcPr>
          <w:p w14:paraId="63647FDD">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《污染影响类建设项目重大变动清单（试行）》</w:t>
            </w:r>
            <w:r>
              <w:rPr>
                <w:rFonts w:hint="default" w:ascii="Times New Roman" w:hAnsi="Times New Roman" w:eastAsia="宋体" w:cs="Times New Roman"/>
                <w:color w:val="auto"/>
                <w:sz w:val="21"/>
                <w:szCs w:val="21"/>
                <w:lang w:eastAsia="zh-CN"/>
              </w:rPr>
              <w:t>内容</w:t>
            </w:r>
          </w:p>
        </w:tc>
        <w:tc>
          <w:tcPr>
            <w:tcW w:w="1201" w:type="pct"/>
            <w:noWrap w:val="0"/>
            <w:vAlign w:val="center"/>
          </w:tcPr>
          <w:p w14:paraId="77DD0634">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环评</w:t>
            </w:r>
          </w:p>
        </w:tc>
        <w:tc>
          <w:tcPr>
            <w:tcW w:w="1104" w:type="pct"/>
            <w:noWrap w:val="0"/>
            <w:vAlign w:val="center"/>
          </w:tcPr>
          <w:p w14:paraId="6F97CFEE">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实际建设</w:t>
            </w:r>
          </w:p>
        </w:tc>
        <w:tc>
          <w:tcPr>
            <w:tcW w:w="466" w:type="pct"/>
            <w:noWrap w:val="0"/>
            <w:vAlign w:val="center"/>
          </w:tcPr>
          <w:p w14:paraId="75CCBEE7">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是否属于重大变更</w:t>
            </w:r>
          </w:p>
        </w:tc>
      </w:tr>
      <w:tr w14:paraId="32E56A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noWrap w:val="0"/>
            <w:vAlign w:val="center"/>
          </w:tcPr>
          <w:p w14:paraId="369587AA">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项目性质</w:t>
            </w:r>
          </w:p>
        </w:tc>
        <w:tc>
          <w:tcPr>
            <w:tcW w:w="1962" w:type="pct"/>
            <w:noWrap w:val="0"/>
            <w:vAlign w:val="center"/>
          </w:tcPr>
          <w:p w14:paraId="476E20A7">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建设项目开发、使用功能发生变化的</w:t>
            </w:r>
          </w:p>
        </w:tc>
        <w:tc>
          <w:tcPr>
            <w:tcW w:w="1201" w:type="pct"/>
            <w:noWrap w:val="0"/>
            <w:vAlign w:val="center"/>
          </w:tcPr>
          <w:p w14:paraId="2A1E6D1E">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项目从事铝制压铸件</w:t>
            </w:r>
            <w:r>
              <w:rPr>
                <w:rFonts w:hint="default" w:ascii="Times New Roman" w:hAnsi="Times New Roman" w:eastAsia="宋体" w:cs="Times New Roman"/>
                <w:color w:val="auto"/>
                <w:sz w:val="21"/>
                <w:szCs w:val="21"/>
                <w:lang w:val="en-US" w:eastAsia="zh-CN"/>
              </w:rPr>
              <w:t>生产</w:t>
            </w:r>
            <w:r>
              <w:rPr>
                <w:rFonts w:hint="default" w:ascii="Times New Roman" w:hAnsi="Times New Roman" w:eastAsia="宋体" w:cs="Times New Roman"/>
                <w:color w:val="auto"/>
                <w:sz w:val="21"/>
                <w:szCs w:val="21"/>
              </w:rPr>
              <w:t>。</w:t>
            </w:r>
          </w:p>
        </w:tc>
        <w:tc>
          <w:tcPr>
            <w:tcW w:w="1104" w:type="pct"/>
            <w:noWrap w:val="0"/>
            <w:vAlign w:val="center"/>
          </w:tcPr>
          <w:p w14:paraId="5DEF9E15">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项目从事铝制压铸件</w:t>
            </w:r>
            <w:r>
              <w:rPr>
                <w:rFonts w:hint="default" w:ascii="Times New Roman" w:hAnsi="Times New Roman" w:eastAsia="宋体" w:cs="Times New Roman"/>
                <w:color w:val="auto"/>
                <w:sz w:val="21"/>
                <w:szCs w:val="21"/>
                <w:lang w:val="en-US" w:eastAsia="zh-CN"/>
              </w:rPr>
              <w:t>生产</w:t>
            </w:r>
            <w:r>
              <w:rPr>
                <w:rFonts w:hint="default" w:ascii="Times New Roman" w:hAnsi="Times New Roman" w:eastAsia="宋体" w:cs="Times New Roman"/>
                <w:color w:val="auto"/>
                <w:sz w:val="21"/>
                <w:szCs w:val="21"/>
              </w:rPr>
              <w:t>。</w:t>
            </w:r>
          </w:p>
        </w:tc>
        <w:tc>
          <w:tcPr>
            <w:tcW w:w="466" w:type="pct"/>
            <w:noWrap w:val="0"/>
            <w:vAlign w:val="center"/>
          </w:tcPr>
          <w:p w14:paraId="735E203B">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r>
      <w:tr w14:paraId="316545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noWrap w:val="0"/>
            <w:vAlign w:val="center"/>
          </w:tcPr>
          <w:p w14:paraId="7707767B">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项目规模</w:t>
            </w:r>
          </w:p>
        </w:tc>
        <w:tc>
          <w:tcPr>
            <w:tcW w:w="1962" w:type="pct"/>
            <w:noWrap w:val="0"/>
            <w:vAlign w:val="center"/>
          </w:tcPr>
          <w:p w14:paraId="374BD482">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2.生产、处置或储存能力增大30%及以上的。</w:t>
            </w:r>
          </w:p>
          <w:p w14:paraId="3F1743A2">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3.生产、处置或储存能力增大，导致废水第一类污染物排放量增加的。</w:t>
            </w:r>
          </w:p>
          <w:p w14:paraId="0FC95ACB">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10%及以上的。</w:t>
            </w:r>
          </w:p>
        </w:tc>
        <w:tc>
          <w:tcPr>
            <w:tcW w:w="1201" w:type="pct"/>
            <w:noWrap w:val="0"/>
            <w:vAlign w:val="center"/>
          </w:tcPr>
          <w:p w14:paraId="6F460F49">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年产铝制压铸件1000万件</w:t>
            </w:r>
          </w:p>
        </w:tc>
        <w:tc>
          <w:tcPr>
            <w:tcW w:w="1104" w:type="pct"/>
            <w:noWrap w:val="0"/>
            <w:vAlign w:val="center"/>
          </w:tcPr>
          <w:p w14:paraId="5A03E01A">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年产铝制压铸件1000万件</w:t>
            </w:r>
          </w:p>
        </w:tc>
        <w:tc>
          <w:tcPr>
            <w:tcW w:w="466" w:type="pct"/>
            <w:noWrap w:val="0"/>
            <w:vAlign w:val="center"/>
          </w:tcPr>
          <w:p w14:paraId="4B3678FB">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r>
      <w:tr w14:paraId="1FA8259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noWrap w:val="0"/>
            <w:vAlign w:val="center"/>
          </w:tcPr>
          <w:p w14:paraId="69D2FDE1">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项目建设地点</w:t>
            </w:r>
          </w:p>
        </w:tc>
        <w:tc>
          <w:tcPr>
            <w:tcW w:w="1962" w:type="pct"/>
            <w:noWrap w:val="0"/>
            <w:vAlign w:val="center"/>
          </w:tcPr>
          <w:p w14:paraId="5595A6AE">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5.重新选址；在原厂址附近调整（包括总平面布置变化）导致环境防护距离范围变化且新增敏感点的。</w:t>
            </w:r>
          </w:p>
        </w:tc>
        <w:tc>
          <w:tcPr>
            <w:tcW w:w="1201" w:type="pct"/>
            <w:noWrap w:val="0"/>
            <w:vAlign w:val="center"/>
          </w:tcPr>
          <w:p w14:paraId="188C60D7">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ËÎÌå" w:cs="Times New Roman"/>
                <w:color w:val="auto"/>
                <w:spacing w:val="-4"/>
                <w:sz w:val="21"/>
                <w:szCs w:val="21"/>
                <w:lang w:eastAsia="zh-CN"/>
              </w:rPr>
            </w:pPr>
            <w:r>
              <w:rPr>
                <w:rFonts w:hint="default" w:ascii="Times New Roman" w:hAnsi="Times New Roman" w:eastAsia="ËÎÌå" w:cs="Times New Roman"/>
                <w:color w:val="auto"/>
                <w:spacing w:val="-4"/>
                <w:sz w:val="21"/>
                <w:szCs w:val="21"/>
                <w:lang w:eastAsia="zh-CN"/>
              </w:rPr>
              <w:t>建设地点位于福建省福州市福清市融侨经济技术开发区清繁大道399号（3号车间、2号车间）</w:t>
            </w:r>
          </w:p>
        </w:tc>
        <w:tc>
          <w:tcPr>
            <w:tcW w:w="1104" w:type="pct"/>
            <w:noWrap w:val="0"/>
            <w:vAlign w:val="center"/>
          </w:tcPr>
          <w:p w14:paraId="15F63925">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ËÎÌå" w:cs="Times New Roman"/>
                <w:color w:val="auto"/>
                <w:spacing w:val="-4"/>
                <w:sz w:val="21"/>
                <w:szCs w:val="21"/>
                <w:lang w:eastAsia="zh-CN"/>
              </w:rPr>
            </w:pPr>
            <w:r>
              <w:rPr>
                <w:rFonts w:hint="default" w:ascii="Times New Roman" w:hAnsi="Times New Roman" w:eastAsia="ËÎÌå" w:cs="Times New Roman"/>
                <w:color w:val="auto"/>
                <w:spacing w:val="-4"/>
                <w:sz w:val="21"/>
                <w:szCs w:val="21"/>
                <w:lang w:eastAsia="zh-CN"/>
              </w:rPr>
              <w:t>建设地点位于福建省福州市福清市融侨经济技术开发区清繁大道399号（3号车间、2号车间）</w:t>
            </w:r>
          </w:p>
        </w:tc>
        <w:tc>
          <w:tcPr>
            <w:tcW w:w="466" w:type="pct"/>
            <w:noWrap w:val="0"/>
            <w:vAlign w:val="center"/>
          </w:tcPr>
          <w:p w14:paraId="46BF3F04">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r>
      <w:tr w14:paraId="618F906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noWrap w:val="0"/>
            <w:vAlign w:val="center"/>
          </w:tcPr>
          <w:p w14:paraId="6F8C1871">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项目生产工艺</w:t>
            </w:r>
          </w:p>
        </w:tc>
        <w:tc>
          <w:tcPr>
            <w:tcW w:w="1962" w:type="pct"/>
            <w:noWrap w:val="0"/>
            <w:vAlign w:val="center"/>
          </w:tcPr>
          <w:p w14:paraId="33F1712C">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6.新增产品品种或生产工艺（含主要生产装置、设备及配套设施）、主要原辅材料、燃料变化，导致以下情形之一：</w:t>
            </w:r>
          </w:p>
          <w:p w14:paraId="739C421F">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（1）新增排放污染物种类的（毒性、挥发性降低的除外）；</w:t>
            </w:r>
          </w:p>
          <w:p w14:paraId="2499A430">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（2）位于环境质量不达标区的建设项目相应污染物排放量增加的；</w:t>
            </w:r>
          </w:p>
          <w:p w14:paraId="75BB0C75">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（3）废水第一类污染物排放量增加的；</w:t>
            </w:r>
          </w:p>
          <w:p w14:paraId="004AB443">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（4）其他污染物排放量增加10%及以上的。</w:t>
            </w:r>
          </w:p>
          <w:p w14:paraId="22C053D7">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7.物料运输、装卸、贮存方式变化，导致大气污染物无组织排放量增加10%及以上的。</w:t>
            </w:r>
          </w:p>
        </w:tc>
        <w:tc>
          <w:tcPr>
            <w:tcW w:w="1201" w:type="pct"/>
            <w:noWrap w:val="0"/>
            <w:vAlign w:val="center"/>
          </w:tcPr>
          <w:p w14:paraId="69C09585">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主要工艺流程为</w:t>
            </w:r>
            <w:r>
              <w:rPr>
                <w:rFonts w:hint="default" w:ascii="Times New Roman" w:hAnsi="Times New Roman" w:cs="Times New Roman"/>
                <w:color w:val="auto"/>
                <w:sz w:val="21"/>
                <w:szCs w:val="21"/>
                <w:lang w:val="en-US" w:eastAsia="zh-CN"/>
              </w:rPr>
              <w:t>压铸、机加工、喷涂等</w:t>
            </w:r>
            <w:r>
              <w:rPr>
                <w:rFonts w:hint="default" w:ascii="Times New Roman" w:hAnsi="Times New Roman" w:cs="Times New Roman"/>
                <w:color w:val="auto"/>
                <w:sz w:val="21"/>
                <w:szCs w:val="21"/>
              </w:rPr>
              <w:t>。</w:t>
            </w:r>
          </w:p>
        </w:tc>
        <w:tc>
          <w:tcPr>
            <w:tcW w:w="1104" w:type="pct"/>
            <w:noWrap w:val="0"/>
            <w:vAlign w:val="center"/>
          </w:tcPr>
          <w:p w14:paraId="3CE24899">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eastAsia="ËÎÌå" w:cs="Times New Roman"/>
                <w:color w:val="auto"/>
                <w:sz w:val="21"/>
                <w:szCs w:val="21"/>
                <w:lang w:eastAsia="zh-CN"/>
              </w:rPr>
            </w:pPr>
            <w:r>
              <w:rPr>
                <w:rFonts w:hint="default" w:ascii="Times New Roman" w:hAnsi="Times New Roman" w:cs="Times New Roman"/>
                <w:color w:val="auto"/>
                <w:sz w:val="21"/>
                <w:szCs w:val="21"/>
                <w:lang w:val="en-US" w:eastAsia="zh-CN"/>
              </w:rPr>
              <w:t>项目实际生产工艺与环评一致</w:t>
            </w:r>
            <w:r>
              <w:rPr>
                <w:rFonts w:hint="default" w:ascii="Times New Roman" w:hAnsi="Times New Roman" w:cs="Times New Roman"/>
                <w:color w:val="auto"/>
                <w:sz w:val="21"/>
                <w:szCs w:val="21"/>
              </w:rPr>
              <w:t>。不改变主体生产工艺。</w:t>
            </w:r>
            <w:r>
              <w:rPr>
                <w:rFonts w:hint="default" w:ascii="Times New Roman" w:hAnsi="Times New Roman" w:eastAsia="ËÎÌå" w:cs="Times New Roman"/>
                <w:color w:val="auto"/>
                <w:spacing w:val="-4"/>
                <w:sz w:val="21"/>
                <w:szCs w:val="21"/>
              </w:rPr>
              <w:t>未新增排放污染物种类；本项目位于环境质量达标区；未增加废水第一类污染物排放量；未导致其他污染物排放量增加10%及以上</w:t>
            </w:r>
            <w:r>
              <w:rPr>
                <w:rFonts w:hint="default" w:ascii="Times New Roman" w:hAnsi="Times New Roman" w:eastAsia="ËÎÌå" w:cs="Times New Roman"/>
                <w:color w:val="auto"/>
                <w:spacing w:val="-4"/>
                <w:sz w:val="21"/>
                <w:szCs w:val="21"/>
                <w:lang w:eastAsia="zh-CN"/>
              </w:rPr>
              <w:t>。</w:t>
            </w:r>
          </w:p>
        </w:tc>
        <w:tc>
          <w:tcPr>
            <w:tcW w:w="466" w:type="pct"/>
            <w:noWrap w:val="0"/>
            <w:vAlign w:val="center"/>
          </w:tcPr>
          <w:p w14:paraId="3EA1F741">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r>
      <w:tr w14:paraId="5B3EBF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noWrap w:val="0"/>
            <w:vAlign w:val="center"/>
          </w:tcPr>
          <w:p w14:paraId="6C4E1BE2">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环境保护措施</w:t>
            </w:r>
          </w:p>
        </w:tc>
        <w:tc>
          <w:tcPr>
            <w:tcW w:w="1962" w:type="pct"/>
            <w:noWrap w:val="0"/>
            <w:vAlign w:val="center"/>
          </w:tcPr>
          <w:p w14:paraId="2E968E6D">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环境保护措施:</w:t>
            </w:r>
          </w:p>
          <w:p w14:paraId="55BE25DD">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8.废气、废水污染防治措施变化，导致第6条中所列情形之一（废气无组织排放改为有组织排放、污染防治措施强化或改进的除外）或大气污染物无组织排放量增加10%及以上的。</w:t>
            </w:r>
          </w:p>
          <w:p w14:paraId="5F3315DD">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9.新增废水直接排放口；废水由间接排放改为直接排放；废水直接排放口位置变化，导致不利环境影响加重的。</w:t>
            </w:r>
          </w:p>
          <w:p w14:paraId="55ADABBA">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10.新增废气主要排放口（废气无组织排放改为有组织排放的除外）；主要排放口排气筒高度降低10%及以上的。</w:t>
            </w:r>
          </w:p>
          <w:p w14:paraId="189F751B">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11.噪声、土壤或地下水污染防治措施变化，导致不利环境影响加重的。</w:t>
            </w:r>
          </w:p>
          <w:p w14:paraId="57E5CC5D">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12.固体废物利用处置方式由委托外单位利用处置改为自行利用处置的（自行利用处置设施单独开展环境影响评价的除外）；固体废物自行处置方式变化，导致不利环境影响加重的。</w:t>
            </w:r>
          </w:p>
          <w:p w14:paraId="36BC4496">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13.事故废水暂存能力或拦截设施变化，导致环境风险防范能力弱化或降低的。</w:t>
            </w:r>
          </w:p>
        </w:tc>
        <w:tc>
          <w:tcPr>
            <w:tcW w:w="1201" w:type="pct"/>
            <w:noWrap w:val="0"/>
            <w:vAlign w:val="center"/>
          </w:tcPr>
          <w:p w14:paraId="0B6E7263">
            <w:pPr>
              <w:pStyle w:val="7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sz w:val="21"/>
                <w:szCs w:val="21"/>
                <w:lang w:val="en-US" w:eastAsia="zh-CN"/>
              </w:rPr>
              <w:t>生产废水处理达标后经市政管网排入污水处理厂。</w:t>
            </w:r>
            <w:r>
              <w:rPr>
                <w:rFonts w:hint="default" w:ascii="Times New Roman" w:hAnsi="Times New Roman" w:cs="Times New Roman"/>
                <w:color w:val="auto"/>
                <w:sz w:val="21"/>
                <w:szCs w:val="21"/>
              </w:rPr>
              <w:t>生活污水经化粪池处理达到《污水综合排放标准》(GB8978-1996)表4中的三级标准后（其中氨氮参照执行《污水排入城镇下水道水质标准》(GB/T31962-2015)表1中B级标准限值），排入市政污水管网，送往福清市</w:t>
            </w:r>
            <w:r>
              <w:rPr>
                <w:rFonts w:hint="eastAsia" w:ascii="Times New Roman" w:hAnsi="Times New Roman" w:cs="Times New Roman"/>
                <w:color w:val="auto"/>
                <w:sz w:val="21"/>
                <w:szCs w:val="21"/>
                <w:lang w:val="en-US" w:eastAsia="zh-CN"/>
              </w:rPr>
              <w:t>融元</w:t>
            </w:r>
            <w:r>
              <w:rPr>
                <w:rFonts w:hint="default" w:ascii="Times New Roman" w:hAnsi="Times New Roman" w:cs="Times New Roman"/>
                <w:color w:val="auto"/>
                <w:sz w:val="21"/>
                <w:szCs w:val="21"/>
              </w:rPr>
              <w:t>污水处理厂统一处理</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废气经处理设施处理后达标排放。可选管理，选用低噪声设备。一般固废委托利用，危险废物委托有资质单位处理。</w:t>
            </w:r>
          </w:p>
        </w:tc>
        <w:tc>
          <w:tcPr>
            <w:tcW w:w="1104" w:type="pct"/>
            <w:noWrap w:val="0"/>
            <w:vAlign w:val="center"/>
          </w:tcPr>
          <w:p w14:paraId="4E625484">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生产废水处理达标后经市政管网排入污水处理厂。</w:t>
            </w:r>
            <w:r>
              <w:rPr>
                <w:rFonts w:hint="default" w:ascii="Times New Roman" w:hAnsi="Times New Roman" w:cs="Times New Roman"/>
                <w:color w:val="auto"/>
                <w:sz w:val="21"/>
                <w:szCs w:val="21"/>
              </w:rPr>
              <w:t>生活污水经化粪池处理达到《污水综合排放标准》(GB8978-1996)表4中的三级标准后（其中氨氮参照执行《污水排入城镇下水道水质标准》(GB/T31962-2015)表1中B级标准限值），排入市政污水管网，送往福清市</w:t>
            </w:r>
            <w:r>
              <w:rPr>
                <w:rFonts w:hint="eastAsia" w:ascii="Times New Roman" w:hAnsi="Times New Roman" w:cs="Times New Roman"/>
                <w:color w:val="auto"/>
                <w:sz w:val="21"/>
                <w:szCs w:val="21"/>
                <w:lang w:val="en-US" w:eastAsia="zh-CN"/>
              </w:rPr>
              <w:t>融元</w:t>
            </w:r>
            <w:r>
              <w:rPr>
                <w:rFonts w:hint="eastAsia" w:cs="Times New Roman"/>
                <w:color w:val="auto"/>
                <w:sz w:val="21"/>
                <w:szCs w:val="21"/>
                <w:lang w:val="en-US" w:eastAsia="zh-CN"/>
              </w:rPr>
              <w:t>污水</w:t>
            </w:r>
            <w:r>
              <w:rPr>
                <w:rFonts w:hint="default" w:ascii="Times New Roman" w:hAnsi="Times New Roman" w:cs="Times New Roman"/>
                <w:color w:val="auto"/>
                <w:sz w:val="21"/>
                <w:szCs w:val="21"/>
              </w:rPr>
              <w:t>处理厂统一处理</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废气经处理设施处理后达标排放。可选管理，选用低噪声设备。一般固废委托利用，危险废物委托有资质单位处理。</w:t>
            </w:r>
          </w:p>
        </w:tc>
        <w:tc>
          <w:tcPr>
            <w:tcW w:w="466" w:type="pct"/>
            <w:noWrap w:val="0"/>
            <w:vAlign w:val="center"/>
          </w:tcPr>
          <w:p w14:paraId="12A47136">
            <w:pPr>
              <w:keepNext w:val="0"/>
              <w:keepLines w:val="0"/>
              <w:pageBreakBefore w:val="0"/>
              <w:widowControl w:val="0"/>
              <w:kinsoku/>
              <w:wordWrap/>
              <w:overflowPunct/>
              <w:topLinePunct w:val="0"/>
              <w:autoSpaceDE/>
              <w:autoSpaceDN/>
              <w:bidi w:val="0"/>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否</w:t>
            </w:r>
          </w:p>
        </w:tc>
      </w:tr>
    </w:tbl>
    <w:p w14:paraId="4F606452">
      <w:pPr>
        <w:pStyle w:val="2"/>
        <w:sectPr>
          <w:pgSz w:w="16838" w:h="11906" w:orient="landscape"/>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pPr>
    </w:p>
    <w:p w14:paraId="63E940DF">
      <w:pPr>
        <w:outlineLvl w:val="0"/>
        <w:rPr>
          <w:b/>
          <w:bCs/>
          <w:sz w:val="32"/>
          <w:szCs w:val="32"/>
        </w:rPr>
      </w:pPr>
      <w:r>
        <w:rPr>
          <w:b/>
          <w:bCs/>
          <w:sz w:val="32"/>
          <w:szCs w:val="32"/>
        </w:rPr>
        <w:t>表三</w:t>
      </w:r>
    </w:p>
    <w:tbl>
      <w:tblPr>
        <w:tblStyle w:val="2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14:paraId="4A3D35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4" w:hRule="atLeast"/>
          <w:jc w:val="center"/>
        </w:trPr>
        <w:tc>
          <w:tcPr>
            <w:tcW w:w="9242" w:type="dxa"/>
          </w:tcPr>
          <w:p w14:paraId="66BBD104">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rPr>
            </w:pPr>
            <w:r>
              <w:rPr>
                <w:rFonts w:hint="default" w:ascii="Times New Roman" w:hAnsi="Times New Roman" w:cs="Times New Roman"/>
                <w:b/>
                <w:bCs/>
              </w:rPr>
              <w:t>主要污染源、污染物处理和排放</w:t>
            </w:r>
          </w:p>
          <w:p w14:paraId="2B6EC43A">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ascii="Times New Roman" w:hAnsi="Times New Roman" w:cs="Times New Roman"/>
                <w:b/>
                <w:bCs/>
              </w:rPr>
            </w:pPr>
            <w:r>
              <w:rPr>
                <w:rFonts w:hint="default" w:ascii="Times New Roman" w:hAnsi="Times New Roman" w:cs="Times New Roman"/>
                <w:b/>
                <w:bCs/>
              </w:rPr>
              <w:t>废水污染物治理设施</w:t>
            </w:r>
          </w:p>
          <w:p w14:paraId="24156566">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rPr>
            </w:pPr>
            <w:r>
              <w:rPr>
                <w:rFonts w:hint="default" w:ascii="Times New Roman" w:hAnsi="Times New Roman" w:cs="Times New Roman"/>
                <w:b/>
                <w:bCs/>
                <w:lang w:val="en-US" w:eastAsia="zh-CN"/>
              </w:rPr>
              <w:t>①</w:t>
            </w:r>
            <w:r>
              <w:rPr>
                <w:rFonts w:hint="default" w:ascii="Times New Roman" w:hAnsi="Times New Roman" w:cs="Times New Roman"/>
                <w:b/>
                <w:bCs/>
              </w:rPr>
              <w:t>生活污水</w:t>
            </w:r>
          </w:p>
          <w:p w14:paraId="0FA4AFF9">
            <w:pPr>
              <w:ind w:firstLine="480" w:firstLineChars="200"/>
              <w:rPr>
                <w:rFonts w:hint="default" w:ascii="Times New Roman" w:hAnsi="Times New Roman" w:cs="Times New Roman"/>
              </w:rPr>
            </w:pPr>
            <w:r>
              <w:rPr>
                <w:rFonts w:hint="default" w:ascii="Times New Roman" w:hAnsi="Times New Roman" w:cs="Times New Roman"/>
                <w:sz w:val="24"/>
                <w:lang w:val="en-US" w:eastAsia="zh-CN"/>
              </w:rPr>
              <w:t>根据查阅水费等相关资料，全厂生活污水排放量为</w:t>
            </w:r>
            <w:r>
              <w:rPr>
                <w:rFonts w:hint="eastAsia" w:cs="Times New Roman"/>
                <w:sz w:val="24"/>
                <w:lang w:val="en-US" w:eastAsia="zh-CN"/>
              </w:rPr>
              <w:t>1802</w:t>
            </w:r>
            <w:r>
              <w:rPr>
                <w:rFonts w:hint="default" w:ascii="Times New Roman" w:hAnsi="Times New Roman" w:cs="Times New Roman"/>
                <w:sz w:val="24"/>
                <w:lang w:val="en-US" w:eastAsia="zh-CN"/>
              </w:rPr>
              <w:t>t/a。</w:t>
            </w:r>
            <w:r>
              <w:rPr>
                <w:rFonts w:hint="default" w:ascii="Times New Roman" w:hAnsi="Times New Roman" w:cs="Times New Roman"/>
                <w:sz w:val="24"/>
              </w:rPr>
              <w:t>生活污水经化粪池处理达到《污水综合排放标准》(GB8978-1996)表4中的三级标准后</w:t>
            </w:r>
            <w:r>
              <w:rPr>
                <w:rFonts w:hint="default" w:ascii="Times New Roman" w:hAnsi="Times New Roman" w:cs="Times New Roman"/>
                <w:sz w:val="24"/>
                <w:lang w:eastAsia="zh-CN"/>
              </w:rPr>
              <w:t>（</w:t>
            </w:r>
            <w:r>
              <w:rPr>
                <w:rFonts w:hint="default" w:ascii="Times New Roman" w:hAnsi="Times New Roman" w:cs="Times New Roman"/>
                <w:sz w:val="24"/>
              </w:rPr>
              <w:t>其中氨氮参照执行《污水排入城镇下水道水质标准》(GB/T31962-2015)表1中B级标准限值</w:t>
            </w:r>
            <w:r>
              <w:rPr>
                <w:rFonts w:hint="default" w:ascii="Times New Roman" w:hAnsi="Times New Roman" w:cs="Times New Roman"/>
                <w:sz w:val="24"/>
                <w:lang w:eastAsia="zh-CN"/>
              </w:rPr>
              <w:t>）</w:t>
            </w:r>
            <w:r>
              <w:rPr>
                <w:rFonts w:hint="default" w:ascii="Times New Roman" w:hAnsi="Times New Roman" w:cs="Times New Roman"/>
                <w:sz w:val="24"/>
              </w:rPr>
              <w:t>，排入市政污水管网，送往</w:t>
            </w:r>
            <w:r>
              <w:rPr>
                <w:rFonts w:hint="default" w:ascii="Times New Roman" w:hAnsi="Times New Roman" w:cs="Times New Roman"/>
                <w:sz w:val="24"/>
                <w:lang w:val="en-US" w:eastAsia="zh-CN"/>
              </w:rPr>
              <w:t>福清市融元污水处理厂</w:t>
            </w:r>
            <w:r>
              <w:rPr>
                <w:rFonts w:hint="default" w:ascii="Times New Roman" w:hAnsi="Times New Roman" w:cs="Times New Roman"/>
              </w:rPr>
              <w:t>。</w:t>
            </w:r>
          </w:p>
          <w:p w14:paraId="66DD83C2">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lang w:val="en-US" w:eastAsia="zh-CN"/>
              </w:rPr>
            </w:pPr>
            <w:r>
              <w:rPr>
                <w:rFonts w:hint="eastAsia" w:cs="Times New Roman"/>
                <w:b/>
                <w:bCs/>
                <w:lang w:val="en-US" w:eastAsia="zh-CN"/>
              </w:rPr>
              <w:t>②研磨废水</w:t>
            </w:r>
          </w:p>
          <w:p w14:paraId="4F7E690F">
            <w:pPr>
              <w:ind w:firstLine="480" w:firstLineChars="200"/>
              <w:rPr>
                <w:rFonts w:hint="eastAsia" w:cs="Times New Roman"/>
                <w:lang w:eastAsia="zh-CN"/>
              </w:rPr>
            </w:pPr>
            <w:r>
              <w:rPr>
                <w:rFonts w:hint="default" w:ascii="Times New Roman" w:hAnsi="Times New Roman" w:cs="Times New Roman"/>
              </w:rPr>
              <w:t>项目研磨工序采用湿法研磨研磨用水量为0.5t/d，蒸发量</w:t>
            </w:r>
            <w:r>
              <w:rPr>
                <w:rFonts w:hint="eastAsia" w:cs="Times New Roman"/>
                <w:lang w:val="en-US" w:eastAsia="zh-CN"/>
              </w:rPr>
              <w:t>为</w:t>
            </w:r>
            <w:r>
              <w:rPr>
                <w:rFonts w:hint="default" w:ascii="Times New Roman" w:hAnsi="Times New Roman" w:cs="Times New Roman"/>
              </w:rPr>
              <w:t>0.1t/d，研磨废水经3#车间厂房外4m</w:t>
            </w:r>
            <w:r>
              <w:rPr>
                <w:rFonts w:hint="default" w:ascii="Times New Roman" w:hAnsi="Times New Roman" w:cs="Times New Roman"/>
                <w:vertAlign w:val="superscript"/>
              </w:rPr>
              <w:t>3</w:t>
            </w:r>
            <w:r>
              <w:rPr>
                <w:rFonts w:hint="default" w:ascii="Times New Roman" w:hAnsi="Times New Roman" w:cs="Times New Roman"/>
              </w:rPr>
              <w:t>沉淀池沉淀后排至厂内污水处理设施处理后进入工业区污水处理厂进一步处理</w:t>
            </w:r>
            <w:r>
              <w:rPr>
                <w:rFonts w:hint="eastAsia" w:cs="Times New Roman"/>
                <w:lang w:eastAsia="zh-CN"/>
              </w:rPr>
              <w:t>。</w:t>
            </w:r>
          </w:p>
          <w:p w14:paraId="60508900">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lang w:val="en-US" w:eastAsia="zh-CN"/>
              </w:rPr>
            </w:pPr>
            <w:r>
              <w:rPr>
                <w:rFonts w:hint="eastAsia" w:cs="Times New Roman"/>
                <w:b/>
                <w:bCs/>
                <w:lang w:val="en-US" w:eastAsia="zh-CN"/>
              </w:rPr>
              <w:t>③脱脂废水</w:t>
            </w:r>
          </w:p>
          <w:p w14:paraId="20EA72A3">
            <w:pPr>
              <w:ind w:firstLine="480" w:firstLineChars="200"/>
              <w:rPr>
                <w:rFonts w:hint="eastAsia" w:cs="Times New Roman"/>
                <w:lang w:eastAsia="zh-CN"/>
              </w:rPr>
            </w:pPr>
            <w:r>
              <w:rPr>
                <w:rFonts w:hint="eastAsia" w:cs="Times New Roman"/>
                <w:lang w:eastAsia="zh-CN"/>
              </w:rPr>
              <w:t>脱脂、陶化过程使用脱脂水溶液、陶化水溶液均为循环使用，每年更换一次，本项目脱脂用水量为2.4t/d，损耗为2.2t/d，剩余部分每年交由危废处理单位回收处理的量为0.2t。</w:t>
            </w:r>
          </w:p>
          <w:p w14:paraId="3C7F63FC">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lang w:val="en-US" w:eastAsia="zh-CN"/>
              </w:rPr>
            </w:pPr>
            <w:r>
              <w:rPr>
                <w:rFonts w:hint="eastAsia" w:cs="Times New Roman"/>
                <w:b/>
                <w:bCs/>
                <w:lang w:val="en-US" w:eastAsia="zh-CN"/>
              </w:rPr>
              <w:t>④压铸脱模废水</w:t>
            </w:r>
          </w:p>
          <w:p w14:paraId="59090D1F">
            <w:pPr>
              <w:ind w:firstLine="480" w:firstLineChars="200"/>
              <w:rPr>
                <w:rFonts w:hint="eastAsia" w:cs="Times New Roman"/>
                <w:lang w:eastAsia="zh-CN"/>
              </w:rPr>
            </w:pPr>
            <w:r>
              <w:rPr>
                <w:rFonts w:hint="eastAsia" w:cs="Times New Roman"/>
                <w:lang w:eastAsia="zh-CN"/>
              </w:rPr>
              <w:t>压铸后脱模过程会产生一定量的脱模废水，项目脱模剂用量为5t/a，脱模剂使用时按1：20兑水，脱模剂勾兑用水量为0.38m</w:t>
            </w:r>
            <w:r>
              <w:rPr>
                <w:rFonts w:hint="eastAsia" w:cs="Times New Roman"/>
                <w:vertAlign w:val="superscript"/>
                <w:lang w:eastAsia="zh-CN"/>
              </w:rPr>
              <w:t>3</w:t>
            </w:r>
            <w:r>
              <w:rPr>
                <w:rFonts w:hint="eastAsia" w:cs="Times New Roman"/>
                <w:lang w:eastAsia="zh-CN"/>
              </w:rPr>
              <w:t>/d、100m</w:t>
            </w:r>
            <w:r>
              <w:rPr>
                <w:rFonts w:hint="eastAsia" w:cs="Times New Roman"/>
                <w:vertAlign w:val="superscript"/>
                <w:lang w:eastAsia="zh-CN"/>
              </w:rPr>
              <w:t>3</w:t>
            </w:r>
            <w:r>
              <w:rPr>
                <w:rFonts w:hint="eastAsia" w:cs="Times New Roman"/>
                <w:lang w:eastAsia="zh-CN"/>
              </w:rPr>
              <w:t>/a，脱模水大部分会高温蒸发，蒸发量为总用量的95%，则喷洒脱模剂滴洒产生的脱模废水产生量为0.02m</w:t>
            </w:r>
            <w:r>
              <w:rPr>
                <w:rFonts w:hint="eastAsia" w:cs="Times New Roman"/>
                <w:vertAlign w:val="superscript"/>
                <w:lang w:eastAsia="zh-CN"/>
              </w:rPr>
              <w:t>3</w:t>
            </w:r>
            <w:r>
              <w:rPr>
                <w:rFonts w:hint="eastAsia" w:cs="Times New Roman"/>
                <w:lang w:eastAsia="zh-CN"/>
              </w:rPr>
              <w:t>/d、5.25m</w:t>
            </w:r>
            <w:r>
              <w:rPr>
                <w:rFonts w:hint="eastAsia" w:cs="Times New Roman"/>
                <w:vertAlign w:val="superscript"/>
                <w:lang w:eastAsia="zh-CN"/>
              </w:rPr>
              <w:t>3</w:t>
            </w:r>
            <w:r>
              <w:rPr>
                <w:rFonts w:hint="eastAsia" w:cs="Times New Roman"/>
                <w:lang w:eastAsia="zh-CN"/>
              </w:rPr>
              <w:t>/a，压铸工序废水通过排水管集中收集后排入厂内污水处理系统。</w:t>
            </w:r>
          </w:p>
          <w:p w14:paraId="544C16BC">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lang w:val="en-US" w:eastAsia="zh-CN"/>
              </w:rPr>
            </w:pPr>
            <w:r>
              <w:rPr>
                <w:rFonts w:hint="eastAsia" w:cs="Times New Roman"/>
                <w:b/>
                <w:bCs/>
                <w:lang w:val="en-US" w:eastAsia="zh-CN"/>
              </w:rPr>
              <w:t>⑤喷涂前水洗废水</w:t>
            </w:r>
          </w:p>
          <w:p w14:paraId="1393237E">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sz w:val="21"/>
                <w:szCs w:val="21"/>
                <w:lang w:eastAsia="zh-CN"/>
              </w:rPr>
            </w:pPr>
            <w:r>
              <w:rPr>
                <w:rFonts w:hint="default" w:cs="Times New Roman"/>
                <w:lang w:eastAsia="zh-CN"/>
              </w:rPr>
              <w:t>项目进行喷涂作用前需通过脱脂、陶化、水洗等工序进行压铸件表面处理，整个前处理过程水洗均用自来水，水洗过程采用冲淋方式。水洗用水每周进行更换一次，一次30t水，一年用水1000t。水洗废水经污水处理站处理达到三级排放标准后通过市政管网排入融元污水处理厂</w:t>
            </w:r>
            <w:r>
              <w:rPr>
                <w:rFonts w:hint="eastAsia" w:cs="Times New Roman"/>
                <w:lang w:eastAsia="zh-CN"/>
              </w:rPr>
              <w:t>。</w:t>
            </w:r>
          </w:p>
        </w:tc>
      </w:tr>
      <w:tr w14:paraId="1AF9B5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4" w:hRule="atLeast"/>
          <w:jc w:val="center"/>
        </w:trPr>
        <w:tc>
          <w:tcPr>
            <w:tcW w:w="9242" w:type="dxa"/>
          </w:tcPr>
          <w:tbl>
            <w:tblPr>
              <w:tblStyle w:val="20"/>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0"/>
              <w:gridCol w:w="4390"/>
            </w:tblGrid>
            <w:tr w14:paraId="57E780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9" w:hRule="atLeast"/>
                <w:jc w:val="center"/>
              </w:trPr>
              <w:tc>
                <w:tcPr>
                  <w:tcW w:w="4390" w:type="dxa"/>
                  <w:shd w:val="clear" w:color="auto" w:fill="auto"/>
                </w:tcPr>
                <w:p w14:paraId="4DBC0020">
                  <w:pP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drawing>
                      <wp:inline distT="0" distB="0" distL="114300" distR="114300">
                        <wp:extent cx="2640965" cy="2570480"/>
                        <wp:effectExtent l="0" t="0" r="10795" b="5080"/>
                        <wp:docPr id="2" name="图片 2" descr="微信图片_20240612214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40612214414"/>
                                <pic:cNvPicPr>
                                  <a:picLocks noChangeAspect="1"/>
                                </pic:cNvPicPr>
                              </pic:nvPicPr>
                              <pic:blipFill>
                                <a:blip r:embed="rId16"/>
                                <a:stretch>
                                  <a:fillRect/>
                                </a:stretch>
                              </pic:blipFill>
                              <pic:spPr>
                                <a:xfrm>
                                  <a:off x="0" y="0"/>
                                  <a:ext cx="2640965" cy="2570480"/>
                                </a:xfrm>
                                <a:prstGeom prst="rect">
                                  <a:avLst/>
                                </a:prstGeom>
                              </pic:spPr>
                            </pic:pic>
                          </a:graphicData>
                        </a:graphic>
                      </wp:inline>
                    </w:drawing>
                  </w:r>
                </w:p>
              </w:tc>
              <w:tc>
                <w:tcPr>
                  <w:tcW w:w="4390" w:type="dxa"/>
                  <w:shd w:val="clear" w:color="auto" w:fill="auto"/>
                </w:tcPr>
                <w:p w14:paraId="1806734E">
                  <w:pP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drawing>
                      <wp:inline distT="0" distB="0" distL="114300" distR="114300">
                        <wp:extent cx="2649855" cy="2590800"/>
                        <wp:effectExtent l="0" t="0" r="1905" b="0"/>
                        <wp:docPr id="3" name="图片 3" descr="微信图片_2024061221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40612214416"/>
                                <pic:cNvPicPr>
                                  <a:picLocks noChangeAspect="1"/>
                                </pic:cNvPicPr>
                              </pic:nvPicPr>
                              <pic:blipFill>
                                <a:blip r:embed="rId17"/>
                                <a:stretch>
                                  <a:fillRect/>
                                </a:stretch>
                              </pic:blipFill>
                              <pic:spPr>
                                <a:xfrm>
                                  <a:off x="0" y="0"/>
                                  <a:ext cx="2649855" cy="2590800"/>
                                </a:xfrm>
                                <a:prstGeom prst="rect">
                                  <a:avLst/>
                                </a:prstGeom>
                              </pic:spPr>
                            </pic:pic>
                          </a:graphicData>
                        </a:graphic>
                      </wp:inline>
                    </w:drawing>
                  </w:r>
                </w:p>
              </w:tc>
            </w:tr>
            <w:tr w14:paraId="7C80DC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0" w:type="dxa"/>
                  <w:shd w:val="clear" w:color="auto" w:fill="auto"/>
                  <w:vAlign w:val="center"/>
                </w:tcPr>
                <w:p w14:paraId="5DD783E8">
                  <w:pPr>
                    <w:spacing w:line="240" w:lineRule="auto"/>
                    <w:jc w:val="center"/>
                    <w:rPr>
                      <w:rFonts w:hint="default" w:ascii="Times New Roman" w:hAnsi="Times New Roman" w:eastAsia="宋体" w:cs="Times New Roman"/>
                      <w:b/>
                      <w:bCs/>
                      <w:color w:val="auto"/>
                      <w:lang w:val="en-US" w:eastAsia="zh-CN"/>
                    </w:rPr>
                  </w:pPr>
                  <w:r>
                    <w:rPr>
                      <w:rFonts w:hint="eastAsia" w:cs="Times New Roman"/>
                      <w:b/>
                      <w:bCs/>
                      <w:color w:val="auto"/>
                      <w:lang w:val="en-US" w:eastAsia="zh-CN"/>
                    </w:rPr>
                    <w:t>污水处理站</w:t>
                  </w:r>
                </w:p>
              </w:tc>
              <w:tc>
                <w:tcPr>
                  <w:tcW w:w="4390" w:type="dxa"/>
                  <w:shd w:val="clear" w:color="auto" w:fill="auto"/>
                  <w:vAlign w:val="center"/>
                </w:tcPr>
                <w:p w14:paraId="018528B9">
                  <w:pPr>
                    <w:spacing w:line="240" w:lineRule="auto"/>
                    <w:jc w:val="center"/>
                    <w:rPr>
                      <w:rFonts w:hint="default" w:ascii="Times New Roman" w:hAnsi="Times New Roman" w:cs="Times New Roman"/>
                      <w:b/>
                      <w:bCs/>
                      <w:color w:val="auto"/>
                      <w:lang w:val="en-US" w:eastAsia="zh-CN"/>
                    </w:rPr>
                  </w:pPr>
                  <w:r>
                    <w:rPr>
                      <w:rFonts w:hint="eastAsia" w:cs="Times New Roman"/>
                      <w:b/>
                      <w:bCs/>
                      <w:color w:val="auto"/>
                      <w:lang w:val="en-US" w:eastAsia="zh-CN"/>
                    </w:rPr>
                    <w:t>污水处理站</w:t>
                  </w:r>
                </w:p>
              </w:tc>
            </w:tr>
          </w:tbl>
          <w:p w14:paraId="4744284C">
            <w:pPr>
              <w:spacing w:line="240" w:lineRule="auto"/>
              <w:jc w:val="center"/>
              <w:rPr>
                <w:position w:val="-78"/>
              </w:rPr>
            </w:pPr>
            <w:r>
              <w:rPr>
                <w:position w:val="-80"/>
              </w:rPr>
              <w:drawing>
                <wp:inline distT="0" distB="0" distL="0" distR="0">
                  <wp:extent cx="5483225" cy="2560320"/>
                  <wp:effectExtent l="0" t="0" r="3175"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8"/>
                          <a:stretch>
                            <a:fillRect/>
                          </a:stretch>
                        </pic:blipFill>
                        <pic:spPr>
                          <a:xfrm>
                            <a:off x="0" y="0"/>
                            <a:ext cx="5483351" cy="2560320"/>
                          </a:xfrm>
                          <a:prstGeom prst="rect">
                            <a:avLst/>
                          </a:prstGeom>
                        </pic:spPr>
                      </pic:pic>
                    </a:graphicData>
                  </a:graphic>
                </wp:inline>
              </w:drawing>
            </w:r>
          </w:p>
          <w:p w14:paraId="12E1F12D">
            <w:pPr>
              <w:spacing w:line="240" w:lineRule="auto"/>
              <w:jc w:val="center"/>
              <w:rPr>
                <w:rFonts w:hint="default" w:ascii="Times New Roman" w:hAnsi="Times New Roman" w:cs="Times New Roman"/>
                <w:sz w:val="21"/>
                <w:szCs w:val="21"/>
              </w:rPr>
            </w:pPr>
            <w:r>
              <w:rPr>
                <w:rFonts w:hint="default" w:ascii="Times New Roman" w:hAnsi="Times New Roman" w:cs="Times New Roman"/>
                <w:b/>
                <w:bCs/>
                <w:lang w:val="en-US" w:eastAsia="zh-CN"/>
              </w:rPr>
              <w:t>图3-1</w:t>
            </w:r>
            <w:r>
              <w:rPr>
                <w:rFonts w:hint="default" w:ascii="Times New Roman" w:hAnsi="Times New Roman" w:eastAsia="宋体" w:cs="Times New Roman"/>
                <w:b/>
                <w:bCs/>
              </w:rPr>
              <w:t>全厂水平衡图</w:t>
            </w:r>
          </w:p>
        </w:tc>
      </w:tr>
      <w:tr w14:paraId="417FC1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4" w:hRule="atLeast"/>
          <w:jc w:val="center"/>
        </w:trPr>
        <w:tc>
          <w:tcPr>
            <w:tcW w:w="9242" w:type="dxa"/>
          </w:tcPr>
          <w:p w14:paraId="15888F55">
            <w:pPr>
              <w:numPr>
                <w:ilvl w:val="0"/>
                <w:numId w:val="2"/>
              </w:numPr>
              <w:rPr>
                <w:rFonts w:hint="default" w:ascii="Times New Roman" w:hAnsi="Times New Roman" w:cs="Times New Roman"/>
                <w:b/>
                <w:bCs/>
              </w:rPr>
            </w:pPr>
            <w:r>
              <w:rPr>
                <w:rFonts w:hint="default" w:ascii="Times New Roman" w:hAnsi="Times New Roman" w:cs="Times New Roman"/>
                <w:b/>
                <w:bCs/>
              </w:rPr>
              <w:t>废气污染物治理设施</w:t>
            </w:r>
          </w:p>
          <w:p w14:paraId="62635ABC">
            <w:pPr>
              <w:adjustRightInd w:val="0"/>
              <w:snapToGrid w:val="0"/>
              <w:ind w:firstLine="490"/>
              <w:rPr>
                <w:rFonts w:hint="default" w:cs="Times New Roman"/>
                <w:color w:val="FF0000"/>
                <w:lang w:val="en-US" w:eastAsia="zh-CN"/>
              </w:rPr>
            </w:pPr>
            <w:r>
              <w:rPr>
                <w:rFonts w:hint="default" w:ascii="Times New Roman" w:hAnsi="Times New Roman" w:cs="Times New Roman"/>
                <w:lang w:val="en-US" w:eastAsia="zh-CN"/>
              </w:rPr>
              <w:t>抛光粉尘经过水帘抛光机自带水帘处理后，少量颗粒物无组织排放，水帘柜内金属屑定期打捞；压铸产生的粉尘、熔化废气经收集后经一套布袋除尘器处理后通过1根25m高排气筒（DA001）排放；喷粉固化废气产生废气随热风经活性炭吸附处理后通过1根25m高排气筒（DA002）排放；压铸脱模工序产生少量有机废气无组织排放；喷粉粉尘采用大旋风回收系统，集中收集后回收。</w:t>
            </w:r>
          </w:p>
          <w:p w14:paraId="3EE3CCCE">
            <w:pPr>
              <w:adjustRightInd w:val="0"/>
              <w:snapToGrid w:val="0"/>
              <w:ind w:firstLine="490"/>
              <w:rPr>
                <w:rFonts w:hint="default" w:ascii="Times New Roman" w:hAnsi="Times New Roman" w:cs="Times New Roman"/>
                <w:spacing w:val="-2"/>
              </w:rPr>
            </w:pPr>
            <w:r>
              <w:rPr>
                <w:rFonts w:hint="default" w:ascii="Times New Roman" w:hAnsi="Times New Roman" w:cs="Times New Roman"/>
                <w:spacing w:val="-2"/>
              </w:rPr>
              <w:t>废气处理设施照片见下图。</w:t>
            </w:r>
          </w:p>
          <w:p w14:paraId="37E431C2">
            <w:pPr>
              <w:ind w:firstLine="480" w:firstLineChars="200"/>
              <w:rPr>
                <w:rFonts w:hint="default" w:ascii="Times New Roman" w:hAnsi="Times New Roman" w:cs="Times New Roman"/>
              </w:rPr>
            </w:pPr>
            <w:r>
              <w:rPr>
                <w:rFonts w:hint="default" w:ascii="Times New Roman" w:hAnsi="Times New Roman" w:cs="Times New Roman"/>
              </w:rPr>
              <w:t>为了解项目生产废气排放情况，本次验收共布设有组织监测点位</w:t>
            </w:r>
            <w:r>
              <w:rPr>
                <w:rFonts w:hint="eastAsia" w:cs="Times New Roman"/>
                <w:lang w:val="en-US" w:eastAsia="zh-CN"/>
              </w:rPr>
              <w:t>2</w:t>
            </w:r>
            <w:r>
              <w:rPr>
                <w:rFonts w:hint="default" w:ascii="Times New Roman" w:hAnsi="Times New Roman" w:cs="Times New Roman"/>
              </w:rPr>
              <w:t>个（</w:t>
            </w:r>
            <w:r>
              <w:rPr>
                <w:rFonts w:hint="eastAsia" w:cs="Times New Roman"/>
                <w:lang w:val="en-US" w:eastAsia="zh-CN"/>
              </w:rPr>
              <w:t>2</w:t>
            </w:r>
            <w:r>
              <w:rPr>
                <w:rFonts w:hint="eastAsia" w:ascii="Times New Roman" w:hAnsi="Times New Roman" w:cs="Times New Roman"/>
                <w:lang w:val="en-US" w:eastAsia="zh-CN"/>
              </w:rPr>
              <w:t>5m</w:t>
            </w:r>
            <w:r>
              <w:rPr>
                <w:rFonts w:hint="default" w:ascii="Times New Roman" w:hAnsi="Times New Roman" w:cs="Times New Roman"/>
              </w:rPr>
              <w:t>排气筒），详见附图4，采样照片见下图。</w:t>
            </w:r>
          </w:p>
          <w:tbl>
            <w:tblPr>
              <w:tblStyle w:val="21"/>
              <w:tblW w:w="9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3"/>
              <w:gridCol w:w="4513"/>
            </w:tblGrid>
            <w:tr w14:paraId="415EA49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3" w:type="dxa"/>
                  <w:vAlign w:val="center"/>
                </w:tcPr>
                <w:p w14:paraId="2EDBF47B">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lang w:val="en-US" w:eastAsia="zh-CN"/>
                    </w:rPr>
                  </w:pPr>
                  <w:r>
                    <w:rPr>
                      <w:rFonts w:hint="default"/>
                      <w:b w:val="0"/>
                      <w:bCs/>
                      <w:lang w:val="en-US" w:eastAsia="zh-CN"/>
                    </w:rPr>
                    <w:drawing>
                      <wp:inline distT="0" distB="0" distL="114300" distR="114300">
                        <wp:extent cx="2719070" cy="2739390"/>
                        <wp:effectExtent l="0" t="0" r="8890" b="3810"/>
                        <wp:docPr id="6" name="图片 6" descr="微信图片_2024061221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40612214321"/>
                                <pic:cNvPicPr>
                                  <a:picLocks noChangeAspect="1"/>
                                </pic:cNvPicPr>
                              </pic:nvPicPr>
                              <pic:blipFill>
                                <a:blip r:embed="rId19"/>
                                <a:stretch>
                                  <a:fillRect/>
                                </a:stretch>
                              </pic:blipFill>
                              <pic:spPr>
                                <a:xfrm>
                                  <a:off x="0" y="0"/>
                                  <a:ext cx="2719070" cy="2739390"/>
                                </a:xfrm>
                                <a:prstGeom prst="rect">
                                  <a:avLst/>
                                </a:prstGeom>
                              </pic:spPr>
                            </pic:pic>
                          </a:graphicData>
                        </a:graphic>
                      </wp:inline>
                    </w:drawing>
                  </w:r>
                </w:p>
                <w:p w14:paraId="06C8B421">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b w:val="0"/>
                      <w:bCs/>
                      <w:lang w:val="en-US" w:eastAsia="zh-CN"/>
                    </w:rPr>
                    <w:t>熔化集气</w:t>
                  </w:r>
                </w:p>
              </w:tc>
              <w:tc>
                <w:tcPr>
                  <w:tcW w:w="4513" w:type="dxa"/>
                  <w:vAlign w:val="center"/>
                </w:tcPr>
                <w:p w14:paraId="4D2ADC0A">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lang w:val="en-US" w:eastAsia="zh-CN"/>
                    </w:rPr>
                  </w:pPr>
                  <w:r>
                    <w:rPr>
                      <w:rFonts w:hint="default"/>
                      <w:b w:val="0"/>
                      <w:bCs/>
                      <w:lang w:val="en-US" w:eastAsia="zh-CN"/>
                    </w:rPr>
                    <w:drawing>
                      <wp:inline distT="0" distB="0" distL="114300" distR="114300">
                        <wp:extent cx="2719070" cy="2712720"/>
                        <wp:effectExtent l="0" t="0" r="8890" b="0"/>
                        <wp:docPr id="7" name="图片 7" descr="微信图片_20240612214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40612214324"/>
                                <pic:cNvPicPr>
                                  <a:picLocks noChangeAspect="1"/>
                                </pic:cNvPicPr>
                              </pic:nvPicPr>
                              <pic:blipFill>
                                <a:blip r:embed="rId20"/>
                                <a:stretch>
                                  <a:fillRect/>
                                </a:stretch>
                              </pic:blipFill>
                              <pic:spPr>
                                <a:xfrm>
                                  <a:off x="0" y="0"/>
                                  <a:ext cx="2719070" cy="2712720"/>
                                </a:xfrm>
                                <a:prstGeom prst="rect">
                                  <a:avLst/>
                                </a:prstGeom>
                              </pic:spPr>
                            </pic:pic>
                          </a:graphicData>
                        </a:graphic>
                      </wp:inline>
                    </w:drawing>
                  </w:r>
                </w:p>
                <w:p w14:paraId="3E70121B">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b w:val="0"/>
                      <w:bCs/>
                      <w:lang w:val="en-US" w:eastAsia="zh-CN"/>
                    </w:rPr>
                    <w:t>压铸集气</w:t>
                  </w:r>
                </w:p>
              </w:tc>
            </w:tr>
            <w:tr w14:paraId="7B0D98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3" w:type="dxa"/>
                  <w:vAlign w:val="center"/>
                </w:tcPr>
                <w:p w14:paraId="2E507780">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lang w:val="en-US" w:eastAsia="zh-CN"/>
                    </w:rPr>
                  </w:pPr>
                  <w:r>
                    <w:rPr>
                      <w:rFonts w:hint="default"/>
                      <w:b w:val="0"/>
                      <w:bCs/>
                      <w:lang w:val="en-US" w:eastAsia="zh-CN"/>
                    </w:rPr>
                    <w:drawing>
                      <wp:inline distT="0" distB="0" distL="114300" distR="114300">
                        <wp:extent cx="2719070" cy="2230120"/>
                        <wp:effectExtent l="0" t="0" r="8890" b="10160"/>
                        <wp:docPr id="8" name="图片 8" descr="微信图片_20240612214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40612214327"/>
                                <pic:cNvPicPr>
                                  <a:picLocks noChangeAspect="1"/>
                                </pic:cNvPicPr>
                              </pic:nvPicPr>
                              <pic:blipFill>
                                <a:blip r:embed="rId21"/>
                                <a:stretch>
                                  <a:fillRect/>
                                </a:stretch>
                              </pic:blipFill>
                              <pic:spPr>
                                <a:xfrm>
                                  <a:off x="0" y="0"/>
                                  <a:ext cx="2719070" cy="2230120"/>
                                </a:xfrm>
                                <a:prstGeom prst="rect">
                                  <a:avLst/>
                                </a:prstGeom>
                              </pic:spPr>
                            </pic:pic>
                          </a:graphicData>
                        </a:graphic>
                      </wp:inline>
                    </w:drawing>
                  </w:r>
                </w:p>
                <w:p w14:paraId="5FD9085F">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lang w:val="en-US" w:eastAsia="zh-CN"/>
                    </w:rPr>
                    <w:t>废气冷却</w:t>
                  </w:r>
                </w:p>
              </w:tc>
              <w:tc>
                <w:tcPr>
                  <w:tcW w:w="4513" w:type="dxa"/>
                  <w:vAlign w:val="center"/>
                </w:tcPr>
                <w:p w14:paraId="4055B6C2">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lang w:val="en-US" w:eastAsia="zh-CN"/>
                    </w:rPr>
                  </w:pPr>
                  <w:r>
                    <w:rPr>
                      <w:rFonts w:hint="default"/>
                      <w:b w:val="0"/>
                      <w:bCs/>
                      <w:lang w:val="en-US" w:eastAsia="zh-CN"/>
                    </w:rPr>
                    <w:drawing>
                      <wp:inline distT="0" distB="0" distL="114300" distR="114300">
                        <wp:extent cx="2719070" cy="2211705"/>
                        <wp:effectExtent l="0" t="0" r="8890" b="13335"/>
                        <wp:docPr id="9" name="图片 9" descr="微信图片_20240612214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40612214330"/>
                                <pic:cNvPicPr>
                                  <a:picLocks noChangeAspect="1"/>
                                </pic:cNvPicPr>
                              </pic:nvPicPr>
                              <pic:blipFill>
                                <a:blip r:embed="rId22"/>
                                <a:stretch>
                                  <a:fillRect/>
                                </a:stretch>
                              </pic:blipFill>
                              <pic:spPr>
                                <a:xfrm>
                                  <a:off x="0" y="0"/>
                                  <a:ext cx="2719070" cy="2211705"/>
                                </a:xfrm>
                                <a:prstGeom prst="rect">
                                  <a:avLst/>
                                </a:prstGeom>
                              </pic:spPr>
                            </pic:pic>
                          </a:graphicData>
                        </a:graphic>
                      </wp:inline>
                    </w:drawing>
                  </w:r>
                </w:p>
                <w:p w14:paraId="4A5E80D8">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b w:val="0"/>
                      <w:bCs/>
                      <w:lang w:val="en-US" w:eastAsia="zh-CN"/>
                    </w:rPr>
                    <w:t>布袋除尘</w:t>
                  </w:r>
                </w:p>
              </w:tc>
            </w:tr>
          </w:tbl>
          <w:p w14:paraId="55146A59">
            <w:pPr>
              <w:spacing w:line="360" w:lineRule="exact"/>
              <w:rPr>
                <w:rFonts w:hint="default" w:ascii="Times New Roman" w:hAnsi="Times New Roman" w:cs="Times New Roman"/>
                <w:b/>
                <w:bCs/>
              </w:rPr>
            </w:pPr>
          </w:p>
        </w:tc>
      </w:tr>
      <w:tr w14:paraId="39DD79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4" w:hRule="atLeast"/>
          <w:jc w:val="center"/>
        </w:trPr>
        <w:tc>
          <w:tcPr>
            <w:tcW w:w="9242" w:type="dxa"/>
          </w:tcPr>
          <w:tbl>
            <w:tblPr>
              <w:tblStyle w:val="21"/>
              <w:tblW w:w="9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3"/>
              <w:gridCol w:w="4513"/>
            </w:tblGrid>
            <w:tr w14:paraId="5FD762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3" w:type="dxa"/>
                  <w:vAlign w:val="center"/>
                </w:tcPr>
                <w:p w14:paraId="6BAFDD8D">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lang w:val="en-US" w:eastAsia="zh-CN"/>
                    </w:rPr>
                  </w:pPr>
                  <w:r>
                    <w:rPr>
                      <w:rFonts w:hint="default"/>
                      <w:b w:val="0"/>
                      <w:bCs/>
                      <w:lang w:val="en-US" w:eastAsia="zh-CN"/>
                    </w:rPr>
                    <w:drawing>
                      <wp:inline distT="0" distB="0" distL="114300" distR="114300">
                        <wp:extent cx="2719070" cy="1969770"/>
                        <wp:effectExtent l="0" t="0" r="8890" b="11430"/>
                        <wp:docPr id="14" name="图片 14" descr="微信图片_20240612214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240612214332"/>
                                <pic:cNvPicPr>
                                  <a:picLocks noChangeAspect="1"/>
                                </pic:cNvPicPr>
                              </pic:nvPicPr>
                              <pic:blipFill>
                                <a:blip r:embed="rId23"/>
                                <a:stretch>
                                  <a:fillRect/>
                                </a:stretch>
                              </pic:blipFill>
                              <pic:spPr>
                                <a:xfrm>
                                  <a:off x="0" y="0"/>
                                  <a:ext cx="2719070" cy="1969770"/>
                                </a:xfrm>
                                <a:prstGeom prst="rect">
                                  <a:avLst/>
                                </a:prstGeom>
                              </pic:spPr>
                            </pic:pic>
                          </a:graphicData>
                        </a:graphic>
                      </wp:inline>
                    </w:drawing>
                  </w:r>
                </w:p>
                <w:p w14:paraId="579AA63C">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b w:val="0"/>
                      <w:bCs/>
                      <w:lang w:val="en-US" w:eastAsia="zh-CN"/>
                    </w:rPr>
                    <w:t>风机</w:t>
                  </w:r>
                </w:p>
              </w:tc>
              <w:tc>
                <w:tcPr>
                  <w:tcW w:w="4513" w:type="dxa"/>
                  <w:vAlign w:val="center"/>
                </w:tcPr>
                <w:p w14:paraId="109630C6">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lang w:val="en-US" w:eastAsia="zh-CN"/>
                    </w:rPr>
                  </w:pPr>
                  <w:r>
                    <w:rPr>
                      <w:rFonts w:hint="default"/>
                      <w:b w:val="0"/>
                      <w:bCs/>
                      <w:lang w:val="en-US" w:eastAsia="zh-CN"/>
                    </w:rPr>
                    <w:drawing>
                      <wp:inline distT="0" distB="0" distL="114300" distR="114300">
                        <wp:extent cx="2719070" cy="1862455"/>
                        <wp:effectExtent l="0" t="0" r="8890" b="12065"/>
                        <wp:docPr id="15" name="图片 15" descr="微信图片_20240612214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240612214334"/>
                                <pic:cNvPicPr>
                                  <a:picLocks noChangeAspect="1"/>
                                </pic:cNvPicPr>
                              </pic:nvPicPr>
                              <pic:blipFill>
                                <a:blip r:embed="rId24"/>
                                <a:stretch>
                                  <a:fillRect/>
                                </a:stretch>
                              </pic:blipFill>
                              <pic:spPr>
                                <a:xfrm>
                                  <a:off x="0" y="0"/>
                                  <a:ext cx="2719070" cy="1862455"/>
                                </a:xfrm>
                                <a:prstGeom prst="rect">
                                  <a:avLst/>
                                </a:prstGeom>
                              </pic:spPr>
                            </pic:pic>
                          </a:graphicData>
                        </a:graphic>
                      </wp:inline>
                    </w:drawing>
                  </w:r>
                </w:p>
                <w:p w14:paraId="4115A56B">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b w:val="0"/>
                      <w:bCs/>
                      <w:lang w:val="en-US" w:eastAsia="zh-CN"/>
                    </w:rPr>
                    <w:t>DA001排气筒</w:t>
                  </w:r>
                </w:p>
              </w:tc>
            </w:tr>
            <w:tr w14:paraId="0F25EC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3" w:type="dxa"/>
                  <w:vAlign w:val="center"/>
                </w:tcPr>
                <w:p w14:paraId="7D357B73">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lang w:val="en-US" w:eastAsia="zh-CN"/>
                    </w:rPr>
                  </w:pPr>
                  <w:r>
                    <w:rPr>
                      <w:rFonts w:hint="default"/>
                      <w:b w:val="0"/>
                      <w:bCs/>
                      <w:lang w:val="en-US" w:eastAsia="zh-CN"/>
                    </w:rPr>
                    <w:drawing>
                      <wp:inline distT="0" distB="0" distL="114300" distR="114300">
                        <wp:extent cx="2719070" cy="2846705"/>
                        <wp:effectExtent l="0" t="0" r="8890" b="3175"/>
                        <wp:docPr id="18" name="图片 18" descr="微信图片_20240612214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图片_20240612214345"/>
                                <pic:cNvPicPr>
                                  <a:picLocks noChangeAspect="1"/>
                                </pic:cNvPicPr>
                              </pic:nvPicPr>
                              <pic:blipFill>
                                <a:blip r:embed="rId25"/>
                                <a:stretch>
                                  <a:fillRect/>
                                </a:stretch>
                              </pic:blipFill>
                              <pic:spPr>
                                <a:xfrm>
                                  <a:off x="0" y="0"/>
                                  <a:ext cx="2719070" cy="2846705"/>
                                </a:xfrm>
                                <a:prstGeom prst="rect">
                                  <a:avLst/>
                                </a:prstGeom>
                              </pic:spPr>
                            </pic:pic>
                          </a:graphicData>
                        </a:graphic>
                      </wp:inline>
                    </w:drawing>
                  </w:r>
                </w:p>
                <w:p w14:paraId="21564AA0">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lang w:val="en-US" w:eastAsia="zh-CN"/>
                    </w:rPr>
                    <w:t>喷粉固化集气</w:t>
                  </w:r>
                </w:p>
              </w:tc>
              <w:tc>
                <w:tcPr>
                  <w:tcW w:w="4513" w:type="dxa"/>
                  <w:vAlign w:val="center"/>
                </w:tcPr>
                <w:p w14:paraId="4ADAA9D9">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val="0"/>
                      <w:bCs/>
                      <w:lang w:val="en-US" w:eastAsia="zh-CN"/>
                    </w:rPr>
                  </w:pPr>
                  <w:r>
                    <w:rPr>
                      <w:rFonts w:hint="default"/>
                      <w:b w:val="0"/>
                      <w:bCs/>
                      <w:lang w:val="en-US" w:eastAsia="zh-CN"/>
                    </w:rPr>
                    <w:drawing>
                      <wp:inline distT="0" distB="0" distL="114300" distR="114300">
                        <wp:extent cx="2719070" cy="2896870"/>
                        <wp:effectExtent l="0" t="0" r="8890" b="13970"/>
                        <wp:docPr id="19" name="图片 19" descr="微信图片_20240612214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微信图片_20240612214353"/>
                                <pic:cNvPicPr>
                                  <a:picLocks noChangeAspect="1"/>
                                </pic:cNvPicPr>
                              </pic:nvPicPr>
                              <pic:blipFill>
                                <a:blip r:embed="rId26"/>
                                <a:stretch>
                                  <a:fillRect/>
                                </a:stretch>
                              </pic:blipFill>
                              <pic:spPr>
                                <a:xfrm>
                                  <a:off x="0" y="0"/>
                                  <a:ext cx="2719070" cy="2896870"/>
                                </a:xfrm>
                                <a:prstGeom prst="rect">
                                  <a:avLst/>
                                </a:prstGeom>
                              </pic:spPr>
                            </pic:pic>
                          </a:graphicData>
                        </a:graphic>
                      </wp:inline>
                    </w:drawing>
                  </w:r>
                </w:p>
                <w:p w14:paraId="19208F39">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b w:val="0"/>
                      <w:bCs/>
                      <w:lang w:val="en-US" w:eastAsia="zh-CN"/>
                    </w:rPr>
                    <w:t>活性炭吸附</w:t>
                  </w:r>
                </w:p>
              </w:tc>
            </w:tr>
          </w:tbl>
          <w:p w14:paraId="22C59EBA">
            <w:pPr>
              <w:spacing w:line="360" w:lineRule="exact"/>
              <w:rPr>
                <w:rFonts w:hint="default" w:ascii="Times New Roman" w:hAnsi="Times New Roman" w:cs="Times New Roman"/>
                <w:b/>
                <w:bCs/>
              </w:rPr>
            </w:pPr>
          </w:p>
        </w:tc>
      </w:tr>
    </w:tbl>
    <w:p w14:paraId="26B09E2A">
      <w:pPr>
        <w:pStyle w:val="31"/>
        <w:sectPr>
          <w:pgSz w:w="11906" w:h="16838"/>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pPr>
    </w:p>
    <w:tbl>
      <w:tblPr>
        <w:tblStyle w:val="2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14:paraId="1F0C6F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165" w:hRule="atLeast"/>
          <w:jc w:val="center"/>
        </w:trPr>
        <w:tc>
          <w:tcPr>
            <w:tcW w:w="9242" w:type="dxa"/>
          </w:tcPr>
          <w:p w14:paraId="7A867E9C">
            <w:pPr>
              <w:pStyle w:val="31"/>
              <w:rPr>
                <w:rFonts w:eastAsia="黑体"/>
                <w:b/>
              </w:rPr>
            </w:pPr>
          </w:p>
          <w:p w14:paraId="15ED30D8">
            <w:pPr>
              <w:ind w:firstLine="482" w:firstLineChars="200"/>
              <w:rPr>
                <w:b/>
                <w:bCs/>
              </w:rPr>
            </w:pPr>
            <w:r>
              <w:rPr>
                <w:b/>
                <w:bCs/>
              </w:rPr>
              <w:t>（3）噪声污染物治理设施</w:t>
            </w:r>
          </w:p>
          <w:p w14:paraId="4C59525D">
            <w:pPr>
              <w:ind w:firstLine="480"/>
              <w:rPr>
                <w:kern w:val="0"/>
              </w:rPr>
            </w:pPr>
            <w:r>
              <w:t>本项目主要噪声为：</w:t>
            </w:r>
            <w:r>
              <w:rPr>
                <w:rFonts w:hint="eastAsia"/>
                <w:kern w:val="0"/>
              </w:rPr>
              <w:t>卧式冷室压铸机</w:t>
            </w:r>
            <w:r>
              <w:rPr>
                <w:rFonts w:hint="eastAsia"/>
                <w:kern w:val="0"/>
                <w:lang w:eastAsia="zh-CN"/>
              </w:rPr>
              <w:t>、</w:t>
            </w:r>
            <w:r>
              <w:rPr>
                <w:rFonts w:hint="eastAsia"/>
                <w:kern w:val="0"/>
              </w:rPr>
              <w:t>自动研磨机</w:t>
            </w:r>
            <w:r>
              <w:rPr>
                <w:rFonts w:hint="eastAsia"/>
                <w:kern w:val="0"/>
                <w:lang w:eastAsia="zh-CN"/>
              </w:rPr>
              <w:t>、</w:t>
            </w:r>
            <w:r>
              <w:rPr>
                <w:rFonts w:hint="eastAsia"/>
                <w:kern w:val="0"/>
              </w:rPr>
              <w:t>熔化炉</w:t>
            </w:r>
            <w:r>
              <w:rPr>
                <w:rFonts w:hint="eastAsia"/>
                <w:kern w:val="0"/>
                <w:lang w:eastAsia="zh-CN"/>
              </w:rPr>
              <w:t>、</w:t>
            </w:r>
            <w:r>
              <w:rPr>
                <w:rFonts w:hint="eastAsia"/>
                <w:kern w:val="0"/>
              </w:rPr>
              <w:t>集中熔化炉</w:t>
            </w:r>
            <w:r>
              <w:rPr>
                <w:rFonts w:hint="eastAsia"/>
                <w:kern w:val="0"/>
                <w:lang w:eastAsia="zh-CN"/>
              </w:rPr>
              <w:t>、</w:t>
            </w:r>
            <w:r>
              <w:rPr>
                <w:rFonts w:hint="eastAsia"/>
                <w:kern w:val="0"/>
              </w:rPr>
              <w:t>烤炉</w:t>
            </w:r>
            <w:r>
              <w:rPr>
                <w:rFonts w:hint="eastAsia"/>
                <w:kern w:val="0"/>
                <w:lang w:eastAsia="zh-CN"/>
              </w:rPr>
              <w:t>、</w:t>
            </w:r>
            <w:r>
              <w:rPr>
                <w:rFonts w:hint="eastAsia"/>
                <w:kern w:val="0"/>
              </w:rPr>
              <w:t>保温炉</w:t>
            </w:r>
            <w:r>
              <w:rPr>
                <w:rFonts w:hint="eastAsia"/>
                <w:kern w:val="0"/>
                <w:lang w:eastAsia="zh-CN"/>
              </w:rPr>
              <w:t>、</w:t>
            </w:r>
            <w:r>
              <w:rPr>
                <w:rFonts w:hint="eastAsia"/>
                <w:kern w:val="0"/>
              </w:rPr>
              <w:t>磨床</w:t>
            </w:r>
            <w:r>
              <w:rPr>
                <w:rFonts w:hint="eastAsia"/>
                <w:kern w:val="0"/>
                <w:lang w:eastAsia="zh-CN"/>
              </w:rPr>
              <w:t>、</w:t>
            </w:r>
            <w:r>
              <w:rPr>
                <w:rFonts w:hint="eastAsia"/>
                <w:kern w:val="0"/>
              </w:rPr>
              <w:t>数控铣床</w:t>
            </w:r>
            <w:r>
              <w:rPr>
                <w:kern w:val="0"/>
              </w:rPr>
              <w:t>运行</w:t>
            </w:r>
            <w:r>
              <w:t>时产生的噪声。通过选用低噪声设备，合理布局生产车间内生产设备，加强设备的使用和日常维护管理，维持设备处于良好的运转状态，避免因设备运转不正常时噪声的增高，将噪声声级较高的声源设置在墙较厚的厂房内，利用墙和厂内建筑物的阻隔作用使噪声得到衰减。</w:t>
            </w:r>
          </w:p>
          <w:p w14:paraId="141FAD93">
            <w:pPr>
              <w:ind w:firstLine="480" w:firstLineChars="200"/>
            </w:pPr>
            <w:r>
              <w:t>为了解项目生产噪声对周边环境的影响，本次验收共布设4个厂界噪声监测点位，详见附图</w:t>
            </w:r>
            <w:r>
              <w:rPr>
                <w:rFonts w:hint="eastAsia"/>
              </w:rPr>
              <w:t>4</w:t>
            </w:r>
            <w:r>
              <w:t>。</w:t>
            </w:r>
          </w:p>
        </w:tc>
      </w:tr>
      <w:tr w14:paraId="53D75EB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65" w:hRule="atLeast"/>
          <w:jc w:val="center"/>
        </w:trPr>
        <w:tc>
          <w:tcPr>
            <w:tcW w:w="9242" w:type="dxa"/>
          </w:tcPr>
          <w:p w14:paraId="010D275B">
            <w:pPr>
              <w:ind w:firstLine="482" w:firstLineChars="200"/>
              <w:rPr>
                <w:b/>
                <w:bCs/>
              </w:rPr>
            </w:pPr>
            <w:r>
              <w:rPr>
                <w:b/>
                <w:bCs/>
              </w:rPr>
              <w:t>（4）固废处置措施</w:t>
            </w:r>
          </w:p>
          <w:p w14:paraId="5F2FFD72">
            <w:pPr>
              <w:ind w:firstLine="480"/>
            </w:pPr>
            <w:r>
              <w:t>本项目主要产生固废为生活垃圾和生产固废。</w:t>
            </w:r>
          </w:p>
          <w:p w14:paraId="66ACDA96">
            <w:pPr>
              <w:ind w:firstLine="480"/>
            </w:pPr>
            <w:r>
              <w:rPr>
                <w:rFonts w:hint="eastAsia"/>
                <w:lang w:val="en-US" w:eastAsia="zh-CN"/>
              </w:rPr>
              <w:t>①</w:t>
            </w:r>
            <w:r>
              <w:t>生活垃圾</w:t>
            </w:r>
          </w:p>
          <w:p w14:paraId="39154E98">
            <w:pPr>
              <w:ind w:firstLine="480"/>
            </w:pPr>
            <w:r>
              <w:t>项目职工日常生活垃圾指定地点存放，委托环卫部门每日及时清运、处置。</w:t>
            </w:r>
          </w:p>
          <w:p w14:paraId="552B66E4">
            <w:pPr>
              <w:ind w:firstLine="480"/>
            </w:pPr>
            <w:r>
              <w:rPr>
                <w:rFonts w:hint="eastAsia"/>
                <w:lang w:val="en-US" w:eastAsia="zh-CN"/>
              </w:rPr>
              <w:t>②</w:t>
            </w:r>
            <w:r>
              <w:t>生产固废</w:t>
            </w:r>
          </w:p>
          <w:p w14:paraId="16FF0FCE">
            <w:pPr>
              <w:pStyle w:val="38"/>
              <w:spacing w:line="360" w:lineRule="auto"/>
              <w:ind w:firstLine="480" w:firstLineChars="200"/>
              <w:rPr>
                <w:rFonts w:hint="default" w:eastAsia="宋体"/>
                <w:color w:val="auto"/>
                <w:sz w:val="24"/>
                <w:lang w:val="en-US" w:eastAsia="zh-CN"/>
              </w:rPr>
            </w:pPr>
            <w:r>
              <w:rPr>
                <w:rFonts w:hint="eastAsia"/>
                <w:color w:val="auto"/>
                <w:sz w:val="24"/>
                <w:lang w:val="en-US" w:eastAsia="zh-CN"/>
              </w:rPr>
              <w:t>边角废料、金属屑和熔化渣、不合格品产生量为15t/a，外售物资回收企业综合利用。</w:t>
            </w:r>
            <w:r>
              <w:rPr>
                <w:rFonts w:hint="eastAsia"/>
                <w:color w:val="auto"/>
                <w:sz w:val="24"/>
              </w:rPr>
              <w:t>废包装材料</w:t>
            </w:r>
            <w:r>
              <w:rPr>
                <w:rFonts w:hint="eastAsia"/>
                <w:color w:val="auto"/>
                <w:sz w:val="24"/>
                <w:lang w:val="en-US" w:eastAsia="zh-CN"/>
              </w:rPr>
              <w:t>产生量为0.3t/a，外售物资回收企业综合利用</w:t>
            </w:r>
            <w:r>
              <w:rPr>
                <w:rFonts w:hint="eastAsia"/>
                <w:color w:val="auto"/>
                <w:sz w:val="24"/>
              </w:rPr>
              <w:t>。</w:t>
            </w:r>
            <w:r>
              <w:rPr>
                <w:rFonts w:hint="eastAsia"/>
                <w:color w:val="auto"/>
                <w:sz w:val="24"/>
                <w:lang w:val="en-US" w:eastAsia="zh-CN"/>
              </w:rPr>
              <w:t>沉渣产生量20t/a，外售物资回收企业综合利用。</w:t>
            </w:r>
          </w:p>
          <w:p w14:paraId="10A0C7DB">
            <w:pPr>
              <w:ind w:firstLine="480"/>
              <w:rPr>
                <w:color w:val="auto"/>
              </w:rPr>
            </w:pPr>
            <w:r>
              <w:t>项目建设有危险废物储存间</w:t>
            </w:r>
            <w:r>
              <w:rPr>
                <w:rFonts w:hint="eastAsia"/>
                <w:lang w:val="en-US" w:eastAsia="zh-CN"/>
              </w:rPr>
              <w:t>25</w:t>
            </w:r>
            <w:r>
              <w:t>m</w:t>
            </w:r>
            <w:r>
              <w:rPr>
                <w:vertAlign w:val="superscript"/>
              </w:rPr>
              <w:t>2</w:t>
            </w:r>
            <w:r>
              <w:t>，砖混结构单层建筑，具有防风防雨防晒功能，危险废物实施分类管理，</w:t>
            </w:r>
            <w:r>
              <w:rPr>
                <w:rFonts w:hint="eastAsia"/>
                <w:lang w:val="en-US" w:eastAsia="zh-CN"/>
              </w:rPr>
              <w:t>废包装桶、污水处理系统产生污泥、废陶化液、废脱脂液、废活性炭</w:t>
            </w:r>
            <w:r>
              <w:rPr>
                <w:color w:val="auto"/>
              </w:rPr>
              <w:t>采用铁桶容器盛装，明确各类废弃物标识，分类包装，分类堆放，危废间设有专人管理，</w:t>
            </w:r>
            <w:r>
              <w:rPr>
                <w:rFonts w:hint="eastAsia"/>
                <w:color w:val="auto"/>
              </w:rPr>
              <w:t>并做好危险废物转运台账，</w:t>
            </w:r>
            <w:r>
              <w:rPr>
                <w:color w:val="auto"/>
              </w:rPr>
              <w:t>禁止陌生人进入</w:t>
            </w:r>
            <w:r>
              <w:rPr>
                <w:rFonts w:hint="eastAsia"/>
                <w:color w:val="auto"/>
              </w:rPr>
              <w:t>；</w:t>
            </w:r>
            <w:r>
              <w:rPr>
                <w:rFonts w:hint="eastAsia"/>
                <w:lang w:val="en-US" w:eastAsia="zh-CN"/>
              </w:rPr>
              <w:t>废包装桶、污水处理系统产生污泥、废陶化液、废脱脂液、废活性炭</w:t>
            </w:r>
            <w:r>
              <w:rPr>
                <w:rFonts w:hint="eastAsia"/>
                <w:color w:val="auto"/>
              </w:rPr>
              <w:t>定期委托</w:t>
            </w:r>
            <w:r>
              <w:rPr>
                <w:rFonts w:hint="eastAsia"/>
                <w:color w:val="auto"/>
                <w:lang w:eastAsia="zh-CN"/>
              </w:rPr>
              <w:t>福建省固体废物处置有限公司处理。</w:t>
            </w:r>
            <w:r>
              <w:rPr>
                <w:rFonts w:hint="eastAsia"/>
                <w:color w:val="auto"/>
                <w:lang w:val="en-US" w:eastAsia="zh-CN"/>
              </w:rPr>
              <w:t>废包装桶产生量为0.3t/a、污水处理系统产生污泥产生量为3.0t/a、废陶化液产生量为20t/a、废脱脂液产生量为20t/a、废活性炭产生量为0.5t/a</w:t>
            </w:r>
            <w:r>
              <w:rPr>
                <w:rFonts w:hint="eastAsia"/>
                <w:color w:val="auto"/>
              </w:rPr>
              <w:t>，建设单位</w:t>
            </w:r>
            <w:r>
              <w:rPr>
                <w:rFonts w:hint="eastAsia"/>
                <w:color w:val="auto"/>
                <w:lang w:eastAsia="zh-CN"/>
              </w:rPr>
              <w:t>已经与福建省固体废物处置有限公司签订合同</w:t>
            </w:r>
            <w:r>
              <w:rPr>
                <w:rFonts w:hint="eastAsia"/>
                <w:color w:val="auto"/>
              </w:rPr>
              <w:t>。</w:t>
            </w:r>
          </w:p>
          <w:tbl>
            <w:tblPr>
              <w:tblStyle w:val="20"/>
              <w:tblW w:w="9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3"/>
              <w:gridCol w:w="4513"/>
            </w:tblGrid>
            <w:tr w14:paraId="11C7DB6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jc w:val="center"/>
              </w:trPr>
              <w:tc>
                <w:tcPr>
                  <w:tcW w:w="4513" w:type="dxa"/>
                  <w:shd w:val="clear" w:color="auto" w:fill="auto"/>
                </w:tcPr>
                <w:p w14:paraId="6B87615B">
                  <w:pPr>
                    <w:pStyle w:val="2"/>
                    <w:jc w:val="center"/>
                    <w:rPr>
                      <w:rFonts w:hint="default"/>
                      <w:b/>
                      <w:bCs w:val="0"/>
                      <w:lang w:val="en-US" w:eastAsia="zh-CN"/>
                    </w:rPr>
                  </w:pPr>
                  <w:r>
                    <w:rPr>
                      <w:rFonts w:hint="default"/>
                      <w:b/>
                      <w:bCs w:val="0"/>
                      <w:lang w:val="en-US" w:eastAsia="zh-CN"/>
                    </w:rPr>
                    <w:drawing>
                      <wp:inline distT="0" distB="0" distL="114300" distR="114300">
                        <wp:extent cx="2719070" cy="2439670"/>
                        <wp:effectExtent l="0" t="0" r="8890" b="13970"/>
                        <wp:docPr id="4" name="图片 4" descr="微信图片_2024061221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40612214401"/>
                                <pic:cNvPicPr>
                                  <a:picLocks noChangeAspect="1"/>
                                </pic:cNvPicPr>
                              </pic:nvPicPr>
                              <pic:blipFill>
                                <a:blip r:embed="rId27"/>
                                <a:stretch>
                                  <a:fillRect/>
                                </a:stretch>
                              </pic:blipFill>
                              <pic:spPr>
                                <a:xfrm>
                                  <a:off x="0" y="0"/>
                                  <a:ext cx="2719070" cy="2439670"/>
                                </a:xfrm>
                                <a:prstGeom prst="rect">
                                  <a:avLst/>
                                </a:prstGeom>
                              </pic:spPr>
                            </pic:pic>
                          </a:graphicData>
                        </a:graphic>
                      </wp:inline>
                    </w:drawing>
                  </w:r>
                </w:p>
                <w:p w14:paraId="1466B378">
                  <w:pPr>
                    <w:pStyle w:val="2"/>
                    <w:jc w:val="center"/>
                    <w:rPr>
                      <w:rFonts w:hint="default"/>
                      <w:b/>
                      <w:bCs w:val="0"/>
                      <w:lang w:val="en-US" w:eastAsia="zh-CN"/>
                    </w:rPr>
                  </w:pPr>
                  <w:r>
                    <w:rPr>
                      <w:rFonts w:hint="eastAsia"/>
                      <w:b/>
                      <w:bCs w:val="0"/>
                      <w:lang w:val="en-US" w:eastAsia="zh-CN"/>
                    </w:rPr>
                    <w:t>危险废物贮存间</w:t>
                  </w:r>
                </w:p>
              </w:tc>
              <w:tc>
                <w:tcPr>
                  <w:tcW w:w="4513" w:type="dxa"/>
                  <w:shd w:val="clear" w:color="auto" w:fill="auto"/>
                </w:tcPr>
                <w:p w14:paraId="11294FCD">
                  <w:pPr>
                    <w:pStyle w:val="2"/>
                    <w:jc w:val="center"/>
                    <w:rPr>
                      <w:rFonts w:hint="default"/>
                      <w:b/>
                      <w:bCs w:val="0"/>
                      <w:lang w:val="en-US" w:eastAsia="zh-CN"/>
                    </w:rPr>
                  </w:pPr>
                  <w:r>
                    <w:rPr>
                      <w:rFonts w:hint="default"/>
                      <w:b/>
                      <w:bCs w:val="0"/>
                      <w:lang w:val="en-US" w:eastAsia="zh-CN"/>
                    </w:rPr>
                    <w:drawing>
                      <wp:inline distT="0" distB="0" distL="114300" distR="114300">
                        <wp:extent cx="2719070" cy="2439670"/>
                        <wp:effectExtent l="0" t="0" r="8890" b="13970"/>
                        <wp:docPr id="5" name="图片 5" descr="微信图片_20240612214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40612214403"/>
                                <pic:cNvPicPr>
                                  <a:picLocks noChangeAspect="1"/>
                                </pic:cNvPicPr>
                              </pic:nvPicPr>
                              <pic:blipFill>
                                <a:blip r:embed="rId28"/>
                                <a:stretch>
                                  <a:fillRect/>
                                </a:stretch>
                              </pic:blipFill>
                              <pic:spPr>
                                <a:xfrm>
                                  <a:off x="0" y="0"/>
                                  <a:ext cx="2719070" cy="2439670"/>
                                </a:xfrm>
                                <a:prstGeom prst="rect">
                                  <a:avLst/>
                                </a:prstGeom>
                              </pic:spPr>
                            </pic:pic>
                          </a:graphicData>
                        </a:graphic>
                      </wp:inline>
                    </w:drawing>
                  </w:r>
                </w:p>
                <w:p w14:paraId="333A9882">
                  <w:pPr>
                    <w:pStyle w:val="2"/>
                    <w:jc w:val="center"/>
                    <w:rPr>
                      <w:rFonts w:hint="default"/>
                      <w:b/>
                      <w:bCs w:val="0"/>
                      <w:lang w:val="en-US" w:eastAsia="zh-CN"/>
                    </w:rPr>
                  </w:pPr>
                  <w:r>
                    <w:rPr>
                      <w:rFonts w:hint="eastAsia"/>
                      <w:b/>
                      <w:bCs w:val="0"/>
                      <w:lang w:val="en-US" w:eastAsia="zh-CN"/>
                    </w:rPr>
                    <w:t>危险废物贮存间</w:t>
                  </w:r>
                </w:p>
              </w:tc>
            </w:tr>
          </w:tbl>
          <w:p w14:paraId="0A4493D8">
            <w:pPr>
              <w:jc w:val="center"/>
              <w:rPr>
                <w:rFonts w:hint="default" w:eastAsia="宋体"/>
                <w:lang w:val="en-US" w:eastAsia="zh-CN"/>
              </w:rPr>
            </w:pPr>
            <w:r>
              <w:rPr>
                <w:b/>
                <w:bCs/>
              </w:rPr>
              <w:t>图3-4危废暂存间</w:t>
            </w:r>
          </w:p>
        </w:tc>
      </w:tr>
    </w:tbl>
    <w:p w14:paraId="20095233">
      <w:pPr>
        <w:pStyle w:val="3"/>
      </w:pPr>
      <w:r>
        <w:rPr>
          <w:rFonts w:hint="eastAsia"/>
        </w:rPr>
        <w:t>表四</w:t>
      </w:r>
    </w:p>
    <w:tbl>
      <w:tblPr>
        <w:tblStyle w:val="20"/>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6"/>
      </w:tblGrid>
      <w:tr w14:paraId="205A2E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78" w:hRule="atLeast"/>
          <w:jc w:val="center"/>
        </w:trPr>
        <w:tc>
          <w:tcPr>
            <w:tcW w:w="9226" w:type="dxa"/>
            <w:tcBorders>
              <w:top w:val="single" w:color="auto" w:sz="12" w:space="0"/>
            </w:tcBorders>
          </w:tcPr>
          <w:tbl>
            <w:tblPr>
              <w:tblStyle w:val="20"/>
              <w:tblW w:w="9242" w:type="dxa"/>
              <w:jc w:val="center"/>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14:paraId="467FBE50">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9" w:hRule="atLeast"/>
                <w:jc w:val="center"/>
              </w:trPr>
              <w:tc>
                <w:tcPr>
                  <w:tcW w:w="9242" w:type="dxa"/>
                  <w:tcBorders>
                    <w:bottom w:val="single" w:color="auto" w:sz="12" w:space="0"/>
                  </w:tcBorders>
                </w:tcPr>
                <w:p w14:paraId="606F199F">
                  <w:pPr>
                    <w:spacing w:before="48" w:beforeLines="20"/>
                    <w:outlineLvl w:val="5"/>
                    <w:rPr>
                      <w:b/>
                      <w:bCs/>
                    </w:rPr>
                  </w:pPr>
                  <w:r>
                    <w:rPr>
                      <w:b/>
                      <w:bCs/>
                    </w:rPr>
                    <w:t>建设项目环境影响报告表主要结论及审批部门审批决定：</w:t>
                  </w:r>
                </w:p>
                <w:p w14:paraId="1C25F4E1">
                  <w:pPr>
                    <w:ind w:firstLine="490"/>
                    <w:jc w:val="center"/>
                    <w:rPr>
                      <w:b/>
                      <w:bCs/>
                      <w:snapToGrid w:val="0"/>
                      <w:lang w:bidi="en-US"/>
                    </w:rPr>
                  </w:pPr>
                  <w:r>
                    <w:rPr>
                      <w:b/>
                      <w:bCs/>
                      <w:snapToGrid w:val="0"/>
                      <w:lang w:bidi="en-US"/>
                    </w:rPr>
                    <w:t>表4-1环保措施及竣工验收一览表</w:t>
                  </w:r>
                </w:p>
                <w:tbl>
                  <w:tblPr>
                    <w:tblStyle w:val="20"/>
                    <w:tblW w:w="902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5"/>
                    <w:gridCol w:w="1105"/>
                    <w:gridCol w:w="2142"/>
                    <w:gridCol w:w="2530"/>
                    <w:gridCol w:w="2794"/>
                  </w:tblGrid>
                  <w:tr w14:paraId="5873771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2" w:hRule="atLeast"/>
                      <w:tblHeader/>
                      <w:jc w:val="center"/>
                    </w:trPr>
                    <w:tc>
                      <w:tcPr>
                        <w:tcW w:w="455" w:type="dxa"/>
                        <w:vMerge w:val="restart"/>
                        <w:vAlign w:val="center"/>
                      </w:tcPr>
                      <w:p w14:paraId="48798BC8">
                        <w:pPr>
                          <w:pStyle w:val="44"/>
                          <w:rPr>
                            <w:b/>
                            <w:bCs w:val="0"/>
                            <w:color w:val="auto"/>
                          </w:rPr>
                        </w:pPr>
                        <w:r>
                          <w:rPr>
                            <w:b/>
                            <w:bCs w:val="0"/>
                            <w:color w:val="auto"/>
                          </w:rPr>
                          <w:t>编号</w:t>
                        </w:r>
                      </w:p>
                    </w:tc>
                    <w:tc>
                      <w:tcPr>
                        <w:tcW w:w="1105" w:type="dxa"/>
                        <w:vMerge w:val="restart"/>
                        <w:vAlign w:val="center"/>
                      </w:tcPr>
                      <w:p w14:paraId="0FF497E5">
                        <w:pPr>
                          <w:pStyle w:val="44"/>
                          <w:rPr>
                            <w:b/>
                            <w:bCs w:val="0"/>
                            <w:color w:val="auto"/>
                          </w:rPr>
                        </w:pPr>
                        <w:r>
                          <w:rPr>
                            <w:b/>
                            <w:bCs w:val="0"/>
                            <w:color w:val="auto"/>
                          </w:rPr>
                          <w:t>污染源</w:t>
                        </w:r>
                      </w:p>
                    </w:tc>
                    <w:tc>
                      <w:tcPr>
                        <w:tcW w:w="4672" w:type="dxa"/>
                        <w:gridSpan w:val="2"/>
                        <w:vAlign w:val="center"/>
                      </w:tcPr>
                      <w:p w14:paraId="307E378A">
                        <w:pPr>
                          <w:pStyle w:val="44"/>
                          <w:rPr>
                            <w:b/>
                            <w:bCs w:val="0"/>
                            <w:color w:val="auto"/>
                          </w:rPr>
                        </w:pPr>
                        <w:r>
                          <w:rPr>
                            <w:b/>
                            <w:bCs w:val="0"/>
                            <w:color w:val="auto"/>
                          </w:rPr>
                          <w:t>环境影响报告表竣工验收要求</w:t>
                        </w:r>
                      </w:p>
                    </w:tc>
                    <w:tc>
                      <w:tcPr>
                        <w:tcW w:w="2794" w:type="dxa"/>
                        <w:vMerge w:val="restart"/>
                        <w:vAlign w:val="center"/>
                      </w:tcPr>
                      <w:p w14:paraId="5151BA53">
                        <w:pPr>
                          <w:pStyle w:val="44"/>
                          <w:rPr>
                            <w:color w:val="auto"/>
                          </w:rPr>
                        </w:pPr>
                        <w:r>
                          <w:rPr>
                            <w:b/>
                            <w:color w:val="auto"/>
                          </w:rPr>
                          <w:t>验收工程实际落实情况</w:t>
                        </w:r>
                      </w:p>
                    </w:tc>
                  </w:tr>
                  <w:tr w14:paraId="0866672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455" w:type="dxa"/>
                        <w:vMerge w:val="continue"/>
                        <w:vAlign w:val="center"/>
                      </w:tcPr>
                      <w:p w14:paraId="5ED88B31">
                        <w:pPr>
                          <w:pStyle w:val="44"/>
                          <w:rPr>
                            <w:b/>
                            <w:bCs w:val="0"/>
                            <w:color w:val="auto"/>
                          </w:rPr>
                        </w:pPr>
                      </w:p>
                    </w:tc>
                    <w:tc>
                      <w:tcPr>
                        <w:tcW w:w="1105" w:type="dxa"/>
                        <w:vMerge w:val="continue"/>
                        <w:vAlign w:val="center"/>
                      </w:tcPr>
                      <w:p w14:paraId="116771A3">
                        <w:pPr>
                          <w:pStyle w:val="44"/>
                          <w:rPr>
                            <w:b/>
                            <w:bCs w:val="0"/>
                            <w:color w:val="auto"/>
                          </w:rPr>
                        </w:pPr>
                      </w:p>
                    </w:tc>
                    <w:tc>
                      <w:tcPr>
                        <w:tcW w:w="2142" w:type="dxa"/>
                        <w:vAlign w:val="center"/>
                      </w:tcPr>
                      <w:p w14:paraId="545B95BD">
                        <w:pPr>
                          <w:pStyle w:val="44"/>
                          <w:rPr>
                            <w:b/>
                            <w:bCs w:val="0"/>
                            <w:color w:val="auto"/>
                          </w:rPr>
                        </w:pPr>
                        <w:r>
                          <w:rPr>
                            <w:b/>
                            <w:bCs w:val="0"/>
                            <w:color w:val="auto"/>
                          </w:rPr>
                          <w:t>措施内容</w:t>
                        </w:r>
                      </w:p>
                    </w:tc>
                    <w:tc>
                      <w:tcPr>
                        <w:tcW w:w="2530" w:type="dxa"/>
                        <w:vAlign w:val="center"/>
                      </w:tcPr>
                      <w:p w14:paraId="57B08B6F">
                        <w:pPr>
                          <w:pStyle w:val="44"/>
                          <w:rPr>
                            <w:b/>
                            <w:bCs w:val="0"/>
                            <w:color w:val="auto"/>
                          </w:rPr>
                        </w:pPr>
                        <w:r>
                          <w:rPr>
                            <w:b/>
                            <w:bCs w:val="0"/>
                            <w:color w:val="auto"/>
                          </w:rPr>
                          <w:t>竣工验收要求</w:t>
                        </w:r>
                      </w:p>
                    </w:tc>
                    <w:tc>
                      <w:tcPr>
                        <w:tcW w:w="2794" w:type="dxa"/>
                        <w:vMerge w:val="continue"/>
                        <w:vAlign w:val="center"/>
                      </w:tcPr>
                      <w:p w14:paraId="20C52697">
                        <w:pPr>
                          <w:pStyle w:val="44"/>
                          <w:rPr>
                            <w:color w:val="auto"/>
                          </w:rPr>
                        </w:pPr>
                      </w:p>
                    </w:tc>
                  </w:tr>
                  <w:tr w14:paraId="432498A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455" w:type="dxa"/>
                        <w:vMerge w:val="restart"/>
                        <w:vAlign w:val="center"/>
                      </w:tcPr>
                      <w:p w14:paraId="52D73F1B">
                        <w:pPr>
                          <w:pStyle w:val="44"/>
                          <w:rPr>
                            <w:color w:val="auto"/>
                          </w:rPr>
                        </w:pPr>
                        <w:r>
                          <w:rPr>
                            <w:color w:val="auto"/>
                          </w:rPr>
                          <w:t>1</w:t>
                        </w:r>
                      </w:p>
                    </w:tc>
                    <w:tc>
                      <w:tcPr>
                        <w:tcW w:w="1105" w:type="dxa"/>
                        <w:vAlign w:val="center"/>
                      </w:tcPr>
                      <w:p w14:paraId="0DE8F1AF">
                        <w:pPr>
                          <w:spacing w:line="240" w:lineRule="auto"/>
                          <w:jc w:val="center"/>
                          <w:rPr>
                            <w:snapToGrid w:val="0"/>
                            <w:kern w:val="18"/>
                            <w:sz w:val="21"/>
                            <w:szCs w:val="21"/>
                          </w:rPr>
                        </w:pPr>
                        <w:r>
                          <w:rPr>
                            <w:rFonts w:hint="eastAsia"/>
                            <w:snapToGrid w:val="0"/>
                            <w:kern w:val="18"/>
                            <w:sz w:val="21"/>
                            <w:szCs w:val="21"/>
                          </w:rPr>
                          <w:t>生活污水</w:t>
                        </w:r>
                      </w:p>
                    </w:tc>
                    <w:tc>
                      <w:tcPr>
                        <w:tcW w:w="2142" w:type="dxa"/>
                        <w:vMerge w:val="restart"/>
                        <w:vAlign w:val="center"/>
                      </w:tcPr>
                      <w:p w14:paraId="566EE3CB">
                        <w:pPr>
                          <w:pStyle w:val="44"/>
                          <w:rPr>
                            <w:rFonts w:hint="default" w:ascii="Times New Roman" w:hAnsi="Times New Roman" w:eastAsia="宋体" w:cs="Times New Roman"/>
                            <w:bCs/>
                            <w:szCs w:val="21"/>
                            <w:lang w:val="en-US" w:eastAsia="zh-CN"/>
                          </w:rPr>
                        </w:pPr>
                        <w:r>
                          <w:rPr>
                            <w:rFonts w:hint="default" w:ascii="Times New Roman" w:hAnsi="Times New Roman" w:eastAsia="宋体" w:cs="Times New Roman"/>
                            <w:bCs/>
                            <w:szCs w:val="21"/>
                            <w:lang w:val="en-US" w:eastAsia="zh-CN"/>
                          </w:rPr>
                          <w:t>生活污水与生产废水分别处理后一齐排入园区污水管网，达到《污水综合排放标准》（GB8978-1996）三级标准后排入污福清市融元污水处理厂处理达标后排放。</w:t>
                        </w:r>
                      </w:p>
                    </w:tc>
                    <w:tc>
                      <w:tcPr>
                        <w:tcW w:w="2530" w:type="dxa"/>
                        <w:vMerge w:val="restart"/>
                        <w:vAlign w:val="center"/>
                      </w:tcPr>
                      <w:p w14:paraId="390224D6">
                        <w:pPr>
                          <w:pStyle w:val="44"/>
                          <w:rPr>
                            <w:rFonts w:hint="default" w:ascii="Times New Roman" w:hAnsi="Times New Roman" w:eastAsia="宋体" w:cs="Times New Roman"/>
                            <w:bCs/>
                            <w:szCs w:val="21"/>
                          </w:rPr>
                        </w:pPr>
                        <w:r>
                          <w:rPr>
                            <w:rFonts w:hint="eastAsia" w:ascii="Times New Roman" w:hAnsi="Times New Roman" w:eastAsia="宋体" w:cs="Times New Roman"/>
                            <w:bCs/>
                            <w:szCs w:val="21"/>
                            <w:lang w:val="en-US" w:eastAsia="zh-CN"/>
                          </w:rPr>
                          <w:t>满足《污水综合排放标准》(GB8978-1996)表4中三级排放标准及《污水排入城镇下水道水质标准》(GB/T31962-2015)表1中B级标准限值(即pH6~9(无量纲)、COD≤500mg/L、BOD</w:t>
                        </w:r>
                        <w:r>
                          <w:rPr>
                            <w:rFonts w:hint="eastAsia" w:ascii="Times New Roman" w:hAnsi="Times New Roman" w:eastAsia="宋体" w:cs="Times New Roman"/>
                            <w:bCs/>
                            <w:szCs w:val="21"/>
                            <w:vertAlign w:val="subscript"/>
                            <w:lang w:val="en-US" w:eastAsia="zh-CN"/>
                          </w:rPr>
                          <w:t>5</w:t>
                        </w:r>
                        <w:r>
                          <w:rPr>
                            <w:rFonts w:hint="eastAsia" w:ascii="Times New Roman" w:hAnsi="Times New Roman" w:eastAsia="宋体" w:cs="Times New Roman"/>
                            <w:bCs/>
                            <w:szCs w:val="21"/>
                            <w:lang w:val="en-US" w:eastAsia="zh-CN"/>
                          </w:rPr>
                          <w:t>≤300mg/L、SS≤400mg/L、NH</w:t>
                        </w:r>
                        <w:r>
                          <w:rPr>
                            <w:rFonts w:hint="eastAsia" w:ascii="Times New Roman" w:hAnsi="Times New Roman" w:eastAsia="宋体" w:cs="Times New Roman"/>
                            <w:bCs/>
                            <w:szCs w:val="21"/>
                            <w:vertAlign w:val="subscript"/>
                            <w:lang w:val="en-US" w:eastAsia="zh-CN"/>
                          </w:rPr>
                          <w:t>3</w:t>
                        </w:r>
                        <w:r>
                          <w:rPr>
                            <w:rFonts w:hint="eastAsia" w:ascii="Times New Roman" w:hAnsi="Times New Roman" w:eastAsia="宋体" w:cs="Times New Roman"/>
                            <w:bCs/>
                            <w:szCs w:val="21"/>
                            <w:lang w:val="en-US" w:eastAsia="zh-CN"/>
                          </w:rPr>
                          <w:t>-N≤45mg/L)</w:t>
                        </w:r>
                        <w:r>
                          <w:rPr>
                            <w:rFonts w:hint="eastAsia" w:ascii="Times New Roman" w:hAnsi="Times New Roman" w:eastAsia="宋体" w:cs="Times New Roman"/>
                            <w:bCs/>
                            <w:szCs w:val="21"/>
                          </w:rPr>
                          <w:t>；</w:t>
                        </w:r>
                      </w:p>
                    </w:tc>
                    <w:tc>
                      <w:tcPr>
                        <w:tcW w:w="2794" w:type="dxa"/>
                        <w:vMerge w:val="restart"/>
                        <w:vAlign w:val="center"/>
                      </w:tcPr>
                      <w:p w14:paraId="22F2FA3D">
                        <w:pPr>
                          <w:pStyle w:val="44"/>
                          <w:rPr>
                            <w:rFonts w:hint="eastAsia"/>
                            <w:color w:val="000000"/>
                            <w:lang w:val="en-US" w:eastAsia="zh-CN"/>
                          </w:rPr>
                        </w:pPr>
                        <w:r>
                          <w:rPr>
                            <w:b/>
                            <w:color w:val="auto"/>
                          </w:rPr>
                          <w:t>已落实。</w:t>
                        </w:r>
                        <w:r>
                          <w:rPr>
                            <w:rFonts w:hint="eastAsia"/>
                            <w:color w:val="000000"/>
                            <w:lang w:val="en-US" w:eastAsia="zh-CN"/>
                          </w:rPr>
                          <w:t>生活污水与生产废水分别处理后一齐排入园区污水管网，达到《污水综合排放标准》（GB8978-1996）三级标准后排入污福清市融元污水处理厂处理达标后排放。</w:t>
                        </w:r>
                      </w:p>
                    </w:tc>
                  </w:tr>
                  <w:tr w14:paraId="44F8401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455" w:type="dxa"/>
                        <w:vMerge w:val="continue"/>
                        <w:vAlign w:val="center"/>
                      </w:tcPr>
                      <w:p w14:paraId="7C932CBF">
                        <w:pPr>
                          <w:pStyle w:val="44"/>
                          <w:rPr>
                            <w:color w:val="auto"/>
                          </w:rPr>
                        </w:pPr>
                      </w:p>
                    </w:tc>
                    <w:tc>
                      <w:tcPr>
                        <w:tcW w:w="1105" w:type="dxa"/>
                        <w:vAlign w:val="center"/>
                      </w:tcPr>
                      <w:p w14:paraId="5DDBC062">
                        <w:pPr>
                          <w:spacing w:line="240" w:lineRule="auto"/>
                          <w:jc w:val="center"/>
                          <w:rPr>
                            <w:rFonts w:hint="default" w:eastAsia="宋体"/>
                            <w:snapToGrid w:val="0"/>
                            <w:kern w:val="18"/>
                            <w:sz w:val="21"/>
                            <w:szCs w:val="21"/>
                            <w:lang w:val="en-US" w:eastAsia="zh-CN"/>
                          </w:rPr>
                        </w:pPr>
                        <w:r>
                          <w:rPr>
                            <w:rFonts w:hint="eastAsia"/>
                            <w:snapToGrid w:val="0"/>
                            <w:kern w:val="18"/>
                            <w:sz w:val="21"/>
                            <w:szCs w:val="21"/>
                            <w:lang w:val="en-US" w:eastAsia="zh-CN"/>
                          </w:rPr>
                          <w:t>生产废水</w:t>
                        </w:r>
                      </w:p>
                    </w:tc>
                    <w:tc>
                      <w:tcPr>
                        <w:tcW w:w="2142" w:type="dxa"/>
                        <w:vMerge w:val="continue"/>
                        <w:vAlign w:val="center"/>
                      </w:tcPr>
                      <w:p w14:paraId="71E60909">
                        <w:pPr>
                          <w:pStyle w:val="44"/>
                          <w:rPr>
                            <w:rFonts w:hint="eastAsia"/>
                            <w:color w:val="000000"/>
                            <w:lang w:val="en-US" w:eastAsia="zh-CN"/>
                          </w:rPr>
                        </w:pPr>
                      </w:p>
                    </w:tc>
                    <w:tc>
                      <w:tcPr>
                        <w:tcW w:w="2530" w:type="dxa"/>
                        <w:vMerge w:val="continue"/>
                        <w:vAlign w:val="center"/>
                      </w:tcPr>
                      <w:p w14:paraId="5145B79B">
                        <w:pPr>
                          <w:pStyle w:val="44"/>
                          <w:rPr>
                            <w:rFonts w:hint="eastAsia" w:ascii="Times New Roman" w:hAnsi="Times New Roman" w:eastAsia="宋体" w:cs="Times New Roman"/>
                            <w:bCs/>
                            <w:szCs w:val="21"/>
                            <w:lang w:val="en-US" w:eastAsia="zh-CN"/>
                          </w:rPr>
                        </w:pPr>
                      </w:p>
                    </w:tc>
                    <w:tc>
                      <w:tcPr>
                        <w:tcW w:w="2794" w:type="dxa"/>
                        <w:vMerge w:val="continue"/>
                        <w:vAlign w:val="center"/>
                      </w:tcPr>
                      <w:p w14:paraId="57F90EBB">
                        <w:pPr>
                          <w:pStyle w:val="44"/>
                          <w:rPr>
                            <w:b/>
                            <w:color w:val="auto"/>
                          </w:rPr>
                        </w:pPr>
                      </w:p>
                    </w:tc>
                  </w:tr>
                  <w:tr w14:paraId="7FDB846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455" w:type="dxa"/>
                        <w:vAlign w:val="center"/>
                      </w:tcPr>
                      <w:p w14:paraId="73E5E889">
                        <w:pPr>
                          <w:pStyle w:val="44"/>
                          <w:rPr>
                            <w:color w:val="auto"/>
                          </w:rPr>
                        </w:pPr>
                        <w:r>
                          <w:rPr>
                            <w:rFonts w:hint="eastAsia"/>
                            <w:color w:val="auto"/>
                          </w:rPr>
                          <w:t>2</w:t>
                        </w:r>
                      </w:p>
                    </w:tc>
                    <w:tc>
                      <w:tcPr>
                        <w:tcW w:w="1105" w:type="dxa"/>
                        <w:vAlign w:val="center"/>
                      </w:tcPr>
                      <w:p w14:paraId="7E3C5071">
                        <w:pPr>
                          <w:pStyle w:val="44"/>
                          <w:rPr>
                            <w:color w:val="auto"/>
                          </w:rPr>
                        </w:pPr>
                        <w:r>
                          <w:rPr>
                            <w:color w:val="auto"/>
                          </w:rPr>
                          <w:t>噪声</w:t>
                        </w:r>
                      </w:p>
                    </w:tc>
                    <w:tc>
                      <w:tcPr>
                        <w:tcW w:w="2142" w:type="dxa"/>
                        <w:vAlign w:val="center"/>
                      </w:tcPr>
                      <w:p w14:paraId="53881922">
                        <w:pPr>
                          <w:spacing w:line="240" w:lineRule="auto"/>
                          <w:jc w:val="center"/>
                        </w:pPr>
                        <w:r>
                          <w:rPr>
                            <w:bCs/>
                            <w:sz w:val="21"/>
                            <w:szCs w:val="21"/>
                          </w:rPr>
                          <w:t>加强设备的维护，跟踪监测</w:t>
                        </w:r>
                      </w:p>
                    </w:tc>
                    <w:tc>
                      <w:tcPr>
                        <w:tcW w:w="2530" w:type="dxa"/>
                        <w:vAlign w:val="center"/>
                      </w:tcPr>
                      <w:p w14:paraId="43B6C137">
                        <w:pPr>
                          <w:spacing w:line="240" w:lineRule="auto"/>
                          <w:jc w:val="center"/>
                        </w:pPr>
                        <w:r>
                          <w:rPr>
                            <w:sz w:val="21"/>
                            <w:szCs w:val="21"/>
                          </w:rPr>
                          <w:t>厂界达到《工业企业厂界环境噪声排放标准》（GB12348-2008）中的</w:t>
                        </w:r>
                        <w:r>
                          <w:rPr>
                            <w:rFonts w:hint="eastAsia"/>
                            <w:sz w:val="21"/>
                            <w:szCs w:val="21"/>
                            <w:lang w:val="en-US" w:eastAsia="zh-CN"/>
                          </w:rPr>
                          <w:t>3</w:t>
                        </w:r>
                        <w:r>
                          <w:rPr>
                            <w:sz w:val="21"/>
                            <w:szCs w:val="21"/>
                          </w:rPr>
                          <w:t>类标准</w:t>
                        </w:r>
                      </w:p>
                    </w:tc>
                    <w:tc>
                      <w:tcPr>
                        <w:tcW w:w="2794" w:type="dxa"/>
                        <w:vAlign w:val="center"/>
                      </w:tcPr>
                      <w:p w14:paraId="734C11B6">
                        <w:pPr>
                          <w:pStyle w:val="44"/>
                          <w:rPr>
                            <w:color w:val="auto"/>
                          </w:rPr>
                        </w:pPr>
                        <w:r>
                          <w:rPr>
                            <w:b/>
                            <w:color w:val="auto"/>
                          </w:rPr>
                          <w:t>已落实。</w:t>
                        </w:r>
                        <w:r>
                          <w:rPr>
                            <w:bCs w:val="0"/>
                            <w:color w:val="auto"/>
                          </w:rPr>
                          <w:t>根据噪声监测结果，项目</w:t>
                        </w:r>
                        <w:r>
                          <w:rPr>
                            <w:color w:val="auto"/>
                          </w:rPr>
                          <w:t>厂界可达到《工业企业厂界环境噪声排放标准》（GB12348-2008）</w:t>
                        </w:r>
                        <w:r>
                          <w:rPr>
                            <w:rFonts w:hint="eastAsia"/>
                            <w:color w:val="auto"/>
                            <w:lang w:val="en-US" w:eastAsia="zh-CN"/>
                          </w:rPr>
                          <w:t>3</w:t>
                        </w:r>
                        <w:r>
                          <w:rPr>
                            <w:color w:val="auto"/>
                          </w:rPr>
                          <w:t>类标准限值。</w:t>
                        </w:r>
                      </w:p>
                    </w:tc>
                  </w:tr>
                  <w:tr w14:paraId="353C64B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55" w:type="dxa"/>
                        <w:vMerge w:val="restart"/>
                        <w:vAlign w:val="center"/>
                      </w:tcPr>
                      <w:p w14:paraId="3BD3403E">
                        <w:pPr>
                          <w:pStyle w:val="44"/>
                          <w:rPr>
                            <w:color w:val="auto"/>
                          </w:rPr>
                        </w:pPr>
                        <w:r>
                          <w:rPr>
                            <w:rFonts w:hint="eastAsia"/>
                            <w:color w:val="auto"/>
                          </w:rPr>
                          <w:t>3</w:t>
                        </w:r>
                      </w:p>
                    </w:tc>
                    <w:tc>
                      <w:tcPr>
                        <w:tcW w:w="1105" w:type="dxa"/>
                        <w:vAlign w:val="center"/>
                      </w:tcPr>
                      <w:p w14:paraId="3A10988C">
                        <w:pPr>
                          <w:pStyle w:val="44"/>
                          <w:rPr>
                            <w:color w:val="auto"/>
                          </w:rPr>
                        </w:pPr>
                        <w:r>
                          <w:rPr>
                            <w:color w:val="auto"/>
                          </w:rPr>
                          <w:t>生活垃圾</w:t>
                        </w:r>
                      </w:p>
                    </w:tc>
                    <w:tc>
                      <w:tcPr>
                        <w:tcW w:w="2142" w:type="dxa"/>
                        <w:vAlign w:val="center"/>
                      </w:tcPr>
                      <w:p w14:paraId="32F1880F">
                        <w:pPr>
                          <w:spacing w:line="240" w:lineRule="auto"/>
                          <w:jc w:val="center"/>
                          <w:rPr>
                            <w:snapToGrid w:val="0"/>
                            <w:kern w:val="18"/>
                            <w:sz w:val="21"/>
                            <w:szCs w:val="21"/>
                          </w:rPr>
                        </w:pPr>
                        <w:r>
                          <w:rPr>
                            <w:snapToGrid w:val="0"/>
                            <w:kern w:val="18"/>
                            <w:sz w:val="21"/>
                            <w:szCs w:val="21"/>
                          </w:rPr>
                          <w:t>垃圾收集</w:t>
                        </w:r>
                        <w:r>
                          <w:rPr>
                            <w:rFonts w:hint="eastAsia"/>
                            <w:snapToGrid w:val="0"/>
                            <w:kern w:val="18"/>
                            <w:sz w:val="21"/>
                            <w:szCs w:val="21"/>
                          </w:rPr>
                          <w:t>桶</w:t>
                        </w:r>
                        <w:r>
                          <w:rPr>
                            <w:snapToGrid w:val="0"/>
                            <w:kern w:val="18"/>
                            <w:sz w:val="21"/>
                            <w:szCs w:val="21"/>
                          </w:rPr>
                          <w:t>收集清运等</w:t>
                        </w:r>
                      </w:p>
                    </w:tc>
                    <w:tc>
                      <w:tcPr>
                        <w:tcW w:w="2530" w:type="dxa"/>
                        <w:vMerge w:val="restart"/>
                        <w:vAlign w:val="center"/>
                      </w:tcPr>
                      <w:p w14:paraId="3C6BC168">
                        <w:pPr>
                          <w:pStyle w:val="44"/>
                          <w:rPr>
                            <w:color w:val="auto"/>
                          </w:rPr>
                        </w:pPr>
                        <w:r>
                          <w:rPr>
                            <w:color w:val="auto"/>
                          </w:rPr>
                          <w:t>验收落实情况，达到国家环保法规要求</w:t>
                        </w:r>
                      </w:p>
                    </w:tc>
                    <w:tc>
                      <w:tcPr>
                        <w:tcW w:w="2794" w:type="dxa"/>
                        <w:vAlign w:val="center"/>
                      </w:tcPr>
                      <w:p w14:paraId="52CE0E90">
                        <w:pPr>
                          <w:pStyle w:val="44"/>
                          <w:rPr>
                            <w:color w:val="auto"/>
                          </w:rPr>
                        </w:pPr>
                        <w:r>
                          <w:rPr>
                            <w:b/>
                            <w:color w:val="auto"/>
                          </w:rPr>
                          <w:t>已落实。</w:t>
                        </w:r>
                        <w:r>
                          <w:rPr>
                            <w:color w:val="auto"/>
                          </w:rPr>
                          <w:t>项目生活垃圾采用垃圾桶收集后委托环卫部门清运处理。</w:t>
                        </w:r>
                      </w:p>
                    </w:tc>
                  </w:tr>
                  <w:tr w14:paraId="1B4B41F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455" w:type="dxa"/>
                        <w:vMerge w:val="continue"/>
                        <w:vAlign w:val="center"/>
                      </w:tcPr>
                      <w:p w14:paraId="2864372C">
                        <w:pPr>
                          <w:pStyle w:val="44"/>
                          <w:rPr>
                            <w:color w:val="auto"/>
                          </w:rPr>
                        </w:pPr>
                      </w:p>
                    </w:tc>
                    <w:tc>
                      <w:tcPr>
                        <w:tcW w:w="1105" w:type="dxa"/>
                        <w:vAlign w:val="center"/>
                      </w:tcPr>
                      <w:p w14:paraId="4FE75065">
                        <w:pPr>
                          <w:pStyle w:val="44"/>
                          <w:rPr>
                            <w:color w:val="auto"/>
                          </w:rPr>
                        </w:pPr>
                        <w:r>
                          <w:rPr>
                            <w:color w:val="auto"/>
                          </w:rPr>
                          <w:t>一般工业固体固废</w:t>
                        </w:r>
                      </w:p>
                    </w:tc>
                    <w:tc>
                      <w:tcPr>
                        <w:tcW w:w="2142" w:type="dxa"/>
                        <w:vAlign w:val="center"/>
                      </w:tcPr>
                      <w:p w14:paraId="7EFBAB0D">
                        <w:pPr>
                          <w:spacing w:line="240" w:lineRule="auto"/>
                          <w:jc w:val="center"/>
                          <w:rPr>
                            <w:snapToGrid w:val="0"/>
                            <w:kern w:val="18"/>
                            <w:sz w:val="21"/>
                            <w:szCs w:val="21"/>
                          </w:rPr>
                        </w:pPr>
                        <w:r>
                          <w:rPr>
                            <w:rFonts w:hint="eastAsia"/>
                            <w:snapToGrid w:val="0"/>
                            <w:kern w:val="18"/>
                            <w:sz w:val="21"/>
                            <w:szCs w:val="21"/>
                          </w:rPr>
                          <w:t>一般固废贮存场所（边角料、金属屑、熔化渣及不合格品等）</w:t>
                        </w:r>
                      </w:p>
                    </w:tc>
                    <w:tc>
                      <w:tcPr>
                        <w:tcW w:w="2530" w:type="dxa"/>
                        <w:vMerge w:val="continue"/>
                        <w:vAlign w:val="center"/>
                      </w:tcPr>
                      <w:p w14:paraId="530D2D28">
                        <w:pPr>
                          <w:pStyle w:val="44"/>
                          <w:rPr>
                            <w:color w:val="auto"/>
                          </w:rPr>
                        </w:pPr>
                      </w:p>
                    </w:tc>
                    <w:tc>
                      <w:tcPr>
                        <w:tcW w:w="2794" w:type="dxa"/>
                        <w:vAlign w:val="center"/>
                      </w:tcPr>
                      <w:p w14:paraId="61356AC7">
                        <w:pPr>
                          <w:pStyle w:val="44"/>
                          <w:rPr>
                            <w:color w:val="auto"/>
                          </w:rPr>
                        </w:pPr>
                        <w:r>
                          <w:rPr>
                            <w:b/>
                            <w:color w:val="auto"/>
                          </w:rPr>
                          <w:t>已落实。</w:t>
                        </w:r>
                        <w:r>
                          <w:rPr>
                            <w:rFonts w:hint="eastAsia"/>
                            <w:color w:val="auto"/>
                          </w:rPr>
                          <w:t>项目</w:t>
                        </w:r>
                        <w:r>
                          <w:rPr>
                            <w:rFonts w:hint="eastAsia"/>
                            <w:snapToGrid w:val="0"/>
                            <w:kern w:val="18"/>
                            <w:sz w:val="21"/>
                            <w:szCs w:val="21"/>
                          </w:rPr>
                          <w:t>边角料、金属屑、熔化渣及不合格品</w:t>
                        </w:r>
                        <w:r>
                          <w:rPr>
                            <w:color w:val="auto"/>
                          </w:rPr>
                          <w:t>出售给</w:t>
                        </w:r>
                        <w:r>
                          <w:rPr>
                            <w:rFonts w:hint="eastAsia"/>
                            <w:color w:val="auto"/>
                            <w:lang w:val="en-US" w:eastAsia="zh-CN"/>
                          </w:rPr>
                          <w:t>物资</w:t>
                        </w:r>
                        <w:r>
                          <w:rPr>
                            <w:color w:val="auto"/>
                          </w:rPr>
                          <w:t>回收企业</w:t>
                        </w:r>
                      </w:p>
                    </w:tc>
                  </w:tr>
                  <w:tr w14:paraId="528B971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7" w:hRule="atLeast"/>
                      <w:jc w:val="center"/>
                    </w:trPr>
                    <w:tc>
                      <w:tcPr>
                        <w:tcW w:w="455" w:type="dxa"/>
                        <w:vMerge w:val="continue"/>
                        <w:vAlign w:val="center"/>
                      </w:tcPr>
                      <w:p w14:paraId="62721562">
                        <w:pPr>
                          <w:pStyle w:val="44"/>
                          <w:rPr>
                            <w:color w:val="auto"/>
                          </w:rPr>
                        </w:pPr>
                      </w:p>
                    </w:tc>
                    <w:tc>
                      <w:tcPr>
                        <w:tcW w:w="1105" w:type="dxa"/>
                        <w:vAlign w:val="center"/>
                      </w:tcPr>
                      <w:p w14:paraId="5A490A2B">
                        <w:pPr>
                          <w:pStyle w:val="44"/>
                          <w:rPr>
                            <w:color w:val="auto"/>
                          </w:rPr>
                        </w:pPr>
                        <w:r>
                          <w:rPr>
                            <w:rFonts w:hint="eastAsia"/>
                            <w:color w:val="auto"/>
                          </w:rPr>
                          <w:t>危险废物</w:t>
                        </w:r>
                      </w:p>
                    </w:tc>
                    <w:tc>
                      <w:tcPr>
                        <w:tcW w:w="2142" w:type="dxa"/>
                        <w:vAlign w:val="center"/>
                      </w:tcPr>
                      <w:p w14:paraId="670A8EC9">
                        <w:pPr>
                          <w:spacing w:line="240" w:lineRule="auto"/>
                          <w:jc w:val="center"/>
                          <w:rPr>
                            <w:snapToGrid w:val="0"/>
                            <w:kern w:val="18"/>
                            <w:sz w:val="21"/>
                            <w:szCs w:val="21"/>
                          </w:rPr>
                        </w:pPr>
                        <w:r>
                          <w:rPr>
                            <w:rFonts w:hint="eastAsia"/>
                            <w:snapToGrid w:val="0"/>
                            <w:kern w:val="18"/>
                            <w:sz w:val="21"/>
                            <w:szCs w:val="21"/>
                          </w:rPr>
                          <w:t>危险废物专用容器、危险废物专用收集间及危险标志牌等（</w:t>
                        </w:r>
                        <w:r>
                          <w:rPr>
                            <w:rFonts w:hint="eastAsia"/>
                            <w:snapToGrid w:val="0"/>
                            <w:color w:val="auto"/>
                            <w:kern w:val="18"/>
                            <w:sz w:val="21"/>
                            <w:szCs w:val="21"/>
                          </w:rPr>
                          <w:t>废包装桶、污水处理系统产生污泥、废陶化液、废脱脂液、废活性炭）</w:t>
                        </w:r>
                      </w:p>
                    </w:tc>
                    <w:tc>
                      <w:tcPr>
                        <w:tcW w:w="2530" w:type="dxa"/>
                        <w:vMerge w:val="continue"/>
                        <w:vAlign w:val="center"/>
                      </w:tcPr>
                      <w:p w14:paraId="754AFED8">
                        <w:pPr>
                          <w:pStyle w:val="44"/>
                          <w:rPr>
                            <w:color w:val="auto"/>
                          </w:rPr>
                        </w:pPr>
                      </w:p>
                    </w:tc>
                    <w:tc>
                      <w:tcPr>
                        <w:tcW w:w="2794" w:type="dxa"/>
                        <w:vAlign w:val="center"/>
                      </w:tcPr>
                      <w:p w14:paraId="7C762F56">
                        <w:pPr>
                          <w:pStyle w:val="44"/>
                          <w:rPr>
                            <w:b/>
                            <w:color w:val="auto"/>
                          </w:rPr>
                        </w:pPr>
                        <w:r>
                          <w:rPr>
                            <w:b/>
                            <w:color w:val="auto"/>
                          </w:rPr>
                          <w:t>已落实。</w:t>
                        </w:r>
                        <w:r>
                          <w:rPr>
                            <w:color w:val="auto"/>
                          </w:rPr>
                          <w:t>项目建设有危险废物储存间</w:t>
                        </w:r>
                        <w:r>
                          <w:rPr>
                            <w:rFonts w:hint="eastAsia"/>
                            <w:color w:val="auto"/>
                            <w:lang w:val="en-US" w:eastAsia="zh-CN"/>
                          </w:rPr>
                          <w:t>25</w:t>
                        </w:r>
                        <w:r>
                          <w:rPr>
                            <w:color w:val="auto"/>
                          </w:rPr>
                          <w:t>m</w:t>
                        </w:r>
                        <w:r>
                          <w:rPr>
                            <w:color w:val="auto"/>
                            <w:vertAlign w:val="superscript"/>
                          </w:rPr>
                          <w:t>2</w:t>
                        </w:r>
                        <w:r>
                          <w:rPr>
                            <w:color w:val="auto"/>
                          </w:rPr>
                          <w:t>，用来暂存</w:t>
                        </w:r>
                        <w:r>
                          <w:rPr>
                            <w:rFonts w:hint="eastAsia"/>
                            <w:snapToGrid w:val="0"/>
                            <w:color w:val="auto"/>
                            <w:kern w:val="18"/>
                            <w:sz w:val="21"/>
                            <w:szCs w:val="21"/>
                          </w:rPr>
                          <w:t>废包装桶、污水处理系统产生污泥、废陶化液、废脱脂液、废活性炭</w:t>
                        </w:r>
                        <w:r>
                          <w:rPr>
                            <w:color w:val="auto"/>
                          </w:rPr>
                          <w:t>。</w:t>
                        </w:r>
                        <w:r>
                          <w:rPr>
                            <w:rFonts w:hint="eastAsia"/>
                            <w:color w:val="auto"/>
                            <w:lang w:val="en-US" w:eastAsia="zh-CN"/>
                          </w:rPr>
                          <w:t>危险废物定期</w:t>
                        </w:r>
                        <w:r>
                          <w:rPr>
                            <w:rFonts w:hint="eastAsia"/>
                            <w:color w:val="auto"/>
                          </w:rPr>
                          <w:t>委托</w:t>
                        </w:r>
                        <w:r>
                          <w:rPr>
                            <w:rFonts w:hint="eastAsia"/>
                            <w:color w:val="auto"/>
                            <w:lang w:eastAsia="zh-CN"/>
                          </w:rPr>
                          <w:t>福建省固体废物处置有限公司</w:t>
                        </w:r>
                        <w:r>
                          <w:rPr>
                            <w:rFonts w:hint="eastAsia"/>
                            <w:color w:val="auto"/>
                          </w:rPr>
                          <w:t>处理，建设单位</w:t>
                        </w:r>
                        <w:r>
                          <w:rPr>
                            <w:rFonts w:hint="eastAsia"/>
                            <w:color w:val="auto"/>
                            <w:lang w:eastAsia="zh-CN"/>
                          </w:rPr>
                          <w:t>已经与福建省固体废物处置有限公司</w:t>
                        </w:r>
                        <w:r>
                          <w:rPr>
                            <w:rFonts w:hint="eastAsia"/>
                            <w:color w:val="auto"/>
                          </w:rPr>
                          <w:t>签订合同。</w:t>
                        </w:r>
                      </w:p>
                    </w:tc>
                  </w:tr>
                </w:tbl>
                <w:p w14:paraId="68CAB5FD">
                  <w:pPr>
                    <w:tabs>
                      <w:tab w:val="left" w:pos="7003"/>
                    </w:tabs>
                    <w:jc w:val="left"/>
                  </w:pPr>
                </w:p>
              </w:tc>
            </w:tr>
          </w:tbl>
          <w:p w14:paraId="1DC86886">
            <w:pPr>
              <w:spacing w:before="48" w:beforeLines="20"/>
              <w:rPr>
                <w:rFonts w:eastAsia="仿宋_GB2312"/>
                <w:sz w:val="21"/>
                <w:szCs w:val="21"/>
              </w:rPr>
            </w:pPr>
          </w:p>
        </w:tc>
      </w:tr>
    </w:tbl>
    <w:p w14:paraId="6B4ACA0D"/>
    <w:p w14:paraId="3D612ADF">
      <w:pPr>
        <w:sectPr>
          <w:pgSz w:w="11906" w:h="16838"/>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pPr>
    </w:p>
    <w:tbl>
      <w:tblPr>
        <w:tblStyle w:val="2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14:paraId="57151C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8" w:hRule="atLeast"/>
          <w:jc w:val="center"/>
        </w:trPr>
        <w:tc>
          <w:tcPr>
            <w:tcW w:w="9242" w:type="dxa"/>
            <w:tcBorders>
              <w:top w:val="single" w:color="auto" w:sz="12" w:space="0"/>
            </w:tcBorders>
          </w:tcPr>
          <w:tbl>
            <w:tblPr>
              <w:tblStyle w:val="20"/>
              <w:tblW w:w="902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5"/>
              <w:gridCol w:w="1105"/>
              <w:gridCol w:w="1701"/>
              <w:gridCol w:w="3234"/>
              <w:gridCol w:w="2531"/>
            </w:tblGrid>
            <w:tr w14:paraId="2E1667F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2" w:hRule="atLeast"/>
                <w:tblHeader/>
                <w:jc w:val="center"/>
              </w:trPr>
              <w:tc>
                <w:tcPr>
                  <w:tcW w:w="455" w:type="dxa"/>
                  <w:vMerge w:val="restart"/>
                  <w:vAlign w:val="center"/>
                </w:tcPr>
                <w:p w14:paraId="37C6039E">
                  <w:pPr>
                    <w:pStyle w:val="44"/>
                    <w:rPr>
                      <w:b/>
                      <w:bCs w:val="0"/>
                      <w:color w:val="auto"/>
                    </w:rPr>
                  </w:pPr>
                  <w:r>
                    <w:rPr>
                      <w:b/>
                      <w:bCs w:val="0"/>
                      <w:color w:val="auto"/>
                    </w:rPr>
                    <w:t>编号</w:t>
                  </w:r>
                </w:p>
              </w:tc>
              <w:tc>
                <w:tcPr>
                  <w:tcW w:w="1105" w:type="dxa"/>
                  <w:vMerge w:val="restart"/>
                  <w:vAlign w:val="center"/>
                </w:tcPr>
                <w:p w14:paraId="7439B881">
                  <w:pPr>
                    <w:pStyle w:val="44"/>
                    <w:rPr>
                      <w:b/>
                      <w:bCs w:val="0"/>
                      <w:color w:val="auto"/>
                    </w:rPr>
                  </w:pPr>
                  <w:r>
                    <w:rPr>
                      <w:b/>
                      <w:bCs w:val="0"/>
                      <w:color w:val="auto"/>
                    </w:rPr>
                    <w:t>污染源</w:t>
                  </w:r>
                </w:p>
              </w:tc>
              <w:tc>
                <w:tcPr>
                  <w:tcW w:w="4935" w:type="dxa"/>
                  <w:gridSpan w:val="2"/>
                  <w:vAlign w:val="center"/>
                </w:tcPr>
                <w:p w14:paraId="7D4457A9">
                  <w:pPr>
                    <w:pStyle w:val="44"/>
                    <w:rPr>
                      <w:b/>
                      <w:bCs w:val="0"/>
                      <w:color w:val="auto"/>
                    </w:rPr>
                  </w:pPr>
                  <w:r>
                    <w:rPr>
                      <w:b/>
                      <w:bCs w:val="0"/>
                      <w:color w:val="auto"/>
                    </w:rPr>
                    <w:t>环境影响报告表竣工验收要求</w:t>
                  </w:r>
                </w:p>
              </w:tc>
              <w:tc>
                <w:tcPr>
                  <w:tcW w:w="2531" w:type="dxa"/>
                  <w:vMerge w:val="restart"/>
                  <w:vAlign w:val="center"/>
                </w:tcPr>
                <w:p w14:paraId="3357951B">
                  <w:pPr>
                    <w:pStyle w:val="44"/>
                    <w:rPr>
                      <w:color w:val="auto"/>
                    </w:rPr>
                  </w:pPr>
                  <w:r>
                    <w:rPr>
                      <w:b/>
                      <w:color w:val="auto"/>
                    </w:rPr>
                    <w:t>验收工程实际落实情况</w:t>
                  </w:r>
                </w:p>
              </w:tc>
            </w:tr>
            <w:tr w14:paraId="5E7BBFA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455" w:type="dxa"/>
                  <w:vMerge w:val="continue"/>
                  <w:vAlign w:val="center"/>
                </w:tcPr>
                <w:p w14:paraId="0DBA2F45">
                  <w:pPr>
                    <w:pStyle w:val="44"/>
                    <w:rPr>
                      <w:b/>
                      <w:bCs w:val="0"/>
                      <w:color w:val="auto"/>
                    </w:rPr>
                  </w:pPr>
                </w:p>
              </w:tc>
              <w:tc>
                <w:tcPr>
                  <w:tcW w:w="1105" w:type="dxa"/>
                  <w:vMerge w:val="continue"/>
                  <w:vAlign w:val="center"/>
                </w:tcPr>
                <w:p w14:paraId="4B7EC734">
                  <w:pPr>
                    <w:pStyle w:val="44"/>
                    <w:rPr>
                      <w:b/>
                      <w:bCs w:val="0"/>
                      <w:color w:val="auto"/>
                    </w:rPr>
                  </w:pPr>
                </w:p>
              </w:tc>
              <w:tc>
                <w:tcPr>
                  <w:tcW w:w="1701" w:type="dxa"/>
                  <w:vAlign w:val="center"/>
                </w:tcPr>
                <w:p w14:paraId="1D7CEE4C">
                  <w:pPr>
                    <w:pStyle w:val="44"/>
                    <w:rPr>
                      <w:b/>
                      <w:bCs w:val="0"/>
                      <w:color w:val="auto"/>
                    </w:rPr>
                  </w:pPr>
                  <w:r>
                    <w:rPr>
                      <w:b/>
                      <w:bCs w:val="0"/>
                      <w:color w:val="auto"/>
                    </w:rPr>
                    <w:t>措施内容</w:t>
                  </w:r>
                </w:p>
              </w:tc>
              <w:tc>
                <w:tcPr>
                  <w:tcW w:w="3234" w:type="dxa"/>
                  <w:vAlign w:val="center"/>
                </w:tcPr>
                <w:p w14:paraId="13FCFD65">
                  <w:pPr>
                    <w:pStyle w:val="44"/>
                    <w:rPr>
                      <w:b/>
                      <w:bCs w:val="0"/>
                      <w:color w:val="auto"/>
                    </w:rPr>
                  </w:pPr>
                  <w:r>
                    <w:rPr>
                      <w:b/>
                      <w:bCs w:val="0"/>
                      <w:color w:val="auto"/>
                    </w:rPr>
                    <w:t>竣工验收要求</w:t>
                  </w:r>
                </w:p>
              </w:tc>
              <w:tc>
                <w:tcPr>
                  <w:tcW w:w="2531" w:type="dxa"/>
                  <w:vMerge w:val="continue"/>
                  <w:vAlign w:val="center"/>
                </w:tcPr>
                <w:p w14:paraId="396D6DCF">
                  <w:pPr>
                    <w:pStyle w:val="44"/>
                    <w:rPr>
                      <w:color w:val="auto"/>
                    </w:rPr>
                  </w:pPr>
                </w:p>
              </w:tc>
            </w:tr>
            <w:tr w14:paraId="6E0703C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455" w:type="dxa"/>
                  <w:vMerge w:val="restart"/>
                  <w:vAlign w:val="center"/>
                </w:tcPr>
                <w:p w14:paraId="6C14CE7E">
                  <w:pPr>
                    <w:pStyle w:val="44"/>
                    <w:rPr>
                      <w:color w:val="auto"/>
                    </w:rPr>
                  </w:pPr>
                  <w:r>
                    <w:rPr>
                      <w:rFonts w:hint="eastAsia"/>
                      <w:color w:val="auto"/>
                    </w:rPr>
                    <w:t>4</w:t>
                  </w:r>
                </w:p>
              </w:tc>
              <w:tc>
                <w:tcPr>
                  <w:tcW w:w="1105" w:type="dxa"/>
                  <w:vMerge w:val="restart"/>
                  <w:vAlign w:val="center"/>
                </w:tcPr>
                <w:p w14:paraId="571BAD0F">
                  <w:pPr>
                    <w:pStyle w:val="44"/>
                    <w:ind w:firstLine="0" w:firstLineChars="0"/>
                    <w:rPr>
                      <w:rFonts w:hint="default" w:cs="Times New Roman"/>
                      <w:bCs/>
                      <w:snapToGrid w:val="0"/>
                      <w:color w:val="000000"/>
                      <w:kern w:val="18"/>
                      <w:sz w:val="21"/>
                      <w:szCs w:val="21"/>
                      <w:lang w:val="en-US" w:eastAsia="zh-CN" w:bidi="ar-SA"/>
                    </w:rPr>
                  </w:pPr>
                  <w:r>
                    <w:rPr>
                      <w:rFonts w:hint="eastAsia" w:cs="Times New Roman"/>
                      <w:bCs/>
                      <w:snapToGrid w:val="0"/>
                      <w:color w:val="000000"/>
                      <w:kern w:val="18"/>
                      <w:sz w:val="21"/>
                      <w:szCs w:val="21"/>
                      <w:lang w:val="en-US" w:eastAsia="zh-CN" w:bidi="ar-SA"/>
                    </w:rPr>
                    <w:t>废气</w:t>
                  </w:r>
                </w:p>
              </w:tc>
              <w:tc>
                <w:tcPr>
                  <w:tcW w:w="1701" w:type="dxa"/>
                  <w:vAlign w:val="center"/>
                </w:tcPr>
                <w:p w14:paraId="6E9796EF">
                  <w:pPr>
                    <w:pStyle w:val="44"/>
                    <w:ind w:firstLine="0" w:firstLineChars="0"/>
                    <w:rPr>
                      <w:rFonts w:hint="eastAsia" w:cs="Times New Roman"/>
                      <w:bCs/>
                      <w:snapToGrid w:val="0"/>
                      <w:color w:val="000000"/>
                      <w:kern w:val="18"/>
                      <w:sz w:val="21"/>
                      <w:szCs w:val="21"/>
                      <w:lang w:val="en-US" w:eastAsia="zh-CN" w:bidi="ar-SA"/>
                    </w:rPr>
                  </w:pPr>
                  <w:r>
                    <w:rPr>
                      <w:rFonts w:hint="eastAsia" w:cs="Times New Roman"/>
                      <w:bCs/>
                      <w:snapToGrid w:val="0"/>
                      <w:color w:val="000000"/>
                      <w:kern w:val="18"/>
                      <w:sz w:val="21"/>
                      <w:szCs w:val="21"/>
                      <w:lang w:val="en-US" w:eastAsia="zh-CN" w:bidi="ar-SA"/>
                    </w:rPr>
                    <w:t>压铸废气、熔化废气：布袋除尘器+25米高排气筒（DA001）</w:t>
                  </w:r>
                </w:p>
              </w:tc>
              <w:tc>
                <w:tcPr>
                  <w:tcW w:w="3234" w:type="dxa"/>
                  <w:vAlign w:val="center"/>
                </w:tcPr>
                <w:p w14:paraId="3050BBC7">
                  <w:pPr>
                    <w:pStyle w:val="44"/>
                    <w:ind w:firstLine="0" w:firstLineChars="0"/>
                    <w:jc w:val="both"/>
                    <w:rPr>
                      <w:rFonts w:hint="eastAsia" w:cs="Times New Roman"/>
                      <w:bCs/>
                      <w:snapToGrid w:val="0"/>
                      <w:color w:val="000000"/>
                      <w:kern w:val="18"/>
                      <w:sz w:val="21"/>
                      <w:szCs w:val="21"/>
                      <w:lang w:val="en-US" w:eastAsia="zh-CN" w:bidi="ar-SA"/>
                    </w:rPr>
                  </w:pPr>
                  <w:r>
                    <w:rPr>
                      <w:rFonts w:hint="eastAsia" w:cs="Times New Roman"/>
                      <w:bCs/>
                      <w:snapToGrid w:val="0"/>
                      <w:color w:val="000000"/>
                      <w:kern w:val="18"/>
                      <w:sz w:val="21"/>
                      <w:szCs w:val="21"/>
                      <w:lang w:val="en-US" w:eastAsia="zh-CN" w:bidi="ar-SA"/>
                    </w:rPr>
                    <w:t>压铸废气与熔化废气一齐排放。压铸废气、熔化废气中颗粒物执行《铸造工业大气污染物排放标准》(GB39726-2020)表1标准限值，同时颗粒物、SO</w:t>
                  </w:r>
                  <w:r>
                    <w:rPr>
                      <w:rFonts w:hint="eastAsia" w:cs="Times New Roman"/>
                      <w:bCs/>
                      <w:snapToGrid w:val="0"/>
                      <w:color w:val="000000"/>
                      <w:kern w:val="18"/>
                      <w:sz w:val="21"/>
                      <w:szCs w:val="21"/>
                      <w:vertAlign w:val="subscript"/>
                      <w:lang w:val="en-US" w:eastAsia="zh-CN" w:bidi="ar-SA"/>
                    </w:rPr>
                    <w:t>2</w:t>
                  </w:r>
                  <w:r>
                    <w:rPr>
                      <w:rFonts w:hint="eastAsia" w:cs="Times New Roman"/>
                      <w:bCs/>
                      <w:snapToGrid w:val="0"/>
                      <w:color w:val="000000"/>
                      <w:kern w:val="18"/>
                      <w:sz w:val="21"/>
                      <w:szCs w:val="21"/>
                      <w:lang w:val="en-US" w:eastAsia="zh-CN" w:bidi="ar-SA"/>
                    </w:rPr>
                    <w:t>、NO</w:t>
                  </w:r>
                  <w:r>
                    <w:rPr>
                      <w:rFonts w:hint="eastAsia" w:cs="Times New Roman"/>
                      <w:bCs/>
                      <w:snapToGrid w:val="0"/>
                      <w:color w:val="000000"/>
                      <w:kern w:val="18"/>
                      <w:sz w:val="21"/>
                      <w:szCs w:val="21"/>
                      <w:vertAlign w:val="subscript"/>
                      <w:lang w:val="en-US" w:eastAsia="zh-CN" w:bidi="ar-SA"/>
                    </w:rPr>
                    <w:t>X</w:t>
                  </w:r>
                  <w:r>
                    <w:rPr>
                      <w:rFonts w:hint="eastAsia" w:cs="Times New Roman"/>
                      <w:bCs/>
                      <w:snapToGrid w:val="0"/>
                      <w:color w:val="000000"/>
                      <w:kern w:val="18"/>
                      <w:sz w:val="21"/>
                      <w:szCs w:val="21"/>
                      <w:lang w:val="en-US" w:eastAsia="zh-CN" w:bidi="ar-SA"/>
                    </w:rPr>
                    <w:t>执行《大气污染物综合排放标准》（GB16297-1996）表2标准，同时满足《关于印发&lt;工业炉窑大气污染综合治理方案&gt;的通知》（环大气[2019]56号）和《福建省工业炉窑大气污染综合治理方案》（闽环保大气[2019]10号）鼓励按照颗粒物、二氧化硫、氮氧化物排放限值分别不高于30、200、300毫克/立方米限值标准</w:t>
                  </w:r>
                </w:p>
              </w:tc>
              <w:tc>
                <w:tcPr>
                  <w:tcW w:w="2531" w:type="dxa"/>
                  <w:vAlign w:val="center"/>
                </w:tcPr>
                <w:p w14:paraId="33ADB443">
                  <w:pPr>
                    <w:pStyle w:val="44"/>
                    <w:ind w:firstLine="0" w:firstLineChars="0"/>
                    <w:rPr>
                      <w:rFonts w:hint="default" w:ascii="Times New Roman" w:hAnsi="Times New Roman" w:eastAsia="宋体" w:cs="Times New Roman"/>
                      <w:bCs/>
                      <w:snapToGrid w:val="0"/>
                      <w:color w:val="000000"/>
                      <w:kern w:val="18"/>
                      <w:sz w:val="21"/>
                      <w:szCs w:val="21"/>
                      <w:lang w:val="en-US" w:eastAsia="zh-CN" w:bidi="ar-SA"/>
                    </w:rPr>
                  </w:pPr>
                  <w:r>
                    <w:rPr>
                      <w:rFonts w:hint="eastAsia" w:ascii="Times New Roman" w:hAnsi="Times New Roman" w:eastAsia="宋体" w:cs="Times New Roman"/>
                      <w:b/>
                      <w:bCs w:val="0"/>
                      <w:snapToGrid w:val="0"/>
                      <w:color w:val="000000"/>
                      <w:kern w:val="18"/>
                      <w:sz w:val="21"/>
                      <w:szCs w:val="21"/>
                      <w:lang w:val="en-US" w:eastAsia="zh-CN" w:bidi="ar-SA"/>
                    </w:rPr>
                    <w:t>已落实。</w:t>
                  </w:r>
                  <w:r>
                    <w:rPr>
                      <w:rFonts w:hint="eastAsia" w:cs="Times New Roman"/>
                      <w:bCs/>
                      <w:snapToGrid w:val="0"/>
                      <w:color w:val="000000"/>
                      <w:kern w:val="18"/>
                      <w:sz w:val="21"/>
                      <w:szCs w:val="21"/>
                      <w:lang w:val="en-US" w:eastAsia="zh-CN" w:bidi="ar-SA"/>
                    </w:rPr>
                    <w:t>压铸废气、熔化废气通过布袋除尘器处理后通过25米高排气筒（DA001）高空排放</w:t>
                  </w:r>
                </w:p>
              </w:tc>
            </w:tr>
            <w:tr w14:paraId="4B5B088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455" w:type="dxa"/>
                  <w:vMerge w:val="continue"/>
                  <w:vAlign w:val="center"/>
                </w:tcPr>
                <w:p w14:paraId="515D4F0B">
                  <w:pPr>
                    <w:pStyle w:val="44"/>
                    <w:rPr>
                      <w:rFonts w:hint="eastAsia"/>
                      <w:color w:val="auto"/>
                    </w:rPr>
                  </w:pPr>
                </w:p>
              </w:tc>
              <w:tc>
                <w:tcPr>
                  <w:tcW w:w="1105" w:type="dxa"/>
                  <w:vMerge w:val="continue"/>
                  <w:vAlign w:val="center"/>
                </w:tcPr>
                <w:p w14:paraId="1C088028">
                  <w:pPr>
                    <w:pStyle w:val="44"/>
                    <w:ind w:firstLine="0" w:firstLineChars="0"/>
                    <w:rPr>
                      <w:rFonts w:hint="eastAsia" w:cs="Times New Roman"/>
                      <w:bCs/>
                      <w:snapToGrid w:val="0"/>
                      <w:color w:val="000000"/>
                      <w:kern w:val="18"/>
                      <w:sz w:val="21"/>
                      <w:szCs w:val="21"/>
                      <w:lang w:val="en-US" w:eastAsia="zh-CN" w:bidi="ar-SA"/>
                    </w:rPr>
                  </w:pPr>
                </w:p>
              </w:tc>
              <w:tc>
                <w:tcPr>
                  <w:tcW w:w="1701" w:type="dxa"/>
                  <w:vAlign w:val="center"/>
                </w:tcPr>
                <w:p w14:paraId="70A83137">
                  <w:pPr>
                    <w:pStyle w:val="44"/>
                    <w:ind w:firstLine="0" w:firstLineChars="0"/>
                    <w:rPr>
                      <w:rFonts w:hint="eastAsia" w:cs="Times New Roman"/>
                      <w:bCs/>
                      <w:snapToGrid w:val="0"/>
                      <w:color w:val="000000"/>
                      <w:kern w:val="18"/>
                      <w:sz w:val="21"/>
                      <w:szCs w:val="21"/>
                      <w:lang w:val="en-US" w:eastAsia="zh-CN" w:bidi="ar-SA"/>
                    </w:rPr>
                  </w:pPr>
                  <w:r>
                    <w:rPr>
                      <w:rFonts w:hint="eastAsia" w:cs="Times New Roman"/>
                      <w:bCs/>
                      <w:snapToGrid w:val="0"/>
                      <w:color w:val="000000"/>
                      <w:kern w:val="18"/>
                      <w:sz w:val="21"/>
                      <w:szCs w:val="21"/>
                      <w:lang w:val="en-US" w:eastAsia="zh-CN" w:bidi="ar-SA"/>
                    </w:rPr>
                    <w:t>喷涂固化废气：活性炭吸附+25米高排气筒（DA002）</w:t>
                  </w:r>
                </w:p>
              </w:tc>
              <w:tc>
                <w:tcPr>
                  <w:tcW w:w="3234" w:type="dxa"/>
                  <w:vAlign w:val="center"/>
                </w:tcPr>
                <w:p w14:paraId="334D4053">
                  <w:pPr>
                    <w:pStyle w:val="44"/>
                    <w:ind w:firstLine="0" w:firstLineChars="0"/>
                    <w:jc w:val="both"/>
                    <w:rPr>
                      <w:rFonts w:hint="eastAsia" w:cs="Times New Roman"/>
                      <w:bCs/>
                      <w:snapToGrid w:val="0"/>
                      <w:color w:val="000000"/>
                      <w:kern w:val="18"/>
                      <w:sz w:val="21"/>
                      <w:szCs w:val="21"/>
                      <w:lang w:val="en-US" w:eastAsia="zh-CN" w:bidi="ar-SA"/>
                    </w:rPr>
                  </w:pPr>
                  <w:r>
                    <w:rPr>
                      <w:rFonts w:hint="eastAsia" w:cs="Times New Roman"/>
                      <w:bCs/>
                      <w:snapToGrid w:val="0"/>
                      <w:color w:val="000000"/>
                      <w:kern w:val="18"/>
                      <w:sz w:val="21"/>
                      <w:szCs w:val="21"/>
                      <w:lang w:val="en-US" w:eastAsia="zh-CN" w:bidi="ar-SA"/>
                    </w:rPr>
                    <w:t>喷涂固化废气中非甲烷总烃排放参照执行《工业涂装工序挥发性有机物排放标准》（DB35/1782-2018）表1标准限值；同时颗粒物、SO</w:t>
                  </w:r>
                  <w:r>
                    <w:rPr>
                      <w:rFonts w:hint="eastAsia" w:cs="Times New Roman"/>
                      <w:bCs/>
                      <w:snapToGrid w:val="0"/>
                      <w:color w:val="000000"/>
                      <w:kern w:val="18"/>
                      <w:sz w:val="21"/>
                      <w:szCs w:val="21"/>
                      <w:vertAlign w:val="subscript"/>
                      <w:lang w:val="en-US" w:eastAsia="zh-CN" w:bidi="ar-SA"/>
                    </w:rPr>
                    <w:t>2</w:t>
                  </w:r>
                  <w:r>
                    <w:rPr>
                      <w:rFonts w:hint="eastAsia" w:cs="Times New Roman"/>
                      <w:bCs/>
                      <w:snapToGrid w:val="0"/>
                      <w:color w:val="000000"/>
                      <w:kern w:val="18"/>
                      <w:sz w:val="21"/>
                      <w:szCs w:val="21"/>
                      <w:lang w:val="en-US" w:eastAsia="zh-CN" w:bidi="ar-SA"/>
                    </w:rPr>
                    <w:t>、NO</w:t>
                  </w:r>
                  <w:r>
                    <w:rPr>
                      <w:rFonts w:hint="eastAsia" w:cs="Times New Roman"/>
                      <w:bCs/>
                      <w:snapToGrid w:val="0"/>
                      <w:color w:val="000000"/>
                      <w:kern w:val="18"/>
                      <w:sz w:val="21"/>
                      <w:szCs w:val="21"/>
                      <w:vertAlign w:val="subscript"/>
                      <w:lang w:val="en-US" w:eastAsia="zh-CN" w:bidi="ar-SA"/>
                    </w:rPr>
                    <w:t>X</w:t>
                  </w:r>
                  <w:r>
                    <w:rPr>
                      <w:rFonts w:hint="eastAsia" w:cs="Times New Roman"/>
                      <w:bCs/>
                      <w:snapToGrid w:val="0"/>
                      <w:color w:val="000000"/>
                      <w:kern w:val="18"/>
                      <w:sz w:val="21"/>
                      <w:szCs w:val="21"/>
                      <w:lang w:val="en-US" w:eastAsia="zh-CN" w:bidi="ar-SA"/>
                    </w:rPr>
                    <w:t>执行《大气污染物综合排放标准》（GB16297-1996）表2标准，同时满足《关于印发&lt;工业炉窑大气污染综合治理方案&gt;的通知》（环大气[2019]56号）和《福建省工业炉窑大气污染综合治理方案》（闽环保大气[2019]10号）鼓励按照颗粒物、二氧化硫、氮氧化物排放限值分别不高于30、200、300毫克/立方米限值标准</w:t>
                  </w:r>
                </w:p>
              </w:tc>
              <w:tc>
                <w:tcPr>
                  <w:tcW w:w="2531" w:type="dxa"/>
                  <w:vAlign w:val="center"/>
                </w:tcPr>
                <w:p w14:paraId="66A4A393">
                  <w:pPr>
                    <w:pStyle w:val="44"/>
                    <w:ind w:firstLine="0" w:firstLineChars="0"/>
                    <w:rPr>
                      <w:rFonts w:hint="default" w:ascii="Times New Roman" w:hAnsi="Times New Roman" w:eastAsia="宋体" w:cs="Times New Roman"/>
                      <w:b/>
                      <w:bCs w:val="0"/>
                      <w:snapToGrid w:val="0"/>
                      <w:color w:val="000000"/>
                      <w:kern w:val="18"/>
                      <w:sz w:val="21"/>
                      <w:szCs w:val="21"/>
                      <w:lang w:val="en-US" w:eastAsia="zh-CN" w:bidi="ar-SA"/>
                    </w:rPr>
                  </w:pPr>
                  <w:r>
                    <w:rPr>
                      <w:rFonts w:hint="eastAsia" w:ascii="Times New Roman" w:hAnsi="Times New Roman" w:eastAsia="宋体" w:cs="Times New Roman"/>
                      <w:b/>
                      <w:bCs w:val="0"/>
                      <w:snapToGrid w:val="0"/>
                      <w:color w:val="000000"/>
                      <w:kern w:val="18"/>
                      <w:sz w:val="21"/>
                      <w:szCs w:val="21"/>
                      <w:lang w:val="en-US" w:eastAsia="zh-CN" w:bidi="ar-SA"/>
                    </w:rPr>
                    <w:t>已落实。</w:t>
                  </w:r>
                  <w:r>
                    <w:rPr>
                      <w:rFonts w:hint="eastAsia" w:cs="Times New Roman"/>
                      <w:bCs/>
                      <w:snapToGrid w:val="0"/>
                      <w:color w:val="000000"/>
                      <w:kern w:val="18"/>
                      <w:sz w:val="21"/>
                      <w:szCs w:val="21"/>
                      <w:lang w:val="en-US" w:eastAsia="zh-CN" w:bidi="ar-SA"/>
                    </w:rPr>
                    <w:t>喷涂固化废气通过活性炭吸附处理后经25米高排气筒（DA002）高空排放</w:t>
                  </w:r>
                </w:p>
              </w:tc>
            </w:tr>
            <w:tr w14:paraId="6F45B87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455" w:type="dxa"/>
                  <w:vMerge w:val="continue"/>
                  <w:vAlign w:val="center"/>
                </w:tcPr>
                <w:p w14:paraId="1DD47997">
                  <w:pPr>
                    <w:pStyle w:val="44"/>
                    <w:rPr>
                      <w:rFonts w:hint="eastAsia"/>
                      <w:color w:val="auto"/>
                    </w:rPr>
                  </w:pPr>
                </w:p>
              </w:tc>
              <w:tc>
                <w:tcPr>
                  <w:tcW w:w="1105" w:type="dxa"/>
                  <w:vMerge w:val="continue"/>
                  <w:vAlign w:val="center"/>
                </w:tcPr>
                <w:p w14:paraId="11F9452D">
                  <w:pPr>
                    <w:pStyle w:val="44"/>
                    <w:ind w:firstLine="0" w:firstLineChars="0"/>
                    <w:rPr>
                      <w:rFonts w:hint="default" w:cs="Times New Roman"/>
                      <w:bCs/>
                      <w:snapToGrid w:val="0"/>
                      <w:color w:val="000000"/>
                      <w:kern w:val="18"/>
                      <w:sz w:val="21"/>
                      <w:szCs w:val="21"/>
                      <w:lang w:val="en-US" w:eastAsia="zh-CN" w:bidi="ar-SA"/>
                    </w:rPr>
                  </w:pPr>
                </w:p>
              </w:tc>
              <w:tc>
                <w:tcPr>
                  <w:tcW w:w="1701" w:type="dxa"/>
                  <w:vAlign w:val="center"/>
                </w:tcPr>
                <w:p w14:paraId="6E15A466">
                  <w:pPr>
                    <w:pStyle w:val="44"/>
                    <w:ind w:firstLine="0" w:firstLineChars="0"/>
                    <w:rPr>
                      <w:rFonts w:hint="default" w:cs="Times New Roman"/>
                      <w:bCs/>
                      <w:snapToGrid w:val="0"/>
                      <w:color w:val="000000"/>
                      <w:kern w:val="18"/>
                      <w:sz w:val="21"/>
                      <w:szCs w:val="21"/>
                      <w:lang w:val="en-US" w:eastAsia="zh-CN" w:bidi="ar-SA"/>
                    </w:rPr>
                  </w:pPr>
                  <w:r>
                    <w:rPr>
                      <w:rFonts w:hint="eastAsia" w:cs="Times New Roman"/>
                      <w:bCs/>
                      <w:snapToGrid w:val="0"/>
                      <w:color w:val="000000"/>
                      <w:kern w:val="18"/>
                      <w:sz w:val="21"/>
                      <w:szCs w:val="21"/>
                      <w:lang w:val="en-US" w:eastAsia="zh-CN" w:bidi="ar-SA"/>
                    </w:rPr>
                    <w:t>加强车间密闭、加大收集效率等</w:t>
                  </w:r>
                </w:p>
              </w:tc>
              <w:tc>
                <w:tcPr>
                  <w:tcW w:w="3234" w:type="dxa"/>
                  <w:vAlign w:val="center"/>
                </w:tcPr>
                <w:p w14:paraId="494C237B">
                  <w:pPr>
                    <w:pStyle w:val="44"/>
                    <w:ind w:firstLine="0" w:firstLineChars="0"/>
                    <w:rPr>
                      <w:rFonts w:hint="eastAsia" w:cs="Times New Roman"/>
                      <w:bCs/>
                      <w:snapToGrid w:val="0"/>
                      <w:color w:val="000000"/>
                      <w:kern w:val="18"/>
                      <w:sz w:val="21"/>
                      <w:szCs w:val="21"/>
                      <w:lang w:val="en-US" w:eastAsia="zh-CN" w:bidi="ar-SA"/>
                    </w:rPr>
                  </w:pPr>
                  <w:r>
                    <w:rPr>
                      <w:rFonts w:hint="eastAsia" w:cs="Times New Roman"/>
                      <w:bCs/>
                      <w:snapToGrid w:val="0"/>
                      <w:color w:val="000000"/>
                      <w:kern w:val="18"/>
                      <w:sz w:val="21"/>
                      <w:szCs w:val="21"/>
                      <w:lang w:val="en-US" w:eastAsia="zh-CN" w:bidi="ar-SA"/>
                    </w:rPr>
                    <w:t>厂界VOCs无组织排放浓度参照执行《工业企业挥发性有机物排放标准》（DB35/1782—2018）表3中无组织排放标准；厂界颗粒物排放浓度执行《大气污染物综合排放标准》(GB16297－1996)表2无组织排放标准。厂内VOCs无组织排放浓度执行《挥发性有机物无组织排放控制标准》（GB37822-2019）中附录A表A.1特别排放限值；厂区内颗粒物执行《铸造工业大气污染物排放标准》(GB39726-2020)表A.1无组织排放标准。</w:t>
                  </w:r>
                </w:p>
              </w:tc>
              <w:tc>
                <w:tcPr>
                  <w:tcW w:w="2531" w:type="dxa"/>
                  <w:vAlign w:val="center"/>
                </w:tcPr>
                <w:p w14:paraId="0D39F670">
                  <w:pPr>
                    <w:pStyle w:val="44"/>
                    <w:ind w:firstLine="0" w:firstLineChars="0"/>
                    <w:rPr>
                      <w:rFonts w:hint="default" w:eastAsia="宋体"/>
                      <w:b/>
                      <w:color w:val="auto"/>
                      <w:lang w:val="en-US" w:eastAsia="zh-CN"/>
                    </w:rPr>
                  </w:pPr>
                  <w:r>
                    <w:rPr>
                      <w:rFonts w:hint="eastAsia"/>
                      <w:b/>
                      <w:color w:val="auto"/>
                      <w:lang w:val="en-US" w:eastAsia="zh-CN"/>
                    </w:rPr>
                    <w:t>已</w:t>
                  </w:r>
                  <w:r>
                    <w:rPr>
                      <w:b/>
                      <w:color w:val="auto"/>
                    </w:rPr>
                    <w:t>落实</w:t>
                  </w:r>
                  <w:r>
                    <w:rPr>
                      <w:rFonts w:hint="eastAsia" w:cs="Times New Roman"/>
                      <w:bCs/>
                      <w:snapToGrid w:val="0"/>
                      <w:color w:val="000000"/>
                      <w:kern w:val="18"/>
                      <w:sz w:val="21"/>
                      <w:szCs w:val="21"/>
                      <w:lang w:val="en-US" w:eastAsia="zh-CN" w:bidi="ar-SA"/>
                    </w:rPr>
                    <w:t>。废气无组织排放控制措施已落实。根据监测结果，可达标排放。</w:t>
                  </w:r>
                </w:p>
              </w:tc>
            </w:tr>
          </w:tbl>
          <w:p w14:paraId="4127084B">
            <w:pPr>
              <w:spacing w:before="48" w:beforeLines="20"/>
              <w:rPr>
                <w:b/>
                <w:bCs/>
                <w:sz w:val="32"/>
                <w:szCs w:val="32"/>
              </w:rPr>
            </w:pPr>
          </w:p>
        </w:tc>
      </w:tr>
      <w:tr w14:paraId="25257D6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9" w:hRule="atLeast"/>
          <w:jc w:val="center"/>
        </w:trPr>
        <w:tc>
          <w:tcPr>
            <w:tcW w:w="9242" w:type="dxa"/>
          </w:tcPr>
          <w:p w14:paraId="5ED1FD8A">
            <w:pPr>
              <w:rPr>
                <w:b/>
                <w:bCs/>
                <w:color w:val="auto"/>
              </w:rPr>
            </w:pPr>
            <w:r>
              <w:rPr>
                <w:b/>
                <w:bCs/>
                <w:color w:val="auto"/>
              </w:rPr>
              <w:t>审批部门审批决定：</w:t>
            </w:r>
          </w:p>
          <w:p w14:paraId="50EEDCEA">
            <w:pPr>
              <w:numPr>
                <w:ilvl w:val="0"/>
                <w:numId w:val="0"/>
              </w:numPr>
              <w:ind w:firstLine="480" w:firstLineChars="200"/>
              <w:rPr>
                <w:rFonts w:hint="eastAsia" w:eastAsia="宋体"/>
                <w:bCs/>
                <w:color w:val="auto"/>
                <w:lang w:eastAsia="zh-CN"/>
              </w:rPr>
            </w:pPr>
            <w:r>
              <w:rPr>
                <w:rFonts w:hint="eastAsia"/>
                <w:bCs/>
                <w:color w:val="auto"/>
              </w:rPr>
              <w:t>你公司现有《年产铝制压铸件100万件项目》租赁福清市石竹街道福通路13号（福清昶胜光电科技有限公司现有生产车间），项目于2020年2月18日取得我局环评批复，并于2021年09月11日对该项目进行了自主验收。你公司《福建省嘉鑫科技实业有限公司年产铝制压铸件1000万件项目环境影响报告表》（以下简称《报告表》）收悉，我局经研究，现批复如下：</w:t>
            </w:r>
          </w:p>
          <w:p w14:paraId="2AAF1700">
            <w:pPr>
              <w:numPr>
                <w:ilvl w:val="0"/>
                <w:numId w:val="0"/>
              </w:numPr>
              <w:ind w:firstLine="480" w:firstLineChars="200"/>
              <w:rPr>
                <w:rFonts w:hint="eastAsia"/>
                <w:bCs/>
                <w:color w:val="auto"/>
              </w:rPr>
            </w:pPr>
            <w:r>
              <w:rPr>
                <w:rFonts w:hint="eastAsia"/>
                <w:bCs/>
                <w:color w:val="auto"/>
              </w:rPr>
              <w:t>一、根据《报告表》评价结论，原则同意福建省嘉鑫科技实业有限公司年产铝制压铸件1000万件项目选址在福清市融侨经济技术开发区清繁大道399号（2号车间、3号车间），经营范围及规模：年产铝制压铸件1000万件。</w:t>
            </w:r>
          </w:p>
          <w:p w14:paraId="746C11CB">
            <w:pPr>
              <w:numPr>
                <w:ilvl w:val="0"/>
                <w:numId w:val="0"/>
              </w:numPr>
              <w:ind w:firstLine="480" w:firstLineChars="200"/>
              <w:rPr>
                <w:rFonts w:hint="eastAsia"/>
                <w:bCs/>
                <w:color w:val="auto"/>
              </w:rPr>
            </w:pPr>
            <w:r>
              <w:rPr>
                <w:rFonts w:hint="eastAsia"/>
                <w:bCs/>
                <w:color w:val="auto"/>
              </w:rPr>
              <w:t>二、本迁建项目建设过程应认真落实《报告表》中各项环保对策措施，并重点做好以下工作：</w:t>
            </w:r>
          </w:p>
          <w:p w14:paraId="5883675D">
            <w:pPr>
              <w:numPr>
                <w:ilvl w:val="0"/>
                <w:numId w:val="0"/>
              </w:numPr>
              <w:ind w:firstLine="480" w:firstLineChars="200"/>
              <w:rPr>
                <w:rFonts w:hint="eastAsia"/>
                <w:bCs/>
                <w:color w:val="auto"/>
              </w:rPr>
            </w:pPr>
            <w:r>
              <w:rPr>
                <w:rFonts w:hint="eastAsia"/>
                <w:bCs/>
                <w:color w:val="auto"/>
              </w:rPr>
              <w:t>1、雨、污水实行分流。脱脂和陶化废水循环使用，定期更换，更换的废液和废渣应严格按照危险废物进行转移处置，严禁外排。压铸脱模废水和清洗废水经自建污水处理站（设计规模30立方米/天，处理工艺：石灰石中和+絮凝沉淀处理工艺）预处理后，汇同生活污水（化粪池处理）排入福清市融元污水处理厂统一处理；雨水排入园区雨水管网。</w:t>
            </w:r>
          </w:p>
          <w:p w14:paraId="0538CC70">
            <w:pPr>
              <w:numPr>
                <w:ilvl w:val="0"/>
                <w:numId w:val="0"/>
              </w:numPr>
              <w:ind w:firstLine="480" w:firstLineChars="200"/>
              <w:rPr>
                <w:rFonts w:hint="eastAsia"/>
                <w:bCs/>
                <w:color w:val="auto"/>
              </w:rPr>
            </w:pPr>
            <w:r>
              <w:rPr>
                <w:rFonts w:hint="eastAsia"/>
                <w:bCs/>
                <w:color w:val="auto"/>
              </w:rPr>
              <w:t>2、按《报告表》要求，生产均在密闭的无尘车间内进行。熔化废气及压铸废气收集后分别经布袋除尘器+25米高排气筒（DA001）排放；喷涂固化废气收集后经活性炭吸附+25米高排气筒（DA002）排放。严格落实有机废气无组织排放的防范措施，确保厂区内挥发性有机物、颗粒物无组织排放达到限值要求。</w:t>
            </w:r>
          </w:p>
          <w:p w14:paraId="45F2D8CD">
            <w:pPr>
              <w:numPr>
                <w:ilvl w:val="0"/>
                <w:numId w:val="0"/>
              </w:numPr>
              <w:ind w:firstLine="480" w:firstLineChars="200"/>
              <w:rPr>
                <w:rFonts w:hint="eastAsia"/>
                <w:bCs/>
                <w:color w:val="auto"/>
              </w:rPr>
            </w:pPr>
            <w:r>
              <w:rPr>
                <w:rFonts w:hint="eastAsia"/>
                <w:bCs/>
                <w:color w:val="auto"/>
              </w:rPr>
              <w:t>3、应选用低噪声型设备，并采取隔声、减震等综合措施，厂界噪声应达标。</w:t>
            </w:r>
          </w:p>
          <w:p w14:paraId="275A4E38">
            <w:pPr>
              <w:numPr>
                <w:ilvl w:val="0"/>
                <w:numId w:val="0"/>
              </w:numPr>
              <w:ind w:firstLine="480" w:firstLineChars="200"/>
              <w:rPr>
                <w:rFonts w:hint="eastAsia"/>
                <w:bCs/>
                <w:color w:val="auto"/>
              </w:rPr>
            </w:pPr>
            <w:r>
              <w:rPr>
                <w:rFonts w:hint="eastAsia"/>
                <w:bCs/>
                <w:color w:val="auto"/>
              </w:rPr>
              <w:t>4、固体废物应分类管理。边角料、金属屑、熔化渣、不合格品、废包装桶、废包装材料、沉渣等一般工业固废应全部回收利用或外售；废活性炭、废脱脂液、废陶化液、污水处理站污泥、各化学品包装桶等危险废物应严格按照《危险废物贮存污染控制标准》（GB18597-2023）设置危险废物贮存场所并设立危险废物标识，委托有相应处置资质单位统一处置，跨省转移危险废物需经生态环境部门许可同意，省内转移危险废物应执行危险废物转移联单制度并向生态环境部门备案。生活垃圾委托环卫部门及时清理外运。</w:t>
            </w:r>
          </w:p>
          <w:p w14:paraId="0435AB59">
            <w:pPr>
              <w:numPr>
                <w:ilvl w:val="0"/>
                <w:numId w:val="0"/>
              </w:numPr>
              <w:ind w:firstLine="480" w:firstLineChars="200"/>
            </w:pPr>
            <w:r>
              <w:rPr>
                <w:rFonts w:hint="eastAsia"/>
                <w:bCs/>
                <w:color w:val="auto"/>
              </w:rPr>
              <w:t>5、危险废物贮存场所等厂区重点区域应采用有效防渗等措施，切实防止因污水、废物扬散、流失和渗漏问题造成土壤污染，确保不对周边环境造成影响。</w:t>
            </w:r>
          </w:p>
        </w:tc>
      </w:tr>
      <w:tr w14:paraId="2D02182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9" w:hRule="atLeast"/>
          <w:jc w:val="center"/>
        </w:trPr>
        <w:tc>
          <w:tcPr>
            <w:tcW w:w="9242" w:type="dxa"/>
          </w:tcPr>
          <w:p w14:paraId="4E48F8E3">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6、认真落实《报告表》提出的监测计划，发现问题，及时整改，确保环保措施落实到位，污染物经治理稳定达标，不对周边环境造成影响。</w:t>
            </w:r>
          </w:p>
          <w:p w14:paraId="73C4EE68">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三、本迁建项目应执行以下污染物排放标准与主要污染物排放总量控制要求：</w:t>
            </w:r>
          </w:p>
          <w:p w14:paraId="7034A574">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（一）污染物排放标准：</w:t>
            </w:r>
          </w:p>
          <w:p w14:paraId="07CF09D2">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1、污水排放执行《污水综合排放标准》（GB8978-1996）表4中三级标准，其中，氨氮、总磷执行《污水排入城镇下水道水质标准》(GB/T31962-2015)表1中B级限值。</w:t>
            </w:r>
          </w:p>
          <w:p w14:paraId="1D654A4F">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2、压铸工艺、熔化工艺废气中颗粒物有组织排放从严执行《铸造工业大气污染物排放标准》(GB39726-2020)表1标准；二氧化硫和氮氧化物有组织排放执行《大气污染物综合排放标准》（GB16297-1996）表2中二级标准；同时上述三个指标应符合《福建省工业炉窑大气污染综合治理方案》（闽环保大气〔2019〕10号）中相关规定（鼓励按照颗粒物、SO2、NOX排放限值分别不高于30、200、300毫克/立方米实施改造）</w:t>
            </w:r>
          </w:p>
          <w:p w14:paraId="08F94E55">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喷涂固化废气中非甲烷总烃有组织排放参照执行《工业涂装工序挥发性有机物排放标准》（DB35/1782-2018）表1标准限值；</w:t>
            </w:r>
          </w:p>
          <w:p w14:paraId="48E4B707">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非甲烷总烃厂区内无组织排放限值执行《挥发性有机物无组织排放控制标准》（GB37822-2019）附录A的表A.1中排放限值的相应规定；非甲烷总烃厂界无组织排放参照执行《工业企业挥发性有机物排放标准》（DB35/1782—2018）表3无组织排放标准；颗粒物厂界无组织排放执行《大气污染物综合排放标准》（GB16297-1996）表2厂界无组织排放标准。</w:t>
            </w:r>
          </w:p>
          <w:p w14:paraId="61E1B3C2">
            <w:pPr>
              <w:numPr>
                <w:ilvl w:val="0"/>
                <w:numId w:val="0"/>
              </w:numPr>
              <w:ind w:firstLine="480" w:firstLineChars="200"/>
              <w:rPr>
                <w:rFonts w:hint="eastAsia"/>
                <w:bCs/>
                <w:color w:val="auto"/>
              </w:rPr>
            </w:pPr>
          </w:p>
        </w:tc>
      </w:tr>
      <w:tr w14:paraId="4CD4D6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9" w:hRule="atLeast"/>
          <w:jc w:val="center"/>
        </w:trPr>
        <w:tc>
          <w:tcPr>
            <w:tcW w:w="9242" w:type="dxa"/>
          </w:tcPr>
          <w:p w14:paraId="5C7566F1">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3、厂界噪声执行《工业企业厂界环境噪声排放标准》（GB12348-2008）3类限值。</w:t>
            </w:r>
          </w:p>
          <w:p w14:paraId="70499C8D">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（二）根据《报告表》关于本迁建项目主要污染物排放总量计算结果为：</w:t>
            </w:r>
          </w:p>
          <w:p w14:paraId="175EB318">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化学需氧量≤0.055吨/年，氨氮≤0.00555吨/年。</w:t>
            </w:r>
          </w:p>
          <w:p w14:paraId="07C5FD24">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二氧化硫≤1.22吨/年，氮氧化物≤0.96吨/年。</w:t>
            </w:r>
          </w:p>
          <w:p w14:paraId="588F51E3">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VOCs≤0.2944吨/年。</w:t>
            </w:r>
          </w:p>
          <w:p w14:paraId="7839E679">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本迁建项目投产前，上述排污权指标应通过总量确认并按规定要求取得。</w:t>
            </w:r>
          </w:p>
          <w:p w14:paraId="1A699EB3">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四、本迁建项目应认真执行环境保护设施和主体工程环保同时设计、同时施工、同时投产使用制度，所配套建设的环境保护设施经验收合格后，方可投入生产。</w:t>
            </w:r>
          </w:p>
          <w:p w14:paraId="2F95B943">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五、本迁建项目环境影响评价文件批复之后如出现下述情况还应执行下列要求：</w:t>
            </w:r>
          </w:p>
          <w:p w14:paraId="47CEDCF0">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1、本迁建项目的性质、规模、地点、采用的生产工艺或者防治污染、防止生态破坏的措施发生重大变动的，你公司应当重新报批环境影响评价文件。</w:t>
            </w:r>
          </w:p>
          <w:p w14:paraId="07175FE4">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2、本迁建项目环境影响评价文件自批准之日起满5年，项目方开工建设的，你公司应当报我局重新审核环境影响评价文件。</w:t>
            </w:r>
          </w:p>
          <w:p w14:paraId="06352493">
            <w:pPr>
              <w:numPr>
                <w:ilvl w:val="0"/>
                <w:numId w:val="0"/>
              </w:numPr>
              <w:ind w:firstLine="480" w:firstLineChars="200"/>
              <w:rPr>
                <w:rFonts w:hint="eastAsia" w:ascii="Times New Roman" w:hAnsi="Times New Roman" w:eastAsia="宋体" w:cs="Times New Roman"/>
                <w:bCs/>
                <w:color w:val="auto"/>
              </w:rPr>
            </w:pPr>
            <w:r>
              <w:rPr>
                <w:rFonts w:hint="eastAsia" w:ascii="Times New Roman" w:hAnsi="Times New Roman" w:eastAsia="宋体" w:cs="Times New Roman"/>
                <w:bCs/>
                <w:color w:val="auto"/>
              </w:rPr>
              <w:t>3、今后国家或地方出台涉及本扩建项目的新的污染物排放总量控制政策，或对现有的污染物排放总量控制政策进行调整，本迁建项目按相关新政策执行。</w:t>
            </w:r>
          </w:p>
          <w:p w14:paraId="7F8183AA">
            <w:pPr>
              <w:numPr>
                <w:ilvl w:val="0"/>
                <w:numId w:val="0"/>
              </w:numPr>
              <w:ind w:firstLine="480" w:firstLineChars="200"/>
              <w:rPr>
                <w:rFonts w:hint="eastAsia" w:eastAsia="宋体"/>
                <w:lang w:eastAsia="zh-CN"/>
              </w:rPr>
            </w:pPr>
            <w:r>
              <w:rPr>
                <w:rFonts w:hint="eastAsia" w:ascii="Times New Roman" w:hAnsi="Times New Roman" w:eastAsia="宋体" w:cs="Times New Roman"/>
                <w:bCs/>
                <w:color w:val="auto"/>
              </w:rPr>
              <w:t>4、今后国家或地方对涉及本迁建项目的污染物排放标准进行修订，该标准对已经批准的建设项目执行新规定有明确时限要求的，按照新规定执行</w:t>
            </w:r>
            <w:r>
              <w:rPr>
                <w:rFonts w:hint="eastAsia" w:ascii="Times New Roman" w:hAnsi="Times New Roman" w:eastAsia="宋体" w:cs="Times New Roman"/>
                <w:bCs/>
                <w:color w:val="auto"/>
                <w:lang w:eastAsia="zh-CN"/>
              </w:rPr>
              <w:t>。</w:t>
            </w:r>
          </w:p>
        </w:tc>
      </w:tr>
    </w:tbl>
    <w:p w14:paraId="14AEF3EF">
      <w:pPr>
        <w:spacing w:before="48" w:beforeLines="20"/>
        <w:rPr>
          <w:b/>
          <w:bCs/>
        </w:rPr>
        <w:sectPr>
          <w:pgSz w:w="11906" w:h="16838"/>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pPr>
    </w:p>
    <w:tbl>
      <w:tblPr>
        <w:tblStyle w:val="20"/>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14:paraId="34DB4FD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842" w:hRule="atLeast"/>
          <w:jc w:val="center"/>
        </w:trPr>
        <w:tc>
          <w:tcPr>
            <w:tcW w:w="14174" w:type="dxa"/>
          </w:tcPr>
          <w:p w14:paraId="71C0BB01">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pPr>
            <w:r>
              <w:rPr>
                <w:rFonts w:hint="eastAsia"/>
                <w:lang w:val="en-US" w:eastAsia="zh-CN"/>
              </w:rPr>
              <w:t>对照本项目环评批复的要求</w:t>
            </w:r>
            <w:r>
              <w:t>，项目实际工程落实情况详见表4-2。</w:t>
            </w:r>
          </w:p>
          <w:p w14:paraId="0F630109">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rPr>
            </w:pPr>
            <w:r>
              <w:rPr>
                <w:b/>
                <w:bCs/>
                <w:snapToGrid w:val="0"/>
                <w:lang w:bidi="en-US"/>
              </w:rPr>
              <w:t>表4-2</w:t>
            </w:r>
            <w:r>
              <w:rPr>
                <w:b/>
                <w:bCs/>
              </w:rPr>
              <w:t>环评批复落实情况</w:t>
            </w:r>
            <w:r>
              <w:rPr>
                <w:b/>
              </w:rPr>
              <w:t>一览表</w:t>
            </w:r>
          </w:p>
          <w:tbl>
            <w:tblPr>
              <w:tblStyle w:val="20"/>
              <w:tblW w:w="139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57"/>
              <w:gridCol w:w="5667"/>
              <w:gridCol w:w="1573"/>
              <w:gridCol w:w="4967"/>
              <w:gridCol w:w="277"/>
              <w:gridCol w:w="917"/>
            </w:tblGrid>
            <w:tr w14:paraId="2791151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6" w:hRule="atLeast"/>
                <w:jc w:val="center"/>
              </w:trPr>
              <w:tc>
                <w:tcPr>
                  <w:tcW w:w="557" w:type="dxa"/>
                  <w:vAlign w:val="center"/>
                </w:tcPr>
                <w:p w14:paraId="503A5BC4">
                  <w:pPr>
                    <w:pStyle w:val="31"/>
                    <w:rPr>
                      <w:b/>
                      <w:bCs/>
                      <w:color w:val="auto"/>
                    </w:rPr>
                  </w:pPr>
                  <w:r>
                    <w:rPr>
                      <w:b/>
                      <w:bCs/>
                      <w:color w:val="auto"/>
                    </w:rPr>
                    <w:t>序号</w:t>
                  </w:r>
                </w:p>
              </w:tc>
              <w:tc>
                <w:tcPr>
                  <w:tcW w:w="5667" w:type="dxa"/>
                  <w:vAlign w:val="center"/>
                </w:tcPr>
                <w:p w14:paraId="3F93AA13">
                  <w:pPr>
                    <w:pStyle w:val="31"/>
                    <w:rPr>
                      <w:b/>
                      <w:bCs/>
                      <w:color w:val="auto"/>
                    </w:rPr>
                  </w:pPr>
                  <w:r>
                    <w:rPr>
                      <w:b/>
                      <w:bCs/>
                      <w:color w:val="auto"/>
                    </w:rPr>
                    <w:t>批复要求</w:t>
                  </w:r>
                </w:p>
              </w:tc>
              <w:tc>
                <w:tcPr>
                  <w:tcW w:w="6540" w:type="dxa"/>
                  <w:gridSpan w:val="2"/>
                  <w:vAlign w:val="center"/>
                </w:tcPr>
                <w:p w14:paraId="1CF7FBA8">
                  <w:pPr>
                    <w:pStyle w:val="31"/>
                    <w:rPr>
                      <w:b/>
                      <w:bCs/>
                      <w:color w:val="auto"/>
                    </w:rPr>
                  </w:pPr>
                  <w:r>
                    <w:rPr>
                      <w:b/>
                      <w:bCs/>
                      <w:color w:val="auto"/>
                    </w:rPr>
                    <w:t>验收落实情况</w:t>
                  </w:r>
                </w:p>
              </w:tc>
              <w:tc>
                <w:tcPr>
                  <w:tcW w:w="1194" w:type="dxa"/>
                  <w:gridSpan w:val="2"/>
                  <w:vAlign w:val="center"/>
                </w:tcPr>
                <w:p w14:paraId="6B82A621">
                  <w:pPr>
                    <w:pStyle w:val="31"/>
                    <w:rPr>
                      <w:b/>
                      <w:bCs/>
                      <w:color w:val="auto"/>
                    </w:rPr>
                  </w:pPr>
                  <w:r>
                    <w:rPr>
                      <w:b/>
                      <w:bCs/>
                      <w:color w:val="auto"/>
                    </w:rPr>
                    <w:t>是否符合批复要求</w:t>
                  </w:r>
                </w:p>
              </w:tc>
            </w:tr>
            <w:tr w14:paraId="772E869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74" w:hRule="atLeast"/>
                <w:jc w:val="center"/>
              </w:trPr>
              <w:tc>
                <w:tcPr>
                  <w:tcW w:w="557" w:type="dxa"/>
                  <w:vAlign w:val="center"/>
                </w:tcPr>
                <w:p w14:paraId="50E8DE86">
                  <w:pPr>
                    <w:pStyle w:val="31"/>
                    <w:rPr>
                      <w:b/>
                      <w:bCs/>
                      <w:color w:val="auto"/>
                    </w:rPr>
                  </w:pPr>
                  <w:r>
                    <w:rPr>
                      <w:b/>
                      <w:bCs/>
                      <w:color w:val="auto"/>
                    </w:rPr>
                    <w:t>1</w:t>
                  </w:r>
                </w:p>
              </w:tc>
              <w:tc>
                <w:tcPr>
                  <w:tcW w:w="13401" w:type="dxa"/>
                  <w:gridSpan w:val="5"/>
                  <w:vAlign w:val="center"/>
                </w:tcPr>
                <w:p w14:paraId="408D07BA">
                  <w:pPr>
                    <w:pStyle w:val="31"/>
                    <w:jc w:val="both"/>
                    <w:rPr>
                      <w:b/>
                      <w:bCs/>
                      <w:color w:val="auto"/>
                    </w:rPr>
                  </w:pPr>
                  <w:r>
                    <w:rPr>
                      <w:b/>
                      <w:bCs/>
                      <w:color w:val="auto"/>
                    </w:rPr>
                    <w:t>经营范围及生产规模</w:t>
                  </w:r>
                </w:p>
              </w:tc>
            </w:tr>
            <w:tr w14:paraId="5FB5790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45" w:hRule="atLeast"/>
                <w:jc w:val="center"/>
              </w:trPr>
              <w:tc>
                <w:tcPr>
                  <w:tcW w:w="557" w:type="dxa"/>
                  <w:vAlign w:val="center"/>
                </w:tcPr>
                <w:p w14:paraId="2BC62044">
                  <w:pPr>
                    <w:pStyle w:val="31"/>
                    <w:rPr>
                      <w:color w:val="auto"/>
                    </w:rPr>
                  </w:pPr>
                  <w:r>
                    <w:rPr>
                      <w:color w:val="auto"/>
                    </w:rPr>
                    <w:t>1.1</w:t>
                  </w:r>
                </w:p>
              </w:tc>
              <w:tc>
                <w:tcPr>
                  <w:tcW w:w="5667" w:type="dxa"/>
                  <w:vAlign w:val="center"/>
                </w:tcPr>
                <w:p w14:paraId="6972A42A">
                  <w:pPr>
                    <w:pStyle w:val="31"/>
                    <w:jc w:val="left"/>
                    <w:rPr>
                      <w:color w:val="auto"/>
                    </w:rPr>
                  </w:pPr>
                  <w:r>
                    <w:rPr>
                      <w:rFonts w:hint="eastAsia" w:ascii="Times New Roman" w:hAnsi="Times New Roman" w:eastAsia="宋体" w:cs="Times New Roman"/>
                      <w:bCs/>
                      <w:color w:val="auto"/>
                    </w:rPr>
                    <w:t>年产铝制压铸件1000万件</w:t>
                  </w:r>
                </w:p>
              </w:tc>
              <w:tc>
                <w:tcPr>
                  <w:tcW w:w="6540" w:type="dxa"/>
                  <w:gridSpan w:val="2"/>
                  <w:vAlign w:val="center"/>
                </w:tcPr>
                <w:p w14:paraId="17A8EF60">
                  <w:pPr>
                    <w:pStyle w:val="31"/>
                    <w:jc w:val="left"/>
                    <w:rPr>
                      <w:color w:val="auto"/>
                    </w:rPr>
                  </w:pPr>
                  <w:r>
                    <w:rPr>
                      <w:b/>
                      <w:bCs/>
                      <w:color w:val="auto"/>
                    </w:rPr>
                    <w:t>已落实：</w:t>
                  </w:r>
                  <w:r>
                    <w:rPr>
                      <w:rFonts w:hint="eastAsia" w:ascii="Times New Roman" w:hAnsi="Times New Roman" w:eastAsia="宋体" w:cs="Times New Roman"/>
                      <w:bCs/>
                      <w:color w:val="auto"/>
                    </w:rPr>
                    <w:t>年产铝制压铸件1000万件</w:t>
                  </w:r>
                </w:p>
              </w:tc>
              <w:tc>
                <w:tcPr>
                  <w:tcW w:w="1194" w:type="dxa"/>
                  <w:gridSpan w:val="2"/>
                  <w:vAlign w:val="center"/>
                </w:tcPr>
                <w:p w14:paraId="16A3E8BA">
                  <w:pPr>
                    <w:pStyle w:val="31"/>
                    <w:rPr>
                      <w:color w:val="auto"/>
                    </w:rPr>
                  </w:pPr>
                  <w:r>
                    <w:rPr>
                      <w:b/>
                      <w:bCs/>
                      <w:color w:val="auto"/>
                    </w:rPr>
                    <w:t>是</w:t>
                  </w:r>
                </w:p>
              </w:tc>
            </w:tr>
            <w:tr w14:paraId="01C8710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71" w:hRule="atLeast"/>
                <w:jc w:val="center"/>
              </w:trPr>
              <w:tc>
                <w:tcPr>
                  <w:tcW w:w="557" w:type="dxa"/>
                  <w:vAlign w:val="center"/>
                </w:tcPr>
                <w:p w14:paraId="5A9946FA">
                  <w:pPr>
                    <w:pStyle w:val="31"/>
                    <w:rPr>
                      <w:color w:val="auto"/>
                    </w:rPr>
                  </w:pPr>
                  <w:r>
                    <w:rPr>
                      <w:rFonts w:hint="eastAsia"/>
                      <w:color w:val="auto"/>
                    </w:rPr>
                    <w:t>2</w:t>
                  </w:r>
                </w:p>
              </w:tc>
              <w:tc>
                <w:tcPr>
                  <w:tcW w:w="13401" w:type="dxa"/>
                  <w:gridSpan w:val="5"/>
                  <w:vAlign w:val="center"/>
                </w:tcPr>
                <w:p w14:paraId="7047B612">
                  <w:pPr>
                    <w:pStyle w:val="31"/>
                    <w:rPr>
                      <w:rFonts w:hint="default" w:eastAsia="宋体"/>
                      <w:b/>
                      <w:bCs/>
                      <w:color w:val="auto"/>
                      <w:lang w:val="en-US" w:eastAsia="zh-CN"/>
                    </w:rPr>
                  </w:pPr>
                  <w:r>
                    <w:rPr>
                      <w:rFonts w:hint="eastAsia"/>
                      <w:b/>
                      <w:bCs/>
                      <w:color w:val="auto"/>
                      <w:lang w:val="en-US" w:eastAsia="zh-CN"/>
                    </w:rPr>
                    <w:t>污染治理措施</w:t>
                  </w:r>
                </w:p>
              </w:tc>
            </w:tr>
            <w:tr w14:paraId="3932A05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146" w:hRule="atLeast"/>
                <w:jc w:val="center"/>
              </w:trPr>
              <w:tc>
                <w:tcPr>
                  <w:tcW w:w="557" w:type="dxa"/>
                  <w:vAlign w:val="center"/>
                </w:tcPr>
                <w:p w14:paraId="3877CEE3">
                  <w:pPr>
                    <w:pStyle w:val="31"/>
                    <w:rPr>
                      <w:color w:val="auto"/>
                    </w:rPr>
                  </w:pPr>
                  <w:r>
                    <w:rPr>
                      <w:rFonts w:hint="eastAsia"/>
                      <w:color w:val="auto"/>
                    </w:rPr>
                    <w:t>2.1</w:t>
                  </w:r>
                </w:p>
              </w:tc>
              <w:tc>
                <w:tcPr>
                  <w:tcW w:w="7240" w:type="dxa"/>
                  <w:gridSpan w:val="2"/>
                  <w:vAlign w:val="center"/>
                </w:tcPr>
                <w:p w14:paraId="1FAECE00">
                  <w:pPr>
                    <w:pStyle w:val="31"/>
                    <w:jc w:val="left"/>
                    <w:rPr>
                      <w:color w:val="auto"/>
                    </w:rPr>
                  </w:pPr>
                  <w:r>
                    <w:rPr>
                      <w:rFonts w:hint="eastAsia"/>
                      <w:bCs/>
                      <w:color w:val="auto"/>
                    </w:rPr>
                    <w:t>雨、污水实行分流。脱脂和陶化废水循环使用，定期更换，更换的废液和废渣应严格按照危险废物进行转移处置，严禁外排。压铸脱模废水和清洗废水经自建污水处理站（设计规模30立方米/天，处理工艺：石灰石中和+絮凝沉淀处理工艺）预处理后，汇同生活污水（化粪池处理）排入福清市融元污水处理厂统一处理；雨水排入园区雨水管网</w:t>
                  </w:r>
                </w:p>
              </w:tc>
              <w:tc>
                <w:tcPr>
                  <w:tcW w:w="5244" w:type="dxa"/>
                  <w:gridSpan w:val="2"/>
                  <w:vAlign w:val="center"/>
                </w:tcPr>
                <w:p w14:paraId="0FCAD450">
                  <w:pPr>
                    <w:pStyle w:val="31"/>
                    <w:jc w:val="both"/>
                    <w:rPr>
                      <w:b/>
                      <w:bCs/>
                      <w:color w:val="auto"/>
                    </w:rPr>
                  </w:pPr>
                  <w:r>
                    <w:rPr>
                      <w:b/>
                      <w:bCs/>
                      <w:color w:val="auto"/>
                    </w:rPr>
                    <w:t>已落实：</w:t>
                  </w:r>
                  <w:r>
                    <w:rPr>
                      <w:rFonts w:hint="eastAsia"/>
                      <w:bCs/>
                      <w:color w:val="auto"/>
                    </w:rPr>
                    <w:t>雨、污水实行分流。脱脂和陶化废水循环使用，定期更换，更换的废液和废渣应严格按照危险废物进行转移处置，严禁外排。压铸脱模废水和清洗废水经自建污水处理站（设计规模30立方米/天，处理工艺：石灰石中和+絮凝沉淀处理工艺）预处理后，汇同生活污水（化粪池处理）排入福清市融元污水处理厂统一处理；雨水排入园区雨水管网</w:t>
                  </w:r>
                  <w:r>
                    <w:rPr>
                      <w:color w:val="auto"/>
                    </w:rPr>
                    <w:t>。</w:t>
                  </w:r>
                </w:p>
              </w:tc>
              <w:tc>
                <w:tcPr>
                  <w:tcW w:w="917" w:type="dxa"/>
                  <w:vAlign w:val="center"/>
                </w:tcPr>
                <w:p w14:paraId="4FD132D5">
                  <w:pPr>
                    <w:jc w:val="center"/>
                    <w:rPr>
                      <w:b/>
                      <w:bCs/>
                      <w:color w:val="auto"/>
                      <w:sz w:val="21"/>
                      <w:szCs w:val="21"/>
                    </w:rPr>
                  </w:pPr>
                  <w:r>
                    <w:rPr>
                      <w:b/>
                      <w:bCs/>
                      <w:color w:val="auto"/>
                      <w:sz w:val="21"/>
                      <w:szCs w:val="21"/>
                    </w:rPr>
                    <w:t>是</w:t>
                  </w:r>
                </w:p>
              </w:tc>
            </w:tr>
            <w:tr w14:paraId="4997DB4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17" w:hRule="atLeast"/>
                <w:jc w:val="center"/>
              </w:trPr>
              <w:tc>
                <w:tcPr>
                  <w:tcW w:w="557" w:type="dxa"/>
                  <w:vAlign w:val="center"/>
                </w:tcPr>
                <w:p w14:paraId="4A12B65F">
                  <w:pPr>
                    <w:pStyle w:val="31"/>
                    <w:rPr>
                      <w:color w:val="auto"/>
                    </w:rPr>
                  </w:pPr>
                  <w:r>
                    <w:rPr>
                      <w:rFonts w:hint="eastAsia"/>
                      <w:color w:val="auto"/>
                    </w:rPr>
                    <w:t>2.2</w:t>
                  </w:r>
                </w:p>
              </w:tc>
              <w:tc>
                <w:tcPr>
                  <w:tcW w:w="7240" w:type="dxa"/>
                  <w:gridSpan w:val="2"/>
                  <w:vAlign w:val="center"/>
                </w:tcPr>
                <w:p w14:paraId="293E1D27">
                  <w:pPr>
                    <w:pStyle w:val="31"/>
                    <w:jc w:val="left"/>
                    <w:rPr>
                      <w:color w:val="auto"/>
                    </w:rPr>
                  </w:pPr>
                  <w:r>
                    <w:rPr>
                      <w:rFonts w:hint="eastAsia"/>
                      <w:color w:val="auto"/>
                    </w:rPr>
                    <w:t>按《报告表》要求，生产均在密闭的无尘车间内进行。熔化废气及压铸废气收集后分别经布袋除尘器+25米高排气筒（DA001）排放；喷涂固化废气收集后经活性炭吸附+25米高排气筒（DA002）排放。严格落实有机废气无组织排放的防范措施，确保厂区内挥发性有机物、颗粒物无组织排放达到限值要求</w:t>
                  </w:r>
                </w:p>
              </w:tc>
              <w:tc>
                <w:tcPr>
                  <w:tcW w:w="5244" w:type="dxa"/>
                  <w:gridSpan w:val="2"/>
                  <w:vAlign w:val="center"/>
                </w:tcPr>
                <w:p w14:paraId="0012FD4E">
                  <w:pPr>
                    <w:pStyle w:val="31"/>
                    <w:jc w:val="both"/>
                    <w:rPr>
                      <w:rFonts w:hint="default" w:eastAsia="宋体"/>
                      <w:b/>
                      <w:bCs/>
                      <w:color w:val="auto"/>
                      <w:lang w:val="en-US" w:eastAsia="zh-CN"/>
                    </w:rPr>
                  </w:pPr>
                  <w:r>
                    <w:rPr>
                      <w:b/>
                      <w:bCs/>
                      <w:color w:val="auto"/>
                    </w:rPr>
                    <w:t>已落实：</w:t>
                  </w:r>
                  <w:r>
                    <w:rPr>
                      <w:rFonts w:hint="eastAsia"/>
                      <w:color w:val="auto"/>
                    </w:rPr>
                    <w:t>熔化废气及压铸废气收集后分别经布袋除尘器+25米高排气筒（DA001）排放；喷涂固化废气收集后经活性炭吸附+25米高排气筒（DA002）排放。严格落实有机废气无组织排放的防范措施，确保厂区内挥发性有机物、颗粒物无组织排放达到限值要求</w:t>
                  </w:r>
                  <w:r>
                    <w:rPr>
                      <w:rFonts w:hint="eastAsia"/>
                      <w:color w:val="auto"/>
                      <w:lang w:eastAsia="zh-CN"/>
                    </w:rPr>
                    <w:t>。</w:t>
                  </w:r>
                </w:p>
              </w:tc>
              <w:tc>
                <w:tcPr>
                  <w:tcW w:w="917" w:type="dxa"/>
                  <w:vAlign w:val="center"/>
                </w:tcPr>
                <w:p w14:paraId="054AA9A4">
                  <w:pPr>
                    <w:jc w:val="center"/>
                    <w:rPr>
                      <w:b/>
                      <w:bCs/>
                      <w:color w:val="auto"/>
                      <w:sz w:val="21"/>
                      <w:szCs w:val="21"/>
                    </w:rPr>
                  </w:pPr>
                  <w:r>
                    <w:rPr>
                      <w:b/>
                      <w:bCs/>
                      <w:color w:val="auto"/>
                      <w:sz w:val="21"/>
                      <w:szCs w:val="21"/>
                    </w:rPr>
                    <w:t>是</w:t>
                  </w:r>
                </w:p>
              </w:tc>
            </w:tr>
            <w:tr w14:paraId="1A1AD44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9" w:hRule="atLeast"/>
                <w:jc w:val="center"/>
              </w:trPr>
              <w:tc>
                <w:tcPr>
                  <w:tcW w:w="557" w:type="dxa"/>
                  <w:vAlign w:val="center"/>
                </w:tcPr>
                <w:p w14:paraId="5CA01391">
                  <w:pPr>
                    <w:pStyle w:val="31"/>
                    <w:rPr>
                      <w:color w:val="auto"/>
                    </w:rPr>
                  </w:pPr>
                  <w:r>
                    <w:rPr>
                      <w:rFonts w:hint="eastAsia"/>
                      <w:color w:val="auto"/>
                    </w:rPr>
                    <w:t>2.3</w:t>
                  </w:r>
                </w:p>
              </w:tc>
              <w:tc>
                <w:tcPr>
                  <w:tcW w:w="7240" w:type="dxa"/>
                  <w:gridSpan w:val="2"/>
                  <w:vAlign w:val="center"/>
                </w:tcPr>
                <w:p w14:paraId="63480D7B">
                  <w:pPr>
                    <w:pStyle w:val="31"/>
                    <w:jc w:val="both"/>
                    <w:rPr>
                      <w:color w:val="auto"/>
                    </w:rPr>
                  </w:pPr>
                  <w:r>
                    <w:rPr>
                      <w:rFonts w:hint="eastAsia"/>
                      <w:bCs/>
                      <w:color w:val="auto"/>
                    </w:rPr>
                    <w:t>应选用低噪声型设备，并采取隔音、减震等处理，厂界噪声应达标</w:t>
                  </w:r>
                </w:p>
              </w:tc>
              <w:tc>
                <w:tcPr>
                  <w:tcW w:w="5244" w:type="dxa"/>
                  <w:gridSpan w:val="2"/>
                  <w:vAlign w:val="center"/>
                </w:tcPr>
                <w:p w14:paraId="242EAE8F">
                  <w:pPr>
                    <w:pStyle w:val="31"/>
                    <w:jc w:val="both"/>
                    <w:rPr>
                      <w:rFonts w:hint="default" w:eastAsia="宋体"/>
                      <w:b/>
                      <w:bCs/>
                      <w:color w:val="auto"/>
                      <w:lang w:val="en-US" w:eastAsia="zh-CN"/>
                    </w:rPr>
                  </w:pPr>
                  <w:r>
                    <w:rPr>
                      <w:b/>
                      <w:bCs/>
                      <w:color w:val="auto"/>
                    </w:rPr>
                    <w:t>已落实</w:t>
                  </w:r>
                  <w:r>
                    <w:rPr>
                      <w:rFonts w:hint="eastAsia"/>
                      <w:b/>
                      <w:bCs/>
                      <w:color w:val="auto"/>
                      <w:lang w:val="en-US" w:eastAsia="zh-CN"/>
                    </w:rPr>
                    <w:t>已</w:t>
                  </w:r>
                  <w:r>
                    <w:rPr>
                      <w:rFonts w:hint="eastAsia"/>
                      <w:bCs/>
                      <w:color w:val="auto"/>
                    </w:rPr>
                    <w:t>选用低噪声型设备，并采取隔音、减震等处理，厂界噪声应达标</w:t>
                  </w:r>
                </w:p>
              </w:tc>
              <w:tc>
                <w:tcPr>
                  <w:tcW w:w="917" w:type="dxa"/>
                  <w:vAlign w:val="center"/>
                </w:tcPr>
                <w:p w14:paraId="46FDC645">
                  <w:pPr>
                    <w:jc w:val="center"/>
                    <w:rPr>
                      <w:b/>
                      <w:bCs/>
                      <w:color w:val="auto"/>
                      <w:sz w:val="21"/>
                      <w:szCs w:val="21"/>
                    </w:rPr>
                  </w:pPr>
                  <w:r>
                    <w:rPr>
                      <w:b/>
                      <w:bCs/>
                      <w:color w:val="auto"/>
                      <w:sz w:val="21"/>
                      <w:szCs w:val="21"/>
                    </w:rPr>
                    <w:t>是</w:t>
                  </w:r>
                </w:p>
              </w:tc>
            </w:tr>
            <w:tr w14:paraId="7FCD93F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79" w:hRule="atLeast"/>
                <w:jc w:val="center"/>
              </w:trPr>
              <w:tc>
                <w:tcPr>
                  <w:tcW w:w="557" w:type="dxa"/>
                  <w:vAlign w:val="center"/>
                </w:tcPr>
                <w:p w14:paraId="0DF81C37">
                  <w:pPr>
                    <w:pStyle w:val="31"/>
                    <w:rPr>
                      <w:color w:val="auto"/>
                    </w:rPr>
                  </w:pPr>
                  <w:r>
                    <w:rPr>
                      <w:rFonts w:hint="eastAsia"/>
                      <w:color w:val="auto"/>
                    </w:rPr>
                    <w:t>2.4</w:t>
                  </w:r>
                </w:p>
              </w:tc>
              <w:tc>
                <w:tcPr>
                  <w:tcW w:w="7240" w:type="dxa"/>
                  <w:gridSpan w:val="2"/>
                  <w:vAlign w:val="center"/>
                </w:tcPr>
                <w:p w14:paraId="368DC553">
                  <w:pPr>
                    <w:pStyle w:val="31"/>
                    <w:jc w:val="both"/>
                    <w:rPr>
                      <w:color w:val="auto"/>
                    </w:rPr>
                  </w:pPr>
                  <w:r>
                    <w:rPr>
                      <w:rFonts w:hint="eastAsia"/>
                      <w:color w:val="auto"/>
                    </w:rPr>
                    <w:t>固体废物应分类管理。边角料、金属屑、熔化渣、不合格品、废包装桶、废包装材料、沉渣等一般工业固废应全部回收利用或外售；废活性炭、废脱脂液、废陶化液、污水处理站污泥、各化学品包装桶等危险废物应严格按照《危险废物贮存污染控制标准》（GB18597-2023）设置危险废物贮存场所并设立危险废物标识，委托有相应处置资质单位统一处置，跨省转移危险废物需经生态环境部门许可同意，省内转移危险废物应执行危险废物转移联单制度并向生态环境部门备案。生活垃圾委托环卫部门及时清理外运</w:t>
                  </w:r>
                </w:p>
              </w:tc>
              <w:tc>
                <w:tcPr>
                  <w:tcW w:w="5244" w:type="dxa"/>
                  <w:gridSpan w:val="2"/>
                  <w:vAlign w:val="center"/>
                </w:tcPr>
                <w:p w14:paraId="1C534D66">
                  <w:pPr>
                    <w:pStyle w:val="31"/>
                    <w:jc w:val="both"/>
                    <w:rPr>
                      <w:rFonts w:hint="eastAsia" w:eastAsia="宋体"/>
                      <w:b/>
                      <w:bCs/>
                      <w:color w:val="auto"/>
                      <w:lang w:eastAsia="zh-CN"/>
                    </w:rPr>
                  </w:pPr>
                  <w:r>
                    <w:rPr>
                      <w:b/>
                      <w:bCs/>
                      <w:color w:val="auto"/>
                    </w:rPr>
                    <w:t>已落实：</w:t>
                  </w:r>
                  <w:r>
                    <w:rPr>
                      <w:rFonts w:hint="eastAsia"/>
                      <w:color w:val="auto"/>
                    </w:rPr>
                    <w:t>一般工业固体废物全部外售综合利用；危险废物严格按照《危险废物贮存污染控制标准》（GB18597-2023）设置危险废物贮存场所并设立危险废物标识，委托有相应处置资质单位统一处置</w:t>
                  </w:r>
                  <w:r>
                    <w:rPr>
                      <w:rFonts w:hint="eastAsia"/>
                      <w:color w:val="auto"/>
                      <w:lang w:eastAsia="zh-CN"/>
                    </w:rPr>
                    <w:t>。</w:t>
                  </w:r>
                </w:p>
              </w:tc>
              <w:tc>
                <w:tcPr>
                  <w:tcW w:w="917" w:type="dxa"/>
                  <w:vAlign w:val="center"/>
                </w:tcPr>
                <w:p w14:paraId="211F3945">
                  <w:pPr>
                    <w:jc w:val="center"/>
                    <w:rPr>
                      <w:b/>
                      <w:bCs/>
                      <w:color w:val="auto"/>
                      <w:sz w:val="21"/>
                      <w:szCs w:val="21"/>
                    </w:rPr>
                  </w:pPr>
                  <w:r>
                    <w:rPr>
                      <w:b/>
                      <w:bCs/>
                      <w:color w:val="auto"/>
                      <w:sz w:val="21"/>
                      <w:szCs w:val="21"/>
                    </w:rPr>
                    <w:t>是</w:t>
                  </w:r>
                </w:p>
              </w:tc>
            </w:tr>
            <w:tr w14:paraId="0A3EB57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557" w:type="dxa"/>
                  <w:vAlign w:val="center"/>
                </w:tcPr>
                <w:p w14:paraId="1A027B00">
                  <w:pPr>
                    <w:pStyle w:val="31"/>
                    <w:rPr>
                      <w:rFonts w:hint="default" w:eastAsia="宋体"/>
                      <w:color w:val="auto"/>
                      <w:lang w:val="en-US" w:eastAsia="zh-CN"/>
                    </w:rPr>
                  </w:pPr>
                  <w:r>
                    <w:rPr>
                      <w:rFonts w:hint="eastAsia"/>
                      <w:color w:val="auto"/>
                      <w:lang w:val="en-US" w:eastAsia="zh-CN"/>
                    </w:rPr>
                    <w:t>2.5</w:t>
                  </w:r>
                </w:p>
              </w:tc>
              <w:tc>
                <w:tcPr>
                  <w:tcW w:w="7240" w:type="dxa"/>
                  <w:gridSpan w:val="2"/>
                  <w:vAlign w:val="center"/>
                </w:tcPr>
                <w:p w14:paraId="038BDFDC">
                  <w:pPr>
                    <w:pStyle w:val="31"/>
                    <w:jc w:val="both"/>
                    <w:rPr>
                      <w:rFonts w:hint="eastAsia" w:eastAsia="宋体"/>
                      <w:color w:val="auto"/>
                      <w:lang w:val="en-US" w:eastAsia="zh-CN"/>
                    </w:rPr>
                  </w:pPr>
                  <w:r>
                    <w:rPr>
                      <w:rFonts w:hint="eastAsia"/>
                      <w:color w:val="auto"/>
                    </w:rPr>
                    <w:t>危险废物贮存场所等厂区重点区域应采用有效防渗等措施，切实防止因污水、废物扬散、流失和渗漏问题造成土壤污染，确保不对周边环境造成影响</w:t>
                  </w:r>
                </w:p>
              </w:tc>
              <w:tc>
                <w:tcPr>
                  <w:tcW w:w="5244" w:type="dxa"/>
                  <w:gridSpan w:val="2"/>
                  <w:vAlign w:val="center"/>
                </w:tcPr>
                <w:p w14:paraId="4E4CECDB">
                  <w:pPr>
                    <w:pStyle w:val="31"/>
                    <w:jc w:val="both"/>
                    <w:rPr>
                      <w:rFonts w:hint="default" w:eastAsia="宋体"/>
                      <w:b/>
                      <w:bCs/>
                      <w:color w:val="auto"/>
                      <w:lang w:val="en-US" w:eastAsia="zh-CN"/>
                    </w:rPr>
                  </w:pPr>
                  <w:r>
                    <w:rPr>
                      <w:b/>
                      <w:bCs/>
                      <w:color w:val="auto"/>
                    </w:rPr>
                    <w:t>已落实：</w:t>
                  </w:r>
                  <w:r>
                    <w:rPr>
                      <w:rFonts w:hint="eastAsia"/>
                      <w:color w:val="auto"/>
                      <w:lang w:val="en-US" w:eastAsia="zh-CN"/>
                    </w:rPr>
                    <w:t>危险废物贮存间已采取防渗措施</w:t>
                  </w:r>
                  <w:r>
                    <w:rPr>
                      <w:rFonts w:hint="eastAsia"/>
                      <w:color w:val="auto"/>
                    </w:rPr>
                    <w:t>。</w:t>
                  </w:r>
                  <w:r>
                    <w:rPr>
                      <w:rFonts w:hint="eastAsia"/>
                      <w:color w:val="auto"/>
                      <w:lang w:val="en-US" w:eastAsia="zh-CN"/>
                    </w:rPr>
                    <w:t>已做好“三防”措施。</w:t>
                  </w:r>
                </w:p>
              </w:tc>
              <w:tc>
                <w:tcPr>
                  <w:tcW w:w="917" w:type="dxa"/>
                  <w:vAlign w:val="center"/>
                </w:tcPr>
                <w:p w14:paraId="69B5CBFF">
                  <w:pPr>
                    <w:jc w:val="center"/>
                    <w:rPr>
                      <w:b/>
                      <w:bCs/>
                      <w:color w:val="auto"/>
                      <w:sz w:val="21"/>
                      <w:szCs w:val="21"/>
                    </w:rPr>
                  </w:pPr>
                </w:p>
              </w:tc>
            </w:tr>
          </w:tbl>
          <w:p w14:paraId="5A5810CF">
            <w:pPr>
              <w:ind w:left="480" w:leftChars="200"/>
              <w:jc w:val="left"/>
              <w:rPr>
                <w:b/>
                <w:sz w:val="21"/>
                <w:szCs w:val="21"/>
              </w:rPr>
            </w:pPr>
          </w:p>
        </w:tc>
      </w:tr>
      <w:tr w14:paraId="4D19BC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2" w:hRule="atLeast"/>
          <w:jc w:val="center"/>
        </w:trPr>
        <w:tc>
          <w:tcPr>
            <w:tcW w:w="14174" w:type="dxa"/>
          </w:tcPr>
          <w:tbl>
            <w:tblPr>
              <w:tblStyle w:val="2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55"/>
              <w:gridCol w:w="7237"/>
              <w:gridCol w:w="5242"/>
              <w:gridCol w:w="918"/>
            </w:tblGrid>
            <w:tr w14:paraId="45AAF46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71" w:hRule="atLeast"/>
                <w:jc w:val="center"/>
              </w:trPr>
              <w:tc>
                <w:tcPr>
                  <w:tcW w:w="198" w:type="pct"/>
                  <w:vAlign w:val="center"/>
                </w:tcPr>
                <w:p w14:paraId="6227C28D">
                  <w:pPr>
                    <w:pStyle w:val="31"/>
                    <w:rPr>
                      <w:rFonts w:hint="eastAsia" w:eastAsia="宋体"/>
                      <w:color w:val="auto"/>
                      <w:lang w:eastAsia="zh-CN"/>
                    </w:rPr>
                  </w:pPr>
                  <w:r>
                    <w:rPr>
                      <w:rFonts w:hint="eastAsia"/>
                      <w:color w:val="auto"/>
                      <w:lang w:val="en-US" w:eastAsia="zh-CN"/>
                    </w:rPr>
                    <w:t>3</w:t>
                  </w:r>
                </w:p>
              </w:tc>
              <w:tc>
                <w:tcPr>
                  <w:tcW w:w="4801" w:type="pct"/>
                  <w:gridSpan w:val="3"/>
                  <w:vAlign w:val="center"/>
                </w:tcPr>
                <w:p w14:paraId="6765DD54">
                  <w:pPr>
                    <w:pStyle w:val="31"/>
                    <w:rPr>
                      <w:b/>
                      <w:bCs/>
                      <w:color w:val="auto"/>
                    </w:rPr>
                  </w:pPr>
                  <w:r>
                    <w:rPr>
                      <w:b/>
                      <w:bCs/>
                      <w:color w:val="auto"/>
                    </w:rPr>
                    <w:t>污染物排放标准</w:t>
                  </w:r>
                </w:p>
              </w:tc>
            </w:tr>
            <w:tr w14:paraId="37AD3E7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146" w:hRule="atLeast"/>
                <w:jc w:val="center"/>
              </w:trPr>
              <w:tc>
                <w:tcPr>
                  <w:tcW w:w="198" w:type="pct"/>
                  <w:vAlign w:val="center"/>
                </w:tcPr>
                <w:p w14:paraId="171A6F10">
                  <w:pPr>
                    <w:pStyle w:val="31"/>
                    <w:rPr>
                      <w:color w:val="auto"/>
                    </w:rPr>
                  </w:pPr>
                  <w:r>
                    <w:rPr>
                      <w:rFonts w:hint="eastAsia"/>
                      <w:color w:val="auto"/>
                      <w:lang w:val="en-US" w:eastAsia="zh-CN"/>
                    </w:rPr>
                    <w:t>3</w:t>
                  </w:r>
                  <w:r>
                    <w:rPr>
                      <w:rFonts w:hint="eastAsia"/>
                      <w:color w:val="auto"/>
                    </w:rPr>
                    <w:t>.1</w:t>
                  </w:r>
                </w:p>
              </w:tc>
              <w:tc>
                <w:tcPr>
                  <w:tcW w:w="2593" w:type="pct"/>
                  <w:vAlign w:val="center"/>
                </w:tcPr>
                <w:p w14:paraId="71CBC2F8">
                  <w:pPr>
                    <w:pStyle w:val="31"/>
                    <w:jc w:val="left"/>
                    <w:rPr>
                      <w:color w:val="auto"/>
                    </w:rPr>
                  </w:pPr>
                  <w:r>
                    <w:rPr>
                      <w:rFonts w:hint="eastAsia" w:ascii="Times New Roman" w:hAnsi="Times New Roman" w:eastAsia="宋体" w:cs="Times New Roman"/>
                      <w:bCs/>
                      <w:color w:val="auto"/>
                    </w:rPr>
                    <w:t>污水排放执行《污水综合排放标准》（GB8978-1996）表4中三级标准，其中，氨氮、总磷执行《污水排入城镇下水道水质标准》(GB/T31962-2015)表1中B级限值</w:t>
                  </w:r>
                </w:p>
              </w:tc>
              <w:tc>
                <w:tcPr>
                  <w:tcW w:w="1878" w:type="pct"/>
                  <w:vAlign w:val="center"/>
                </w:tcPr>
                <w:p w14:paraId="5575AA76">
                  <w:pPr>
                    <w:pStyle w:val="31"/>
                    <w:jc w:val="both"/>
                    <w:rPr>
                      <w:b/>
                      <w:bCs/>
                      <w:color w:val="auto"/>
                    </w:rPr>
                  </w:pPr>
                  <w:r>
                    <w:rPr>
                      <w:b/>
                      <w:bCs/>
                      <w:color w:val="auto"/>
                    </w:rPr>
                    <w:t>已落实：</w:t>
                  </w:r>
                  <w:r>
                    <w:rPr>
                      <w:rFonts w:hint="eastAsia"/>
                      <w:bCs/>
                      <w:color w:val="auto"/>
                      <w:lang w:val="en-US" w:eastAsia="zh-CN"/>
                    </w:rPr>
                    <w:t>根据监测结果，生活污水、生产废水排放可达到</w:t>
                  </w:r>
                  <w:r>
                    <w:rPr>
                      <w:rFonts w:hint="eastAsia" w:ascii="Times New Roman" w:hAnsi="Times New Roman" w:eastAsia="宋体" w:cs="Times New Roman"/>
                      <w:bCs/>
                      <w:color w:val="auto"/>
                    </w:rPr>
                    <w:t>《污水综合排放标准》（GB8978-1996）表4中三级标准，其中，氨氮执行《污水排入城镇下水道水质标准》(GB/T31962-2015)表1中B级限值</w:t>
                  </w:r>
                  <w:r>
                    <w:rPr>
                      <w:color w:val="auto"/>
                    </w:rPr>
                    <w:t>。</w:t>
                  </w:r>
                </w:p>
              </w:tc>
              <w:tc>
                <w:tcPr>
                  <w:tcW w:w="328" w:type="pct"/>
                  <w:vAlign w:val="center"/>
                </w:tcPr>
                <w:p w14:paraId="7F441973">
                  <w:pPr>
                    <w:jc w:val="center"/>
                    <w:rPr>
                      <w:b/>
                      <w:bCs/>
                      <w:color w:val="auto"/>
                      <w:sz w:val="21"/>
                      <w:szCs w:val="21"/>
                    </w:rPr>
                  </w:pPr>
                  <w:r>
                    <w:rPr>
                      <w:b/>
                      <w:bCs/>
                      <w:color w:val="auto"/>
                      <w:sz w:val="21"/>
                      <w:szCs w:val="21"/>
                    </w:rPr>
                    <w:t>是</w:t>
                  </w:r>
                </w:p>
              </w:tc>
            </w:tr>
            <w:tr w14:paraId="2511D4C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17" w:hRule="atLeast"/>
                <w:jc w:val="center"/>
              </w:trPr>
              <w:tc>
                <w:tcPr>
                  <w:tcW w:w="198" w:type="pct"/>
                  <w:vAlign w:val="center"/>
                </w:tcPr>
                <w:p w14:paraId="0E40AD72">
                  <w:pPr>
                    <w:pStyle w:val="31"/>
                    <w:rPr>
                      <w:color w:val="auto"/>
                    </w:rPr>
                  </w:pPr>
                  <w:r>
                    <w:rPr>
                      <w:rFonts w:hint="eastAsia"/>
                      <w:color w:val="auto"/>
                      <w:lang w:val="en-US" w:eastAsia="zh-CN"/>
                    </w:rPr>
                    <w:t>3</w:t>
                  </w:r>
                  <w:r>
                    <w:rPr>
                      <w:rFonts w:hint="eastAsia"/>
                      <w:color w:val="auto"/>
                    </w:rPr>
                    <w:t>.2</w:t>
                  </w:r>
                </w:p>
              </w:tc>
              <w:tc>
                <w:tcPr>
                  <w:tcW w:w="2593" w:type="pct"/>
                  <w:vAlign w:val="center"/>
                </w:tcPr>
                <w:p w14:paraId="0406B022">
                  <w:pPr>
                    <w:pStyle w:val="31"/>
                    <w:jc w:val="left"/>
                    <w:rPr>
                      <w:rFonts w:hint="eastAsia" w:ascii="Times New Roman" w:hAnsi="Times New Roman" w:eastAsia="宋体" w:cs="Times New Roman"/>
                      <w:bCs/>
                      <w:color w:val="auto"/>
                    </w:rPr>
                  </w:pPr>
                  <w:r>
                    <w:rPr>
                      <w:rFonts w:hint="eastAsia" w:ascii="Times New Roman" w:hAnsi="Times New Roman" w:eastAsia="宋体" w:cs="Times New Roman"/>
                      <w:bCs/>
                      <w:color w:val="auto"/>
                    </w:rPr>
                    <w:t>压铸工艺、熔化工艺废气中颗粒物有组织排放从严执行《铸造工业大气污染物排放标准》(GB39726-2020)表1标准；二氧化硫和氮氧化物有组织排放执行《大气污染物综合排放标准》（GB16297-1996）表2中二级标准；同时上述三个指标应符合《福建省工业炉窑大气污染综合治理方案》（闽环保大气〔2019〕10号）中相关规定（鼓励按照颗粒物、SO2、NOX排放限值分别不高于30、200、300毫克/立方米实施改造）</w:t>
                  </w:r>
                </w:p>
                <w:p w14:paraId="61E53975">
                  <w:pPr>
                    <w:pStyle w:val="31"/>
                    <w:jc w:val="left"/>
                    <w:rPr>
                      <w:rFonts w:hint="eastAsia" w:ascii="Times New Roman" w:hAnsi="Times New Roman" w:eastAsia="宋体" w:cs="Times New Roman"/>
                      <w:bCs/>
                      <w:color w:val="auto"/>
                    </w:rPr>
                  </w:pPr>
                  <w:r>
                    <w:rPr>
                      <w:rFonts w:hint="eastAsia" w:ascii="Times New Roman" w:hAnsi="Times New Roman" w:eastAsia="宋体" w:cs="Times New Roman"/>
                      <w:bCs/>
                      <w:color w:val="auto"/>
                    </w:rPr>
                    <w:t>喷涂固化废气中非甲烷总烃有组织排放参照执行《工业涂装工序挥发性有机物排放标准》（DB35/1782-2018）表1标准限值；</w:t>
                  </w:r>
                </w:p>
                <w:p w14:paraId="50ACBF97">
                  <w:pPr>
                    <w:pStyle w:val="31"/>
                    <w:jc w:val="left"/>
                    <w:rPr>
                      <w:color w:val="auto"/>
                    </w:rPr>
                  </w:pPr>
                  <w:r>
                    <w:rPr>
                      <w:rFonts w:hint="eastAsia" w:ascii="Times New Roman" w:hAnsi="Times New Roman" w:eastAsia="宋体" w:cs="Times New Roman"/>
                      <w:bCs/>
                      <w:color w:val="auto"/>
                    </w:rPr>
                    <w:t>非甲烷总烃厂区内无组织排放限值执行《挥发性有机物无组织排放控制标准》（GB37822-2019）附录A的表A.1中排放限值的相应规定；非甲烷总烃厂界无组织排放参照执行《工业企业挥发性有机物排放标准》（DB35/1782—2018）表3无组织排放标准；颗粒物厂界无组织排放执行《大气污染物综合排放标准》（GB16297-1996）表2厂界无组织排放标准</w:t>
                  </w:r>
                </w:p>
              </w:tc>
              <w:tc>
                <w:tcPr>
                  <w:tcW w:w="1878" w:type="pct"/>
                  <w:vAlign w:val="center"/>
                </w:tcPr>
                <w:p w14:paraId="39D20469">
                  <w:pPr>
                    <w:pStyle w:val="31"/>
                    <w:jc w:val="both"/>
                    <w:rPr>
                      <w:rFonts w:hint="eastAsia" w:eastAsia="宋体"/>
                      <w:b/>
                      <w:bCs/>
                      <w:color w:val="auto"/>
                      <w:lang w:val="en-US" w:eastAsia="zh-CN"/>
                    </w:rPr>
                  </w:pPr>
                  <w:r>
                    <w:rPr>
                      <w:b/>
                      <w:bCs/>
                      <w:color w:val="auto"/>
                    </w:rPr>
                    <w:t>已落实：</w:t>
                  </w:r>
                  <w:r>
                    <w:rPr>
                      <w:color w:val="auto"/>
                    </w:rPr>
                    <w:t>根据</w:t>
                  </w:r>
                  <w:r>
                    <w:rPr>
                      <w:rFonts w:hint="eastAsia"/>
                      <w:color w:val="auto"/>
                    </w:rPr>
                    <w:t>项目废气监测结果，</w:t>
                  </w:r>
                  <w:r>
                    <w:rPr>
                      <w:rFonts w:hint="eastAsia" w:cs="Times New Roman"/>
                      <w:bCs/>
                      <w:color w:val="auto"/>
                      <w:lang w:val="en-US" w:eastAsia="zh-CN"/>
                    </w:rPr>
                    <w:t>项目各类废气可达标排放</w:t>
                  </w:r>
                  <w:r>
                    <w:rPr>
                      <w:rFonts w:hint="eastAsia"/>
                      <w:color w:val="auto"/>
                      <w:lang w:val="en-US" w:eastAsia="zh-CN"/>
                    </w:rPr>
                    <w:t>。</w:t>
                  </w:r>
                </w:p>
              </w:tc>
              <w:tc>
                <w:tcPr>
                  <w:tcW w:w="328" w:type="pct"/>
                  <w:vAlign w:val="center"/>
                </w:tcPr>
                <w:p w14:paraId="7E024C39">
                  <w:pPr>
                    <w:jc w:val="center"/>
                    <w:rPr>
                      <w:b/>
                      <w:bCs/>
                      <w:color w:val="auto"/>
                      <w:sz w:val="21"/>
                      <w:szCs w:val="21"/>
                    </w:rPr>
                  </w:pPr>
                  <w:r>
                    <w:rPr>
                      <w:b/>
                      <w:bCs/>
                      <w:color w:val="auto"/>
                      <w:sz w:val="21"/>
                      <w:szCs w:val="21"/>
                    </w:rPr>
                    <w:t>是</w:t>
                  </w:r>
                </w:p>
              </w:tc>
            </w:tr>
            <w:tr w14:paraId="39CC40B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9" w:hRule="atLeast"/>
                <w:jc w:val="center"/>
              </w:trPr>
              <w:tc>
                <w:tcPr>
                  <w:tcW w:w="198" w:type="pct"/>
                  <w:vAlign w:val="center"/>
                </w:tcPr>
                <w:p w14:paraId="36469879">
                  <w:pPr>
                    <w:pStyle w:val="31"/>
                    <w:rPr>
                      <w:color w:val="auto"/>
                    </w:rPr>
                  </w:pPr>
                  <w:r>
                    <w:rPr>
                      <w:rFonts w:hint="eastAsia"/>
                      <w:color w:val="auto"/>
                      <w:lang w:val="en-US" w:eastAsia="zh-CN"/>
                    </w:rPr>
                    <w:t>3</w:t>
                  </w:r>
                  <w:r>
                    <w:rPr>
                      <w:rFonts w:hint="eastAsia"/>
                      <w:color w:val="auto"/>
                    </w:rPr>
                    <w:t>.3</w:t>
                  </w:r>
                </w:p>
              </w:tc>
              <w:tc>
                <w:tcPr>
                  <w:tcW w:w="2593" w:type="pct"/>
                  <w:vAlign w:val="center"/>
                </w:tcPr>
                <w:p w14:paraId="2AAB89C6">
                  <w:pPr>
                    <w:pStyle w:val="31"/>
                    <w:jc w:val="both"/>
                    <w:rPr>
                      <w:color w:val="auto"/>
                    </w:rPr>
                  </w:pPr>
                  <w:r>
                    <w:rPr>
                      <w:rFonts w:hint="eastAsia" w:ascii="Times New Roman" w:hAnsi="Times New Roman" w:eastAsia="宋体" w:cs="Times New Roman"/>
                      <w:bCs/>
                      <w:color w:val="auto"/>
                    </w:rPr>
                    <w:t>厂界噪声执行《工业企业厂界环境噪声排放标准》（GB12348-2008）</w:t>
                  </w:r>
                  <w:r>
                    <w:rPr>
                      <w:rFonts w:hint="eastAsia" w:cs="Times New Roman"/>
                      <w:bCs/>
                      <w:color w:val="auto"/>
                      <w:lang w:val="en-US" w:eastAsia="zh-CN"/>
                    </w:rPr>
                    <w:t>3</w:t>
                  </w:r>
                  <w:r>
                    <w:rPr>
                      <w:rFonts w:hint="eastAsia" w:ascii="Times New Roman" w:hAnsi="Times New Roman" w:eastAsia="宋体" w:cs="Times New Roman"/>
                      <w:bCs/>
                      <w:color w:val="auto"/>
                    </w:rPr>
                    <w:t>类限值</w:t>
                  </w:r>
                </w:p>
              </w:tc>
              <w:tc>
                <w:tcPr>
                  <w:tcW w:w="1878" w:type="pct"/>
                  <w:vAlign w:val="center"/>
                </w:tcPr>
                <w:p w14:paraId="1923BE59">
                  <w:pPr>
                    <w:pStyle w:val="31"/>
                    <w:jc w:val="both"/>
                    <w:rPr>
                      <w:rFonts w:hint="default" w:eastAsia="宋体"/>
                      <w:b/>
                      <w:bCs/>
                      <w:color w:val="auto"/>
                      <w:lang w:val="en-US" w:eastAsia="zh-CN"/>
                    </w:rPr>
                  </w:pPr>
                  <w:r>
                    <w:rPr>
                      <w:b/>
                      <w:bCs/>
                      <w:color w:val="auto"/>
                    </w:rPr>
                    <w:t>已落实：</w:t>
                  </w:r>
                  <w:r>
                    <w:rPr>
                      <w:rFonts w:hint="eastAsia" w:ascii="Times New Roman" w:hAnsi="Times New Roman" w:eastAsia="宋体" w:cs="Times New Roman"/>
                      <w:bCs/>
                      <w:color w:val="auto"/>
                    </w:rPr>
                    <w:t>厂界噪声</w:t>
                  </w:r>
                  <w:r>
                    <w:rPr>
                      <w:rFonts w:hint="eastAsia" w:cs="Times New Roman"/>
                      <w:bCs/>
                      <w:color w:val="auto"/>
                      <w:lang w:val="en-US" w:eastAsia="zh-CN"/>
                    </w:rPr>
                    <w:t>可达到</w:t>
                  </w:r>
                  <w:r>
                    <w:rPr>
                      <w:rFonts w:hint="eastAsia" w:ascii="Times New Roman" w:hAnsi="Times New Roman" w:eastAsia="宋体" w:cs="Times New Roman"/>
                      <w:bCs/>
                      <w:color w:val="auto"/>
                    </w:rPr>
                    <w:t>《工业企业厂界环境噪声排放标准》（GB12348-2008）</w:t>
                  </w:r>
                  <w:r>
                    <w:rPr>
                      <w:rFonts w:hint="eastAsia" w:cs="Times New Roman"/>
                      <w:bCs/>
                      <w:color w:val="auto"/>
                      <w:lang w:val="en-US" w:eastAsia="zh-CN"/>
                    </w:rPr>
                    <w:t>3</w:t>
                  </w:r>
                  <w:r>
                    <w:rPr>
                      <w:rFonts w:hint="eastAsia" w:ascii="Times New Roman" w:hAnsi="Times New Roman" w:eastAsia="宋体" w:cs="Times New Roman"/>
                      <w:bCs/>
                      <w:color w:val="auto"/>
                    </w:rPr>
                    <w:t>类限值</w:t>
                  </w:r>
                  <w:r>
                    <w:rPr>
                      <w:rFonts w:hint="eastAsia"/>
                      <w:b w:val="0"/>
                      <w:bCs w:val="0"/>
                      <w:color w:val="auto"/>
                      <w:lang w:val="en-US" w:eastAsia="zh-CN"/>
                    </w:rPr>
                    <w:t>。</w:t>
                  </w:r>
                </w:p>
              </w:tc>
              <w:tc>
                <w:tcPr>
                  <w:tcW w:w="328" w:type="pct"/>
                  <w:vAlign w:val="center"/>
                </w:tcPr>
                <w:p w14:paraId="44163236">
                  <w:pPr>
                    <w:jc w:val="center"/>
                    <w:rPr>
                      <w:b/>
                      <w:bCs/>
                      <w:color w:val="auto"/>
                      <w:sz w:val="21"/>
                      <w:szCs w:val="21"/>
                    </w:rPr>
                  </w:pPr>
                  <w:r>
                    <w:rPr>
                      <w:b/>
                      <w:bCs/>
                      <w:color w:val="auto"/>
                      <w:sz w:val="21"/>
                      <w:szCs w:val="21"/>
                    </w:rPr>
                    <w:t>是</w:t>
                  </w:r>
                </w:p>
              </w:tc>
            </w:tr>
            <w:tr w14:paraId="7486605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79" w:hRule="atLeast"/>
                <w:jc w:val="center"/>
              </w:trPr>
              <w:tc>
                <w:tcPr>
                  <w:tcW w:w="198" w:type="pct"/>
                  <w:vAlign w:val="center"/>
                </w:tcPr>
                <w:p w14:paraId="3364CA9F">
                  <w:pPr>
                    <w:pStyle w:val="31"/>
                    <w:rPr>
                      <w:color w:val="auto"/>
                    </w:rPr>
                  </w:pPr>
                  <w:r>
                    <w:rPr>
                      <w:rFonts w:hint="eastAsia"/>
                      <w:color w:val="auto"/>
                      <w:lang w:val="en-US" w:eastAsia="zh-CN"/>
                    </w:rPr>
                    <w:t>3</w:t>
                  </w:r>
                  <w:r>
                    <w:rPr>
                      <w:rFonts w:hint="eastAsia"/>
                      <w:color w:val="auto"/>
                    </w:rPr>
                    <w:t>.4</w:t>
                  </w:r>
                </w:p>
              </w:tc>
              <w:tc>
                <w:tcPr>
                  <w:tcW w:w="2593" w:type="pct"/>
                  <w:vAlign w:val="center"/>
                </w:tcPr>
                <w:p w14:paraId="2762482F">
                  <w:pPr>
                    <w:pStyle w:val="31"/>
                    <w:jc w:val="both"/>
                    <w:rPr>
                      <w:rFonts w:hint="eastAsia"/>
                      <w:color w:val="auto"/>
                    </w:rPr>
                  </w:pPr>
                  <w:r>
                    <w:rPr>
                      <w:rFonts w:hint="eastAsia"/>
                      <w:color w:val="auto"/>
                    </w:rPr>
                    <w:t>根据《报告表》关于本迁建项目主要污染物排放总量计算结果为：</w:t>
                  </w:r>
                </w:p>
                <w:p w14:paraId="46C2FD89">
                  <w:pPr>
                    <w:pStyle w:val="31"/>
                    <w:jc w:val="both"/>
                    <w:rPr>
                      <w:rFonts w:hint="eastAsia"/>
                      <w:color w:val="auto"/>
                    </w:rPr>
                  </w:pPr>
                  <w:r>
                    <w:rPr>
                      <w:rFonts w:hint="eastAsia"/>
                      <w:color w:val="auto"/>
                    </w:rPr>
                    <w:t>化学需氧量≤0.055吨/年，氨氮≤0.00555吨/年。</w:t>
                  </w:r>
                </w:p>
                <w:p w14:paraId="49C08444">
                  <w:pPr>
                    <w:pStyle w:val="31"/>
                    <w:jc w:val="both"/>
                    <w:rPr>
                      <w:rFonts w:hint="eastAsia"/>
                      <w:color w:val="auto"/>
                    </w:rPr>
                  </w:pPr>
                  <w:r>
                    <w:rPr>
                      <w:rFonts w:hint="eastAsia"/>
                      <w:color w:val="auto"/>
                    </w:rPr>
                    <w:t>二氧化硫≤1.22吨/年，氮氧化物≤0.96吨/年。</w:t>
                  </w:r>
                </w:p>
                <w:p w14:paraId="2530E6D2">
                  <w:pPr>
                    <w:pStyle w:val="31"/>
                    <w:jc w:val="both"/>
                    <w:rPr>
                      <w:color w:val="auto"/>
                    </w:rPr>
                  </w:pPr>
                  <w:r>
                    <w:rPr>
                      <w:rFonts w:hint="eastAsia"/>
                      <w:color w:val="auto"/>
                    </w:rPr>
                    <w:t>VOCs≤0.2944吨/年</w:t>
                  </w:r>
                </w:p>
              </w:tc>
              <w:tc>
                <w:tcPr>
                  <w:tcW w:w="1878" w:type="pct"/>
                  <w:vAlign w:val="center"/>
                </w:tcPr>
                <w:p w14:paraId="6EFFE53C">
                  <w:pPr>
                    <w:pStyle w:val="31"/>
                    <w:jc w:val="both"/>
                    <w:rPr>
                      <w:b/>
                      <w:bCs/>
                      <w:color w:val="auto"/>
                    </w:rPr>
                  </w:pPr>
                  <w:r>
                    <w:rPr>
                      <w:b/>
                      <w:bCs/>
                      <w:color w:val="auto"/>
                    </w:rPr>
                    <w:t>已落实：</w:t>
                  </w:r>
                  <w:r>
                    <w:rPr>
                      <w:rFonts w:hint="eastAsia"/>
                      <w:b w:val="0"/>
                      <w:bCs w:val="0"/>
                      <w:color w:val="auto"/>
                      <w:lang w:val="en-US" w:eastAsia="zh-CN"/>
                    </w:rPr>
                    <w:t>根据计算，本项目VOCs排放量为0.19t/a，符合VOCs排放量≤0.2944t/a控制要求。本项目工业废水COD排放量为0.05t/a，氨氮排放量为0.005t/a。符合化学需氧量&lt;0.055吨/年，氨氮&lt;0.00555吨/年控制要求。二氧化硫与氮氧化物低于检出限，符合控制要求</w:t>
                  </w:r>
                  <w:r>
                    <w:rPr>
                      <w:rFonts w:hint="eastAsia"/>
                      <w:color w:val="auto"/>
                    </w:rPr>
                    <w:t>。</w:t>
                  </w:r>
                </w:p>
              </w:tc>
              <w:tc>
                <w:tcPr>
                  <w:tcW w:w="328" w:type="pct"/>
                  <w:vAlign w:val="center"/>
                </w:tcPr>
                <w:p w14:paraId="393D4C0A">
                  <w:pPr>
                    <w:jc w:val="center"/>
                    <w:rPr>
                      <w:b/>
                      <w:bCs/>
                      <w:color w:val="auto"/>
                      <w:sz w:val="21"/>
                      <w:szCs w:val="21"/>
                    </w:rPr>
                  </w:pPr>
                  <w:r>
                    <w:rPr>
                      <w:b/>
                      <w:bCs/>
                      <w:color w:val="auto"/>
                      <w:sz w:val="21"/>
                      <w:szCs w:val="21"/>
                    </w:rPr>
                    <w:t>是</w:t>
                  </w:r>
                </w:p>
              </w:tc>
            </w:tr>
          </w:tbl>
          <w:p w14:paraId="17A7E906">
            <w:pPr>
              <w:jc w:val="left"/>
              <w:rPr>
                <w:b/>
                <w:sz w:val="21"/>
                <w:szCs w:val="21"/>
              </w:rPr>
            </w:pPr>
          </w:p>
        </w:tc>
      </w:tr>
    </w:tbl>
    <w:p w14:paraId="69B143CD">
      <w:pPr>
        <w:pStyle w:val="3"/>
        <w:sectPr>
          <w:pgSz w:w="16838" w:h="11906" w:orient="landscape"/>
          <w:pgMar w:top="1383" w:right="1440" w:bottom="1327" w:left="1440" w:header="708" w:footer="709" w:gutter="0"/>
          <w:pgBorders>
            <w:top w:val="none" w:sz="0" w:space="0"/>
            <w:left w:val="none" w:sz="0" w:space="0"/>
            <w:bottom w:val="none" w:sz="0" w:space="0"/>
            <w:right w:val="none" w:sz="0" w:space="0"/>
          </w:pgBorders>
          <w:cols w:space="720" w:num="1"/>
          <w:docGrid w:linePitch="360" w:charSpace="0"/>
        </w:sectPr>
      </w:pPr>
    </w:p>
    <w:p w14:paraId="21816EF0">
      <w:pPr>
        <w:pStyle w:val="3"/>
      </w:pPr>
      <w:r>
        <w:t>表五</w:t>
      </w:r>
    </w:p>
    <w:tbl>
      <w:tblPr>
        <w:tblStyle w:val="2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14:paraId="53B5B0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3" w:hRule="atLeast"/>
          <w:jc w:val="center"/>
        </w:trPr>
        <w:tc>
          <w:tcPr>
            <w:tcW w:w="9242" w:type="dxa"/>
          </w:tcPr>
          <w:p w14:paraId="0D2FA5AA">
            <w:pPr>
              <w:keepNext w:val="0"/>
              <w:keepLines w:val="0"/>
              <w:pageBreakBefore w:val="0"/>
              <w:kinsoku/>
              <w:wordWrap/>
              <w:overflowPunct/>
              <w:topLinePunct w:val="0"/>
              <w:autoSpaceDE/>
              <w:autoSpaceDN/>
              <w:bidi w:val="0"/>
              <w:adjustRightInd/>
              <w:snapToGrid/>
              <w:spacing w:before="48" w:beforeLines="20" w:line="240" w:lineRule="auto"/>
              <w:textAlignment w:val="auto"/>
              <w:rPr>
                <w:b/>
                <w:bCs/>
              </w:rPr>
            </w:pPr>
            <w:r>
              <w:rPr>
                <w:b/>
                <w:bCs/>
              </w:rPr>
              <w:t>验收监测质量保证及质量控制：</w:t>
            </w:r>
            <w:bookmarkStart w:id="4" w:name="_Toc505240979"/>
          </w:p>
          <w:p w14:paraId="1320BAF9">
            <w:pPr>
              <w:keepNext w:val="0"/>
              <w:keepLines w:val="0"/>
              <w:pageBreakBefore w:val="0"/>
              <w:kinsoku/>
              <w:wordWrap/>
              <w:overflowPunct/>
              <w:topLinePunct w:val="0"/>
              <w:autoSpaceDE/>
              <w:autoSpaceDN/>
              <w:bidi w:val="0"/>
              <w:adjustRightInd/>
              <w:snapToGrid/>
              <w:spacing w:before="48" w:beforeLines="20" w:line="240" w:lineRule="auto"/>
              <w:textAlignment w:val="auto"/>
              <w:rPr>
                <w:b/>
                <w:bCs/>
              </w:rPr>
            </w:pPr>
            <w:r>
              <w:rPr>
                <w:b/>
                <w:bCs/>
              </w:rPr>
              <w:t>（1）分析方法与仪器</w:t>
            </w:r>
            <w:bookmarkEnd w:id="4"/>
          </w:p>
          <w:p w14:paraId="2D320DD7">
            <w:pPr>
              <w:pStyle w:val="49"/>
              <w:keepNext w:val="0"/>
              <w:keepLines w:val="0"/>
              <w:pageBreakBefore w:val="0"/>
              <w:kinsoku/>
              <w:wordWrap/>
              <w:overflowPunct/>
              <w:topLinePunct w:val="0"/>
              <w:autoSpaceDE/>
              <w:autoSpaceDN/>
              <w:bidi w:val="0"/>
              <w:adjustRightInd/>
              <w:snapToGrid/>
              <w:spacing w:line="240" w:lineRule="auto"/>
              <w:textAlignment w:val="auto"/>
              <w:rPr>
                <w:rFonts w:cs="Times New Roman"/>
                <w:b/>
                <w:color w:val="auto"/>
                <w:szCs w:val="24"/>
              </w:rPr>
            </w:pPr>
            <w:r>
              <w:rPr>
                <w:rFonts w:cs="Times New Roman"/>
                <w:b/>
                <w:color w:val="auto"/>
                <w:szCs w:val="24"/>
              </w:rPr>
              <w:t>表5-1分析方法与仪器</w:t>
            </w:r>
          </w:p>
          <w:tbl>
            <w:tblPr>
              <w:tblStyle w:val="20"/>
              <w:tblW w:w="49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036"/>
              <w:gridCol w:w="3848"/>
              <w:gridCol w:w="2090"/>
              <w:gridCol w:w="1214"/>
            </w:tblGrid>
            <w:tr w14:paraId="2F459D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tcBorders>
                    <w:tl2br w:val="nil"/>
                    <w:tr2bl w:val="nil"/>
                  </w:tcBorders>
                  <w:noWrap w:val="0"/>
                  <w:vAlign w:val="center"/>
                </w:tcPr>
                <w:p w14:paraId="7DC62907">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eastAsia="宋体" w:cs="Times New Roman"/>
                      <w:b w:val="0"/>
                      <w:bCs/>
                      <w:sz w:val="21"/>
                      <w:szCs w:val="21"/>
                      <w:highlight w:val="none"/>
                      <w:lang w:eastAsia="zh-CN"/>
                    </w:rPr>
                  </w:pPr>
                  <w:r>
                    <w:rPr>
                      <w:rFonts w:hint="eastAsia" w:cs="Times New Roman"/>
                      <w:b w:val="0"/>
                      <w:bCs/>
                      <w:sz w:val="21"/>
                      <w:szCs w:val="21"/>
                      <w:highlight w:val="none"/>
                      <w:lang w:eastAsia="zh-CN"/>
                    </w:rPr>
                    <w:t>类别</w:t>
                  </w:r>
                </w:p>
              </w:tc>
              <w:tc>
                <w:tcPr>
                  <w:tcW w:w="586" w:type="pct"/>
                  <w:tcBorders>
                    <w:tl2br w:val="nil"/>
                    <w:tr2bl w:val="nil"/>
                  </w:tcBorders>
                  <w:noWrap w:val="0"/>
                  <w:vAlign w:val="center"/>
                </w:tcPr>
                <w:p w14:paraId="30B8DFA6">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sz w:val="21"/>
                      <w:szCs w:val="21"/>
                      <w:highlight w:val="none"/>
                      <w:lang w:eastAsia="zh-CN"/>
                    </w:rPr>
                  </w:pPr>
                  <w:r>
                    <w:rPr>
                      <w:rFonts w:hint="default" w:ascii="Times New Roman" w:hAnsi="Times New Roman" w:eastAsia="宋体" w:cs="Times New Roman"/>
                      <w:b w:val="0"/>
                      <w:bCs/>
                      <w:sz w:val="21"/>
                      <w:szCs w:val="21"/>
                      <w:highlight w:val="none"/>
                      <w:lang w:eastAsia="zh-CN"/>
                    </w:rPr>
                    <w:t>检测项目</w:t>
                  </w:r>
                </w:p>
              </w:tc>
              <w:tc>
                <w:tcPr>
                  <w:tcW w:w="2162" w:type="pct"/>
                  <w:tcBorders>
                    <w:tl2br w:val="nil"/>
                    <w:tr2bl w:val="nil"/>
                  </w:tcBorders>
                  <w:noWrap w:val="0"/>
                  <w:vAlign w:val="center"/>
                </w:tcPr>
                <w:p w14:paraId="19A9BF4C">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color w:val="000000"/>
                      <w:sz w:val="21"/>
                      <w:szCs w:val="21"/>
                      <w:highlight w:val="none"/>
                      <w:lang w:eastAsia="zh-CN"/>
                    </w:rPr>
                  </w:pPr>
                  <w:r>
                    <w:rPr>
                      <w:rFonts w:hint="default" w:ascii="Times New Roman" w:hAnsi="Times New Roman" w:eastAsia="宋体" w:cs="Times New Roman"/>
                      <w:b w:val="0"/>
                      <w:bCs/>
                      <w:color w:val="000000"/>
                      <w:sz w:val="21"/>
                      <w:szCs w:val="21"/>
                      <w:highlight w:val="none"/>
                      <w:lang w:eastAsia="zh-CN"/>
                    </w:rPr>
                    <w:t>方法名称</w:t>
                  </w:r>
                  <w:r>
                    <w:rPr>
                      <w:rFonts w:hint="eastAsia" w:cs="Times New Roman"/>
                      <w:b w:val="0"/>
                      <w:bCs/>
                      <w:color w:val="000000"/>
                      <w:sz w:val="21"/>
                      <w:szCs w:val="21"/>
                      <w:highlight w:val="none"/>
                      <w:lang w:val="en-US" w:eastAsia="zh-CN"/>
                    </w:rPr>
                    <w:t>/</w:t>
                  </w:r>
                  <w:r>
                    <w:rPr>
                      <w:rFonts w:hint="default" w:ascii="Times New Roman" w:hAnsi="Times New Roman" w:eastAsia="宋体" w:cs="Times New Roman"/>
                      <w:b w:val="0"/>
                      <w:bCs/>
                      <w:color w:val="000000"/>
                      <w:sz w:val="21"/>
                      <w:szCs w:val="21"/>
                      <w:highlight w:val="none"/>
                      <w:lang w:eastAsia="zh-CN"/>
                    </w:rPr>
                    <w:t>标准号</w:t>
                  </w:r>
                </w:p>
              </w:tc>
              <w:tc>
                <w:tcPr>
                  <w:tcW w:w="1148" w:type="pct"/>
                  <w:tcBorders>
                    <w:tl2br w:val="nil"/>
                    <w:tr2bl w:val="nil"/>
                  </w:tcBorders>
                  <w:noWrap w:val="0"/>
                  <w:vAlign w:val="center"/>
                </w:tcPr>
                <w:p w14:paraId="5E09E842">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eastAsia="宋体" w:cs="Times New Roman"/>
                      <w:b w:val="0"/>
                      <w:bCs/>
                      <w:color w:val="000000"/>
                      <w:sz w:val="21"/>
                      <w:szCs w:val="21"/>
                      <w:highlight w:val="none"/>
                      <w:lang w:val="en-US" w:eastAsia="zh-CN"/>
                    </w:rPr>
                  </w:pPr>
                  <w:r>
                    <w:rPr>
                      <w:rFonts w:hint="eastAsia" w:cs="Times New Roman"/>
                      <w:b w:val="0"/>
                      <w:bCs/>
                      <w:color w:val="000000"/>
                      <w:sz w:val="21"/>
                      <w:szCs w:val="21"/>
                      <w:highlight w:val="none"/>
                      <w:lang w:val="en-US" w:eastAsia="zh-CN"/>
                    </w:rPr>
                    <w:t>仪器设备</w:t>
                  </w:r>
                </w:p>
              </w:tc>
              <w:tc>
                <w:tcPr>
                  <w:tcW w:w="686" w:type="pct"/>
                  <w:tcBorders>
                    <w:tl2br w:val="nil"/>
                    <w:tr2bl w:val="nil"/>
                  </w:tcBorders>
                  <w:noWrap w:val="0"/>
                  <w:vAlign w:val="center"/>
                </w:tcPr>
                <w:p w14:paraId="0FC3D458">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eastAsia="宋体" w:cs="Times New Roman"/>
                      <w:b w:val="0"/>
                      <w:bCs/>
                      <w:color w:val="000000"/>
                      <w:sz w:val="21"/>
                      <w:szCs w:val="21"/>
                      <w:highlight w:val="none"/>
                      <w:lang w:val="en-US" w:eastAsia="zh-CN"/>
                    </w:rPr>
                  </w:pPr>
                  <w:r>
                    <w:rPr>
                      <w:rFonts w:hint="default" w:ascii="Times New Roman" w:hAnsi="Times New Roman" w:eastAsia="宋体" w:cs="Times New Roman"/>
                      <w:b w:val="0"/>
                      <w:bCs/>
                      <w:color w:val="000000"/>
                      <w:sz w:val="21"/>
                      <w:szCs w:val="21"/>
                      <w:highlight w:val="none"/>
                      <w:lang w:val="en-US" w:eastAsia="zh-CN"/>
                    </w:rPr>
                    <w:t>检出限</w:t>
                  </w:r>
                </w:p>
              </w:tc>
            </w:tr>
            <w:tr w14:paraId="3B85CC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restart"/>
                  <w:tcBorders>
                    <w:tl2br w:val="nil"/>
                    <w:tr2bl w:val="nil"/>
                  </w:tcBorders>
                  <w:noWrap w:val="0"/>
                  <w:vAlign w:val="center"/>
                </w:tcPr>
                <w:p w14:paraId="51389E67">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eastAsia="宋体" w:cs="Times New Roman"/>
                      <w:b w:val="0"/>
                      <w:bCs/>
                      <w:sz w:val="21"/>
                      <w:szCs w:val="21"/>
                      <w:highlight w:val="none"/>
                      <w:lang w:val="en-US" w:eastAsia="zh-CN"/>
                    </w:rPr>
                  </w:pPr>
                  <w:r>
                    <w:rPr>
                      <w:rFonts w:hint="eastAsia" w:cs="Times New Roman"/>
                      <w:b w:val="0"/>
                      <w:bCs/>
                      <w:sz w:val="21"/>
                      <w:szCs w:val="21"/>
                      <w:highlight w:val="none"/>
                      <w:lang w:val="en-US" w:eastAsia="zh-CN"/>
                    </w:rPr>
                    <w:t>废水</w:t>
                  </w:r>
                </w:p>
              </w:tc>
              <w:tc>
                <w:tcPr>
                  <w:tcW w:w="586" w:type="pct"/>
                  <w:tcBorders>
                    <w:tl2br w:val="nil"/>
                    <w:tr2bl w:val="nil"/>
                  </w:tcBorders>
                  <w:noWrap w:val="0"/>
                  <w:vAlign w:val="center"/>
                </w:tcPr>
                <w:p w14:paraId="220F5C46">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spacing w:val="-6"/>
                      <w:kern w:val="2"/>
                      <w:sz w:val="21"/>
                      <w:szCs w:val="21"/>
                      <w:lang w:val="en-US" w:eastAsia="zh-CN" w:bidi="ar-SA"/>
                    </w:rPr>
                  </w:pPr>
                  <w:r>
                    <w:rPr>
                      <w:rFonts w:hint="default" w:ascii="Times New Roman" w:hAnsi="Times New Roman" w:eastAsia="宋体" w:cs="Times New Roman"/>
                      <w:b w:val="0"/>
                      <w:color w:val="000000"/>
                      <w:sz w:val="21"/>
                      <w:szCs w:val="21"/>
                    </w:rPr>
                    <w:t>pH</w:t>
                  </w:r>
                </w:p>
              </w:tc>
              <w:tc>
                <w:tcPr>
                  <w:tcW w:w="2162" w:type="pct"/>
                  <w:tcBorders>
                    <w:tl2br w:val="nil"/>
                    <w:tr2bl w:val="nil"/>
                  </w:tcBorders>
                  <w:noWrap w:val="0"/>
                  <w:vAlign w:val="center"/>
                </w:tcPr>
                <w:p w14:paraId="592C8572">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rPr>
                  </w:pPr>
                  <w:r>
                    <w:rPr>
                      <w:rFonts w:hint="default" w:ascii="Times New Roman" w:hAnsi="Times New Roman" w:eastAsia="宋体" w:cs="Times New Roman"/>
                      <w:b w:val="0"/>
                      <w:color w:val="000000"/>
                      <w:sz w:val="21"/>
                      <w:szCs w:val="21"/>
                    </w:rPr>
                    <w:t>《水质 pH值的测定 电极法》</w:t>
                  </w:r>
                </w:p>
                <w:p w14:paraId="60CDE527">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color w:val="000000"/>
                      <w:sz w:val="21"/>
                      <w:szCs w:val="21"/>
                      <w:lang w:val="en-US" w:eastAsia="zh-CN"/>
                    </w:rPr>
                    <w:t>HJ 1147-2020</w:t>
                  </w:r>
                </w:p>
              </w:tc>
              <w:tc>
                <w:tcPr>
                  <w:tcW w:w="1148" w:type="pct"/>
                  <w:tcBorders>
                    <w:tl2br w:val="nil"/>
                    <w:tr2bl w:val="nil"/>
                  </w:tcBorders>
                  <w:noWrap w:val="0"/>
                  <w:vAlign w:val="center"/>
                </w:tcPr>
                <w:p w14:paraId="74905321">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eastAsia" w:ascii="Times New Roman" w:hAnsi="Times New Roman" w:eastAsia="宋体" w:cs="Times New Roman"/>
                      <w:b w:val="0"/>
                      <w:bCs/>
                      <w:sz w:val="21"/>
                      <w:szCs w:val="21"/>
                      <w:lang w:val="en-US" w:eastAsia="zh-CN"/>
                    </w:rPr>
                    <w:t>便携式pH计PHB-4</w:t>
                  </w:r>
                  <w:r>
                    <w:rPr>
                      <w:rFonts w:hint="default" w:ascii="Times New Roman" w:hAnsi="Times New Roman" w:eastAsia="宋体" w:cs="Times New Roman"/>
                      <w:b w:val="0"/>
                      <w:bCs/>
                      <w:sz w:val="21"/>
                      <w:szCs w:val="21"/>
                      <w:lang w:val="en-US" w:eastAsia="zh-CN"/>
                    </w:rPr>
                    <w:t>/APT</w:t>
                  </w:r>
                  <w:r>
                    <w:rPr>
                      <w:rFonts w:hint="eastAsia" w:ascii="Times New Roman" w:hAnsi="Times New Roman" w:eastAsia="宋体" w:cs="Times New Roman"/>
                      <w:b w:val="0"/>
                      <w:bCs/>
                      <w:sz w:val="21"/>
                      <w:szCs w:val="21"/>
                      <w:lang w:val="en-US" w:eastAsia="zh-CN"/>
                    </w:rPr>
                    <w:t>X26-</w:t>
                  </w:r>
                  <w:r>
                    <w:rPr>
                      <w:rFonts w:hint="eastAsia" w:cs="Times New Roman"/>
                      <w:b w:val="0"/>
                      <w:bCs/>
                      <w:sz w:val="21"/>
                      <w:szCs w:val="21"/>
                      <w:lang w:val="en-US" w:eastAsia="zh-CN"/>
                    </w:rPr>
                    <w:t>5</w:t>
                  </w:r>
                </w:p>
              </w:tc>
              <w:tc>
                <w:tcPr>
                  <w:tcW w:w="686" w:type="pct"/>
                  <w:tcBorders>
                    <w:tl2br w:val="nil"/>
                    <w:tr2bl w:val="nil"/>
                  </w:tcBorders>
                  <w:noWrap w:val="0"/>
                  <w:vAlign w:val="center"/>
                </w:tcPr>
                <w:p w14:paraId="76CC5A62">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lang w:val="en-US" w:eastAsia="zh-CN"/>
                    </w:rPr>
                    <w:t>/</w:t>
                  </w:r>
                </w:p>
              </w:tc>
            </w:tr>
            <w:tr w14:paraId="57CD0F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continue"/>
                  <w:tcBorders>
                    <w:tl2br w:val="nil"/>
                    <w:tr2bl w:val="nil"/>
                  </w:tcBorders>
                  <w:noWrap w:val="0"/>
                  <w:vAlign w:val="center"/>
                </w:tcPr>
                <w:p w14:paraId="1DAA8C00">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eastAsia" w:cs="Times New Roman"/>
                      <w:b w:val="0"/>
                      <w:bCs/>
                      <w:sz w:val="21"/>
                      <w:szCs w:val="21"/>
                      <w:highlight w:val="none"/>
                      <w:lang w:val="en-US" w:eastAsia="zh-CN"/>
                    </w:rPr>
                  </w:pPr>
                </w:p>
              </w:tc>
              <w:tc>
                <w:tcPr>
                  <w:tcW w:w="586" w:type="pct"/>
                  <w:tcBorders>
                    <w:tl2br w:val="nil"/>
                    <w:tr2bl w:val="nil"/>
                  </w:tcBorders>
                  <w:noWrap w:val="0"/>
                  <w:vAlign w:val="center"/>
                </w:tcPr>
                <w:p w14:paraId="41FF0268">
                  <w:pPr>
                    <w:keepNext w:val="0"/>
                    <w:keepLines w:val="0"/>
                    <w:pageBreakBefore w:val="0"/>
                    <w:widowControl/>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spacing w:val="-6"/>
                      <w:kern w:val="2"/>
                      <w:sz w:val="21"/>
                      <w:szCs w:val="21"/>
                      <w:lang w:val="en-US" w:eastAsia="zh-CN" w:bidi="ar-SA"/>
                    </w:rPr>
                  </w:pPr>
                  <w:r>
                    <w:rPr>
                      <w:rFonts w:hint="default" w:ascii="Times New Roman" w:hAnsi="Times New Roman" w:eastAsia="宋体" w:cs="Times New Roman"/>
                      <w:b w:val="0"/>
                      <w:bCs/>
                      <w:sz w:val="21"/>
                      <w:szCs w:val="21"/>
                    </w:rPr>
                    <w:t>总磷</w:t>
                  </w:r>
                </w:p>
              </w:tc>
              <w:tc>
                <w:tcPr>
                  <w:tcW w:w="2162" w:type="pct"/>
                  <w:tcBorders>
                    <w:tl2br w:val="nil"/>
                    <w:tr2bl w:val="nil"/>
                  </w:tcBorders>
                  <w:noWrap w:val="0"/>
                  <w:vAlign w:val="center"/>
                </w:tcPr>
                <w:p w14:paraId="3649C835">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val="0"/>
                      <w:bCs/>
                      <w:sz w:val="21"/>
                      <w:szCs w:val="21"/>
                    </w:rPr>
                    <w:t>《水质 总磷的测定</w:t>
                  </w:r>
                  <w:r>
                    <w:rPr>
                      <w:rFonts w:hint="default" w:ascii="Times New Roman" w:hAnsi="Times New Roman" w:eastAsia="宋体" w:cs="Times New Roman"/>
                      <w:b w:val="0"/>
                      <w:bCs/>
                      <w:sz w:val="21"/>
                      <w:szCs w:val="21"/>
                      <w:lang w:val="en-US" w:eastAsia="zh-CN"/>
                    </w:rPr>
                    <w:t xml:space="preserve"> </w:t>
                  </w:r>
                  <w:r>
                    <w:rPr>
                      <w:rFonts w:hint="default" w:ascii="Times New Roman" w:hAnsi="Times New Roman" w:eastAsia="宋体" w:cs="Times New Roman"/>
                      <w:b w:val="0"/>
                      <w:bCs/>
                      <w:sz w:val="21"/>
                      <w:szCs w:val="21"/>
                    </w:rPr>
                    <w:t>钼酸铵分光光度法》GB</w:t>
                  </w:r>
                  <w:r>
                    <w:rPr>
                      <w:rFonts w:hint="default" w:ascii="Times New Roman" w:hAnsi="Times New Roman" w:eastAsia="宋体" w:cs="Times New Roman"/>
                      <w:b w:val="0"/>
                      <w:color w:val="000000"/>
                      <w:sz w:val="21"/>
                      <w:szCs w:val="21"/>
                      <w:lang w:val="en-US" w:eastAsia="zh-CN"/>
                    </w:rPr>
                    <w:t>/T</w:t>
                  </w:r>
                  <w:r>
                    <w:rPr>
                      <w:rFonts w:hint="default" w:ascii="Times New Roman" w:hAnsi="Times New Roman" w:eastAsia="宋体" w:cs="Times New Roman"/>
                      <w:b w:val="0"/>
                      <w:bCs/>
                      <w:sz w:val="21"/>
                      <w:szCs w:val="21"/>
                    </w:rPr>
                    <w:t xml:space="preserve"> 11893-</w:t>
                  </w:r>
                  <w:r>
                    <w:rPr>
                      <w:rFonts w:hint="default" w:ascii="Times New Roman" w:hAnsi="Times New Roman" w:eastAsia="宋体" w:cs="Times New Roman"/>
                      <w:b w:val="0"/>
                      <w:bCs/>
                      <w:sz w:val="21"/>
                      <w:szCs w:val="21"/>
                      <w:lang w:val="en-US" w:eastAsia="zh-CN"/>
                    </w:rPr>
                    <w:t>19</w:t>
                  </w:r>
                  <w:r>
                    <w:rPr>
                      <w:rFonts w:hint="default" w:ascii="Times New Roman" w:hAnsi="Times New Roman" w:eastAsia="宋体" w:cs="Times New Roman"/>
                      <w:b w:val="0"/>
                      <w:bCs/>
                      <w:sz w:val="21"/>
                      <w:szCs w:val="21"/>
                    </w:rPr>
                    <w:t>89</w:t>
                  </w:r>
                </w:p>
              </w:tc>
              <w:tc>
                <w:tcPr>
                  <w:tcW w:w="1148" w:type="pct"/>
                  <w:tcBorders>
                    <w:tl2br w:val="nil"/>
                    <w:tr2bl w:val="nil"/>
                  </w:tcBorders>
                  <w:noWrap w:val="0"/>
                  <w:vAlign w:val="center"/>
                </w:tcPr>
                <w:p w14:paraId="7198D430">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kern w:val="2"/>
                      <w:sz w:val="21"/>
                      <w:szCs w:val="21"/>
                      <w:shd w:val="clear" w:color="auto" w:fill="auto"/>
                      <w:lang w:val="en-US" w:eastAsia="zh-CN" w:bidi="ar-SA"/>
                    </w:rPr>
                  </w:pPr>
                  <w:r>
                    <w:rPr>
                      <w:rFonts w:hint="default" w:ascii="Times New Roman" w:hAnsi="Times New Roman" w:eastAsia="宋体" w:cs="Times New Roman"/>
                      <w:b w:val="0"/>
                      <w:color w:val="auto"/>
                      <w:kern w:val="2"/>
                      <w:sz w:val="21"/>
                      <w:szCs w:val="21"/>
                      <w:shd w:val="clear" w:color="auto" w:fill="auto"/>
                      <w:lang w:val="en-US" w:eastAsia="zh-CN" w:bidi="ar-SA"/>
                    </w:rPr>
                    <w:t>紫外可见分光光度计P2/</w:t>
                  </w:r>
                  <w:r>
                    <w:rPr>
                      <w:rFonts w:hint="default" w:ascii="Times New Roman" w:hAnsi="Times New Roman" w:eastAsia="宋体" w:cs="Times New Roman"/>
                      <w:b w:val="0"/>
                      <w:bCs/>
                      <w:color w:val="auto"/>
                      <w:kern w:val="2"/>
                      <w:sz w:val="21"/>
                      <w:szCs w:val="21"/>
                      <w:shd w:val="clear" w:color="auto" w:fill="auto"/>
                      <w:lang w:eastAsia="zh-CN"/>
                    </w:rPr>
                    <w:t>APTS</w:t>
                  </w:r>
                  <w:r>
                    <w:rPr>
                      <w:rFonts w:hint="default" w:ascii="Times New Roman" w:hAnsi="Times New Roman" w:eastAsia="宋体" w:cs="Times New Roman"/>
                      <w:b w:val="0"/>
                      <w:bCs/>
                      <w:color w:val="auto"/>
                      <w:kern w:val="2"/>
                      <w:sz w:val="21"/>
                      <w:szCs w:val="21"/>
                      <w:shd w:val="clear" w:color="auto" w:fill="auto"/>
                      <w:lang w:val="en-US" w:eastAsia="zh-CN"/>
                    </w:rPr>
                    <w:t>20</w:t>
                  </w:r>
                </w:p>
              </w:tc>
              <w:tc>
                <w:tcPr>
                  <w:tcW w:w="686" w:type="pct"/>
                  <w:tcBorders>
                    <w:tl2br w:val="nil"/>
                    <w:tr2bl w:val="nil"/>
                  </w:tcBorders>
                  <w:noWrap w:val="0"/>
                  <w:vAlign w:val="center"/>
                </w:tcPr>
                <w:p w14:paraId="470A461B">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val="0"/>
                      <w:bCs/>
                      <w:sz w:val="21"/>
                      <w:szCs w:val="21"/>
                    </w:rPr>
                    <w:t>0.01mg/L</w:t>
                  </w:r>
                </w:p>
              </w:tc>
            </w:tr>
            <w:tr w14:paraId="0F452E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continue"/>
                  <w:tcBorders>
                    <w:tl2br w:val="nil"/>
                    <w:tr2bl w:val="nil"/>
                  </w:tcBorders>
                  <w:noWrap w:val="0"/>
                  <w:vAlign w:val="center"/>
                </w:tcPr>
                <w:p w14:paraId="509F29BB">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eastAsia" w:cs="Times New Roman"/>
                      <w:b w:val="0"/>
                      <w:bCs/>
                      <w:sz w:val="21"/>
                      <w:szCs w:val="21"/>
                      <w:highlight w:val="none"/>
                      <w:lang w:val="en-US" w:eastAsia="zh-CN"/>
                    </w:rPr>
                  </w:pPr>
                </w:p>
              </w:tc>
              <w:tc>
                <w:tcPr>
                  <w:tcW w:w="586" w:type="pct"/>
                  <w:tcBorders>
                    <w:tl2br w:val="nil"/>
                    <w:tr2bl w:val="nil"/>
                  </w:tcBorders>
                  <w:noWrap w:val="0"/>
                  <w:vAlign w:val="center"/>
                </w:tcPr>
                <w:p w14:paraId="17BB4748">
                  <w:pPr>
                    <w:keepNext w:val="0"/>
                    <w:keepLines w:val="0"/>
                    <w:pageBreakBefore w:val="0"/>
                    <w:widowControl/>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spacing w:val="-6"/>
                      <w:kern w:val="2"/>
                      <w:sz w:val="21"/>
                      <w:szCs w:val="21"/>
                      <w:lang w:val="en-US" w:eastAsia="zh-CN" w:bidi="ar-SA"/>
                    </w:rPr>
                  </w:pPr>
                  <w:r>
                    <w:rPr>
                      <w:rFonts w:hint="default" w:ascii="Times New Roman" w:hAnsi="Times New Roman" w:eastAsia="宋体" w:cs="Times New Roman"/>
                      <w:b w:val="0"/>
                      <w:spacing w:val="-6"/>
                      <w:sz w:val="21"/>
                      <w:szCs w:val="21"/>
                      <w:lang w:val="en-US" w:eastAsia="zh-CN"/>
                    </w:rPr>
                    <w:t>石油类</w:t>
                  </w:r>
                </w:p>
              </w:tc>
              <w:tc>
                <w:tcPr>
                  <w:tcW w:w="2162" w:type="pct"/>
                  <w:tcBorders>
                    <w:tl2br w:val="nil"/>
                    <w:tr2bl w:val="nil"/>
                  </w:tcBorders>
                  <w:noWrap w:val="0"/>
                  <w:vAlign w:val="center"/>
                </w:tcPr>
                <w:p w14:paraId="34FDCDC8">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《水质 石油类和动植物油类的测定</w:t>
                  </w:r>
                </w:p>
                <w:p w14:paraId="67EB7BE7">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红外分光光度法》HJ 637-201</w:t>
                  </w:r>
                  <w:r>
                    <w:rPr>
                      <w:rFonts w:hint="eastAsia" w:ascii="Times New Roman" w:hAnsi="Times New Roman" w:eastAsia="宋体" w:cs="Times New Roman"/>
                      <w:b w:val="0"/>
                      <w:bCs/>
                      <w:sz w:val="21"/>
                      <w:szCs w:val="21"/>
                      <w:lang w:val="en-US" w:eastAsia="zh-CN"/>
                    </w:rPr>
                    <w:t>8</w:t>
                  </w:r>
                </w:p>
              </w:tc>
              <w:tc>
                <w:tcPr>
                  <w:tcW w:w="1148" w:type="pct"/>
                  <w:tcBorders>
                    <w:tl2br w:val="nil"/>
                    <w:tr2bl w:val="nil"/>
                  </w:tcBorders>
                  <w:noWrap w:val="0"/>
                  <w:vAlign w:val="center"/>
                </w:tcPr>
                <w:p w14:paraId="72187585">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红外分光测油仪</w:t>
                  </w:r>
                </w:p>
                <w:p w14:paraId="10052BE2">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LT-21A/</w:t>
                  </w:r>
                  <w:r>
                    <w:rPr>
                      <w:rFonts w:hint="eastAsia" w:ascii="Times New Roman" w:hAnsi="Times New Roman" w:eastAsia="宋体" w:cs="Times New Roman"/>
                      <w:b w:val="0"/>
                      <w:bCs/>
                      <w:sz w:val="21"/>
                      <w:szCs w:val="21"/>
                      <w:lang w:eastAsia="zh-CN"/>
                    </w:rPr>
                    <w:t>APTS04</w:t>
                  </w:r>
                </w:p>
              </w:tc>
              <w:tc>
                <w:tcPr>
                  <w:tcW w:w="686" w:type="pct"/>
                  <w:tcBorders>
                    <w:tl2br w:val="nil"/>
                    <w:tr2bl w:val="nil"/>
                  </w:tcBorders>
                  <w:noWrap w:val="0"/>
                  <w:vAlign w:val="center"/>
                </w:tcPr>
                <w:p w14:paraId="1F0522DA">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0.0</w:t>
                  </w:r>
                  <w:r>
                    <w:rPr>
                      <w:rFonts w:hint="eastAsia" w:ascii="Times New Roman" w:hAnsi="Times New Roman" w:eastAsia="宋体" w:cs="Times New Roman"/>
                      <w:b w:val="0"/>
                      <w:bCs/>
                      <w:sz w:val="21"/>
                      <w:szCs w:val="21"/>
                      <w:lang w:val="en-US" w:eastAsia="zh-CN"/>
                    </w:rPr>
                    <w:t>6</w:t>
                  </w:r>
                  <w:r>
                    <w:rPr>
                      <w:rFonts w:hint="default" w:ascii="Times New Roman" w:hAnsi="Times New Roman" w:eastAsia="宋体" w:cs="Times New Roman"/>
                      <w:b w:val="0"/>
                      <w:bCs/>
                      <w:sz w:val="21"/>
                      <w:szCs w:val="21"/>
                    </w:rPr>
                    <w:t>mg/L</w:t>
                  </w:r>
                </w:p>
              </w:tc>
            </w:tr>
            <w:tr w14:paraId="7DED7F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continue"/>
                  <w:tcBorders>
                    <w:tl2br w:val="nil"/>
                    <w:tr2bl w:val="nil"/>
                  </w:tcBorders>
                  <w:noWrap w:val="0"/>
                  <w:vAlign w:val="center"/>
                </w:tcPr>
                <w:p w14:paraId="4119357F">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eastAsia" w:cs="Times New Roman"/>
                      <w:b w:val="0"/>
                      <w:bCs/>
                      <w:sz w:val="21"/>
                      <w:szCs w:val="21"/>
                      <w:highlight w:val="none"/>
                      <w:lang w:val="en-US" w:eastAsia="zh-CN"/>
                    </w:rPr>
                  </w:pPr>
                </w:p>
              </w:tc>
              <w:tc>
                <w:tcPr>
                  <w:tcW w:w="586" w:type="pct"/>
                  <w:tcBorders>
                    <w:tl2br w:val="nil"/>
                    <w:tr2bl w:val="nil"/>
                  </w:tcBorders>
                  <w:noWrap w:val="0"/>
                  <w:vAlign w:val="center"/>
                </w:tcPr>
                <w:p w14:paraId="1CABDD76">
                  <w:pPr>
                    <w:keepNext w:val="0"/>
                    <w:keepLines w:val="0"/>
                    <w:pageBreakBefore w:val="0"/>
                    <w:widowControl/>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spacing w:val="-6"/>
                      <w:kern w:val="2"/>
                      <w:sz w:val="21"/>
                      <w:szCs w:val="21"/>
                      <w:lang w:val="en-US" w:eastAsia="zh-CN" w:bidi="ar-SA"/>
                    </w:rPr>
                  </w:pPr>
                  <w:r>
                    <w:rPr>
                      <w:rFonts w:hint="default" w:ascii="Times New Roman" w:hAnsi="Times New Roman" w:eastAsia="宋体" w:cs="Times New Roman"/>
                      <w:b w:val="0"/>
                      <w:spacing w:val="-6"/>
                      <w:sz w:val="21"/>
                      <w:szCs w:val="21"/>
                      <w:lang w:val="en-US" w:eastAsia="zh-CN"/>
                    </w:rPr>
                    <w:t>氟化物</w:t>
                  </w:r>
                </w:p>
              </w:tc>
              <w:tc>
                <w:tcPr>
                  <w:tcW w:w="2162" w:type="pct"/>
                  <w:tcBorders>
                    <w:tl2br w:val="nil"/>
                    <w:tr2bl w:val="nil"/>
                  </w:tcBorders>
                  <w:noWrap w:val="0"/>
                  <w:vAlign w:val="center"/>
                </w:tcPr>
                <w:p w14:paraId="3A9ABCBF">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val="0"/>
                      <w:bCs/>
                      <w:sz w:val="21"/>
                      <w:szCs w:val="21"/>
                    </w:rPr>
                    <w:t>《水质 氟化物的测定 离子选择电极</w:t>
                  </w:r>
                  <w:r>
                    <w:rPr>
                      <w:rFonts w:hint="eastAsia" w:ascii="Times New Roman" w:hAnsi="Times New Roman" w:eastAsia="宋体" w:cs="Times New Roman"/>
                      <w:b w:val="0"/>
                      <w:bCs/>
                      <w:sz w:val="21"/>
                      <w:szCs w:val="21"/>
                      <w:lang w:val="en-US" w:eastAsia="zh-CN"/>
                    </w:rPr>
                    <w:t>法</w:t>
                  </w:r>
                  <w:r>
                    <w:rPr>
                      <w:rFonts w:hint="default" w:ascii="Times New Roman" w:hAnsi="Times New Roman" w:eastAsia="宋体" w:cs="Times New Roman"/>
                      <w:b w:val="0"/>
                      <w:bCs/>
                      <w:sz w:val="21"/>
                      <w:szCs w:val="21"/>
                    </w:rPr>
                    <w:t>》 GB</w:t>
                  </w:r>
                  <w:r>
                    <w:rPr>
                      <w:rFonts w:hint="eastAsia" w:ascii="Times New Roman" w:hAnsi="Times New Roman" w:eastAsia="宋体" w:cs="Times New Roman"/>
                      <w:b w:val="0"/>
                      <w:color w:val="000000"/>
                      <w:sz w:val="21"/>
                      <w:szCs w:val="21"/>
                      <w:lang w:val="en-US" w:eastAsia="zh-CN"/>
                    </w:rPr>
                    <w:t>/T</w:t>
                  </w:r>
                  <w:r>
                    <w:rPr>
                      <w:rFonts w:hint="default" w:ascii="Times New Roman" w:hAnsi="Times New Roman" w:eastAsia="宋体" w:cs="Times New Roman"/>
                      <w:b w:val="0"/>
                      <w:bCs/>
                      <w:sz w:val="21"/>
                      <w:szCs w:val="21"/>
                    </w:rPr>
                    <w:t xml:space="preserve"> 7484-</w:t>
                  </w:r>
                  <w:r>
                    <w:rPr>
                      <w:rFonts w:hint="eastAsia" w:ascii="Times New Roman" w:hAnsi="Times New Roman" w:eastAsia="宋体" w:cs="Times New Roman"/>
                      <w:b w:val="0"/>
                      <w:bCs/>
                      <w:sz w:val="21"/>
                      <w:szCs w:val="21"/>
                      <w:lang w:val="en-US" w:eastAsia="zh-CN"/>
                    </w:rPr>
                    <w:t>19</w:t>
                  </w:r>
                  <w:r>
                    <w:rPr>
                      <w:rFonts w:hint="default" w:ascii="Times New Roman" w:hAnsi="Times New Roman" w:eastAsia="宋体" w:cs="Times New Roman"/>
                      <w:b w:val="0"/>
                      <w:bCs/>
                      <w:sz w:val="21"/>
                      <w:szCs w:val="21"/>
                    </w:rPr>
                    <w:t>87</w:t>
                  </w:r>
                </w:p>
              </w:tc>
              <w:tc>
                <w:tcPr>
                  <w:tcW w:w="1148" w:type="pct"/>
                  <w:tcBorders>
                    <w:tl2br w:val="nil"/>
                    <w:tr2bl w:val="nil"/>
                  </w:tcBorders>
                  <w:noWrap w:val="0"/>
                  <w:vAlign w:val="center"/>
                </w:tcPr>
                <w:p w14:paraId="333C8EE8">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离子计</w:t>
                  </w:r>
                </w:p>
                <w:p w14:paraId="1514856A">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PXS-27</w:t>
                  </w:r>
                  <w:r>
                    <w:rPr>
                      <w:rFonts w:hint="default" w:ascii="Times New Roman" w:hAnsi="Times New Roman" w:eastAsia="宋体" w:cs="Times New Roman"/>
                      <w:b w:val="0"/>
                      <w:bCs/>
                      <w:color w:val="auto"/>
                      <w:sz w:val="21"/>
                      <w:szCs w:val="21"/>
                      <w:lang w:val="en-US" w:eastAsia="zh-CN"/>
                    </w:rPr>
                    <w:t>/</w:t>
                  </w:r>
                  <w:r>
                    <w:rPr>
                      <w:rFonts w:hint="eastAsia" w:ascii="Times New Roman" w:hAnsi="Times New Roman" w:eastAsia="宋体" w:cs="Times New Roman"/>
                      <w:b w:val="0"/>
                      <w:bCs/>
                      <w:color w:val="auto"/>
                      <w:sz w:val="21"/>
                      <w:szCs w:val="21"/>
                      <w:lang w:eastAsia="zh-CN"/>
                    </w:rPr>
                    <w:t>APTS1</w:t>
                  </w:r>
                  <w:r>
                    <w:rPr>
                      <w:rFonts w:hint="eastAsia" w:ascii="Times New Roman" w:hAnsi="Times New Roman" w:eastAsia="宋体" w:cs="Times New Roman"/>
                      <w:b w:val="0"/>
                      <w:bCs/>
                      <w:color w:val="auto"/>
                      <w:sz w:val="21"/>
                      <w:szCs w:val="21"/>
                      <w:lang w:val="en-US" w:eastAsia="zh-CN"/>
                    </w:rPr>
                    <w:t>1</w:t>
                  </w:r>
                </w:p>
              </w:tc>
              <w:tc>
                <w:tcPr>
                  <w:tcW w:w="686" w:type="pct"/>
                  <w:tcBorders>
                    <w:tl2br w:val="nil"/>
                    <w:tr2bl w:val="nil"/>
                  </w:tcBorders>
                  <w:noWrap w:val="0"/>
                  <w:vAlign w:val="center"/>
                </w:tcPr>
                <w:p w14:paraId="13C9E0B4">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val="0"/>
                      <w:bCs w:val="0"/>
                      <w:sz w:val="21"/>
                      <w:szCs w:val="21"/>
                    </w:rPr>
                    <w:t>0.05mg/L</w:t>
                  </w:r>
                </w:p>
              </w:tc>
            </w:tr>
            <w:tr w14:paraId="469F0D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continue"/>
                  <w:tcBorders>
                    <w:tl2br w:val="nil"/>
                    <w:tr2bl w:val="nil"/>
                  </w:tcBorders>
                  <w:noWrap w:val="0"/>
                  <w:vAlign w:val="center"/>
                </w:tcPr>
                <w:p w14:paraId="6B307A11">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eastAsia" w:cs="Times New Roman"/>
                      <w:b w:val="0"/>
                      <w:bCs/>
                      <w:sz w:val="21"/>
                      <w:szCs w:val="21"/>
                      <w:highlight w:val="none"/>
                      <w:lang w:val="en-US" w:eastAsia="zh-CN"/>
                    </w:rPr>
                  </w:pPr>
                </w:p>
              </w:tc>
              <w:tc>
                <w:tcPr>
                  <w:tcW w:w="586" w:type="pct"/>
                  <w:tcBorders>
                    <w:tl2br w:val="nil"/>
                    <w:tr2bl w:val="nil"/>
                  </w:tcBorders>
                  <w:noWrap w:val="0"/>
                  <w:vAlign w:val="center"/>
                </w:tcPr>
                <w:p w14:paraId="24E69008">
                  <w:pPr>
                    <w:keepNext w:val="0"/>
                    <w:keepLines w:val="0"/>
                    <w:pageBreakBefore w:val="0"/>
                    <w:widowControl/>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spacing w:val="-6"/>
                      <w:kern w:val="2"/>
                      <w:sz w:val="21"/>
                      <w:szCs w:val="21"/>
                      <w:lang w:val="en-US" w:eastAsia="zh-CN" w:bidi="ar-SA"/>
                    </w:rPr>
                  </w:pPr>
                  <w:r>
                    <w:rPr>
                      <w:rFonts w:hint="default" w:ascii="Times New Roman" w:hAnsi="Times New Roman" w:eastAsia="宋体" w:cs="Times New Roman"/>
                      <w:b w:val="0"/>
                      <w:spacing w:val="-6"/>
                      <w:sz w:val="21"/>
                      <w:szCs w:val="21"/>
                      <w:lang w:val="en-US" w:eastAsia="zh-CN"/>
                    </w:rPr>
                    <w:t>悬浮物</w:t>
                  </w:r>
                </w:p>
              </w:tc>
              <w:tc>
                <w:tcPr>
                  <w:tcW w:w="2162" w:type="pct"/>
                  <w:tcBorders>
                    <w:tl2br w:val="nil"/>
                    <w:tr2bl w:val="nil"/>
                  </w:tcBorders>
                  <w:noWrap w:val="0"/>
                  <w:vAlign w:val="center"/>
                </w:tcPr>
                <w:p w14:paraId="585FB71F">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eastAsia="宋体" w:cs="Times New Roman"/>
                      <w:b w:val="0"/>
                      <w:color w:val="000000"/>
                      <w:kern w:val="0"/>
                      <w:sz w:val="21"/>
                      <w:szCs w:val="21"/>
                    </w:rPr>
                  </w:pPr>
                  <w:r>
                    <w:rPr>
                      <w:rFonts w:hint="default" w:ascii="Times New Roman" w:hAnsi="Times New Roman" w:eastAsia="宋体" w:cs="Times New Roman"/>
                      <w:b w:val="0"/>
                      <w:color w:val="000000"/>
                      <w:kern w:val="0"/>
                      <w:sz w:val="21"/>
                      <w:szCs w:val="21"/>
                    </w:rPr>
                    <w:t>《水质 悬浮物的测定 重量法》</w:t>
                  </w:r>
                </w:p>
                <w:p w14:paraId="70D62F4A">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color w:val="000000"/>
                      <w:sz w:val="21"/>
                      <w:szCs w:val="21"/>
                    </w:rPr>
                    <w:t>GB</w:t>
                  </w:r>
                  <w:r>
                    <w:rPr>
                      <w:rFonts w:hint="default" w:ascii="Times New Roman" w:hAnsi="Times New Roman" w:eastAsia="宋体" w:cs="Times New Roman"/>
                      <w:b w:val="0"/>
                      <w:bCs/>
                      <w:color w:val="000000"/>
                      <w:sz w:val="21"/>
                      <w:szCs w:val="21"/>
                      <w:lang w:val="en-US" w:eastAsia="zh-CN"/>
                    </w:rPr>
                    <w:t xml:space="preserve">/T </w:t>
                  </w:r>
                  <w:r>
                    <w:rPr>
                      <w:rFonts w:hint="default" w:ascii="Times New Roman" w:hAnsi="Times New Roman" w:eastAsia="宋体" w:cs="Times New Roman"/>
                      <w:b w:val="0"/>
                      <w:bCs/>
                      <w:color w:val="000000"/>
                      <w:sz w:val="21"/>
                      <w:szCs w:val="21"/>
                    </w:rPr>
                    <w:t>11901-</w:t>
                  </w:r>
                  <w:r>
                    <w:rPr>
                      <w:rFonts w:hint="default" w:ascii="Times New Roman" w:hAnsi="Times New Roman" w:eastAsia="宋体" w:cs="Times New Roman"/>
                      <w:b w:val="0"/>
                      <w:bCs/>
                      <w:color w:val="000000"/>
                      <w:sz w:val="21"/>
                      <w:szCs w:val="21"/>
                      <w:lang w:val="en-US" w:eastAsia="zh-CN"/>
                    </w:rPr>
                    <w:t>19</w:t>
                  </w:r>
                  <w:r>
                    <w:rPr>
                      <w:rFonts w:hint="default" w:ascii="Times New Roman" w:hAnsi="Times New Roman" w:eastAsia="宋体" w:cs="Times New Roman"/>
                      <w:b w:val="0"/>
                      <w:bCs/>
                      <w:color w:val="000000"/>
                      <w:sz w:val="21"/>
                      <w:szCs w:val="21"/>
                    </w:rPr>
                    <w:t>89</w:t>
                  </w:r>
                </w:p>
              </w:tc>
              <w:tc>
                <w:tcPr>
                  <w:tcW w:w="1148" w:type="pct"/>
                  <w:tcBorders>
                    <w:tl2br w:val="nil"/>
                    <w:tr2bl w:val="nil"/>
                  </w:tcBorders>
                  <w:noWrap w:val="0"/>
                  <w:vAlign w:val="center"/>
                </w:tcPr>
                <w:p w14:paraId="01E9C448">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eastAsia="宋体" w:cs="Times New Roman"/>
                      <w:b w:val="0"/>
                      <w:bCs/>
                      <w:color w:val="000000"/>
                      <w:sz w:val="21"/>
                      <w:szCs w:val="21"/>
                      <w:shd w:val="clear" w:color="auto" w:fill="auto"/>
                      <w:lang w:eastAsia="zh-CN"/>
                    </w:rPr>
                  </w:pPr>
                  <w:r>
                    <w:rPr>
                      <w:rFonts w:hint="default" w:ascii="Times New Roman" w:hAnsi="Times New Roman" w:eastAsia="宋体" w:cs="Times New Roman"/>
                      <w:b w:val="0"/>
                      <w:bCs/>
                      <w:color w:val="000000"/>
                      <w:sz w:val="21"/>
                      <w:szCs w:val="21"/>
                      <w:shd w:val="clear" w:color="auto" w:fill="auto"/>
                      <w:lang w:eastAsia="zh-CN"/>
                    </w:rPr>
                    <w:t>分析天平</w:t>
                  </w:r>
                </w:p>
                <w:p w14:paraId="17FD4411">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default" w:ascii="Times New Roman" w:hAnsi="Times New Roman" w:eastAsia="宋体" w:cs="Times New Roman"/>
                      <w:b w:val="0"/>
                      <w:bCs/>
                      <w:color w:val="000000"/>
                      <w:sz w:val="21"/>
                      <w:szCs w:val="21"/>
                      <w:shd w:val="clear" w:color="auto" w:fill="auto"/>
                      <w:lang w:eastAsia="zh-CN"/>
                    </w:rPr>
                    <w:t>ME204E/02/APTS22</w:t>
                  </w:r>
                </w:p>
              </w:tc>
              <w:tc>
                <w:tcPr>
                  <w:tcW w:w="686" w:type="pct"/>
                  <w:tcBorders>
                    <w:tl2br w:val="nil"/>
                    <w:tr2bl w:val="nil"/>
                  </w:tcBorders>
                  <w:noWrap w:val="0"/>
                  <w:vAlign w:val="center"/>
                </w:tcPr>
                <w:p w14:paraId="1CED4DA2">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kern w:val="0"/>
                      <w:sz w:val="21"/>
                      <w:szCs w:val="21"/>
                      <w:lang w:val="en-US" w:eastAsia="zh-CN" w:bidi="ar-SA"/>
                    </w:rPr>
                  </w:pPr>
                  <w:r>
                    <w:rPr>
                      <w:rFonts w:hint="default" w:ascii="Times New Roman" w:hAnsi="Times New Roman" w:eastAsia="宋体" w:cs="Times New Roman"/>
                      <w:b w:val="0"/>
                      <w:bCs/>
                      <w:color w:val="000000"/>
                      <w:sz w:val="21"/>
                      <w:szCs w:val="21"/>
                      <w:lang w:val="en-US" w:eastAsia="zh-CN"/>
                    </w:rPr>
                    <w:t>/</w:t>
                  </w:r>
                </w:p>
              </w:tc>
            </w:tr>
            <w:tr w14:paraId="0B8BDD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continue"/>
                  <w:tcBorders>
                    <w:tl2br w:val="nil"/>
                    <w:tr2bl w:val="nil"/>
                  </w:tcBorders>
                  <w:noWrap w:val="0"/>
                  <w:vAlign w:val="center"/>
                </w:tcPr>
                <w:p w14:paraId="0A982AE1">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eastAsia" w:cs="Times New Roman"/>
                      <w:b w:val="0"/>
                      <w:bCs/>
                      <w:sz w:val="21"/>
                      <w:szCs w:val="21"/>
                      <w:highlight w:val="none"/>
                      <w:lang w:eastAsia="zh-CN"/>
                    </w:rPr>
                  </w:pPr>
                </w:p>
              </w:tc>
              <w:tc>
                <w:tcPr>
                  <w:tcW w:w="586" w:type="pct"/>
                  <w:tcBorders>
                    <w:tl2br w:val="nil"/>
                    <w:tr2bl w:val="nil"/>
                  </w:tcBorders>
                  <w:noWrap w:val="0"/>
                  <w:vAlign w:val="center"/>
                </w:tcPr>
                <w:p w14:paraId="2B224F5E">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rPr>
                    <w:t>氨氮</w:t>
                  </w:r>
                </w:p>
              </w:tc>
              <w:tc>
                <w:tcPr>
                  <w:tcW w:w="2162" w:type="pct"/>
                  <w:tcBorders>
                    <w:tl2br w:val="nil"/>
                    <w:tr2bl w:val="nil"/>
                  </w:tcBorders>
                  <w:noWrap w:val="0"/>
                  <w:vAlign w:val="center"/>
                </w:tcPr>
                <w:p w14:paraId="13A7EE8E">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eastAsia"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rPr>
                    <w:t>《水质 氨氮</w:t>
                  </w:r>
                  <w:r>
                    <w:rPr>
                      <w:rFonts w:hint="default" w:ascii="Times New Roman" w:hAnsi="Times New Roman" w:eastAsia="宋体" w:cs="Times New Roman"/>
                      <w:b w:val="0"/>
                      <w:color w:val="000000"/>
                      <w:kern w:val="0"/>
                      <w:sz w:val="21"/>
                      <w:szCs w:val="21"/>
                    </w:rPr>
                    <w:t xml:space="preserve">的测定 </w:t>
                  </w:r>
                  <w:r>
                    <w:rPr>
                      <w:rFonts w:hint="default" w:ascii="Times New Roman" w:hAnsi="Times New Roman" w:eastAsia="宋体" w:cs="Times New Roman"/>
                      <w:b w:val="0"/>
                      <w:bCs/>
                      <w:color w:val="000000"/>
                      <w:sz w:val="21"/>
                      <w:szCs w:val="21"/>
                    </w:rPr>
                    <w:t>纳氏试剂</w:t>
                  </w:r>
                  <w:r>
                    <w:rPr>
                      <w:rFonts w:hint="default" w:ascii="Times New Roman" w:hAnsi="Times New Roman" w:eastAsia="宋体" w:cs="Times New Roman"/>
                      <w:b w:val="0"/>
                      <w:bCs/>
                      <w:color w:val="000000"/>
                      <w:sz w:val="21"/>
                      <w:szCs w:val="21"/>
                      <w:lang w:val="en-US" w:eastAsia="zh-CN"/>
                    </w:rPr>
                    <w:t>分光</w:t>
                  </w:r>
                  <w:r>
                    <w:rPr>
                      <w:rFonts w:hint="default" w:ascii="Times New Roman" w:hAnsi="Times New Roman" w:eastAsia="宋体" w:cs="Times New Roman"/>
                      <w:b w:val="0"/>
                      <w:bCs/>
                      <w:color w:val="000000"/>
                      <w:sz w:val="21"/>
                      <w:szCs w:val="21"/>
                    </w:rPr>
                    <w:t>光度法》HJ</w:t>
                  </w:r>
                  <w:r>
                    <w:rPr>
                      <w:rFonts w:hint="default" w:ascii="Times New Roman" w:hAnsi="Times New Roman" w:eastAsia="宋体" w:cs="Times New Roman"/>
                      <w:b w:val="0"/>
                      <w:bCs/>
                      <w:color w:val="000000"/>
                      <w:sz w:val="21"/>
                      <w:szCs w:val="21"/>
                      <w:lang w:val="en-US" w:eastAsia="zh-CN"/>
                    </w:rPr>
                    <w:t xml:space="preserve"> </w:t>
                  </w:r>
                  <w:r>
                    <w:rPr>
                      <w:rFonts w:hint="default" w:ascii="Times New Roman" w:hAnsi="Times New Roman" w:eastAsia="宋体" w:cs="Times New Roman"/>
                      <w:b w:val="0"/>
                      <w:bCs/>
                      <w:color w:val="000000"/>
                      <w:sz w:val="21"/>
                      <w:szCs w:val="21"/>
                    </w:rPr>
                    <w:t>535-2009</w:t>
                  </w:r>
                </w:p>
              </w:tc>
              <w:tc>
                <w:tcPr>
                  <w:tcW w:w="1148" w:type="pct"/>
                  <w:tcBorders>
                    <w:tl2br w:val="nil"/>
                    <w:tr2bl w:val="nil"/>
                  </w:tcBorders>
                  <w:noWrap w:val="0"/>
                  <w:vAlign w:val="center"/>
                </w:tcPr>
                <w:p w14:paraId="5B8D7244">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kern w:val="2"/>
                      <w:sz w:val="21"/>
                      <w:szCs w:val="21"/>
                      <w:shd w:val="clear" w:color="auto" w:fill="auto"/>
                      <w:lang w:val="en-US" w:eastAsia="zh-CN" w:bidi="ar-SA"/>
                    </w:rPr>
                  </w:pPr>
                  <w:r>
                    <w:rPr>
                      <w:rFonts w:hint="default" w:ascii="Times New Roman" w:hAnsi="Times New Roman" w:eastAsia="宋体" w:cs="Times New Roman"/>
                      <w:b w:val="0"/>
                      <w:color w:val="000000"/>
                      <w:kern w:val="2"/>
                      <w:sz w:val="21"/>
                      <w:szCs w:val="21"/>
                      <w:shd w:val="clear" w:color="auto" w:fill="auto"/>
                      <w:lang w:val="en-US" w:eastAsia="zh-CN" w:bidi="ar-SA"/>
                    </w:rPr>
                    <w:t>紫外可见分光光度计P2/</w:t>
                  </w:r>
                  <w:r>
                    <w:rPr>
                      <w:rFonts w:hint="default" w:ascii="Times New Roman" w:hAnsi="Times New Roman" w:eastAsia="宋体" w:cs="Times New Roman"/>
                      <w:b w:val="0"/>
                      <w:bCs/>
                      <w:kern w:val="2"/>
                      <w:sz w:val="21"/>
                      <w:szCs w:val="21"/>
                      <w:shd w:val="clear" w:color="auto" w:fill="auto"/>
                      <w:lang w:eastAsia="zh-CN"/>
                    </w:rPr>
                    <w:t>APTS</w:t>
                  </w:r>
                  <w:r>
                    <w:rPr>
                      <w:rFonts w:hint="default" w:ascii="Times New Roman" w:hAnsi="Times New Roman" w:eastAsia="宋体" w:cs="Times New Roman"/>
                      <w:b w:val="0"/>
                      <w:bCs/>
                      <w:kern w:val="2"/>
                      <w:sz w:val="21"/>
                      <w:szCs w:val="21"/>
                      <w:shd w:val="clear" w:color="auto" w:fill="auto"/>
                      <w:lang w:val="en-US" w:eastAsia="zh-CN"/>
                    </w:rPr>
                    <w:t>20</w:t>
                  </w:r>
                </w:p>
              </w:tc>
              <w:tc>
                <w:tcPr>
                  <w:tcW w:w="686" w:type="pct"/>
                  <w:tcBorders>
                    <w:tl2br w:val="nil"/>
                    <w:tr2bl w:val="nil"/>
                  </w:tcBorders>
                  <w:noWrap w:val="0"/>
                  <w:vAlign w:val="center"/>
                </w:tcPr>
                <w:p w14:paraId="7E642AFC">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rPr>
                    <w:t>0.025mg/L</w:t>
                  </w:r>
                </w:p>
              </w:tc>
            </w:tr>
            <w:tr w14:paraId="082C97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continue"/>
                  <w:tcBorders>
                    <w:tl2br w:val="nil"/>
                    <w:tr2bl w:val="nil"/>
                  </w:tcBorders>
                  <w:noWrap w:val="0"/>
                  <w:vAlign w:val="center"/>
                </w:tcPr>
                <w:p w14:paraId="78880030">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eastAsia="宋体" w:cs="Times New Roman"/>
                      <w:b w:val="0"/>
                      <w:bCs/>
                      <w:sz w:val="21"/>
                      <w:szCs w:val="21"/>
                      <w:highlight w:val="none"/>
                      <w:lang w:eastAsia="zh-CN"/>
                    </w:rPr>
                  </w:pPr>
                </w:p>
              </w:tc>
              <w:tc>
                <w:tcPr>
                  <w:tcW w:w="586" w:type="pct"/>
                  <w:tcBorders>
                    <w:tl2br w:val="nil"/>
                    <w:tr2bl w:val="nil"/>
                  </w:tcBorders>
                  <w:noWrap w:val="0"/>
                  <w:vAlign w:val="center"/>
                </w:tcPr>
                <w:p w14:paraId="6DC06BC9">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化学需氧量</w:t>
                  </w:r>
                </w:p>
              </w:tc>
              <w:tc>
                <w:tcPr>
                  <w:tcW w:w="2162" w:type="pct"/>
                  <w:tcBorders>
                    <w:tl2br w:val="nil"/>
                    <w:tr2bl w:val="nil"/>
                  </w:tcBorders>
                  <w:noWrap w:val="0"/>
                  <w:vAlign w:val="center"/>
                </w:tcPr>
                <w:p w14:paraId="149D86A4">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rPr>
                    <w:t>《水质 化学需氧量的测定</w:t>
                  </w:r>
                  <w:r>
                    <w:rPr>
                      <w:rFonts w:hint="default" w:ascii="Times New Roman" w:hAnsi="Times New Roman" w:eastAsia="宋体" w:cs="Times New Roman"/>
                      <w:b w:val="0"/>
                      <w:bCs/>
                      <w:sz w:val="21"/>
                      <w:szCs w:val="21"/>
                      <w:lang w:val="en-US" w:eastAsia="zh-CN"/>
                    </w:rPr>
                    <w:t xml:space="preserve"> </w:t>
                  </w:r>
                  <w:r>
                    <w:rPr>
                      <w:rFonts w:hint="default" w:ascii="Times New Roman" w:hAnsi="Times New Roman" w:eastAsia="宋体" w:cs="Times New Roman"/>
                      <w:b w:val="0"/>
                      <w:bCs/>
                      <w:sz w:val="21"/>
                      <w:szCs w:val="21"/>
                    </w:rPr>
                    <w:t xml:space="preserve">重铬酸盐法》HJ 828-2017 </w:t>
                  </w:r>
                </w:p>
              </w:tc>
              <w:tc>
                <w:tcPr>
                  <w:tcW w:w="1148" w:type="pct"/>
                  <w:tcBorders>
                    <w:tl2br w:val="nil"/>
                    <w:tr2bl w:val="nil"/>
                  </w:tcBorders>
                  <w:noWrap w:val="0"/>
                  <w:vAlign w:val="center"/>
                </w:tcPr>
                <w:p w14:paraId="1D9A30DD">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eastAsia" w:cs="Times New Roman"/>
                      <w:b w:val="0"/>
                      <w:bCs/>
                      <w:color w:val="auto"/>
                      <w:kern w:val="2"/>
                      <w:sz w:val="21"/>
                      <w:szCs w:val="21"/>
                      <w:lang w:val="en-US" w:eastAsia="zh-CN" w:bidi="ar-SA"/>
                    </w:rPr>
                  </w:pPr>
                  <w:r>
                    <w:rPr>
                      <w:rFonts w:hint="eastAsia" w:cs="Times New Roman"/>
                      <w:b w:val="0"/>
                      <w:bCs/>
                      <w:color w:val="auto"/>
                      <w:kern w:val="2"/>
                      <w:sz w:val="21"/>
                      <w:szCs w:val="21"/>
                      <w:lang w:val="en-US" w:eastAsia="zh-CN" w:bidi="ar-SA"/>
                    </w:rPr>
                    <w:t>酸式滴定管</w:t>
                  </w:r>
                </w:p>
                <w:p w14:paraId="0DE4FB73">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color w:val="auto"/>
                      <w:kern w:val="2"/>
                      <w:sz w:val="21"/>
                      <w:szCs w:val="21"/>
                      <w:lang w:val="en-US" w:eastAsia="zh-CN" w:bidi="ar-SA"/>
                    </w:rPr>
                  </w:pPr>
                  <w:r>
                    <w:rPr>
                      <w:rFonts w:hint="eastAsia" w:cs="Times New Roman"/>
                      <w:b w:val="0"/>
                      <w:bCs/>
                      <w:color w:val="auto"/>
                      <w:kern w:val="2"/>
                      <w:sz w:val="21"/>
                      <w:szCs w:val="21"/>
                      <w:lang w:val="en-US" w:eastAsia="zh-CN" w:bidi="ar-SA"/>
                    </w:rPr>
                    <w:t>50mL/APTS59</w:t>
                  </w:r>
                </w:p>
              </w:tc>
              <w:tc>
                <w:tcPr>
                  <w:tcW w:w="686" w:type="pct"/>
                  <w:tcBorders>
                    <w:tl2br w:val="nil"/>
                    <w:tr2bl w:val="nil"/>
                  </w:tcBorders>
                  <w:noWrap w:val="0"/>
                  <w:vAlign w:val="center"/>
                </w:tcPr>
                <w:p w14:paraId="00300014">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 xml:space="preserve">4mg/L </w:t>
                  </w:r>
                </w:p>
              </w:tc>
            </w:tr>
            <w:tr w14:paraId="6B1618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continue"/>
                  <w:tcBorders>
                    <w:tl2br w:val="nil"/>
                    <w:tr2bl w:val="nil"/>
                  </w:tcBorders>
                  <w:noWrap w:val="0"/>
                  <w:vAlign w:val="center"/>
                </w:tcPr>
                <w:p w14:paraId="1D9B7163">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eastAsia="宋体" w:cs="Times New Roman"/>
                      <w:b w:val="0"/>
                      <w:bCs/>
                      <w:sz w:val="21"/>
                      <w:szCs w:val="21"/>
                      <w:highlight w:val="none"/>
                      <w:lang w:val="en-US" w:eastAsia="zh-CN"/>
                    </w:rPr>
                  </w:pPr>
                </w:p>
              </w:tc>
              <w:tc>
                <w:tcPr>
                  <w:tcW w:w="586" w:type="pct"/>
                  <w:tcBorders>
                    <w:tl2br w:val="nil"/>
                    <w:tr2bl w:val="nil"/>
                  </w:tcBorders>
                  <w:noWrap w:val="0"/>
                  <w:vAlign w:val="center"/>
                </w:tcPr>
                <w:p w14:paraId="5B7CDC50">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五日生化需氧量</w:t>
                  </w:r>
                </w:p>
              </w:tc>
              <w:tc>
                <w:tcPr>
                  <w:tcW w:w="2162" w:type="pct"/>
                  <w:tcBorders>
                    <w:tl2br w:val="nil"/>
                    <w:tr2bl w:val="nil"/>
                  </w:tcBorders>
                  <w:noWrap w:val="0"/>
                  <w:vAlign w:val="center"/>
                </w:tcPr>
                <w:p w14:paraId="3CDEFF85">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val="0"/>
                      <w:color w:val="000000"/>
                      <w:sz w:val="21"/>
                      <w:szCs w:val="21"/>
                    </w:rPr>
                    <w:t>《水质 五日生化需氧量</w:t>
                  </w:r>
                  <w:r>
                    <w:rPr>
                      <w:rFonts w:hint="default" w:ascii="Times New Roman" w:hAnsi="Times New Roman" w:eastAsia="宋体" w:cs="Times New Roman"/>
                      <w:b w:val="0"/>
                      <w:color w:val="000000"/>
                      <w:sz w:val="21"/>
                      <w:szCs w:val="21"/>
                      <w:lang w:eastAsia="zh-CN"/>
                    </w:rPr>
                    <w:t>（</w:t>
                  </w:r>
                  <w:r>
                    <w:rPr>
                      <w:rFonts w:hint="default" w:ascii="Times New Roman" w:hAnsi="Times New Roman" w:eastAsia="宋体" w:cs="Times New Roman"/>
                      <w:b w:val="0"/>
                      <w:color w:val="000000"/>
                      <w:sz w:val="21"/>
                      <w:szCs w:val="21"/>
                      <w:lang w:val="en-US" w:eastAsia="zh-CN"/>
                    </w:rPr>
                    <w:t>BOD</w:t>
                  </w:r>
                  <w:r>
                    <w:rPr>
                      <w:rFonts w:hint="default" w:ascii="Times New Roman" w:hAnsi="Times New Roman" w:eastAsia="宋体" w:cs="Times New Roman"/>
                      <w:b w:val="0"/>
                      <w:color w:val="000000"/>
                      <w:sz w:val="21"/>
                      <w:szCs w:val="21"/>
                      <w:vertAlign w:val="subscript"/>
                      <w:lang w:val="en-US" w:eastAsia="zh-CN"/>
                    </w:rPr>
                    <w:t>5</w:t>
                  </w:r>
                  <w:r>
                    <w:rPr>
                      <w:rFonts w:hint="default" w:ascii="Times New Roman" w:hAnsi="Times New Roman" w:eastAsia="宋体" w:cs="Times New Roman"/>
                      <w:b w:val="0"/>
                      <w:color w:val="000000"/>
                      <w:sz w:val="21"/>
                      <w:szCs w:val="21"/>
                      <w:lang w:eastAsia="zh-CN"/>
                    </w:rPr>
                    <w:t>）</w:t>
                  </w:r>
                  <w:r>
                    <w:rPr>
                      <w:rFonts w:hint="default" w:ascii="Times New Roman" w:hAnsi="Times New Roman" w:eastAsia="宋体" w:cs="Times New Roman"/>
                      <w:b w:val="0"/>
                      <w:color w:val="000000"/>
                      <w:sz w:val="21"/>
                      <w:szCs w:val="21"/>
                    </w:rPr>
                    <w:t>的测定 稀释与接种法》HJ</w:t>
                  </w:r>
                  <w:r>
                    <w:rPr>
                      <w:rFonts w:hint="default" w:ascii="Times New Roman" w:hAnsi="Times New Roman" w:eastAsia="宋体" w:cs="Times New Roman"/>
                      <w:b w:val="0"/>
                      <w:color w:val="000000"/>
                      <w:sz w:val="21"/>
                      <w:szCs w:val="21"/>
                      <w:lang w:val="en-US" w:eastAsia="zh-CN"/>
                    </w:rPr>
                    <w:t xml:space="preserve"> </w:t>
                  </w:r>
                  <w:r>
                    <w:rPr>
                      <w:rFonts w:hint="default" w:ascii="Times New Roman" w:hAnsi="Times New Roman" w:eastAsia="宋体" w:cs="Times New Roman"/>
                      <w:b w:val="0"/>
                      <w:color w:val="000000"/>
                      <w:sz w:val="21"/>
                      <w:szCs w:val="21"/>
                    </w:rPr>
                    <w:t>505-2009</w:t>
                  </w:r>
                </w:p>
              </w:tc>
              <w:tc>
                <w:tcPr>
                  <w:tcW w:w="1148" w:type="pct"/>
                  <w:tcBorders>
                    <w:tl2br w:val="nil"/>
                    <w:tr2bl w:val="nil"/>
                  </w:tcBorders>
                  <w:noWrap w:val="0"/>
                  <w:vAlign w:val="center"/>
                </w:tcPr>
                <w:p w14:paraId="3A47627F">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kern w:val="2"/>
                      <w:sz w:val="21"/>
                      <w:szCs w:val="21"/>
                      <w:lang w:val="en-US" w:eastAsia="zh-CN" w:bidi="ar-SA"/>
                    </w:rPr>
                  </w:pPr>
                  <w:r>
                    <w:rPr>
                      <w:rFonts w:hint="default" w:ascii="Times New Roman" w:hAnsi="Times New Roman" w:eastAsia="宋体" w:cs="Times New Roman"/>
                      <w:b w:val="0"/>
                      <w:bCs/>
                      <w:color w:val="auto"/>
                      <w:sz w:val="21"/>
                      <w:szCs w:val="21"/>
                      <w:lang w:val="en-US" w:eastAsia="zh-CN"/>
                    </w:rPr>
                    <w:t>生化培养箱SPX-150B/APTS18</w:t>
                  </w:r>
                </w:p>
              </w:tc>
              <w:tc>
                <w:tcPr>
                  <w:tcW w:w="686" w:type="pct"/>
                  <w:tcBorders>
                    <w:tl2br w:val="nil"/>
                    <w:tr2bl w:val="nil"/>
                  </w:tcBorders>
                  <w:noWrap w:val="0"/>
                  <w:vAlign w:val="center"/>
                </w:tcPr>
                <w:p w14:paraId="0D4B445E">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eastAsia="宋体" w:cs="Times New Roman"/>
                      <w:b w:val="0"/>
                      <w:color w:val="000000"/>
                      <w:sz w:val="21"/>
                      <w:szCs w:val="21"/>
                    </w:rPr>
                    <w:t>0.5mg/L</w:t>
                  </w:r>
                </w:p>
              </w:tc>
            </w:tr>
            <w:tr w14:paraId="1EAFDB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restart"/>
                  <w:tcBorders>
                    <w:tl2br w:val="nil"/>
                    <w:tr2bl w:val="nil"/>
                  </w:tcBorders>
                  <w:noWrap w:val="0"/>
                  <w:vAlign w:val="center"/>
                </w:tcPr>
                <w:p w14:paraId="304C67AC">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cs="Times New Roman"/>
                      <w:b w:val="0"/>
                      <w:bCs/>
                      <w:sz w:val="21"/>
                      <w:szCs w:val="21"/>
                      <w:highlight w:val="none"/>
                      <w:lang w:val="en-US" w:eastAsia="zh-CN"/>
                    </w:rPr>
                  </w:pPr>
                  <w:r>
                    <w:rPr>
                      <w:rFonts w:hint="eastAsia" w:cs="Times New Roman"/>
                      <w:b w:val="0"/>
                      <w:bCs/>
                      <w:sz w:val="21"/>
                      <w:szCs w:val="21"/>
                      <w:highlight w:val="none"/>
                      <w:lang w:val="en-US" w:eastAsia="zh-CN"/>
                    </w:rPr>
                    <w:t>废气</w:t>
                  </w:r>
                </w:p>
              </w:tc>
              <w:tc>
                <w:tcPr>
                  <w:tcW w:w="586" w:type="pct"/>
                  <w:vMerge w:val="restart"/>
                  <w:tcBorders>
                    <w:tl2br w:val="nil"/>
                    <w:tr2bl w:val="nil"/>
                  </w:tcBorders>
                  <w:noWrap w:val="0"/>
                  <w:vAlign w:val="center"/>
                </w:tcPr>
                <w:p w14:paraId="6FE66DD7">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spacing w:val="-6"/>
                      <w:sz w:val="21"/>
                      <w:szCs w:val="21"/>
                      <w:lang w:val="en-US" w:eastAsia="zh-CN"/>
                    </w:rPr>
                    <w:t>非甲烷总烃</w:t>
                  </w:r>
                </w:p>
              </w:tc>
              <w:tc>
                <w:tcPr>
                  <w:tcW w:w="2162" w:type="pct"/>
                  <w:tcBorders>
                    <w:tl2br w:val="nil"/>
                    <w:tr2bl w:val="nil"/>
                  </w:tcBorders>
                  <w:noWrap w:val="0"/>
                  <w:vAlign w:val="center"/>
                </w:tcPr>
                <w:p w14:paraId="0C85C873">
                  <w:pPr>
                    <w:keepNext w:val="0"/>
                    <w:keepLines w:val="0"/>
                    <w:pageBreakBefore w:val="0"/>
                    <w:suppressLineNumbers w:val="0"/>
                    <w:kinsoku/>
                    <w:wordWrap/>
                    <w:topLinePunct w:val="0"/>
                    <w:autoSpaceDN w:val="0"/>
                    <w:bidi w:val="0"/>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cs="Times New Roman"/>
                      <w:b w:val="0"/>
                      <w:color w:val="000000"/>
                      <w:kern w:val="2"/>
                      <w:sz w:val="21"/>
                      <w:szCs w:val="21"/>
                      <w:lang w:val="en-US" w:eastAsia="zh-CN" w:bidi="ar-SA"/>
                    </w:rPr>
                    <w:t>《固定污染源废气 总烃、甲烷和非甲烷总烃的测定 气相色谱法》HJ 38-2017</w:t>
                  </w:r>
                </w:p>
              </w:tc>
              <w:tc>
                <w:tcPr>
                  <w:tcW w:w="1148" w:type="pct"/>
                  <w:tcBorders>
                    <w:tl2br w:val="nil"/>
                    <w:tr2bl w:val="nil"/>
                  </w:tcBorders>
                  <w:noWrap w:val="0"/>
                  <w:vAlign w:val="center"/>
                </w:tcPr>
                <w:p w14:paraId="3F3FC3B1">
                  <w:pPr>
                    <w:keepNext w:val="0"/>
                    <w:keepLines w:val="0"/>
                    <w:pageBreakBefore w:val="0"/>
                    <w:suppressLineNumbers w:val="0"/>
                    <w:kinsoku/>
                    <w:wordWrap/>
                    <w:topLinePunct w:val="0"/>
                    <w:autoSpaceDN w:val="0"/>
                    <w:bidi w:val="0"/>
                    <w:snapToGrid/>
                    <w:spacing w:before="0" w:beforeAutospacing="0" w:after="0" w:afterAutospacing="0" w:line="240" w:lineRule="auto"/>
                    <w:ind w:left="0" w:right="0"/>
                    <w:jc w:val="center"/>
                    <w:textAlignment w:val="center"/>
                    <w:rPr>
                      <w:rFonts w:hint="default" w:ascii="Times New Roman" w:hAnsi="Times New Roman" w:cs="Times New Roman"/>
                      <w:b w:val="0"/>
                      <w:color w:val="auto"/>
                      <w:kern w:val="2"/>
                      <w:sz w:val="21"/>
                      <w:szCs w:val="21"/>
                      <w:shd w:val="clear" w:color="auto" w:fill="auto"/>
                      <w:lang w:val="en-US" w:eastAsia="zh-CN" w:bidi="ar-SA"/>
                    </w:rPr>
                  </w:pPr>
                  <w:r>
                    <w:rPr>
                      <w:rFonts w:hint="default" w:ascii="Times New Roman" w:hAnsi="Times New Roman" w:cs="Times New Roman"/>
                      <w:b w:val="0"/>
                      <w:color w:val="auto"/>
                      <w:kern w:val="2"/>
                      <w:sz w:val="21"/>
                      <w:szCs w:val="21"/>
                      <w:shd w:val="clear" w:color="auto" w:fill="auto"/>
                      <w:lang w:val="en-US" w:eastAsia="zh-CN" w:bidi="ar-SA"/>
                    </w:rPr>
                    <w:t>气相色谱仪</w:t>
                  </w:r>
                </w:p>
                <w:p w14:paraId="6A42A1D2">
                  <w:pPr>
                    <w:keepNext w:val="0"/>
                    <w:keepLines w:val="0"/>
                    <w:pageBreakBefore w:val="0"/>
                    <w:suppressLineNumbers w:val="0"/>
                    <w:kinsoku/>
                    <w:wordWrap/>
                    <w:topLinePunct w:val="0"/>
                    <w:autoSpaceDN w:val="0"/>
                    <w:bidi w:val="0"/>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b w:val="0"/>
                      <w:color w:val="auto"/>
                      <w:spacing w:val="-6"/>
                      <w:kern w:val="2"/>
                      <w:sz w:val="21"/>
                      <w:szCs w:val="21"/>
                      <w:shd w:val="clear" w:color="auto" w:fill="auto"/>
                      <w:lang w:val="en-US" w:eastAsia="zh-CN" w:bidi="ar-SA"/>
                    </w:rPr>
                  </w:pPr>
                  <w:r>
                    <w:rPr>
                      <w:rFonts w:hint="default" w:ascii="Times New Roman" w:hAnsi="Times New Roman" w:cs="Times New Roman"/>
                      <w:b w:val="0"/>
                      <w:color w:val="auto"/>
                      <w:kern w:val="2"/>
                      <w:sz w:val="21"/>
                      <w:szCs w:val="21"/>
                      <w:shd w:val="clear" w:color="auto" w:fill="auto"/>
                      <w:lang w:val="en-US" w:eastAsia="zh-CN" w:bidi="ar-SA"/>
                    </w:rPr>
                    <w:t>GC</w:t>
                  </w:r>
                  <w:r>
                    <w:rPr>
                      <w:rFonts w:hint="eastAsia" w:ascii="Times New Roman" w:hAnsi="Times New Roman" w:cs="Times New Roman"/>
                      <w:b w:val="0"/>
                      <w:color w:val="auto"/>
                      <w:kern w:val="2"/>
                      <w:sz w:val="21"/>
                      <w:szCs w:val="21"/>
                      <w:shd w:val="clear" w:color="auto" w:fill="auto"/>
                      <w:lang w:val="en-US" w:eastAsia="zh-CN" w:bidi="ar-SA"/>
                    </w:rPr>
                    <w:t xml:space="preserve"> </w:t>
                  </w:r>
                  <w:r>
                    <w:rPr>
                      <w:rFonts w:hint="default" w:ascii="Times New Roman" w:hAnsi="Times New Roman" w:cs="Times New Roman"/>
                      <w:b w:val="0"/>
                      <w:color w:val="auto"/>
                      <w:kern w:val="2"/>
                      <w:sz w:val="21"/>
                      <w:szCs w:val="21"/>
                      <w:shd w:val="clear" w:color="auto" w:fill="auto"/>
                      <w:lang w:val="en-US" w:eastAsia="zh-CN" w:bidi="ar-SA"/>
                    </w:rPr>
                    <w:t>9790Ⅱ/</w:t>
                  </w:r>
                  <w:r>
                    <w:rPr>
                      <w:rFonts w:hint="eastAsia" w:ascii="Times New Roman" w:hAnsi="Times New Roman" w:eastAsia="仿宋_GB2312" w:cs="Times New Roman"/>
                      <w:b w:val="0"/>
                      <w:bCs/>
                      <w:kern w:val="2"/>
                      <w:sz w:val="21"/>
                      <w:szCs w:val="21"/>
                      <w:shd w:val="clear" w:color="auto" w:fill="auto"/>
                      <w:lang w:eastAsia="zh-CN"/>
                    </w:rPr>
                    <w:t>APTS</w:t>
                  </w:r>
                  <w:r>
                    <w:rPr>
                      <w:rFonts w:hint="eastAsia" w:ascii="Times New Roman" w:hAnsi="Times New Roman" w:eastAsia="仿宋_GB2312" w:cs="Times New Roman"/>
                      <w:b w:val="0"/>
                      <w:bCs/>
                      <w:kern w:val="2"/>
                      <w:sz w:val="21"/>
                      <w:szCs w:val="21"/>
                      <w:shd w:val="clear" w:color="auto" w:fill="auto"/>
                      <w:lang w:val="en-US" w:eastAsia="zh-CN"/>
                    </w:rPr>
                    <w:t>0</w:t>
                  </w:r>
                  <w:r>
                    <w:rPr>
                      <w:rFonts w:hint="eastAsia" w:ascii="Times New Roman" w:hAnsi="Times New Roman" w:eastAsia="仿宋_GB2312" w:cs="Times New Roman"/>
                      <w:b w:val="0"/>
                      <w:bCs/>
                      <w:kern w:val="2"/>
                      <w:sz w:val="21"/>
                      <w:szCs w:val="21"/>
                      <w:shd w:val="clear" w:color="auto" w:fill="auto"/>
                      <w:lang w:eastAsia="zh-CN"/>
                    </w:rPr>
                    <w:t>8-1</w:t>
                  </w:r>
                </w:p>
              </w:tc>
              <w:tc>
                <w:tcPr>
                  <w:tcW w:w="686" w:type="pct"/>
                  <w:tcBorders>
                    <w:tl2br w:val="nil"/>
                    <w:tr2bl w:val="nil"/>
                  </w:tcBorders>
                  <w:noWrap w:val="0"/>
                  <w:vAlign w:val="center"/>
                </w:tcPr>
                <w:p w14:paraId="253FBB98">
                  <w:pPr>
                    <w:keepNext w:val="0"/>
                    <w:keepLines w:val="0"/>
                    <w:pageBreakBefore w:val="0"/>
                    <w:suppressLineNumbers w:val="0"/>
                    <w:kinsoku/>
                    <w:wordWrap/>
                    <w:topLinePunct w:val="0"/>
                    <w:autoSpaceDN w:val="0"/>
                    <w:bidi w:val="0"/>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spacing w:val="-6"/>
                      <w:sz w:val="21"/>
                      <w:szCs w:val="21"/>
                      <w:lang w:val="en-US" w:eastAsia="zh-CN"/>
                    </w:rPr>
                    <w:t>0.0</w:t>
                  </w:r>
                  <w:r>
                    <w:rPr>
                      <w:rFonts w:hint="eastAsia" w:ascii="Times New Roman" w:hAnsi="Times New Roman" w:eastAsia="宋体" w:cs="Times New Roman"/>
                      <w:b w:val="0"/>
                      <w:spacing w:val="-6"/>
                      <w:sz w:val="21"/>
                      <w:szCs w:val="21"/>
                      <w:lang w:val="en-US" w:eastAsia="zh-CN"/>
                    </w:rPr>
                    <w:t>7</w:t>
                  </w:r>
                  <w:r>
                    <w:rPr>
                      <w:rFonts w:hint="default" w:ascii="Times New Roman" w:hAnsi="Times New Roman" w:cs="Times New Roman"/>
                      <w:b w:val="0"/>
                      <w:bCs/>
                      <w:kern w:val="0"/>
                      <w:sz w:val="21"/>
                      <w:szCs w:val="21"/>
                    </w:rPr>
                    <w:t>mg/m</w:t>
                  </w:r>
                  <w:r>
                    <w:rPr>
                      <w:rFonts w:hint="default" w:ascii="Times New Roman" w:hAnsi="Times New Roman" w:cs="Times New Roman"/>
                      <w:b w:val="0"/>
                      <w:bCs/>
                      <w:kern w:val="0"/>
                      <w:sz w:val="21"/>
                      <w:szCs w:val="21"/>
                      <w:vertAlign w:val="superscript"/>
                    </w:rPr>
                    <w:t>3</w:t>
                  </w:r>
                </w:p>
              </w:tc>
            </w:tr>
            <w:tr w14:paraId="75A9F3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continue"/>
                  <w:tcBorders>
                    <w:tl2br w:val="nil"/>
                    <w:tr2bl w:val="nil"/>
                  </w:tcBorders>
                  <w:noWrap w:val="0"/>
                  <w:vAlign w:val="center"/>
                </w:tcPr>
                <w:p w14:paraId="419BD468">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eastAsia" w:cs="Times New Roman"/>
                      <w:b w:val="0"/>
                      <w:bCs/>
                      <w:sz w:val="21"/>
                      <w:szCs w:val="21"/>
                      <w:highlight w:val="none"/>
                      <w:lang w:val="en-US" w:eastAsia="zh-CN"/>
                    </w:rPr>
                  </w:pPr>
                </w:p>
              </w:tc>
              <w:tc>
                <w:tcPr>
                  <w:tcW w:w="586" w:type="pct"/>
                  <w:vMerge w:val="continue"/>
                  <w:tcBorders>
                    <w:tl2br w:val="nil"/>
                    <w:tr2bl w:val="nil"/>
                  </w:tcBorders>
                  <w:noWrap w:val="0"/>
                  <w:vAlign w:val="center"/>
                </w:tcPr>
                <w:p w14:paraId="7CAAA905">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p>
              </w:tc>
              <w:tc>
                <w:tcPr>
                  <w:tcW w:w="2162" w:type="pct"/>
                  <w:tcBorders>
                    <w:tl2br w:val="nil"/>
                    <w:tr2bl w:val="nil"/>
                  </w:tcBorders>
                  <w:noWrap w:val="0"/>
                  <w:vAlign w:val="center"/>
                </w:tcPr>
                <w:p w14:paraId="4BB57944">
                  <w:pPr>
                    <w:keepNext w:val="0"/>
                    <w:keepLines w:val="0"/>
                    <w:pageBreakBefore w:val="0"/>
                    <w:suppressLineNumbers w:val="0"/>
                    <w:kinsoku/>
                    <w:wordWrap/>
                    <w:topLinePunct w:val="0"/>
                    <w:autoSpaceDN w:val="0"/>
                    <w:bidi w:val="0"/>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cs="Times New Roman"/>
                      <w:b w:val="0"/>
                      <w:color w:val="auto"/>
                      <w:kern w:val="2"/>
                      <w:sz w:val="21"/>
                      <w:szCs w:val="21"/>
                      <w:lang w:val="en-US" w:eastAsia="zh-CN" w:bidi="ar-SA"/>
                    </w:rPr>
                    <w:t>《环境空气 总烃、甲烷和非甲烷总烃的测定 直接进样-气相色谱法》HJ 604-2017</w:t>
                  </w:r>
                </w:p>
              </w:tc>
              <w:tc>
                <w:tcPr>
                  <w:tcW w:w="1148" w:type="pct"/>
                  <w:tcBorders>
                    <w:tl2br w:val="nil"/>
                    <w:tr2bl w:val="nil"/>
                  </w:tcBorders>
                  <w:noWrap w:val="0"/>
                  <w:vAlign w:val="center"/>
                </w:tcPr>
                <w:p w14:paraId="70B666E6">
                  <w:pPr>
                    <w:keepNext w:val="0"/>
                    <w:keepLines w:val="0"/>
                    <w:pageBreakBefore w:val="0"/>
                    <w:suppressLineNumbers w:val="0"/>
                    <w:kinsoku/>
                    <w:wordWrap/>
                    <w:topLinePunct w:val="0"/>
                    <w:autoSpaceDN w:val="0"/>
                    <w:bidi w:val="0"/>
                    <w:snapToGrid/>
                    <w:spacing w:before="0" w:beforeAutospacing="0" w:after="0" w:afterAutospacing="0" w:line="240" w:lineRule="auto"/>
                    <w:ind w:left="0" w:right="0"/>
                    <w:jc w:val="center"/>
                    <w:textAlignment w:val="center"/>
                    <w:rPr>
                      <w:rFonts w:hint="default" w:ascii="Times New Roman" w:hAnsi="Times New Roman" w:cs="Times New Roman"/>
                      <w:b w:val="0"/>
                      <w:color w:val="auto"/>
                      <w:kern w:val="2"/>
                      <w:sz w:val="21"/>
                      <w:szCs w:val="21"/>
                      <w:shd w:val="clear" w:color="auto" w:fill="auto"/>
                      <w:lang w:val="en-US" w:eastAsia="zh-CN" w:bidi="ar-SA"/>
                    </w:rPr>
                  </w:pPr>
                  <w:r>
                    <w:rPr>
                      <w:rFonts w:hint="default" w:ascii="Times New Roman" w:hAnsi="Times New Roman" w:cs="Times New Roman"/>
                      <w:b w:val="0"/>
                      <w:color w:val="auto"/>
                      <w:kern w:val="2"/>
                      <w:sz w:val="21"/>
                      <w:szCs w:val="21"/>
                      <w:shd w:val="clear" w:color="auto" w:fill="auto"/>
                      <w:lang w:val="en-US" w:eastAsia="zh-CN" w:bidi="ar-SA"/>
                    </w:rPr>
                    <w:t>气相色谱仪</w:t>
                  </w:r>
                </w:p>
                <w:p w14:paraId="77433847">
                  <w:pPr>
                    <w:keepNext w:val="0"/>
                    <w:keepLines w:val="0"/>
                    <w:pageBreakBefore w:val="0"/>
                    <w:suppressLineNumbers w:val="0"/>
                    <w:kinsoku/>
                    <w:wordWrap/>
                    <w:topLinePunct w:val="0"/>
                    <w:autoSpaceDN w:val="0"/>
                    <w:bidi w:val="0"/>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b w:val="0"/>
                      <w:color w:val="auto"/>
                      <w:kern w:val="2"/>
                      <w:sz w:val="21"/>
                      <w:szCs w:val="21"/>
                      <w:lang w:val="en-US" w:eastAsia="zh-CN" w:bidi="ar-SA"/>
                    </w:rPr>
                  </w:pPr>
                  <w:r>
                    <w:rPr>
                      <w:rFonts w:hint="default" w:ascii="Times New Roman" w:hAnsi="Times New Roman" w:cs="Times New Roman"/>
                      <w:b w:val="0"/>
                      <w:color w:val="auto"/>
                      <w:kern w:val="2"/>
                      <w:sz w:val="21"/>
                      <w:szCs w:val="21"/>
                      <w:shd w:val="clear" w:color="auto" w:fill="auto"/>
                      <w:lang w:val="en-US" w:eastAsia="zh-CN" w:bidi="ar-SA"/>
                    </w:rPr>
                    <w:t>GC</w:t>
                  </w:r>
                  <w:r>
                    <w:rPr>
                      <w:rFonts w:hint="eastAsia" w:ascii="Times New Roman" w:hAnsi="Times New Roman" w:cs="Times New Roman"/>
                      <w:b w:val="0"/>
                      <w:color w:val="auto"/>
                      <w:kern w:val="2"/>
                      <w:sz w:val="21"/>
                      <w:szCs w:val="21"/>
                      <w:shd w:val="clear" w:color="auto" w:fill="auto"/>
                      <w:lang w:val="en-US" w:eastAsia="zh-CN" w:bidi="ar-SA"/>
                    </w:rPr>
                    <w:t xml:space="preserve"> </w:t>
                  </w:r>
                  <w:r>
                    <w:rPr>
                      <w:rFonts w:hint="default" w:ascii="Times New Roman" w:hAnsi="Times New Roman" w:cs="Times New Roman"/>
                      <w:b w:val="0"/>
                      <w:color w:val="auto"/>
                      <w:kern w:val="2"/>
                      <w:sz w:val="21"/>
                      <w:szCs w:val="21"/>
                      <w:shd w:val="clear" w:color="auto" w:fill="auto"/>
                      <w:lang w:val="en-US" w:eastAsia="zh-CN" w:bidi="ar-SA"/>
                    </w:rPr>
                    <w:t>9790Ⅱ/</w:t>
                  </w:r>
                  <w:r>
                    <w:rPr>
                      <w:rFonts w:hint="eastAsia" w:ascii="Times New Roman" w:hAnsi="Times New Roman" w:eastAsia="仿宋_GB2312" w:cs="Times New Roman"/>
                      <w:b w:val="0"/>
                      <w:bCs/>
                      <w:kern w:val="2"/>
                      <w:sz w:val="21"/>
                      <w:szCs w:val="21"/>
                      <w:shd w:val="clear" w:color="auto" w:fill="auto"/>
                      <w:lang w:eastAsia="zh-CN"/>
                    </w:rPr>
                    <w:t>APTS</w:t>
                  </w:r>
                  <w:r>
                    <w:rPr>
                      <w:rFonts w:hint="eastAsia" w:ascii="Times New Roman" w:hAnsi="Times New Roman" w:eastAsia="仿宋_GB2312" w:cs="Times New Roman"/>
                      <w:b w:val="0"/>
                      <w:bCs/>
                      <w:kern w:val="2"/>
                      <w:sz w:val="21"/>
                      <w:szCs w:val="21"/>
                      <w:shd w:val="clear" w:color="auto" w:fill="auto"/>
                      <w:lang w:val="en-US" w:eastAsia="zh-CN"/>
                    </w:rPr>
                    <w:t>0</w:t>
                  </w:r>
                  <w:r>
                    <w:rPr>
                      <w:rFonts w:hint="eastAsia" w:ascii="Times New Roman" w:hAnsi="Times New Roman" w:eastAsia="仿宋_GB2312" w:cs="Times New Roman"/>
                      <w:b w:val="0"/>
                      <w:bCs/>
                      <w:kern w:val="2"/>
                      <w:sz w:val="21"/>
                      <w:szCs w:val="21"/>
                      <w:shd w:val="clear" w:color="auto" w:fill="auto"/>
                      <w:lang w:eastAsia="zh-CN"/>
                    </w:rPr>
                    <w:t>8-1</w:t>
                  </w:r>
                </w:p>
              </w:tc>
              <w:tc>
                <w:tcPr>
                  <w:tcW w:w="686" w:type="pct"/>
                  <w:tcBorders>
                    <w:tl2br w:val="nil"/>
                    <w:tr2bl w:val="nil"/>
                  </w:tcBorders>
                  <w:noWrap w:val="0"/>
                  <w:vAlign w:val="center"/>
                </w:tcPr>
                <w:p w14:paraId="58C6C3C8">
                  <w:pPr>
                    <w:keepNext w:val="0"/>
                    <w:keepLines w:val="0"/>
                    <w:pageBreakBefore w:val="0"/>
                    <w:suppressLineNumbers w:val="0"/>
                    <w:kinsoku/>
                    <w:wordWrap/>
                    <w:topLinePunct w:val="0"/>
                    <w:autoSpaceDN w:val="0"/>
                    <w:bidi w:val="0"/>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b w:val="0"/>
                      <w:bCs/>
                      <w:color w:val="auto"/>
                      <w:kern w:val="0"/>
                      <w:sz w:val="21"/>
                      <w:szCs w:val="21"/>
                      <w:lang w:val="en-US" w:eastAsia="zh-CN" w:bidi="ar-SA"/>
                    </w:rPr>
                  </w:pPr>
                  <w:r>
                    <w:rPr>
                      <w:rFonts w:hint="default" w:ascii="Times New Roman" w:hAnsi="Times New Roman" w:eastAsia="宋体" w:cs="Times New Roman"/>
                      <w:b w:val="0"/>
                      <w:color w:val="auto"/>
                      <w:spacing w:val="-6"/>
                      <w:sz w:val="21"/>
                      <w:szCs w:val="21"/>
                      <w:lang w:val="en-US" w:eastAsia="zh-CN"/>
                    </w:rPr>
                    <w:t>0.0</w:t>
                  </w:r>
                  <w:r>
                    <w:rPr>
                      <w:rFonts w:hint="eastAsia" w:ascii="Times New Roman" w:hAnsi="Times New Roman" w:eastAsia="宋体" w:cs="Times New Roman"/>
                      <w:b w:val="0"/>
                      <w:color w:val="auto"/>
                      <w:spacing w:val="-6"/>
                      <w:sz w:val="21"/>
                      <w:szCs w:val="21"/>
                      <w:lang w:val="en-US" w:eastAsia="zh-CN"/>
                    </w:rPr>
                    <w:t>7</w:t>
                  </w:r>
                  <w:r>
                    <w:rPr>
                      <w:rFonts w:hint="default" w:ascii="Times New Roman" w:hAnsi="Times New Roman" w:cs="Times New Roman"/>
                      <w:b w:val="0"/>
                      <w:bCs/>
                      <w:color w:val="auto"/>
                      <w:kern w:val="0"/>
                      <w:sz w:val="21"/>
                      <w:szCs w:val="21"/>
                    </w:rPr>
                    <w:t>mg/m</w:t>
                  </w:r>
                  <w:r>
                    <w:rPr>
                      <w:rFonts w:hint="default" w:ascii="Times New Roman" w:hAnsi="Times New Roman" w:cs="Times New Roman"/>
                      <w:b w:val="0"/>
                      <w:bCs/>
                      <w:color w:val="auto"/>
                      <w:kern w:val="0"/>
                      <w:sz w:val="21"/>
                      <w:szCs w:val="21"/>
                      <w:vertAlign w:val="superscript"/>
                    </w:rPr>
                    <w:t>3</w:t>
                  </w:r>
                </w:p>
              </w:tc>
            </w:tr>
            <w:tr w14:paraId="029323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continue"/>
                  <w:tcBorders>
                    <w:tl2br w:val="nil"/>
                    <w:tr2bl w:val="nil"/>
                  </w:tcBorders>
                  <w:noWrap w:val="0"/>
                  <w:vAlign w:val="center"/>
                </w:tcPr>
                <w:p w14:paraId="2F58D3DA">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cs="Times New Roman"/>
                      <w:b w:val="0"/>
                      <w:bCs/>
                      <w:sz w:val="21"/>
                      <w:szCs w:val="21"/>
                      <w:highlight w:val="none"/>
                      <w:lang w:val="en-US" w:eastAsia="zh-CN"/>
                    </w:rPr>
                  </w:pPr>
                </w:p>
              </w:tc>
              <w:tc>
                <w:tcPr>
                  <w:tcW w:w="586" w:type="pct"/>
                  <w:vMerge w:val="restart"/>
                  <w:tcBorders>
                    <w:tl2br w:val="nil"/>
                    <w:tr2bl w:val="nil"/>
                  </w:tcBorders>
                  <w:noWrap w:val="0"/>
                  <w:vAlign w:val="center"/>
                </w:tcPr>
                <w:p w14:paraId="51CB13DD">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spacing w:val="-6"/>
                      <w:kern w:val="2"/>
                      <w:sz w:val="21"/>
                      <w:szCs w:val="21"/>
                      <w:lang w:val="en-US" w:eastAsia="zh-CN" w:bidi="ar-SA"/>
                    </w:rPr>
                  </w:pPr>
                  <w:r>
                    <w:rPr>
                      <w:rFonts w:hint="default" w:cs="Times New Roman"/>
                      <w:b w:val="0"/>
                      <w:color w:val="auto"/>
                      <w:spacing w:val="-6"/>
                      <w:sz w:val="21"/>
                      <w:szCs w:val="21"/>
                      <w:lang w:val="en-US" w:eastAsia="zh-CN"/>
                    </w:rPr>
                    <w:t>颗粒物</w:t>
                  </w:r>
                </w:p>
              </w:tc>
              <w:tc>
                <w:tcPr>
                  <w:tcW w:w="2162" w:type="pct"/>
                  <w:tcBorders>
                    <w:tl2br w:val="nil"/>
                    <w:tr2bl w:val="nil"/>
                  </w:tcBorders>
                  <w:noWrap w:val="0"/>
                  <w:vAlign w:val="center"/>
                </w:tcPr>
                <w:p w14:paraId="6E20A04B">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spacing w:val="-6"/>
                      <w:kern w:val="2"/>
                      <w:sz w:val="21"/>
                      <w:szCs w:val="21"/>
                      <w:lang w:val="en-US" w:eastAsia="zh-CN" w:bidi="ar-SA"/>
                    </w:rPr>
                  </w:pPr>
                  <w:r>
                    <w:rPr>
                      <w:rFonts w:hint="default" w:cs="Times New Roman"/>
                      <w:b w:val="0"/>
                      <w:color w:val="auto"/>
                      <w:spacing w:val="-6"/>
                      <w:sz w:val="21"/>
                      <w:szCs w:val="21"/>
                      <w:lang w:eastAsia="zh-CN"/>
                    </w:rPr>
                    <w:t>《环境空气 总悬浮颗粒物的测定 重量法》</w:t>
                  </w:r>
                  <w:r>
                    <w:rPr>
                      <w:rFonts w:hint="eastAsia" w:cs="Times New Roman"/>
                      <w:b w:val="0"/>
                      <w:color w:val="auto"/>
                      <w:spacing w:val="-6"/>
                      <w:sz w:val="21"/>
                      <w:szCs w:val="21"/>
                      <w:lang w:val="en-US" w:eastAsia="zh-CN"/>
                    </w:rPr>
                    <w:t>HJ</w:t>
                  </w:r>
                  <w:r>
                    <w:rPr>
                      <w:rFonts w:hint="default" w:cs="Times New Roman"/>
                      <w:b w:val="0"/>
                      <w:color w:val="auto"/>
                      <w:spacing w:val="-6"/>
                      <w:sz w:val="21"/>
                      <w:szCs w:val="21"/>
                      <w:lang w:eastAsia="zh-CN"/>
                    </w:rPr>
                    <w:t xml:space="preserve"> </w:t>
                  </w:r>
                  <w:r>
                    <w:rPr>
                      <w:rFonts w:hint="eastAsia" w:cs="Times New Roman"/>
                      <w:b w:val="0"/>
                      <w:color w:val="auto"/>
                      <w:spacing w:val="-6"/>
                      <w:sz w:val="21"/>
                      <w:szCs w:val="21"/>
                      <w:lang w:val="en-US" w:eastAsia="zh-CN"/>
                    </w:rPr>
                    <w:t>1263-2022</w:t>
                  </w:r>
                </w:p>
              </w:tc>
              <w:tc>
                <w:tcPr>
                  <w:tcW w:w="1148" w:type="pct"/>
                  <w:tcBorders>
                    <w:tl2br w:val="nil"/>
                    <w:tr2bl w:val="nil"/>
                  </w:tcBorders>
                  <w:noWrap w:val="0"/>
                  <w:vAlign w:val="center"/>
                </w:tcPr>
                <w:p w14:paraId="3E5FE8E8">
                  <w:pPr>
                    <w:keepNext w:val="0"/>
                    <w:keepLines w:val="0"/>
                    <w:pageBreakBefore w:val="0"/>
                    <w:suppressLineNumbers w:val="0"/>
                    <w:kinsoku/>
                    <w:wordWrap/>
                    <w:topLinePunct w:val="0"/>
                    <w:autoSpaceDN w:val="0"/>
                    <w:bidi w:val="0"/>
                    <w:snapToGrid/>
                    <w:spacing w:before="0" w:beforeAutospacing="0" w:after="0" w:afterAutospacing="0" w:line="240" w:lineRule="auto"/>
                    <w:ind w:left="0" w:right="0"/>
                    <w:jc w:val="center"/>
                    <w:textAlignment w:val="center"/>
                    <w:rPr>
                      <w:rFonts w:hint="eastAsia" w:ascii="Times New Roman" w:hAnsi="Times New Roman" w:eastAsia="宋体" w:cs="Times New Roman"/>
                      <w:b w:val="0"/>
                      <w:bCs/>
                      <w:color w:val="auto"/>
                      <w:kern w:val="0"/>
                      <w:sz w:val="21"/>
                      <w:szCs w:val="21"/>
                      <w:shd w:val="clear" w:color="auto" w:fill="auto"/>
                      <w:lang w:val="en-US" w:eastAsia="zh-CN"/>
                    </w:rPr>
                  </w:pPr>
                  <w:r>
                    <w:rPr>
                      <w:rFonts w:hint="eastAsia" w:ascii="Times New Roman" w:hAnsi="Times New Roman" w:eastAsia="宋体" w:cs="Times New Roman"/>
                      <w:b w:val="0"/>
                      <w:bCs/>
                      <w:color w:val="auto"/>
                      <w:kern w:val="0"/>
                      <w:sz w:val="21"/>
                      <w:szCs w:val="21"/>
                      <w:shd w:val="clear" w:color="auto" w:fill="auto"/>
                      <w:lang w:val="en-US" w:eastAsia="zh-CN"/>
                    </w:rPr>
                    <w:t>十万分之一天平</w:t>
                  </w:r>
                </w:p>
                <w:p w14:paraId="15D59D7D">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spacing w:val="-6"/>
                      <w:kern w:val="2"/>
                      <w:sz w:val="21"/>
                      <w:szCs w:val="21"/>
                      <w:lang w:val="en-US" w:eastAsia="zh-CN" w:bidi="ar-SA"/>
                    </w:rPr>
                  </w:pPr>
                  <w:r>
                    <w:rPr>
                      <w:rFonts w:hint="eastAsia" w:ascii="Times New Roman" w:hAnsi="Times New Roman" w:eastAsia="宋体" w:cs="Times New Roman"/>
                      <w:b w:val="0"/>
                      <w:bCs/>
                      <w:color w:val="auto"/>
                      <w:kern w:val="0"/>
                      <w:sz w:val="21"/>
                      <w:szCs w:val="21"/>
                      <w:shd w:val="clear" w:color="auto" w:fill="auto"/>
                      <w:lang w:val="en-US" w:eastAsia="zh-CN"/>
                    </w:rPr>
                    <w:t>HZ104/35S</w:t>
                  </w:r>
                  <w:r>
                    <w:rPr>
                      <w:rFonts w:hint="default" w:ascii="Times New Roman" w:hAnsi="Times New Roman" w:eastAsia="宋体" w:cs="Times New Roman"/>
                      <w:b w:val="0"/>
                      <w:bCs/>
                      <w:color w:val="auto"/>
                      <w:kern w:val="0"/>
                      <w:sz w:val="21"/>
                      <w:szCs w:val="21"/>
                      <w:shd w:val="clear" w:color="auto" w:fill="auto"/>
                      <w:lang w:val="en-US" w:eastAsia="zh-CN"/>
                    </w:rPr>
                    <w:t>/</w:t>
                  </w:r>
                  <w:r>
                    <w:rPr>
                      <w:rFonts w:hint="eastAsia" w:ascii="Times New Roman" w:hAnsi="Times New Roman" w:eastAsia="宋体" w:cs="Times New Roman"/>
                      <w:b w:val="0"/>
                      <w:bCs/>
                      <w:color w:val="auto"/>
                      <w:kern w:val="0"/>
                      <w:sz w:val="21"/>
                      <w:szCs w:val="21"/>
                      <w:shd w:val="clear" w:color="auto" w:fill="auto"/>
                      <w:lang w:val="en-US" w:eastAsia="zh-CN"/>
                    </w:rPr>
                    <w:t>APTS05</w:t>
                  </w:r>
                </w:p>
              </w:tc>
              <w:tc>
                <w:tcPr>
                  <w:tcW w:w="686" w:type="pct"/>
                  <w:tcBorders>
                    <w:tl2br w:val="nil"/>
                    <w:tr2bl w:val="nil"/>
                  </w:tcBorders>
                  <w:noWrap w:val="0"/>
                  <w:vAlign w:val="center"/>
                </w:tcPr>
                <w:p w14:paraId="439DDAA6">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spacing w:val="-6"/>
                      <w:kern w:val="2"/>
                      <w:sz w:val="21"/>
                      <w:szCs w:val="21"/>
                      <w:lang w:val="en-US" w:eastAsia="zh-CN" w:bidi="ar-SA"/>
                    </w:rPr>
                  </w:pPr>
                  <w:r>
                    <w:rPr>
                      <w:rFonts w:hint="default" w:cs="Times New Roman"/>
                      <w:b w:val="0"/>
                      <w:color w:val="auto"/>
                      <w:spacing w:val="-6"/>
                      <w:sz w:val="21"/>
                      <w:szCs w:val="21"/>
                      <w:lang w:eastAsia="zh-CN"/>
                    </w:rPr>
                    <w:t>0.</w:t>
                  </w:r>
                  <w:r>
                    <w:rPr>
                      <w:rFonts w:hint="eastAsia" w:cs="Times New Roman"/>
                      <w:b w:val="0"/>
                      <w:color w:val="auto"/>
                      <w:spacing w:val="-6"/>
                      <w:sz w:val="21"/>
                      <w:szCs w:val="21"/>
                      <w:lang w:val="en-US" w:eastAsia="zh-CN"/>
                    </w:rPr>
                    <w:t>168</w:t>
                  </w:r>
                  <w:r>
                    <w:rPr>
                      <w:rFonts w:hint="default" w:cs="Times New Roman"/>
                      <w:b w:val="0"/>
                      <w:color w:val="auto"/>
                      <w:spacing w:val="-6"/>
                      <w:sz w:val="21"/>
                      <w:szCs w:val="21"/>
                      <w:lang w:eastAsia="zh-CN"/>
                    </w:rPr>
                    <w:t>mg/m</w:t>
                  </w:r>
                  <w:r>
                    <w:rPr>
                      <w:rFonts w:hint="default" w:cs="Times New Roman"/>
                      <w:b w:val="0"/>
                      <w:color w:val="auto"/>
                      <w:spacing w:val="-6"/>
                      <w:sz w:val="21"/>
                      <w:szCs w:val="21"/>
                      <w:vertAlign w:val="superscript"/>
                      <w:lang w:eastAsia="zh-CN"/>
                    </w:rPr>
                    <w:t>3</w:t>
                  </w:r>
                </w:p>
              </w:tc>
            </w:tr>
            <w:tr w14:paraId="713B76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continue"/>
                  <w:tcBorders>
                    <w:tl2br w:val="nil"/>
                    <w:tr2bl w:val="nil"/>
                  </w:tcBorders>
                  <w:noWrap w:val="0"/>
                  <w:vAlign w:val="center"/>
                </w:tcPr>
                <w:p w14:paraId="1CA85605">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eastAsia" w:cs="Times New Roman"/>
                      <w:b w:val="0"/>
                      <w:bCs/>
                      <w:sz w:val="21"/>
                      <w:szCs w:val="21"/>
                      <w:highlight w:val="none"/>
                      <w:lang w:val="en-US" w:eastAsia="zh-CN"/>
                    </w:rPr>
                  </w:pPr>
                </w:p>
              </w:tc>
              <w:tc>
                <w:tcPr>
                  <w:tcW w:w="586" w:type="pct"/>
                  <w:vMerge w:val="continue"/>
                  <w:tcBorders>
                    <w:tl2br w:val="nil"/>
                    <w:tr2bl w:val="nil"/>
                  </w:tcBorders>
                  <w:noWrap w:val="0"/>
                  <w:vAlign w:val="center"/>
                </w:tcPr>
                <w:p w14:paraId="471E1952">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spacing w:val="-6"/>
                      <w:kern w:val="2"/>
                      <w:sz w:val="21"/>
                      <w:szCs w:val="21"/>
                      <w:lang w:val="en-US" w:eastAsia="zh-CN" w:bidi="ar-SA"/>
                    </w:rPr>
                  </w:pPr>
                </w:p>
              </w:tc>
              <w:tc>
                <w:tcPr>
                  <w:tcW w:w="2162" w:type="pct"/>
                  <w:tcBorders>
                    <w:tl2br w:val="nil"/>
                    <w:tr2bl w:val="nil"/>
                  </w:tcBorders>
                  <w:noWrap w:val="0"/>
                  <w:vAlign w:val="center"/>
                </w:tcPr>
                <w:p w14:paraId="344DE9A6">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cs="Times New Roman" w:eastAsiaTheme="majorEastAsia"/>
                      <w:b/>
                      <w:kern w:val="2"/>
                      <w:sz w:val="21"/>
                      <w:szCs w:val="21"/>
                      <w:lang w:val="en-US" w:eastAsia="zh-CN" w:bidi="ar-SA"/>
                    </w:rPr>
                  </w:pPr>
                  <w:r>
                    <w:rPr>
                      <w:rFonts w:hint="default" w:ascii="Times New Roman" w:hAnsi="Times New Roman" w:eastAsia="宋体" w:cs="Times New Roman"/>
                      <w:b w:val="0"/>
                      <w:spacing w:val="-6"/>
                      <w:sz w:val="21"/>
                      <w:szCs w:val="21"/>
                      <w:lang w:eastAsia="zh-CN"/>
                    </w:rPr>
                    <w:t>《固定污染源排气中颗粒物测定与气态污染物采样方法及其修改单》GB/T 16157-1996</w:t>
                  </w:r>
                </w:p>
              </w:tc>
              <w:tc>
                <w:tcPr>
                  <w:tcW w:w="1148" w:type="pct"/>
                  <w:tcBorders>
                    <w:tl2br w:val="nil"/>
                    <w:tr2bl w:val="nil"/>
                  </w:tcBorders>
                  <w:noWrap w:val="0"/>
                  <w:vAlign w:val="center"/>
                </w:tcPr>
                <w:p w14:paraId="327B4482">
                  <w:pPr>
                    <w:keepNext w:val="0"/>
                    <w:keepLines w:val="0"/>
                    <w:pageBreakBefore w:val="0"/>
                    <w:suppressLineNumbers w:val="0"/>
                    <w:kinsoku/>
                    <w:wordWrap/>
                    <w:topLinePunct w:val="0"/>
                    <w:autoSpaceDN w:val="0"/>
                    <w:bidi w:val="0"/>
                    <w:snapToGrid/>
                    <w:spacing w:before="0" w:beforeAutospacing="0" w:after="0" w:afterAutospacing="0" w:line="240" w:lineRule="auto"/>
                    <w:ind w:left="0" w:right="0"/>
                    <w:jc w:val="center"/>
                    <w:textAlignment w:val="center"/>
                    <w:rPr>
                      <w:rFonts w:hint="eastAsia" w:ascii="Times New Roman" w:hAnsi="Times New Roman" w:eastAsia="宋体" w:cs="Times New Roman"/>
                      <w:b w:val="0"/>
                      <w:bCs/>
                      <w:color w:val="000000"/>
                      <w:sz w:val="21"/>
                      <w:szCs w:val="21"/>
                      <w:shd w:val="clear" w:color="auto" w:fill="auto"/>
                      <w:lang w:eastAsia="zh-CN"/>
                    </w:rPr>
                  </w:pPr>
                  <w:r>
                    <w:rPr>
                      <w:rFonts w:hint="eastAsia" w:ascii="Times New Roman" w:hAnsi="Times New Roman" w:eastAsia="宋体" w:cs="Times New Roman"/>
                      <w:b w:val="0"/>
                      <w:bCs/>
                      <w:color w:val="000000"/>
                      <w:sz w:val="21"/>
                      <w:szCs w:val="21"/>
                      <w:shd w:val="clear" w:color="auto" w:fill="auto"/>
                      <w:lang w:eastAsia="zh-CN"/>
                    </w:rPr>
                    <w:t>分析天平</w:t>
                  </w:r>
                </w:p>
                <w:p w14:paraId="5D706A96">
                  <w:pPr>
                    <w:keepNext w:val="0"/>
                    <w:keepLines w:val="0"/>
                    <w:pageBreakBefore w:val="0"/>
                    <w:suppressLineNumbers w:val="0"/>
                    <w:kinsoku/>
                    <w:wordWrap/>
                    <w:topLinePunct w:val="0"/>
                    <w:autoSpaceDN w:val="0"/>
                    <w:bidi w:val="0"/>
                    <w:snapToGrid/>
                    <w:spacing w:before="0" w:beforeAutospacing="0" w:after="0" w:afterAutospacing="0" w:line="240" w:lineRule="auto"/>
                    <w:ind w:left="0" w:leftChars="0" w:right="0" w:rightChars="0"/>
                    <w:jc w:val="center"/>
                    <w:textAlignment w:val="center"/>
                    <w:rPr>
                      <w:rFonts w:hint="default" w:ascii="Times New Roman" w:hAnsi="Times New Roman" w:cs="Times New Roman" w:eastAsiaTheme="majorEastAsia"/>
                      <w:b w:val="0"/>
                      <w:color w:val="000000"/>
                      <w:kern w:val="2"/>
                      <w:sz w:val="21"/>
                      <w:szCs w:val="21"/>
                      <w:shd w:val="clear" w:color="auto" w:fill="auto"/>
                      <w:lang w:val="en-US" w:eastAsia="zh-CN" w:bidi="ar-SA"/>
                    </w:rPr>
                  </w:pPr>
                  <w:r>
                    <w:rPr>
                      <w:rFonts w:hint="eastAsia" w:ascii="Times New Roman" w:hAnsi="Times New Roman" w:eastAsia="宋体" w:cs="Times New Roman"/>
                      <w:b w:val="0"/>
                      <w:bCs/>
                      <w:color w:val="000000"/>
                      <w:sz w:val="21"/>
                      <w:szCs w:val="21"/>
                      <w:shd w:val="clear" w:color="auto" w:fill="auto"/>
                      <w:lang w:eastAsia="zh-CN"/>
                    </w:rPr>
                    <w:t>ME204E/02/APTS22</w:t>
                  </w:r>
                </w:p>
              </w:tc>
              <w:tc>
                <w:tcPr>
                  <w:tcW w:w="686" w:type="pct"/>
                  <w:tcBorders>
                    <w:tl2br w:val="nil"/>
                    <w:tr2bl w:val="nil"/>
                  </w:tcBorders>
                  <w:noWrap w:val="0"/>
                  <w:vAlign w:val="center"/>
                </w:tcPr>
                <w:p w14:paraId="387CBD87">
                  <w:pPr>
                    <w:pStyle w:val="76"/>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rPr>
                      <w:rFonts w:hint="default" w:ascii="Times New Roman" w:hAnsi="Times New Roman" w:cs="Times New Roman" w:eastAsiaTheme="majorEastAsia"/>
                      <w:b w:val="0"/>
                      <w:color w:val="000000"/>
                      <w:kern w:val="2"/>
                      <w:sz w:val="21"/>
                      <w:szCs w:val="21"/>
                      <w:lang w:val="en-US" w:eastAsia="zh-CN" w:bidi="ar-SA"/>
                    </w:rPr>
                  </w:pPr>
                  <w:r>
                    <w:rPr>
                      <w:rFonts w:hint="eastAsia" w:ascii="Times New Roman" w:hAnsi="Times New Roman" w:cs="Times New Roman"/>
                      <w:color w:val="auto"/>
                      <w:sz w:val="21"/>
                      <w:szCs w:val="21"/>
                      <w:lang w:val="en-US" w:eastAsia="zh-CN"/>
                    </w:rPr>
                    <w:t>20</w:t>
                  </w: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r>
            <w:tr w14:paraId="0BA8C71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continue"/>
                  <w:tcBorders>
                    <w:tl2br w:val="nil"/>
                    <w:tr2bl w:val="nil"/>
                  </w:tcBorders>
                  <w:noWrap w:val="0"/>
                  <w:vAlign w:val="center"/>
                </w:tcPr>
                <w:p w14:paraId="3C35506F">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eastAsia" w:cs="Times New Roman"/>
                      <w:b w:val="0"/>
                      <w:bCs/>
                      <w:sz w:val="21"/>
                      <w:szCs w:val="21"/>
                      <w:highlight w:val="none"/>
                      <w:lang w:val="en-US" w:eastAsia="zh-CN"/>
                    </w:rPr>
                  </w:pPr>
                </w:p>
              </w:tc>
              <w:tc>
                <w:tcPr>
                  <w:tcW w:w="586" w:type="pct"/>
                  <w:vMerge w:val="continue"/>
                  <w:tcBorders>
                    <w:tl2br w:val="nil"/>
                    <w:tr2bl w:val="nil"/>
                  </w:tcBorders>
                  <w:noWrap w:val="0"/>
                  <w:vAlign w:val="center"/>
                </w:tcPr>
                <w:p w14:paraId="7574B718">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spacing w:val="-6"/>
                      <w:kern w:val="2"/>
                      <w:sz w:val="21"/>
                      <w:szCs w:val="21"/>
                      <w:lang w:val="en-US" w:eastAsia="zh-CN" w:bidi="ar-SA"/>
                    </w:rPr>
                  </w:pPr>
                </w:p>
              </w:tc>
              <w:tc>
                <w:tcPr>
                  <w:tcW w:w="2162" w:type="pct"/>
                  <w:tcBorders>
                    <w:tl2br w:val="nil"/>
                    <w:tr2bl w:val="nil"/>
                  </w:tcBorders>
                  <w:noWrap w:val="0"/>
                  <w:vAlign w:val="center"/>
                </w:tcPr>
                <w:p w14:paraId="697D867B">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spacing w:val="-6"/>
                      <w:sz w:val="21"/>
                      <w:szCs w:val="21"/>
                      <w:lang w:eastAsia="zh-CN"/>
                    </w:rPr>
                    <w:t>《固定污染源</w:t>
                  </w:r>
                  <w:r>
                    <w:rPr>
                      <w:rFonts w:hint="eastAsia" w:ascii="Times New Roman" w:hAnsi="Times New Roman" w:eastAsia="宋体" w:cs="Times New Roman"/>
                      <w:b w:val="0"/>
                      <w:spacing w:val="-6"/>
                      <w:sz w:val="21"/>
                      <w:szCs w:val="21"/>
                      <w:lang w:eastAsia="zh-CN"/>
                    </w:rPr>
                    <w:t>废气</w:t>
                  </w:r>
                  <w:r>
                    <w:rPr>
                      <w:rFonts w:hint="eastAsia" w:ascii="Times New Roman" w:hAnsi="Times New Roman" w:eastAsia="宋体" w:cs="Times New Roman"/>
                      <w:b w:val="0"/>
                      <w:spacing w:val="-6"/>
                      <w:sz w:val="21"/>
                      <w:szCs w:val="21"/>
                      <w:lang w:val="en-US" w:eastAsia="zh-CN"/>
                    </w:rPr>
                    <w:t xml:space="preserve"> </w:t>
                  </w:r>
                  <w:r>
                    <w:rPr>
                      <w:rFonts w:hint="eastAsia" w:ascii="Times New Roman" w:hAnsi="Times New Roman" w:eastAsia="宋体" w:cs="Times New Roman"/>
                      <w:b w:val="0"/>
                      <w:spacing w:val="-6"/>
                      <w:sz w:val="21"/>
                      <w:szCs w:val="21"/>
                      <w:lang w:eastAsia="zh-CN"/>
                    </w:rPr>
                    <w:t>低浓度</w:t>
                  </w:r>
                  <w:r>
                    <w:rPr>
                      <w:rFonts w:hint="default" w:ascii="Times New Roman" w:hAnsi="Times New Roman" w:eastAsia="宋体" w:cs="Times New Roman"/>
                      <w:b w:val="0"/>
                      <w:spacing w:val="-6"/>
                      <w:sz w:val="21"/>
                      <w:szCs w:val="21"/>
                      <w:lang w:eastAsia="zh-CN"/>
                    </w:rPr>
                    <w:t>颗粒物</w:t>
                  </w:r>
                  <w:r>
                    <w:rPr>
                      <w:rFonts w:hint="eastAsia" w:ascii="Times New Roman" w:hAnsi="Times New Roman" w:eastAsia="宋体" w:cs="Times New Roman"/>
                      <w:b w:val="0"/>
                      <w:spacing w:val="-6"/>
                      <w:sz w:val="21"/>
                      <w:szCs w:val="21"/>
                      <w:lang w:eastAsia="zh-CN"/>
                    </w:rPr>
                    <w:t>的</w:t>
                  </w:r>
                  <w:r>
                    <w:rPr>
                      <w:rFonts w:hint="default" w:ascii="Times New Roman" w:hAnsi="Times New Roman" w:eastAsia="宋体" w:cs="Times New Roman"/>
                      <w:b w:val="0"/>
                      <w:spacing w:val="-6"/>
                      <w:sz w:val="21"/>
                      <w:szCs w:val="21"/>
                      <w:lang w:eastAsia="zh-CN"/>
                    </w:rPr>
                    <w:t>测定</w:t>
                  </w:r>
                  <w:r>
                    <w:rPr>
                      <w:rFonts w:hint="eastAsia" w:ascii="Times New Roman" w:hAnsi="Times New Roman" w:eastAsia="宋体" w:cs="Times New Roman"/>
                      <w:b w:val="0"/>
                      <w:spacing w:val="-6"/>
                      <w:sz w:val="21"/>
                      <w:szCs w:val="21"/>
                      <w:lang w:val="en-US" w:eastAsia="zh-CN"/>
                    </w:rPr>
                    <w:t xml:space="preserve"> </w:t>
                  </w:r>
                  <w:r>
                    <w:rPr>
                      <w:rFonts w:hint="eastAsia" w:ascii="Times New Roman" w:hAnsi="Times New Roman" w:eastAsia="宋体" w:cs="Times New Roman"/>
                      <w:b w:val="0"/>
                      <w:spacing w:val="-6"/>
                      <w:sz w:val="21"/>
                      <w:szCs w:val="21"/>
                      <w:lang w:eastAsia="zh-CN"/>
                    </w:rPr>
                    <w:t>重量法</w:t>
                  </w:r>
                  <w:r>
                    <w:rPr>
                      <w:rFonts w:hint="default" w:ascii="Times New Roman" w:hAnsi="Times New Roman" w:eastAsia="宋体" w:cs="Times New Roman"/>
                      <w:b w:val="0"/>
                      <w:spacing w:val="-6"/>
                      <w:sz w:val="21"/>
                      <w:szCs w:val="21"/>
                      <w:lang w:eastAsia="zh-CN"/>
                    </w:rPr>
                    <w:t>》</w:t>
                  </w:r>
                  <w:r>
                    <w:rPr>
                      <w:rFonts w:hint="eastAsia" w:ascii="Times New Roman" w:hAnsi="Times New Roman" w:eastAsia="宋体" w:cs="Times New Roman"/>
                      <w:b w:val="0"/>
                      <w:spacing w:val="-6"/>
                      <w:sz w:val="21"/>
                      <w:szCs w:val="21"/>
                      <w:lang w:val="en-US" w:eastAsia="zh-CN"/>
                    </w:rPr>
                    <w:t>HJ</w:t>
                  </w:r>
                  <w:r>
                    <w:rPr>
                      <w:rFonts w:hint="default" w:ascii="Times New Roman" w:hAnsi="Times New Roman" w:eastAsia="宋体" w:cs="Times New Roman"/>
                      <w:b w:val="0"/>
                      <w:spacing w:val="-6"/>
                      <w:sz w:val="21"/>
                      <w:szCs w:val="21"/>
                      <w:lang w:eastAsia="zh-CN"/>
                    </w:rPr>
                    <w:t xml:space="preserve"> </w:t>
                  </w:r>
                  <w:r>
                    <w:rPr>
                      <w:rFonts w:hint="eastAsia" w:ascii="Times New Roman" w:hAnsi="Times New Roman" w:eastAsia="宋体" w:cs="Times New Roman"/>
                      <w:b w:val="0"/>
                      <w:spacing w:val="-6"/>
                      <w:sz w:val="21"/>
                      <w:szCs w:val="21"/>
                      <w:lang w:val="en-US" w:eastAsia="zh-CN"/>
                    </w:rPr>
                    <w:t>836</w:t>
                  </w:r>
                  <w:r>
                    <w:rPr>
                      <w:rFonts w:hint="default" w:ascii="Times New Roman" w:hAnsi="Times New Roman" w:eastAsia="宋体" w:cs="Times New Roman"/>
                      <w:b w:val="0"/>
                      <w:spacing w:val="-6"/>
                      <w:sz w:val="21"/>
                      <w:szCs w:val="21"/>
                      <w:lang w:eastAsia="zh-CN"/>
                    </w:rPr>
                    <w:t>-</w:t>
                  </w:r>
                  <w:r>
                    <w:rPr>
                      <w:rFonts w:hint="eastAsia" w:ascii="Times New Roman" w:hAnsi="Times New Roman" w:eastAsia="宋体" w:cs="Times New Roman"/>
                      <w:b w:val="0"/>
                      <w:spacing w:val="-6"/>
                      <w:sz w:val="21"/>
                      <w:szCs w:val="21"/>
                      <w:lang w:val="en-US" w:eastAsia="zh-CN"/>
                    </w:rPr>
                    <w:t>2017</w:t>
                  </w:r>
                </w:p>
              </w:tc>
              <w:tc>
                <w:tcPr>
                  <w:tcW w:w="1148" w:type="pct"/>
                  <w:tcBorders>
                    <w:tl2br w:val="nil"/>
                    <w:tr2bl w:val="nil"/>
                  </w:tcBorders>
                  <w:noWrap w:val="0"/>
                  <w:vAlign w:val="center"/>
                </w:tcPr>
                <w:p w14:paraId="1138BF15">
                  <w:pPr>
                    <w:keepNext w:val="0"/>
                    <w:keepLines w:val="0"/>
                    <w:pageBreakBefore w:val="0"/>
                    <w:suppressLineNumbers w:val="0"/>
                    <w:kinsoku/>
                    <w:wordWrap/>
                    <w:topLinePunct w:val="0"/>
                    <w:autoSpaceDN w:val="0"/>
                    <w:bidi w:val="0"/>
                    <w:snapToGrid/>
                    <w:spacing w:before="0" w:beforeAutospacing="0" w:after="0" w:afterAutospacing="0" w:line="240" w:lineRule="auto"/>
                    <w:ind w:left="0" w:right="0"/>
                    <w:jc w:val="center"/>
                    <w:textAlignment w:val="center"/>
                    <w:rPr>
                      <w:rFonts w:hint="eastAsia" w:ascii="Times New Roman" w:hAnsi="Times New Roman" w:eastAsia="宋体" w:cs="Times New Roman"/>
                      <w:b w:val="0"/>
                      <w:bCs/>
                      <w:color w:val="auto"/>
                      <w:kern w:val="0"/>
                      <w:sz w:val="21"/>
                      <w:szCs w:val="21"/>
                      <w:shd w:val="clear" w:color="auto" w:fill="auto"/>
                      <w:lang w:val="en-US" w:eastAsia="zh-CN"/>
                    </w:rPr>
                  </w:pPr>
                  <w:r>
                    <w:rPr>
                      <w:rFonts w:hint="eastAsia" w:ascii="Times New Roman" w:hAnsi="Times New Roman" w:eastAsia="宋体" w:cs="Times New Roman"/>
                      <w:b w:val="0"/>
                      <w:bCs/>
                      <w:color w:val="auto"/>
                      <w:kern w:val="0"/>
                      <w:sz w:val="21"/>
                      <w:szCs w:val="21"/>
                      <w:shd w:val="clear" w:color="auto" w:fill="auto"/>
                      <w:lang w:val="en-US" w:eastAsia="zh-CN"/>
                    </w:rPr>
                    <w:t>十万分之一天平</w:t>
                  </w:r>
                </w:p>
                <w:p w14:paraId="4AE2C268">
                  <w:pPr>
                    <w:keepNext w:val="0"/>
                    <w:keepLines w:val="0"/>
                    <w:pageBreakBefore w:val="0"/>
                    <w:suppressLineNumbers w:val="0"/>
                    <w:kinsoku/>
                    <w:wordWrap/>
                    <w:topLinePunct w:val="0"/>
                    <w:autoSpaceDN w:val="0"/>
                    <w:bidi w:val="0"/>
                    <w:snapToGrid/>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b w:val="0"/>
                      <w:bCs/>
                      <w:kern w:val="2"/>
                      <w:sz w:val="21"/>
                      <w:szCs w:val="21"/>
                      <w:shd w:val="clear" w:color="auto" w:fill="auto"/>
                      <w:lang w:val="en-US" w:eastAsia="zh-CN" w:bidi="ar-SA"/>
                    </w:rPr>
                  </w:pPr>
                  <w:r>
                    <w:rPr>
                      <w:rFonts w:hint="eastAsia" w:ascii="Times New Roman" w:hAnsi="Times New Roman" w:eastAsia="宋体" w:cs="Times New Roman"/>
                      <w:b w:val="0"/>
                      <w:bCs/>
                      <w:color w:val="auto"/>
                      <w:kern w:val="0"/>
                      <w:sz w:val="21"/>
                      <w:szCs w:val="21"/>
                      <w:shd w:val="clear" w:color="auto" w:fill="auto"/>
                      <w:lang w:val="en-US" w:eastAsia="zh-CN"/>
                    </w:rPr>
                    <w:t>HZ104/35S</w:t>
                  </w:r>
                  <w:r>
                    <w:rPr>
                      <w:rFonts w:hint="default" w:ascii="Times New Roman" w:hAnsi="Times New Roman" w:eastAsia="宋体" w:cs="Times New Roman"/>
                      <w:b w:val="0"/>
                      <w:bCs/>
                      <w:color w:val="auto"/>
                      <w:kern w:val="0"/>
                      <w:sz w:val="21"/>
                      <w:szCs w:val="21"/>
                      <w:shd w:val="clear" w:color="auto" w:fill="auto"/>
                      <w:lang w:val="en-US" w:eastAsia="zh-CN"/>
                    </w:rPr>
                    <w:t>/</w:t>
                  </w:r>
                  <w:r>
                    <w:rPr>
                      <w:rFonts w:hint="eastAsia" w:ascii="Times New Roman" w:hAnsi="Times New Roman" w:eastAsia="宋体" w:cs="Times New Roman"/>
                      <w:b w:val="0"/>
                      <w:bCs/>
                      <w:color w:val="auto"/>
                      <w:kern w:val="0"/>
                      <w:sz w:val="21"/>
                      <w:szCs w:val="21"/>
                      <w:shd w:val="clear" w:color="auto" w:fill="auto"/>
                      <w:lang w:val="en-US" w:eastAsia="zh-CN"/>
                    </w:rPr>
                    <w:t>APTS05</w:t>
                  </w:r>
                </w:p>
              </w:tc>
              <w:tc>
                <w:tcPr>
                  <w:tcW w:w="686" w:type="pct"/>
                  <w:tcBorders>
                    <w:tl2br w:val="nil"/>
                    <w:tr2bl w:val="nil"/>
                  </w:tcBorders>
                  <w:noWrap w:val="0"/>
                  <w:vAlign w:val="center"/>
                </w:tcPr>
                <w:p w14:paraId="77543D7C">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val="0"/>
                      <w:bCs/>
                      <w:color w:val="auto"/>
                      <w:kern w:val="0"/>
                      <w:sz w:val="21"/>
                      <w:szCs w:val="21"/>
                      <w:lang w:val="en-US" w:eastAsia="zh-CN"/>
                    </w:rPr>
                    <w:t>1.0</w:t>
                  </w:r>
                  <w:r>
                    <w:rPr>
                      <w:rFonts w:hint="default" w:ascii="Times New Roman" w:hAnsi="Times New Roman" w:eastAsia="宋体" w:cs="Times New Roman"/>
                      <w:b w:val="0"/>
                      <w:bCs/>
                      <w:color w:val="auto"/>
                      <w:kern w:val="0"/>
                      <w:sz w:val="21"/>
                      <w:szCs w:val="21"/>
                      <w:lang w:val="en-US" w:eastAsia="zh-CN"/>
                    </w:rPr>
                    <w:t xml:space="preserve"> mg/m</w:t>
                  </w:r>
                  <w:r>
                    <w:rPr>
                      <w:rFonts w:hint="default" w:ascii="Times New Roman" w:hAnsi="Times New Roman" w:eastAsia="宋体" w:cs="Times New Roman"/>
                      <w:b w:val="0"/>
                      <w:bCs/>
                      <w:color w:val="auto"/>
                      <w:kern w:val="0"/>
                      <w:sz w:val="21"/>
                      <w:szCs w:val="21"/>
                      <w:vertAlign w:val="superscript"/>
                      <w:lang w:val="en-US" w:eastAsia="zh-CN"/>
                    </w:rPr>
                    <w:t>3</w:t>
                  </w:r>
                </w:p>
              </w:tc>
            </w:tr>
            <w:tr w14:paraId="32A901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continue"/>
                  <w:tcBorders>
                    <w:tl2br w:val="nil"/>
                    <w:tr2bl w:val="nil"/>
                  </w:tcBorders>
                  <w:noWrap w:val="0"/>
                  <w:vAlign w:val="center"/>
                </w:tcPr>
                <w:p w14:paraId="409A0119">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eastAsia" w:cs="Times New Roman"/>
                      <w:b w:val="0"/>
                      <w:bCs/>
                      <w:sz w:val="21"/>
                      <w:szCs w:val="21"/>
                      <w:highlight w:val="none"/>
                      <w:lang w:val="en-US" w:eastAsia="zh-CN"/>
                    </w:rPr>
                  </w:pPr>
                </w:p>
              </w:tc>
              <w:tc>
                <w:tcPr>
                  <w:tcW w:w="586" w:type="pct"/>
                  <w:tcBorders>
                    <w:tl2br w:val="nil"/>
                    <w:tr2bl w:val="nil"/>
                  </w:tcBorders>
                  <w:noWrap w:val="0"/>
                  <w:vAlign w:val="center"/>
                </w:tcPr>
                <w:p w14:paraId="74DAE62A">
                  <w:pPr>
                    <w:pStyle w:val="76"/>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val="0"/>
                      <w:bCs/>
                      <w:sz w:val="21"/>
                      <w:szCs w:val="21"/>
                      <w:lang w:val="en-US" w:eastAsia="zh-CN"/>
                    </w:rPr>
                    <w:t>二氧化硫</w:t>
                  </w:r>
                </w:p>
              </w:tc>
              <w:tc>
                <w:tcPr>
                  <w:tcW w:w="2162" w:type="pct"/>
                  <w:tcBorders>
                    <w:tl2br w:val="nil"/>
                    <w:tr2bl w:val="nil"/>
                  </w:tcBorders>
                  <w:noWrap w:val="0"/>
                  <w:vAlign w:val="center"/>
                </w:tcPr>
                <w:p w14:paraId="78CDD491">
                  <w:pPr>
                    <w:pStyle w:val="76"/>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color w:val="000000"/>
                      <w:sz w:val="21"/>
                      <w:szCs w:val="21"/>
                    </w:rPr>
                    <w:t>《固定污染源</w:t>
                  </w:r>
                  <w:r>
                    <w:rPr>
                      <w:rFonts w:hint="eastAsia" w:ascii="Times New Roman" w:hAnsi="Times New Roman" w:cs="Times New Roman"/>
                      <w:color w:val="000000"/>
                      <w:sz w:val="21"/>
                      <w:szCs w:val="21"/>
                      <w:lang w:eastAsia="zh-CN"/>
                    </w:rPr>
                    <w:t>废气</w:t>
                  </w:r>
                  <w:r>
                    <w:rPr>
                      <w:rFonts w:hint="eastAsia" w:ascii="Times New Roman" w:hAnsi="Times New Roman" w:cs="Times New Roman"/>
                      <w:color w:val="000000"/>
                      <w:sz w:val="21"/>
                      <w:szCs w:val="21"/>
                      <w:lang w:val="en-US" w:eastAsia="zh-CN"/>
                    </w:rPr>
                    <w:t xml:space="preserve"> </w:t>
                  </w:r>
                  <w:r>
                    <w:rPr>
                      <w:rFonts w:hint="default" w:ascii="Times New Roman" w:hAnsi="Times New Roman" w:cs="Times New Roman"/>
                      <w:color w:val="000000"/>
                      <w:sz w:val="21"/>
                      <w:szCs w:val="21"/>
                    </w:rPr>
                    <w:t>二氧化硫的测定 定电位电解法》HJ 57-20</w:t>
                  </w:r>
                  <w:r>
                    <w:rPr>
                      <w:rFonts w:hint="default" w:ascii="Times New Roman" w:hAnsi="Times New Roman" w:cs="Times New Roman"/>
                      <w:color w:val="000000"/>
                      <w:sz w:val="21"/>
                      <w:szCs w:val="21"/>
                      <w:lang w:val="en-US" w:eastAsia="zh-CN"/>
                    </w:rPr>
                    <w:t>17</w:t>
                  </w:r>
                </w:p>
              </w:tc>
              <w:tc>
                <w:tcPr>
                  <w:tcW w:w="1148" w:type="pct"/>
                  <w:vMerge w:val="restart"/>
                  <w:tcBorders>
                    <w:tl2br w:val="nil"/>
                    <w:tr2bl w:val="nil"/>
                  </w:tcBorders>
                  <w:noWrap w:val="0"/>
                  <w:vAlign w:val="center"/>
                </w:tcPr>
                <w:p w14:paraId="15B7861B">
                  <w:pPr>
                    <w:pStyle w:val="76"/>
                    <w:keepNext w:val="0"/>
                    <w:keepLines w:val="0"/>
                    <w:pageBreakBefore w:val="0"/>
                    <w:suppressLineNumbers w:val="0"/>
                    <w:kinsoku/>
                    <w:wordWrap/>
                    <w:topLinePunct w:val="0"/>
                    <w:bidi w:val="0"/>
                    <w:snapToGrid/>
                    <w:spacing w:before="0" w:beforeAutospacing="0" w:after="0" w:afterAutospacing="0" w:line="240" w:lineRule="auto"/>
                    <w:ind w:left="0" w:right="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自动烟尘烟气测试仪</w:t>
                  </w:r>
                </w:p>
                <w:p w14:paraId="11CD4668">
                  <w:pPr>
                    <w:pStyle w:val="76"/>
                    <w:keepNext w:val="0"/>
                    <w:keepLines w:val="0"/>
                    <w:pageBreakBefore w:val="0"/>
                    <w:suppressLineNumbers w:val="0"/>
                    <w:kinsoku/>
                    <w:wordWrap/>
                    <w:topLinePunct w:val="0"/>
                    <w:bidi w:val="0"/>
                    <w:snapToGrid/>
                    <w:spacing w:before="0" w:beforeAutospacing="0" w:after="0" w:afterAutospacing="0" w:line="240" w:lineRule="auto"/>
                    <w:ind w:left="0" w:right="0"/>
                    <w:rPr>
                      <w:rFonts w:hint="default" w:ascii="Times New Roman" w:hAnsi="Times New Roman" w:cs="Times New Roman"/>
                      <w:color w:val="auto"/>
                      <w:sz w:val="21"/>
                      <w:szCs w:val="21"/>
                      <w:shd w:val="clear" w:color="auto" w:fill="auto"/>
                    </w:rPr>
                  </w:pPr>
                  <w:r>
                    <w:rPr>
                      <w:rFonts w:hint="default" w:ascii="Times New Roman" w:hAnsi="Times New Roman" w:cs="Times New Roman"/>
                      <w:color w:val="auto"/>
                      <w:sz w:val="21"/>
                      <w:szCs w:val="21"/>
                      <w:shd w:val="clear" w:color="auto" w:fill="auto"/>
                    </w:rPr>
                    <w:t>GH</w:t>
                  </w:r>
                  <w:r>
                    <w:rPr>
                      <w:rFonts w:hint="eastAsia" w:ascii="Times New Roman" w:hAnsi="Times New Roman" w:cs="Times New Roman"/>
                      <w:color w:val="auto"/>
                      <w:sz w:val="21"/>
                      <w:szCs w:val="21"/>
                      <w:shd w:val="clear" w:color="auto" w:fill="auto"/>
                      <w:lang w:val="en-US" w:eastAsia="zh-CN"/>
                    </w:rPr>
                    <w:t>-</w:t>
                  </w:r>
                  <w:r>
                    <w:rPr>
                      <w:rFonts w:hint="default" w:ascii="Times New Roman" w:hAnsi="Times New Roman" w:cs="Times New Roman"/>
                      <w:color w:val="auto"/>
                      <w:sz w:val="21"/>
                      <w:szCs w:val="21"/>
                      <w:shd w:val="clear" w:color="auto" w:fill="auto"/>
                    </w:rPr>
                    <w:t>60E/APTX</w:t>
                  </w:r>
                  <w:r>
                    <w:rPr>
                      <w:rFonts w:hint="eastAsia" w:ascii="Times New Roman" w:hAnsi="Times New Roman" w:cs="Times New Roman"/>
                      <w:color w:val="auto"/>
                      <w:sz w:val="21"/>
                      <w:szCs w:val="21"/>
                      <w:shd w:val="clear" w:color="auto" w:fill="auto"/>
                      <w:lang w:val="en-US" w:eastAsia="zh-CN"/>
                    </w:rPr>
                    <w:t>10</w:t>
                  </w:r>
                  <w:r>
                    <w:rPr>
                      <w:rFonts w:hint="default" w:ascii="Times New Roman" w:hAnsi="Times New Roman" w:cs="Times New Roman"/>
                      <w:color w:val="auto"/>
                      <w:sz w:val="21"/>
                      <w:szCs w:val="21"/>
                      <w:shd w:val="clear" w:color="auto" w:fill="auto"/>
                    </w:rPr>
                    <w:t>-</w:t>
                  </w:r>
                  <w:r>
                    <w:rPr>
                      <w:rFonts w:hint="eastAsia" w:hAnsi="Times New Roman" w:cs="Times New Roman"/>
                      <w:color w:val="auto"/>
                      <w:sz w:val="21"/>
                      <w:szCs w:val="21"/>
                      <w:shd w:val="clear" w:color="auto" w:fill="auto"/>
                      <w:lang w:val="en-US" w:eastAsia="zh-CN"/>
                    </w:rPr>
                    <w:t>2</w:t>
                  </w:r>
                  <w:r>
                    <w:rPr>
                      <w:rFonts w:hint="eastAsia" w:hAnsi="Times New Roman" w:cs="Times New Roman"/>
                      <w:color w:val="auto"/>
                      <w:sz w:val="21"/>
                      <w:szCs w:val="21"/>
                      <w:shd w:val="clear" w:color="auto" w:fill="auto"/>
                      <w:lang w:val="en-US" w:eastAsia="zh-CN"/>
                    </w:rPr>
                    <w:br w:type="textWrapping"/>
                  </w:r>
                  <w:r>
                    <w:rPr>
                      <w:rFonts w:hint="default" w:ascii="Times New Roman" w:hAnsi="Times New Roman" w:cs="Times New Roman"/>
                      <w:color w:val="auto"/>
                      <w:sz w:val="21"/>
                      <w:szCs w:val="21"/>
                      <w:shd w:val="clear" w:color="auto" w:fill="auto"/>
                    </w:rPr>
                    <w:t>自动烟尘烟气测试仪</w:t>
                  </w:r>
                </w:p>
                <w:p w14:paraId="0E6ADF3B">
                  <w:pPr>
                    <w:pStyle w:val="76"/>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rPr>
                      <w:rFonts w:hint="eastAsia" w:ascii="Times New Roman" w:hAnsi="Times New Roman" w:eastAsia="宋体" w:cs="Times New Roman"/>
                      <w:b w:val="0"/>
                      <w:color w:val="auto"/>
                      <w:kern w:val="2"/>
                      <w:sz w:val="21"/>
                      <w:szCs w:val="21"/>
                      <w:shd w:val="clear" w:color="auto" w:fill="auto"/>
                      <w:lang w:val="en-US" w:eastAsia="zh-CN" w:bidi="ar-SA"/>
                    </w:rPr>
                  </w:pPr>
                  <w:r>
                    <w:rPr>
                      <w:rFonts w:hint="default" w:ascii="Times New Roman" w:hAnsi="Times New Roman" w:cs="Times New Roman"/>
                      <w:color w:val="auto"/>
                      <w:sz w:val="21"/>
                      <w:szCs w:val="21"/>
                      <w:shd w:val="clear" w:color="auto" w:fill="auto"/>
                    </w:rPr>
                    <w:t>GH</w:t>
                  </w:r>
                  <w:r>
                    <w:rPr>
                      <w:rFonts w:hint="eastAsia" w:ascii="Times New Roman" w:hAnsi="Times New Roman" w:cs="Times New Roman"/>
                      <w:color w:val="auto"/>
                      <w:sz w:val="21"/>
                      <w:szCs w:val="21"/>
                      <w:shd w:val="clear" w:color="auto" w:fill="auto"/>
                      <w:lang w:val="en-US" w:eastAsia="zh-CN"/>
                    </w:rPr>
                    <w:t>-</w:t>
                  </w:r>
                  <w:r>
                    <w:rPr>
                      <w:rFonts w:hint="default" w:ascii="Times New Roman" w:hAnsi="Times New Roman" w:cs="Times New Roman"/>
                      <w:color w:val="auto"/>
                      <w:sz w:val="21"/>
                      <w:szCs w:val="21"/>
                      <w:shd w:val="clear" w:color="auto" w:fill="auto"/>
                    </w:rPr>
                    <w:t>60E/APTX</w:t>
                  </w:r>
                  <w:r>
                    <w:rPr>
                      <w:rFonts w:hint="eastAsia" w:ascii="Times New Roman" w:hAnsi="Times New Roman" w:cs="Times New Roman"/>
                      <w:color w:val="auto"/>
                      <w:sz w:val="21"/>
                      <w:szCs w:val="21"/>
                      <w:shd w:val="clear" w:color="auto" w:fill="auto"/>
                      <w:lang w:val="en-US" w:eastAsia="zh-CN"/>
                    </w:rPr>
                    <w:t>10</w:t>
                  </w:r>
                  <w:r>
                    <w:rPr>
                      <w:rFonts w:hint="default" w:ascii="Times New Roman" w:hAnsi="Times New Roman" w:cs="Times New Roman"/>
                      <w:color w:val="auto"/>
                      <w:sz w:val="21"/>
                      <w:szCs w:val="21"/>
                      <w:shd w:val="clear" w:color="auto" w:fill="auto"/>
                    </w:rPr>
                    <w:t>-</w:t>
                  </w:r>
                  <w:r>
                    <w:rPr>
                      <w:rFonts w:hint="eastAsia" w:hAnsi="Times New Roman" w:cs="Times New Roman"/>
                      <w:color w:val="auto"/>
                      <w:sz w:val="21"/>
                      <w:szCs w:val="21"/>
                      <w:shd w:val="clear" w:color="auto" w:fill="auto"/>
                      <w:lang w:val="en-US" w:eastAsia="zh-CN"/>
                    </w:rPr>
                    <w:t>5</w:t>
                  </w:r>
                </w:p>
              </w:tc>
              <w:tc>
                <w:tcPr>
                  <w:tcW w:w="686" w:type="pct"/>
                  <w:tcBorders>
                    <w:tl2br w:val="nil"/>
                    <w:tr2bl w:val="nil"/>
                  </w:tcBorders>
                  <w:noWrap w:val="0"/>
                  <w:vAlign w:val="center"/>
                </w:tcPr>
                <w:p w14:paraId="3198E84B">
                  <w:pPr>
                    <w:pStyle w:val="76"/>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color w:val="000000"/>
                      <w:sz w:val="21"/>
                      <w:szCs w:val="21"/>
                      <w:lang w:val="en-US" w:eastAsia="zh-CN"/>
                    </w:rPr>
                    <w:t>3</w:t>
                  </w:r>
                  <w:r>
                    <w:rPr>
                      <w:rFonts w:hint="default" w:ascii="Times New Roman" w:hAnsi="Times New Roman" w:cs="Times New Roman"/>
                      <w:color w:val="000000"/>
                      <w:sz w:val="21"/>
                      <w:szCs w:val="21"/>
                    </w:rPr>
                    <w:t>mg/m</w:t>
                  </w:r>
                  <w:r>
                    <w:rPr>
                      <w:rFonts w:hint="default" w:ascii="Times New Roman" w:hAnsi="Times New Roman" w:cs="Times New Roman"/>
                      <w:color w:val="000000"/>
                      <w:sz w:val="21"/>
                      <w:szCs w:val="21"/>
                      <w:vertAlign w:val="superscript"/>
                    </w:rPr>
                    <w:t>3</w:t>
                  </w:r>
                </w:p>
              </w:tc>
            </w:tr>
            <w:tr w14:paraId="64925B7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vMerge w:val="continue"/>
                  <w:tcBorders>
                    <w:tl2br w:val="nil"/>
                    <w:tr2bl w:val="nil"/>
                  </w:tcBorders>
                  <w:noWrap w:val="0"/>
                  <w:vAlign w:val="center"/>
                </w:tcPr>
                <w:p w14:paraId="6DE9FC6D">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eastAsia" w:cs="Times New Roman"/>
                      <w:b w:val="0"/>
                      <w:bCs/>
                      <w:sz w:val="21"/>
                      <w:szCs w:val="21"/>
                      <w:highlight w:val="none"/>
                      <w:lang w:val="en-US" w:eastAsia="zh-CN"/>
                    </w:rPr>
                  </w:pPr>
                </w:p>
              </w:tc>
              <w:tc>
                <w:tcPr>
                  <w:tcW w:w="586" w:type="pct"/>
                  <w:tcBorders>
                    <w:tl2br w:val="nil"/>
                    <w:tr2bl w:val="nil"/>
                  </w:tcBorders>
                  <w:noWrap w:val="0"/>
                  <w:vAlign w:val="center"/>
                </w:tcPr>
                <w:p w14:paraId="6C175849">
                  <w:pPr>
                    <w:pStyle w:val="76"/>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eastAsia="宋体" w:cs="Times New Roman"/>
                      <w:b w:val="0"/>
                      <w:bCs/>
                      <w:sz w:val="21"/>
                      <w:szCs w:val="21"/>
                      <w:lang w:val="en-US" w:eastAsia="zh-CN"/>
                    </w:rPr>
                    <w:t>氮氧化物</w:t>
                  </w:r>
                </w:p>
              </w:tc>
              <w:tc>
                <w:tcPr>
                  <w:tcW w:w="2162" w:type="pct"/>
                  <w:tcBorders>
                    <w:tl2br w:val="nil"/>
                    <w:tr2bl w:val="nil"/>
                  </w:tcBorders>
                  <w:noWrap w:val="0"/>
                  <w:vAlign w:val="center"/>
                </w:tcPr>
                <w:p w14:paraId="7BF6AEC9">
                  <w:pPr>
                    <w:pStyle w:val="76"/>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cs="Times New Roman"/>
                      <w:color w:val="000000"/>
                      <w:sz w:val="21"/>
                      <w:szCs w:val="21"/>
                    </w:rPr>
                    <w:t>《固定污染源废气 氮氧化物的测定 定电位电解法》HJ 693-2014</w:t>
                  </w:r>
                </w:p>
              </w:tc>
              <w:tc>
                <w:tcPr>
                  <w:tcW w:w="1148" w:type="pct"/>
                  <w:vMerge w:val="continue"/>
                  <w:tcBorders>
                    <w:tl2br w:val="nil"/>
                    <w:tr2bl w:val="nil"/>
                  </w:tcBorders>
                  <w:noWrap w:val="0"/>
                  <w:vAlign w:val="center"/>
                </w:tcPr>
                <w:p w14:paraId="499E4C90">
                  <w:pPr>
                    <w:pStyle w:val="76"/>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rPr>
                      <w:rFonts w:hint="default" w:ascii="Times New Roman" w:hAnsi="Times New Roman" w:eastAsia="宋体" w:cs="Times New Roman"/>
                      <w:b w:val="0"/>
                      <w:color w:val="auto"/>
                      <w:kern w:val="2"/>
                      <w:sz w:val="21"/>
                      <w:szCs w:val="21"/>
                      <w:shd w:val="clear" w:color="auto" w:fill="auto"/>
                      <w:lang w:val="en-US" w:eastAsia="zh-CN" w:bidi="ar-SA"/>
                    </w:rPr>
                  </w:pPr>
                </w:p>
              </w:tc>
              <w:tc>
                <w:tcPr>
                  <w:tcW w:w="686" w:type="pct"/>
                  <w:tcBorders>
                    <w:tl2br w:val="nil"/>
                    <w:tr2bl w:val="nil"/>
                  </w:tcBorders>
                  <w:noWrap w:val="0"/>
                  <w:vAlign w:val="center"/>
                </w:tcPr>
                <w:p w14:paraId="43185C34">
                  <w:pPr>
                    <w:pStyle w:val="80"/>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rPr>
                      <w:rFonts w:hint="default" w:ascii="Times New Roman" w:hAnsi="Times New Roman" w:eastAsia="宋体" w:cs="Times New Roman"/>
                      <w:b w:val="0"/>
                      <w:bCs/>
                      <w:color w:val="000000"/>
                      <w:kern w:val="2"/>
                      <w:sz w:val="21"/>
                      <w:szCs w:val="21"/>
                      <w:lang w:val="en-US" w:eastAsia="zh-CN" w:bidi="ar-SA"/>
                    </w:rPr>
                  </w:pPr>
                  <w:r>
                    <w:rPr>
                      <w:rFonts w:hint="eastAsia" w:ascii="Times New Roman" w:hAnsi="Times New Roman" w:cs="Times New Roman"/>
                      <w:b w:val="0"/>
                      <w:bCs/>
                      <w:color w:val="000000"/>
                      <w:sz w:val="21"/>
                      <w:szCs w:val="21"/>
                      <w:shd w:val="clear" w:color="auto" w:fill="auto"/>
                      <w:lang w:val="en-US" w:eastAsia="zh-CN"/>
                    </w:rPr>
                    <w:t>3</w:t>
                  </w:r>
                  <w:r>
                    <w:rPr>
                      <w:rFonts w:hint="default" w:ascii="Times New Roman" w:hAnsi="Times New Roman" w:cs="Times New Roman"/>
                      <w:b w:val="0"/>
                      <w:bCs/>
                      <w:color w:val="000000"/>
                      <w:sz w:val="21"/>
                      <w:szCs w:val="21"/>
                      <w:shd w:val="clear" w:color="auto" w:fill="auto"/>
                    </w:rPr>
                    <w:t>mg/m</w:t>
                  </w:r>
                  <w:r>
                    <w:rPr>
                      <w:rFonts w:hint="default" w:ascii="Times New Roman" w:hAnsi="Times New Roman" w:cs="Times New Roman"/>
                      <w:b w:val="0"/>
                      <w:bCs/>
                      <w:color w:val="000000"/>
                      <w:sz w:val="21"/>
                      <w:szCs w:val="21"/>
                      <w:shd w:val="clear" w:color="auto" w:fill="auto"/>
                      <w:vertAlign w:val="superscript"/>
                    </w:rPr>
                    <w:t>3</w:t>
                  </w:r>
                </w:p>
              </w:tc>
            </w:tr>
            <w:tr w14:paraId="44739B7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6" w:type="pct"/>
                  <w:tcBorders>
                    <w:tl2br w:val="nil"/>
                    <w:tr2bl w:val="nil"/>
                  </w:tcBorders>
                  <w:noWrap w:val="0"/>
                  <w:vAlign w:val="center"/>
                </w:tcPr>
                <w:p w14:paraId="24A42E85">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color w:val="000000"/>
                      <w:spacing w:val="-6"/>
                      <w:sz w:val="21"/>
                      <w:szCs w:val="21"/>
                    </w:rPr>
                    <w:t>噪声</w:t>
                  </w:r>
                </w:p>
              </w:tc>
              <w:tc>
                <w:tcPr>
                  <w:tcW w:w="586" w:type="pct"/>
                  <w:tcBorders>
                    <w:tl2br w:val="nil"/>
                    <w:tr2bl w:val="nil"/>
                  </w:tcBorders>
                  <w:noWrap w:val="0"/>
                  <w:vAlign w:val="center"/>
                </w:tcPr>
                <w:p w14:paraId="33113CE8">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eastAsia"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color w:val="000000"/>
                      <w:spacing w:val="-6"/>
                      <w:sz w:val="21"/>
                      <w:szCs w:val="21"/>
                      <w:lang w:eastAsia="zh-CN"/>
                    </w:rPr>
                    <w:t>厂界环境</w:t>
                  </w:r>
                  <w:r>
                    <w:rPr>
                      <w:rFonts w:hint="default" w:ascii="Times New Roman" w:hAnsi="Times New Roman" w:eastAsia="宋体" w:cs="Times New Roman"/>
                      <w:b w:val="0"/>
                      <w:color w:val="000000"/>
                      <w:spacing w:val="-6"/>
                      <w:sz w:val="21"/>
                      <w:szCs w:val="21"/>
                    </w:rPr>
                    <w:t>噪声</w:t>
                  </w:r>
                </w:p>
              </w:tc>
              <w:tc>
                <w:tcPr>
                  <w:tcW w:w="2162" w:type="pct"/>
                  <w:tcBorders>
                    <w:tl2br w:val="nil"/>
                    <w:tr2bl w:val="nil"/>
                  </w:tcBorders>
                  <w:noWrap w:val="0"/>
                  <w:vAlign w:val="center"/>
                </w:tcPr>
                <w:p w14:paraId="1006569F">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 xml:space="preserve">《工业企业厂界环境噪声排放标准》 </w:t>
                  </w:r>
                </w:p>
                <w:p w14:paraId="289FA13D">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sz w:val="21"/>
                      <w:szCs w:val="21"/>
                      <w:highlight w:val="none"/>
                      <w:lang w:val="en-US" w:eastAsia="zh-CN"/>
                    </w:rPr>
                  </w:pPr>
                  <w:r>
                    <w:rPr>
                      <w:rFonts w:hint="default" w:ascii="Times New Roman" w:hAnsi="Times New Roman" w:cs="Times New Roman"/>
                      <w:b w:val="0"/>
                      <w:bCs/>
                      <w:color w:val="000000"/>
                      <w:sz w:val="21"/>
                      <w:szCs w:val="21"/>
                    </w:rPr>
                    <w:t>GB 12348-2008</w:t>
                  </w:r>
                </w:p>
              </w:tc>
              <w:tc>
                <w:tcPr>
                  <w:tcW w:w="1148" w:type="pct"/>
                  <w:tcBorders>
                    <w:tl2br w:val="nil"/>
                    <w:tr2bl w:val="nil"/>
                  </w:tcBorders>
                  <w:noWrap w:val="0"/>
                  <w:vAlign w:val="center"/>
                </w:tcPr>
                <w:p w14:paraId="373C15DB">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多功能声级计</w:t>
                  </w:r>
                </w:p>
                <w:p w14:paraId="16D1C916">
                  <w:pPr>
                    <w:keepNext w:val="0"/>
                    <w:keepLines w:val="0"/>
                    <w:pageBreakBefore w:val="0"/>
                    <w:suppressLineNumbers w:val="0"/>
                    <w:kinsoku/>
                    <w:wordWrap/>
                    <w:topLinePunct w:val="0"/>
                    <w:bidi w:val="0"/>
                    <w:snapToGrid/>
                    <w:spacing w:before="0" w:beforeAutospacing="0" w:after="0" w:afterAutospacing="0" w:line="240" w:lineRule="auto"/>
                    <w:ind w:left="0" w:right="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AWA</w:t>
                  </w:r>
                  <w:r>
                    <w:rPr>
                      <w:rFonts w:hint="eastAsia" w:cs="Times New Roman"/>
                      <w:b w:val="0"/>
                      <w:bCs/>
                      <w:sz w:val="21"/>
                      <w:szCs w:val="21"/>
                      <w:lang w:val="en-US" w:eastAsia="zh-CN"/>
                    </w:rPr>
                    <w:t>5688</w:t>
                  </w:r>
                  <w:r>
                    <w:rPr>
                      <w:rFonts w:hint="default" w:ascii="Times New Roman" w:hAnsi="Times New Roman" w:eastAsia="宋体" w:cs="Times New Roman"/>
                      <w:b w:val="0"/>
                      <w:bCs/>
                      <w:sz w:val="21"/>
                      <w:szCs w:val="21"/>
                      <w:lang w:val="en-US" w:eastAsia="zh-CN"/>
                    </w:rPr>
                    <w:t>/</w:t>
                  </w:r>
                  <w:r>
                    <w:rPr>
                      <w:rFonts w:hint="default" w:ascii="Times New Roman" w:hAnsi="Times New Roman" w:eastAsia="宋体" w:cs="Times New Roman"/>
                      <w:b w:val="0"/>
                      <w:bCs/>
                      <w:sz w:val="21"/>
                      <w:szCs w:val="21"/>
                    </w:rPr>
                    <w:t>APTX1</w:t>
                  </w:r>
                  <w:r>
                    <w:rPr>
                      <w:rFonts w:hint="eastAsia" w:cs="Times New Roman"/>
                      <w:b w:val="0"/>
                      <w:bCs/>
                      <w:sz w:val="21"/>
                      <w:szCs w:val="21"/>
                      <w:lang w:val="en-US" w:eastAsia="zh-CN"/>
                    </w:rPr>
                    <w:t>4-1</w:t>
                  </w:r>
                  <w:r>
                    <w:rPr>
                      <w:rFonts w:hint="default" w:ascii="Times New Roman" w:hAnsi="Times New Roman" w:eastAsia="宋体" w:cs="Times New Roman"/>
                      <w:b w:val="0"/>
                      <w:bCs/>
                      <w:sz w:val="21"/>
                      <w:szCs w:val="21"/>
                    </w:rPr>
                    <w:t>多功能声级计</w:t>
                  </w:r>
                </w:p>
                <w:p w14:paraId="0B4CACB0">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bCs/>
                      <w:sz w:val="21"/>
                      <w:szCs w:val="21"/>
                    </w:rPr>
                    <w:t>AWA</w:t>
                  </w:r>
                  <w:r>
                    <w:rPr>
                      <w:rFonts w:hint="eastAsia" w:cs="Times New Roman"/>
                      <w:b w:val="0"/>
                      <w:bCs/>
                      <w:sz w:val="21"/>
                      <w:szCs w:val="21"/>
                      <w:lang w:val="en-US" w:eastAsia="zh-CN"/>
                    </w:rPr>
                    <w:t>5688</w:t>
                  </w:r>
                  <w:r>
                    <w:rPr>
                      <w:rFonts w:hint="default" w:ascii="Times New Roman" w:hAnsi="Times New Roman" w:eastAsia="宋体" w:cs="Times New Roman"/>
                      <w:b w:val="0"/>
                      <w:bCs/>
                      <w:sz w:val="21"/>
                      <w:szCs w:val="21"/>
                      <w:lang w:val="en-US" w:eastAsia="zh-CN"/>
                    </w:rPr>
                    <w:t>/</w:t>
                  </w:r>
                  <w:r>
                    <w:rPr>
                      <w:rFonts w:hint="default" w:ascii="Times New Roman" w:hAnsi="Times New Roman" w:eastAsia="宋体" w:cs="Times New Roman"/>
                      <w:b w:val="0"/>
                      <w:bCs/>
                      <w:sz w:val="21"/>
                      <w:szCs w:val="21"/>
                    </w:rPr>
                    <w:t>APTX1</w:t>
                  </w:r>
                  <w:r>
                    <w:rPr>
                      <w:rFonts w:hint="eastAsia" w:cs="Times New Roman"/>
                      <w:b w:val="0"/>
                      <w:bCs/>
                      <w:sz w:val="21"/>
                      <w:szCs w:val="21"/>
                      <w:lang w:val="en-US" w:eastAsia="zh-CN"/>
                    </w:rPr>
                    <w:t>4-2</w:t>
                  </w:r>
                </w:p>
              </w:tc>
              <w:tc>
                <w:tcPr>
                  <w:tcW w:w="686" w:type="pct"/>
                  <w:tcBorders>
                    <w:tl2br w:val="nil"/>
                    <w:tr2bl w:val="nil"/>
                  </w:tcBorders>
                  <w:noWrap w:val="0"/>
                  <w:vAlign w:val="center"/>
                </w:tcPr>
                <w:p w14:paraId="558171AE">
                  <w:pPr>
                    <w:keepNext w:val="0"/>
                    <w:keepLines w:val="0"/>
                    <w:pageBreakBefore w:val="0"/>
                    <w:suppressLineNumbers w:val="0"/>
                    <w:kinsoku/>
                    <w:wordWrap/>
                    <w:topLinePunct w:val="0"/>
                    <w:bidi w:val="0"/>
                    <w:snapToGrid/>
                    <w:spacing w:before="0" w:beforeAutospacing="0" w:after="0" w:afterAutospacing="0" w:line="240" w:lineRule="auto"/>
                    <w:ind w:left="0" w:leftChars="0" w:right="0" w:rightChars="0"/>
                    <w:jc w:val="center"/>
                    <w:rPr>
                      <w:rFonts w:hint="default" w:ascii="Times New Roman" w:hAnsi="Times New Roman" w:eastAsia="宋体" w:cs="Times New Roman"/>
                      <w:b w:val="0"/>
                      <w:bCs/>
                      <w:sz w:val="21"/>
                      <w:szCs w:val="21"/>
                      <w:highlight w:val="none"/>
                      <w:lang w:val="en-US" w:eastAsia="zh-CN"/>
                    </w:rPr>
                  </w:pPr>
                  <w:r>
                    <w:rPr>
                      <w:rFonts w:hint="eastAsia" w:ascii="Times New Roman" w:hAnsi="Times New Roman" w:eastAsia="宋体" w:cs="Times New Roman"/>
                      <w:b w:val="0"/>
                      <w:color w:val="000000"/>
                      <w:spacing w:val="-6"/>
                      <w:sz w:val="21"/>
                      <w:szCs w:val="21"/>
                      <w:lang w:val="en-US" w:eastAsia="zh-CN"/>
                    </w:rPr>
                    <w:t>/</w:t>
                  </w:r>
                </w:p>
              </w:tc>
            </w:tr>
          </w:tbl>
          <w:p w14:paraId="2F0D4C6D">
            <w:pPr>
              <w:pStyle w:val="46"/>
              <w:ind w:firstLine="0" w:firstLineChars="0"/>
              <w:rPr>
                <w:rFonts w:ascii="Times New Roman" w:hAnsi="Times New Roman"/>
                <w:sz w:val="24"/>
                <w:szCs w:val="24"/>
              </w:rPr>
            </w:pPr>
          </w:p>
        </w:tc>
      </w:tr>
      <w:tr w14:paraId="1ED079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3" w:hRule="atLeast"/>
          <w:jc w:val="center"/>
        </w:trPr>
        <w:tc>
          <w:tcPr>
            <w:tcW w:w="9242" w:type="dxa"/>
          </w:tcPr>
          <w:p w14:paraId="1EC285F2">
            <w:pPr>
              <w:pStyle w:val="49"/>
              <w:rPr>
                <w:rFonts w:cs="Times New Roman"/>
                <w:b/>
                <w:color w:val="auto"/>
                <w:szCs w:val="24"/>
              </w:rPr>
            </w:pPr>
            <w:r>
              <w:rPr>
                <w:rFonts w:cs="Times New Roman"/>
                <w:b/>
                <w:color w:val="auto"/>
                <w:szCs w:val="24"/>
              </w:rPr>
              <w:t>表5-</w:t>
            </w:r>
            <w:r>
              <w:rPr>
                <w:rFonts w:hint="eastAsia" w:cs="Times New Roman"/>
                <w:b/>
                <w:color w:val="auto"/>
                <w:szCs w:val="24"/>
              </w:rPr>
              <w:t>2仪器检定日期</w:t>
            </w:r>
          </w:p>
          <w:tbl>
            <w:tblPr>
              <w:tblStyle w:val="20"/>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674"/>
              <w:gridCol w:w="2281"/>
              <w:gridCol w:w="1716"/>
              <w:gridCol w:w="1450"/>
              <w:gridCol w:w="1450"/>
              <w:gridCol w:w="1453"/>
            </w:tblGrid>
            <w:tr w14:paraId="26F299C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5C22B960">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序号</w:t>
                  </w:r>
                </w:p>
              </w:tc>
              <w:tc>
                <w:tcPr>
                  <w:tcW w:w="1263" w:type="pct"/>
                  <w:tcBorders>
                    <w:tl2br w:val="nil"/>
                    <w:tr2bl w:val="nil"/>
                  </w:tcBorders>
                  <w:noWrap w:val="0"/>
                  <w:vAlign w:val="center"/>
                </w:tcPr>
                <w:p w14:paraId="7FFEE7A1">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使用仪器</w:t>
                  </w:r>
                </w:p>
              </w:tc>
              <w:tc>
                <w:tcPr>
                  <w:tcW w:w="950" w:type="pct"/>
                  <w:tcBorders>
                    <w:tl2br w:val="nil"/>
                    <w:tr2bl w:val="nil"/>
                  </w:tcBorders>
                  <w:noWrap w:val="0"/>
                  <w:vAlign w:val="center"/>
                </w:tcPr>
                <w:p w14:paraId="14FFD857">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sz w:val="21"/>
                      <w:szCs w:val="21"/>
                    </w:rPr>
                    <w:t>仪器型号</w:t>
                  </w:r>
                </w:p>
              </w:tc>
              <w:tc>
                <w:tcPr>
                  <w:tcW w:w="803" w:type="pct"/>
                  <w:tcBorders>
                    <w:tl2br w:val="nil"/>
                    <w:tr2bl w:val="nil"/>
                  </w:tcBorders>
                  <w:noWrap w:val="0"/>
                  <w:vAlign w:val="center"/>
                </w:tcPr>
                <w:p w14:paraId="09AF8D6A">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eastAsia="zh-CN"/>
                    </w:rPr>
                  </w:pPr>
                  <w:r>
                    <w:rPr>
                      <w:rFonts w:hint="default" w:ascii="Times New Roman" w:hAnsi="Times New Roman" w:eastAsia="宋体" w:cs="Times New Roman"/>
                      <w:sz w:val="21"/>
                      <w:szCs w:val="21"/>
                    </w:rPr>
                    <w:t>仪器编号</w:t>
                  </w:r>
                </w:p>
              </w:tc>
              <w:tc>
                <w:tcPr>
                  <w:tcW w:w="803" w:type="pct"/>
                  <w:tcBorders>
                    <w:tl2br w:val="nil"/>
                    <w:tr2bl w:val="nil"/>
                  </w:tcBorders>
                  <w:noWrap w:val="0"/>
                  <w:vAlign w:val="center"/>
                </w:tcPr>
                <w:p w14:paraId="6A8EF0A6">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溯源方式</w:t>
                  </w:r>
                </w:p>
              </w:tc>
              <w:tc>
                <w:tcPr>
                  <w:tcW w:w="804" w:type="pct"/>
                  <w:tcBorders>
                    <w:tl2br w:val="nil"/>
                    <w:tr2bl w:val="nil"/>
                  </w:tcBorders>
                  <w:noWrap w:val="0"/>
                  <w:vAlign w:val="center"/>
                </w:tcPr>
                <w:p w14:paraId="7681C2B8">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有效期</w:t>
                  </w:r>
                </w:p>
              </w:tc>
            </w:tr>
            <w:tr w14:paraId="3097103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154799B0">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1</w:t>
                  </w:r>
                </w:p>
              </w:tc>
              <w:tc>
                <w:tcPr>
                  <w:tcW w:w="1263" w:type="pct"/>
                  <w:tcBorders>
                    <w:tl2br w:val="nil"/>
                    <w:tr2bl w:val="nil"/>
                  </w:tcBorders>
                  <w:noWrap w:val="0"/>
                  <w:vAlign w:val="center"/>
                </w:tcPr>
                <w:p w14:paraId="07810DB5">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孔口流量校准器</w:t>
                  </w:r>
                </w:p>
              </w:tc>
              <w:tc>
                <w:tcPr>
                  <w:tcW w:w="950" w:type="pct"/>
                  <w:tcBorders>
                    <w:tl2br w:val="nil"/>
                    <w:tr2bl w:val="nil"/>
                  </w:tcBorders>
                  <w:noWrap w:val="0"/>
                  <w:vAlign w:val="center"/>
                </w:tcPr>
                <w:p w14:paraId="0CAA770B">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KL-100</w:t>
                  </w:r>
                </w:p>
              </w:tc>
              <w:tc>
                <w:tcPr>
                  <w:tcW w:w="803" w:type="pct"/>
                  <w:tcBorders>
                    <w:tl2br w:val="nil"/>
                    <w:tr2bl w:val="nil"/>
                  </w:tcBorders>
                  <w:noWrap w:val="0"/>
                  <w:vAlign w:val="center"/>
                </w:tcPr>
                <w:p w14:paraId="08FC7726">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APTX03</w:t>
                  </w:r>
                </w:p>
              </w:tc>
              <w:tc>
                <w:tcPr>
                  <w:tcW w:w="803" w:type="pct"/>
                  <w:tcBorders>
                    <w:tl2br w:val="nil"/>
                    <w:tr2bl w:val="nil"/>
                  </w:tcBorders>
                  <w:noWrap w:val="0"/>
                  <w:vAlign w:val="center"/>
                </w:tcPr>
                <w:p w14:paraId="76E0B6A0">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tcBorders>
                    <w:tl2br w:val="nil"/>
                    <w:tr2bl w:val="nil"/>
                  </w:tcBorders>
                  <w:noWrap w:val="0"/>
                  <w:vAlign w:val="center"/>
                </w:tcPr>
                <w:p w14:paraId="42E8BC6E">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cs="Times New Roman"/>
                      <w:b w:val="0"/>
                      <w:kern w:val="2"/>
                      <w:sz w:val="21"/>
                      <w:szCs w:val="21"/>
                      <w:lang w:val="en-US" w:eastAsia="zh-CN" w:bidi="ar-SA"/>
                    </w:rPr>
                    <w:t>2024.9.12</w:t>
                  </w:r>
                </w:p>
              </w:tc>
            </w:tr>
            <w:tr w14:paraId="7A8141D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3A4A44F0">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2</w:t>
                  </w:r>
                </w:p>
              </w:tc>
              <w:tc>
                <w:tcPr>
                  <w:tcW w:w="1263" w:type="pct"/>
                  <w:tcBorders>
                    <w:tl2br w:val="nil"/>
                    <w:tr2bl w:val="nil"/>
                  </w:tcBorders>
                  <w:noWrap w:val="0"/>
                  <w:vAlign w:val="center"/>
                </w:tcPr>
                <w:p w14:paraId="09E9857A">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自动烟尘烟气测试仪</w:t>
                  </w:r>
                </w:p>
              </w:tc>
              <w:tc>
                <w:tcPr>
                  <w:tcW w:w="950" w:type="pct"/>
                  <w:tcBorders>
                    <w:tl2br w:val="nil"/>
                    <w:tr2bl w:val="nil"/>
                  </w:tcBorders>
                  <w:noWrap w:val="0"/>
                  <w:vAlign w:val="center"/>
                </w:tcPr>
                <w:p w14:paraId="5BDF0D2D">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GH-60E型</w:t>
                  </w:r>
                </w:p>
              </w:tc>
              <w:tc>
                <w:tcPr>
                  <w:tcW w:w="803" w:type="pct"/>
                  <w:tcBorders>
                    <w:tl2br w:val="nil"/>
                    <w:tr2bl w:val="nil"/>
                  </w:tcBorders>
                  <w:noWrap w:val="0"/>
                  <w:vAlign w:val="center"/>
                </w:tcPr>
                <w:p w14:paraId="034C9EB9">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APTX10-2</w:t>
                  </w:r>
                </w:p>
              </w:tc>
              <w:tc>
                <w:tcPr>
                  <w:tcW w:w="803" w:type="pct"/>
                  <w:tcBorders>
                    <w:tl2br w:val="nil"/>
                    <w:tr2bl w:val="nil"/>
                  </w:tcBorders>
                  <w:noWrap w:val="0"/>
                  <w:vAlign w:val="center"/>
                </w:tcPr>
                <w:p w14:paraId="15126388">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tcBorders>
                    <w:tl2br w:val="nil"/>
                    <w:tr2bl w:val="nil"/>
                  </w:tcBorders>
                  <w:noWrap w:val="0"/>
                  <w:vAlign w:val="center"/>
                </w:tcPr>
                <w:p w14:paraId="5BC8FA8F">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cs="Times New Roman"/>
                      <w:b w:val="0"/>
                      <w:kern w:val="2"/>
                      <w:sz w:val="21"/>
                      <w:szCs w:val="21"/>
                      <w:lang w:val="en-US" w:eastAsia="zh-CN" w:bidi="ar-SA"/>
                    </w:rPr>
                    <w:t>2024.9.17</w:t>
                  </w:r>
                </w:p>
              </w:tc>
            </w:tr>
            <w:tr w14:paraId="54BF879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45955E5F">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3</w:t>
                  </w:r>
                </w:p>
              </w:tc>
              <w:tc>
                <w:tcPr>
                  <w:tcW w:w="1263" w:type="pct"/>
                  <w:tcBorders>
                    <w:tl2br w:val="nil"/>
                    <w:tr2bl w:val="nil"/>
                  </w:tcBorders>
                  <w:noWrap w:val="0"/>
                  <w:vAlign w:val="center"/>
                </w:tcPr>
                <w:p w14:paraId="2E1CD543">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自动烟尘烟气测试仪</w:t>
                  </w:r>
                </w:p>
              </w:tc>
              <w:tc>
                <w:tcPr>
                  <w:tcW w:w="950" w:type="pct"/>
                  <w:tcBorders>
                    <w:tl2br w:val="nil"/>
                    <w:tr2bl w:val="nil"/>
                  </w:tcBorders>
                  <w:noWrap w:val="0"/>
                  <w:vAlign w:val="center"/>
                </w:tcPr>
                <w:p w14:paraId="42BB3CDD">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GH-60E型</w:t>
                  </w:r>
                </w:p>
              </w:tc>
              <w:tc>
                <w:tcPr>
                  <w:tcW w:w="803" w:type="pct"/>
                  <w:tcBorders>
                    <w:tl2br w:val="nil"/>
                    <w:tr2bl w:val="nil"/>
                  </w:tcBorders>
                  <w:noWrap w:val="0"/>
                  <w:vAlign w:val="center"/>
                </w:tcPr>
                <w:p w14:paraId="4A03D178">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APTX10-</w:t>
                  </w:r>
                  <w:r>
                    <w:rPr>
                      <w:rFonts w:hint="eastAsia" w:cs="Times New Roman"/>
                      <w:b w:val="0"/>
                      <w:kern w:val="2"/>
                      <w:sz w:val="21"/>
                      <w:szCs w:val="21"/>
                      <w:lang w:val="en-US" w:eastAsia="zh-CN" w:bidi="ar-SA"/>
                    </w:rPr>
                    <w:t>5</w:t>
                  </w:r>
                </w:p>
              </w:tc>
              <w:tc>
                <w:tcPr>
                  <w:tcW w:w="803" w:type="pct"/>
                  <w:tcBorders>
                    <w:tl2br w:val="nil"/>
                    <w:tr2bl w:val="nil"/>
                  </w:tcBorders>
                  <w:noWrap w:val="0"/>
                  <w:vAlign w:val="center"/>
                </w:tcPr>
                <w:p w14:paraId="35A8BE89">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tcBorders>
                    <w:tl2br w:val="nil"/>
                    <w:tr2bl w:val="nil"/>
                  </w:tcBorders>
                  <w:noWrap w:val="0"/>
                  <w:vAlign w:val="center"/>
                </w:tcPr>
                <w:p w14:paraId="509F0487">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cs="Times New Roman"/>
                      <w:b w:val="0"/>
                      <w:kern w:val="2"/>
                      <w:sz w:val="21"/>
                      <w:szCs w:val="21"/>
                      <w:lang w:val="en-US" w:eastAsia="zh-CN" w:bidi="ar-SA"/>
                    </w:rPr>
                    <w:t>2025.2.25</w:t>
                  </w:r>
                </w:p>
              </w:tc>
            </w:tr>
            <w:tr w14:paraId="377C656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0238EB9E">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4</w:t>
                  </w:r>
                </w:p>
              </w:tc>
              <w:tc>
                <w:tcPr>
                  <w:tcW w:w="1263" w:type="pct"/>
                  <w:tcBorders>
                    <w:tl2br w:val="nil"/>
                    <w:tr2bl w:val="nil"/>
                  </w:tcBorders>
                  <w:noWrap w:val="0"/>
                  <w:vAlign w:val="center"/>
                </w:tcPr>
                <w:p w14:paraId="694D1FE8">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智能综合采样器</w:t>
                  </w:r>
                </w:p>
              </w:tc>
              <w:tc>
                <w:tcPr>
                  <w:tcW w:w="950" w:type="pct"/>
                  <w:tcBorders>
                    <w:tl2br w:val="nil"/>
                    <w:tr2bl w:val="nil"/>
                  </w:tcBorders>
                  <w:noWrap w:val="0"/>
                  <w:vAlign w:val="center"/>
                </w:tcPr>
                <w:p w14:paraId="5391C8E2">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ADS-2062E（2.0）</w:t>
                  </w:r>
                </w:p>
              </w:tc>
              <w:tc>
                <w:tcPr>
                  <w:tcW w:w="803" w:type="pct"/>
                  <w:tcBorders>
                    <w:tl2br w:val="nil"/>
                    <w:tr2bl w:val="nil"/>
                  </w:tcBorders>
                  <w:noWrap w:val="0"/>
                  <w:vAlign w:val="center"/>
                </w:tcPr>
                <w:p w14:paraId="67BCAE85">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APTX08-1</w:t>
                  </w:r>
                </w:p>
              </w:tc>
              <w:tc>
                <w:tcPr>
                  <w:tcW w:w="803" w:type="pct"/>
                  <w:tcBorders>
                    <w:tl2br w:val="nil"/>
                    <w:tr2bl w:val="nil"/>
                  </w:tcBorders>
                  <w:noWrap w:val="0"/>
                  <w:vAlign w:val="center"/>
                </w:tcPr>
                <w:p w14:paraId="5774D2DC">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tcBorders>
                    <w:tl2br w:val="nil"/>
                    <w:tr2bl w:val="nil"/>
                  </w:tcBorders>
                  <w:noWrap w:val="0"/>
                  <w:vAlign w:val="center"/>
                </w:tcPr>
                <w:p w14:paraId="2FBD86DB">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cs="Times New Roman"/>
                      <w:b w:val="0"/>
                      <w:kern w:val="2"/>
                      <w:sz w:val="21"/>
                      <w:szCs w:val="21"/>
                      <w:lang w:val="en-US" w:eastAsia="zh-CN" w:bidi="ar-SA"/>
                    </w:rPr>
                    <w:t>2024.9.6</w:t>
                  </w:r>
                </w:p>
              </w:tc>
            </w:tr>
            <w:tr w14:paraId="0F2C447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44FE3968">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5</w:t>
                  </w:r>
                </w:p>
              </w:tc>
              <w:tc>
                <w:tcPr>
                  <w:tcW w:w="1263" w:type="pct"/>
                  <w:tcBorders>
                    <w:tl2br w:val="nil"/>
                    <w:tr2bl w:val="nil"/>
                  </w:tcBorders>
                  <w:noWrap w:val="0"/>
                  <w:vAlign w:val="center"/>
                </w:tcPr>
                <w:p w14:paraId="54689787">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智能综合采样器</w:t>
                  </w:r>
                </w:p>
              </w:tc>
              <w:tc>
                <w:tcPr>
                  <w:tcW w:w="950" w:type="pct"/>
                  <w:tcBorders>
                    <w:tl2br w:val="nil"/>
                    <w:tr2bl w:val="nil"/>
                  </w:tcBorders>
                  <w:noWrap w:val="0"/>
                  <w:vAlign w:val="center"/>
                </w:tcPr>
                <w:p w14:paraId="09DFA191">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ADS-2062E（2.0）</w:t>
                  </w:r>
                </w:p>
              </w:tc>
              <w:tc>
                <w:tcPr>
                  <w:tcW w:w="803" w:type="pct"/>
                  <w:tcBorders>
                    <w:tl2br w:val="nil"/>
                    <w:tr2bl w:val="nil"/>
                  </w:tcBorders>
                  <w:noWrap w:val="0"/>
                  <w:vAlign w:val="center"/>
                </w:tcPr>
                <w:p w14:paraId="1FC5241F">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APTX08-2</w:t>
                  </w:r>
                </w:p>
              </w:tc>
              <w:tc>
                <w:tcPr>
                  <w:tcW w:w="803" w:type="pct"/>
                  <w:tcBorders>
                    <w:tl2br w:val="nil"/>
                    <w:tr2bl w:val="nil"/>
                  </w:tcBorders>
                  <w:noWrap w:val="0"/>
                  <w:vAlign w:val="center"/>
                </w:tcPr>
                <w:p w14:paraId="3D5152CB">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tcBorders>
                    <w:tl2br w:val="nil"/>
                    <w:tr2bl w:val="nil"/>
                  </w:tcBorders>
                  <w:noWrap w:val="0"/>
                  <w:vAlign w:val="center"/>
                </w:tcPr>
                <w:p w14:paraId="7E66C32C">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cs="Times New Roman"/>
                      <w:b w:val="0"/>
                      <w:kern w:val="2"/>
                      <w:sz w:val="21"/>
                      <w:szCs w:val="21"/>
                      <w:lang w:val="en-US" w:eastAsia="zh-CN" w:bidi="ar-SA"/>
                    </w:rPr>
                    <w:t>2024.9.6</w:t>
                  </w:r>
                </w:p>
              </w:tc>
            </w:tr>
            <w:tr w14:paraId="7CA02AC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33BB28DA">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6</w:t>
                  </w:r>
                </w:p>
              </w:tc>
              <w:tc>
                <w:tcPr>
                  <w:tcW w:w="1263" w:type="pct"/>
                  <w:tcBorders>
                    <w:tl2br w:val="nil"/>
                    <w:tr2bl w:val="nil"/>
                  </w:tcBorders>
                  <w:noWrap w:val="0"/>
                  <w:vAlign w:val="center"/>
                </w:tcPr>
                <w:p w14:paraId="72AC91E2">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智能综合采样器</w:t>
                  </w:r>
                </w:p>
              </w:tc>
              <w:tc>
                <w:tcPr>
                  <w:tcW w:w="950" w:type="pct"/>
                  <w:tcBorders>
                    <w:tl2br w:val="nil"/>
                    <w:tr2bl w:val="nil"/>
                  </w:tcBorders>
                  <w:noWrap w:val="0"/>
                  <w:vAlign w:val="center"/>
                </w:tcPr>
                <w:p w14:paraId="76DE1770">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ADS-2062E（2.0）</w:t>
                  </w:r>
                </w:p>
              </w:tc>
              <w:tc>
                <w:tcPr>
                  <w:tcW w:w="803" w:type="pct"/>
                  <w:tcBorders>
                    <w:tl2br w:val="nil"/>
                    <w:tr2bl w:val="nil"/>
                  </w:tcBorders>
                  <w:noWrap w:val="0"/>
                  <w:vAlign w:val="center"/>
                </w:tcPr>
                <w:p w14:paraId="1FCF3F64">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APTX08-3</w:t>
                  </w:r>
                </w:p>
              </w:tc>
              <w:tc>
                <w:tcPr>
                  <w:tcW w:w="803" w:type="pct"/>
                  <w:tcBorders>
                    <w:tl2br w:val="nil"/>
                    <w:tr2bl w:val="nil"/>
                  </w:tcBorders>
                  <w:noWrap w:val="0"/>
                  <w:vAlign w:val="center"/>
                </w:tcPr>
                <w:p w14:paraId="12E4BF84">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tcBorders>
                    <w:tl2br w:val="nil"/>
                    <w:tr2bl w:val="nil"/>
                  </w:tcBorders>
                  <w:noWrap w:val="0"/>
                  <w:vAlign w:val="center"/>
                </w:tcPr>
                <w:p w14:paraId="7657F458">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cs="Times New Roman"/>
                      <w:b w:val="0"/>
                      <w:kern w:val="2"/>
                      <w:sz w:val="21"/>
                      <w:szCs w:val="21"/>
                      <w:lang w:val="en-US" w:eastAsia="zh-CN" w:bidi="ar-SA"/>
                    </w:rPr>
                    <w:t>2024.9.6</w:t>
                  </w:r>
                </w:p>
              </w:tc>
            </w:tr>
            <w:tr w14:paraId="59C3C19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6150BABB">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7</w:t>
                  </w:r>
                </w:p>
              </w:tc>
              <w:tc>
                <w:tcPr>
                  <w:tcW w:w="1263" w:type="pct"/>
                  <w:tcBorders>
                    <w:tl2br w:val="nil"/>
                    <w:tr2bl w:val="nil"/>
                  </w:tcBorders>
                  <w:noWrap w:val="0"/>
                  <w:vAlign w:val="center"/>
                </w:tcPr>
                <w:p w14:paraId="2B624FC0">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智能综合采样器</w:t>
                  </w:r>
                </w:p>
              </w:tc>
              <w:tc>
                <w:tcPr>
                  <w:tcW w:w="950" w:type="pct"/>
                  <w:tcBorders>
                    <w:tl2br w:val="nil"/>
                    <w:tr2bl w:val="nil"/>
                  </w:tcBorders>
                  <w:noWrap w:val="0"/>
                  <w:vAlign w:val="center"/>
                </w:tcPr>
                <w:p w14:paraId="004CBE91">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ADS-2062E（2.0）</w:t>
                  </w:r>
                </w:p>
              </w:tc>
              <w:tc>
                <w:tcPr>
                  <w:tcW w:w="803" w:type="pct"/>
                  <w:tcBorders>
                    <w:tl2br w:val="nil"/>
                    <w:tr2bl w:val="nil"/>
                  </w:tcBorders>
                  <w:noWrap w:val="0"/>
                  <w:vAlign w:val="center"/>
                </w:tcPr>
                <w:p w14:paraId="1303CB8F">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APTX08-4</w:t>
                  </w:r>
                </w:p>
              </w:tc>
              <w:tc>
                <w:tcPr>
                  <w:tcW w:w="803" w:type="pct"/>
                  <w:tcBorders>
                    <w:tl2br w:val="nil"/>
                    <w:tr2bl w:val="nil"/>
                  </w:tcBorders>
                  <w:noWrap w:val="0"/>
                  <w:vAlign w:val="center"/>
                </w:tcPr>
                <w:p w14:paraId="385CBE01">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tcBorders>
                    <w:tl2br w:val="nil"/>
                    <w:tr2bl w:val="nil"/>
                  </w:tcBorders>
                  <w:noWrap w:val="0"/>
                  <w:vAlign w:val="center"/>
                </w:tcPr>
                <w:p w14:paraId="13ED401F">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cs="Times New Roman"/>
                      <w:b w:val="0"/>
                      <w:kern w:val="2"/>
                      <w:sz w:val="21"/>
                      <w:szCs w:val="21"/>
                      <w:lang w:val="en-US" w:eastAsia="zh-CN" w:bidi="ar-SA"/>
                    </w:rPr>
                    <w:t>2024.9.6</w:t>
                  </w:r>
                </w:p>
              </w:tc>
            </w:tr>
            <w:tr w14:paraId="4026363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36D6ED82">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8</w:t>
                  </w:r>
                </w:p>
              </w:tc>
              <w:tc>
                <w:tcPr>
                  <w:tcW w:w="1263" w:type="pct"/>
                  <w:tcBorders>
                    <w:tl2br w:val="nil"/>
                    <w:tr2bl w:val="nil"/>
                  </w:tcBorders>
                  <w:noWrap w:val="0"/>
                  <w:vAlign w:val="center"/>
                </w:tcPr>
                <w:p w14:paraId="39A34F7B">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default" w:ascii="Times New Roman" w:hAnsi="Times New Roman" w:eastAsia="宋体" w:cs="Times New Roman"/>
                      <w:b w:val="0"/>
                      <w:kern w:val="2"/>
                      <w:sz w:val="21"/>
                      <w:szCs w:val="21"/>
                      <w:lang w:val="en-US" w:eastAsia="zh-CN" w:bidi="ar-SA"/>
                    </w:rPr>
                    <w:t>紫外可见分光光度计</w:t>
                  </w:r>
                </w:p>
              </w:tc>
              <w:tc>
                <w:tcPr>
                  <w:tcW w:w="950" w:type="pct"/>
                  <w:tcBorders>
                    <w:tl2br w:val="nil"/>
                    <w:tr2bl w:val="nil"/>
                  </w:tcBorders>
                  <w:noWrap w:val="0"/>
                  <w:vAlign w:val="center"/>
                </w:tcPr>
                <w:p w14:paraId="5405AE85">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P2</w:t>
                  </w:r>
                </w:p>
              </w:tc>
              <w:tc>
                <w:tcPr>
                  <w:tcW w:w="803" w:type="pct"/>
                  <w:tcBorders>
                    <w:tl2br w:val="nil"/>
                    <w:tr2bl w:val="nil"/>
                  </w:tcBorders>
                  <w:noWrap w:val="0"/>
                  <w:vAlign w:val="center"/>
                </w:tcPr>
                <w:p w14:paraId="434EA814">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APTS20</w:t>
                  </w:r>
                </w:p>
              </w:tc>
              <w:tc>
                <w:tcPr>
                  <w:tcW w:w="803" w:type="pct"/>
                  <w:tcBorders>
                    <w:tl2br w:val="nil"/>
                    <w:tr2bl w:val="nil"/>
                  </w:tcBorders>
                  <w:noWrap w:val="0"/>
                  <w:vAlign w:val="center"/>
                </w:tcPr>
                <w:p w14:paraId="2812FDF9">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tcBorders>
                    <w:tl2br w:val="nil"/>
                    <w:tr2bl w:val="nil"/>
                  </w:tcBorders>
                  <w:noWrap w:val="0"/>
                  <w:vAlign w:val="center"/>
                </w:tcPr>
                <w:p w14:paraId="0372B788">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仿宋_GB2312" w:cs="Times New Roman"/>
                      <w:b/>
                      <w:color w:val="0000FF"/>
                      <w:kern w:val="2"/>
                      <w:sz w:val="21"/>
                      <w:szCs w:val="21"/>
                      <w:lang w:val="en-US" w:eastAsia="zh-CN" w:bidi="ar-SA"/>
                    </w:rPr>
                  </w:pPr>
                  <w:r>
                    <w:rPr>
                      <w:rFonts w:hint="eastAsia" w:cs="Times New Roman"/>
                      <w:b w:val="0"/>
                      <w:kern w:val="2"/>
                      <w:sz w:val="21"/>
                      <w:szCs w:val="21"/>
                      <w:lang w:val="en-US" w:eastAsia="zh-CN" w:bidi="ar-SA"/>
                    </w:rPr>
                    <w:t>2024.9.6</w:t>
                  </w:r>
                </w:p>
              </w:tc>
            </w:tr>
            <w:tr w14:paraId="1437936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2EBC957E">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9</w:t>
                  </w:r>
                </w:p>
              </w:tc>
              <w:tc>
                <w:tcPr>
                  <w:tcW w:w="1263" w:type="pct"/>
                  <w:tcBorders>
                    <w:tl2br w:val="nil"/>
                    <w:tr2bl w:val="nil"/>
                  </w:tcBorders>
                  <w:noWrap w:val="0"/>
                  <w:vAlign w:val="center"/>
                </w:tcPr>
                <w:p w14:paraId="40AD4D13">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便携式pH计</w:t>
                  </w:r>
                </w:p>
              </w:tc>
              <w:tc>
                <w:tcPr>
                  <w:tcW w:w="950" w:type="pct"/>
                  <w:tcBorders>
                    <w:tl2br w:val="nil"/>
                    <w:tr2bl w:val="nil"/>
                  </w:tcBorders>
                  <w:noWrap w:val="0"/>
                  <w:vAlign w:val="center"/>
                </w:tcPr>
                <w:p w14:paraId="0FB1C564">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PHB-4</w:t>
                  </w:r>
                </w:p>
              </w:tc>
              <w:tc>
                <w:tcPr>
                  <w:tcW w:w="803" w:type="pct"/>
                  <w:tcBorders>
                    <w:tl2br w:val="nil"/>
                    <w:tr2bl w:val="nil"/>
                  </w:tcBorders>
                  <w:noWrap w:val="0"/>
                  <w:vAlign w:val="center"/>
                </w:tcPr>
                <w:p w14:paraId="346397E4">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APTX26-</w:t>
                  </w:r>
                  <w:r>
                    <w:rPr>
                      <w:rFonts w:hint="eastAsia" w:cs="Times New Roman"/>
                      <w:b w:val="0"/>
                      <w:kern w:val="2"/>
                      <w:sz w:val="21"/>
                      <w:szCs w:val="21"/>
                      <w:lang w:val="en-US" w:eastAsia="zh-CN" w:bidi="ar-SA"/>
                    </w:rPr>
                    <w:t>5</w:t>
                  </w:r>
                </w:p>
              </w:tc>
              <w:tc>
                <w:tcPr>
                  <w:tcW w:w="803" w:type="pct"/>
                  <w:tcBorders>
                    <w:tl2br w:val="nil"/>
                    <w:tr2bl w:val="nil"/>
                  </w:tcBorders>
                  <w:noWrap w:val="0"/>
                  <w:vAlign w:val="center"/>
                </w:tcPr>
                <w:p w14:paraId="4356A248">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tcBorders>
                    <w:tl2br w:val="nil"/>
                    <w:tr2bl w:val="nil"/>
                  </w:tcBorders>
                  <w:noWrap w:val="0"/>
                  <w:vAlign w:val="center"/>
                </w:tcPr>
                <w:p w14:paraId="385E11CE">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cs="Times New Roman"/>
                      <w:b w:val="0"/>
                      <w:kern w:val="2"/>
                      <w:sz w:val="21"/>
                      <w:szCs w:val="21"/>
                      <w:lang w:val="en-US" w:eastAsia="zh-CN" w:bidi="ar-SA"/>
                    </w:rPr>
                    <w:t>2024.12.5</w:t>
                  </w:r>
                </w:p>
              </w:tc>
            </w:tr>
            <w:tr w14:paraId="2AC0F89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3DB9C95D">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10</w:t>
                  </w:r>
                </w:p>
              </w:tc>
              <w:tc>
                <w:tcPr>
                  <w:tcW w:w="1263" w:type="pct"/>
                  <w:tcBorders>
                    <w:tl2br w:val="nil"/>
                    <w:tr2bl w:val="nil"/>
                  </w:tcBorders>
                  <w:noWrap w:val="0"/>
                  <w:vAlign w:val="center"/>
                </w:tcPr>
                <w:p w14:paraId="1DB614AA">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气相色谱仪</w:t>
                  </w:r>
                </w:p>
              </w:tc>
              <w:tc>
                <w:tcPr>
                  <w:tcW w:w="950" w:type="pct"/>
                  <w:tcBorders>
                    <w:tl2br w:val="nil"/>
                    <w:tr2bl w:val="nil"/>
                  </w:tcBorders>
                  <w:noWrap w:val="0"/>
                  <w:vAlign w:val="center"/>
                </w:tcPr>
                <w:p w14:paraId="0C664614">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GC 9790Ⅱ</w:t>
                  </w:r>
                </w:p>
              </w:tc>
              <w:tc>
                <w:tcPr>
                  <w:tcW w:w="803" w:type="pct"/>
                  <w:tcBorders>
                    <w:tl2br w:val="nil"/>
                    <w:tr2bl w:val="nil"/>
                  </w:tcBorders>
                  <w:noWrap w:val="0"/>
                  <w:vAlign w:val="center"/>
                </w:tcPr>
                <w:p w14:paraId="5EB6C950">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APTS08-1</w:t>
                  </w:r>
                </w:p>
              </w:tc>
              <w:tc>
                <w:tcPr>
                  <w:tcW w:w="803" w:type="pct"/>
                  <w:tcBorders>
                    <w:tl2br w:val="nil"/>
                    <w:tr2bl w:val="nil"/>
                  </w:tcBorders>
                  <w:noWrap w:val="0"/>
                  <w:vAlign w:val="center"/>
                </w:tcPr>
                <w:p w14:paraId="1F63D884">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tcBorders>
                    <w:tl2br w:val="nil"/>
                    <w:tr2bl w:val="nil"/>
                  </w:tcBorders>
                  <w:noWrap w:val="0"/>
                  <w:vAlign w:val="center"/>
                </w:tcPr>
                <w:p w14:paraId="7577502C">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cs="Times New Roman"/>
                      <w:b w:val="0"/>
                      <w:kern w:val="2"/>
                      <w:sz w:val="21"/>
                      <w:szCs w:val="21"/>
                      <w:lang w:val="en-US" w:eastAsia="zh-CN" w:bidi="ar-SA"/>
                    </w:rPr>
                    <w:t>2024.9.19</w:t>
                  </w:r>
                </w:p>
              </w:tc>
            </w:tr>
            <w:tr w14:paraId="7EF36AE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6CF1B664">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11</w:t>
                  </w:r>
                </w:p>
              </w:tc>
              <w:tc>
                <w:tcPr>
                  <w:tcW w:w="1263" w:type="pct"/>
                  <w:tcBorders>
                    <w:tl2br w:val="nil"/>
                    <w:tr2bl w:val="nil"/>
                  </w:tcBorders>
                  <w:noWrap w:val="0"/>
                  <w:vAlign w:val="center"/>
                </w:tcPr>
                <w:p w14:paraId="3B065342">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ascii="Times New Roman" w:hAnsi="Times New Roman" w:eastAsia="宋体" w:cs="Times New Roman"/>
                      <w:b w:val="0"/>
                      <w:bCs/>
                      <w:sz w:val="21"/>
                      <w:szCs w:val="21"/>
                      <w:lang w:val="en-US" w:eastAsia="zh-CN"/>
                    </w:rPr>
                    <w:t>生化培养箱</w:t>
                  </w:r>
                </w:p>
              </w:tc>
              <w:tc>
                <w:tcPr>
                  <w:tcW w:w="950" w:type="pct"/>
                  <w:tcBorders>
                    <w:tl2br w:val="nil"/>
                    <w:tr2bl w:val="nil"/>
                  </w:tcBorders>
                  <w:noWrap w:val="0"/>
                  <w:vAlign w:val="center"/>
                </w:tcPr>
                <w:p w14:paraId="69226A35">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ascii="Times New Roman" w:hAnsi="Times New Roman" w:eastAsia="宋体" w:cs="Times New Roman"/>
                      <w:b w:val="0"/>
                      <w:bCs/>
                      <w:sz w:val="21"/>
                      <w:szCs w:val="21"/>
                      <w:lang w:val="en-US" w:eastAsia="zh-CN"/>
                    </w:rPr>
                    <w:t>SPX-150B</w:t>
                  </w:r>
                </w:p>
              </w:tc>
              <w:tc>
                <w:tcPr>
                  <w:tcW w:w="803" w:type="pct"/>
                  <w:tcBorders>
                    <w:tl2br w:val="nil"/>
                    <w:tr2bl w:val="nil"/>
                  </w:tcBorders>
                  <w:noWrap w:val="0"/>
                  <w:vAlign w:val="center"/>
                </w:tcPr>
                <w:p w14:paraId="61FE886D">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eastAsia" w:ascii="Times New Roman" w:hAnsi="Times New Roman" w:eastAsia="宋体" w:cs="Times New Roman"/>
                      <w:b w:val="0"/>
                      <w:bCs/>
                      <w:sz w:val="21"/>
                      <w:szCs w:val="21"/>
                      <w:lang w:val="en-US" w:eastAsia="zh-CN"/>
                    </w:rPr>
                    <w:t>APTS18</w:t>
                  </w:r>
                </w:p>
              </w:tc>
              <w:tc>
                <w:tcPr>
                  <w:tcW w:w="803" w:type="pct"/>
                  <w:tcBorders>
                    <w:tl2br w:val="nil"/>
                    <w:tr2bl w:val="nil"/>
                  </w:tcBorders>
                  <w:noWrap w:val="0"/>
                  <w:vAlign w:val="center"/>
                </w:tcPr>
                <w:p w14:paraId="04965BE9">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tcBorders>
                    <w:tl2br w:val="nil"/>
                    <w:tr2bl w:val="nil"/>
                  </w:tcBorders>
                  <w:noWrap w:val="0"/>
                  <w:vAlign w:val="center"/>
                </w:tcPr>
                <w:p w14:paraId="3A0F3C46">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color w:val="0000FF"/>
                      <w:kern w:val="2"/>
                      <w:sz w:val="21"/>
                      <w:szCs w:val="21"/>
                      <w:lang w:val="en-US" w:eastAsia="zh-CN" w:bidi="ar-SA"/>
                    </w:rPr>
                  </w:pPr>
                  <w:r>
                    <w:rPr>
                      <w:rFonts w:hint="eastAsia" w:cs="Times New Roman"/>
                      <w:b w:val="0"/>
                      <w:kern w:val="2"/>
                      <w:sz w:val="21"/>
                      <w:szCs w:val="21"/>
                      <w:lang w:val="en-US" w:eastAsia="zh-CN" w:bidi="ar-SA"/>
                    </w:rPr>
                    <w:t>2024.9.6</w:t>
                  </w:r>
                </w:p>
              </w:tc>
            </w:tr>
            <w:tr w14:paraId="71130FF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1CA53115">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12</w:t>
                  </w:r>
                </w:p>
              </w:tc>
              <w:tc>
                <w:tcPr>
                  <w:tcW w:w="1263" w:type="pct"/>
                  <w:tcBorders>
                    <w:tl2br w:val="nil"/>
                    <w:tr2bl w:val="nil"/>
                  </w:tcBorders>
                  <w:noWrap w:val="0"/>
                  <w:vAlign w:val="center"/>
                </w:tcPr>
                <w:p w14:paraId="2D9D6C49">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分析天平</w:t>
                  </w:r>
                </w:p>
              </w:tc>
              <w:tc>
                <w:tcPr>
                  <w:tcW w:w="950" w:type="pct"/>
                  <w:tcBorders>
                    <w:tl2br w:val="nil"/>
                    <w:tr2bl w:val="nil"/>
                  </w:tcBorders>
                  <w:noWrap w:val="0"/>
                  <w:vAlign w:val="center"/>
                </w:tcPr>
                <w:p w14:paraId="0E8DE323">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ME204E/02</w:t>
                  </w:r>
                </w:p>
              </w:tc>
              <w:tc>
                <w:tcPr>
                  <w:tcW w:w="803" w:type="pct"/>
                  <w:tcBorders>
                    <w:tl2br w:val="nil"/>
                    <w:tr2bl w:val="nil"/>
                  </w:tcBorders>
                  <w:noWrap w:val="0"/>
                  <w:vAlign w:val="center"/>
                </w:tcPr>
                <w:p w14:paraId="26D372E7">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APTS22</w:t>
                  </w:r>
                </w:p>
              </w:tc>
              <w:tc>
                <w:tcPr>
                  <w:tcW w:w="803" w:type="pct"/>
                  <w:tcBorders>
                    <w:tl2br w:val="nil"/>
                    <w:tr2bl w:val="nil"/>
                  </w:tcBorders>
                  <w:noWrap w:val="0"/>
                  <w:vAlign w:val="center"/>
                </w:tcPr>
                <w:p w14:paraId="13D78B49">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tcBorders>
                    <w:tl2br w:val="nil"/>
                    <w:tr2bl w:val="nil"/>
                  </w:tcBorders>
                  <w:noWrap w:val="0"/>
                  <w:vAlign w:val="center"/>
                </w:tcPr>
                <w:p w14:paraId="046D396F">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color w:val="0000FF"/>
                      <w:kern w:val="2"/>
                      <w:sz w:val="21"/>
                      <w:szCs w:val="21"/>
                      <w:lang w:val="en-US" w:eastAsia="zh-CN" w:bidi="ar-SA"/>
                    </w:rPr>
                  </w:pPr>
                  <w:r>
                    <w:rPr>
                      <w:rFonts w:hint="eastAsia" w:cs="Times New Roman"/>
                      <w:b w:val="0"/>
                      <w:kern w:val="2"/>
                      <w:sz w:val="21"/>
                      <w:szCs w:val="21"/>
                      <w:lang w:val="en-US" w:eastAsia="zh-CN" w:bidi="ar-SA"/>
                    </w:rPr>
                    <w:t>2024.9.6</w:t>
                  </w:r>
                </w:p>
              </w:tc>
            </w:tr>
            <w:tr w14:paraId="6F9EF55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5242D322">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13</w:t>
                  </w:r>
                </w:p>
              </w:tc>
              <w:tc>
                <w:tcPr>
                  <w:tcW w:w="1263" w:type="pct"/>
                  <w:tcBorders>
                    <w:tl2br w:val="nil"/>
                    <w:tr2bl w:val="nil"/>
                  </w:tcBorders>
                  <w:noWrap w:val="0"/>
                  <w:vAlign w:val="center"/>
                </w:tcPr>
                <w:p w14:paraId="3288B8F6">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多功能声级计</w:t>
                  </w:r>
                </w:p>
              </w:tc>
              <w:tc>
                <w:tcPr>
                  <w:tcW w:w="950" w:type="pct"/>
                  <w:tcBorders>
                    <w:tl2br w:val="nil"/>
                    <w:tr2bl w:val="nil"/>
                  </w:tcBorders>
                  <w:noWrap w:val="0"/>
                  <w:vAlign w:val="center"/>
                </w:tcPr>
                <w:p w14:paraId="58904091">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宋体" w:cs="Times New Roman"/>
                      <w:sz w:val="21"/>
                      <w:szCs w:val="21"/>
                      <w:lang w:eastAsia="zh-CN"/>
                    </w:rPr>
                    <w:t>AWA</w:t>
                  </w:r>
                  <w:r>
                    <w:rPr>
                      <w:rFonts w:hint="eastAsia" w:cs="Times New Roman"/>
                      <w:sz w:val="21"/>
                      <w:szCs w:val="21"/>
                      <w:lang w:val="en-US" w:eastAsia="zh-CN"/>
                    </w:rPr>
                    <w:t>5688</w:t>
                  </w:r>
                </w:p>
              </w:tc>
              <w:tc>
                <w:tcPr>
                  <w:tcW w:w="803" w:type="pct"/>
                  <w:tcBorders>
                    <w:tl2br w:val="nil"/>
                    <w:tr2bl w:val="nil"/>
                  </w:tcBorders>
                  <w:noWrap w:val="0"/>
                  <w:vAlign w:val="center"/>
                </w:tcPr>
                <w:p w14:paraId="45DFCED7">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宋体" w:cs="Times New Roman"/>
                      <w:sz w:val="21"/>
                      <w:szCs w:val="21"/>
                      <w:lang w:eastAsia="zh-CN"/>
                    </w:rPr>
                    <w:t>APTX1</w:t>
                  </w:r>
                  <w:r>
                    <w:rPr>
                      <w:rFonts w:hint="eastAsia" w:cs="Times New Roman"/>
                      <w:sz w:val="21"/>
                      <w:szCs w:val="21"/>
                      <w:lang w:val="en-US" w:eastAsia="zh-CN"/>
                    </w:rPr>
                    <w:t>4-1</w:t>
                  </w:r>
                </w:p>
              </w:tc>
              <w:tc>
                <w:tcPr>
                  <w:tcW w:w="803" w:type="pct"/>
                  <w:tcBorders>
                    <w:tl2br w:val="nil"/>
                    <w:tr2bl w:val="nil"/>
                  </w:tcBorders>
                  <w:noWrap w:val="0"/>
                  <w:vAlign w:val="center"/>
                </w:tcPr>
                <w:p w14:paraId="31149EFE">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检定</w:t>
                  </w:r>
                </w:p>
              </w:tc>
              <w:tc>
                <w:tcPr>
                  <w:tcW w:w="804" w:type="pct"/>
                  <w:tcBorders>
                    <w:tl2br w:val="nil"/>
                    <w:tr2bl w:val="nil"/>
                  </w:tcBorders>
                  <w:noWrap w:val="0"/>
                  <w:vAlign w:val="center"/>
                </w:tcPr>
                <w:p w14:paraId="64E2C207">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color w:val="0000FF"/>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202</w:t>
                  </w:r>
                  <w:r>
                    <w:rPr>
                      <w:rFonts w:hint="eastAsia" w:cs="Times New Roman"/>
                      <w:b w:val="0"/>
                      <w:kern w:val="2"/>
                      <w:sz w:val="21"/>
                      <w:szCs w:val="21"/>
                      <w:lang w:val="en-US" w:eastAsia="zh-CN" w:bidi="ar-SA"/>
                    </w:rPr>
                    <w:t>4.9.17</w:t>
                  </w:r>
                </w:p>
              </w:tc>
            </w:tr>
            <w:tr w14:paraId="525D330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tcBorders>
                    <w:tl2br w:val="nil"/>
                    <w:tr2bl w:val="nil"/>
                  </w:tcBorders>
                  <w:noWrap w:val="0"/>
                  <w:vAlign w:val="center"/>
                </w:tcPr>
                <w:p w14:paraId="77826359">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14</w:t>
                  </w:r>
                </w:p>
              </w:tc>
              <w:tc>
                <w:tcPr>
                  <w:tcW w:w="1263" w:type="pct"/>
                  <w:tcBorders>
                    <w:tl2br w:val="nil"/>
                    <w:tr2bl w:val="nil"/>
                  </w:tcBorders>
                  <w:noWrap w:val="0"/>
                  <w:vAlign w:val="center"/>
                </w:tcPr>
                <w:p w14:paraId="07DF5260">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声</w:t>
                  </w:r>
                  <w:r>
                    <w:rPr>
                      <w:rFonts w:hint="eastAsia" w:ascii="Times New Roman" w:hAnsi="Times New Roman" w:eastAsia="宋体" w:cs="Times New Roman"/>
                      <w:sz w:val="21"/>
                      <w:szCs w:val="21"/>
                      <w:lang w:val="en-US" w:eastAsia="zh-CN"/>
                    </w:rPr>
                    <w:t>级</w:t>
                  </w:r>
                  <w:r>
                    <w:rPr>
                      <w:rFonts w:hint="default" w:ascii="Times New Roman" w:hAnsi="Times New Roman" w:eastAsia="宋体" w:cs="Times New Roman"/>
                      <w:sz w:val="21"/>
                      <w:szCs w:val="21"/>
                    </w:rPr>
                    <w:t>校准器</w:t>
                  </w:r>
                </w:p>
              </w:tc>
              <w:tc>
                <w:tcPr>
                  <w:tcW w:w="950" w:type="pct"/>
                  <w:tcBorders>
                    <w:tl2br w:val="nil"/>
                    <w:tr2bl w:val="nil"/>
                  </w:tcBorders>
                  <w:noWrap w:val="0"/>
                  <w:vAlign w:val="center"/>
                </w:tcPr>
                <w:p w14:paraId="69F18986">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宋体" w:cs="Times New Roman"/>
                      <w:sz w:val="21"/>
                      <w:szCs w:val="21"/>
                      <w:lang w:eastAsia="zh-CN"/>
                    </w:rPr>
                    <w:t>AWA602</w:t>
                  </w:r>
                  <w:r>
                    <w:rPr>
                      <w:rFonts w:hint="eastAsia" w:cs="Times New Roman"/>
                      <w:sz w:val="21"/>
                      <w:szCs w:val="21"/>
                      <w:lang w:val="en-US" w:eastAsia="zh-CN"/>
                    </w:rPr>
                    <w:t>2</w:t>
                  </w:r>
                  <w:r>
                    <w:rPr>
                      <w:rFonts w:hint="eastAsia" w:ascii="Times New Roman" w:hAnsi="Times New Roman" w:eastAsia="宋体" w:cs="Times New Roman"/>
                      <w:sz w:val="21"/>
                      <w:szCs w:val="21"/>
                      <w:lang w:eastAsia="zh-CN"/>
                    </w:rPr>
                    <w:t>A</w:t>
                  </w:r>
                </w:p>
              </w:tc>
              <w:tc>
                <w:tcPr>
                  <w:tcW w:w="803" w:type="pct"/>
                  <w:tcBorders>
                    <w:tl2br w:val="nil"/>
                    <w:tr2bl w:val="nil"/>
                  </w:tcBorders>
                  <w:noWrap w:val="0"/>
                  <w:vAlign w:val="center"/>
                </w:tcPr>
                <w:p w14:paraId="46CC207C">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宋体" w:cs="Times New Roman"/>
                      <w:sz w:val="21"/>
                      <w:szCs w:val="21"/>
                      <w:lang w:eastAsia="zh-CN"/>
                    </w:rPr>
                    <w:t>APTX</w:t>
                  </w:r>
                  <w:r>
                    <w:rPr>
                      <w:rFonts w:hint="eastAsia" w:cs="Times New Roman"/>
                      <w:sz w:val="21"/>
                      <w:szCs w:val="21"/>
                      <w:lang w:val="en-US" w:eastAsia="zh-CN"/>
                    </w:rPr>
                    <w:t>36-3</w:t>
                  </w:r>
                </w:p>
              </w:tc>
              <w:tc>
                <w:tcPr>
                  <w:tcW w:w="803" w:type="pct"/>
                  <w:tcBorders>
                    <w:tl2br w:val="nil"/>
                    <w:tr2bl w:val="nil"/>
                  </w:tcBorders>
                  <w:noWrap w:val="0"/>
                  <w:vAlign w:val="center"/>
                </w:tcPr>
                <w:p w14:paraId="67087ECB">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val="0"/>
                      <w:bCs/>
                      <w:kern w:val="2"/>
                      <w:sz w:val="21"/>
                      <w:szCs w:val="21"/>
                      <w:lang w:val="en-US" w:eastAsia="zh-CN" w:bidi="ar-SA"/>
                    </w:rPr>
                    <w:t>检定</w:t>
                  </w:r>
                </w:p>
              </w:tc>
              <w:tc>
                <w:tcPr>
                  <w:tcW w:w="804" w:type="pct"/>
                  <w:tcBorders>
                    <w:tl2br w:val="nil"/>
                    <w:tr2bl w:val="nil"/>
                  </w:tcBorders>
                  <w:noWrap w:val="0"/>
                  <w:vAlign w:val="center"/>
                </w:tcPr>
                <w:p w14:paraId="1433500F">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color w:val="0000FF"/>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202</w:t>
                  </w:r>
                  <w:r>
                    <w:rPr>
                      <w:rFonts w:hint="eastAsia" w:cs="Times New Roman"/>
                      <w:b w:val="0"/>
                      <w:kern w:val="2"/>
                      <w:sz w:val="21"/>
                      <w:szCs w:val="21"/>
                      <w:lang w:val="en-US" w:eastAsia="zh-CN" w:bidi="ar-SA"/>
                    </w:rPr>
                    <w:t>4.11.9</w:t>
                  </w:r>
                </w:p>
              </w:tc>
            </w:tr>
            <w:tr w14:paraId="4E9B0AA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vAlign w:val="center"/>
                </w:tcPr>
                <w:p w14:paraId="2BB0BB2D">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15</w:t>
                  </w:r>
                </w:p>
              </w:tc>
              <w:tc>
                <w:tcPr>
                  <w:tcW w:w="1263" w:type="pct"/>
                  <w:vAlign w:val="center"/>
                </w:tcPr>
                <w:p w14:paraId="13592771">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bCs/>
                      <w:color w:val="auto"/>
                      <w:kern w:val="0"/>
                      <w:sz w:val="21"/>
                      <w:szCs w:val="21"/>
                      <w:shd w:val="clear" w:color="auto" w:fill="auto"/>
                      <w:lang w:val="en-US" w:eastAsia="zh-CN"/>
                    </w:rPr>
                    <w:t>十万分之一天平</w:t>
                  </w:r>
                </w:p>
              </w:tc>
              <w:tc>
                <w:tcPr>
                  <w:tcW w:w="950" w:type="pct"/>
                  <w:vAlign w:val="center"/>
                </w:tcPr>
                <w:p w14:paraId="3F0D0F78">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bCs/>
                      <w:color w:val="auto"/>
                      <w:kern w:val="0"/>
                      <w:sz w:val="21"/>
                      <w:szCs w:val="21"/>
                      <w:shd w:val="clear" w:color="auto" w:fill="auto"/>
                      <w:lang w:val="en-US" w:eastAsia="zh-CN"/>
                    </w:rPr>
                    <w:t>104/35S</w:t>
                  </w:r>
                </w:p>
              </w:tc>
              <w:tc>
                <w:tcPr>
                  <w:tcW w:w="803" w:type="pct"/>
                  <w:vAlign w:val="center"/>
                </w:tcPr>
                <w:p w14:paraId="60798172">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bCs/>
                      <w:color w:val="auto"/>
                      <w:kern w:val="0"/>
                      <w:sz w:val="21"/>
                      <w:szCs w:val="21"/>
                      <w:shd w:val="clear" w:color="auto" w:fill="auto"/>
                      <w:lang w:val="en-US" w:eastAsia="zh-CN"/>
                    </w:rPr>
                    <w:t>APTS</w:t>
                  </w:r>
                  <w:r>
                    <w:rPr>
                      <w:rFonts w:hint="eastAsia" w:cs="Times New Roman"/>
                      <w:b w:val="0"/>
                      <w:bCs/>
                      <w:color w:val="auto"/>
                      <w:kern w:val="0"/>
                      <w:sz w:val="21"/>
                      <w:szCs w:val="21"/>
                      <w:shd w:val="clear" w:color="auto" w:fill="auto"/>
                      <w:lang w:val="en-US" w:eastAsia="zh-CN"/>
                    </w:rPr>
                    <w:t>05</w:t>
                  </w:r>
                </w:p>
              </w:tc>
              <w:tc>
                <w:tcPr>
                  <w:tcW w:w="803" w:type="pct"/>
                  <w:vAlign w:val="center"/>
                </w:tcPr>
                <w:p w14:paraId="61814FE2">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vAlign w:val="center"/>
                </w:tcPr>
                <w:p w14:paraId="45C9963F">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kern w:val="2"/>
                      <w:sz w:val="21"/>
                      <w:szCs w:val="21"/>
                      <w:lang w:val="en-US" w:eastAsia="zh-CN" w:bidi="ar-SA"/>
                    </w:rPr>
                  </w:pPr>
                  <w:r>
                    <w:rPr>
                      <w:rFonts w:hint="eastAsia" w:cs="Times New Roman"/>
                      <w:b w:val="0"/>
                      <w:kern w:val="2"/>
                      <w:sz w:val="21"/>
                      <w:szCs w:val="21"/>
                      <w:lang w:val="en-US" w:eastAsia="zh-CN" w:bidi="ar-SA"/>
                    </w:rPr>
                    <w:t>2024.9.6</w:t>
                  </w:r>
                </w:p>
              </w:tc>
            </w:tr>
            <w:tr w14:paraId="6D82076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vAlign w:val="center"/>
                </w:tcPr>
                <w:p w14:paraId="71E02025">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16</w:t>
                  </w:r>
                </w:p>
              </w:tc>
              <w:tc>
                <w:tcPr>
                  <w:tcW w:w="1263" w:type="pct"/>
                  <w:vAlign w:val="center"/>
                </w:tcPr>
                <w:p w14:paraId="1C5E945B">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多功能声级计</w:t>
                  </w:r>
                </w:p>
              </w:tc>
              <w:tc>
                <w:tcPr>
                  <w:tcW w:w="950" w:type="pct"/>
                  <w:vAlign w:val="center"/>
                </w:tcPr>
                <w:p w14:paraId="01BA18A2">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宋体" w:cs="Times New Roman"/>
                      <w:sz w:val="21"/>
                      <w:szCs w:val="21"/>
                      <w:lang w:eastAsia="zh-CN"/>
                    </w:rPr>
                    <w:t>AWA</w:t>
                  </w:r>
                  <w:r>
                    <w:rPr>
                      <w:rFonts w:hint="eastAsia" w:cs="Times New Roman"/>
                      <w:sz w:val="21"/>
                      <w:szCs w:val="21"/>
                      <w:lang w:val="en-US" w:eastAsia="zh-CN"/>
                    </w:rPr>
                    <w:t>5688</w:t>
                  </w:r>
                </w:p>
              </w:tc>
              <w:tc>
                <w:tcPr>
                  <w:tcW w:w="803" w:type="pct"/>
                  <w:vAlign w:val="center"/>
                </w:tcPr>
                <w:p w14:paraId="330A7539">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宋体" w:cs="Times New Roman"/>
                      <w:sz w:val="21"/>
                      <w:szCs w:val="21"/>
                      <w:lang w:eastAsia="zh-CN"/>
                    </w:rPr>
                    <w:t>APTX1</w:t>
                  </w:r>
                  <w:r>
                    <w:rPr>
                      <w:rFonts w:hint="eastAsia" w:cs="Times New Roman"/>
                      <w:sz w:val="21"/>
                      <w:szCs w:val="21"/>
                      <w:lang w:val="en-US" w:eastAsia="zh-CN"/>
                    </w:rPr>
                    <w:t>4-2</w:t>
                  </w:r>
                </w:p>
              </w:tc>
              <w:tc>
                <w:tcPr>
                  <w:tcW w:w="803" w:type="pct"/>
                  <w:vAlign w:val="center"/>
                </w:tcPr>
                <w:p w14:paraId="36F2AFA9">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检定</w:t>
                  </w:r>
                </w:p>
              </w:tc>
              <w:tc>
                <w:tcPr>
                  <w:tcW w:w="804" w:type="pct"/>
                  <w:vAlign w:val="center"/>
                </w:tcPr>
                <w:p w14:paraId="765F2FE8">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color w:val="0000FF"/>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202</w:t>
                  </w:r>
                  <w:r>
                    <w:rPr>
                      <w:rFonts w:hint="eastAsia" w:cs="Times New Roman"/>
                      <w:b w:val="0"/>
                      <w:kern w:val="2"/>
                      <w:sz w:val="21"/>
                      <w:szCs w:val="21"/>
                      <w:lang w:val="en-US" w:eastAsia="zh-CN" w:bidi="ar-SA"/>
                    </w:rPr>
                    <w:t>4.10.15</w:t>
                  </w:r>
                </w:p>
              </w:tc>
            </w:tr>
            <w:tr w14:paraId="5B929E4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vAlign w:val="center"/>
                </w:tcPr>
                <w:p w14:paraId="43B54324">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17</w:t>
                  </w:r>
                </w:p>
              </w:tc>
              <w:tc>
                <w:tcPr>
                  <w:tcW w:w="1263" w:type="pct"/>
                  <w:vAlign w:val="center"/>
                </w:tcPr>
                <w:p w14:paraId="276E3A90">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声</w:t>
                  </w:r>
                  <w:r>
                    <w:rPr>
                      <w:rFonts w:hint="eastAsia" w:ascii="Times New Roman" w:hAnsi="Times New Roman" w:eastAsia="宋体" w:cs="Times New Roman"/>
                      <w:sz w:val="21"/>
                      <w:szCs w:val="21"/>
                      <w:lang w:val="en-US" w:eastAsia="zh-CN"/>
                    </w:rPr>
                    <w:t>级</w:t>
                  </w:r>
                  <w:r>
                    <w:rPr>
                      <w:rFonts w:hint="default" w:ascii="Times New Roman" w:hAnsi="Times New Roman" w:eastAsia="宋体" w:cs="Times New Roman"/>
                      <w:sz w:val="21"/>
                      <w:szCs w:val="21"/>
                    </w:rPr>
                    <w:t>校准器</w:t>
                  </w:r>
                </w:p>
              </w:tc>
              <w:tc>
                <w:tcPr>
                  <w:tcW w:w="950" w:type="pct"/>
                  <w:vAlign w:val="center"/>
                </w:tcPr>
                <w:p w14:paraId="2B5B962B">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宋体" w:cs="Times New Roman"/>
                      <w:sz w:val="21"/>
                      <w:szCs w:val="21"/>
                      <w:lang w:eastAsia="zh-CN"/>
                    </w:rPr>
                    <w:t>AWA602</w:t>
                  </w:r>
                  <w:r>
                    <w:rPr>
                      <w:rFonts w:hint="eastAsia" w:cs="Times New Roman"/>
                      <w:sz w:val="21"/>
                      <w:szCs w:val="21"/>
                      <w:lang w:val="en-US" w:eastAsia="zh-CN"/>
                    </w:rPr>
                    <w:t>2</w:t>
                  </w:r>
                  <w:r>
                    <w:rPr>
                      <w:rFonts w:hint="eastAsia" w:ascii="Times New Roman" w:hAnsi="Times New Roman" w:eastAsia="宋体" w:cs="Times New Roman"/>
                      <w:sz w:val="21"/>
                      <w:szCs w:val="21"/>
                      <w:lang w:eastAsia="zh-CN"/>
                    </w:rPr>
                    <w:t>A</w:t>
                  </w:r>
                </w:p>
              </w:tc>
              <w:tc>
                <w:tcPr>
                  <w:tcW w:w="803" w:type="pct"/>
                  <w:vAlign w:val="center"/>
                </w:tcPr>
                <w:p w14:paraId="6FE26D42">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宋体" w:cs="Times New Roman"/>
                      <w:sz w:val="21"/>
                      <w:szCs w:val="21"/>
                      <w:lang w:eastAsia="zh-CN"/>
                    </w:rPr>
                    <w:t>APTX</w:t>
                  </w:r>
                  <w:r>
                    <w:rPr>
                      <w:rFonts w:hint="eastAsia" w:cs="Times New Roman"/>
                      <w:sz w:val="21"/>
                      <w:szCs w:val="21"/>
                      <w:lang w:val="en-US" w:eastAsia="zh-CN"/>
                    </w:rPr>
                    <w:t>36-4</w:t>
                  </w:r>
                </w:p>
              </w:tc>
              <w:tc>
                <w:tcPr>
                  <w:tcW w:w="803" w:type="pct"/>
                  <w:vAlign w:val="center"/>
                </w:tcPr>
                <w:p w14:paraId="7E56D0DC">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kern w:val="2"/>
                      <w:sz w:val="21"/>
                      <w:szCs w:val="21"/>
                      <w:lang w:val="en-US" w:eastAsia="zh-CN" w:bidi="ar-SA"/>
                    </w:rPr>
                  </w:pPr>
                  <w:r>
                    <w:rPr>
                      <w:rFonts w:hint="default" w:ascii="Times New Roman" w:hAnsi="Times New Roman" w:eastAsia="宋体" w:cs="Times New Roman"/>
                      <w:b w:val="0"/>
                      <w:bCs/>
                      <w:kern w:val="2"/>
                      <w:sz w:val="21"/>
                      <w:szCs w:val="21"/>
                      <w:lang w:val="en-US" w:eastAsia="zh-CN" w:bidi="ar-SA"/>
                    </w:rPr>
                    <w:t>检定</w:t>
                  </w:r>
                </w:p>
              </w:tc>
              <w:tc>
                <w:tcPr>
                  <w:tcW w:w="804" w:type="pct"/>
                  <w:vAlign w:val="center"/>
                </w:tcPr>
                <w:p w14:paraId="552A0682">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color w:val="0000FF"/>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20</w:t>
                  </w:r>
                  <w:r>
                    <w:rPr>
                      <w:rFonts w:hint="eastAsia" w:cs="Times New Roman"/>
                      <w:b w:val="0"/>
                      <w:kern w:val="2"/>
                      <w:sz w:val="21"/>
                      <w:szCs w:val="21"/>
                      <w:lang w:val="en-US" w:eastAsia="zh-CN" w:bidi="ar-SA"/>
                    </w:rPr>
                    <w:t>25.1.9</w:t>
                  </w:r>
                </w:p>
              </w:tc>
            </w:tr>
            <w:tr w14:paraId="7C33B19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vAlign w:val="center"/>
                </w:tcPr>
                <w:p w14:paraId="6BAE97E6">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18</w:t>
                  </w:r>
                </w:p>
              </w:tc>
              <w:tc>
                <w:tcPr>
                  <w:tcW w:w="1263" w:type="pct"/>
                  <w:vAlign w:val="center"/>
                </w:tcPr>
                <w:p w14:paraId="3F6B355B">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智能综合采样器</w:t>
                  </w:r>
                </w:p>
              </w:tc>
              <w:tc>
                <w:tcPr>
                  <w:tcW w:w="950" w:type="pct"/>
                  <w:vAlign w:val="center"/>
                </w:tcPr>
                <w:p w14:paraId="749C02DF">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KB-6120</w:t>
                  </w:r>
                  <w:r>
                    <w:rPr>
                      <w:rFonts w:hint="eastAsia" w:ascii="Times New Roman" w:hAnsi="Times New Roman" w:cs="Times New Roman"/>
                      <w:b w:val="0"/>
                      <w:kern w:val="2"/>
                      <w:sz w:val="21"/>
                      <w:szCs w:val="21"/>
                      <w:lang w:val="en-US" w:eastAsia="zh-CN" w:bidi="ar-SA"/>
                    </w:rPr>
                    <w:t>E</w:t>
                  </w:r>
                </w:p>
              </w:tc>
              <w:tc>
                <w:tcPr>
                  <w:tcW w:w="803" w:type="pct"/>
                  <w:vAlign w:val="center"/>
                </w:tcPr>
                <w:p w14:paraId="5EDF1A99">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APTX</w:t>
                  </w:r>
                  <w:r>
                    <w:rPr>
                      <w:rFonts w:hint="eastAsia" w:ascii="Times New Roman" w:hAnsi="Times New Roman" w:cs="Times New Roman"/>
                      <w:b w:val="0"/>
                      <w:kern w:val="2"/>
                      <w:sz w:val="21"/>
                      <w:szCs w:val="21"/>
                      <w:lang w:val="en-US" w:eastAsia="zh-CN" w:bidi="ar-SA"/>
                    </w:rPr>
                    <w:t>30-5</w:t>
                  </w:r>
                </w:p>
              </w:tc>
              <w:tc>
                <w:tcPr>
                  <w:tcW w:w="803" w:type="pct"/>
                  <w:vAlign w:val="center"/>
                </w:tcPr>
                <w:p w14:paraId="1D8B1CC9">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vAlign w:val="center"/>
                </w:tcPr>
                <w:p w14:paraId="47589A48">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cs="Times New Roman"/>
                      <w:b w:val="0"/>
                      <w:kern w:val="2"/>
                      <w:sz w:val="21"/>
                      <w:szCs w:val="21"/>
                      <w:lang w:val="en-US" w:eastAsia="zh-CN" w:bidi="ar-SA"/>
                    </w:rPr>
                    <w:t>2025.4.9</w:t>
                  </w:r>
                </w:p>
              </w:tc>
            </w:tr>
            <w:tr w14:paraId="32C0E25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vAlign w:val="center"/>
                </w:tcPr>
                <w:p w14:paraId="57FE74DD">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19</w:t>
                  </w:r>
                </w:p>
              </w:tc>
              <w:tc>
                <w:tcPr>
                  <w:tcW w:w="1263" w:type="pct"/>
                  <w:vAlign w:val="center"/>
                </w:tcPr>
                <w:p w14:paraId="2FF47E4B">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智能综合采样器</w:t>
                  </w:r>
                </w:p>
              </w:tc>
              <w:tc>
                <w:tcPr>
                  <w:tcW w:w="950" w:type="pct"/>
                  <w:vAlign w:val="center"/>
                </w:tcPr>
                <w:p w14:paraId="75EDBBF8">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KB-6120</w:t>
                  </w:r>
                  <w:r>
                    <w:rPr>
                      <w:rFonts w:hint="eastAsia" w:ascii="Times New Roman" w:hAnsi="Times New Roman" w:cs="Times New Roman"/>
                      <w:b w:val="0"/>
                      <w:kern w:val="2"/>
                      <w:sz w:val="21"/>
                      <w:szCs w:val="21"/>
                      <w:lang w:val="en-US" w:eastAsia="zh-CN" w:bidi="ar-SA"/>
                    </w:rPr>
                    <w:t>E</w:t>
                  </w:r>
                </w:p>
              </w:tc>
              <w:tc>
                <w:tcPr>
                  <w:tcW w:w="803" w:type="pct"/>
                  <w:vAlign w:val="center"/>
                </w:tcPr>
                <w:p w14:paraId="6CA39946">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APTX</w:t>
                  </w:r>
                  <w:r>
                    <w:rPr>
                      <w:rFonts w:hint="eastAsia" w:ascii="Times New Roman" w:hAnsi="Times New Roman" w:cs="Times New Roman"/>
                      <w:b w:val="0"/>
                      <w:kern w:val="2"/>
                      <w:sz w:val="21"/>
                      <w:szCs w:val="21"/>
                      <w:lang w:val="en-US" w:eastAsia="zh-CN" w:bidi="ar-SA"/>
                    </w:rPr>
                    <w:t>30-6</w:t>
                  </w:r>
                </w:p>
              </w:tc>
              <w:tc>
                <w:tcPr>
                  <w:tcW w:w="803" w:type="pct"/>
                  <w:vAlign w:val="center"/>
                </w:tcPr>
                <w:p w14:paraId="19CDA585">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vAlign w:val="center"/>
                </w:tcPr>
                <w:p w14:paraId="49206D1C">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cs="Times New Roman"/>
                      <w:b w:val="0"/>
                      <w:kern w:val="2"/>
                      <w:sz w:val="21"/>
                      <w:szCs w:val="21"/>
                      <w:lang w:val="en-US" w:eastAsia="zh-CN" w:bidi="ar-SA"/>
                    </w:rPr>
                    <w:t>2025.4.9</w:t>
                  </w:r>
                </w:p>
              </w:tc>
            </w:tr>
            <w:tr w14:paraId="5FF7BF2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vAlign w:val="center"/>
                </w:tcPr>
                <w:p w14:paraId="4568CC1E">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20</w:t>
                  </w:r>
                </w:p>
              </w:tc>
              <w:tc>
                <w:tcPr>
                  <w:tcW w:w="1263" w:type="pct"/>
                  <w:vAlign w:val="center"/>
                </w:tcPr>
                <w:p w14:paraId="14477388">
                  <w:pPr>
                    <w:keepNext w:val="0"/>
                    <w:keepLines w:val="0"/>
                    <w:suppressLineNumbers w:val="0"/>
                    <w:spacing w:before="0" w:beforeAutospacing="0" w:after="0" w:afterAutospacing="0" w:line="300" w:lineRule="exact"/>
                    <w:ind w:left="0" w:leftChars="0" w:right="0" w:rightChars="0"/>
                    <w:jc w:val="center"/>
                    <w:rPr>
                      <w:rFonts w:hint="eastAsia"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智能综合采样器</w:t>
                  </w:r>
                </w:p>
              </w:tc>
              <w:tc>
                <w:tcPr>
                  <w:tcW w:w="950" w:type="pct"/>
                  <w:vAlign w:val="center"/>
                </w:tcPr>
                <w:p w14:paraId="7F631C86">
                  <w:pPr>
                    <w:keepNext w:val="0"/>
                    <w:keepLines w:val="0"/>
                    <w:suppressLineNumbers w:val="0"/>
                    <w:spacing w:before="0" w:beforeAutospacing="0" w:after="0" w:afterAutospacing="0" w:line="300" w:lineRule="exact"/>
                    <w:ind w:left="0" w:leftChars="0" w:right="0" w:rightChars="0"/>
                    <w:jc w:val="center"/>
                    <w:rPr>
                      <w:rFonts w:hint="eastAsia"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KB-6120</w:t>
                  </w:r>
                  <w:r>
                    <w:rPr>
                      <w:rFonts w:hint="eastAsia" w:ascii="Times New Roman" w:hAnsi="Times New Roman" w:cs="Times New Roman"/>
                      <w:b w:val="0"/>
                      <w:kern w:val="2"/>
                      <w:sz w:val="21"/>
                      <w:szCs w:val="21"/>
                      <w:lang w:val="en-US" w:eastAsia="zh-CN" w:bidi="ar-SA"/>
                    </w:rPr>
                    <w:t>E</w:t>
                  </w:r>
                </w:p>
              </w:tc>
              <w:tc>
                <w:tcPr>
                  <w:tcW w:w="803" w:type="pct"/>
                  <w:vAlign w:val="center"/>
                </w:tcPr>
                <w:p w14:paraId="084B3A06">
                  <w:pPr>
                    <w:keepNext w:val="0"/>
                    <w:keepLines w:val="0"/>
                    <w:suppressLineNumbers w:val="0"/>
                    <w:spacing w:before="0" w:beforeAutospacing="0" w:after="0" w:afterAutospacing="0" w:line="300" w:lineRule="exact"/>
                    <w:ind w:left="0" w:leftChars="0" w:right="0" w:rightChars="0"/>
                    <w:jc w:val="center"/>
                    <w:rPr>
                      <w:rFonts w:hint="eastAsia"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APTX</w:t>
                  </w:r>
                  <w:r>
                    <w:rPr>
                      <w:rFonts w:hint="eastAsia" w:ascii="Times New Roman" w:hAnsi="Times New Roman" w:cs="Times New Roman"/>
                      <w:b w:val="0"/>
                      <w:kern w:val="2"/>
                      <w:sz w:val="21"/>
                      <w:szCs w:val="21"/>
                      <w:lang w:val="en-US" w:eastAsia="zh-CN" w:bidi="ar-SA"/>
                    </w:rPr>
                    <w:t>30-7</w:t>
                  </w:r>
                </w:p>
              </w:tc>
              <w:tc>
                <w:tcPr>
                  <w:tcW w:w="803" w:type="pct"/>
                  <w:vAlign w:val="center"/>
                </w:tcPr>
                <w:p w14:paraId="38C89104">
                  <w:pPr>
                    <w:keepNext w:val="0"/>
                    <w:keepLines w:val="0"/>
                    <w:suppressLineNumbers w:val="0"/>
                    <w:spacing w:before="0" w:beforeAutospacing="0" w:after="0" w:afterAutospacing="0" w:line="300" w:lineRule="exact"/>
                    <w:ind w:left="0" w:leftChars="0" w:right="0" w:rightChars="0"/>
                    <w:jc w:val="center"/>
                    <w:rPr>
                      <w:rFonts w:hint="eastAsia"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vAlign w:val="center"/>
                </w:tcPr>
                <w:p w14:paraId="1BA147AB">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kern w:val="2"/>
                      <w:sz w:val="21"/>
                      <w:szCs w:val="21"/>
                      <w:lang w:val="en-US" w:eastAsia="zh-CN" w:bidi="ar-SA"/>
                    </w:rPr>
                  </w:pPr>
                  <w:r>
                    <w:rPr>
                      <w:rFonts w:hint="eastAsia" w:cs="Times New Roman"/>
                      <w:b w:val="0"/>
                      <w:kern w:val="2"/>
                      <w:sz w:val="21"/>
                      <w:szCs w:val="21"/>
                      <w:lang w:val="en-US" w:eastAsia="zh-CN" w:bidi="ar-SA"/>
                    </w:rPr>
                    <w:t>2025.4.9</w:t>
                  </w:r>
                </w:p>
              </w:tc>
            </w:tr>
            <w:tr w14:paraId="5F3C509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vAlign w:val="center"/>
                </w:tcPr>
                <w:p w14:paraId="2DE6A0DE">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21</w:t>
                  </w:r>
                </w:p>
              </w:tc>
              <w:tc>
                <w:tcPr>
                  <w:tcW w:w="1263" w:type="pct"/>
                  <w:vAlign w:val="center"/>
                </w:tcPr>
                <w:p w14:paraId="1C1655B3">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智能综合采样器</w:t>
                  </w:r>
                </w:p>
              </w:tc>
              <w:tc>
                <w:tcPr>
                  <w:tcW w:w="950" w:type="pct"/>
                  <w:vAlign w:val="center"/>
                </w:tcPr>
                <w:p w14:paraId="1583BC48">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KB-6120</w:t>
                  </w:r>
                  <w:r>
                    <w:rPr>
                      <w:rFonts w:hint="eastAsia" w:ascii="Times New Roman" w:hAnsi="Times New Roman" w:cs="Times New Roman"/>
                      <w:b w:val="0"/>
                      <w:kern w:val="2"/>
                      <w:sz w:val="21"/>
                      <w:szCs w:val="21"/>
                      <w:lang w:val="en-US" w:eastAsia="zh-CN" w:bidi="ar-SA"/>
                    </w:rPr>
                    <w:t>E</w:t>
                  </w:r>
                </w:p>
              </w:tc>
              <w:tc>
                <w:tcPr>
                  <w:tcW w:w="803" w:type="pct"/>
                  <w:vAlign w:val="center"/>
                </w:tcPr>
                <w:p w14:paraId="60B624AA">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APTX</w:t>
                  </w:r>
                  <w:r>
                    <w:rPr>
                      <w:rFonts w:hint="eastAsia" w:ascii="Times New Roman" w:hAnsi="Times New Roman" w:cs="Times New Roman"/>
                      <w:b w:val="0"/>
                      <w:kern w:val="2"/>
                      <w:sz w:val="21"/>
                      <w:szCs w:val="21"/>
                      <w:lang w:val="en-US" w:eastAsia="zh-CN" w:bidi="ar-SA"/>
                    </w:rPr>
                    <w:t>30-8</w:t>
                  </w:r>
                </w:p>
              </w:tc>
              <w:tc>
                <w:tcPr>
                  <w:tcW w:w="803" w:type="pct"/>
                  <w:vAlign w:val="center"/>
                </w:tcPr>
                <w:p w14:paraId="33CF2971">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vAlign w:val="center"/>
                </w:tcPr>
                <w:p w14:paraId="4980A9A5">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cs="Times New Roman"/>
                      <w:b w:val="0"/>
                      <w:kern w:val="2"/>
                      <w:sz w:val="21"/>
                      <w:szCs w:val="21"/>
                      <w:lang w:val="en-US" w:eastAsia="zh-CN" w:bidi="ar-SA"/>
                    </w:rPr>
                    <w:t>2025.4.9</w:t>
                  </w:r>
                </w:p>
              </w:tc>
            </w:tr>
            <w:tr w14:paraId="6768CB5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vAlign w:val="center"/>
                </w:tcPr>
                <w:p w14:paraId="38F972B0">
                  <w:pPr>
                    <w:pStyle w:val="33"/>
                    <w:keepNext w:val="0"/>
                    <w:keepLines w:val="0"/>
                    <w:suppressLineNumbers w:val="0"/>
                    <w:spacing w:before="0" w:beforeAutospacing="0" w:after="0" w:afterAutospacing="0" w:line="240" w:lineRule="auto"/>
                    <w:ind w:left="0" w:leftChars="0" w:right="0" w:rightChars="0"/>
                    <w:jc w:val="center"/>
                    <w:rPr>
                      <w:rFonts w:hint="default" w:cs="Times New Roman"/>
                      <w:kern w:val="2"/>
                      <w:sz w:val="21"/>
                      <w:szCs w:val="21"/>
                      <w:lang w:val="en-US" w:eastAsia="zh-CN" w:bidi="ar-SA"/>
                    </w:rPr>
                  </w:pPr>
                  <w:r>
                    <w:rPr>
                      <w:rFonts w:hint="eastAsia" w:cs="Times New Roman"/>
                      <w:kern w:val="2"/>
                      <w:sz w:val="21"/>
                      <w:szCs w:val="21"/>
                      <w:lang w:val="en-US" w:eastAsia="zh-CN" w:bidi="ar-SA"/>
                    </w:rPr>
                    <w:t>22</w:t>
                  </w:r>
                </w:p>
              </w:tc>
              <w:tc>
                <w:tcPr>
                  <w:tcW w:w="1263" w:type="pct"/>
                  <w:vAlign w:val="center"/>
                </w:tcPr>
                <w:p w14:paraId="27E33CB7">
                  <w:pPr>
                    <w:keepNext w:val="0"/>
                    <w:keepLines w:val="0"/>
                    <w:suppressLineNumbers w:val="0"/>
                    <w:spacing w:before="0" w:beforeAutospacing="0" w:after="0" w:afterAutospacing="0" w:line="300" w:lineRule="exact"/>
                    <w:ind w:left="0" w:leftChars="0" w:right="0" w:rightChars="0"/>
                    <w:jc w:val="center"/>
                    <w:rPr>
                      <w:rFonts w:hint="eastAsia"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离子计</w:t>
                  </w:r>
                </w:p>
              </w:tc>
              <w:tc>
                <w:tcPr>
                  <w:tcW w:w="950" w:type="pct"/>
                  <w:vAlign w:val="center"/>
                </w:tcPr>
                <w:p w14:paraId="530C76BD">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PXS-270</w:t>
                  </w:r>
                </w:p>
              </w:tc>
              <w:tc>
                <w:tcPr>
                  <w:tcW w:w="803" w:type="pct"/>
                  <w:vAlign w:val="center"/>
                </w:tcPr>
                <w:p w14:paraId="48285754">
                  <w:pPr>
                    <w:keepNext w:val="0"/>
                    <w:keepLines w:val="0"/>
                    <w:suppressLineNumbers w:val="0"/>
                    <w:spacing w:before="0" w:beforeAutospacing="0" w:after="0" w:afterAutospacing="0" w:line="300" w:lineRule="exact"/>
                    <w:ind w:left="0" w:leftChars="0" w:right="0" w:rightChars="0"/>
                    <w:jc w:val="center"/>
                    <w:rPr>
                      <w:rFonts w:hint="default" w:ascii="Times New Roman" w:hAnsi="Times New Roman" w:eastAsia="宋体" w:cs="Times New Roman"/>
                      <w:b w:val="0"/>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APTS11</w:t>
                  </w:r>
                </w:p>
              </w:tc>
              <w:tc>
                <w:tcPr>
                  <w:tcW w:w="803" w:type="pct"/>
                  <w:vAlign w:val="center"/>
                </w:tcPr>
                <w:p w14:paraId="26F9E395">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vAlign w:val="center"/>
                </w:tcPr>
                <w:p w14:paraId="3E2D6554">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color w:val="0000FF"/>
                      <w:kern w:val="2"/>
                      <w:sz w:val="21"/>
                      <w:szCs w:val="21"/>
                      <w:lang w:val="en-US" w:eastAsia="zh-CN" w:bidi="ar-SA"/>
                    </w:rPr>
                  </w:pPr>
                  <w:r>
                    <w:rPr>
                      <w:rFonts w:hint="eastAsia" w:cs="Times New Roman"/>
                      <w:b w:val="0"/>
                      <w:kern w:val="2"/>
                      <w:sz w:val="21"/>
                      <w:szCs w:val="21"/>
                      <w:lang w:val="en-US" w:eastAsia="zh-CN" w:bidi="ar-SA"/>
                    </w:rPr>
                    <w:t>2024.9.6</w:t>
                  </w:r>
                </w:p>
              </w:tc>
            </w:tr>
            <w:tr w14:paraId="5C77081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373" w:type="pct"/>
                  <w:vAlign w:val="center"/>
                </w:tcPr>
                <w:p w14:paraId="3A870C06">
                  <w:pPr>
                    <w:pStyle w:val="33"/>
                    <w:keepNext w:val="0"/>
                    <w:keepLines w:val="0"/>
                    <w:suppressLineNumbers w:val="0"/>
                    <w:spacing w:before="0" w:beforeAutospacing="0" w:after="0" w:afterAutospacing="0" w:line="240" w:lineRule="auto"/>
                    <w:ind w:left="0" w:leftChars="0" w:right="0" w:rightChars="0"/>
                    <w:jc w:val="center"/>
                    <w:rPr>
                      <w:rFonts w:hint="default" w:cs="Times New Roman"/>
                      <w:kern w:val="2"/>
                      <w:sz w:val="21"/>
                      <w:szCs w:val="21"/>
                      <w:lang w:val="en-US" w:eastAsia="zh-CN" w:bidi="ar-SA"/>
                    </w:rPr>
                  </w:pPr>
                  <w:r>
                    <w:rPr>
                      <w:rFonts w:hint="eastAsia" w:cs="Times New Roman"/>
                      <w:kern w:val="2"/>
                      <w:sz w:val="21"/>
                      <w:szCs w:val="21"/>
                      <w:lang w:val="en-US" w:eastAsia="zh-CN" w:bidi="ar-SA"/>
                    </w:rPr>
                    <w:t>23</w:t>
                  </w:r>
                </w:p>
              </w:tc>
              <w:tc>
                <w:tcPr>
                  <w:tcW w:w="1263" w:type="pct"/>
                  <w:vAlign w:val="center"/>
                </w:tcPr>
                <w:p w14:paraId="2E4BA32F">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红外分光测油仪</w:t>
                  </w:r>
                </w:p>
              </w:tc>
              <w:tc>
                <w:tcPr>
                  <w:tcW w:w="950" w:type="pct"/>
                  <w:vAlign w:val="center"/>
                </w:tcPr>
                <w:p w14:paraId="4D2EE0D5">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eastAsia="zh-CN"/>
                    </w:rPr>
                    <w:t>LT-21A</w:t>
                  </w:r>
                </w:p>
              </w:tc>
              <w:tc>
                <w:tcPr>
                  <w:tcW w:w="803" w:type="pct"/>
                  <w:vAlign w:val="center"/>
                </w:tcPr>
                <w:p w14:paraId="4CAC056C">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仿宋_GB2312" w:cs="Times New Roman"/>
                      <w:kern w:val="2"/>
                      <w:sz w:val="21"/>
                      <w:szCs w:val="21"/>
                      <w:lang w:eastAsia="zh-CN"/>
                    </w:rPr>
                    <w:t>APTS04</w:t>
                  </w:r>
                </w:p>
              </w:tc>
              <w:tc>
                <w:tcPr>
                  <w:tcW w:w="803" w:type="pct"/>
                  <w:vAlign w:val="center"/>
                </w:tcPr>
                <w:p w14:paraId="4A2560EF">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校准</w:t>
                  </w:r>
                </w:p>
              </w:tc>
              <w:tc>
                <w:tcPr>
                  <w:tcW w:w="804" w:type="pct"/>
                  <w:vAlign w:val="center"/>
                </w:tcPr>
                <w:p w14:paraId="2CF0E7F2">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color w:val="0000FF"/>
                      <w:kern w:val="2"/>
                      <w:sz w:val="21"/>
                      <w:szCs w:val="21"/>
                      <w:lang w:val="en-US" w:eastAsia="zh-CN" w:bidi="ar-SA"/>
                    </w:rPr>
                  </w:pPr>
                  <w:r>
                    <w:rPr>
                      <w:rFonts w:hint="eastAsia" w:cs="Times New Roman"/>
                      <w:b w:val="0"/>
                      <w:kern w:val="2"/>
                      <w:sz w:val="21"/>
                      <w:szCs w:val="21"/>
                      <w:lang w:val="en-US" w:eastAsia="zh-CN" w:bidi="ar-SA"/>
                    </w:rPr>
                    <w:t>2024.9.6</w:t>
                  </w:r>
                </w:p>
              </w:tc>
            </w:tr>
          </w:tbl>
          <w:p w14:paraId="5C1D30F8">
            <w:pPr>
              <w:spacing w:before="48" w:beforeLines="20"/>
              <w:rPr>
                <w:b/>
                <w:bCs/>
              </w:rPr>
            </w:pPr>
          </w:p>
        </w:tc>
      </w:tr>
      <w:tr w14:paraId="385C1C8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8" w:hRule="atLeast"/>
          <w:jc w:val="center"/>
        </w:trPr>
        <w:tc>
          <w:tcPr>
            <w:tcW w:w="9242" w:type="dxa"/>
          </w:tcPr>
          <w:p w14:paraId="157D9F50">
            <w:pPr>
              <w:keepNext w:val="0"/>
              <w:keepLines w:val="0"/>
              <w:pageBreakBefore w:val="0"/>
              <w:widowControl w:val="0"/>
              <w:kinsoku/>
              <w:wordWrap/>
              <w:overflowPunct/>
              <w:topLinePunct w:val="0"/>
              <w:autoSpaceDE/>
              <w:autoSpaceDN/>
              <w:bidi w:val="0"/>
              <w:adjustRightInd/>
              <w:snapToGrid/>
              <w:spacing w:line="240" w:lineRule="auto"/>
              <w:textAlignment w:val="auto"/>
              <w:rPr>
                <w:b/>
                <w:bCs/>
              </w:rPr>
            </w:pPr>
            <w:r>
              <w:rPr>
                <w:b/>
                <w:bCs/>
              </w:rPr>
              <w:t>（2）人员资质</w:t>
            </w:r>
          </w:p>
          <w:p w14:paraId="4E6E3340">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rPr>
            </w:pPr>
            <w:r>
              <w:rPr>
                <w:b/>
              </w:rPr>
              <w:t>表5-</w:t>
            </w:r>
            <w:r>
              <w:rPr>
                <w:rFonts w:hint="eastAsia"/>
                <w:b/>
              </w:rPr>
              <w:t>3</w:t>
            </w:r>
            <w:r>
              <w:rPr>
                <w:b/>
              </w:rPr>
              <w:t>人员资质情况一览表</w:t>
            </w:r>
          </w:p>
          <w:tbl>
            <w:tblPr>
              <w:tblStyle w:val="2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56"/>
              <w:gridCol w:w="2256"/>
              <w:gridCol w:w="2257"/>
              <w:gridCol w:w="2257"/>
            </w:tblGrid>
            <w:tr w14:paraId="6A845FC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tcBorders>
                    <w:top w:val="single" w:color="auto" w:sz="12" w:space="0"/>
                  </w:tcBorders>
                  <w:noWrap w:val="0"/>
                  <w:vAlign w:val="center"/>
                </w:tcPr>
                <w:p w14:paraId="4C362A0E">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序号</w:t>
                  </w:r>
                </w:p>
              </w:tc>
              <w:tc>
                <w:tcPr>
                  <w:tcW w:w="2367" w:type="dxa"/>
                  <w:tcBorders>
                    <w:top w:val="single" w:color="auto" w:sz="12" w:space="0"/>
                  </w:tcBorders>
                  <w:noWrap w:val="0"/>
                  <w:vAlign w:val="center"/>
                </w:tcPr>
                <w:p w14:paraId="2B5A0BDB">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姓名</w:t>
                  </w:r>
                </w:p>
              </w:tc>
              <w:tc>
                <w:tcPr>
                  <w:tcW w:w="2367" w:type="dxa"/>
                  <w:tcBorders>
                    <w:top w:val="single" w:color="auto" w:sz="12" w:space="0"/>
                  </w:tcBorders>
                  <w:noWrap w:val="0"/>
                  <w:vAlign w:val="center"/>
                </w:tcPr>
                <w:p w14:paraId="56BD3E7D">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职责</w:t>
                  </w:r>
                </w:p>
              </w:tc>
              <w:tc>
                <w:tcPr>
                  <w:tcW w:w="2367" w:type="dxa"/>
                  <w:tcBorders>
                    <w:top w:val="single" w:color="auto" w:sz="12" w:space="0"/>
                  </w:tcBorders>
                  <w:noWrap w:val="0"/>
                  <w:vAlign w:val="center"/>
                </w:tcPr>
                <w:p w14:paraId="6ADC1E7C">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上岗证编号</w:t>
                  </w:r>
                </w:p>
              </w:tc>
            </w:tr>
            <w:tr w14:paraId="2ABF10D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3AEE41F0">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c>
                <w:tcPr>
                  <w:tcW w:w="2367" w:type="dxa"/>
                  <w:noWrap w:val="0"/>
                  <w:vAlign w:val="center"/>
                </w:tcPr>
                <w:p w14:paraId="505BFEF8">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highlight w:val="none"/>
                      <w:lang w:val="en-US" w:eastAsia="zh-CN"/>
                    </w:rPr>
                    <w:t>熊啊飞</w:t>
                  </w:r>
                </w:p>
              </w:tc>
              <w:tc>
                <w:tcPr>
                  <w:tcW w:w="2367" w:type="dxa"/>
                  <w:noWrap w:val="0"/>
                  <w:vAlign w:val="center"/>
                </w:tcPr>
                <w:p w14:paraId="049A1AEF">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val="0"/>
                      <w:color w:val="auto"/>
                      <w:kern w:val="2"/>
                      <w:sz w:val="21"/>
                      <w:szCs w:val="21"/>
                      <w:lang w:val="en-US" w:eastAsia="zh-CN" w:bidi="ar-SA"/>
                    </w:rPr>
                    <w:t>采样</w:t>
                  </w:r>
                  <w:r>
                    <w:rPr>
                      <w:rFonts w:hint="eastAsia" w:cs="Times New Roman"/>
                      <w:b w:val="0"/>
                      <w:color w:val="auto"/>
                      <w:kern w:val="2"/>
                      <w:sz w:val="21"/>
                      <w:szCs w:val="21"/>
                      <w:lang w:val="en-US" w:eastAsia="zh-CN" w:bidi="ar-SA"/>
                    </w:rPr>
                    <w:t>员</w:t>
                  </w:r>
                </w:p>
              </w:tc>
              <w:tc>
                <w:tcPr>
                  <w:tcW w:w="2367" w:type="dxa"/>
                  <w:noWrap w:val="0"/>
                  <w:vAlign w:val="center"/>
                </w:tcPr>
                <w:p w14:paraId="506A3D89">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color w:val="auto"/>
                      <w:kern w:val="2"/>
                      <w:sz w:val="21"/>
                      <w:szCs w:val="21"/>
                      <w:lang w:val="en-US" w:eastAsia="zh-CN" w:bidi="ar-SA"/>
                    </w:rPr>
                  </w:pPr>
                  <w:r>
                    <w:rPr>
                      <w:rFonts w:hint="eastAsia"/>
                      <w:color w:val="auto"/>
                      <w:sz w:val="21"/>
                      <w:szCs w:val="21"/>
                      <w:vertAlign w:val="baseline"/>
                      <w:lang w:eastAsia="zh-CN"/>
                    </w:rPr>
                    <w:t>安谱测字第</w:t>
                  </w:r>
                  <w:r>
                    <w:rPr>
                      <w:rFonts w:hint="eastAsia"/>
                      <w:color w:val="auto"/>
                      <w:sz w:val="21"/>
                      <w:szCs w:val="21"/>
                      <w:vertAlign w:val="baseline"/>
                      <w:lang w:val="en-US" w:eastAsia="zh-CN"/>
                    </w:rPr>
                    <w:t>68号</w:t>
                  </w:r>
                </w:p>
              </w:tc>
            </w:tr>
            <w:tr w14:paraId="288C092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31BAFE55">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c>
                <w:tcPr>
                  <w:tcW w:w="2367" w:type="dxa"/>
                  <w:noWrap w:val="0"/>
                  <w:vAlign w:val="center"/>
                </w:tcPr>
                <w:p w14:paraId="790909EF">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陈江川</w:t>
                  </w:r>
                </w:p>
              </w:tc>
              <w:tc>
                <w:tcPr>
                  <w:tcW w:w="2367" w:type="dxa"/>
                  <w:noWrap w:val="0"/>
                  <w:vAlign w:val="center"/>
                </w:tcPr>
                <w:p w14:paraId="788C747A">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val="0"/>
                      <w:color w:val="auto"/>
                      <w:kern w:val="2"/>
                      <w:sz w:val="21"/>
                      <w:szCs w:val="21"/>
                      <w:lang w:val="en-US" w:eastAsia="zh-CN" w:bidi="ar-SA"/>
                    </w:rPr>
                    <w:t>采样</w:t>
                  </w:r>
                  <w:r>
                    <w:rPr>
                      <w:rFonts w:hint="eastAsia" w:cs="Times New Roman"/>
                      <w:b w:val="0"/>
                      <w:color w:val="auto"/>
                      <w:kern w:val="2"/>
                      <w:sz w:val="21"/>
                      <w:szCs w:val="21"/>
                      <w:lang w:val="en-US" w:eastAsia="zh-CN" w:bidi="ar-SA"/>
                    </w:rPr>
                    <w:t>员</w:t>
                  </w:r>
                </w:p>
              </w:tc>
              <w:tc>
                <w:tcPr>
                  <w:tcW w:w="2367" w:type="dxa"/>
                  <w:noWrap w:val="0"/>
                  <w:vAlign w:val="center"/>
                </w:tcPr>
                <w:p w14:paraId="7DC9CA83">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安谱测字第</w:t>
                  </w:r>
                  <w:r>
                    <w:rPr>
                      <w:rFonts w:hint="eastAsia" w:cs="Times New Roman"/>
                      <w:color w:val="auto"/>
                      <w:sz w:val="21"/>
                      <w:szCs w:val="21"/>
                      <w:lang w:val="en-US" w:eastAsia="zh-CN"/>
                    </w:rPr>
                    <w:t>57</w:t>
                  </w:r>
                  <w:r>
                    <w:rPr>
                      <w:rFonts w:hint="eastAsia" w:ascii="Times New Roman" w:hAnsi="Times New Roman" w:eastAsia="宋体" w:cs="Times New Roman"/>
                      <w:color w:val="auto"/>
                      <w:sz w:val="21"/>
                      <w:szCs w:val="21"/>
                      <w:lang w:val="en-US" w:eastAsia="zh-CN"/>
                    </w:rPr>
                    <w:t>号</w:t>
                  </w:r>
                </w:p>
              </w:tc>
            </w:tr>
            <w:tr w14:paraId="29E1A11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058B014A">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c>
                <w:tcPr>
                  <w:tcW w:w="2367" w:type="dxa"/>
                  <w:noWrap w:val="0"/>
                  <w:vAlign w:val="center"/>
                </w:tcPr>
                <w:p w14:paraId="3875A902">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许志圣</w:t>
                  </w:r>
                </w:p>
              </w:tc>
              <w:tc>
                <w:tcPr>
                  <w:tcW w:w="2367" w:type="dxa"/>
                  <w:noWrap w:val="0"/>
                  <w:vAlign w:val="center"/>
                </w:tcPr>
                <w:p w14:paraId="04B44F44">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val="0"/>
                      <w:color w:val="auto"/>
                      <w:kern w:val="2"/>
                      <w:sz w:val="21"/>
                      <w:szCs w:val="21"/>
                      <w:lang w:val="en-US" w:eastAsia="zh-CN" w:bidi="ar-SA"/>
                    </w:rPr>
                    <w:t>采样</w:t>
                  </w:r>
                  <w:r>
                    <w:rPr>
                      <w:rFonts w:hint="eastAsia" w:cs="Times New Roman"/>
                      <w:b w:val="0"/>
                      <w:color w:val="auto"/>
                      <w:kern w:val="2"/>
                      <w:sz w:val="21"/>
                      <w:szCs w:val="21"/>
                      <w:lang w:val="en-US" w:eastAsia="zh-CN" w:bidi="ar-SA"/>
                    </w:rPr>
                    <w:t>员</w:t>
                  </w:r>
                </w:p>
              </w:tc>
              <w:tc>
                <w:tcPr>
                  <w:tcW w:w="2367" w:type="dxa"/>
                  <w:noWrap w:val="0"/>
                  <w:vAlign w:val="center"/>
                </w:tcPr>
                <w:p w14:paraId="5BB0AD61">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安谱测字第61号</w:t>
                  </w:r>
                </w:p>
              </w:tc>
            </w:tr>
            <w:tr w14:paraId="76B02A4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30998CD3">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4</w:t>
                  </w:r>
                </w:p>
              </w:tc>
              <w:tc>
                <w:tcPr>
                  <w:tcW w:w="2367" w:type="dxa"/>
                  <w:noWrap w:val="0"/>
                  <w:vAlign w:val="center"/>
                </w:tcPr>
                <w:p w14:paraId="2F9E9B9F">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蔡铭辕</w:t>
                  </w:r>
                </w:p>
              </w:tc>
              <w:tc>
                <w:tcPr>
                  <w:tcW w:w="2367" w:type="dxa"/>
                  <w:noWrap w:val="0"/>
                  <w:vAlign w:val="center"/>
                </w:tcPr>
                <w:p w14:paraId="17DBD39D">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val="0"/>
                      <w:color w:val="auto"/>
                      <w:kern w:val="2"/>
                      <w:sz w:val="21"/>
                      <w:szCs w:val="21"/>
                      <w:lang w:val="en-US" w:eastAsia="zh-CN" w:bidi="ar-SA"/>
                    </w:rPr>
                    <w:t>采样</w:t>
                  </w:r>
                  <w:r>
                    <w:rPr>
                      <w:rFonts w:hint="eastAsia" w:cs="Times New Roman"/>
                      <w:b w:val="0"/>
                      <w:color w:val="auto"/>
                      <w:kern w:val="2"/>
                      <w:sz w:val="21"/>
                      <w:szCs w:val="21"/>
                      <w:lang w:val="en-US" w:eastAsia="zh-CN" w:bidi="ar-SA"/>
                    </w:rPr>
                    <w:t>员</w:t>
                  </w:r>
                </w:p>
              </w:tc>
              <w:tc>
                <w:tcPr>
                  <w:tcW w:w="2367" w:type="dxa"/>
                  <w:noWrap w:val="0"/>
                  <w:vAlign w:val="center"/>
                </w:tcPr>
                <w:p w14:paraId="7DA558DB">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安谱测字第62号</w:t>
                  </w:r>
                </w:p>
              </w:tc>
            </w:tr>
            <w:tr w14:paraId="6748F06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4B2255CD">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5</w:t>
                  </w:r>
                </w:p>
              </w:tc>
              <w:tc>
                <w:tcPr>
                  <w:tcW w:w="2367" w:type="dxa"/>
                  <w:noWrap w:val="0"/>
                  <w:vAlign w:val="center"/>
                </w:tcPr>
                <w:p w14:paraId="75FDA1C4">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郭森峰</w:t>
                  </w:r>
                </w:p>
              </w:tc>
              <w:tc>
                <w:tcPr>
                  <w:tcW w:w="2367" w:type="dxa"/>
                  <w:noWrap w:val="0"/>
                  <w:vAlign w:val="center"/>
                </w:tcPr>
                <w:p w14:paraId="210C76EA">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color w:val="auto"/>
                      <w:kern w:val="2"/>
                      <w:sz w:val="21"/>
                      <w:szCs w:val="21"/>
                      <w:lang w:val="en-US" w:eastAsia="zh-CN" w:bidi="ar-SA"/>
                    </w:rPr>
                    <w:t>采样</w:t>
                  </w:r>
                  <w:r>
                    <w:rPr>
                      <w:rFonts w:hint="eastAsia" w:cs="Times New Roman"/>
                      <w:b w:val="0"/>
                      <w:color w:val="auto"/>
                      <w:kern w:val="2"/>
                      <w:sz w:val="21"/>
                      <w:szCs w:val="21"/>
                      <w:lang w:val="en-US" w:eastAsia="zh-CN" w:bidi="ar-SA"/>
                    </w:rPr>
                    <w:t>员</w:t>
                  </w:r>
                </w:p>
              </w:tc>
              <w:tc>
                <w:tcPr>
                  <w:tcW w:w="2367" w:type="dxa"/>
                  <w:noWrap w:val="0"/>
                  <w:vAlign w:val="center"/>
                </w:tcPr>
                <w:p w14:paraId="70409351">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安谱测字第2</w:t>
                  </w:r>
                  <w:r>
                    <w:rPr>
                      <w:rFonts w:hint="eastAsia" w:cs="Times New Roman"/>
                      <w:sz w:val="21"/>
                      <w:szCs w:val="21"/>
                      <w:lang w:val="en-US" w:eastAsia="zh-CN"/>
                    </w:rPr>
                    <w:t>3</w:t>
                  </w:r>
                  <w:r>
                    <w:rPr>
                      <w:rFonts w:hint="eastAsia" w:ascii="Times New Roman" w:hAnsi="Times New Roman" w:eastAsia="宋体" w:cs="Times New Roman"/>
                      <w:sz w:val="21"/>
                      <w:szCs w:val="21"/>
                      <w:lang w:val="en-US" w:eastAsia="zh-CN"/>
                    </w:rPr>
                    <w:t>号</w:t>
                  </w:r>
                </w:p>
              </w:tc>
            </w:tr>
            <w:tr w14:paraId="019A9C8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2D37DFB7">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6</w:t>
                  </w:r>
                </w:p>
              </w:tc>
              <w:tc>
                <w:tcPr>
                  <w:tcW w:w="2367" w:type="dxa"/>
                  <w:noWrap w:val="0"/>
                  <w:vAlign w:val="center"/>
                </w:tcPr>
                <w:p w14:paraId="456EA21F">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林兵倩</w:t>
                  </w:r>
                </w:p>
              </w:tc>
              <w:tc>
                <w:tcPr>
                  <w:tcW w:w="2367" w:type="dxa"/>
                  <w:noWrap w:val="0"/>
                  <w:vAlign w:val="center"/>
                </w:tcPr>
                <w:p w14:paraId="4933B74C">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检测员</w:t>
                  </w:r>
                </w:p>
              </w:tc>
              <w:tc>
                <w:tcPr>
                  <w:tcW w:w="2367" w:type="dxa"/>
                  <w:noWrap w:val="0"/>
                  <w:vAlign w:val="center"/>
                </w:tcPr>
                <w:p w14:paraId="37153654">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安谱测字第</w:t>
                  </w:r>
                  <w:r>
                    <w:rPr>
                      <w:rFonts w:hint="eastAsia" w:cs="Times New Roman"/>
                      <w:sz w:val="21"/>
                      <w:szCs w:val="21"/>
                      <w:lang w:val="en-US" w:eastAsia="zh-CN"/>
                    </w:rPr>
                    <w:t>56</w:t>
                  </w:r>
                  <w:r>
                    <w:rPr>
                      <w:rFonts w:hint="eastAsia" w:ascii="Times New Roman" w:hAnsi="Times New Roman" w:eastAsia="宋体" w:cs="Times New Roman"/>
                      <w:sz w:val="21"/>
                      <w:szCs w:val="21"/>
                      <w:lang w:val="en-US" w:eastAsia="zh-CN"/>
                    </w:rPr>
                    <w:t>号</w:t>
                  </w:r>
                </w:p>
              </w:tc>
            </w:tr>
            <w:tr w14:paraId="6F5A0B4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3E5F6F19">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7</w:t>
                  </w:r>
                </w:p>
              </w:tc>
              <w:tc>
                <w:tcPr>
                  <w:tcW w:w="2367" w:type="dxa"/>
                  <w:noWrap w:val="0"/>
                  <w:vAlign w:val="center"/>
                </w:tcPr>
                <w:p w14:paraId="31554F1D">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刘胜楠</w:t>
                  </w:r>
                </w:p>
              </w:tc>
              <w:tc>
                <w:tcPr>
                  <w:tcW w:w="2367" w:type="dxa"/>
                  <w:noWrap w:val="0"/>
                  <w:vAlign w:val="center"/>
                </w:tcPr>
                <w:p w14:paraId="296D936B">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检测员</w:t>
                  </w:r>
                </w:p>
              </w:tc>
              <w:tc>
                <w:tcPr>
                  <w:tcW w:w="2367" w:type="dxa"/>
                  <w:noWrap w:val="0"/>
                  <w:vAlign w:val="center"/>
                </w:tcPr>
                <w:p w14:paraId="16C82A01">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安谱测字第</w:t>
                  </w:r>
                  <w:r>
                    <w:rPr>
                      <w:rFonts w:hint="eastAsia" w:cs="Times New Roman"/>
                      <w:sz w:val="21"/>
                      <w:szCs w:val="21"/>
                      <w:lang w:val="en-US" w:eastAsia="zh-CN"/>
                    </w:rPr>
                    <w:t>50</w:t>
                  </w:r>
                  <w:r>
                    <w:rPr>
                      <w:rFonts w:hint="eastAsia" w:ascii="Times New Roman" w:hAnsi="Times New Roman" w:eastAsia="宋体" w:cs="Times New Roman"/>
                      <w:sz w:val="21"/>
                      <w:szCs w:val="21"/>
                      <w:lang w:val="en-US" w:eastAsia="zh-CN"/>
                    </w:rPr>
                    <w:t>号</w:t>
                  </w:r>
                </w:p>
              </w:tc>
            </w:tr>
            <w:tr w14:paraId="2155661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7009FFDE">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cs="Times New Roman"/>
                      <w:sz w:val="21"/>
                      <w:szCs w:val="21"/>
                      <w:lang w:val="en-US" w:eastAsia="zh-CN"/>
                    </w:rPr>
                  </w:pPr>
                  <w:r>
                    <w:rPr>
                      <w:rFonts w:hint="eastAsia" w:cs="Times New Roman"/>
                      <w:sz w:val="21"/>
                      <w:szCs w:val="21"/>
                      <w:lang w:val="en-US" w:eastAsia="zh-CN"/>
                    </w:rPr>
                    <w:t>8</w:t>
                  </w:r>
                </w:p>
              </w:tc>
              <w:tc>
                <w:tcPr>
                  <w:tcW w:w="2367" w:type="dxa"/>
                  <w:noWrap w:val="0"/>
                  <w:vAlign w:val="center"/>
                </w:tcPr>
                <w:p w14:paraId="0CCFB310">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郭燕萍</w:t>
                  </w:r>
                </w:p>
              </w:tc>
              <w:tc>
                <w:tcPr>
                  <w:tcW w:w="2367" w:type="dxa"/>
                  <w:noWrap w:val="0"/>
                  <w:vAlign w:val="center"/>
                </w:tcPr>
                <w:p w14:paraId="067EB65F">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检测员</w:t>
                  </w:r>
                </w:p>
              </w:tc>
              <w:tc>
                <w:tcPr>
                  <w:tcW w:w="2367" w:type="dxa"/>
                  <w:noWrap w:val="0"/>
                  <w:vAlign w:val="center"/>
                </w:tcPr>
                <w:p w14:paraId="2C3A2603">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安谱测字第</w:t>
                  </w:r>
                  <w:r>
                    <w:rPr>
                      <w:rFonts w:hint="eastAsia" w:cs="Times New Roman"/>
                      <w:sz w:val="21"/>
                      <w:szCs w:val="21"/>
                      <w:lang w:val="en-US" w:eastAsia="zh-CN"/>
                    </w:rPr>
                    <w:t>47</w:t>
                  </w:r>
                  <w:r>
                    <w:rPr>
                      <w:rFonts w:hint="eastAsia" w:ascii="Times New Roman" w:hAnsi="Times New Roman" w:eastAsia="宋体" w:cs="Times New Roman"/>
                      <w:sz w:val="21"/>
                      <w:szCs w:val="21"/>
                      <w:lang w:val="en-US" w:eastAsia="zh-CN"/>
                    </w:rPr>
                    <w:t>号</w:t>
                  </w:r>
                </w:p>
              </w:tc>
            </w:tr>
            <w:tr w14:paraId="29194DD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47CCDE2C">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cs="Times New Roman"/>
                      <w:sz w:val="21"/>
                      <w:szCs w:val="21"/>
                      <w:lang w:val="en-US" w:eastAsia="zh-CN"/>
                    </w:rPr>
                  </w:pPr>
                  <w:r>
                    <w:rPr>
                      <w:rFonts w:hint="eastAsia" w:cs="Times New Roman"/>
                      <w:sz w:val="21"/>
                      <w:szCs w:val="21"/>
                      <w:lang w:val="en-US" w:eastAsia="zh-CN"/>
                    </w:rPr>
                    <w:t>9</w:t>
                  </w:r>
                </w:p>
              </w:tc>
              <w:tc>
                <w:tcPr>
                  <w:tcW w:w="2367" w:type="dxa"/>
                  <w:noWrap w:val="0"/>
                  <w:vAlign w:val="center"/>
                </w:tcPr>
                <w:p w14:paraId="37532FE7">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林嘉河</w:t>
                  </w:r>
                </w:p>
              </w:tc>
              <w:tc>
                <w:tcPr>
                  <w:tcW w:w="2367" w:type="dxa"/>
                  <w:noWrap w:val="0"/>
                  <w:vAlign w:val="center"/>
                </w:tcPr>
                <w:p w14:paraId="5C364FBB">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检测员</w:t>
                  </w:r>
                </w:p>
              </w:tc>
              <w:tc>
                <w:tcPr>
                  <w:tcW w:w="2367" w:type="dxa"/>
                  <w:noWrap w:val="0"/>
                  <w:vAlign w:val="center"/>
                </w:tcPr>
                <w:p w14:paraId="4BA7AEB1">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安谱测字第</w:t>
                  </w:r>
                  <w:r>
                    <w:rPr>
                      <w:rFonts w:hint="eastAsia" w:ascii="Times New Roman" w:hAnsi="Times New Roman" w:cs="Times New Roman"/>
                      <w:sz w:val="21"/>
                      <w:szCs w:val="21"/>
                      <w:lang w:val="en-US" w:eastAsia="zh-CN"/>
                    </w:rPr>
                    <w:t>59</w:t>
                  </w:r>
                  <w:r>
                    <w:rPr>
                      <w:rFonts w:hint="eastAsia" w:ascii="Times New Roman" w:hAnsi="Times New Roman" w:eastAsia="宋体" w:cs="Times New Roman"/>
                      <w:sz w:val="21"/>
                      <w:szCs w:val="21"/>
                      <w:lang w:val="en-US" w:eastAsia="zh-CN"/>
                    </w:rPr>
                    <w:t>号</w:t>
                  </w:r>
                </w:p>
              </w:tc>
            </w:tr>
            <w:tr w14:paraId="12B32BF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2ABFB0BA">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10</w:t>
                  </w:r>
                </w:p>
              </w:tc>
              <w:tc>
                <w:tcPr>
                  <w:tcW w:w="2367" w:type="dxa"/>
                  <w:noWrap w:val="0"/>
                  <w:vAlign w:val="center"/>
                </w:tcPr>
                <w:p w14:paraId="57E1A95B">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ascii="宋体" w:hAnsi="宋体" w:cs="宋体"/>
                      <w:sz w:val="21"/>
                      <w:szCs w:val="21"/>
                      <w:lang w:eastAsia="zh-CN"/>
                    </w:rPr>
                    <w:t>周培诗</w:t>
                  </w:r>
                </w:p>
              </w:tc>
              <w:tc>
                <w:tcPr>
                  <w:tcW w:w="2367" w:type="dxa"/>
                  <w:noWrap w:val="0"/>
                  <w:vAlign w:val="center"/>
                </w:tcPr>
                <w:p w14:paraId="121D4785">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检测员</w:t>
                  </w:r>
                </w:p>
              </w:tc>
              <w:tc>
                <w:tcPr>
                  <w:tcW w:w="2367" w:type="dxa"/>
                  <w:noWrap w:val="0"/>
                  <w:vAlign w:val="center"/>
                </w:tcPr>
                <w:p w14:paraId="28C70278">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安谱测字第</w:t>
                  </w:r>
                  <w:r>
                    <w:rPr>
                      <w:rFonts w:hint="eastAsia" w:cs="Times New Roman"/>
                      <w:sz w:val="21"/>
                      <w:szCs w:val="21"/>
                      <w:lang w:val="en-US" w:eastAsia="zh-CN"/>
                    </w:rPr>
                    <w:t>53</w:t>
                  </w:r>
                  <w:r>
                    <w:rPr>
                      <w:rFonts w:hint="eastAsia" w:ascii="Times New Roman" w:hAnsi="Times New Roman" w:eastAsia="宋体" w:cs="Times New Roman"/>
                      <w:sz w:val="21"/>
                      <w:szCs w:val="21"/>
                      <w:lang w:val="en-US" w:eastAsia="zh-CN"/>
                    </w:rPr>
                    <w:t>号</w:t>
                  </w:r>
                </w:p>
              </w:tc>
            </w:tr>
            <w:tr w14:paraId="29EB369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1770A47F">
                  <w:pPr>
                    <w:pStyle w:val="33"/>
                    <w:keepNext w:val="0"/>
                    <w:keepLines w:val="0"/>
                    <w:suppressLineNumbers w:val="0"/>
                    <w:spacing w:before="0" w:beforeAutospacing="0" w:after="0" w:afterAutospacing="0" w:line="240" w:lineRule="auto"/>
                    <w:ind w:left="0" w:leftChars="0" w:right="0" w:rightChars="0"/>
                    <w:rPr>
                      <w:rFonts w:hint="default" w:cs="Times New Roman"/>
                      <w:sz w:val="21"/>
                      <w:szCs w:val="21"/>
                      <w:lang w:val="en-US" w:eastAsia="zh-CN"/>
                    </w:rPr>
                  </w:pPr>
                  <w:r>
                    <w:rPr>
                      <w:rFonts w:hint="eastAsia" w:cs="Times New Roman"/>
                      <w:sz w:val="21"/>
                      <w:szCs w:val="21"/>
                      <w:lang w:val="en-US" w:eastAsia="zh-CN"/>
                    </w:rPr>
                    <w:t>11</w:t>
                  </w:r>
                </w:p>
              </w:tc>
              <w:tc>
                <w:tcPr>
                  <w:tcW w:w="2367" w:type="dxa"/>
                  <w:noWrap w:val="0"/>
                  <w:vAlign w:val="center"/>
                </w:tcPr>
                <w:p w14:paraId="2765C772">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蔡珊珊</w:t>
                  </w:r>
                </w:p>
              </w:tc>
              <w:tc>
                <w:tcPr>
                  <w:tcW w:w="2367" w:type="dxa"/>
                  <w:noWrap w:val="0"/>
                  <w:vAlign w:val="center"/>
                </w:tcPr>
                <w:p w14:paraId="006B7FCE">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检测员</w:t>
                  </w:r>
                </w:p>
              </w:tc>
              <w:tc>
                <w:tcPr>
                  <w:tcW w:w="2367" w:type="dxa"/>
                  <w:noWrap w:val="0"/>
                  <w:vAlign w:val="center"/>
                </w:tcPr>
                <w:p w14:paraId="09BE6447">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安谱测字第</w:t>
                  </w:r>
                  <w:r>
                    <w:rPr>
                      <w:rFonts w:hint="eastAsia" w:cs="Times New Roman"/>
                      <w:sz w:val="21"/>
                      <w:szCs w:val="21"/>
                      <w:lang w:val="en-US" w:eastAsia="zh-CN"/>
                    </w:rPr>
                    <w:t>29</w:t>
                  </w:r>
                  <w:r>
                    <w:rPr>
                      <w:rFonts w:hint="eastAsia" w:ascii="Times New Roman" w:hAnsi="Times New Roman" w:eastAsia="宋体" w:cs="Times New Roman"/>
                      <w:sz w:val="21"/>
                      <w:szCs w:val="21"/>
                      <w:lang w:val="en-US" w:eastAsia="zh-CN"/>
                    </w:rPr>
                    <w:t>号</w:t>
                  </w:r>
                </w:p>
              </w:tc>
            </w:tr>
          </w:tbl>
          <w:p w14:paraId="6562F0B3">
            <w:pPr>
              <w:spacing w:before="48" w:beforeLines="20"/>
              <w:rPr>
                <w:b/>
                <w:bCs/>
              </w:rPr>
            </w:pPr>
            <w:r>
              <w:rPr>
                <w:b/>
                <w:bCs/>
              </w:rPr>
              <w:t>（3）大气监测分析过程中的质量保证和质量控制</w:t>
            </w:r>
          </w:p>
          <w:p w14:paraId="00A13F89">
            <w:pPr>
              <w:widowControl/>
              <w:topLinePunct/>
              <w:adjustRightInd w:val="0"/>
              <w:snapToGrid w:val="0"/>
              <w:ind w:firstLine="480" w:firstLineChars="200"/>
              <w:jc w:val="left"/>
              <w:textAlignment w:val="baseline"/>
              <w:rPr>
                <w:bCs/>
                <w:kern w:val="0"/>
              </w:rPr>
            </w:pPr>
            <w:r>
              <w:rPr>
                <w:rFonts w:hint="eastAsia"/>
                <w:bCs/>
                <w:kern w:val="0"/>
              </w:rPr>
              <w:t>气体</w:t>
            </w:r>
            <w:r>
              <w:rPr>
                <w:bCs/>
                <w:kern w:val="0"/>
              </w:rPr>
              <w:t>的采集、运输、保存、实验室分析和数据计算的全过程均按</w:t>
            </w:r>
            <w:r>
              <w:rPr>
                <w:rFonts w:hint="eastAsia"/>
                <w:bCs/>
                <w:kern w:val="0"/>
              </w:rPr>
              <w:t>GB/T16157-1996《固定污染源排气中颗粒物测定与气态污染物采样方法》的要求进行</w:t>
            </w:r>
            <w:r>
              <w:rPr>
                <w:bCs/>
                <w:kern w:val="0"/>
              </w:rPr>
              <w:t>。采样过程中采集平行样；实验室分析过程使用标准物质、采用空白试验、平行样测定、加标回收率测定，并对质控数据分析。</w:t>
            </w:r>
          </w:p>
          <w:p w14:paraId="186E409A">
            <w:pPr>
              <w:jc w:val="center"/>
              <w:rPr>
                <w:b/>
              </w:rPr>
            </w:pPr>
            <w:r>
              <w:rPr>
                <w:b/>
              </w:rPr>
              <w:t>表</w:t>
            </w:r>
            <w:r>
              <w:rPr>
                <w:rFonts w:hint="eastAsia"/>
                <w:b/>
              </w:rPr>
              <w:t>5-4</w:t>
            </w:r>
            <w:r>
              <w:rPr>
                <w:b/>
              </w:rPr>
              <w:t>废气质量控制及质量保证一览表</w:t>
            </w:r>
          </w:p>
          <w:tbl>
            <w:tblPr>
              <w:tblStyle w:val="2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Layout w:type="autofit"/>
              <w:tblCellMar>
                <w:top w:w="0" w:type="dxa"/>
                <w:left w:w="108" w:type="dxa"/>
                <w:bottom w:w="0" w:type="dxa"/>
                <w:right w:w="108" w:type="dxa"/>
              </w:tblCellMar>
            </w:tblPr>
            <w:tblGrid>
              <w:gridCol w:w="1570"/>
              <w:gridCol w:w="1247"/>
              <w:gridCol w:w="1241"/>
              <w:gridCol w:w="1243"/>
              <w:gridCol w:w="1241"/>
              <w:gridCol w:w="1241"/>
              <w:gridCol w:w="1239"/>
            </w:tblGrid>
            <w:tr w14:paraId="0B657900">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tcBorders>
                    <w:tl2br w:val="nil"/>
                    <w:tr2bl w:val="nil"/>
                  </w:tcBorders>
                  <w:noWrap w:val="0"/>
                  <w:vAlign w:val="center"/>
                </w:tcPr>
                <w:p w14:paraId="0D4EA1D9">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仪器名称/编号</w:t>
                  </w:r>
                </w:p>
              </w:tc>
              <w:tc>
                <w:tcPr>
                  <w:tcW w:w="692" w:type="pct"/>
                  <w:tcBorders>
                    <w:tl2br w:val="nil"/>
                    <w:tr2bl w:val="nil"/>
                  </w:tcBorders>
                  <w:noWrap w:val="0"/>
                  <w:vAlign w:val="center"/>
                </w:tcPr>
                <w:p w14:paraId="2DC80D37">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sz w:val="21"/>
                      <w:szCs w:val="21"/>
                      <w:lang w:val="en-US" w:eastAsia="zh-CN"/>
                    </w:rPr>
                    <w:t>校准日期</w:t>
                  </w:r>
                </w:p>
              </w:tc>
              <w:tc>
                <w:tcPr>
                  <w:tcW w:w="689" w:type="pct"/>
                  <w:tcBorders>
                    <w:tl2br w:val="nil"/>
                    <w:tr2bl w:val="nil"/>
                  </w:tcBorders>
                  <w:noWrap w:val="0"/>
                  <w:vAlign w:val="center"/>
                </w:tcPr>
                <w:p w14:paraId="36D4F528">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设定值L/min</w:t>
                  </w:r>
                </w:p>
              </w:tc>
              <w:tc>
                <w:tcPr>
                  <w:tcW w:w="690" w:type="pct"/>
                  <w:tcBorders>
                    <w:tl2br w:val="nil"/>
                    <w:tr2bl w:val="nil"/>
                  </w:tcBorders>
                  <w:noWrap w:val="0"/>
                  <w:vAlign w:val="center"/>
                </w:tcPr>
                <w:p w14:paraId="3C279628">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校准值L/min</w:t>
                  </w:r>
                </w:p>
              </w:tc>
              <w:tc>
                <w:tcPr>
                  <w:tcW w:w="689" w:type="pct"/>
                  <w:tcBorders>
                    <w:tl2br w:val="nil"/>
                    <w:tr2bl w:val="nil"/>
                  </w:tcBorders>
                  <w:noWrap w:val="0"/>
                  <w:vAlign w:val="center"/>
                </w:tcPr>
                <w:p w14:paraId="3EBD39C3">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示值误差/%</w:t>
                  </w:r>
                </w:p>
              </w:tc>
              <w:tc>
                <w:tcPr>
                  <w:tcW w:w="689" w:type="pct"/>
                  <w:tcBorders>
                    <w:tl2br w:val="nil"/>
                    <w:tr2bl w:val="nil"/>
                  </w:tcBorders>
                  <w:noWrap w:val="0"/>
                  <w:vAlign w:val="center"/>
                </w:tcPr>
                <w:p w14:paraId="44BECBE1">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允许误差/%</w:t>
                  </w:r>
                </w:p>
              </w:tc>
              <w:tc>
                <w:tcPr>
                  <w:tcW w:w="687" w:type="pct"/>
                  <w:tcBorders>
                    <w:tl2br w:val="nil"/>
                    <w:tr2bl w:val="nil"/>
                  </w:tcBorders>
                  <w:noWrap w:val="0"/>
                  <w:vAlign w:val="center"/>
                </w:tcPr>
                <w:p w14:paraId="5A97AC42">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评价结果</w:t>
                  </w:r>
                </w:p>
              </w:tc>
            </w:tr>
            <w:tr w14:paraId="4D96D9E8">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vMerge w:val="restart"/>
                  <w:tcBorders>
                    <w:tl2br w:val="nil"/>
                    <w:tr2bl w:val="nil"/>
                  </w:tcBorders>
                  <w:noWrap w:val="0"/>
                  <w:vAlign w:val="center"/>
                </w:tcPr>
                <w:p w14:paraId="5CF23085">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color w:val="000000"/>
                      <w:sz w:val="21"/>
                      <w:szCs w:val="21"/>
                      <w:lang w:val="en-US" w:eastAsia="zh-CN"/>
                    </w:rPr>
                    <w:t>智能综合采样器（</w:t>
                  </w:r>
                  <w:r>
                    <w:rPr>
                      <w:rFonts w:hint="eastAsia" w:ascii="Times New Roman" w:hAnsi="Times New Roman" w:eastAsia="仿宋_GB2312" w:cs="Times New Roman"/>
                      <w:color w:val="000000"/>
                      <w:kern w:val="2"/>
                      <w:sz w:val="21"/>
                      <w:szCs w:val="21"/>
                      <w:lang w:eastAsia="zh-CN"/>
                    </w:rPr>
                    <w:t>APTX0</w:t>
                  </w:r>
                  <w:r>
                    <w:rPr>
                      <w:rFonts w:hint="eastAsia" w:eastAsia="仿宋_GB2312" w:cs="Times New Roman"/>
                      <w:color w:val="000000"/>
                      <w:kern w:val="2"/>
                      <w:sz w:val="21"/>
                      <w:szCs w:val="21"/>
                      <w:lang w:val="en-US" w:eastAsia="zh-CN"/>
                    </w:rPr>
                    <w:t>8-1</w:t>
                  </w:r>
                  <w:r>
                    <w:rPr>
                      <w:rFonts w:hint="eastAsia" w:cs="Times New Roman"/>
                      <w:color w:val="000000"/>
                      <w:sz w:val="21"/>
                      <w:szCs w:val="21"/>
                      <w:lang w:val="en-US" w:eastAsia="zh-CN"/>
                    </w:rPr>
                    <w:t>）</w:t>
                  </w:r>
                </w:p>
              </w:tc>
              <w:tc>
                <w:tcPr>
                  <w:tcW w:w="692" w:type="pct"/>
                  <w:tcBorders>
                    <w:tl2br w:val="nil"/>
                    <w:tr2bl w:val="nil"/>
                  </w:tcBorders>
                  <w:noWrap w:val="0"/>
                  <w:vAlign w:val="center"/>
                </w:tcPr>
                <w:p w14:paraId="0B71534B">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2024.5.30</w:t>
                  </w:r>
                </w:p>
              </w:tc>
              <w:tc>
                <w:tcPr>
                  <w:tcW w:w="689" w:type="pct"/>
                  <w:tcBorders>
                    <w:tl2br w:val="nil"/>
                    <w:tr2bl w:val="nil"/>
                  </w:tcBorders>
                  <w:noWrap w:val="0"/>
                  <w:vAlign w:val="center"/>
                </w:tcPr>
                <w:p w14:paraId="0BFAD6DD">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color w:val="000000"/>
                      <w:kern w:val="0"/>
                      <w:sz w:val="21"/>
                      <w:szCs w:val="21"/>
                      <w:lang w:val="en-US" w:eastAsia="zh-CN" w:bidi="ar"/>
                    </w:rPr>
                    <w:t>100</w:t>
                  </w:r>
                </w:p>
              </w:tc>
              <w:tc>
                <w:tcPr>
                  <w:tcW w:w="690" w:type="pct"/>
                  <w:tcBorders>
                    <w:tl2br w:val="nil"/>
                    <w:tr2bl w:val="nil"/>
                  </w:tcBorders>
                  <w:noWrap w:val="0"/>
                  <w:vAlign w:val="center"/>
                </w:tcPr>
                <w:p w14:paraId="55839332">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100.64 </w:t>
                  </w:r>
                </w:p>
              </w:tc>
              <w:tc>
                <w:tcPr>
                  <w:tcW w:w="689" w:type="pct"/>
                  <w:tcBorders>
                    <w:tl2br w:val="nil"/>
                    <w:tr2bl w:val="nil"/>
                  </w:tcBorders>
                  <w:noWrap w:val="0"/>
                  <w:vAlign w:val="center"/>
                </w:tcPr>
                <w:p w14:paraId="021D1FCF">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-0.64 </w:t>
                  </w:r>
                </w:p>
              </w:tc>
              <w:tc>
                <w:tcPr>
                  <w:tcW w:w="689" w:type="pct"/>
                  <w:vMerge w:val="restart"/>
                  <w:tcBorders>
                    <w:tl2br w:val="nil"/>
                    <w:tr2bl w:val="nil"/>
                  </w:tcBorders>
                  <w:noWrap w:val="0"/>
                  <w:vAlign w:val="center"/>
                </w:tcPr>
                <w:p w14:paraId="1B271129">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宋体" w:hAnsi="宋体" w:eastAsia="宋体" w:cs="宋体"/>
                      <w:sz w:val="21"/>
                      <w:szCs w:val="21"/>
                      <w:lang w:val="en-US" w:eastAsia="zh-CN"/>
                    </w:rPr>
                    <w:t>±</w:t>
                  </w:r>
                  <w:r>
                    <w:rPr>
                      <w:rFonts w:hint="default" w:ascii="Times New Roman" w:hAnsi="Times New Roman" w:cs="Times New Roman"/>
                      <w:sz w:val="21"/>
                      <w:szCs w:val="21"/>
                      <w:lang w:val="en-US" w:eastAsia="zh-CN"/>
                    </w:rPr>
                    <w:t>5%</w:t>
                  </w:r>
                </w:p>
              </w:tc>
              <w:tc>
                <w:tcPr>
                  <w:tcW w:w="687" w:type="pct"/>
                  <w:tcBorders>
                    <w:tl2br w:val="nil"/>
                    <w:tr2bl w:val="nil"/>
                  </w:tcBorders>
                  <w:noWrap w:val="0"/>
                  <w:vAlign w:val="center"/>
                </w:tcPr>
                <w:p w14:paraId="12210C27">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合格</w:t>
                  </w:r>
                </w:p>
              </w:tc>
            </w:tr>
            <w:tr w14:paraId="1E4DE033">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vMerge w:val="continue"/>
                  <w:tcBorders>
                    <w:tl2br w:val="nil"/>
                    <w:tr2bl w:val="nil"/>
                  </w:tcBorders>
                  <w:noWrap w:val="0"/>
                  <w:vAlign w:val="center"/>
                </w:tcPr>
                <w:p w14:paraId="6F8BD89E">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p>
              </w:tc>
              <w:tc>
                <w:tcPr>
                  <w:tcW w:w="692" w:type="pct"/>
                  <w:tcBorders>
                    <w:tl2br w:val="nil"/>
                    <w:tr2bl w:val="nil"/>
                  </w:tcBorders>
                  <w:noWrap w:val="0"/>
                  <w:vAlign w:val="center"/>
                </w:tcPr>
                <w:p w14:paraId="65F5CDB2">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2024.5.31</w:t>
                  </w:r>
                </w:p>
              </w:tc>
              <w:tc>
                <w:tcPr>
                  <w:tcW w:w="689" w:type="pct"/>
                  <w:tcBorders>
                    <w:tl2br w:val="nil"/>
                    <w:tr2bl w:val="nil"/>
                  </w:tcBorders>
                  <w:noWrap w:val="0"/>
                  <w:vAlign w:val="center"/>
                </w:tcPr>
                <w:p w14:paraId="2BF7EE64">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color w:val="000000"/>
                      <w:kern w:val="0"/>
                      <w:sz w:val="21"/>
                      <w:szCs w:val="21"/>
                      <w:lang w:val="en-US" w:eastAsia="zh-CN" w:bidi="ar"/>
                    </w:rPr>
                    <w:t>100</w:t>
                  </w:r>
                </w:p>
              </w:tc>
              <w:tc>
                <w:tcPr>
                  <w:tcW w:w="690" w:type="pct"/>
                  <w:tcBorders>
                    <w:tl2br w:val="nil"/>
                    <w:tr2bl w:val="nil"/>
                  </w:tcBorders>
                  <w:noWrap w:val="0"/>
                  <w:vAlign w:val="center"/>
                </w:tcPr>
                <w:p w14:paraId="0B61A4E8">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101.15 </w:t>
                  </w:r>
                </w:p>
              </w:tc>
              <w:tc>
                <w:tcPr>
                  <w:tcW w:w="689" w:type="pct"/>
                  <w:tcBorders>
                    <w:tl2br w:val="nil"/>
                    <w:tr2bl w:val="nil"/>
                  </w:tcBorders>
                  <w:noWrap w:val="0"/>
                  <w:vAlign w:val="center"/>
                </w:tcPr>
                <w:p w14:paraId="35A23238">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-1.14 </w:t>
                  </w:r>
                </w:p>
              </w:tc>
              <w:tc>
                <w:tcPr>
                  <w:tcW w:w="689" w:type="pct"/>
                  <w:vMerge w:val="continue"/>
                  <w:tcBorders>
                    <w:tl2br w:val="nil"/>
                    <w:tr2bl w:val="nil"/>
                  </w:tcBorders>
                  <w:noWrap w:val="0"/>
                  <w:vAlign w:val="center"/>
                </w:tcPr>
                <w:p w14:paraId="0B9D4BCF">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p>
              </w:tc>
              <w:tc>
                <w:tcPr>
                  <w:tcW w:w="687" w:type="pct"/>
                  <w:tcBorders>
                    <w:tl2br w:val="nil"/>
                    <w:tr2bl w:val="nil"/>
                  </w:tcBorders>
                  <w:noWrap w:val="0"/>
                  <w:vAlign w:val="center"/>
                </w:tcPr>
                <w:p w14:paraId="70E537D1">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合格</w:t>
                  </w:r>
                </w:p>
              </w:tc>
            </w:tr>
            <w:tr w14:paraId="00E8CC55">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vMerge w:val="restart"/>
                  <w:tcBorders>
                    <w:tl2br w:val="nil"/>
                    <w:tr2bl w:val="nil"/>
                  </w:tcBorders>
                  <w:noWrap w:val="0"/>
                  <w:vAlign w:val="center"/>
                </w:tcPr>
                <w:p w14:paraId="288FC6C6">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color w:val="000000"/>
                      <w:sz w:val="21"/>
                      <w:szCs w:val="21"/>
                      <w:lang w:val="en-US" w:eastAsia="zh-CN"/>
                    </w:rPr>
                    <w:t>智能综合采样器（</w:t>
                  </w:r>
                  <w:r>
                    <w:rPr>
                      <w:rFonts w:hint="eastAsia" w:ascii="Times New Roman" w:hAnsi="Times New Roman" w:eastAsia="仿宋_GB2312" w:cs="Times New Roman"/>
                      <w:color w:val="000000"/>
                      <w:kern w:val="2"/>
                      <w:sz w:val="21"/>
                      <w:szCs w:val="21"/>
                      <w:lang w:eastAsia="zh-CN"/>
                    </w:rPr>
                    <w:t>APTX0</w:t>
                  </w:r>
                  <w:r>
                    <w:rPr>
                      <w:rFonts w:hint="eastAsia" w:eastAsia="仿宋_GB2312" w:cs="Times New Roman"/>
                      <w:color w:val="000000"/>
                      <w:kern w:val="2"/>
                      <w:sz w:val="21"/>
                      <w:szCs w:val="21"/>
                      <w:lang w:val="en-US" w:eastAsia="zh-CN"/>
                    </w:rPr>
                    <w:t>8-2</w:t>
                  </w:r>
                  <w:r>
                    <w:rPr>
                      <w:rFonts w:hint="eastAsia" w:cs="Times New Roman"/>
                      <w:color w:val="000000"/>
                      <w:sz w:val="21"/>
                      <w:szCs w:val="21"/>
                      <w:lang w:val="en-US" w:eastAsia="zh-CN"/>
                    </w:rPr>
                    <w:t>）</w:t>
                  </w:r>
                </w:p>
              </w:tc>
              <w:tc>
                <w:tcPr>
                  <w:tcW w:w="692" w:type="pct"/>
                  <w:tcBorders>
                    <w:tl2br w:val="nil"/>
                    <w:tr2bl w:val="nil"/>
                  </w:tcBorders>
                  <w:noWrap w:val="0"/>
                  <w:vAlign w:val="center"/>
                </w:tcPr>
                <w:p w14:paraId="10D76429">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kern w:val="2"/>
                      <w:sz w:val="21"/>
                      <w:szCs w:val="21"/>
                      <w:lang w:val="en-US" w:eastAsia="zh-CN" w:bidi="ar-SA"/>
                    </w:rPr>
                    <w:t>2024.5.30</w:t>
                  </w:r>
                </w:p>
              </w:tc>
              <w:tc>
                <w:tcPr>
                  <w:tcW w:w="689" w:type="pct"/>
                  <w:tcBorders>
                    <w:tl2br w:val="nil"/>
                    <w:tr2bl w:val="nil"/>
                  </w:tcBorders>
                  <w:noWrap w:val="0"/>
                  <w:vAlign w:val="center"/>
                </w:tcPr>
                <w:p w14:paraId="7A3EAD22">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100</w:t>
                  </w:r>
                </w:p>
              </w:tc>
              <w:tc>
                <w:tcPr>
                  <w:tcW w:w="690" w:type="pct"/>
                  <w:tcBorders>
                    <w:tl2br w:val="nil"/>
                    <w:tr2bl w:val="nil"/>
                  </w:tcBorders>
                  <w:noWrap w:val="0"/>
                  <w:vAlign w:val="center"/>
                </w:tcPr>
                <w:p w14:paraId="36CC3DE2">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100.80 </w:t>
                  </w:r>
                </w:p>
              </w:tc>
              <w:tc>
                <w:tcPr>
                  <w:tcW w:w="689" w:type="pct"/>
                  <w:tcBorders>
                    <w:tl2br w:val="nil"/>
                    <w:tr2bl w:val="nil"/>
                  </w:tcBorders>
                  <w:noWrap w:val="0"/>
                  <w:vAlign w:val="center"/>
                </w:tcPr>
                <w:p w14:paraId="5C87F042">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-0.79 </w:t>
                  </w:r>
                </w:p>
              </w:tc>
              <w:tc>
                <w:tcPr>
                  <w:tcW w:w="689" w:type="pct"/>
                  <w:vMerge w:val="continue"/>
                  <w:tcBorders>
                    <w:tl2br w:val="nil"/>
                    <w:tr2bl w:val="nil"/>
                  </w:tcBorders>
                  <w:noWrap w:val="0"/>
                  <w:vAlign w:val="center"/>
                </w:tcPr>
                <w:p w14:paraId="1FED29A2">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p>
              </w:tc>
              <w:tc>
                <w:tcPr>
                  <w:tcW w:w="687" w:type="pct"/>
                  <w:tcBorders>
                    <w:tl2br w:val="nil"/>
                    <w:tr2bl w:val="nil"/>
                  </w:tcBorders>
                  <w:noWrap w:val="0"/>
                  <w:vAlign w:val="center"/>
                </w:tcPr>
                <w:p w14:paraId="5FC065B7">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sz w:val="21"/>
                      <w:szCs w:val="21"/>
                      <w:lang w:val="en-US" w:eastAsia="zh-CN"/>
                    </w:rPr>
                    <w:t>合格</w:t>
                  </w:r>
                </w:p>
              </w:tc>
            </w:tr>
            <w:tr w14:paraId="06588172">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vMerge w:val="continue"/>
                  <w:tcBorders>
                    <w:tl2br w:val="nil"/>
                    <w:tr2bl w:val="nil"/>
                  </w:tcBorders>
                  <w:noWrap w:val="0"/>
                  <w:vAlign w:val="center"/>
                </w:tcPr>
                <w:p w14:paraId="451F11AF">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p>
              </w:tc>
              <w:tc>
                <w:tcPr>
                  <w:tcW w:w="692" w:type="pct"/>
                  <w:tcBorders>
                    <w:tl2br w:val="nil"/>
                    <w:tr2bl w:val="nil"/>
                  </w:tcBorders>
                  <w:noWrap w:val="0"/>
                  <w:vAlign w:val="center"/>
                </w:tcPr>
                <w:p w14:paraId="5683C078">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kern w:val="2"/>
                      <w:sz w:val="21"/>
                      <w:szCs w:val="21"/>
                      <w:lang w:val="en-US" w:eastAsia="zh-CN" w:bidi="ar-SA"/>
                    </w:rPr>
                    <w:t>2024.5.31</w:t>
                  </w:r>
                </w:p>
              </w:tc>
              <w:tc>
                <w:tcPr>
                  <w:tcW w:w="689" w:type="pct"/>
                  <w:tcBorders>
                    <w:tl2br w:val="nil"/>
                    <w:tr2bl w:val="nil"/>
                  </w:tcBorders>
                  <w:noWrap w:val="0"/>
                  <w:vAlign w:val="center"/>
                </w:tcPr>
                <w:p w14:paraId="36DCC612">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100</w:t>
                  </w:r>
                </w:p>
              </w:tc>
              <w:tc>
                <w:tcPr>
                  <w:tcW w:w="690" w:type="pct"/>
                  <w:tcBorders>
                    <w:tl2br w:val="nil"/>
                    <w:tr2bl w:val="nil"/>
                  </w:tcBorders>
                  <w:noWrap w:val="0"/>
                  <w:vAlign w:val="center"/>
                </w:tcPr>
                <w:p w14:paraId="1AE8CCD7">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101.43 </w:t>
                  </w:r>
                </w:p>
              </w:tc>
              <w:tc>
                <w:tcPr>
                  <w:tcW w:w="689" w:type="pct"/>
                  <w:tcBorders>
                    <w:tl2br w:val="nil"/>
                    <w:tr2bl w:val="nil"/>
                  </w:tcBorders>
                  <w:noWrap w:val="0"/>
                  <w:vAlign w:val="center"/>
                </w:tcPr>
                <w:p w14:paraId="2CFDD48A">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-1.41 </w:t>
                  </w:r>
                </w:p>
              </w:tc>
              <w:tc>
                <w:tcPr>
                  <w:tcW w:w="689" w:type="pct"/>
                  <w:vMerge w:val="continue"/>
                  <w:tcBorders>
                    <w:tl2br w:val="nil"/>
                    <w:tr2bl w:val="nil"/>
                  </w:tcBorders>
                  <w:noWrap w:val="0"/>
                  <w:vAlign w:val="center"/>
                </w:tcPr>
                <w:p w14:paraId="0460850C">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p>
              </w:tc>
              <w:tc>
                <w:tcPr>
                  <w:tcW w:w="687" w:type="pct"/>
                  <w:tcBorders>
                    <w:tl2br w:val="nil"/>
                    <w:tr2bl w:val="nil"/>
                  </w:tcBorders>
                  <w:noWrap w:val="0"/>
                  <w:vAlign w:val="center"/>
                </w:tcPr>
                <w:p w14:paraId="5C537B17">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sz w:val="21"/>
                      <w:szCs w:val="21"/>
                      <w:lang w:val="en-US" w:eastAsia="zh-CN"/>
                    </w:rPr>
                    <w:t>合格</w:t>
                  </w:r>
                </w:p>
              </w:tc>
            </w:tr>
            <w:tr w14:paraId="4E70FC3F">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vMerge w:val="restart"/>
                  <w:tcBorders>
                    <w:tl2br w:val="nil"/>
                    <w:tr2bl w:val="nil"/>
                  </w:tcBorders>
                  <w:noWrap w:val="0"/>
                  <w:vAlign w:val="center"/>
                </w:tcPr>
                <w:p w14:paraId="6F82CB86">
                  <w:pPr>
                    <w:pStyle w:val="33"/>
                    <w:keepNext w:val="0"/>
                    <w:keepLines w:val="0"/>
                    <w:suppressLineNumbers w:val="0"/>
                    <w:spacing w:before="0" w:beforeAutospacing="0" w:after="0" w:afterAutospacing="0" w:line="240" w:lineRule="auto"/>
                    <w:ind w:left="0" w:leftChars="0" w:right="0" w:rightChars="0"/>
                    <w:jc w:val="center"/>
                    <w:rPr>
                      <w:rFonts w:hint="eastAsia" w:cs="Times New Roman"/>
                      <w:color w:val="000000"/>
                      <w:sz w:val="21"/>
                      <w:szCs w:val="21"/>
                      <w:lang w:val="en-US" w:eastAsia="zh-CN"/>
                    </w:rPr>
                  </w:pPr>
                  <w:r>
                    <w:rPr>
                      <w:rFonts w:hint="eastAsia" w:cs="Times New Roman"/>
                      <w:color w:val="000000"/>
                      <w:sz w:val="21"/>
                      <w:szCs w:val="21"/>
                      <w:lang w:val="en-US" w:eastAsia="zh-CN"/>
                    </w:rPr>
                    <w:t>智能综合采样器（</w:t>
                  </w:r>
                  <w:r>
                    <w:rPr>
                      <w:rFonts w:hint="eastAsia" w:ascii="Times New Roman" w:hAnsi="Times New Roman" w:eastAsia="仿宋_GB2312" w:cs="Times New Roman"/>
                      <w:color w:val="000000"/>
                      <w:kern w:val="2"/>
                      <w:sz w:val="21"/>
                      <w:szCs w:val="21"/>
                      <w:lang w:eastAsia="zh-CN"/>
                    </w:rPr>
                    <w:t>APTX0</w:t>
                  </w:r>
                  <w:r>
                    <w:rPr>
                      <w:rFonts w:hint="eastAsia" w:eastAsia="仿宋_GB2312" w:cs="Times New Roman"/>
                      <w:color w:val="000000"/>
                      <w:kern w:val="2"/>
                      <w:sz w:val="21"/>
                      <w:szCs w:val="21"/>
                      <w:lang w:val="en-US" w:eastAsia="zh-CN"/>
                    </w:rPr>
                    <w:t>8-3</w:t>
                  </w:r>
                  <w:r>
                    <w:rPr>
                      <w:rFonts w:hint="eastAsia" w:cs="Times New Roman"/>
                      <w:color w:val="000000"/>
                      <w:sz w:val="21"/>
                      <w:szCs w:val="21"/>
                      <w:lang w:val="en-US" w:eastAsia="zh-CN"/>
                    </w:rPr>
                    <w:t>）</w:t>
                  </w:r>
                </w:p>
              </w:tc>
              <w:tc>
                <w:tcPr>
                  <w:tcW w:w="692" w:type="pct"/>
                  <w:tcBorders>
                    <w:tl2br w:val="nil"/>
                    <w:tr2bl w:val="nil"/>
                  </w:tcBorders>
                  <w:noWrap w:val="0"/>
                  <w:vAlign w:val="center"/>
                </w:tcPr>
                <w:p w14:paraId="657F01B9">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kern w:val="2"/>
                      <w:sz w:val="21"/>
                      <w:szCs w:val="21"/>
                      <w:lang w:val="en-US" w:eastAsia="zh-CN" w:bidi="ar-SA"/>
                    </w:rPr>
                    <w:t>2024.5.30</w:t>
                  </w:r>
                </w:p>
              </w:tc>
              <w:tc>
                <w:tcPr>
                  <w:tcW w:w="689" w:type="pct"/>
                  <w:tcBorders>
                    <w:tl2br w:val="nil"/>
                    <w:tr2bl w:val="nil"/>
                  </w:tcBorders>
                  <w:noWrap w:val="0"/>
                  <w:vAlign w:val="center"/>
                </w:tcPr>
                <w:p w14:paraId="01EE7CDB">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100</w:t>
                  </w:r>
                </w:p>
              </w:tc>
              <w:tc>
                <w:tcPr>
                  <w:tcW w:w="690" w:type="pct"/>
                  <w:tcBorders>
                    <w:tl2br w:val="nil"/>
                    <w:tr2bl w:val="nil"/>
                  </w:tcBorders>
                  <w:noWrap w:val="0"/>
                  <w:vAlign w:val="center"/>
                </w:tcPr>
                <w:p w14:paraId="78D6F98E">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99.14 </w:t>
                  </w:r>
                </w:p>
              </w:tc>
              <w:tc>
                <w:tcPr>
                  <w:tcW w:w="689" w:type="pct"/>
                  <w:tcBorders>
                    <w:tl2br w:val="nil"/>
                    <w:tr2bl w:val="nil"/>
                  </w:tcBorders>
                  <w:noWrap w:val="0"/>
                  <w:vAlign w:val="center"/>
                </w:tcPr>
                <w:p w14:paraId="2B4768E6">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0.87 </w:t>
                  </w:r>
                </w:p>
              </w:tc>
              <w:tc>
                <w:tcPr>
                  <w:tcW w:w="689" w:type="pct"/>
                  <w:vMerge w:val="continue"/>
                  <w:tcBorders>
                    <w:tl2br w:val="nil"/>
                    <w:tr2bl w:val="nil"/>
                  </w:tcBorders>
                  <w:noWrap w:val="0"/>
                  <w:vAlign w:val="center"/>
                </w:tcPr>
                <w:p w14:paraId="306A3345">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p>
              </w:tc>
              <w:tc>
                <w:tcPr>
                  <w:tcW w:w="687" w:type="pct"/>
                  <w:tcBorders>
                    <w:tl2br w:val="nil"/>
                    <w:tr2bl w:val="nil"/>
                  </w:tcBorders>
                  <w:noWrap w:val="0"/>
                  <w:vAlign w:val="center"/>
                </w:tcPr>
                <w:p w14:paraId="73F0572C">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sz w:val="21"/>
                      <w:szCs w:val="21"/>
                      <w:lang w:val="en-US" w:eastAsia="zh-CN"/>
                    </w:rPr>
                    <w:t>合格</w:t>
                  </w:r>
                </w:p>
              </w:tc>
            </w:tr>
            <w:tr w14:paraId="4834B190">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vMerge w:val="continue"/>
                  <w:tcBorders>
                    <w:tl2br w:val="nil"/>
                    <w:tr2bl w:val="nil"/>
                  </w:tcBorders>
                  <w:noWrap w:val="0"/>
                  <w:vAlign w:val="center"/>
                </w:tcPr>
                <w:p w14:paraId="2073FC0B">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kern w:val="2"/>
                      <w:sz w:val="21"/>
                      <w:szCs w:val="21"/>
                      <w:lang w:val="en-US" w:eastAsia="zh-CN" w:bidi="ar-SA"/>
                    </w:rPr>
                  </w:pPr>
                </w:p>
              </w:tc>
              <w:tc>
                <w:tcPr>
                  <w:tcW w:w="692" w:type="pct"/>
                  <w:tcBorders>
                    <w:tl2br w:val="nil"/>
                    <w:tr2bl w:val="nil"/>
                  </w:tcBorders>
                  <w:noWrap w:val="0"/>
                  <w:vAlign w:val="center"/>
                </w:tcPr>
                <w:p w14:paraId="05AC6C6D">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kern w:val="2"/>
                      <w:sz w:val="21"/>
                      <w:szCs w:val="21"/>
                      <w:lang w:val="en-US" w:eastAsia="zh-CN" w:bidi="ar-SA"/>
                    </w:rPr>
                    <w:t>2024.5.31</w:t>
                  </w:r>
                </w:p>
              </w:tc>
              <w:tc>
                <w:tcPr>
                  <w:tcW w:w="689" w:type="pct"/>
                  <w:tcBorders>
                    <w:tl2br w:val="nil"/>
                    <w:tr2bl w:val="nil"/>
                  </w:tcBorders>
                  <w:noWrap w:val="0"/>
                  <w:vAlign w:val="center"/>
                </w:tcPr>
                <w:p w14:paraId="15F6423E">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100</w:t>
                  </w:r>
                </w:p>
              </w:tc>
              <w:tc>
                <w:tcPr>
                  <w:tcW w:w="690" w:type="pct"/>
                  <w:tcBorders>
                    <w:tl2br w:val="nil"/>
                    <w:tr2bl w:val="nil"/>
                  </w:tcBorders>
                  <w:noWrap w:val="0"/>
                  <w:vAlign w:val="center"/>
                </w:tcPr>
                <w:p w14:paraId="3507556A">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100.34 </w:t>
                  </w:r>
                </w:p>
              </w:tc>
              <w:tc>
                <w:tcPr>
                  <w:tcW w:w="689" w:type="pct"/>
                  <w:tcBorders>
                    <w:tl2br w:val="nil"/>
                    <w:tr2bl w:val="nil"/>
                  </w:tcBorders>
                  <w:noWrap w:val="0"/>
                  <w:vAlign w:val="center"/>
                </w:tcPr>
                <w:p w14:paraId="33940283">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-0.34 </w:t>
                  </w:r>
                </w:p>
              </w:tc>
              <w:tc>
                <w:tcPr>
                  <w:tcW w:w="689" w:type="pct"/>
                  <w:vMerge w:val="continue"/>
                  <w:tcBorders>
                    <w:tl2br w:val="nil"/>
                    <w:tr2bl w:val="nil"/>
                  </w:tcBorders>
                  <w:noWrap w:val="0"/>
                  <w:vAlign w:val="center"/>
                </w:tcPr>
                <w:p w14:paraId="4EF7042C">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p>
              </w:tc>
              <w:tc>
                <w:tcPr>
                  <w:tcW w:w="687" w:type="pct"/>
                  <w:tcBorders>
                    <w:tl2br w:val="nil"/>
                    <w:tr2bl w:val="nil"/>
                  </w:tcBorders>
                  <w:noWrap w:val="0"/>
                  <w:vAlign w:val="center"/>
                </w:tcPr>
                <w:p w14:paraId="04C05765">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sz w:val="21"/>
                      <w:szCs w:val="21"/>
                      <w:lang w:val="en-US" w:eastAsia="zh-CN"/>
                    </w:rPr>
                    <w:t>合格</w:t>
                  </w:r>
                </w:p>
              </w:tc>
            </w:tr>
            <w:tr w14:paraId="2A527E5B">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tcBorders>
                    <w:tl2br w:val="nil"/>
                    <w:tr2bl w:val="nil"/>
                  </w:tcBorders>
                  <w:noWrap w:val="0"/>
                  <w:vAlign w:val="center"/>
                </w:tcPr>
                <w:p w14:paraId="54EF20F7">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color w:val="000000"/>
                      <w:sz w:val="21"/>
                      <w:szCs w:val="21"/>
                      <w:lang w:val="en-US" w:eastAsia="zh-CN"/>
                    </w:rPr>
                    <w:t>智能综合采样器（</w:t>
                  </w:r>
                  <w:r>
                    <w:rPr>
                      <w:rFonts w:hint="eastAsia" w:ascii="Times New Roman" w:hAnsi="Times New Roman" w:eastAsia="仿宋_GB2312" w:cs="Times New Roman"/>
                      <w:color w:val="000000"/>
                      <w:kern w:val="2"/>
                      <w:sz w:val="21"/>
                      <w:szCs w:val="21"/>
                      <w:lang w:eastAsia="zh-CN"/>
                    </w:rPr>
                    <w:t>APTX0</w:t>
                  </w:r>
                  <w:r>
                    <w:rPr>
                      <w:rFonts w:hint="eastAsia" w:eastAsia="仿宋_GB2312" w:cs="Times New Roman"/>
                      <w:color w:val="000000"/>
                      <w:kern w:val="2"/>
                      <w:sz w:val="21"/>
                      <w:szCs w:val="21"/>
                      <w:lang w:val="en-US" w:eastAsia="zh-CN"/>
                    </w:rPr>
                    <w:t>8-4</w:t>
                  </w:r>
                  <w:r>
                    <w:rPr>
                      <w:rFonts w:hint="eastAsia" w:cs="Times New Roman"/>
                      <w:color w:val="000000"/>
                      <w:sz w:val="21"/>
                      <w:szCs w:val="21"/>
                      <w:lang w:val="en-US" w:eastAsia="zh-CN"/>
                    </w:rPr>
                    <w:t>）</w:t>
                  </w:r>
                </w:p>
              </w:tc>
              <w:tc>
                <w:tcPr>
                  <w:tcW w:w="692" w:type="pct"/>
                  <w:tcBorders>
                    <w:tl2br w:val="nil"/>
                    <w:tr2bl w:val="nil"/>
                  </w:tcBorders>
                  <w:noWrap w:val="0"/>
                  <w:vAlign w:val="center"/>
                </w:tcPr>
                <w:p w14:paraId="0EDF6587">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kern w:val="2"/>
                      <w:sz w:val="21"/>
                      <w:szCs w:val="21"/>
                      <w:lang w:val="en-US" w:eastAsia="zh-CN" w:bidi="ar-SA"/>
                    </w:rPr>
                    <w:t>2024.5.30</w:t>
                  </w:r>
                </w:p>
              </w:tc>
              <w:tc>
                <w:tcPr>
                  <w:tcW w:w="689" w:type="pct"/>
                  <w:tcBorders>
                    <w:tl2br w:val="nil"/>
                    <w:tr2bl w:val="nil"/>
                  </w:tcBorders>
                  <w:noWrap w:val="0"/>
                  <w:vAlign w:val="center"/>
                </w:tcPr>
                <w:p w14:paraId="489FAAC5">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100</w:t>
                  </w:r>
                </w:p>
              </w:tc>
              <w:tc>
                <w:tcPr>
                  <w:tcW w:w="690" w:type="pct"/>
                  <w:tcBorders>
                    <w:tl2br w:val="nil"/>
                    <w:tr2bl w:val="nil"/>
                  </w:tcBorders>
                  <w:noWrap w:val="0"/>
                  <w:vAlign w:val="center"/>
                </w:tcPr>
                <w:p w14:paraId="0F48B9F1">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99.04 </w:t>
                  </w:r>
                </w:p>
              </w:tc>
              <w:tc>
                <w:tcPr>
                  <w:tcW w:w="689" w:type="pct"/>
                  <w:tcBorders>
                    <w:tl2br w:val="nil"/>
                    <w:tr2bl w:val="nil"/>
                  </w:tcBorders>
                  <w:noWrap w:val="0"/>
                  <w:vAlign w:val="center"/>
                </w:tcPr>
                <w:p w14:paraId="2290E10D">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0.97 </w:t>
                  </w:r>
                </w:p>
              </w:tc>
              <w:tc>
                <w:tcPr>
                  <w:tcW w:w="689" w:type="pct"/>
                  <w:vMerge w:val="continue"/>
                  <w:tcBorders>
                    <w:tl2br w:val="nil"/>
                    <w:tr2bl w:val="nil"/>
                  </w:tcBorders>
                  <w:noWrap w:val="0"/>
                  <w:vAlign w:val="center"/>
                </w:tcPr>
                <w:p w14:paraId="445B5B5B">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p>
              </w:tc>
              <w:tc>
                <w:tcPr>
                  <w:tcW w:w="687" w:type="pct"/>
                  <w:tcBorders>
                    <w:tl2br w:val="nil"/>
                    <w:tr2bl w:val="nil"/>
                  </w:tcBorders>
                  <w:noWrap w:val="0"/>
                  <w:vAlign w:val="center"/>
                </w:tcPr>
                <w:p w14:paraId="501FC660">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sz w:val="21"/>
                      <w:szCs w:val="21"/>
                      <w:lang w:val="en-US" w:eastAsia="zh-CN"/>
                    </w:rPr>
                    <w:t>合格</w:t>
                  </w:r>
                </w:p>
              </w:tc>
            </w:tr>
            <w:tr w14:paraId="1D3C1EED">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vMerge w:val="restart"/>
                  <w:tcBorders>
                    <w:tl2br w:val="nil"/>
                    <w:tr2bl w:val="nil"/>
                  </w:tcBorders>
                  <w:noWrap w:val="0"/>
                  <w:vAlign w:val="center"/>
                </w:tcPr>
                <w:p w14:paraId="12D44314">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color w:val="000000"/>
                      <w:sz w:val="21"/>
                      <w:szCs w:val="21"/>
                      <w:lang w:val="en-US" w:eastAsia="zh-CN"/>
                    </w:rPr>
                    <w:t>智能综合采样器（</w:t>
                  </w:r>
                  <w:r>
                    <w:rPr>
                      <w:rFonts w:hint="eastAsia" w:ascii="Times New Roman" w:hAnsi="Times New Roman" w:eastAsia="仿宋_GB2312" w:cs="Times New Roman"/>
                      <w:color w:val="000000"/>
                      <w:kern w:val="2"/>
                      <w:sz w:val="21"/>
                      <w:szCs w:val="21"/>
                      <w:lang w:eastAsia="zh-CN"/>
                    </w:rPr>
                    <w:t>APTX</w:t>
                  </w:r>
                  <w:r>
                    <w:rPr>
                      <w:rFonts w:hint="eastAsia" w:ascii="Times New Roman" w:hAnsi="Times New Roman" w:eastAsia="仿宋_GB2312" w:cs="Times New Roman"/>
                      <w:color w:val="000000"/>
                      <w:kern w:val="2"/>
                      <w:sz w:val="21"/>
                      <w:szCs w:val="21"/>
                      <w:lang w:val="en-US" w:eastAsia="zh-CN"/>
                    </w:rPr>
                    <w:t>30</w:t>
                  </w:r>
                  <w:r>
                    <w:rPr>
                      <w:rFonts w:hint="eastAsia" w:eastAsia="仿宋_GB2312" w:cs="Times New Roman"/>
                      <w:color w:val="000000"/>
                      <w:kern w:val="2"/>
                      <w:sz w:val="21"/>
                      <w:szCs w:val="21"/>
                      <w:lang w:val="en-US" w:eastAsia="zh-CN"/>
                    </w:rPr>
                    <w:t>-5</w:t>
                  </w:r>
                  <w:r>
                    <w:rPr>
                      <w:rFonts w:hint="eastAsia" w:cs="Times New Roman"/>
                      <w:color w:val="000000"/>
                      <w:sz w:val="21"/>
                      <w:szCs w:val="21"/>
                      <w:lang w:val="en-US" w:eastAsia="zh-CN"/>
                    </w:rPr>
                    <w:t>）</w:t>
                  </w:r>
                </w:p>
              </w:tc>
              <w:tc>
                <w:tcPr>
                  <w:tcW w:w="692" w:type="pct"/>
                  <w:tcBorders>
                    <w:tl2br w:val="nil"/>
                    <w:tr2bl w:val="nil"/>
                  </w:tcBorders>
                  <w:noWrap w:val="0"/>
                  <w:vAlign w:val="center"/>
                </w:tcPr>
                <w:p w14:paraId="5A44112F">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kern w:val="2"/>
                      <w:sz w:val="21"/>
                      <w:szCs w:val="21"/>
                      <w:lang w:val="en-US" w:eastAsia="zh-CN" w:bidi="ar-SA"/>
                    </w:rPr>
                    <w:t>2024.5.30</w:t>
                  </w:r>
                </w:p>
              </w:tc>
              <w:tc>
                <w:tcPr>
                  <w:tcW w:w="689" w:type="pct"/>
                  <w:tcBorders>
                    <w:tl2br w:val="nil"/>
                    <w:tr2bl w:val="nil"/>
                  </w:tcBorders>
                  <w:noWrap w:val="0"/>
                  <w:vAlign w:val="center"/>
                </w:tcPr>
                <w:p w14:paraId="40FF83E7">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100</w:t>
                  </w:r>
                </w:p>
              </w:tc>
              <w:tc>
                <w:tcPr>
                  <w:tcW w:w="690" w:type="pct"/>
                  <w:tcBorders>
                    <w:tl2br w:val="nil"/>
                    <w:tr2bl w:val="nil"/>
                  </w:tcBorders>
                  <w:noWrap w:val="0"/>
                  <w:vAlign w:val="center"/>
                </w:tcPr>
                <w:p w14:paraId="6BB617EF">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100.64 </w:t>
                  </w:r>
                </w:p>
              </w:tc>
              <w:tc>
                <w:tcPr>
                  <w:tcW w:w="689" w:type="pct"/>
                  <w:tcBorders>
                    <w:tl2br w:val="nil"/>
                    <w:tr2bl w:val="nil"/>
                  </w:tcBorders>
                  <w:noWrap w:val="0"/>
                  <w:vAlign w:val="center"/>
                </w:tcPr>
                <w:p w14:paraId="30DCC4DC">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-0.64 </w:t>
                  </w:r>
                </w:p>
              </w:tc>
              <w:tc>
                <w:tcPr>
                  <w:tcW w:w="689" w:type="pct"/>
                  <w:vMerge w:val="continue"/>
                  <w:tcBorders>
                    <w:tl2br w:val="nil"/>
                    <w:tr2bl w:val="nil"/>
                  </w:tcBorders>
                  <w:noWrap w:val="0"/>
                  <w:vAlign w:val="center"/>
                </w:tcPr>
                <w:p w14:paraId="6B9F40D4">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p>
              </w:tc>
              <w:tc>
                <w:tcPr>
                  <w:tcW w:w="687" w:type="pct"/>
                  <w:tcBorders>
                    <w:tl2br w:val="nil"/>
                    <w:tr2bl w:val="nil"/>
                  </w:tcBorders>
                  <w:noWrap w:val="0"/>
                  <w:vAlign w:val="center"/>
                </w:tcPr>
                <w:p w14:paraId="3C8552ED">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sz w:val="21"/>
                      <w:szCs w:val="21"/>
                      <w:lang w:val="en-US" w:eastAsia="zh-CN"/>
                    </w:rPr>
                    <w:t>合格</w:t>
                  </w:r>
                </w:p>
              </w:tc>
            </w:tr>
            <w:tr w14:paraId="55B89876">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vMerge w:val="continue"/>
                  <w:tcBorders>
                    <w:tl2br w:val="nil"/>
                    <w:tr2bl w:val="nil"/>
                  </w:tcBorders>
                  <w:noWrap w:val="0"/>
                  <w:vAlign w:val="center"/>
                </w:tcPr>
                <w:p w14:paraId="42348E55">
                  <w:pPr>
                    <w:pStyle w:val="33"/>
                    <w:keepNext w:val="0"/>
                    <w:keepLines w:val="0"/>
                    <w:suppressLineNumbers w:val="0"/>
                    <w:spacing w:before="0" w:beforeAutospacing="0" w:after="0" w:afterAutospacing="0" w:line="240" w:lineRule="auto"/>
                    <w:ind w:left="0" w:leftChars="0" w:right="0" w:rightChars="0"/>
                    <w:jc w:val="center"/>
                    <w:rPr>
                      <w:rFonts w:hint="eastAsia" w:cs="Times New Roman"/>
                      <w:color w:val="000000"/>
                      <w:sz w:val="21"/>
                      <w:szCs w:val="21"/>
                      <w:lang w:val="en-US" w:eastAsia="zh-CN"/>
                    </w:rPr>
                  </w:pPr>
                </w:p>
              </w:tc>
              <w:tc>
                <w:tcPr>
                  <w:tcW w:w="692" w:type="pct"/>
                  <w:tcBorders>
                    <w:tl2br w:val="nil"/>
                    <w:tr2bl w:val="nil"/>
                  </w:tcBorders>
                  <w:noWrap w:val="0"/>
                  <w:vAlign w:val="center"/>
                </w:tcPr>
                <w:p w14:paraId="629ADE3E">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kern w:val="2"/>
                      <w:sz w:val="21"/>
                      <w:szCs w:val="21"/>
                      <w:lang w:val="en-US" w:eastAsia="zh-CN" w:bidi="ar-SA"/>
                    </w:rPr>
                    <w:t>2024.5.31</w:t>
                  </w:r>
                </w:p>
              </w:tc>
              <w:tc>
                <w:tcPr>
                  <w:tcW w:w="689" w:type="pct"/>
                  <w:tcBorders>
                    <w:tl2br w:val="nil"/>
                    <w:tr2bl w:val="nil"/>
                  </w:tcBorders>
                  <w:noWrap w:val="0"/>
                  <w:vAlign w:val="center"/>
                </w:tcPr>
                <w:p w14:paraId="3BB5D286">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100</w:t>
                  </w:r>
                </w:p>
              </w:tc>
              <w:tc>
                <w:tcPr>
                  <w:tcW w:w="690" w:type="pct"/>
                  <w:tcBorders>
                    <w:tl2br w:val="nil"/>
                    <w:tr2bl w:val="nil"/>
                  </w:tcBorders>
                  <w:noWrap w:val="0"/>
                  <w:vAlign w:val="center"/>
                </w:tcPr>
                <w:p w14:paraId="52B8CC9D">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101.04 </w:t>
                  </w:r>
                </w:p>
              </w:tc>
              <w:tc>
                <w:tcPr>
                  <w:tcW w:w="689" w:type="pct"/>
                  <w:tcBorders>
                    <w:tl2br w:val="nil"/>
                    <w:tr2bl w:val="nil"/>
                  </w:tcBorders>
                  <w:noWrap w:val="0"/>
                  <w:vAlign w:val="center"/>
                </w:tcPr>
                <w:p w14:paraId="6B4AE604">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-1.03 </w:t>
                  </w:r>
                </w:p>
              </w:tc>
              <w:tc>
                <w:tcPr>
                  <w:tcW w:w="689" w:type="pct"/>
                  <w:vMerge w:val="continue"/>
                  <w:tcBorders>
                    <w:tl2br w:val="nil"/>
                    <w:tr2bl w:val="nil"/>
                  </w:tcBorders>
                  <w:noWrap w:val="0"/>
                  <w:vAlign w:val="center"/>
                </w:tcPr>
                <w:p w14:paraId="2BEC320D">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p>
              </w:tc>
              <w:tc>
                <w:tcPr>
                  <w:tcW w:w="687" w:type="pct"/>
                  <w:tcBorders>
                    <w:tl2br w:val="nil"/>
                    <w:tr2bl w:val="nil"/>
                  </w:tcBorders>
                  <w:noWrap w:val="0"/>
                  <w:vAlign w:val="center"/>
                </w:tcPr>
                <w:p w14:paraId="4D992A3C">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sz w:val="21"/>
                      <w:szCs w:val="21"/>
                      <w:lang w:val="en-US" w:eastAsia="zh-CN"/>
                    </w:rPr>
                    <w:t>合格</w:t>
                  </w:r>
                </w:p>
              </w:tc>
            </w:tr>
            <w:tr w14:paraId="11695014">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vMerge w:val="restart"/>
                  <w:tcBorders>
                    <w:tl2br w:val="nil"/>
                    <w:tr2bl w:val="nil"/>
                  </w:tcBorders>
                  <w:noWrap w:val="0"/>
                  <w:vAlign w:val="center"/>
                </w:tcPr>
                <w:p w14:paraId="317DAB61">
                  <w:pPr>
                    <w:pStyle w:val="33"/>
                    <w:keepNext w:val="0"/>
                    <w:keepLines w:val="0"/>
                    <w:suppressLineNumbers w:val="0"/>
                    <w:spacing w:before="0" w:beforeAutospacing="0" w:after="0" w:afterAutospacing="0" w:line="240" w:lineRule="auto"/>
                    <w:ind w:left="0" w:leftChars="0" w:right="0" w:rightChars="0"/>
                    <w:jc w:val="center"/>
                    <w:rPr>
                      <w:rFonts w:hint="eastAsia" w:cs="Times New Roman"/>
                      <w:color w:val="000000"/>
                      <w:sz w:val="21"/>
                      <w:szCs w:val="21"/>
                      <w:lang w:val="en-US" w:eastAsia="zh-CN"/>
                    </w:rPr>
                  </w:pPr>
                  <w:r>
                    <w:rPr>
                      <w:rFonts w:hint="eastAsia" w:cs="Times New Roman"/>
                      <w:color w:val="000000"/>
                      <w:sz w:val="21"/>
                      <w:szCs w:val="21"/>
                      <w:lang w:val="en-US" w:eastAsia="zh-CN"/>
                    </w:rPr>
                    <w:t>智能综合采样器（</w:t>
                  </w:r>
                  <w:r>
                    <w:rPr>
                      <w:rFonts w:hint="eastAsia" w:ascii="Times New Roman" w:hAnsi="Times New Roman" w:eastAsia="仿宋_GB2312" w:cs="Times New Roman"/>
                      <w:color w:val="000000"/>
                      <w:kern w:val="2"/>
                      <w:sz w:val="21"/>
                      <w:szCs w:val="21"/>
                      <w:lang w:eastAsia="zh-CN"/>
                    </w:rPr>
                    <w:t>APTX</w:t>
                  </w:r>
                  <w:r>
                    <w:rPr>
                      <w:rFonts w:hint="eastAsia" w:ascii="Times New Roman" w:hAnsi="Times New Roman" w:eastAsia="仿宋_GB2312" w:cs="Times New Roman"/>
                      <w:color w:val="000000"/>
                      <w:kern w:val="2"/>
                      <w:sz w:val="21"/>
                      <w:szCs w:val="21"/>
                      <w:lang w:val="en-US" w:eastAsia="zh-CN"/>
                    </w:rPr>
                    <w:t>30</w:t>
                  </w:r>
                  <w:r>
                    <w:rPr>
                      <w:rFonts w:hint="eastAsia" w:eastAsia="仿宋_GB2312" w:cs="Times New Roman"/>
                      <w:color w:val="000000"/>
                      <w:kern w:val="2"/>
                      <w:sz w:val="21"/>
                      <w:szCs w:val="21"/>
                      <w:lang w:val="en-US" w:eastAsia="zh-CN"/>
                    </w:rPr>
                    <w:t>-6</w:t>
                  </w:r>
                  <w:r>
                    <w:rPr>
                      <w:rFonts w:hint="eastAsia" w:cs="Times New Roman"/>
                      <w:color w:val="000000"/>
                      <w:sz w:val="21"/>
                      <w:szCs w:val="21"/>
                      <w:lang w:val="en-US" w:eastAsia="zh-CN"/>
                    </w:rPr>
                    <w:t>）</w:t>
                  </w:r>
                </w:p>
              </w:tc>
              <w:tc>
                <w:tcPr>
                  <w:tcW w:w="692" w:type="pct"/>
                  <w:tcBorders>
                    <w:tl2br w:val="nil"/>
                    <w:tr2bl w:val="nil"/>
                  </w:tcBorders>
                  <w:noWrap w:val="0"/>
                  <w:vAlign w:val="center"/>
                </w:tcPr>
                <w:p w14:paraId="03653DB7">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kern w:val="2"/>
                      <w:sz w:val="21"/>
                      <w:szCs w:val="21"/>
                      <w:lang w:val="en-US" w:eastAsia="zh-CN" w:bidi="ar-SA"/>
                    </w:rPr>
                    <w:t>2024.5.30</w:t>
                  </w:r>
                </w:p>
              </w:tc>
              <w:tc>
                <w:tcPr>
                  <w:tcW w:w="689" w:type="pct"/>
                  <w:tcBorders>
                    <w:tl2br w:val="nil"/>
                    <w:tr2bl w:val="nil"/>
                  </w:tcBorders>
                  <w:noWrap w:val="0"/>
                  <w:vAlign w:val="center"/>
                </w:tcPr>
                <w:p w14:paraId="2E990490">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100</w:t>
                  </w:r>
                </w:p>
              </w:tc>
              <w:tc>
                <w:tcPr>
                  <w:tcW w:w="690" w:type="pct"/>
                  <w:tcBorders>
                    <w:tl2br w:val="nil"/>
                    <w:tr2bl w:val="nil"/>
                  </w:tcBorders>
                  <w:noWrap w:val="0"/>
                  <w:vAlign w:val="center"/>
                </w:tcPr>
                <w:p w14:paraId="0822FFBB">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100.70 </w:t>
                  </w:r>
                </w:p>
              </w:tc>
              <w:tc>
                <w:tcPr>
                  <w:tcW w:w="689" w:type="pct"/>
                  <w:tcBorders>
                    <w:tl2br w:val="nil"/>
                    <w:tr2bl w:val="nil"/>
                  </w:tcBorders>
                  <w:noWrap w:val="0"/>
                  <w:vAlign w:val="center"/>
                </w:tcPr>
                <w:p w14:paraId="33D7273A">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-0.70 </w:t>
                  </w:r>
                </w:p>
              </w:tc>
              <w:tc>
                <w:tcPr>
                  <w:tcW w:w="689" w:type="pct"/>
                  <w:vMerge w:val="continue"/>
                  <w:tcBorders>
                    <w:tl2br w:val="nil"/>
                    <w:tr2bl w:val="nil"/>
                  </w:tcBorders>
                  <w:noWrap w:val="0"/>
                  <w:vAlign w:val="center"/>
                </w:tcPr>
                <w:p w14:paraId="668EC738">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p>
              </w:tc>
              <w:tc>
                <w:tcPr>
                  <w:tcW w:w="687" w:type="pct"/>
                  <w:tcBorders>
                    <w:tl2br w:val="nil"/>
                    <w:tr2bl w:val="nil"/>
                  </w:tcBorders>
                  <w:noWrap w:val="0"/>
                  <w:vAlign w:val="center"/>
                </w:tcPr>
                <w:p w14:paraId="530C34B5">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sz w:val="21"/>
                      <w:szCs w:val="21"/>
                      <w:lang w:val="en-US" w:eastAsia="zh-CN"/>
                    </w:rPr>
                    <w:t>合格</w:t>
                  </w:r>
                </w:p>
              </w:tc>
            </w:tr>
            <w:tr w14:paraId="68EFBB2C">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vMerge w:val="continue"/>
                  <w:tcBorders>
                    <w:tl2br w:val="nil"/>
                    <w:tr2bl w:val="nil"/>
                  </w:tcBorders>
                  <w:noWrap w:val="0"/>
                  <w:vAlign w:val="center"/>
                </w:tcPr>
                <w:p w14:paraId="7C90451C">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kern w:val="2"/>
                      <w:sz w:val="21"/>
                      <w:szCs w:val="21"/>
                      <w:lang w:val="en-US" w:eastAsia="zh-CN" w:bidi="ar-SA"/>
                    </w:rPr>
                  </w:pPr>
                </w:p>
              </w:tc>
              <w:tc>
                <w:tcPr>
                  <w:tcW w:w="692" w:type="pct"/>
                  <w:tcBorders>
                    <w:tl2br w:val="nil"/>
                    <w:tr2bl w:val="nil"/>
                  </w:tcBorders>
                  <w:noWrap w:val="0"/>
                  <w:vAlign w:val="center"/>
                </w:tcPr>
                <w:p w14:paraId="3B772ABC">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kern w:val="2"/>
                      <w:sz w:val="21"/>
                      <w:szCs w:val="21"/>
                      <w:lang w:val="en-US" w:eastAsia="zh-CN" w:bidi="ar-SA"/>
                    </w:rPr>
                    <w:t>2024.5.31</w:t>
                  </w:r>
                </w:p>
              </w:tc>
              <w:tc>
                <w:tcPr>
                  <w:tcW w:w="689" w:type="pct"/>
                  <w:tcBorders>
                    <w:tl2br w:val="nil"/>
                    <w:tr2bl w:val="nil"/>
                  </w:tcBorders>
                  <w:noWrap w:val="0"/>
                  <w:vAlign w:val="center"/>
                </w:tcPr>
                <w:p w14:paraId="423A7F83">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100</w:t>
                  </w:r>
                </w:p>
              </w:tc>
              <w:tc>
                <w:tcPr>
                  <w:tcW w:w="690" w:type="pct"/>
                  <w:tcBorders>
                    <w:tl2br w:val="nil"/>
                    <w:tr2bl w:val="nil"/>
                  </w:tcBorders>
                  <w:noWrap w:val="0"/>
                  <w:vAlign w:val="center"/>
                </w:tcPr>
                <w:p w14:paraId="762532EC">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101.01 </w:t>
                  </w:r>
                </w:p>
              </w:tc>
              <w:tc>
                <w:tcPr>
                  <w:tcW w:w="689" w:type="pct"/>
                  <w:tcBorders>
                    <w:tl2br w:val="nil"/>
                    <w:tr2bl w:val="nil"/>
                  </w:tcBorders>
                  <w:noWrap w:val="0"/>
                  <w:vAlign w:val="center"/>
                </w:tcPr>
                <w:p w14:paraId="2BF89E04">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-1.00 </w:t>
                  </w:r>
                </w:p>
              </w:tc>
              <w:tc>
                <w:tcPr>
                  <w:tcW w:w="689" w:type="pct"/>
                  <w:vMerge w:val="continue"/>
                  <w:tcBorders>
                    <w:tl2br w:val="nil"/>
                    <w:tr2bl w:val="nil"/>
                  </w:tcBorders>
                  <w:noWrap w:val="0"/>
                  <w:vAlign w:val="center"/>
                </w:tcPr>
                <w:p w14:paraId="2D91E26E">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p>
              </w:tc>
              <w:tc>
                <w:tcPr>
                  <w:tcW w:w="687" w:type="pct"/>
                  <w:tcBorders>
                    <w:tl2br w:val="nil"/>
                    <w:tr2bl w:val="nil"/>
                  </w:tcBorders>
                  <w:noWrap w:val="0"/>
                  <w:vAlign w:val="center"/>
                </w:tcPr>
                <w:p w14:paraId="2051310C">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sz w:val="21"/>
                      <w:szCs w:val="21"/>
                      <w:lang w:val="en-US" w:eastAsia="zh-CN"/>
                    </w:rPr>
                    <w:t>合格</w:t>
                  </w:r>
                </w:p>
              </w:tc>
            </w:tr>
            <w:tr w14:paraId="419CCB3A">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vMerge w:val="restart"/>
                  <w:tcBorders>
                    <w:tl2br w:val="nil"/>
                    <w:tr2bl w:val="nil"/>
                  </w:tcBorders>
                  <w:noWrap w:val="0"/>
                  <w:vAlign w:val="center"/>
                </w:tcPr>
                <w:p w14:paraId="1DF98870">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kern w:val="2"/>
                      <w:sz w:val="21"/>
                      <w:szCs w:val="21"/>
                      <w:lang w:val="en-US" w:eastAsia="zh-CN" w:bidi="ar-SA"/>
                    </w:rPr>
                  </w:pPr>
                  <w:r>
                    <w:rPr>
                      <w:rFonts w:hint="eastAsia" w:cs="Times New Roman"/>
                      <w:color w:val="000000"/>
                      <w:sz w:val="21"/>
                      <w:szCs w:val="21"/>
                      <w:lang w:val="en-US" w:eastAsia="zh-CN"/>
                    </w:rPr>
                    <w:t>智能综合采样器（</w:t>
                  </w:r>
                  <w:r>
                    <w:rPr>
                      <w:rFonts w:hint="eastAsia" w:ascii="Times New Roman" w:hAnsi="Times New Roman" w:eastAsia="仿宋_GB2312" w:cs="Times New Roman"/>
                      <w:color w:val="000000"/>
                      <w:kern w:val="2"/>
                      <w:sz w:val="21"/>
                      <w:szCs w:val="21"/>
                      <w:lang w:eastAsia="zh-CN"/>
                    </w:rPr>
                    <w:t>APTX</w:t>
                  </w:r>
                  <w:r>
                    <w:rPr>
                      <w:rFonts w:hint="eastAsia" w:ascii="Times New Roman" w:hAnsi="Times New Roman" w:eastAsia="仿宋_GB2312" w:cs="Times New Roman"/>
                      <w:color w:val="000000"/>
                      <w:kern w:val="2"/>
                      <w:sz w:val="21"/>
                      <w:szCs w:val="21"/>
                      <w:lang w:val="en-US" w:eastAsia="zh-CN"/>
                    </w:rPr>
                    <w:t>30</w:t>
                  </w:r>
                  <w:r>
                    <w:rPr>
                      <w:rFonts w:hint="eastAsia" w:eastAsia="仿宋_GB2312" w:cs="Times New Roman"/>
                      <w:color w:val="000000"/>
                      <w:kern w:val="2"/>
                      <w:sz w:val="21"/>
                      <w:szCs w:val="21"/>
                      <w:lang w:val="en-US" w:eastAsia="zh-CN"/>
                    </w:rPr>
                    <w:t>-7</w:t>
                  </w:r>
                  <w:r>
                    <w:rPr>
                      <w:rFonts w:hint="eastAsia" w:cs="Times New Roman"/>
                      <w:color w:val="000000"/>
                      <w:sz w:val="21"/>
                      <w:szCs w:val="21"/>
                      <w:lang w:val="en-US" w:eastAsia="zh-CN"/>
                    </w:rPr>
                    <w:t>）</w:t>
                  </w:r>
                </w:p>
              </w:tc>
              <w:tc>
                <w:tcPr>
                  <w:tcW w:w="692" w:type="pct"/>
                  <w:tcBorders>
                    <w:tl2br w:val="nil"/>
                    <w:tr2bl w:val="nil"/>
                  </w:tcBorders>
                  <w:noWrap w:val="0"/>
                  <w:vAlign w:val="center"/>
                </w:tcPr>
                <w:p w14:paraId="39079057">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kern w:val="2"/>
                      <w:sz w:val="21"/>
                      <w:szCs w:val="21"/>
                      <w:lang w:val="en-US" w:eastAsia="zh-CN" w:bidi="ar-SA"/>
                    </w:rPr>
                    <w:t>2024.5.30</w:t>
                  </w:r>
                </w:p>
              </w:tc>
              <w:tc>
                <w:tcPr>
                  <w:tcW w:w="689" w:type="pct"/>
                  <w:tcBorders>
                    <w:tl2br w:val="nil"/>
                    <w:tr2bl w:val="nil"/>
                  </w:tcBorders>
                  <w:noWrap w:val="0"/>
                  <w:vAlign w:val="center"/>
                </w:tcPr>
                <w:p w14:paraId="6E284DAB">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100</w:t>
                  </w:r>
                </w:p>
              </w:tc>
              <w:tc>
                <w:tcPr>
                  <w:tcW w:w="690" w:type="pct"/>
                  <w:tcBorders>
                    <w:tl2br w:val="nil"/>
                    <w:tr2bl w:val="nil"/>
                  </w:tcBorders>
                  <w:noWrap w:val="0"/>
                  <w:vAlign w:val="center"/>
                </w:tcPr>
                <w:p w14:paraId="62573318">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99.36 </w:t>
                  </w:r>
                </w:p>
              </w:tc>
              <w:tc>
                <w:tcPr>
                  <w:tcW w:w="689" w:type="pct"/>
                  <w:tcBorders>
                    <w:tl2br w:val="nil"/>
                    <w:tr2bl w:val="nil"/>
                  </w:tcBorders>
                  <w:noWrap w:val="0"/>
                  <w:vAlign w:val="center"/>
                </w:tcPr>
                <w:p w14:paraId="2B4BD77D">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0.64 </w:t>
                  </w:r>
                </w:p>
              </w:tc>
              <w:tc>
                <w:tcPr>
                  <w:tcW w:w="689" w:type="pct"/>
                  <w:vMerge w:val="continue"/>
                  <w:tcBorders>
                    <w:tl2br w:val="nil"/>
                    <w:tr2bl w:val="nil"/>
                  </w:tcBorders>
                  <w:noWrap w:val="0"/>
                  <w:vAlign w:val="center"/>
                </w:tcPr>
                <w:p w14:paraId="046D6FC1">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p>
              </w:tc>
              <w:tc>
                <w:tcPr>
                  <w:tcW w:w="687" w:type="pct"/>
                  <w:tcBorders>
                    <w:tl2br w:val="nil"/>
                    <w:tr2bl w:val="nil"/>
                  </w:tcBorders>
                  <w:noWrap w:val="0"/>
                  <w:vAlign w:val="center"/>
                </w:tcPr>
                <w:p w14:paraId="0B44E81E">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合格</w:t>
                  </w:r>
                </w:p>
              </w:tc>
            </w:tr>
            <w:tr w14:paraId="37D40BC2">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vMerge w:val="continue"/>
                  <w:tcBorders>
                    <w:tl2br w:val="nil"/>
                    <w:tr2bl w:val="nil"/>
                  </w:tcBorders>
                  <w:noWrap w:val="0"/>
                  <w:vAlign w:val="center"/>
                </w:tcPr>
                <w:p w14:paraId="7B0AD070">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kern w:val="2"/>
                      <w:sz w:val="21"/>
                      <w:szCs w:val="21"/>
                      <w:lang w:val="en-US" w:eastAsia="zh-CN" w:bidi="ar-SA"/>
                    </w:rPr>
                  </w:pPr>
                </w:p>
              </w:tc>
              <w:tc>
                <w:tcPr>
                  <w:tcW w:w="692" w:type="pct"/>
                  <w:tcBorders>
                    <w:tl2br w:val="nil"/>
                    <w:tr2bl w:val="nil"/>
                  </w:tcBorders>
                  <w:noWrap w:val="0"/>
                  <w:vAlign w:val="center"/>
                </w:tcPr>
                <w:p w14:paraId="13E20F7B">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kern w:val="2"/>
                      <w:sz w:val="21"/>
                      <w:szCs w:val="21"/>
                      <w:lang w:val="en-US" w:eastAsia="zh-CN" w:bidi="ar-SA"/>
                    </w:rPr>
                    <w:t>2024.5.31</w:t>
                  </w:r>
                </w:p>
              </w:tc>
              <w:tc>
                <w:tcPr>
                  <w:tcW w:w="689" w:type="pct"/>
                  <w:tcBorders>
                    <w:tl2br w:val="nil"/>
                    <w:tr2bl w:val="nil"/>
                  </w:tcBorders>
                  <w:noWrap w:val="0"/>
                  <w:vAlign w:val="center"/>
                </w:tcPr>
                <w:p w14:paraId="6409EA87">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100</w:t>
                  </w:r>
                </w:p>
              </w:tc>
              <w:tc>
                <w:tcPr>
                  <w:tcW w:w="690" w:type="pct"/>
                  <w:tcBorders>
                    <w:tl2br w:val="nil"/>
                    <w:tr2bl w:val="nil"/>
                  </w:tcBorders>
                  <w:noWrap w:val="0"/>
                  <w:vAlign w:val="center"/>
                </w:tcPr>
                <w:p w14:paraId="147FD45B">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101.27 </w:t>
                  </w:r>
                </w:p>
              </w:tc>
              <w:tc>
                <w:tcPr>
                  <w:tcW w:w="689" w:type="pct"/>
                  <w:tcBorders>
                    <w:tl2br w:val="nil"/>
                    <w:tr2bl w:val="nil"/>
                  </w:tcBorders>
                  <w:noWrap w:val="0"/>
                  <w:vAlign w:val="center"/>
                </w:tcPr>
                <w:p w14:paraId="39B37040">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-1.25 </w:t>
                  </w:r>
                </w:p>
              </w:tc>
              <w:tc>
                <w:tcPr>
                  <w:tcW w:w="689" w:type="pct"/>
                  <w:vMerge w:val="continue"/>
                  <w:tcBorders>
                    <w:tl2br w:val="nil"/>
                    <w:tr2bl w:val="nil"/>
                  </w:tcBorders>
                  <w:noWrap w:val="0"/>
                  <w:vAlign w:val="center"/>
                </w:tcPr>
                <w:p w14:paraId="07C4C55D">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p>
              </w:tc>
              <w:tc>
                <w:tcPr>
                  <w:tcW w:w="687" w:type="pct"/>
                  <w:tcBorders>
                    <w:tl2br w:val="nil"/>
                    <w:tr2bl w:val="nil"/>
                  </w:tcBorders>
                  <w:noWrap w:val="0"/>
                  <w:vAlign w:val="center"/>
                </w:tcPr>
                <w:p w14:paraId="3225EF5A">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合格</w:t>
                  </w:r>
                </w:p>
              </w:tc>
            </w:tr>
            <w:tr w14:paraId="1D90A1AC">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trHeight w:val="0" w:hRule="atLeast"/>
                <w:jc w:val="center"/>
              </w:trPr>
              <w:tc>
                <w:tcPr>
                  <w:tcW w:w="860" w:type="pct"/>
                  <w:tcBorders>
                    <w:tl2br w:val="nil"/>
                    <w:tr2bl w:val="nil"/>
                  </w:tcBorders>
                  <w:noWrap w:val="0"/>
                  <w:vAlign w:val="center"/>
                </w:tcPr>
                <w:p w14:paraId="247C7A86">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kern w:val="2"/>
                      <w:sz w:val="21"/>
                      <w:szCs w:val="21"/>
                      <w:lang w:val="en-US" w:eastAsia="zh-CN" w:bidi="ar-SA"/>
                    </w:rPr>
                  </w:pPr>
                  <w:r>
                    <w:rPr>
                      <w:rFonts w:hint="eastAsia" w:cs="Times New Roman"/>
                      <w:color w:val="000000"/>
                      <w:sz w:val="21"/>
                      <w:szCs w:val="21"/>
                      <w:lang w:val="en-US" w:eastAsia="zh-CN"/>
                    </w:rPr>
                    <w:t>智能综合采样器（</w:t>
                  </w:r>
                  <w:r>
                    <w:rPr>
                      <w:rFonts w:hint="eastAsia" w:ascii="Times New Roman" w:hAnsi="Times New Roman" w:eastAsia="仿宋_GB2312" w:cs="Times New Roman"/>
                      <w:color w:val="000000"/>
                      <w:kern w:val="2"/>
                      <w:sz w:val="21"/>
                      <w:szCs w:val="21"/>
                      <w:lang w:eastAsia="zh-CN"/>
                    </w:rPr>
                    <w:t>APTX</w:t>
                  </w:r>
                  <w:r>
                    <w:rPr>
                      <w:rFonts w:hint="eastAsia" w:ascii="Times New Roman" w:hAnsi="Times New Roman" w:eastAsia="仿宋_GB2312" w:cs="Times New Roman"/>
                      <w:color w:val="000000"/>
                      <w:kern w:val="2"/>
                      <w:sz w:val="21"/>
                      <w:szCs w:val="21"/>
                      <w:lang w:val="en-US" w:eastAsia="zh-CN"/>
                    </w:rPr>
                    <w:t>30</w:t>
                  </w:r>
                  <w:r>
                    <w:rPr>
                      <w:rFonts w:hint="eastAsia" w:eastAsia="仿宋_GB2312" w:cs="Times New Roman"/>
                      <w:color w:val="000000"/>
                      <w:kern w:val="2"/>
                      <w:sz w:val="21"/>
                      <w:szCs w:val="21"/>
                      <w:lang w:val="en-US" w:eastAsia="zh-CN"/>
                    </w:rPr>
                    <w:t>-8</w:t>
                  </w:r>
                  <w:r>
                    <w:rPr>
                      <w:rFonts w:hint="eastAsia" w:cs="Times New Roman"/>
                      <w:color w:val="000000"/>
                      <w:sz w:val="21"/>
                      <w:szCs w:val="21"/>
                      <w:lang w:val="en-US" w:eastAsia="zh-CN"/>
                    </w:rPr>
                    <w:t>）</w:t>
                  </w:r>
                </w:p>
              </w:tc>
              <w:tc>
                <w:tcPr>
                  <w:tcW w:w="692" w:type="pct"/>
                  <w:tcBorders>
                    <w:tl2br w:val="nil"/>
                    <w:tr2bl w:val="nil"/>
                  </w:tcBorders>
                  <w:noWrap w:val="0"/>
                  <w:vAlign w:val="center"/>
                </w:tcPr>
                <w:p w14:paraId="61712C74">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2024.5.31</w:t>
                  </w:r>
                </w:p>
              </w:tc>
              <w:tc>
                <w:tcPr>
                  <w:tcW w:w="689" w:type="pct"/>
                  <w:tcBorders>
                    <w:tl2br w:val="nil"/>
                    <w:tr2bl w:val="nil"/>
                  </w:tcBorders>
                  <w:noWrap w:val="0"/>
                  <w:vAlign w:val="center"/>
                </w:tcPr>
                <w:p w14:paraId="4FE66C62">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100</w:t>
                  </w:r>
                </w:p>
              </w:tc>
              <w:tc>
                <w:tcPr>
                  <w:tcW w:w="690" w:type="pct"/>
                  <w:tcBorders>
                    <w:tl2br w:val="nil"/>
                    <w:tr2bl w:val="nil"/>
                  </w:tcBorders>
                  <w:noWrap w:val="0"/>
                  <w:vAlign w:val="center"/>
                </w:tcPr>
                <w:p w14:paraId="27B2CAB8">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100.28 </w:t>
                  </w:r>
                </w:p>
              </w:tc>
              <w:tc>
                <w:tcPr>
                  <w:tcW w:w="689" w:type="pct"/>
                  <w:tcBorders>
                    <w:tl2br w:val="nil"/>
                    <w:tr2bl w:val="nil"/>
                  </w:tcBorders>
                  <w:noWrap w:val="0"/>
                  <w:vAlign w:val="center"/>
                </w:tcPr>
                <w:p w14:paraId="0552D031">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-0.28 </w:t>
                  </w:r>
                </w:p>
              </w:tc>
              <w:tc>
                <w:tcPr>
                  <w:tcW w:w="689" w:type="pct"/>
                  <w:vMerge w:val="continue"/>
                  <w:tcBorders>
                    <w:tl2br w:val="nil"/>
                    <w:tr2bl w:val="nil"/>
                  </w:tcBorders>
                  <w:noWrap w:val="0"/>
                  <w:vAlign w:val="center"/>
                </w:tcPr>
                <w:p w14:paraId="4CBBA1C1">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p>
              </w:tc>
              <w:tc>
                <w:tcPr>
                  <w:tcW w:w="687" w:type="pct"/>
                  <w:tcBorders>
                    <w:tl2br w:val="nil"/>
                    <w:tr2bl w:val="nil"/>
                  </w:tcBorders>
                  <w:noWrap w:val="0"/>
                  <w:vAlign w:val="center"/>
                </w:tcPr>
                <w:p w14:paraId="05021834">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sz w:val="21"/>
                      <w:szCs w:val="21"/>
                      <w:lang w:val="en-US" w:eastAsia="zh-CN"/>
                    </w:rPr>
                    <w:t>合格</w:t>
                  </w:r>
                </w:p>
              </w:tc>
            </w:tr>
          </w:tbl>
          <w:p w14:paraId="50F877AB">
            <w:pPr>
              <w:widowControl/>
              <w:topLinePunct/>
              <w:adjustRightInd w:val="0"/>
              <w:snapToGrid w:val="0"/>
              <w:jc w:val="left"/>
              <w:textAlignment w:val="baseline"/>
              <w:rPr>
                <w:b/>
                <w:bCs/>
              </w:rPr>
            </w:pPr>
          </w:p>
        </w:tc>
      </w:tr>
      <w:tr w14:paraId="739870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8" w:hRule="atLeast"/>
          <w:jc w:val="center"/>
        </w:trPr>
        <w:tc>
          <w:tcPr>
            <w:tcW w:w="9242" w:type="dxa"/>
          </w:tcPr>
          <w:p w14:paraId="0B20E93D">
            <w:pPr>
              <w:jc w:val="center"/>
              <w:rPr>
                <w:b/>
              </w:rPr>
            </w:pPr>
            <w:r>
              <w:rPr>
                <w:b/>
              </w:rPr>
              <w:t>表</w:t>
            </w:r>
            <w:r>
              <w:rPr>
                <w:rFonts w:hint="eastAsia"/>
                <w:b/>
              </w:rPr>
              <w:t>5-</w:t>
            </w:r>
            <w:r>
              <w:rPr>
                <w:rFonts w:hint="eastAsia"/>
                <w:b/>
                <w:lang w:val="en-US" w:eastAsia="zh-CN"/>
              </w:rPr>
              <w:t>5</w:t>
            </w:r>
            <w:r>
              <w:rPr>
                <w:rFonts w:hint="eastAsia"/>
                <w:b/>
              </w:rPr>
              <w:t>烟气及流量校准情况表</w:t>
            </w: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5"/>
              <w:gridCol w:w="1056"/>
              <w:gridCol w:w="1044"/>
              <w:gridCol w:w="1041"/>
              <w:gridCol w:w="1050"/>
              <w:gridCol w:w="1048"/>
              <w:gridCol w:w="1053"/>
              <w:gridCol w:w="1044"/>
            </w:tblGrid>
            <w:tr w14:paraId="062447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tcBorders>
                    <w:top w:val="single" w:color="auto" w:sz="12" w:space="0"/>
                    <w:left w:val="nil"/>
                    <w:bottom w:val="single" w:color="auto" w:sz="4" w:space="0"/>
                  </w:tcBorders>
                  <w:noWrap w:val="0"/>
                  <w:vAlign w:val="center"/>
                </w:tcPr>
                <w:p w14:paraId="5F40C030">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仪器名称/编号</w:t>
                  </w:r>
                </w:p>
              </w:tc>
              <w:tc>
                <w:tcPr>
                  <w:tcW w:w="576" w:type="pct"/>
                  <w:tcBorders>
                    <w:top w:val="single" w:color="auto" w:sz="12" w:space="0"/>
                    <w:left w:val="nil"/>
                    <w:bottom w:val="single" w:color="auto" w:sz="4" w:space="0"/>
                  </w:tcBorders>
                  <w:noWrap w:val="0"/>
                  <w:vAlign w:val="center"/>
                </w:tcPr>
                <w:p w14:paraId="785E3E03">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校准日期</w:t>
                  </w:r>
                </w:p>
              </w:tc>
              <w:tc>
                <w:tcPr>
                  <w:tcW w:w="581" w:type="pct"/>
                  <w:tcBorders>
                    <w:top w:val="single" w:color="auto" w:sz="12" w:space="0"/>
                    <w:bottom w:val="single" w:color="auto" w:sz="4" w:space="0"/>
                  </w:tcBorders>
                  <w:noWrap w:val="0"/>
                  <w:vAlign w:val="center"/>
                </w:tcPr>
                <w:p w14:paraId="412425B4">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项目</w:t>
                  </w:r>
                </w:p>
              </w:tc>
              <w:tc>
                <w:tcPr>
                  <w:tcW w:w="579" w:type="pct"/>
                  <w:tcBorders>
                    <w:top w:val="single" w:color="auto" w:sz="12" w:space="0"/>
                    <w:bottom w:val="single" w:color="auto" w:sz="4" w:space="0"/>
                  </w:tcBorders>
                  <w:noWrap w:val="0"/>
                  <w:vAlign w:val="center"/>
                </w:tcPr>
                <w:p w14:paraId="2AA07360">
                  <w:pPr>
                    <w:pStyle w:val="33"/>
                    <w:keepNext w:val="0"/>
                    <w:keepLines w:val="0"/>
                    <w:suppressLineNumbers w:val="0"/>
                    <w:spacing w:before="0" w:beforeAutospacing="0" w:after="0" w:afterAutospacing="0" w:line="240" w:lineRule="auto"/>
                    <w:ind w:left="0" w:leftChars="0" w:right="0" w:rightChars="0"/>
                    <w:rPr>
                      <w:rFonts w:hint="eastAsia" w:cs="Times New Roman"/>
                      <w:kern w:val="2"/>
                      <w:sz w:val="21"/>
                      <w:szCs w:val="21"/>
                      <w:lang w:val="en-US" w:eastAsia="zh-CN" w:bidi="ar-SA"/>
                    </w:rPr>
                  </w:pPr>
                  <w:r>
                    <w:rPr>
                      <w:rFonts w:hint="eastAsia" w:cs="Times New Roman"/>
                      <w:kern w:val="2"/>
                      <w:sz w:val="21"/>
                      <w:szCs w:val="21"/>
                      <w:lang w:val="en-US" w:eastAsia="zh-CN" w:bidi="ar-SA"/>
                    </w:rPr>
                    <w:t>设定值</w:t>
                  </w:r>
                </w:p>
              </w:tc>
              <w:tc>
                <w:tcPr>
                  <w:tcW w:w="584" w:type="pct"/>
                  <w:tcBorders>
                    <w:top w:val="single" w:color="auto" w:sz="12" w:space="0"/>
                    <w:bottom w:val="single" w:color="auto" w:sz="4" w:space="0"/>
                  </w:tcBorders>
                  <w:noWrap w:val="0"/>
                  <w:vAlign w:val="center"/>
                </w:tcPr>
                <w:p w14:paraId="130E6942">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校准值</w:t>
                  </w:r>
                </w:p>
              </w:tc>
              <w:tc>
                <w:tcPr>
                  <w:tcW w:w="583" w:type="pct"/>
                  <w:tcBorders>
                    <w:top w:val="single" w:color="auto" w:sz="12" w:space="0"/>
                    <w:bottom w:val="single" w:color="auto" w:sz="4" w:space="0"/>
                  </w:tcBorders>
                  <w:noWrap w:val="0"/>
                  <w:vAlign w:val="center"/>
                </w:tcPr>
                <w:p w14:paraId="25681DFB">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示值误差/%</w:t>
                  </w:r>
                </w:p>
              </w:tc>
              <w:tc>
                <w:tcPr>
                  <w:tcW w:w="585" w:type="pct"/>
                  <w:tcBorders>
                    <w:top w:val="single" w:color="auto" w:sz="12" w:space="0"/>
                    <w:right w:val="nil"/>
                  </w:tcBorders>
                  <w:noWrap w:val="0"/>
                  <w:vAlign w:val="center"/>
                </w:tcPr>
                <w:p w14:paraId="0D6B0435">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允许误差/%</w:t>
                  </w:r>
                </w:p>
              </w:tc>
              <w:tc>
                <w:tcPr>
                  <w:tcW w:w="578" w:type="pct"/>
                  <w:tcBorders>
                    <w:top w:val="single" w:color="auto" w:sz="12" w:space="0"/>
                    <w:right w:val="nil"/>
                  </w:tcBorders>
                  <w:noWrap w:val="0"/>
                  <w:vAlign w:val="center"/>
                </w:tcPr>
                <w:p w14:paraId="55383F7F">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评价结果</w:t>
                  </w:r>
                </w:p>
              </w:tc>
            </w:tr>
            <w:tr w14:paraId="381A91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restart"/>
                  <w:tcBorders>
                    <w:top w:val="single" w:color="auto" w:sz="4" w:space="0"/>
                    <w:left w:val="nil"/>
                  </w:tcBorders>
                  <w:noWrap w:val="0"/>
                  <w:vAlign w:val="center"/>
                </w:tcPr>
                <w:p w14:paraId="44289B36">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color w:val="000000"/>
                      <w:kern w:val="0"/>
                      <w:sz w:val="21"/>
                      <w:szCs w:val="21"/>
                      <w:lang w:eastAsia="zh-CN" w:bidi="ar"/>
                    </w:rPr>
                    <w:t>自动烟尘烟气综合测试仪</w:t>
                  </w:r>
                  <w:r>
                    <w:rPr>
                      <w:rFonts w:hint="eastAsia" w:ascii="Times New Roman" w:hAnsi="Times New Roman" w:eastAsia="宋体" w:cs="Times New Roman"/>
                      <w:color w:val="000000"/>
                      <w:kern w:val="0"/>
                      <w:sz w:val="21"/>
                      <w:szCs w:val="21"/>
                      <w:lang w:bidi="ar"/>
                    </w:rPr>
                    <w:t>（</w:t>
                  </w:r>
                  <w:r>
                    <w:rPr>
                      <w:rFonts w:hint="eastAsia" w:ascii="Times New Roman" w:hAnsi="Times New Roman" w:eastAsia="宋体" w:cs="Times New Roman"/>
                      <w:color w:val="000000"/>
                      <w:kern w:val="0"/>
                      <w:sz w:val="21"/>
                      <w:szCs w:val="21"/>
                      <w:lang w:eastAsia="zh-CN" w:bidi="ar"/>
                    </w:rPr>
                    <w:t>APTX</w:t>
                  </w:r>
                  <w:r>
                    <w:rPr>
                      <w:rFonts w:hint="eastAsia" w:cs="Times New Roman"/>
                      <w:color w:val="000000"/>
                      <w:kern w:val="0"/>
                      <w:sz w:val="21"/>
                      <w:szCs w:val="21"/>
                      <w:lang w:val="en-US" w:eastAsia="zh-CN" w:bidi="ar"/>
                    </w:rPr>
                    <w:t>10</w:t>
                  </w:r>
                  <w:r>
                    <w:rPr>
                      <w:rFonts w:hint="eastAsia" w:ascii="Times New Roman" w:hAnsi="Times New Roman" w:eastAsia="宋体" w:cs="Times New Roman"/>
                      <w:color w:val="000000"/>
                      <w:kern w:val="0"/>
                      <w:sz w:val="21"/>
                      <w:szCs w:val="21"/>
                      <w:lang w:val="en-US" w:eastAsia="zh-CN" w:bidi="ar"/>
                    </w:rPr>
                    <w:t>-</w:t>
                  </w:r>
                  <w:r>
                    <w:rPr>
                      <w:rFonts w:hint="eastAsia" w:cs="Times New Roman"/>
                      <w:color w:val="000000"/>
                      <w:kern w:val="0"/>
                      <w:sz w:val="21"/>
                      <w:szCs w:val="21"/>
                      <w:lang w:val="en-US" w:eastAsia="zh-CN" w:bidi="ar"/>
                    </w:rPr>
                    <w:t>2</w:t>
                  </w:r>
                  <w:r>
                    <w:rPr>
                      <w:rFonts w:hint="eastAsia" w:ascii="Times New Roman" w:hAnsi="Times New Roman" w:eastAsia="宋体" w:cs="Times New Roman"/>
                      <w:color w:val="000000"/>
                      <w:kern w:val="0"/>
                      <w:sz w:val="21"/>
                      <w:szCs w:val="21"/>
                      <w:lang w:bidi="ar"/>
                    </w:rPr>
                    <w:t>）</w:t>
                  </w:r>
                </w:p>
              </w:tc>
              <w:tc>
                <w:tcPr>
                  <w:tcW w:w="576" w:type="pct"/>
                  <w:vMerge w:val="restart"/>
                  <w:tcBorders>
                    <w:top w:val="single" w:color="auto" w:sz="4" w:space="0"/>
                    <w:left w:val="nil"/>
                  </w:tcBorders>
                  <w:noWrap w:val="0"/>
                  <w:vAlign w:val="center"/>
                </w:tcPr>
                <w:p w14:paraId="4DEAEBB8">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2024.5.30</w:t>
                  </w:r>
                </w:p>
              </w:tc>
              <w:tc>
                <w:tcPr>
                  <w:tcW w:w="581" w:type="pct"/>
                  <w:tcBorders>
                    <w:top w:val="single" w:color="auto" w:sz="4" w:space="0"/>
                  </w:tcBorders>
                  <w:noWrap w:val="0"/>
                  <w:vAlign w:val="center"/>
                </w:tcPr>
                <w:p w14:paraId="148903E6">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流量</w:t>
                  </w:r>
                </w:p>
              </w:tc>
              <w:tc>
                <w:tcPr>
                  <w:tcW w:w="579" w:type="pct"/>
                  <w:tcBorders>
                    <w:top w:val="single" w:color="auto" w:sz="4" w:space="0"/>
                  </w:tcBorders>
                  <w:noWrap w:val="0"/>
                  <w:vAlign w:val="center"/>
                </w:tcPr>
                <w:p w14:paraId="4CFE9420">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w:t>
                  </w:r>
                </w:p>
              </w:tc>
              <w:tc>
                <w:tcPr>
                  <w:tcW w:w="584" w:type="pct"/>
                  <w:tcBorders>
                    <w:top w:val="single" w:color="auto" w:sz="4" w:space="0"/>
                  </w:tcBorders>
                  <w:noWrap w:val="0"/>
                  <w:vAlign w:val="center"/>
                </w:tcPr>
                <w:p w14:paraId="201D39AA">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19.30 </w:t>
                  </w:r>
                </w:p>
              </w:tc>
              <w:tc>
                <w:tcPr>
                  <w:tcW w:w="583" w:type="pct"/>
                  <w:tcBorders>
                    <w:top w:val="single" w:color="auto" w:sz="4" w:space="0"/>
                  </w:tcBorders>
                  <w:noWrap w:val="0"/>
                  <w:vAlign w:val="center"/>
                </w:tcPr>
                <w:p w14:paraId="278B7CE5">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3.63 </w:t>
                  </w:r>
                </w:p>
              </w:tc>
              <w:tc>
                <w:tcPr>
                  <w:tcW w:w="585" w:type="pct"/>
                  <w:vMerge w:val="restart"/>
                  <w:tcBorders>
                    <w:top w:val="single" w:color="auto" w:sz="4" w:space="0"/>
                    <w:right w:val="nil"/>
                  </w:tcBorders>
                  <w:noWrap w:val="0"/>
                  <w:vAlign w:val="center"/>
                </w:tcPr>
                <w:p w14:paraId="343E0AC4">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ascii="宋体" w:hAnsi="宋体" w:eastAsia="宋体" w:cs="宋体"/>
                      <w:sz w:val="21"/>
                      <w:szCs w:val="21"/>
                      <w:lang w:val="en-US" w:eastAsia="zh-CN"/>
                    </w:rPr>
                    <w:t>±</w:t>
                  </w:r>
                  <w:r>
                    <w:rPr>
                      <w:rFonts w:hint="default" w:ascii="Times New Roman" w:hAnsi="Times New Roman" w:cs="Times New Roman"/>
                      <w:sz w:val="21"/>
                      <w:szCs w:val="21"/>
                      <w:lang w:val="en-US" w:eastAsia="zh-CN"/>
                    </w:rPr>
                    <w:t>5%</w:t>
                  </w:r>
                </w:p>
              </w:tc>
              <w:tc>
                <w:tcPr>
                  <w:tcW w:w="578" w:type="pct"/>
                  <w:tcBorders>
                    <w:top w:val="single" w:color="auto" w:sz="4" w:space="0"/>
                    <w:right w:val="nil"/>
                  </w:tcBorders>
                  <w:noWrap w:val="0"/>
                  <w:vAlign w:val="center"/>
                </w:tcPr>
                <w:p w14:paraId="45CB04AC">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合格</w:t>
                  </w:r>
                </w:p>
              </w:tc>
            </w:tr>
            <w:tr w14:paraId="138406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continue"/>
                  <w:tcBorders>
                    <w:left w:val="nil"/>
                  </w:tcBorders>
                  <w:noWrap w:val="0"/>
                  <w:vAlign w:val="center"/>
                </w:tcPr>
                <w:p w14:paraId="4C0A472B">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p>
              </w:tc>
              <w:tc>
                <w:tcPr>
                  <w:tcW w:w="576" w:type="pct"/>
                  <w:vMerge w:val="continue"/>
                  <w:tcBorders>
                    <w:left w:val="nil"/>
                  </w:tcBorders>
                  <w:noWrap w:val="0"/>
                  <w:vAlign w:val="center"/>
                </w:tcPr>
                <w:p w14:paraId="438C54BF">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p>
              </w:tc>
              <w:tc>
                <w:tcPr>
                  <w:tcW w:w="581" w:type="pct"/>
                  <w:tcBorders>
                    <w:top w:val="single" w:color="auto" w:sz="4" w:space="0"/>
                  </w:tcBorders>
                  <w:noWrap w:val="0"/>
                  <w:vAlign w:val="center"/>
                </w:tcPr>
                <w:p w14:paraId="2F831C0A">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SO</w:t>
                  </w:r>
                  <w:r>
                    <w:rPr>
                      <w:rFonts w:hint="eastAsia" w:cs="Times New Roman"/>
                      <w:kern w:val="2"/>
                      <w:sz w:val="21"/>
                      <w:szCs w:val="21"/>
                      <w:vertAlign w:val="subscript"/>
                      <w:lang w:val="en-US" w:eastAsia="zh-CN" w:bidi="ar-SA"/>
                    </w:rPr>
                    <w:t>2</w:t>
                  </w:r>
                </w:p>
              </w:tc>
              <w:tc>
                <w:tcPr>
                  <w:tcW w:w="579" w:type="pct"/>
                  <w:tcBorders>
                    <w:top w:val="single" w:color="auto" w:sz="4" w:space="0"/>
                  </w:tcBorders>
                  <w:noWrap w:val="0"/>
                  <w:vAlign w:val="center"/>
                </w:tcPr>
                <w:p w14:paraId="3AFEF06C">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140</w:t>
                  </w:r>
                </w:p>
              </w:tc>
              <w:tc>
                <w:tcPr>
                  <w:tcW w:w="584" w:type="pct"/>
                  <w:tcBorders>
                    <w:top w:val="single" w:color="auto" w:sz="4" w:space="0"/>
                  </w:tcBorders>
                  <w:noWrap w:val="0"/>
                  <w:vAlign w:val="center"/>
                </w:tcPr>
                <w:p w14:paraId="709FEF8B">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142</w:t>
                  </w:r>
                </w:p>
              </w:tc>
              <w:tc>
                <w:tcPr>
                  <w:tcW w:w="583" w:type="pct"/>
                  <w:tcBorders>
                    <w:top w:val="single" w:color="auto" w:sz="4" w:space="0"/>
                  </w:tcBorders>
                  <w:noWrap w:val="0"/>
                  <w:vAlign w:val="center"/>
                </w:tcPr>
                <w:p w14:paraId="7A3BCA00">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1.43</w:t>
                  </w:r>
                </w:p>
              </w:tc>
              <w:tc>
                <w:tcPr>
                  <w:tcW w:w="585" w:type="pct"/>
                  <w:vMerge w:val="continue"/>
                  <w:tcBorders>
                    <w:right w:val="nil"/>
                  </w:tcBorders>
                  <w:noWrap w:val="0"/>
                  <w:vAlign w:val="center"/>
                </w:tcPr>
                <w:p w14:paraId="5FAC10A6">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78" w:type="pct"/>
                  <w:tcBorders>
                    <w:top w:val="single" w:color="auto" w:sz="4" w:space="0"/>
                    <w:right w:val="nil"/>
                  </w:tcBorders>
                  <w:noWrap w:val="0"/>
                  <w:vAlign w:val="center"/>
                </w:tcPr>
                <w:p w14:paraId="13259392">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合格</w:t>
                  </w:r>
                </w:p>
              </w:tc>
            </w:tr>
            <w:tr w14:paraId="0E7968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continue"/>
                  <w:tcBorders>
                    <w:left w:val="nil"/>
                  </w:tcBorders>
                  <w:noWrap w:val="0"/>
                  <w:vAlign w:val="center"/>
                </w:tcPr>
                <w:p w14:paraId="7357AD96">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p>
              </w:tc>
              <w:tc>
                <w:tcPr>
                  <w:tcW w:w="576" w:type="pct"/>
                  <w:vMerge w:val="continue"/>
                  <w:tcBorders>
                    <w:left w:val="nil"/>
                  </w:tcBorders>
                  <w:noWrap w:val="0"/>
                  <w:vAlign w:val="center"/>
                </w:tcPr>
                <w:p w14:paraId="43DCB716">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81" w:type="pct"/>
                  <w:tcBorders>
                    <w:top w:val="single" w:color="auto" w:sz="4" w:space="0"/>
                  </w:tcBorders>
                  <w:noWrap w:val="0"/>
                  <w:vAlign w:val="center"/>
                </w:tcPr>
                <w:p w14:paraId="79ADDAA3">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NO</w:t>
                  </w:r>
                </w:p>
              </w:tc>
              <w:tc>
                <w:tcPr>
                  <w:tcW w:w="579" w:type="pct"/>
                  <w:tcBorders>
                    <w:top w:val="single" w:color="auto" w:sz="4" w:space="0"/>
                  </w:tcBorders>
                  <w:noWrap w:val="0"/>
                  <w:vAlign w:val="center"/>
                </w:tcPr>
                <w:p w14:paraId="33C6621E">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201</w:t>
                  </w:r>
                </w:p>
              </w:tc>
              <w:tc>
                <w:tcPr>
                  <w:tcW w:w="584" w:type="pct"/>
                  <w:tcBorders>
                    <w:top w:val="single" w:color="auto" w:sz="4" w:space="0"/>
                  </w:tcBorders>
                  <w:noWrap w:val="0"/>
                  <w:vAlign w:val="center"/>
                </w:tcPr>
                <w:p w14:paraId="1793E56D">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196</w:t>
                  </w:r>
                </w:p>
              </w:tc>
              <w:tc>
                <w:tcPr>
                  <w:tcW w:w="583" w:type="pct"/>
                  <w:tcBorders>
                    <w:top w:val="single" w:color="auto" w:sz="4" w:space="0"/>
                  </w:tcBorders>
                  <w:noWrap w:val="0"/>
                  <w:vAlign w:val="center"/>
                </w:tcPr>
                <w:p w14:paraId="68804940">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-2.49</w:t>
                  </w:r>
                </w:p>
              </w:tc>
              <w:tc>
                <w:tcPr>
                  <w:tcW w:w="585" w:type="pct"/>
                  <w:vMerge w:val="continue"/>
                  <w:tcBorders>
                    <w:right w:val="nil"/>
                  </w:tcBorders>
                  <w:noWrap w:val="0"/>
                  <w:vAlign w:val="center"/>
                </w:tcPr>
                <w:p w14:paraId="4D405D9B">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78" w:type="pct"/>
                  <w:tcBorders>
                    <w:top w:val="single" w:color="auto" w:sz="4" w:space="0"/>
                    <w:right w:val="nil"/>
                  </w:tcBorders>
                  <w:noWrap w:val="0"/>
                  <w:vAlign w:val="center"/>
                </w:tcPr>
                <w:p w14:paraId="55C0EFCC">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合格</w:t>
                  </w:r>
                </w:p>
              </w:tc>
            </w:tr>
            <w:tr w14:paraId="1A4B2B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continue"/>
                  <w:tcBorders>
                    <w:left w:val="nil"/>
                  </w:tcBorders>
                  <w:noWrap w:val="0"/>
                  <w:vAlign w:val="center"/>
                </w:tcPr>
                <w:p w14:paraId="1ADB3D81">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p>
              </w:tc>
              <w:tc>
                <w:tcPr>
                  <w:tcW w:w="576" w:type="pct"/>
                  <w:vMerge w:val="continue"/>
                  <w:tcBorders>
                    <w:left w:val="nil"/>
                  </w:tcBorders>
                  <w:noWrap w:val="0"/>
                  <w:vAlign w:val="center"/>
                </w:tcPr>
                <w:p w14:paraId="4EE20A9F">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p>
              </w:tc>
              <w:tc>
                <w:tcPr>
                  <w:tcW w:w="581" w:type="pct"/>
                  <w:tcBorders>
                    <w:top w:val="single" w:color="auto" w:sz="4" w:space="0"/>
                  </w:tcBorders>
                  <w:noWrap w:val="0"/>
                  <w:vAlign w:val="center"/>
                </w:tcPr>
                <w:p w14:paraId="2A262EF7">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NO</w:t>
                  </w:r>
                  <w:r>
                    <w:rPr>
                      <w:rFonts w:hint="eastAsia" w:cs="Times New Roman"/>
                      <w:kern w:val="2"/>
                      <w:sz w:val="21"/>
                      <w:szCs w:val="21"/>
                      <w:vertAlign w:val="subscript"/>
                      <w:lang w:val="en-US" w:eastAsia="zh-CN" w:bidi="ar-SA"/>
                    </w:rPr>
                    <w:t>2</w:t>
                  </w:r>
                </w:p>
              </w:tc>
              <w:tc>
                <w:tcPr>
                  <w:tcW w:w="579" w:type="pct"/>
                  <w:tcBorders>
                    <w:top w:val="single" w:color="auto" w:sz="4" w:space="0"/>
                  </w:tcBorders>
                  <w:noWrap w:val="0"/>
                  <w:vAlign w:val="center"/>
                </w:tcPr>
                <w:p w14:paraId="4BE46C6B">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62</w:t>
                  </w:r>
                </w:p>
              </w:tc>
              <w:tc>
                <w:tcPr>
                  <w:tcW w:w="584" w:type="pct"/>
                  <w:tcBorders>
                    <w:top w:val="single" w:color="auto" w:sz="4" w:space="0"/>
                  </w:tcBorders>
                  <w:noWrap w:val="0"/>
                  <w:vAlign w:val="center"/>
                </w:tcPr>
                <w:p w14:paraId="2CC1F352">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64</w:t>
                  </w:r>
                </w:p>
              </w:tc>
              <w:tc>
                <w:tcPr>
                  <w:tcW w:w="583" w:type="pct"/>
                  <w:tcBorders>
                    <w:top w:val="single" w:color="auto" w:sz="4" w:space="0"/>
                  </w:tcBorders>
                  <w:noWrap w:val="0"/>
                  <w:vAlign w:val="center"/>
                </w:tcPr>
                <w:p w14:paraId="11D9602A">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3.23</w:t>
                  </w:r>
                </w:p>
              </w:tc>
              <w:tc>
                <w:tcPr>
                  <w:tcW w:w="585" w:type="pct"/>
                  <w:vMerge w:val="continue"/>
                  <w:tcBorders>
                    <w:right w:val="nil"/>
                  </w:tcBorders>
                  <w:noWrap w:val="0"/>
                  <w:vAlign w:val="center"/>
                </w:tcPr>
                <w:p w14:paraId="67A52B8F">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78" w:type="pct"/>
                  <w:tcBorders>
                    <w:top w:val="single" w:color="auto" w:sz="4" w:space="0"/>
                    <w:right w:val="nil"/>
                  </w:tcBorders>
                  <w:noWrap w:val="0"/>
                  <w:vAlign w:val="center"/>
                </w:tcPr>
                <w:p w14:paraId="5A700D75">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合格</w:t>
                  </w:r>
                </w:p>
              </w:tc>
            </w:tr>
            <w:tr w14:paraId="4E633B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continue"/>
                  <w:tcBorders>
                    <w:left w:val="nil"/>
                  </w:tcBorders>
                  <w:noWrap w:val="0"/>
                  <w:vAlign w:val="center"/>
                </w:tcPr>
                <w:p w14:paraId="640F9206">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p>
              </w:tc>
              <w:tc>
                <w:tcPr>
                  <w:tcW w:w="576" w:type="pct"/>
                  <w:vMerge w:val="restart"/>
                  <w:tcBorders>
                    <w:top w:val="single" w:color="auto" w:sz="4" w:space="0"/>
                    <w:left w:val="nil"/>
                  </w:tcBorders>
                  <w:noWrap w:val="0"/>
                  <w:vAlign w:val="center"/>
                </w:tcPr>
                <w:p w14:paraId="2C6407F5">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kern w:val="2"/>
                      <w:sz w:val="21"/>
                      <w:szCs w:val="21"/>
                      <w:lang w:val="en-US" w:eastAsia="zh-CN" w:bidi="ar-SA"/>
                    </w:rPr>
                    <w:t>2024.5.31</w:t>
                  </w:r>
                </w:p>
              </w:tc>
              <w:tc>
                <w:tcPr>
                  <w:tcW w:w="581" w:type="pct"/>
                  <w:tcBorders>
                    <w:top w:val="single" w:color="auto" w:sz="4" w:space="0"/>
                  </w:tcBorders>
                  <w:noWrap w:val="0"/>
                  <w:vAlign w:val="center"/>
                </w:tcPr>
                <w:p w14:paraId="5F8C6EFB">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流量</w:t>
                  </w:r>
                </w:p>
              </w:tc>
              <w:tc>
                <w:tcPr>
                  <w:tcW w:w="579" w:type="pct"/>
                  <w:tcBorders>
                    <w:top w:val="single" w:color="auto" w:sz="4" w:space="0"/>
                  </w:tcBorders>
                  <w:noWrap w:val="0"/>
                  <w:vAlign w:val="center"/>
                </w:tcPr>
                <w:p w14:paraId="07978479">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w:t>
                  </w:r>
                </w:p>
              </w:tc>
              <w:tc>
                <w:tcPr>
                  <w:tcW w:w="584" w:type="pct"/>
                  <w:tcBorders>
                    <w:top w:val="single" w:color="auto" w:sz="4" w:space="0"/>
                  </w:tcBorders>
                  <w:noWrap w:val="0"/>
                  <w:vAlign w:val="center"/>
                </w:tcPr>
                <w:p w14:paraId="188F2B0D">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20.54 </w:t>
                  </w:r>
                </w:p>
              </w:tc>
              <w:tc>
                <w:tcPr>
                  <w:tcW w:w="583" w:type="pct"/>
                  <w:tcBorders>
                    <w:top w:val="single" w:color="auto" w:sz="4" w:space="0"/>
                  </w:tcBorders>
                  <w:noWrap w:val="0"/>
                  <w:vAlign w:val="center"/>
                </w:tcPr>
                <w:p w14:paraId="7C311423">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-2.63 </w:t>
                  </w:r>
                </w:p>
              </w:tc>
              <w:tc>
                <w:tcPr>
                  <w:tcW w:w="585" w:type="pct"/>
                  <w:vMerge w:val="continue"/>
                  <w:tcBorders>
                    <w:right w:val="nil"/>
                  </w:tcBorders>
                  <w:noWrap w:val="0"/>
                  <w:vAlign w:val="center"/>
                </w:tcPr>
                <w:p w14:paraId="5FE6D11E">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78" w:type="pct"/>
                  <w:tcBorders>
                    <w:top w:val="single" w:color="auto" w:sz="4" w:space="0"/>
                    <w:right w:val="nil"/>
                  </w:tcBorders>
                  <w:noWrap w:val="0"/>
                  <w:vAlign w:val="center"/>
                </w:tcPr>
                <w:p w14:paraId="217D24F8">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合格</w:t>
                  </w:r>
                </w:p>
              </w:tc>
            </w:tr>
            <w:tr w14:paraId="1BB52FC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continue"/>
                  <w:tcBorders>
                    <w:left w:val="nil"/>
                  </w:tcBorders>
                  <w:noWrap w:val="0"/>
                  <w:vAlign w:val="center"/>
                </w:tcPr>
                <w:p w14:paraId="393A898F">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p>
              </w:tc>
              <w:tc>
                <w:tcPr>
                  <w:tcW w:w="576" w:type="pct"/>
                  <w:vMerge w:val="continue"/>
                  <w:tcBorders>
                    <w:left w:val="nil"/>
                  </w:tcBorders>
                  <w:noWrap w:val="0"/>
                  <w:vAlign w:val="center"/>
                </w:tcPr>
                <w:p w14:paraId="17C3FBC6">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p>
              </w:tc>
              <w:tc>
                <w:tcPr>
                  <w:tcW w:w="581" w:type="pct"/>
                  <w:tcBorders>
                    <w:top w:val="single" w:color="auto" w:sz="4" w:space="0"/>
                  </w:tcBorders>
                  <w:noWrap w:val="0"/>
                  <w:vAlign w:val="center"/>
                </w:tcPr>
                <w:p w14:paraId="3A07A1D0">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SO</w:t>
                  </w:r>
                  <w:r>
                    <w:rPr>
                      <w:rFonts w:hint="eastAsia" w:cs="Times New Roman"/>
                      <w:kern w:val="2"/>
                      <w:sz w:val="21"/>
                      <w:szCs w:val="21"/>
                      <w:vertAlign w:val="subscript"/>
                      <w:lang w:val="en-US" w:eastAsia="zh-CN" w:bidi="ar-SA"/>
                    </w:rPr>
                    <w:t>2</w:t>
                  </w:r>
                </w:p>
              </w:tc>
              <w:tc>
                <w:tcPr>
                  <w:tcW w:w="579" w:type="pct"/>
                  <w:tcBorders>
                    <w:top w:val="single" w:color="auto" w:sz="4" w:space="0"/>
                  </w:tcBorders>
                  <w:noWrap w:val="0"/>
                  <w:vAlign w:val="center"/>
                </w:tcPr>
                <w:p w14:paraId="1CB354A1">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140</w:t>
                  </w:r>
                </w:p>
              </w:tc>
              <w:tc>
                <w:tcPr>
                  <w:tcW w:w="584" w:type="pct"/>
                  <w:tcBorders>
                    <w:top w:val="single" w:color="auto" w:sz="4" w:space="0"/>
                  </w:tcBorders>
                  <w:noWrap w:val="0"/>
                  <w:vAlign w:val="center"/>
                </w:tcPr>
                <w:p w14:paraId="356AA9A9">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142</w:t>
                  </w:r>
                </w:p>
              </w:tc>
              <w:tc>
                <w:tcPr>
                  <w:tcW w:w="583" w:type="pct"/>
                  <w:tcBorders>
                    <w:top w:val="single" w:color="auto" w:sz="4" w:space="0"/>
                  </w:tcBorders>
                  <w:noWrap w:val="0"/>
                  <w:vAlign w:val="center"/>
                </w:tcPr>
                <w:p w14:paraId="4F36CB8B">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1.43</w:t>
                  </w:r>
                </w:p>
              </w:tc>
              <w:tc>
                <w:tcPr>
                  <w:tcW w:w="585" w:type="pct"/>
                  <w:vMerge w:val="continue"/>
                  <w:tcBorders>
                    <w:right w:val="nil"/>
                  </w:tcBorders>
                  <w:noWrap w:val="0"/>
                  <w:vAlign w:val="center"/>
                </w:tcPr>
                <w:p w14:paraId="6919028A">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78" w:type="pct"/>
                  <w:tcBorders>
                    <w:top w:val="single" w:color="auto" w:sz="4" w:space="0"/>
                    <w:right w:val="nil"/>
                  </w:tcBorders>
                  <w:noWrap w:val="0"/>
                  <w:vAlign w:val="center"/>
                </w:tcPr>
                <w:p w14:paraId="21067C72">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合格</w:t>
                  </w:r>
                </w:p>
              </w:tc>
            </w:tr>
            <w:tr w14:paraId="57EA9C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continue"/>
                  <w:tcBorders>
                    <w:left w:val="nil"/>
                  </w:tcBorders>
                  <w:noWrap w:val="0"/>
                  <w:vAlign w:val="center"/>
                </w:tcPr>
                <w:p w14:paraId="315C1507">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p>
              </w:tc>
              <w:tc>
                <w:tcPr>
                  <w:tcW w:w="576" w:type="pct"/>
                  <w:vMerge w:val="continue"/>
                  <w:tcBorders>
                    <w:left w:val="nil"/>
                  </w:tcBorders>
                  <w:noWrap w:val="0"/>
                  <w:vAlign w:val="center"/>
                </w:tcPr>
                <w:p w14:paraId="0C32C597">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p>
              </w:tc>
              <w:tc>
                <w:tcPr>
                  <w:tcW w:w="581" w:type="pct"/>
                  <w:tcBorders>
                    <w:top w:val="single" w:color="auto" w:sz="4" w:space="0"/>
                  </w:tcBorders>
                  <w:noWrap w:val="0"/>
                  <w:vAlign w:val="center"/>
                </w:tcPr>
                <w:p w14:paraId="0417FF96">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NO</w:t>
                  </w:r>
                </w:p>
              </w:tc>
              <w:tc>
                <w:tcPr>
                  <w:tcW w:w="579" w:type="pct"/>
                  <w:tcBorders>
                    <w:top w:val="single" w:color="auto" w:sz="4" w:space="0"/>
                  </w:tcBorders>
                  <w:noWrap w:val="0"/>
                  <w:vAlign w:val="center"/>
                </w:tcPr>
                <w:p w14:paraId="22D9A783">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201</w:t>
                  </w:r>
                </w:p>
              </w:tc>
              <w:tc>
                <w:tcPr>
                  <w:tcW w:w="584" w:type="pct"/>
                  <w:tcBorders>
                    <w:top w:val="single" w:color="auto" w:sz="4" w:space="0"/>
                  </w:tcBorders>
                  <w:noWrap w:val="0"/>
                  <w:vAlign w:val="center"/>
                </w:tcPr>
                <w:p w14:paraId="350DF6DB">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198</w:t>
                  </w:r>
                </w:p>
              </w:tc>
              <w:tc>
                <w:tcPr>
                  <w:tcW w:w="583" w:type="pct"/>
                  <w:tcBorders>
                    <w:top w:val="single" w:color="auto" w:sz="4" w:space="0"/>
                  </w:tcBorders>
                  <w:noWrap w:val="0"/>
                  <w:vAlign w:val="center"/>
                </w:tcPr>
                <w:p w14:paraId="788975E3">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-1.49</w:t>
                  </w:r>
                </w:p>
              </w:tc>
              <w:tc>
                <w:tcPr>
                  <w:tcW w:w="585" w:type="pct"/>
                  <w:vMerge w:val="continue"/>
                  <w:tcBorders>
                    <w:right w:val="nil"/>
                  </w:tcBorders>
                  <w:noWrap w:val="0"/>
                  <w:vAlign w:val="center"/>
                </w:tcPr>
                <w:p w14:paraId="1F648DDD">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78" w:type="pct"/>
                  <w:tcBorders>
                    <w:top w:val="single" w:color="auto" w:sz="4" w:space="0"/>
                    <w:right w:val="nil"/>
                  </w:tcBorders>
                  <w:noWrap w:val="0"/>
                  <w:vAlign w:val="center"/>
                </w:tcPr>
                <w:p w14:paraId="641629D4">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合格</w:t>
                  </w:r>
                </w:p>
              </w:tc>
            </w:tr>
            <w:tr w14:paraId="7B386B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continue"/>
                  <w:tcBorders>
                    <w:left w:val="nil"/>
                  </w:tcBorders>
                  <w:noWrap w:val="0"/>
                  <w:vAlign w:val="center"/>
                </w:tcPr>
                <w:p w14:paraId="03DAE3F2">
                  <w:pPr>
                    <w:pStyle w:val="33"/>
                    <w:keepNext w:val="0"/>
                    <w:keepLines w:val="0"/>
                    <w:suppressLineNumbers w:val="0"/>
                    <w:spacing w:before="0" w:beforeAutospacing="0" w:after="0" w:afterAutospacing="0" w:line="240" w:lineRule="auto"/>
                    <w:ind w:left="0" w:leftChars="0" w:right="0" w:rightChars="0"/>
                    <w:rPr>
                      <w:rFonts w:hint="default" w:cs="Times New Roman"/>
                      <w:sz w:val="21"/>
                      <w:szCs w:val="21"/>
                      <w:lang w:val="en-US" w:eastAsia="zh-CN"/>
                    </w:rPr>
                  </w:pPr>
                </w:p>
              </w:tc>
              <w:tc>
                <w:tcPr>
                  <w:tcW w:w="576" w:type="pct"/>
                  <w:vMerge w:val="continue"/>
                  <w:tcBorders>
                    <w:left w:val="nil"/>
                  </w:tcBorders>
                  <w:noWrap w:val="0"/>
                  <w:vAlign w:val="center"/>
                </w:tcPr>
                <w:p w14:paraId="17FB5499">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81" w:type="pct"/>
                  <w:tcBorders>
                    <w:top w:val="single" w:color="auto" w:sz="4" w:space="0"/>
                  </w:tcBorders>
                  <w:noWrap w:val="0"/>
                  <w:vAlign w:val="center"/>
                </w:tcPr>
                <w:p w14:paraId="63A029E8">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NO</w:t>
                  </w:r>
                  <w:r>
                    <w:rPr>
                      <w:rFonts w:hint="eastAsia" w:cs="Times New Roman"/>
                      <w:kern w:val="2"/>
                      <w:sz w:val="21"/>
                      <w:szCs w:val="21"/>
                      <w:vertAlign w:val="subscript"/>
                      <w:lang w:val="en-US" w:eastAsia="zh-CN" w:bidi="ar-SA"/>
                    </w:rPr>
                    <w:t>2</w:t>
                  </w:r>
                </w:p>
              </w:tc>
              <w:tc>
                <w:tcPr>
                  <w:tcW w:w="579" w:type="pct"/>
                  <w:tcBorders>
                    <w:top w:val="single" w:color="auto" w:sz="4" w:space="0"/>
                  </w:tcBorders>
                  <w:noWrap w:val="0"/>
                  <w:vAlign w:val="center"/>
                </w:tcPr>
                <w:p w14:paraId="7A43CEA5">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62</w:t>
                  </w:r>
                </w:p>
              </w:tc>
              <w:tc>
                <w:tcPr>
                  <w:tcW w:w="584" w:type="pct"/>
                  <w:tcBorders>
                    <w:top w:val="single" w:color="auto" w:sz="4" w:space="0"/>
                  </w:tcBorders>
                  <w:noWrap w:val="0"/>
                  <w:vAlign w:val="center"/>
                </w:tcPr>
                <w:p w14:paraId="04FB9026">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60</w:t>
                  </w:r>
                </w:p>
              </w:tc>
              <w:tc>
                <w:tcPr>
                  <w:tcW w:w="583" w:type="pct"/>
                  <w:tcBorders>
                    <w:top w:val="single" w:color="auto" w:sz="4" w:space="0"/>
                  </w:tcBorders>
                  <w:noWrap w:val="0"/>
                  <w:vAlign w:val="center"/>
                </w:tcPr>
                <w:p w14:paraId="345A6C86">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-3.23</w:t>
                  </w:r>
                </w:p>
              </w:tc>
              <w:tc>
                <w:tcPr>
                  <w:tcW w:w="585" w:type="pct"/>
                  <w:vMerge w:val="continue"/>
                  <w:tcBorders>
                    <w:right w:val="nil"/>
                  </w:tcBorders>
                  <w:noWrap w:val="0"/>
                  <w:vAlign w:val="center"/>
                </w:tcPr>
                <w:p w14:paraId="3137B12F">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p>
              </w:tc>
              <w:tc>
                <w:tcPr>
                  <w:tcW w:w="578" w:type="pct"/>
                  <w:tcBorders>
                    <w:top w:val="single" w:color="auto" w:sz="4" w:space="0"/>
                    <w:right w:val="nil"/>
                  </w:tcBorders>
                  <w:noWrap w:val="0"/>
                  <w:vAlign w:val="center"/>
                </w:tcPr>
                <w:p w14:paraId="46A9BF4D">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合格</w:t>
                  </w:r>
                </w:p>
              </w:tc>
            </w:tr>
            <w:tr w14:paraId="6B060F9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restart"/>
                  <w:tcBorders>
                    <w:top w:val="single" w:color="auto" w:sz="4" w:space="0"/>
                    <w:left w:val="nil"/>
                  </w:tcBorders>
                  <w:noWrap w:val="0"/>
                  <w:vAlign w:val="center"/>
                </w:tcPr>
                <w:p w14:paraId="317472A3">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color w:val="000000"/>
                      <w:kern w:val="0"/>
                      <w:sz w:val="21"/>
                      <w:szCs w:val="21"/>
                      <w:lang w:eastAsia="zh-CN" w:bidi="ar"/>
                    </w:rPr>
                    <w:t>自动烟尘烟气综合测试仪</w:t>
                  </w:r>
                  <w:r>
                    <w:rPr>
                      <w:rFonts w:hint="eastAsia" w:ascii="Times New Roman" w:hAnsi="Times New Roman" w:eastAsia="宋体" w:cs="Times New Roman"/>
                      <w:color w:val="000000"/>
                      <w:kern w:val="0"/>
                      <w:sz w:val="21"/>
                      <w:szCs w:val="21"/>
                      <w:lang w:bidi="ar"/>
                    </w:rPr>
                    <w:t>（</w:t>
                  </w:r>
                  <w:r>
                    <w:rPr>
                      <w:rFonts w:hint="eastAsia" w:ascii="Times New Roman" w:hAnsi="Times New Roman" w:eastAsia="宋体" w:cs="Times New Roman"/>
                      <w:color w:val="000000"/>
                      <w:kern w:val="0"/>
                      <w:sz w:val="21"/>
                      <w:szCs w:val="21"/>
                      <w:lang w:eastAsia="zh-CN" w:bidi="ar"/>
                    </w:rPr>
                    <w:t>APTX</w:t>
                  </w:r>
                  <w:r>
                    <w:rPr>
                      <w:rFonts w:hint="eastAsia" w:cs="Times New Roman"/>
                      <w:color w:val="000000"/>
                      <w:kern w:val="0"/>
                      <w:sz w:val="21"/>
                      <w:szCs w:val="21"/>
                      <w:lang w:val="en-US" w:eastAsia="zh-CN" w:bidi="ar"/>
                    </w:rPr>
                    <w:t>10</w:t>
                  </w:r>
                  <w:r>
                    <w:rPr>
                      <w:rFonts w:hint="eastAsia" w:ascii="Times New Roman" w:hAnsi="Times New Roman" w:eastAsia="宋体" w:cs="Times New Roman"/>
                      <w:color w:val="000000"/>
                      <w:kern w:val="0"/>
                      <w:sz w:val="21"/>
                      <w:szCs w:val="21"/>
                      <w:lang w:val="en-US" w:eastAsia="zh-CN" w:bidi="ar"/>
                    </w:rPr>
                    <w:t>-</w:t>
                  </w:r>
                  <w:r>
                    <w:rPr>
                      <w:rFonts w:hint="eastAsia" w:cs="Times New Roman"/>
                      <w:color w:val="000000"/>
                      <w:kern w:val="0"/>
                      <w:sz w:val="21"/>
                      <w:szCs w:val="21"/>
                      <w:lang w:val="en-US" w:eastAsia="zh-CN" w:bidi="ar"/>
                    </w:rPr>
                    <w:t>5</w:t>
                  </w:r>
                  <w:r>
                    <w:rPr>
                      <w:rFonts w:hint="eastAsia" w:ascii="Times New Roman" w:hAnsi="Times New Roman" w:eastAsia="宋体" w:cs="Times New Roman"/>
                      <w:color w:val="000000"/>
                      <w:kern w:val="0"/>
                      <w:sz w:val="21"/>
                      <w:szCs w:val="21"/>
                      <w:lang w:bidi="ar"/>
                    </w:rPr>
                    <w:t>）</w:t>
                  </w:r>
                </w:p>
              </w:tc>
              <w:tc>
                <w:tcPr>
                  <w:tcW w:w="576" w:type="pct"/>
                  <w:vMerge w:val="restart"/>
                  <w:tcBorders>
                    <w:top w:val="single" w:color="auto" w:sz="4" w:space="0"/>
                    <w:left w:val="nil"/>
                  </w:tcBorders>
                  <w:noWrap w:val="0"/>
                  <w:vAlign w:val="center"/>
                </w:tcPr>
                <w:p w14:paraId="1A801D28">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2024.5.30</w:t>
                  </w:r>
                </w:p>
              </w:tc>
              <w:tc>
                <w:tcPr>
                  <w:tcW w:w="581" w:type="pct"/>
                  <w:tcBorders>
                    <w:top w:val="single" w:color="auto" w:sz="4" w:space="0"/>
                  </w:tcBorders>
                  <w:noWrap w:val="0"/>
                  <w:vAlign w:val="center"/>
                </w:tcPr>
                <w:p w14:paraId="3F43228F">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流量</w:t>
                  </w:r>
                </w:p>
              </w:tc>
              <w:tc>
                <w:tcPr>
                  <w:tcW w:w="579" w:type="pct"/>
                  <w:tcBorders>
                    <w:top w:val="single" w:color="auto" w:sz="4" w:space="0"/>
                  </w:tcBorders>
                  <w:noWrap w:val="0"/>
                  <w:vAlign w:val="center"/>
                </w:tcPr>
                <w:p w14:paraId="3B991E92">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w:t>
                  </w:r>
                </w:p>
              </w:tc>
              <w:tc>
                <w:tcPr>
                  <w:tcW w:w="584" w:type="pct"/>
                  <w:tcBorders>
                    <w:top w:val="single" w:color="auto" w:sz="4" w:space="0"/>
                  </w:tcBorders>
                  <w:noWrap w:val="0"/>
                  <w:vAlign w:val="center"/>
                </w:tcPr>
                <w:p w14:paraId="737F9D6A">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20.30 </w:t>
                  </w:r>
                </w:p>
              </w:tc>
              <w:tc>
                <w:tcPr>
                  <w:tcW w:w="583" w:type="pct"/>
                  <w:tcBorders>
                    <w:top w:val="single" w:color="auto" w:sz="4" w:space="0"/>
                  </w:tcBorders>
                  <w:noWrap w:val="0"/>
                  <w:vAlign w:val="center"/>
                </w:tcPr>
                <w:p w14:paraId="443A4A51">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-1.48 </w:t>
                  </w:r>
                </w:p>
              </w:tc>
              <w:tc>
                <w:tcPr>
                  <w:tcW w:w="585" w:type="pct"/>
                  <w:vMerge w:val="restart"/>
                  <w:tcBorders>
                    <w:top w:val="single" w:color="auto" w:sz="4" w:space="0"/>
                    <w:right w:val="nil"/>
                  </w:tcBorders>
                  <w:noWrap w:val="0"/>
                  <w:vAlign w:val="center"/>
                </w:tcPr>
                <w:p w14:paraId="71A7B816">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ascii="宋体" w:hAnsi="宋体" w:eastAsia="宋体" w:cs="宋体"/>
                      <w:sz w:val="21"/>
                      <w:szCs w:val="21"/>
                      <w:lang w:val="en-US" w:eastAsia="zh-CN"/>
                    </w:rPr>
                    <w:t>±</w:t>
                  </w:r>
                  <w:r>
                    <w:rPr>
                      <w:rFonts w:hint="default" w:ascii="Times New Roman" w:hAnsi="Times New Roman" w:cs="Times New Roman"/>
                      <w:sz w:val="21"/>
                      <w:szCs w:val="21"/>
                      <w:lang w:val="en-US" w:eastAsia="zh-CN"/>
                    </w:rPr>
                    <w:t>5%</w:t>
                  </w:r>
                </w:p>
              </w:tc>
              <w:tc>
                <w:tcPr>
                  <w:tcW w:w="578" w:type="pct"/>
                  <w:tcBorders>
                    <w:top w:val="single" w:color="auto" w:sz="4" w:space="0"/>
                    <w:right w:val="nil"/>
                  </w:tcBorders>
                  <w:noWrap w:val="0"/>
                  <w:vAlign w:val="center"/>
                </w:tcPr>
                <w:p w14:paraId="30484D0F">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合格</w:t>
                  </w:r>
                </w:p>
              </w:tc>
            </w:tr>
            <w:tr w14:paraId="139396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continue"/>
                  <w:tcBorders>
                    <w:left w:val="nil"/>
                  </w:tcBorders>
                  <w:noWrap w:val="0"/>
                  <w:vAlign w:val="center"/>
                </w:tcPr>
                <w:p w14:paraId="52F19C23">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p>
              </w:tc>
              <w:tc>
                <w:tcPr>
                  <w:tcW w:w="576" w:type="pct"/>
                  <w:vMerge w:val="continue"/>
                  <w:tcBorders>
                    <w:left w:val="nil"/>
                  </w:tcBorders>
                  <w:noWrap w:val="0"/>
                  <w:vAlign w:val="center"/>
                </w:tcPr>
                <w:p w14:paraId="7FEB5749">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p>
              </w:tc>
              <w:tc>
                <w:tcPr>
                  <w:tcW w:w="581" w:type="pct"/>
                  <w:tcBorders>
                    <w:top w:val="single" w:color="auto" w:sz="4" w:space="0"/>
                  </w:tcBorders>
                  <w:noWrap w:val="0"/>
                  <w:vAlign w:val="center"/>
                </w:tcPr>
                <w:p w14:paraId="698661B3">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SO</w:t>
                  </w:r>
                  <w:r>
                    <w:rPr>
                      <w:rFonts w:hint="eastAsia" w:cs="Times New Roman"/>
                      <w:kern w:val="2"/>
                      <w:sz w:val="21"/>
                      <w:szCs w:val="21"/>
                      <w:vertAlign w:val="subscript"/>
                      <w:lang w:val="en-US" w:eastAsia="zh-CN" w:bidi="ar-SA"/>
                    </w:rPr>
                    <w:t>2</w:t>
                  </w:r>
                </w:p>
              </w:tc>
              <w:tc>
                <w:tcPr>
                  <w:tcW w:w="579" w:type="pct"/>
                  <w:tcBorders>
                    <w:top w:val="single" w:color="auto" w:sz="4" w:space="0"/>
                  </w:tcBorders>
                  <w:noWrap w:val="0"/>
                  <w:vAlign w:val="center"/>
                </w:tcPr>
                <w:p w14:paraId="5CF594CE">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140</w:t>
                  </w:r>
                </w:p>
              </w:tc>
              <w:tc>
                <w:tcPr>
                  <w:tcW w:w="584" w:type="pct"/>
                  <w:tcBorders>
                    <w:top w:val="single" w:color="auto" w:sz="4" w:space="0"/>
                  </w:tcBorders>
                  <w:noWrap w:val="0"/>
                  <w:vAlign w:val="center"/>
                </w:tcPr>
                <w:p w14:paraId="4F7533AB">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143</w:t>
                  </w:r>
                </w:p>
              </w:tc>
              <w:tc>
                <w:tcPr>
                  <w:tcW w:w="583" w:type="pct"/>
                  <w:tcBorders>
                    <w:top w:val="single" w:color="auto" w:sz="4" w:space="0"/>
                  </w:tcBorders>
                  <w:noWrap w:val="0"/>
                  <w:vAlign w:val="center"/>
                </w:tcPr>
                <w:p w14:paraId="4B6AB86E">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2.14</w:t>
                  </w:r>
                </w:p>
              </w:tc>
              <w:tc>
                <w:tcPr>
                  <w:tcW w:w="585" w:type="pct"/>
                  <w:vMerge w:val="continue"/>
                  <w:tcBorders>
                    <w:right w:val="nil"/>
                  </w:tcBorders>
                  <w:noWrap w:val="0"/>
                  <w:vAlign w:val="center"/>
                </w:tcPr>
                <w:p w14:paraId="251A82A8">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78" w:type="pct"/>
                  <w:tcBorders>
                    <w:top w:val="single" w:color="auto" w:sz="4" w:space="0"/>
                    <w:right w:val="nil"/>
                  </w:tcBorders>
                  <w:noWrap w:val="0"/>
                  <w:vAlign w:val="center"/>
                </w:tcPr>
                <w:p w14:paraId="68FCE7FB">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合格</w:t>
                  </w:r>
                </w:p>
              </w:tc>
            </w:tr>
            <w:tr w14:paraId="4546BE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continue"/>
                  <w:tcBorders>
                    <w:left w:val="nil"/>
                  </w:tcBorders>
                  <w:noWrap w:val="0"/>
                  <w:vAlign w:val="center"/>
                </w:tcPr>
                <w:p w14:paraId="5DA53C12">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p>
              </w:tc>
              <w:tc>
                <w:tcPr>
                  <w:tcW w:w="576" w:type="pct"/>
                  <w:vMerge w:val="continue"/>
                  <w:tcBorders>
                    <w:left w:val="nil"/>
                  </w:tcBorders>
                  <w:noWrap w:val="0"/>
                  <w:vAlign w:val="center"/>
                </w:tcPr>
                <w:p w14:paraId="608F6625">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81" w:type="pct"/>
                  <w:tcBorders>
                    <w:top w:val="single" w:color="auto" w:sz="4" w:space="0"/>
                  </w:tcBorders>
                  <w:noWrap w:val="0"/>
                  <w:vAlign w:val="center"/>
                </w:tcPr>
                <w:p w14:paraId="7167C1E5">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NO</w:t>
                  </w:r>
                </w:p>
              </w:tc>
              <w:tc>
                <w:tcPr>
                  <w:tcW w:w="579" w:type="pct"/>
                  <w:tcBorders>
                    <w:top w:val="single" w:color="auto" w:sz="4" w:space="0"/>
                  </w:tcBorders>
                  <w:noWrap w:val="0"/>
                  <w:vAlign w:val="center"/>
                </w:tcPr>
                <w:p w14:paraId="317BF765">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201</w:t>
                  </w:r>
                </w:p>
              </w:tc>
              <w:tc>
                <w:tcPr>
                  <w:tcW w:w="584" w:type="pct"/>
                  <w:tcBorders>
                    <w:top w:val="single" w:color="auto" w:sz="4" w:space="0"/>
                  </w:tcBorders>
                  <w:noWrap w:val="0"/>
                  <w:vAlign w:val="center"/>
                </w:tcPr>
                <w:p w14:paraId="5AC65B3E">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203</w:t>
                  </w:r>
                </w:p>
              </w:tc>
              <w:tc>
                <w:tcPr>
                  <w:tcW w:w="583" w:type="pct"/>
                  <w:tcBorders>
                    <w:top w:val="single" w:color="auto" w:sz="4" w:space="0"/>
                  </w:tcBorders>
                  <w:noWrap w:val="0"/>
                  <w:vAlign w:val="center"/>
                </w:tcPr>
                <w:p w14:paraId="0D89EA50">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1.00</w:t>
                  </w:r>
                </w:p>
              </w:tc>
              <w:tc>
                <w:tcPr>
                  <w:tcW w:w="585" w:type="pct"/>
                  <w:vMerge w:val="continue"/>
                  <w:tcBorders>
                    <w:right w:val="nil"/>
                  </w:tcBorders>
                  <w:noWrap w:val="0"/>
                  <w:vAlign w:val="center"/>
                </w:tcPr>
                <w:p w14:paraId="7B50EC6E">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78" w:type="pct"/>
                  <w:tcBorders>
                    <w:top w:val="single" w:color="auto" w:sz="4" w:space="0"/>
                    <w:right w:val="nil"/>
                  </w:tcBorders>
                  <w:noWrap w:val="0"/>
                  <w:vAlign w:val="center"/>
                </w:tcPr>
                <w:p w14:paraId="23F30C57">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合格</w:t>
                  </w:r>
                </w:p>
              </w:tc>
            </w:tr>
            <w:tr w14:paraId="3B60A2E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continue"/>
                  <w:tcBorders>
                    <w:left w:val="nil"/>
                  </w:tcBorders>
                  <w:noWrap w:val="0"/>
                  <w:vAlign w:val="center"/>
                </w:tcPr>
                <w:p w14:paraId="041A942C">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p>
              </w:tc>
              <w:tc>
                <w:tcPr>
                  <w:tcW w:w="576" w:type="pct"/>
                  <w:vMerge w:val="continue"/>
                  <w:tcBorders>
                    <w:left w:val="nil"/>
                  </w:tcBorders>
                  <w:noWrap w:val="0"/>
                  <w:vAlign w:val="center"/>
                </w:tcPr>
                <w:p w14:paraId="3A65DFBA">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p>
              </w:tc>
              <w:tc>
                <w:tcPr>
                  <w:tcW w:w="581" w:type="pct"/>
                  <w:tcBorders>
                    <w:top w:val="single" w:color="auto" w:sz="4" w:space="0"/>
                  </w:tcBorders>
                  <w:noWrap w:val="0"/>
                  <w:vAlign w:val="center"/>
                </w:tcPr>
                <w:p w14:paraId="6C7A5A44">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NO</w:t>
                  </w:r>
                  <w:r>
                    <w:rPr>
                      <w:rFonts w:hint="eastAsia" w:cs="Times New Roman"/>
                      <w:kern w:val="2"/>
                      <w:sz w:val="21"/>
                      <w:szCs w:val="21"/>
                      <w:vertAlign w:val="subscript"/>
                      <w:lang w:val="en-US" w:eastAsia="zh-CN" w:bidi="ar-SA"/>
                    </w:rPr>
                    <w:t>2</w:t>
                  </w:r>
                </w:p>
              </w:tc>
              <w:tc>
                <w:tcPr>
                  <w:tcW w:w="579" w:type="pct"/>
                  <w:tcBorders>
                    <w:top w:val="single" w:color="auto" w:sz="4" w:space="0"/>
                  </w:tcBorders>
                  <w:noWrap w:val="0"/>
                  <w:vAlign w:val="center"/>
                </w:tcPr>
                <w:p w14:paraId="409C5D36">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62</w:t>
                  </w:r>
                </w:p>
              </w:tc>
              <w:tc>
                <w:tcPr>
                  <w:tcW w:w="584" w:type="pct"/>
                  <w:tcBorders>
                    <w:top w:val="single" w:color="auto" w:sz="4" w:space="0"/>
                  </w:tcBorders>
                  <w:noWrap w:val="0"/>
                  <w:vAlign w:val="center"/>
                </w:tcPr>
                <w:p w14:paraId="19D343BC">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64</w:t>
                  </w:r>
                </w:p>
              </w:tc>
              <w:tc>
                <w:tcPr>
                  <w:tcW w:w="583" w:type="pct"/>
                  <w:tcBorders>
                    <w:top w:val="single" w:color="auto" w:sz="4" w:space="0"/>
                  </w:tcBorders>
                  <w:noWrap w:val="0"/>
                  <w:vAlign w:val="center"/>
                </w:tcPr>
                <w:p w14:paraId="3BFD158E">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3.23</w:t>
                  </w:r>
                </w:p>
              </w:tc>
              <w:tc>
                <w:tcPr>
                  <w:tcW w:w="585" w:type="pct"/>
                  <w:vMerge w:val="continue"/>
                  <w:tcBorders>
                    <w:right w:val="nil"/>
                  </w:tcBorders>
                  <w:noWrap w:val="0"/>
                  <w:vAlign w:val="center"/>
                </w:tcPr>
                <w:p w14:paraId="3DBFDDF0">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78" w:type="pct"/>
                  <w:tcBorders>
                    <w:top w:val="single" w:color="auto" w:sz="4" w:space="0"/>
                    <w:right w:val="nil"/>
                  </w:tcBorders>
                  <w:noWrap w:val="0"/>
                  <w:vAlign w:val="center"/>
                </w:tcPr>
                <w:p w14:paraId="70D3DF07">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合格</w:t>
                  </w:r>
                </w:p>
              </w:tc>
            </w:tr>
            <w:tr w14:paraId="0F4698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continue"/>
                  <w:tcBorders>
                    <w:left w:val="nil"/>
                  </w:tcBorders>
                  <w:noWrap w:val="0"/>
                  <w:vAlign w:val="center"/>
                </w:tcPr>
                <w:p w14:paraId="118390E9">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p>
              </w:tc>
              <w:tc>
                <w:tcPr>
                  <w:tcW w:w="576" w:type="pct"/>
                  <w:vMerge w:val="restart"/>
                  <w:tcBorders>
                    <w:top w:val="single" w:color="auto" w:sz="4" w:space="0"/>
                    <w:left w:val="nil"/>
                  </w:tcBorders>
                  <w:noWrap w:val="0"/>
                  <w:vAlign w:val="center"/>
                </w:tcPr>
                <w:p w14:paraId="612DF56E">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kern w:val="2"/>
                      <w:sz w:val="21"/>
                      <w:szCs w:val="21"/>
                      <w:lang w:val="en-US" w:eastAsia="zh-CN" w:bidi="ar-SA"/>
                    </w:rPr>
                    <w:t>2024.5.31</w:t>
                  </w:r>
                </w:p>
              </w:tc>
              <w:tc>
                <w:tcPr>
                  <w:tcW w:w="581" w:type="pct"/>
                  <w:tcBorders>
                    <w:top w:val="single" w:color="auto" w:sz="4" w:space="0"/>
                  </w:tcBorders>
                  <w:noWrap w:val="0"/>
                  <w:vAlign w:val="center"/>
                </w:tcPr>
                <w:p w14:paraId="397EC2C0">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流量</w:t>
                  </w:r>
                </w:p>
              </w:tc>
              <w:tc>
                <w:tcPr>
                  <w:tcW w:w="579" w:type="pct"/>
                  <w:tcBorders>
                    <w:top w:val="single" w:color="auto" w:sz="4" w:space="0"/>
                  </w:tcBorders>
                  <w:noWrap w:val="0"/>
                  <w:vAlign w:val="center"/>
                </w:tcPr>
                <w:p w14:paraId="5A66727F">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w:t>
                  </w:r>
                </w:p>
              </w:tc>
              <w:tc>
                <w:tcPr>
                  <w:tcW w:w="584" w:type="pct"/>
                  <w:tcBorders>
                    <w:top w:val="single" w:color="auto" w:sz="4" w:space="0"/>
                  </w:tcBorders>
                  <w:noWrap w:val="0"/>
                  <w:vAlign w:val="center"/>
                </w:tcPr>
                <w:p w14:paraId="7E48F00A">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19.72</w:t>
                  </w:r>
                </w:p>
              </w:tc>
              <w:tc>
                <w:tcPr>
                  <w:tcW w:w="583" w:type="pct"/>
                  <w:tcBorders>
                    <w:top w:val="single" w:color="auto" w:sz="4" w:space="0"/>
                  </w:tcBorders>
                  <w:noWrap w:val="0"/>
                  <w:vAlign w:val="center"/>
                </w:tcPr>
                <w:p w14:paraId="4F86F2D1">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 xml:space="preserve">1.42 </w:t>
                  </w:r>
                </w:p>
              </w:tc>
              <w:tc>
                <w:tcPr>
                  <w:tcW w:w="585" w:type="pct"/>
                  <w:vMerge w:val="continue"/>
                  <w:tcBorders>
                    <w:right w:val="nil"/>
                  </w:tcBorders>
                  <w:noWrap w:val="0"/>
                  <w:vAlign w:val="center"/>
                </w:tcPr>
                <w:p w14:paraId="3724043F">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78" w:type="pct"/>
                  <w:tcBorders>
                    <w:top w:val="single" w:color="auto" w:sz="4" w:space="0"/>
                    <w:right w:val="nil"/>
                  </w:tcBorders>
                  <w:noWrap w:val="0"/>
                  <w:vAlign w:val="center"/>
                </w:tcPr>
                <w:p w14:paraId="1A768632">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合格</w:t>
                  </w:r>
                </w:p>
              </w:tc>
            </w:tr>
            <w:tr w14:paraId="5131F38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continue"/>
                  <w:tcBorders>
                    <w:left w:val="nil"/>
                  </w:tcBorders>
                  <w:noWrap w:val="0"/>
                  <w:vAlign w:val="center"/>
                </w:tcPr>
                <w:p w14:paraId="4A99EB33">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p>
              </w:tc>
              <w:tc>
                <w:tcPr>
                  <w:tcW w:w="576" w:type="pct"/>
                  <w:vMerge w:val="continue"/>
                  <w:tcBorders>
                    <w:left w:val="nil"/>
                  </w:tcBorders>
                  <w:noWrap w:val="0"/>
                  <w:vAlign w:val="center"/>
                </w:tcPr>
                <w:p w14:paraId="64AA1363">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p>
              </w:tc>
              <w:tc>
                <w:tcPr>
                  <w:tcW w:w="581" w:type="pct"/>
                  <w:tcBorders>
                    <w:top w:val="single" w:color="auto" w:sz="4" w:space="0"/>
                  </w:tcBorders>
                  <w:noWrap w:val="0"/>
                  <w:vAlign w:val="center"/>
                </w:tcPr>
                <w:p w14:paraId="43CDF5AE">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SO</w:t>
                  </w:r>
                  <w:r>
                    <w:rPr>
                      <w:rFonts w:hint="eastAsia" w:cs="Times New Roman"/>
                      <w:kern w:val="2"/>
                      <w:sz w:val="21"/>
                      <w:szCs w:val="21"/>
                      <w:vertAlign w:val="subscript"/>
                      <w:lang w:val="en-US" w:eastAsia="zh-CN" w:bidi="ar-SA"/>
                    </w:rPr>
                    <w:t>2</w:t>
                  </w:r>
                </w:p>
              </w:tc>
              <w:tc>
                <w:tcPr>
                  <w:tcW w:w="579" w:type="pct"/>
                  <w:tcBorders>
                    <w:top w:val="single" w:color="auto" w:sz="4" w:space="0"/>
                  </w:tcBorders>
                  <w:noWrap w:val="0"/>
                  <w:vAlign w:val="center"/>
                </w:tcPr>
                <w:p w14:paraId="24C9A985">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140</w:t>
                  </w:r>
                </w:p>
              </w:tc>
              <w:tc>
                <w:tcPr>
                  <w:tcW w:w="584" w:type="pct"/>
                  <w:tcBorders>
                    <w:top w:val="single" w:color="auto" w:sz="4" w:space="0"/>
                  </w:tcBorders>
                  <w:noWrap w:val="0"/>
                  <w:vAlign w:val="center"/>
                </w:tcPr>
                <w:p w14:paraId="7292690F">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144</w:t>
                  </w:r>
                </w:p>
              </w:tc>
              <w:tc>
                <w:tcPr>
                  <w:tcW w:w="583" w:type="pct"/>
                  <w:tcBorders>
                    <w:top w:val="single" w:color="auto" w:sz="4" w:space="0"/>
                  </w:tcBorders>
                  <w:noWrap w:val="0"/>
                  <w:vAlign w:val="center"/>
                </w:tcPr>
                <w:p w14:paraId="30407620">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2.86</w:t>
                  </w:r>
                </w:p>
              </w:tc>
              <w:tc>
                <w:tcPr>
                  <w:tcW w:w="585" w:type="pct"/>
                  <w:vMerge w:val="continue"/>
                  <w:tcBorders>
                    <w:right w:val="nil"/>
                  </w:tcBorders>
                  <w:noWrap w:val="0"/>
                  <w:vAlign w:val="center"/>
                </w:tcPr>
                <w:p w14:paraId="5C8CDDDD">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78" w:type="pct"/>
                  <w:tcBorders>
                    <w:top w:val="single" w:color="auto" w:sz="4" w:space="0"/>
                    <w:right w:val="nil"/>
                  </w:tcBorders>
                  <w:noWrap w:val="0"/>
                  <w:vAlign w:val="center"/>
                </w:tcPr>
                <w:p w14:paraId="178FEE5A">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合格</w:t>
                  </w:r>
                </w:p>
              </w:tc>
            </w:tr>
            <w:tr w14:paraId="42BE1A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continue"/>
                  <w:tcBorders>
                    <w:left w:val="nil"/>
                  </w:tcBorders>
                  <w:noWrap w:val="0"/>
                  <w:vAlign w:val="center"/>
                </w:tcPr>
                <w:p w14:paraId="69D37C01">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p>
              </w:tc>
              <w:tc>
                <w:tcPr>
                  <w:tcW w:w="576" w:type="pct"/>
                  <w:vMerge w:val="continue"/>
                  <w:tcBorders>
                    <w:left w:val="nil"/>
                  </w:tcBorders>
                  <w:noWrap w:val="0"/>
                  <w:vAlign w:val="center"/>
                </w:tcPr>
                <w:p w14:paraId="3D3721CC">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p>
              </w:tc>
              <w:tc>
                <w:tcPr>
                  <w:tcW w:w="581" w:type="pct"/>
                  <w:tcBorders>
                    <w:top w:val="single" w:color="auto" w:sz="4" w:space="0"/>
                  </w:tcBorders>
                  <w:noWrap w:val="0"/>
                  <w:vAlign w:val="center"/>
                </w:tcPr>
                <w:p w14:paraId="04616738">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NO</w:t>
                  </w:r>
                </w:p>
              </w:tc>
              <w:tc>
                <w:tcPr>
                  <w:tcW w:w="579" w:type="pct"/>
                  <w:tcBorders>
                    <w:top w:val="single" w:color="auto" w:sz="4" w:space="0"/>
                  </w:tcBorders>
                  <w:noWrap w:val="0"/>
                  <w:vAlign w:val="center"/>
                </w:tcPr>
                <w:p w14:paraId="50025BC8">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201</w:t>
                  </w:r>
                </w:p>
              </w:tc>
              <w:tc>
                <w:tcPr>
                  <w:tcW w:w="584" w:type="pct"/>
                  <w:tcBorders>
                    <w:top w:val="single" w:color="auto" w:sz="4" w:space="0"/>
                  </w:tcBorders>
                  <w:noWrap w:val="0"/>
                  <w:vAlign w:val="center"/>
                </w:tcPr>
                <w:p w14:paraId="2F05BF04">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204</w:t>
                  </w:r>
                </w:p>
              </w:tc>
              <w:tc>
                <w:tcPr>
                  <w:tcW w:w="583" w:type="pct"/>
                  <w:tcBorders>
                    <w:top w:val="single" w:color="auto" w:sz="4" w:space="0"/>
                  </w:tcBorders>
                  <w:noWrap w:val="0"/>
                  <w:vAlign w:val="center"/>
                </w:tcPr>
                <w:p w14:paraId="47D15364">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1.49</w:t>
                  </w:r>
                </w:p>
              </w:tc>
              <w:tc>
                <w:tcPr>
                  <w:tcW w:w="585" w:type="pct"/>
                  <w:vMerge w:val="continue"/>
                  <w:tcBorders>
                    <w:right w:val="nil"/>
                  </w:tcBorders>
                  <w:noWrap w:val="0"/>
                  <w:vAlign w:val="center"/>
                </w:tcPr>
                <w:p w14:paraId="55F071EA">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78" w:type="pct"/>
                  <w:tcBorders>
                    <w:top w:val="single" w:color="auto" w:sz="4" w:space="0"/>
                    <w:right w:val="nil"/>
                  </w:tcBorders>
                  <w:noWrap w:val="0"/>
                  <w:vAlign w:val="center"/>
                </w:tcPr>
                <w:p w14:paraId="31D326EE">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合格</w:t>
                  </w:r>
                </w:p>
              </w:tc>
            </w:tr>
            <w:tr w14:paraId="08E12C9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vMerge w:val="continue"/>
                  <w:tcBorders>
                    <w:left w:val="nil"/>
                  </w:tcBorders>
                  <w:noWrap w:val="0"/>
                  <w:vAlign w:val="center"/>
                </w:tcPr>
                <w:p w14:paraId="3010157A">
                  <w:pPr>
                    <w:pStyle w:val="33"/>
                    <w:keepNext w:val="0"/>
                    <w:keepLines w:val="0"/>
                    <w:suppressLineNumbers w:val="0"/>
                    <w:spacing w:before="0" w:beforeAutospacing="0" w:after="0" w:afterAutospacing="0" w:line="240" w:lineRule="auto"/>
                    <w:ind w:left="0" w:leftChars="0" w:right="0" w:rightChars="0"/>
                    <w:rPr>
                      <w:rFonts w:hint="default" w:cs="Times New Roman"/>
                      <w:sz w:val="21"/>
                      <w:szCs w:val="21"/>
                      <w:lang w:val="en-US" w:eastAsia="zh-CN"/>
                    </w:rPr>
                  </w:pPr>
                </w:p>
              </w:tc>
              <w:tc>
                <w:tcPr>
                  <w:tcW w:w="576" w:type="pct"/>
                  <w:vMerge w:val="continue"/>
                  <w:tcBorders>
                    <w:left w:val="nil"/>
                  </w:tcBorders>
                  <w:noWrap w:val="0"/>
                  <w:vAlign w:val="center"/>
                </w:tcPr>
                <w:p w14:paraId="48101E03">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kern w:val="2"/>
                      <w:sz w:val="21"/>
                      <w:szCs w:val="21"/>
                      <w:lang w:val="en-US" w:eastAsia="zh-CN" w:bidi="ar-SA"/>
                    </w:rPr>
                  </w:pPr>
                </w:p>
              </w:tc>
              <w:tc>
                <w:tcPr>
                  <w:tcW w:w="581" w:type="pct"/>
                  <w:tcBorders>
                    <w:top w:val="single" w:color="auto" w:sz="4" w:space="0"/>
                  </w:tcBorders>
                  <w:noWrap w:val="0"/>
                  <w:vAlign w:val="center"/>
                </w:tcPr>
                <w:p w14:paraId="5A8A3F96">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NO</w:t>
                  </w:r>
                  <w:r>
                    <w:rPr>
                      <w:rFonts w:hint="eastAsia" w:cs="Times New Roman"/>
                      <w:kern w:val="2"/>
                      <w:sz w:val="21"/>
                      <w:szCs w:val="21"/>
                      <w:vertAlign w:val="subscript"/>
                      <w:lang w:val="en-US" w:eastAsia="zh-CN" w:bidi="ar-SA"/>
                    </w:rPr>
                    <w:t>2</w:t>
                  </w:r>
                </w:p>
              </w:tc>
              <w:tc>
                <w:tcPr>
                  <w:tcW w:w="579" w:type="pct"/>
                  <w:tcBorders>
                    <w:top w:val="single" w:color="auto" w:sz="4" w:space="0"/>
                  </w:tcBorders>
                  <w:noWrap w:val="0"/>
                  <w:vAlign w:val="center"/>
                </w:tcPr>
                <w:p w14:paraId="4872E61E">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62</w:t>
                  </w:r>
                </w:p>
              </w:tc>
              <w:tc>
                <w:tcPr>
                  <w:tcW w:w="584" w:type="pct"/>
                  <w:tcBorders>
                    <w:top w:val="single" w:color="auto" w:sz="4" w:space="0"/>
                  </w:tcBorders>
                  <w:noWrap w:val="0"/>
                  <w:vAlign w:val="center"/>
                </w:tcPr>
                <w:p w14:paraId="215272B2">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64</w:t>
                  </w:r>
                </w:p>
              </w:tc>
              <w:tc>
                <w:tcPr>
                  <w:tcW w:w="583" w:type="pct"/>
                  <w:tcBorders>
                    <w:top w:val="single" w:color="auto" w:sz="4" w:space="0"/>
                  </w:tcBorders>
                  <w:noWrap w:val="0"/>
                  <w:vAlign w:val="center"/>
                </w:tcPr>
                <w:p w14:paraId="13822AE4">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3.23</w:t>
                  </w:r>
                </w:p>
              </w:tc>
              <w:tc>
                <w:tcPr>
                  <w:tcW w:w="585" w:type="pct"/>
                  <w:vMerge w:val="continue"/>
                  <w:tcBorders>
                    <w:right w:val="nil"/>
                  </w:tcBorders>
                  <w:noWrap w:val="0"/>
                  <w:vAlign w:val="center"/>
                </w:tcPr>
                <w:p w14:paraId="161118DA">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p>
              </w:tc>
              <w:tc>
                <w:tcPr>
                  <w:tcW w:w="578" w:type="pct"/>
                  <w:tcBorders>
                    <w:top w:val="single" w:color="auto" w:sz="4" w:space="0"/>
                    <w:right w:val="nil"/>
                  </w:tcBorders>
                  <w:noWrap w:val="0"/>
                  <w:vAlign w:val="center"/>
                </w:tcPr>
                <w:p w14:paraId="0AB4ACC4">
                  <w:pPr>
                    <w:pStyle w:val="33"/>
                    <w:keepNext w:val="0"/>
                    <w:keepLines w:val="0"/>
                    <w:suppressLineNumbers w:val="0"/>
                    <w:spacing w:before="0" w:beforeAutospacing="0" w:after="0" w:afterAutospacing="0" w:line="240" w:lineRule="auto"/>
                    <w:ind w:left="0" w:leftChars="0" w:right="0" w:rightChars="0"/>
                    <w:rPr>
                      <w:rFonts w:hint="eastAsia" w:cs="Times New Roman"/>
                      <w:sz w:val="21"/>
                      <w:szCs w:val="21"/>
                      <w:lang w:val="en-US" w:eastAsia="zh-CN"/>
                    </w:rPr>
                  </w:pPr>
                  <w:r>
                    <w:rPr>
                      <w:rFonts w:hint="eastAsia" w:cs="Times New Roman"/>
                      <w:sz w:val="21"/>
                      <w:szCs w:val="21"/>
                      <w:lang w:val="en-US" w:eastAsia="zh-CN"/>
                    </w:rPr>
                    <w:t>合格</w:t>
                  </w:r>
                </w:p>
              </w:tc>
            </w:tr>
            <w:tr w14:paraId="14E448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pct"/>
                  <w:tcBorders>
                    <w:left w:val="nil"/>
                    <w:bottom w:val="single" w:color="auto" w:sz="12" w:space="0"/>
                  </w:tcBorders>
                  <w:noWrap w:val="0"/>
                  <w:vAlign w:val="center"/>
                </w:tcPr>
                <w:p w14:paraId="2C5BF674">
                  <w:pPr>
                    <w:pStyle w:val="33"/>
                    <w:keepNext w:val="0"/>
                    <w:keepLines w:val="0"/>
                    <w:suppressLineNumbers w:val="0"/>
                    <w:spacing w:before="0" w:beforeAutospacing="0" w:after="0" w:afterAutospacing="0" w:line="240" w:lineRule="auto"/>
                    <w:ind w:left="0" w:leftChars="0" w:right="0" w:rightChars="0"/>
                    <w:rPr>
                      <w:rFonts w:hint="default" w:cs="Times New Roman"/>
                      <w:sz w:val="21"/>
                      <w:szCs w:val="21"/>
                      <w:lang w:val="en-US" w:eastAsia="zh-CN"/>
                    </w:rPr>
                  </w:pPr>
                  <w:r>
                    <w:rPr>
                      <w:rFonts w:hint="eastAsia" w:cs="Times New Roman"/>
                      <w:sz w:val="21"/>
                      <w:szCs w:val="21"/>
                      <w:lang w:val="en-US" w:eastAsia="zh-CN"/>
                    </w:rPr>
                    <w:t>备注</w:t>
                  </w:r>
                </w:p>
              </w:tc>
              <w:tc>
                <w:tcPr>
                  <w:tcW w:w="4068" w:type="pct"/>
                  <w:gridSpan w:val="7"/>
                  <w:tcBorders>
                    <w:left w:val="nil"/>
                    <w:bottom w:val="single" w:color="auto" w:sz="12" w:space="0"/>
                    <w:right w:val="nil"/>
                  </w:tcBorders>
                  <w:noWrap w:val="0"/>
                  <w:vAlign w:val="center"/>
                </w:tcPr>
                <w:p w14:paraId="6CEF42B2">
                  <w:pPr>
                    <w:pStyle w:val="33"/>
                    <w:keepNext w:val="0"/>
                    <w:keepLines w:val="0"/>
                    <w:suppressLineNumbers w:val="0"/>
                    <w:spacing w:before="0" w:beforeAutospacing="0" w:after="0" w:afterAutospacing="0" w:line="240" w:lineRule="auto"/>
                    <w:ind w:left="0" w:leftChars="0" w:right="0" w:rightChars="0"/>
                    <w:jc w:val="left"/>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流量单位为L/min；SO</w:t>
                  </w:r>
                  <w:r>
                    <w:rPr>
                      <w:rFonts w:hint="eastAsia" w:cs="Times New Roman"/>
                      <w:kern w:val="2"/>
                      <w:sz w:val="21"/>
                      <w:szCs w:val="21"/>
                      <w:vertAlign w:val="subscript"/>
                      <w:lang w:val="en-US" w:eastAsia="zh-CN" w:bidi="ar-SA"/>
                    </w:rPr>
                    <w:t>2</w:t>
                  </w:r>
                  <w:r>
                    <w:rPr>
                      <w:rFonts w:hint="eastAsia" w:cs="Times New Roman"/>
                      <w:kern w:val="2"/>
                      <w:sz w:val="21"/>
                      <w:szCs w:val="21"/>
                      <w:lang w:val="en-US" w:eastAsia="zh-CN" w:bidi="ar-SA"/>
                    </w:rPr>
                    <w:t>、NO</w:t>
                  </w:r>
                  <w:r>
                    <w:rPr>
                      <w:rFonts w:hint="eastAsia" w:cs="Times New Roman"/>
                      <w:kern w:val="2"/>
                      <w:sz w:val="21"/>
                      <w:szCs w:val="21"/>
                      <w:vertAlign w:val="subscript"/>
                      <w:lang w:val="en-US" w:eastAsia="zh-CN" w:bidi="ar-SA"/>
                    </w:rPr>
                    <w:t>2</w:t>
                  </w:r>
                  <w:r>
                    <w:rPr>
                      <w:rFonts w:hint="eastAsia" w:cs="Times New Roman"/>
                      <w:kern w:val="2"/>
                      <w:sz w:val="21"/>
                      <w:szCs w:val="21"/>
                      <w:lang w:val="en-US" w:eastAsia="zh-CN" w:bidi="ar-SA"/>
                    </w:rPr>
                    <w:t>和NO单位为mg/m</w:t>
                  </w:r>
                  <w:r>
                    <w:rPr>
                      <w:rFonts w:hint="eastAsia" w:cs="Times New Roman"/>
                      <w:kern w:val="2"/>
                      <w:sz w:val="21"/>
                      <w:szCs w:val="21"/>
                      <w:vertAlign w:val="superscript"/>
                      <w:lang w:val="en-US" w:eastAsia="zh-CN" w:bidi="ar-SA"/>
                    </w:rPr>
                    <w:t>3</w:t>
                  </w:r>
                </w:p>
              </w:tc>
            </w:tr>
          </w:tbl>
          <w:p w14:paraId="0AC4705B">
            <w:pPr>
              <w:widowControl/>
              <w:topLinePunct/>
              <w:adjustRightInd w:val="0"/>
              <w:snapToGrid w:val="0"/>
              <w:jc w:val="left"/>
              <w:textAlignment w:val="baseline"/>
              <w:rPr>
                <w:b/>
                <w:bCs/>
              </w:rPr>
            </w:pPr>
          </w:p>
        </w:tc>
      </w:tr>
      <w:tr w14:paraId="37AF0AC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5" w:hRule="atLeast"/>
          <w:jc w:val="center"/>
        </w:trPr>
        <w:tc>
          <w:tcPr>
            <w:tcW w:w="9242" w:type="dxa"/>
          </w:tcPr>
          <w:p w14:paraId="016BDE7D">
            <w:pPr>
              <w:spacing w:before="48" w:beforeLines="20"/>
              <w:ind w:firstLine="241" w:firstLineChars="100"/>
              <w:rPr>
                <w:b/>
                <w:bCs/>
              </w:rPr>
            </w:pPr>
            <w:r>
              <w:rPr>
                <w:b/>
                <w:bCs/>
              </w:rPr>
              <w:t>（4）噪声监测分析过程中的质量保证和质量控制</w:t>
            </w:r>
          </w:p>
          <w:p w14:paraId="21B0AC8F">
            <w:pPr>
              <w:ind w:firstLine="480" w:firstLineChars="200"/>
            </w:pPr>
            <w:r>
              <w:rPr>
                <w:rFonts w:hint="eastAsia"/>
              </w:rPr>
              <w:t>多功能噪音分析仪</w:t>
            </w:r>
            <w:r>
              <w:t>在测试前后用</w:t>
            </w:r>
            <w:r>
              <w:rPr>
                <w:rFonts w:hint="eastAsia"/>
              </w:rPr>
              <w:t>声校准器</w:t>
            </w:r>
            <w:r>
              <w:t>（AWA6</w:t>
            </w:r>
            <w:r>
              <w:rPr>
                <w:rFonts w:hint="eastAsia"/>
              </w:rPr>
              <w:t>022A</w:t>
            </w:r>
            <w:r>
              <w:t>声校准器/ZKS014-0</w:t>
            </w:r>
            <w:r>
              <w:rPr>
                <w:rFonts w:hint="eastAsia"/>
              </w:rPr>
              <w:t>7</w:t>
            </w:r>
            <w:r>
              <w:t>）进行校准，测量前后仪器的灵敏度相差不大于0.5dB，若大于0.5dB测试数据无效。附噪声仪器校验表。</w:t>
            </w:r>
          </w:p>
          <w:p w14:paraId="5004480C">
            <w:pPr>
              <w:jc w:val="center"/>
              <w:rPr>
                <w:b/>
                <w:bCs/>
              </w:rPr>
            </w:pPr>
            <w:r>
              <w:rPr>
                <w:b/>
                <w:bCs/>
              </w:rPr>
              <w:t>表5-</w:t>
            </w:r>
            <w:r>
              <w:rPr>
                <w:rFonts w:hint="eastAsia"/>
                <w:b/>
                <w:bCs/>
                <w:lang w:val="en-US" w:eastAsia="zh-CN"/>
              </w:rPr>
              <w:t>6</w:t>
            </w:r>
            <w:r>
              <w:rPr>
                <w:b/>
                <w:bCs/>
              </w:rPr>
              <w:t>噪声仪器校验表</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1677"/>
              <w:gridCol w:w="1677"/>
              <w:gridCol w:w="1389"/>
              <w:gridCol w:w="1681"/>
              <w:gridCol w:w="1324"/>
            </w:tblGrid>
            <w:tr w14:paraId="12440E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1" w:type="pct"/>
                  <w:tcBorders>
                    <w:top w:val="single" w:color="auto" w:sz="12" w:space="0"/>
                    <w:left w:val="nil"/>
                    <w:bottom w:val="single" w:color="auto" w:sz="4" w:space="0"/>
                  </w:tcBorders>
                  <w:noWrap w:val="0"/>
                  <w:vAlign w:val="center"/>
                </w:tcPr>
                <w:p w14:paraId="042A5E65">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校准日期</w:t>
                  </w:r>
                </w:p>
              </w:tc>
              <w:tc>
                <w:tcPr>
                  <w:tcW w:w="930" w:type="pct"/>
                  <w:tcBorders>
                    <w:top w:val="single" w:color="auto" w:sz="12" w:space="0"/>
                    <w:bottom w:val="single" w:color="auto" w:sz="4" w:space="0"/>
                  </w:tcBorders>
                  <w:noWrap w:val="0"/>
                  <w:vAlign w:val="center"/>
                </w:tcPr>
                <w:p w14:paraId="0974676A">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测前校准/dB（A）</w:t>
                  </w:r>
                </w:p>
              </w:tc>
              <w:tc>
                <w:tcPr>
                  <w:tcW w:w="930" w:type="pct"/>
                  <w:tcBorders>
                    <w:top w:val="single" w:color="auto" w:sz="12" w:space="0"/>
                    <w:bottom w:val="single" w:color="auto" w:sz="4" w:space="0"/>
                  </w:tcBorders>
                  <w:noWrap w:val="0"/>
                  <w:vAlign w:val="center"/>
                </w:tcPr>
                <w:p w14:paraId="44ECCE4A">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测后校准/dB（A）</w:t>
                  </w:r>
                </w:p>
              </w:tc>
              <w:tc>
                <w:tcPr>
                  <w:tcW w:w="770" w:type="pct"/>
                  <w:tcBorders>
                    <w:top w:val="single" w:color="auto" w:sz="12" w:space="0"/>
                    <w:bottom w:val="single" w:color="auto" w:sz="4" w:space="0"/>
                  </w:tcBorders>
                  <w:noWrap w:val="0"/>
                  <w:vAlign w:val="center"/>
                </w:tcPr>
                <w:p w14:paraId="771197EF">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差值/dB（A）</w:t>
                  </w:r>
                </w:p>
              </w:tc>
              <w:tc>
                <w:tcPr>
                  <w:tcW w:w="932" w:type="pct"/>
                  <w:tcBorders>
                    <w:top w:val="single" w:color="auto" w:sz="12" w:space="0"/>
                    <w:right w:val="nil"/>
                  </w:tcBorders>
                  <w:noWrap w:val="0"/>
                  <w:vAlign w:val="center"/>
                </w:tcPr>
                <w:p w14:paraId="1F830FFC">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允许差值/dB（A）</w:t>
                  </w:r>
                </w:p>
              </w:tc>
              <w:tc>
                <w:tcPr>
                  <w:tcW w:w="734" w:type="pct"/>
                  <w:tcBorders>
                    <w:top w:val="single" w:color="auto" w:sz="12" w:space="0"/>
                    <w:right w:val="nil"/>
                  </w:tcBorders>
                  <w:noWrap w:val="0"/>
                  <w:vAlign w:val="center"/>
                </w:tcPr>
                <w:p w14:paraId="5A8EA78F">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评价结果</w:t>
                  </w:r>
                </w:p>
              </w:tc>
            </w:tr>
            <w:tr w14:paraId="154842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4" w:type="dxa"/>
                  <w:tcBorders>
                    <w:top w:val="single" w:color="auto" w:sz="4" w:space="0"/>
                    <w:left w:val="nil"/>
                  </w:tcBorders>
                  <w:noWrap w:val="0"/>
                  <w:vAlign w:val="center"/>
                </w:tcPr>
                <w:p w14:paraId="42F9E1C5">
                  <w:pPr>
                    <w:pStyle w:val="33"/>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2024.5.30</w:t>
                  </w:r>
                </w:p>
              </w:tc>
              <w:tc>
                <w:tcPr>
                  <w:tcW w:w="1677" w:type="dxa"/>
                  <w:tcBorders>
                    <w:top w:val="single" w:color="auto" w:sz="4" w:space="0"/>
                  </w:tcBorders>
                  <w:noWrap w:val="0"/>
                  <w:vAlign w:val="center"/>
                </w:tcPr>
                <w:p w14:paraId="4477CEBE">
                  <w:pPr>
                    <w:pStyle w:val="33"/>
                    <w:keepNext w:val="0"/>
                    <w:keepLines w:val="0"/>
                    <w:suppressLineNumbers w:val="0"/>
                    <w:spacing w:before="0" w:beforeAutospacing="0" w:after="0" w:afterAutospacing="0" w:line="240" w:lineRule="auto"/>
                    <w:ind w:left="0" w:leftChars="0" w:right="0" w:righ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93.8</w:t>
                  </w:r>
                </w:p>
              </w:tc>
              <w:tc>
                <w:tcPr>
                  <w:tcW w:w="1677" w:type="dxa"/>
                  <w:tcBorders>
                    <w:top w:val="single" w:color="auto" w:sz="4" w:space="0"/>
                  </w:tcBorders>
                  <w:noWrap w:val="0"/>
                  <w:vAlign w:val="center"/>
                </w:tcPr>
                <w:p w14:paraId="035AD892">
                  <w:pPr>
                    <w:pStyle w:val="33"/>
                    <w:keepNext w:val="0"/>
                    <w:keepLines w:val="0"/>
                    <w:suppressLineNumbers w:val="0"/>
                    <w:spacing w:before="0" w:beforeAutospacing="0" w:after="0" w:afterAutospacing="0" w:line="240" w:lineRule="auto"/>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93.8</w:t>
                  </w:r>
                </w:p>
              </w:tc>
              <w:tc>
                <w:tcPr>
                  <w:tcW w:w="1389" w:type="dxa"/>
                  <w:tcBorders>
                    <w:top w:val="single" w:color="auto" w:sz="4" w:space="0"/>
                  </w:tcBorders>
                  <w:noWrap w:val="0"/>
                  <w:vAlign w:val="center"/>
                </w:tcPr>
                <w:p w14:paraId="08FF6188">
                  <w:pPr>
                    <w:pStyle w:val="33"/>
                    <w:keepNext w:val="0"/>
                    <w:keepLines w:val="0"/>
                    <w:suppressLineNumbers w:val="0"/>
                    <w:spacing w:before="0" w:beforeAutospacing="0" w:after="0" w:afterAutospacing="0" w:line="240" w:lineRule="auto"/>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w:t>
                  </w:r>
                </w:p>
              </w:tc>
              <w:tc>
                <w:tcPr>
                  <w:tcW w:w="1681" w:type="dxa"/>
                  <w:vMerge w:val="restart"/>
                  <w:tcBorders>
                    <w:top w:val="single" w:color="auto" w:sz="4" w:space="0"/>
                    <w:right w:val="nil"/>
                  </w:tcBorders>
                  <w:noWrap w:val="0"/>
                  <w:vAlign w:val="center"/>
                </w:tcPr>
                <w:p w14:paraId="425E2A33">
                  <w:pPr>
                    <w:pStyle w:val="33"/>
                    <w:keepNext w:val="0"/>
                    <w:keepLines w:val="0"/>
                    <w:suppressLineNumbers w:val="0"/>
                    <w:spacing w:before="0" w:beforeAutospacing="0" w:after="0" w:afterAutospacing="0" w:line="240" w:lineRule="auto"/>
                    <w:ind w:left="0" w:leftChars="0" w:right="0" w:rightChars="0" w:firstLine="0" w:firstLineChars="0"/>
                    <w:rPr>
                      <w:rFonts w:hint="default" w:ascii="Times New Roman" w:hAnsi="Times New Roman" w:cs="Times New Roman"/>
                      <w:sz w:val="21"/>
                      <w:szCs w:val="21"/>
                      <w:lang w:val="en-US" w:eastAsia="zh-CN"/>
                    </w:rPr>
                  </w:pPr>
                  <w:r>
                    <w:rPr>
                      <w:rFonts w:hint="default" w:ascii="Times New Roman" w:hAnsi="Times New Roman" w:eastAsia="宋体" w:cs="Times New Roman"/>
                      <w:sz w:val="21"/>
                      <w:szCs w:val="21"/>
                      <w:lang w:val="en-US" w:eastAsia="zh-CN"/>
                    </w:rPr>
                    <w:t>≤</w:t>
                  </w:r>
                  <w:r>
                    <w:rPr>
                      <w:rFonts w:hint="default" w:ascii="Times New Roman" w:hAnsi="Times New Roman" w:cs="Times New Roman"/>
                      <w:sz w:val="21"/>
                      <w:szCs w:val="21"/>
                      <w:lang w:val="en-US" w:eastAsia="zh-CN"/>
                    </w:rPr>
                    <w:t>0.5</w:t>
                  </w:r>
                </w:p>
              </w:tc>
              <w:tc>
                <w:tcPr>
                  <w:tcW w:w="1324" w:type="dxa"/>
                  <w:tcBorders>
                    <w:top w:val="single" w:color="auto" w:sz="4" w:space="0"/>
                    <w:right w:val="nil"/>
                  </w:tcBorders>
                  <w:noWrap w:val="0"/>
                  <w:vAlign w:val="center"/>
                </w:tcPr>
                <w:p w14:paraId="54A9BA28">
                  <w:pPr>
                    <w:pStyle w:val="33"/>
                    <w:keepNext w:val="0"/>
                    <w:keepLines w:val="0"/>
                    <w:suppressLineNumbers w:val="0"/>
                    <w:spacing w:before="0" w:beforeAutospacing="0" w:after="0" w:afterAutospacing="0" w:line="240" w:lineRule="auto"/>
                    <w:ind w:left="0" w:leftChars="0" w:right="0" w:righ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合格</w:t>
                  </w:r>
                </w:p>
              </w:tc>
            </w:tr>
            <w:tr w14:paraId="03AD5C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4" w:type="dxa"/>
                  <w:tcBorders>
                    <w:left w:val="nil"/>
                    <w:bottom w:val="single" w:color="auto" w:sz="12" w:space="0"/>
                  </w:tcBorders>
                  <w:noWrap w:val="0"/>
                  <w:vAlign w:val="center"/>
                </w:tcPr>
                <w:p w14:paraId="73B7AD17">
                  <w:pPr>
                    <w:pStyle w:val="33"/>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2024.5.31</w:t>
                  </w:r>
                </w:p>
              </w:tc>
              <w:tc>
                <w:tcPr>
                  <w:tcW w:w="1677" w:type="dxa"/>
                  <w:tcBorders>
                    <w:bottom w:val="single" w:color="auto" w:sz="12" w:space="0"/>
                  </w:tcBorders>
                  <w:noWrap w:val="0"/>
                  <w:vAlign w:val="center"/>
                </w:tcPr>
                <w:p w14:paraId="725D3D8D">
                  <w:pPr>
                    <w:pStyle w:val="33"/>
                    <w:keepNext w:val="0"/>
                    <w:keepLines w:val="0"/>
                    <w:suppressLineNumbers w:val="0"/>
                    <w:spacing w:before="0" w:beforeAutospacing="0" w:after="0" w:afterAutospacing="0" w:line="240" w:lineRule="auto"/>
                    <w:ind w:left="0" w:leftChars="0" w:right="0" w:righ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93.8</w:t>
                  </w:r>
                </w:p>
              </w:tc>
              <w:tc>
                <w:tcPr>
                  <w:tcW w:w="1677" w:type="dxa"/>
                  <w:tcBorders>
                    <w:bottom w:val="single" w:color="auto" w:sz="12" w:space="0"/>
                  </w:tcBorders>
                  <w:noWrap w:val="0"/>
                  <w:vAlign w:val="center"/>
                </w:tcPr>
                <w:p w14:paraId="07B3C95C">
                  <w:pPr>
                    <w:pStyle w:val="33"/>
                    <w:keepNext w:val="0"/>
                    <w:keepLines w:val="0"/>
                    <w:suppressLineNumbers w:val="0"/>
                    <w:spacing w:before="0" w:beforeAutospacing="0" w:after="0" w:afterAutospacing="0" w:line="240" w:lineRule="auto"/>
                    <w:ind w:left="0" w:leftChars="0" w:right="0" w:righ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93.8</w:t>
                  </w:r>
                </w:p>
              </w:tc>
              <w:tc>
                <w:tcPr>
                  <w:tcW w:w="1389" w:type="dxa"/>
                  <w:tcBorders>
                    <w:bottom w:val="single" w:color="auto" w:sz="12" w:space="0"/>
                  </w:tcBorders>
                  <w:noWrap w:val="0"/>
                  <w:vAlign w:val="center"/>
                </w:tcPr>
                <w:p w14:paraId="7FBF08E5">
                  <w:pPr>
                    <w:pStyle w:val="33"/>
                    <w:keepNext w:val="0"/>
                    <w:keepLines w:val="0"/>
                    <w:suppressLineNumbers w:val="0"/>
                    <w:spacing w:before="0" w:beforeAutospacing="0" w:after="0" w:afterAutospacing="0" w:line="240" w:lineRule="auto"/>
                    <w:ind w:left="0" w:leftChars="0" w:right="0" w:righ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c>
                <w:tcPr>
                  <w:tcW w:w="1681" w:type="dxa"/>
                  <w:vMerge w:val="continue"/>
                  <w:tcBorders>
                    <w:bottom w:val="single" w:color="auto" w:sz="12" w:space="0"/>
                    <w:right w:val="nil"/>
                  </w:tcBorders>
                  <w:noWrap w:val="0"/>
                  <w:vAlign w:val="center"/>
                </w:tcPr>
                <w:p w14:paraId="432538EC">
                  <w:pPr>
                    <w:pStyle w:val="33"/>
                    <w:keepNext w:val="0"/>
                    <w:keepLines w:val="0"/>
                    <w:suppressLineNumbers w:val="0"/>
                    <w:spacing w:before="0" w:beforeAutospacing="0" w:after="0" w:afterAutospacing="0" w:line="240" w:lineRule="auto"/>
                    <w:ind w:left="0" w:leftChars="0" w:right="0" w:rightChars="0" w:firstLine="0" w:firstLineChars="0"/>
                    <w:rPr>
                      <w:rFonts w:hint="default" w:ascii="Times New Roman" w:hAnsi="Times New Roman" w:cs="Times New Roman"/>
                      <w:sz w:val="21"/>
                      <w:szCs w:val="21"/>
                      <w:lang w:val="en-US" w:eastAsia="zh-CN"/>
                    </w:rPr>
                  </w:pPr>
                </w:p>
              </w:tc>
              <w:tc>
                <w:tcPr>
                  <w:tcW w:w="1324" w:type="dxa"/>
                  <w:tcBorders>
                    <w:bottom w:val="single" w:color="auto" w:sz="12" w:space="0"/>
                    <w:right w:val="nil"/>
                  </w:tcBorders>
                  <w:noWrap w:val="0"/>
                  <w:vAlign w:val="center"/>
                </w:tcPr>
                <w:p w14:paraId="1F03A672">
                  <w:pPr>
                    <w:pStyle w:val="33"/>
                    <w:keepNext w:val="0"/>
                    <w:keepLines w:val="0"/>
                    <w:suppressLineNumbers w:val="0"/>
                    <w:spacing w:before="0" w:beforeAutospacing="0" w:after="0" w:afterAutospacing="0" w:line="240" w:lineRule="auto"/>
                    <w:ind w:left="0" w:leftChars="0" w:right="0" w:rightChars="0" w:firstLine="0" w:firstLineChars="0"/>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合格</w:t>
                  </w:r>
                </w:p>
              </w:tc>
            </w:tr>
          </w:tbl>
          <w:p w14:paraId="3FF0011E">
            <w:pPr>
              <w:spacing w:before="48" w:beforeLines="20"/>
              <w:ind w:firstLine="241" w:firstLineChars="100"/>
              <w:rPr>
                <w:b/>
                <w:bCs/>
              </w:rPr>
            </w:pPr>
            <w:r>
              <w:rPr>
                <w:b/>
                <w:bCs/>
              </w:rPr>
              <w:t>（</w:t>
            </w:r>
            <w:r>
              <w:rPr>
                <w:rFonts w:hint="eastAsia"/>
                <w:b/>
                <w:bCs/>
              </w:rPr>
              <w:t>5</w:t>
            </w:r>
            <w:r>
              <w:rPr>
                <w:b/>
                <w:bCs/>
              </w:rPr>
              <w:t>）</w:t>
            </w:r>
            <w:r>
              <w:rPr>
                <w:rFonts w:hint="eastAsia"/>
                <w:b/>
                <w:bCs/>
              </w:rPr>
              <w:t>水质监测分析过程中的质量保证和质量控制</w:t>
            </w:r>
          </w:p>
          <w:p w14:paraId="5A1ACA89">
            <w:pPr>
              <w:pStyle w:val="46"/>
              <w:ind w:firstLine="482"/>
              <w:jc w:val="center"/>
              <w:rPr>
                <w:rFonts w:hint="eastAsia" w:ascii="Times New Roman" w:hAnsi="Times New Roman"/>
                <w:b/>
                <w:kern w:val="2"/>
                <w:sz w:val="24"/>
                <w:szCs w:val="24"/>
              </w:rPr>
            </w:pPr>
            <w:r>
              <w:rPr>
                <w:rFonts w:ascii="Times New Roman" w:hAnsi="Times New Roman"/>
                <w:b/>
                <w:kern w:val="2"/>
                <w:sz w:val="24"/>
                <w:szCs w:val="24"/>
              </w:rPr>
              <w:t>表</w:t>
            </w:r>
            <w:r>
              <w:rPr>
                <w:rFonts w:hint="eastAsia" w:ascii="Times New Roman" w:hAnsi="Times New Roman"/>
                <w:b/>
                <w:kern w:val="2"/>
                <w:sz w:val="24"/>
                <w:szCs w:val="24"/>
              </w:rPr>
              <w:t>5-</w:t>
            </w:r>
            <w:r>
              <w:rPr>
                <w:rFonts w:hint="eastAsia" w:ascii="Times New Roman" w:hAnsi="Times New Roman"/>
                <w:b/>
                <w:kern w:val="2"/>
                <w:sz w:val="24"/>
                <w:szCs w:val="24"/>
                <w:lang w:val="en-US" w:eastAsia="zh-CN"/>
              </w:rPr>
              <w:t>7</w:t>
            </w:r>
            <w:r>
              <w:rPr>
                <w:rFonts w:hint="eastAsia" w:ascii="Times New Roman" w:hAnsi="Times New Roman"/>
                <w:b/>
                <w:kern w:val="2"/>
                <w:sz w:val="24"/>
                <w:szCs w:val="24"/>
              </w:rPr>
              <w:t>实验室水质标准样质控结果</w:t>
            </w:r>
          </w:p>
          <w:tbl>
            <w:tblPr>
              <w:tblStyle w:val="2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53"/>
              <w:gridCol w:w="1205"/>
              <w:gridCol w:w="1425"/>
              <w:gridCol w:w="1078"/>
              <w:gridCol w:w="1093"/>
              <w:gridCol w:w="1078"/>
              <w:gridCol w:w="1094"/>
            </w:tblGrid>
            <w:tr w14:paraId="412D3D4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09" w:type="dxa"/>
                  <w:vMerge w:val="restart"/>
                  <w:tcBorders>
                    <w:top w:val="single" w:color="auto" w:sz="12" w:space="0"/>
                  </w:tcBorders>
                  <w:noWrap w:val="0"/>
                  <w:vAlign w:val="center"/>
                </w:tcPr>
                <w:p w14:paraId="714D192D">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kern w:val="0"/>
                      <w:sz w:val="21"/>
                      <w:szCs w:val="21"/>
                      <w:lang w:val="en-US" w:eastAsia="zh-CN" w:bidi="ar"/>
                    </w:rPr>
                    <w:t>检测项目</w:t>
                  </w:r>
                </w:p>
              </w:tc>
              <w:tc>
                <w:tcPr>
                  <w:tcW w:w="1279" w:type="dxa"/>
                  <w:vMerge w:val="restart"/>
                  <w:tcBorders>
                    <w:top w:val="single" w:color="auto" w:sz="12" w:space="0"/>
                  </w:tcBorders>
                  <w:noWrap w:val="0"/>
                  <w:vAlign w:val="center"/>
                </w:tcPr>
                <w:p w14:paraId="54B7A66F">
                  <w:pPr>
                    <w:pStyle w:val="33"/>
                    <w:keepNext w:val="0"/>
                    <w:keepLines w:val="0"/>
                    <w:suppressLineNumbers w:val="0"/>
                    <w:spacing w:before="0" w:beforeAutospacing="0" w:after="0" w:afterAutospacing="0" w:line="240" w:lineRule="auto"/>
                    <w:ind w:left="0" w:leftChars="0" w:right="0" w:rightChars="0"/>
                    <w:jc w:val="center"/>
                    <w:rPr>
                      <w:rFonts w:hint="eastAsia" w:cs="Times New Roman"/>
                      <w:b w:val="0"/>
                      <w:bCs/>
                      <w:kern w:val="0"/>
                      <w:sz w:val="21"/>
                      <w:szCs w:val="21"/>
                      <w:lang w:val="en-US" w:eastAsia="zh-CN" w:bidi="ar"/>
                    </w:rPr>
                  </w:pPr>
                  <w:r>
                    <w:rPr>
                      <w:rFonts w:hint="eastAsia" w:cs="Times New Roman"/>
                      <w:b w:val="0"/>
                      <w:bCs/>
                      <w:kern w:val="0"/>
                      <w:sz w:val="21"/>
                      <w:szCs w:val="21"/>
                      <w:lang w:val="en-US" w:eastAsia="zh-CN" w:bidi="ar"/>
                    </w:rPr>
                    <w:t>样品数量</w:t>
                  </w:r>
                </w:p>
                <w:p w14:paraId="51ACE1EF">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cs="Times New Roman"/>
                      <w:b w:val="0"/>
                      <w:bCs/>
                      <w:kern w:val="0"/>
                      <w:sz w:val="21"/>
                      <w:szCs w:val="21"/>
                      <w:lang w:val="en-US" w:eastAsia="zh-CN" w:bidi="ar"/>
                    </w:rPr>
                    <w:t>/个</w:t>
                  </w:r>
                </w:p>
              </w:tc>
              <w:tc>
                <w:tcPr>
                  <w:tcW w:w="1520" w:type="dxa"/>
                  <w:tcBorders>
                    <w:top w:val="single" w:color="auto" w:sz="12" w:space="0"/>
                  </w:tcBorders>
                  <w:noWrap w:val="0"/>
                  <w:vAlign w:val="center"/>
                </w:tcPr>
                <w:p w14:paraId="1F871CC7">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空白样</w:t>
                  </w:r>
                </w:p>
              </w:tc>
              <w:tc>
                <w:tcPr>
                  <w:tcW w:w="2281" w:type="dxa"/>
                  <w:gridSpan w:val="2"/>
                  <w:tcBorders>
                    <w:top w:val="single" w:color="auto" w:sz="12" w:space="0"/>
                  </w:tcBorders>
                  <w:noWrap w:val="0"/>
                  <w:vAlign w:val="center"/>
                </w:tcPr>
                <w:p w14:paraId="22D6F004">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现场平行</w:t>
                  </w:r>
                </w:p>
              </w:tc>
              <w:tc>
                <w:tcPr>
                  <w:tcW w:w="2282" w:type="dxa"/>
                  <w:gridSpan w:val="2"/>
                  <w:tcBorders>
                    <w:top w:val="single" w:color="auto" w:sz="12" w:space="0"/>
                  </w:tcBorders>
                  <w:noWrap w:val="0"/>
                  <w:vAlign w:val="center"/>
                </w:tcPr>
                <w:p w14:paraId="7A8AB051">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r>
                    <w:rPr>
                      <w:rFonts w:hint="eastAsia" w:cs="Times New Roman"/>
                      <w:sz w:val="21"/>
                      <w:szCs w:val="21"/>
                      <w:lang w:val="en-US" w:eastAsia="zh-CN"/>
                    </w:rPr>
                    <w:t>实验室平行</w:t>
                  </w:r>
                </w:p>
              </w:tc>
            </w:tr>
            <w:tr w14:paraId="3BBC701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09" w:type="dxa"/>
                  <w:vMerge w:val="continue"/>
                  <w:noWrap w:val="0"/>
                  <w:vAlign w:val="center"/>
                </w:tcPr>
                <w:p w14:paraId="46A1D55A">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 w:val="21"/>
                      <w:szCs w:val="21"/>
                      <w:lang w:val="en-US" w:eastAsia="zh-CN"/>
                    </w:rPr>
                  </w:pPr>
                </w:p>
              </w:tc>
              <w:tc>
                <w:tcPr>
                  <w:tcW w:w="1279" w:type="dxa"/>
                  <w:vMerge w:val="continue"/>
                  <w:noWrap w:val="0"/>
                  <w:vAlign w:val="center"/>
                </w:tcPr>
                <w:p w14:paraId="36B075A4">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sz w:val="21"/>
                      <w:szCs w:val="21"/>
                      <w:lang w:val="en-US" w:eastAsia="zh-CN"/>
                    </w:rPr>
                  </w:pPr>
                </w:p>
              </w:tc>
              <w:tc>
                <w:tcPr>
                  <w:tcW w:w="1520" w:type="dxa"/>
                  <w:noWrap w:val="0"/>
                  <w:vAlign w:val="center"/>
                </w:tcPr>
                <w:p w14:paraId="2AB97280">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cs="Times New Roman"/>
                      <w:b w:val="0"/>
                      <w:bCs/>
                      <w:kern w:val="0"/>
                      <w:sz w:val="21"/>
                      <w:szCs w:val="21"/>
                      <w:lang w:val="en-US" w:eastAsia="zh-CN" w:bidi="ar"/>
                    </w:rPr>
                    <w:t>数量/个</w:t>
                  </w:r>
                </w:p>
              </w:tc>
              <w:tc>
                <w:tcPr>
                  <w:tcW w:w="1140" w:type="dxa"/>
                  <w:noWrap w:val="0"/>
                  <w:vAlign w:val="center"/>
                </w:tcPr>
                <w:p w14:paraId="2C92864C">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b w:val="0"/>
                      <w:bCs/>
                      <w:kern w:val="0"/>
                      <w:sz w:val="21"/>
                      <w:szCs w:val="21"/>
                      <w:lang w:val="en-US" w:eastAsia="zh-CN" w:bidi="ar"/>
                    </w:rPr>
                    <w:t>数量/个</w:t>
                  </w:r>
                </w:p>
              </w:tc>
              <w:tc>
                <w:tcPr>
                  <w:tcW w:w="1141" w:type="dxa"/>
                  <w:noWrap w:val="0"/>
                  <w:vAlign w:val="center"/>
                </w:tcPr>
                <w:p w14:paraId="792AEF6D">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b w:val="0"/>
                      <w:bCs/>
                      <w:kern w:val="0"/>
                      <w:sz w:val="21"/>
                      <w:szCs w:val="21"/>
                      <w:lang w:val="en-US" w:eastAsia="zh-CN" w:bidi="ar"/>
                    </w:rPr>
                    <w:t>检查率</w:t>
                  </w:r>
                  <w:r>
                    <w:rPr>
                      <w:rFonts w:hint="eastAsia" w:cs="Times New Roman"/>
                      <w:sz w:val="21"/>
                      <w:szCs w:val="21"/>
                      <w:lang w:val="en-US" w:eastAsia="zh-CN"/>
                    </w:rPr>
                    <w:t>/%</w:t>
                  </w:r>
                </w:p>
              </w:tc>
              <w:tc>
                <w:tcPr>
                  <w:tcW w:w="1140" w:type="dxa"/>
                  <w:noWrap w:val="0"/>
                  <w:vAlign w:val="center"/>
                </w:tcPr>
                <w:p w14:paraId="2C33F5B0">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cs="Times New Roman"/>
                      <w:b w:val="0"/>
                      <w:bCs/>
                      <w:kern w:val="0"/>
                      <w:sz w:val="21"/>
                      <w:szCs w:val="21"/>
                      <w:lang w:val="en-US" w:eastAsia="zh-CN" w:bidi="ar"/>
                    </w:rPr>
                    <w:t>数量/个</w:t>
                  </w:r>
                </w:p>
              </w:tc>
              <w:tc>
                <w:tcPr>
                  <w:tcW w:w="1142" w:type="dxa"/>
                  <w:noWrap w:val="0"/>
                  <w:vAlign w:val="center"/>
                </w:tcPr>
                <w:p w14:paraId="3F87F396">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cs="Times New Roman"/>
                      <w:b w:val="0"/>
                      <w:bCs/>
                      <w:kern w:val="0"/>
                      <w:sz w:val="21"/>
                      <w:szCs w:val="21"/>
                      <w:lang w:val="en-US" w:eastAsia="zh-CN" w:bidi="ar"/>
                    </w:rPr>
                    <w:t>检查率</w:t>
                  </w:r>
                  <w:r>
                    <w:rPr>
                      <w:rFonts w:hint="eastAsia" w:cs="Times New Roman"/>
                      <w:sz w:val="21"/>
                      <w:szCs w:val="21"/>
                      <w:lang w:val="en-US" w:eastAsia="zh-CN"/>
                    </w:rPr>
                    <w:t>/%</w:t>
                  </w:r>
                </w:p>
              </w:tc>
            </w:tr>
            <w:tr w14:paraId="616243F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09" w:type="dxa"/>
                  <w:noWrap w:val="0"/>
                  <w:vAlign w:val="center"/>
                </w:tcPr>
                <w:p w14:paraId="08F3F987">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rPr>
                    <w:t>氨氮</w:t>
                  </w:r>
                </w:p>
              </w:tc>
              <w:tc>
                <w:tcPr>
                  <w:tcW w:w="1279" w:type="dxa"/>
                  <w:noWrap w:val="0"/>
                  <w:vAlign w:val="center"/>
                </w:tcPr>
                <w:p w14:paraId="22DDFCDA">
                  <w:pPr>
                    <w:keepNext w:val="0"/>
                    <w:keepLines w:val="0"/>
                    <w:suppressLineNumbers w:val="0"/>
                    <w:spacing w:before="0" w:beforeAutospacing="0" w:after="0" w:afterAutospacing="0"/>
                    <w:ind w:left="0" w:leftChars="0" w:right="0" w:rightChars="0"/>
                    <w:jc w:val="center"/>
                    <w:rPr>
                      <w:rFonts w:hint="default"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8</w:t>
                  </w:r>
                </w:p>
              </w:tc>
              <w:tc>
                <w:tcPr>
                  <w:tcW w:w="1520" w:type="dxa"/>
                  <w:noWrap w:val="0"/>
                  <w:vAlign w:val="center"/>
                </w:tcPr>
                <w:p w14:paraId="7461F5A4">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2</w:t>
                  </w:r>
                </w:p>
              </w:tc>
              <w:tc>
                <w:tcPr>
                  <w:tcW w:w="1140" w:type="dxa"/>
                  <w:noWrap w:val="0"/>
                  <w:vAlign w:val="center"/>
                </w:tcPr>
                <w:p w14:paraId="67584B8C">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ascii="Times New Roman" w:hAnsi="Times New Roman" w:eastAsia="宋体" w:cs="Times New Roman"/>
                      <w:b w:val="0"/>
                      <w:color w:val="000000"/>
                      <w:kern w:val="2"/>
                      <w:sz w:val="21"/>
                      <w:szCs w:val="21"/>
                      <w:lang w:val="en-US" w:eastAsia="zh-CN" w:bidi="ar-SA"/>
                    </w:rPr>
                    <w:t>2</w:t>
                  </w:r>
                </w:p>
              </w:tc>
              <w:tc>
                <w:tcPr>
                  <w:tcW w:w="1141" w:type="dxa"/>
                  <w:noWrap w:val="0"/>
                  <w:vAlign w:val="center"/>
                </w:tcPr>
                <w:p w14:paraId="0D517CA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25.0</w:t>
                  </w:r>
                </w:p>
              </w:tc>
              <w:tc>
                <w:tcPr>
                  <w:tcW w:w="1140" w:type="dxa"/>
                  <w:noWrap w:val="0"/>
                  <w:vAlign w:val="center"/>
                </w:tcPr>
                <w:p w14:paraId="5E09B25C">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1</w:t>
                  </w:r>
                </w:p>
              </w:tc>
              <w:tc>
                <w:tcPr>
                  <w:tcW w:w="1142" w:type="dxa"/>
                  <w:noWrap w:val="0"/>
                  <w:vAlign w:val="center"/>
                </w:tcPr>
                <w:p w14:paraId="00384922">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12.5</w:t>
                  </w:r>
                </w:p>
              </w:tc>
            </w:tr>
            <w:tr w14:paraId="135AEBB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09" w:type="dxa"/>
                  <w:noWrap w:val="0"/>
                  <w:vAlign w:val="center"/>
                </w:tcPr>
                <w:p w14:paraId="486DC08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化学需氧量</w:t>
                  </w:r>
                </w:p>
              </w:tc>
              <w:tc>
                <w:tcPr>
                  <w:tcW w:w="1279" w:type="dxa"/>
                  <w:noWrap w:val="0"/>
                  <w:vAlign w:val="center"/>
                </w:tcPr>
                <w:p w14:paraId="76F04F3F">
                  <w:pPr>
                    <w:keepNext w:val="0"/>
                    <w:keepLines w:val="0"/>
                    <w:suppressLineNumbers w:val="0"/>
                    <w:spacing w:before="0" w:beforeAutospacing="0" w:after="0" w:afterAutospacing="0"/>
                    <w:ind w:left="0" w:leftChars="0" w:right="0" w:rightChars="0"/>
                    <w:jc w:val="center"/>
                    <w:rPr>
                      <w:rFonts w:hint="default"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8</w:t>
                  </w:r>
                </w:p>
              </w:tc>
              <w:tc>
                <w:tcPr>
                  <w:tcW w:w="1520" w:type="dxa"/>
                  <w:noWrap w:val="0"/>
                  <w:vAlign w:val="center"/>
                </w:tcPr>
                <w:p w14:paraId="43458665">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ascii="Times New Roman" w:hAnsi="Times New Roman" w:eastAsia="宋体" w:cs="Times New Roman"/>
                      <w:b w:val="0"/>
                      <w:color w:val="000000"/>
                      <w:kern w:val="2"/>
                      <w:sz w:val="21"/>
                      <w:szCs w:val="21"/>
                      <w:lang w:val="en-US" w:eastAsia="zh-CN" w:bidi="ar-SA"/>
                    </w:rPr>
                    <w:t>2</w:t>
                  </w:r>
                </w:p>
              </w:tc>
              <w:tc>
                <w:tcPr>
                  <w:tcW w:w="1140" w:type="dxa"/>
                  <w:noWrap w:val="0"/>
                  <w:vAlign w:val="center"/>
                </w:tcPr>
                <w:p w14:paraId="1B756382">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ascii="Times New Roman" w:hAnsi="Times New Roman" w:eastAsia="宋体" w:cs="Times New Roman"/>
                      <w:b w:val="0"/>
                      <w:color w:val="000000"/>
                      <w:kern w:val="2"/>
                      <w:sz w:val="21"/>
                      <w:szCs w:val="21"/>
                      <w:lang w:val="en-US" w:eastAsia="zh-CN" w:bidi="ar-SA"/>
                    </w:rPr>
                    <w:t>2</w:t>
                  </w:r>
                </w:p>
              </w:tc>
              <w:tc>
                <w:tcPr>
                  <w:tcW w:w="1141" w:type="dxa"/>
                  <w:noWrap w:val="0"/>
                  <w:vAlign w:val="center"/>
                </w:tcPr>
                <w:p w14:paraId="65C6C06C">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25.0</w:t>
                  </w:r>
                </w:p>
              </w:tc>
              <w:tc>
                <w:tcPr>
                  <w:tcW w:w="1140" w:type="dxa"/>
                  <w:noWrap w:val="0"/>
                  <w:vAlign w:val="center"/>
                </w:tcPr>
                <w:p w14:paraId="065C2C17">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ascii="Times New Roman" w:hAnsi="Times New Roman" w:eastAsia="宋体" w:cs="Times New Roman"/>
                      <w:b w:val="0"/>
                      <w:color w:val="000000"/>
                      <w:kern w:val="2"/>
                      <w:sz w:val="21"/>
                      <w:szCs w:val="21"/>
                      <w:lang w:val="en-US" w:eastAsia="zh-CN" w:bidi="ar-SA"/>
                    </w:rPr>
                    <w:t>2</w:t>
                  </w:r>
                </w:p>
              </w:tc>
              <w:tc>
                <w:tcPr>
                  <w:tcW w:w="1142" w:type="dxa"/>
                  <w:noWrap w:val="0"/>
                  <w:vAlign w:val="center"/>
                </w:tcPr>
                <w:p w14:paraId="3F6D3723">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25.0</w:t>
                  </w:r>
                </w:p>
              </w:tc>
            </w:tr>
            <w:tr w14:paraId="667A764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09" w:type="dxa"/>
                  <w:noWrap w:val="0"/>
                  <w:vAlign w:val="center"/>
                </w:tcPr>
                <w:p w14:paraId="30C592E7">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五日生化需氧量</w:t>
                  </w:r>
                </w:p>
              </w:tc>
              <w:tc>
                <w:tcPr>
                  <w:tcW w:w="1279" w:type="dxa"/>
                  <w:noWrap w:val="0"/>
                  <w:vAlign w:val="center"/>
                </w:tcPr>
                <w:p w14:paraId="7494519A">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8</w:t>
                  </w:r>
                </w:p>
              </w:tc>
              <w:tc>
                <w:tcPr>
                  <w:tcW w:w="1520" w:type="dxa"/>
                  <w:noWrap w:val="0"/>
                  <w:vAlign w:val="center"/>
                </w:tcPr>
                <w:p w14:paraId="1C06200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ascii="Times New Roman" w:hAnsi="Times New Roman" w:eastAsia="宋体" w:cs="Times New Roman"/>
                      <w:b w:val="0"/>
                      <w:color w:val="000000"/>
                      <w:kern w:val="2"/>
                      <w:sz w:val="21"/>
                      <w:szCs w:val="21"/>
                      <w:lang w:val="en-US" w:eastAsia="zh-CN" w:bidi="ar-SA"/>
                    </w:rPr>
                    <w:t>2</w:t>
                  </w:r>
                </w:p>
              </w:tc>
              <w:tc>
                <w:tcPr>
                  <w:tcW w:w="1140" w:type="dxa"/>
                  <w:noWrap w:val="0"/>
                  <w:vAlign w:val="center"/>
                </w:tcPr>
                <w:p w14:paraId="03BE4B44">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ascii="Times New Roman" w:hAnsi="Times New Roman" w:eastAsia="宋体" w:cs="Times New Roman"/>
                      <w:b w:val="0"/>
                      <w:color w:val="000000"/>
                      <w:kern w:val="2"/>
                      <w:sz w:val="21"/>
                      <w:szCs w:val="21"/>
                      <w:lang w:val="en-US" w:eastAsia="zh-CN" w:bidi="ar-SA"/>
                    </w:rPr>
                    <w:t>2</w:t>
                  </w:r>
                </w:p>
              </w:tc>
              <w:tc>
                <w:tcPr>
                  <w:tcW w:w="1141" w:type="dxa"/>
                  <w:noWrap w:val="0"/>
                  <w:vAlign w:val="center"/>
                </w:tcPr>
                <w:p w14:paraId="43FAB812">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25.0</w:t>
                  </w:r>
                </w:p>
              </w:tc>
              <w:tc>
                <w:tcPr>
                  <w:tcW w:w="1140" w:type="dxa"/>
                  <w:noWrap w:val="0"/>
                  <w:vAlign w:val="center"/>
                </w:tcPr>
                <w:p w14:paraId="0668C89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ascii="Times New Roman" w:hAnsi="Times New Roman" w:eastAsia="宋体" w:cs="Times New Roman"/>
                      <w:b w:val="0"/>
                      <w:color w:val="000000"/>
                      <w:kern w:val="2"/>
                      <w:sz w:val="21"/>
                      <w:szCs w:val="21"/>
                      <w:lang w:val="en-US" w:eastAsia="zh-CN" w:bidi="ar-SA"/>
                    </w:rPr>
                    <w:t>2</w:t>
                  </w:r>
                </w:p>
              </w:tc>
              <w:tc>
                <w:tcPr>
                  <w:tcW w:w="1142" w:type="dxa"/>
                  <w:noWrap w:val="0"/>
                  <w:vAlign w:val="center"/>
                </w:tcPr>
                <w:p w14:paraId="557260F3">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25.0</w:t>
                  </w:r>
                </w:p>
              </w:tc>
            </w:tr>
            <w:tr w14:paraId="357E944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09" w:type="dxa"/>
                  <w:noWrap w:val="0"/>
                  <w:vAlign w:val="center"/>
                </w:tcPr>
                <w:p w14:paraId="4BF9469B">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总磷</w:t>
                  </w:r>
                </w:p>
              </w:tc>
              <w:tc>
                <w:tcPr>
                  <w:tcW w:w="1279" w:type="dxa"/>
                  <w:noWrap w:val="0"/>
                  <w:vAlign w:val="center"/>
                </w:tcPr>
                <w:p w14:paraId="1019C5B7">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8</w:t>
                  </w:r>
                </w:p>
              </w:tc>
              <w:tc>
                <w:tcPr>
                  <w:tcW w:w="1520" w:type="dxa"/>
                  <w:noWrap w:val="0"/>
                  <w:vAlign w:val="center"/>
                </w:tcPr>
                <w:p w14:paraId="4A5F21DB">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lang w:val="en-US" w:eastAsia="zh-CN" w:bidi="ar-SA"/>
                    </w:rPr>
                  </w:pPr>
                  <w:r>
                    <w:rPr>
                      <w:rFonts w:hint="eastAsia" w:ascii="Times New Roman" w:hAnsi="Times New Roman" w:eastAsia="宋体" w:cs="Times New Roman"/>
                      <w:b w:val="0"/>
                      <w:color w:val="000000"/>
                      <w:kern w:val="2"/>
                      <w:sz w:val="21"/>
                      <w:szCs w:val="21"/>
                      <w:lang w:val="en-US" w:eastAsia="zh-CN" w:bidi="ar-SA"/>
                    </w:rPr>
                    <w:t>2</w:t>
                  </w:r>
                </w:p>
              </w:tc>
              <w:tc>
                <w:tcPr>
                  <w:tcW w:w="1140" w:type="dxa"/>
                  <w:noWrap w:val="0"/>
                  <w:vAlign w:val="center"/>
                </w:tcPr>
                <w:p w14:paraId="4D1042CE">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lang w:val="en-US" w:eastAsia="zh-CN" w:bidi="ar-SA"/>
                    </w:rPr>
                  </w:pPr>
                  <w:r>
                    <w:rPr>
                      <w:rFonts w:hint="eastAsia" w:ascii="Times New Roman" w:hAnsi="Times New Roman" w:eastAsia="宋体" w:cs="Times New Roman"/>
                      <w:b w:val="0"/>
                      <w:color w:val="000000"/>
                      <w:kern w:val="2"/>
                      <w:sz w:val="21"/>
                      <w:szCs w:val="21"/>
                      <w:lang w:val="en-US" w:eastAsia="zh-CN" w:bidi="ar-SA"/>
                    </w:rPr>
                    <w:t>2</w:t>
                  </w:r>
                </w:p>
              </w:tc>
              <w:tc>
                <w:tcPr>
                  <w:tcW w:w="1141" w:type="dxa"/>
                  <w:noWrap w:val="0"/>
                  <w:vAlign w:val="center"/>
                </w:tcPr>
                <w:p w14:paraId="15CA4B87">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25.0</w:t>
                  </w:r>
                </w:p>
              </w:tc>
              <w:tc>
                <w:tcPr>
                  <w:tcW w:w="1140" w:type="dxa"/>
                  <w:noWrap w:val="0"/>
                  <w:vAlign w:val="center"/>
                </w:tcPr>
                <w:p w14:paraId="3B80AB9B">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1</w:t>
                  </w:r>
                </w:p>
              </w:tc>
              <w:tc>
                <w:tcPr>
                  <w:tcW w:w="1142" w:type="dxa"/>
                  <w:noWrap w:val="0"/>
                  <w:vAlign w:val="center"/>
                </w:tcPr>
                <w:p w14:paraId="3FADF261">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12.5</w:t>
                  </w:r>
                </w:p>
              </w:tc>
            </w:tr>
            <w:tr w14:paraId="5DD33DF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09" w:type="dxa"/>
                  <w:noWrap w:val="0"/>
                  <w:vAlign w:val="center"/>
                </w:tcPr>
                <w:p w14:paraId="454B55A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氟化物</w:t>
                  </w:r>
                </w:p>
              </w:tc>
              <w:tc>
                <w:tcPr>
                  <w:tcW w:w="1279" w:type="dxa"/>
                  <w:noWrap w:val="0"/>
                  <w:vAlign w:val="center"/>
                </w:tcPr>
                <w:p w14:paraId="40E03B7F">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8</w:t>
                  </w:r>
                </w:p>
              </w:tc>
              <w:tc>
                <w:tcPr>
                  <w:tcW w:w="1520" w:type="dxa"/>
                  <w:noWrap w:val="0"/>
                  <w:vAlign w:val="center"/>
                </w:tcPr>
                <w:p w14:paraId="23B20DE1">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lang w:val="en-US" w:eastAsia="zh-CN" w:bidi="ar-SA"/>
                    </w:rPr>
                  </w:pPr>
                  <w:r>
                    <w:rPr>
                      <w:rFonts w:hint="eastAsia" w:ascii="Times New Roman" w:hAnsi="Times New Roman" w:eastAsia="宋体" w:cs="Times New Roman"/>
                      <w:b w:val="0"/>
                      <w:color w:val="000000"/>
                      <w:kern w:val="2"/>
                      <w:sz w:val="21"/>
                      <w:szCs w:val="21"/>
                      <w:lang w:val="en-US" w:eastAsia="zh-CN" w:bidi="ar-SA"/>
                    </w:rPr>
                    <w:t>2</w:t>
                  </w:r>
                </w:p>
              </w:tc>
              <w:tc>
                <w:tcPr>
                  <w:tcW w:w="1140" w:type="dxa"/>
                  <w:noWrap w:val="0"/>
                  <w:vAlign w:val="center"/>
                </w:tcPr>
                <w:p w14:paraId="54D383C1">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lang w:val="en-US" w:eastAsia="zh-CN" w:bidi="ar-SA"/>
                    </w:rPr>
                  </w:pPr>
                  <w:r>
                    <w:rPr>
                      <w:rFonts w:hint="eastAsia" w:ascii="Times New Roman" w:hAnsi="Times New Roman" w:eastAsia="宋体" w:cs="Times New Roman"/>
                      <w:b w:val="0"/>
                      <w:color w:val="000000"/>
                      <w:kern w:val="2"/>
                      <w:sz w:val="21"/>
                      <w:szCs w:val="21"/>
                      <w:lang w:val="en-US" w:eastAsia="zh-CN" w:bidi="ar-SA"/>
                    </w:rPr>
                    <w:t>2</w:t>
                  </w:r>
                </w:p>
              </w:tc>
              <w:tc>
                <w:tcPr>
                  <w:tcW w:w="1141" w:type="dxa"/>
                  <w:noWrap w:val="0"/>
                  <w:vAlign w:val="center"/>
                </w:tcPr>
                <w:p w14:paraId="71A9B345">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25.0</w:t>
                  </w:r>
                </w:p>
              </w:tc>
              <w:tc>
                <w:tcPr>
                  <w:tcW w:w="1140" w:type="dxa"/>
                  <w:noWrap w:val="0"/>
                  <w:vAlign w:val="center"/>
                </w:tcPr>
                <w:p w14:paraId="0ADA48EE">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lang w:val="en-US" w:eastAsia="zh-CN" w:bidi="ar-SA"/>
                    </w:rPr>
                  </w:pPr>
                  <w:r>
                    <w:rPr>
                      <w:rFonts w:hint="eastAsia" w:ascii="Times New Roman" w:hAnsi="Times New Roman" w:eastAsia="宋体" w:cs="Times New Roman"/>
                      <w:b w:val="0"/>
                      <w:color w:val="000000"/>
                      <w:kern w:val="2"/>
                      <w:sz w:val="21"/>
                      <w:szCs w:val="21"/>
                      <w:lang w:val="en-US" w:eastAsia="zh-CN" w:bidi="ar-SA"/>
                    </w:rPr>
                    <w:t>2</w:t>
                  </w:r>
                </w:p>
              </w:tc>
              <w:tc>
                <w:tcPr>
                  <w:tcW w:w="1142" w:type="dxa"/>
                  <w:noWrap w:val="0"/>
                  <w:vAlign w:val="center"/>
                </w:tcPr>
                <w:p w14:paraId="6E4F4A04">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lang w:val="en-US" w:eastAsia="zh-CN" w:bidi="ar-SA"/>
                    </w:rPr>
                  </w:pPr>
                  <w:r>
                    <w:rPr>
                      <w:rFonts w:hint="eastAsia" w:cs="Times New Roman"/>
                      <w:b w:val="0"/>
                      <w:color w:val="000000"/>
                      <w:kern w:val="2"/>
                      <w:sz w:val="21"/>
                      <w:szCs w:val="21"/>
                      <w:lang w:val="en-US" w:eastAsia="zh-CN" w:bidi="ar-SA"/>
                    </w:rPr>
                    <w:t>25.0</w:t>
                  </w:r>
                </w:p>
              </w:tc>
            </w:tr>
          </w:tbl>
          <w:p w14:paraId="536A7C8D">
            <w:pPr>
              <w:pStyle w:val="46"/>
              <w:ind w:left="0" w:leftChars="0" w:firstLine="0" w:firstLineChars="0"/>
              <w:jc w:val="center"/>
              <w:rPr>
                <w:rFonts w:hint="eastAsia" w:ascii="Times New Roman" w:hAnsi="Times New Roman"/>
                <w:b/>
                <w:kern w:val="2"/>
                <w:sz w:val="24"/>
                <w:szCs w:val="24"/>
                <w:lang w:val="en-US" w:eastAsia="zh-CN"/>
              </w:rPr>
            </w:pPr>
            <w:r>
              <w:rPr>
                <w:rFonts w:hint="eastAsia" w:ascii="Times New Roman" w:hAnsi="Times New Roman"/>
                <w:b/>
                <w:kern w:val="2"/>
                <w:sz w:val="24"/>
                <w:szCs w:val="24"/>
                <w:lang w:val="en-US" w:eastAsia="zh-CN"/>
              </w:rPr>
              <w:t>表5-8空白样质控结果表</w:t>
            </w:r>
          </w:p>
          <w:tbl>
            <w:tblPr>
              <w:tblStyle w:val="20"/>
              <w:tblW w:w="946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1227"/>
              <w:gridCol w:w="1864"/>
              <w:gridCol w:w="947"/>
              <w:gridCol w:w="1894"/>
              <w:gridCol w:w="1894"/>
            </w:tblGrid>
            <w:tr w14:paraId="2477869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2" w:type="dxa"/>
                  <w:tcBorders>
                    <w:top w:val="single" w:color="auto" w:sz="12" w:space="0"/>
                  </w:tcBorders>
                  <w:noWrap w:val="0"/>
                  <w:vAlign w:val="center"/>
                </w:tcPr>
                <w:p w14:paraId="5DF76CDC">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样品编号</w:t>
                  </w:r>
                </w:p>
              </w:tc>
              <w:tc>
                <w:tcPr>
                  <w:tcW w:w="1227" w:type="dxa"/>
                  <w:tcBorders>
                    <w:top w:val="single" w:color="auto" w:sz="12" w:space="0"/>
                  </w:tcBorders>
                  <w:noWrap w:val="0"/>
                  <w:vAlign w:val="center"/>
                </w:tcPr>
                <w:p w14:paraId="1D4A3BB6">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采样日期</w:t>
                  </w:r>
                </w:p>
              </w:tc>
              <w:tc>
                <w:tcPr>
                  <w:tcW w:w="1864" w:type="dxa"/>
                  <w:tcBorders>
                    <w:top w:val="single" w:color="auto" w:sz="12" w:space="0"/>
                  </w:tcBorders>
                  <w:noWrap w:val="0"/>
                  <w:vAlign w:val="center"/>
                </w:tcPr>
                <w:p w14:paraId="54C7BE5E">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检测项目</w:t>
                  </w:r>
                </w:p>
              </w:tc>
              <w:tc>
                <w:tcPr>
                  <w:tcW w:w="947" w:type="dxa"/>
                  <w:tcBorders>
                    <w:top w:val="single" w:color="auto" w:sz="12" w:space="0"/>
                  </w:tcBorders>
                  <w:noWrap w:val="0"/>
                  <w:vAlign w:val="center"/>
                </w:tcPr>
                <w:p w14:paraId="0FFC3DD1">
                  <w:pPr>
                    <w:pStyle w:val="33"/>
                    <w:keepNext w:val="0"/>
                    <w:keepLines w:val="0"/>
                    <w:suppressLineNumbers w:val="0"/>
                    <w:spacing w:before="0" w:beforeAutospacing="0" w:after="0" w:afterAutospacing="0" w:line="240" w:lineRule="auto"/>
                    <w:ind w:left="0" w:leftChars="0" w:right="0" w:rightChars="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单位</w:t>
                  </w:r>
                </w:p>
              </w:tc>
              <w:tc>
                <w:tcPr>
                  <w:tcW w:w="1894" w:type="dxa"/>
                  <w:tcBorders>
                    <w:top w:val="single" w:color="auto" w:sz="12" w:space="0"/>
                  </w:tcBorders>
                  <w:noWrap w:val="0"/>
                  <w:vAlign w:val="center"/>
                </w:tcPr>
                <w:p w14:paraId="72E0CC93">
                  <w:pPr>
                    <w:pStyle w:val="33"/>
                    <w:keepNext w:val="0"/>
                    <w:keepLines w:val="0"/>
                    <w:suppressLineNumbers w:val="0"/>
                    <w:spacing w:before="0" w:beforeAutospacing="0" w:after="0" w:afterAutospacing="0" w:line="240" w:lineRule="auto"/>
                    <w:ind w:left="0" w:leftChars="0" w:right="0" w:rightChars="0"/>
                    <w:rPr>
                      <w:rFonts w:hint="default" w:cs="Times New Roman"/>
                      <w:sz w:val="21"/>
                      <w:szCs w:val="21"/>
                      <w:lang w:val="en-US" w:eastAsia="zh-CN"/>
                    </w:rPr>
                  </w:pPr>
                  <w:r>
                    <w:rPr>
                      <w:rFonts w:hint="eastAsia" w:cs="Times New Roman"/>
                      <w:sz w:val="21"/>
                      <w:szCs w:val="21"/>
                      <w:lang w:val="en-US" w:eastAsia="zh-CN"/>
                    </w:rPr>
                    <w:t>检测结果</w:t>
                  </w:r>
                </w:p>
              </w:tc>
              <w:tc>
                <w:tcPr>
                  <w:tcW w:w="1894" w:type="dxa"/>
                  <w:tcBorders>
                    <w:top w:val="single" w:color="auto" w:sz="12" w:space="0"/>
                  </w:tcBorders>
                  <w:noWrap w:val="0"/>
                  <w:vAlign w:val="center"/>
                </w:tcPr>
                <w:p w14:paraId="225358C5">
                  <w:pPr>
                    <w:pStyle w:val="33"/>
                    <w:keepNext w:val="0"/>
                    <w:keepLines w:val="0"/>
                    <w:suppressLineNumbers w:val="0"/>
                    <w:spacing w:before="0" w:beforeAutospacing="0" w:after="0" w:afterAutospacing="0" w:line="240" w:lineRule="auto"/>
                    <w:ind w:left="0" w:leftChars="0" w:right="0" w:rightChars="0"/>
                    <w:rPr>
                      <w:rFonts w:hint="default" w:cs="Times New Roman"/>
                      <w:sz w:val="21"/>
                      <w:szCs w:val="21"/>
                      <w:lang w:val="en-US" w:eastAsia="zh-CN"/>
                    </w:rPr>
                  </w:pPr>
                  <w:r>
                    <w:rPr>
                      <w:rFonts w:hint="eastAsia" w:cs="Times New Roman"/>
                      <w:sz w:val="21"/>
                      <w:szCs w:val="21"/>
                      <w:lang w:val="en-US" w:eastAsia="zh-CN"/>
                    </w:rPr>
                    <w:t>符合性</w:t>
                  </w:r>
                </w:p>
              </w:tc>
            </w:tr>
            <w:tr w14:paraId="56A4F34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2" w:type="dxa"/>
                  <w:vMerge w:val="restart"/>
                  <w:noWrap w:val="0"/>
                  <w:vAlign w:val="center"/>
                </w:tcPr>
                <w:p w14:paraId="67B71C2D">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WB-S</w:t>
                  </w:r>
                  <w:r>
                    <w:rPr>
                      <w:rFonts w:hint="eastAsia" w:cs="Times New Roman"/>
                      <w:b w:val="0"/>
                      <w:kern w:val="2"/>
                      <w:sz w:val="21"/>
                      <w:szCs w:val="21"/>
                      <w:lang w:val="en-US" w:eastAsia="zh-CN" w:bidi="ar-SA"/>
                    </w:rPr>
                    <w:t>E71</w:t>
                  </w:r>
                  <w:r>
                    <w:rPr>
                      <w:rFonts w:hint="eastAsia" w:ascii="Times New Roman" w:hAnsi="Times New Roman" w:eastAsia="宋体" w:cs="Times New Roman"/>
                      <w:b w:val="0"/>
                      <w:kern w:val="2"/>
                      <w:sz w:val="21"/>
                      <w:szCs w:val="21"/>
                      <w:lang w:val="en-US" w:eastAsia="zh-CN" w:bidi="ar-SA"/>
                    </w:rPr>
                    <w:t>-1</w:t>
                  </w:r>
                </w:p>
              </w:tc>
              <w:tc>
                <w:tcPr>
                  <w:tcW w:w="1227" w:type="dxa"/>
                  <w:vMerge w:val="restart"/>
                  <w:noWrap w:val="0"/>
                  <w:vAlign w:val="center"/>
                </w:tcPr>
                <w:p w14:paraId="1C13B2C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spacing w:val="-6"/>
                      <w:kern w:val="2"/>
                      <w:sz w:val="21"/>
                      <w:szCs w:val="21"/>
                      <w:lang w:val="en-US" w:eastAsia="zh-CN" w:bidi="ar-SA"/>
                    </w:rPr>
                  </w:pPr>
                  <w:r>
                    <w:rPr>
                      <w:rFonts w:hint="eastAsia" w:cs="Times New Roman"/>
                      <w:b w:val="0"/>
                      <w:spacing w:val="-6"/>
                      <w:kern w:val="2"/>
                      <w:sz w:val="21"/>
                      <w:szCs w:val="21"/>
                      <w:lang w:val="en-US" w:eastAsia="zh-CN" w:bidi="ar-SA"/>
                    </w:rPr>
                    <w:t>2024.5.30</w:t>
                  </w:r>
                </w:p>
              </w:tc>
              <w:tc>
                <w:tcPr>
                  <w:tcW w:w="1864" w:type="dxa"/>
                  <w:noWrap w:val="0"/>
                  <w:vAlign w:val="center"/>
                </w:tcPr>
                <w:p w14:paraId="1FB866E0">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rPr>
                    <w:t>氨氮</w:t>
                  </w:r>
                </w:p>
              </w:tc>
              <w:tc>
                <w:tcPr>
                  <w:tcW w:w="947" w:type="dxa"/>
                  <w:noWrap w:val="0"/>
                  <w:vAlign w:val="center"/>
                </w:tcPr>
                <w:p w14:paraId="3B426214">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mg/L</w:t>
                  </w:r>
                </w:p>
              </w:tc>
              <w:tc>
                <w:tcPr>
                  <w:tcW w:w="1894" w:type="dxa"/>
                  <w:noWrap w:val="0"/>
                  <w:vAlign w:val="center"/>
                </w:tcPr>
                <w:p w14:paraId="48FF385F">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&lt;</w:t>
                  </w:r>
                  <w:r>
                    <w:rPr>
                      <w:rFonts w:hint="eastAsia" w:ascii="Times New Roman" w:hAnsi="Times New Roman" w:eastAsia="宋体" w:cs="Times New Roman"/>
                      <w:b w:val="0"/>
                      <w:bCs/>
                      <w:color w:val="000000"/>
                      <w:sz w:val="21"/>
                      <w:szCs w:val="21"/>
                      <w:lang w:val="en-US" w:eastAsia="zh-CN"/>
                    </w:rPr>
                    <w:t>0.025</w:t>
                  </w:r>
                </w:p>
              </w:tc>
              <w:tc>
                <w:tcPr>
                  <w:tcW w:w="1894" w:type="dxa"/>
                  <w:noWrap w:val="0"/>
                  <w:vAlign w:val="center"/>
                </w:tcPr>
                <w:p w14:paraId="08975C7A">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212F2D1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2" w:type="dxa"/>
                  <w:vMerge w:val="continue"/>
                  <w:noWrap w:val="0"/>
                  <w:vAlign w:val="center"/>
                </w:tcPr>
                <w:p w14:paraId="4DD8AD3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p>
              </w:tc>
              <w:tc>
                <w:tcPr>
                  <w:tcW w:w="1227" w:type="dxa"/>
                  <w:vMerge w:val="continue"/>
                  <w:noWrap w:val="0"/>
                  <w:vAlign w:val="center"/>
                </w:tcPr>
                <w:p w14:paraId="2F640A39">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kern w:val="2"/>
                      <w:sz w:val="21"/>
                      <w:szCs w:val="21"/>
                      <w:lang w:val="en-US" w:eastAsia="zh-CN" w:bidi="ar-SA"/>
                    </w:rPr>
                  </w:pPr>
                </w:p>
              </w:tc>
              <w:tc>
                <w:tcPr>
                  <w:tcW w:w="1864" w:type="dxa"/>
                  <w:noWrap w:val="0"/>
                  <w:vAlign w:val="center"/>
                </w:tcPr>
                <w:p w14:paraId="7CF11EA1">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化学需氧量</w:t>
                  </w:r>
                </w:p>
              </w:tc>
              <w:tc>
                <w:tcPr>
                  <w:tcW w:w="947" w:type="dxa"/>
                  <w:noWrap w:val="0"/>
                  <w:vAlign w:val="center"/>
                </w:tcPr>
                <w:p w14:paraId="3F44F075">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mg/L</w:t>
                  </w:r>
                </w:p>
              </w:tc>
              <w:tc>
                <w:tcPr>
                  <w:tcW w:w="1894" w:type="dxa"/>
                  <w:noWrap w:val="0"/>
                  <w:vAlign w:val="center"/>
                </w:tcPr>
                <w:p w14:paraId="3BE0B8A7">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&lt;</w:t>
                  </w:r>
                  <w:r>
                    <w:rPr>
                      <w:rFonts w:hint="eastAsia" w:ascii="Times New Roman" w:hAnsi="Times New Roman" w:eastAsia="宋体" w:cs="Times New Roman"/>
                      <w:b w:val="0"/>
                      <w:bCs/>
                      <w:color w:val="000000"/>
                      <w:sz w:val="21"/>
                      <w:szCs w:val="21"/>
                      <w:lang w:val="en-US" w:eastAsia="zh-CN"/>
                    </w:rPr>
                    <w:t>4</w:t>
                  </w:r>
                </w:p>
              </w:tc>
              <w:tc>
                <w:tcPr>
                  <w:tcW w:w="1894" w:type="dxa"/>
                  <w:noWrap w:val="0"/>
                  <w:vAlign w:val="center"/>
                </w:tcPr>
                <w:p w14:paraId="39E22A35">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7B16A6A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2" w:type="dxa"/>
                  <w:vMerge w:val="continue"/>
                  <w:noWrap w:val="0"/>
                  <w:vAlign w:val="center"/>
                </w:tcPr>
                <w:p w14:paraId="4146B06D">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kern w:val="2"/>
                      <w:sz w:val="21"/>
                      <w:szCs w:val="21"/>
                      <w:lang w:val="en-US" w:eastAsia="zh-CN" w:bidi="ar-SA"/>
                    </w:rPr>
                  </w:pPr>
                </w:p>
              </w:tc>
              <w:tc>
                <w:tcPr>
                  <w:tcW w:w="1227" w:type="dxa"/>
                  <w:vMerge w:val="continue"/>
                  <w:noWrap w:val="0"/>
                  <w:vAlign w:val="center"/>
                </w:tcPr>
                <w:p w14:paraId="5E25441E">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kern w:val="2"/>
                      <w:sz w:val="21"/>
                      <w:szCs w:val="21"/>
                      <w:lang w:val="en-US" w:eastAsia="zh-CN" w:bidi="ar-SA"/>
                    </w:rPr>
                  </w:pPr>
                </w:p>
              </w:tc>
              <w:tc>
                <w:tcPr>
                  <w:tcW w:w="1864" w:type="dxa"/>
                  <w:noWrap w:val="0"/>
                  <w:vAlign w:val="center"/>
                </w:tcPr>
                <w:p w14:paraId="0C25190B">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五日生化需氧量</w:t>
                  </w:r>
                </w:p>
              </w:tc>
              <w:tc>
                <w:tcPr>
                  <w:tcW w:w="947" w:type="dxa"/>
                  <w:noWrap w:val="0"/>
                  <w:vAlign w:val="center"/>
                </w:tcPr>
                <w:p w14:paraId="0506B9F8">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strike w:val="0"/>
                      <w:dstrike w:val="0"/>
                      <w:sz w:val="21"/>
                      <w:szCs w:val="21"/>
                      <w:shd w:val="clear" w:color="auto" w:fill="auto"/>
                      <w:lang w:val="en-US" w:eastAsia="zh-CN"/>
                    </w:rPr>
                  </w:pPr>
                  <w:r>
                    <w:rPr>
                      <w:rFonts w:hint="eastAsia" w:ascii="Times New Roman" w:hAnsi="Times New Roman" w:eastAsia="宋体" w:cs="Times New Roman"/>
                      <w:b w:val="0"/>
                      <w:bCs/>
                      <w:kern w:val="2"/>
                      <w:sz w:val="21"/>
                      <w:szCs w:val="21"/>
                      <w:lang w:val="en-US" w:eastAsia="zh-CN" w:bidi="ar-SA"/>
                    </w:rPr>
                    <w:t>mg/L</w:t>
                  </w:r>
                </w:p>
              </w:tc>
              <w:tc>
                <w:tcPr>
                  <w:tcW w:w="1894" w:type="dxa"/>
                  <w:noWrap w:val="0"/>
                  <w:vAlign w:val="center"/>
                </w:tcPr>
                <w:p w14:paraId="30903A00">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&lt;</w:t>
                  </w:r>
                  <w:r>
                    <w:rPr>
                      <w:rFonts w:hint="eastAsia" w:ascii="Times New Roman" w:hAnsi="Times New Roman" w:eastAsia="宋体" w:cs="Times New Roman"/>
                      <w:b w:val="0"/>
                      <w:bCs/>
                      <w:color w:val="000000"/>
                      <w:sz w:val="21"/>
                      <w:szCs w:val="21"/>
                      <w:lang w:val="en-US" w:eastAsia="zh-CN"/>
                    </w:rPr>
                    <w:t>0.5</w:t>
                  </w:r>
                </w:p>
              </w:tc>
              <w:tc>
                <w:tcPr>
                  <w:tcW w:w="1894" w:type="dxa"/>
                  <w:noWrap w:val="0"/>
                  <w:vAlign w:val="center"/>
                </w:tcPr>
                <w:p w14:paraId="02DDEB7D">
                  <w:pPr>
                    <w:keepNext w:val="0"/>
                    <w:keepLines w:val="0"/>
                    <w:suppressLineNumbers w:val="0"/>
                    <w:spacing w:before="0" w:beforeAutospacing="0" w:after="0" w:afterAutospacing="0"/>
                    <w:ind w:left="0" w:leftChars="0" w:right="0" w:rightChars="0"/>
                    <w:jc w:val="center"/>
                    <w:rPr>
                      <w:rFonts w:hint="eastAsia" w:cs="Times New Roman"/>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5E2AE9A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2" w:type="dxa"/>
                  <w:vMerge w:val="continue"/>
                  <w:noWrap w:val="0"/>
                  <w:vAlign w:val="center"/>
                </w:tcPr>
                <w:p w14:paraId="0F0B83A3">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kern w:val="2"/>
                      <w:sz w:val="21"/>
                      <w:szCs w:val="21"/>
                      <w:lang w:val="en-US" w:eastAsia="zh-CN" w:bidi="ar-SA"/>
                    </w:rPr>
                  </w:pPr>
                </w:p>
              </w:tc>
              <w:tc>
                <w:tcPr>
                  <w:tcW w:w="1227" w:type="dxa"/>
                  <w:vMerge w:val="continue"/>
                  <w:noWrap w:val="0"/>
                  <w:vAlign w:val="center"/>
                </w:tcPr>
                <w:p w14:paraId="0893E9BE">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kern w:val="2"/>
                      <w:sz w:val="21"/>
                      <w:szCs w:val="21"/>
                      <w:lang w:val="en-US" w:eastAsia="zh-CN" w:bidi="ar-SA"/>
                    </w:rPr>
                  </w:pPr>
                </w:p>
              </w:tc>
              <w:tc>
                <w:tcPr>
                  <w:tcW w:w="1864" w:type="dxa"/>
                  <w:noWrap w:val="0"/>
                  <w:vAlign w:val="center"/>
                </w:tcPr>
                <w:p w14:paraId="1EE4709D">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eastAsia" w:cs="Times New Roman"/>
                      <w:b w:val="0"/>
                      <w:bCs/>
                      <w:sz w:val="21"/>
                      <w:szCs w:val="21"/>
                      <w:lang w:val="en-US" w:eastAsia="zh-CN"/>
                    </w:rPr>
                    <w:t>总磷</w:t>
                  </w:r>
                </w:p>
              </w:tc>
              <w:tc>
                <w:tcPr>
                  <w:tcW w:w="947" w:type="dxa"/>
                  <w:noWrap w:val="0"/>
                  <w:vAlign w:val="center"/>
                </w:tcPr>
                <w:p w14:paraId="6F9827D8">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mg/L</w:t>
                  </w:r>
                </w:p>
              </w:tc>
              <w:tc>
                <w:tcPr>
                  <w:tcW w:w="1894" w:type="dxa"/>
                  <w:noWrap w:val="0"/>
                  <w:vAlign w:val="center"/>
                </w:tcPr>
                <w:p w14:paraId="20AEA56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&lt;</w:t>
                  </w:r>
                  <w:r>
                    <w:rPr>
                      <w:rFonts w:hint="eastAsia" w:ascii="Times New Roman" w:hAnsi="Times New Roman" w:eastAsia="宋体" w:cs="Times New Roman"/>
                      <w:b w:val="0"/>
                      <w:bCs/>
                      <w:color w:val="000000"/>
                      <w:sz w:val="21"/>
                      <w:szCs w:val="21"/>
                      <w:lang w:val="en-US" w:eastAsia="zh-CN"/>
                    </w:rPr>
                    <w:t>0.01</w:t>
                  </w:r>
                </w:p>
              </w:tc>
              <w:tc>
                <w:tcPr>
                  <w:tcW w:w="1894" w:type="dxa"/>
                  <w:noWrap w:val="0"/>
                  <w:vAlign w:val="center"/>
                </w:tcPr>
                <w:p w14:paraId="26DF575E">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0D8B8BB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2" w:type="dxa"/>
                  <w:vMerge w:val="continue"/>
                  <w:noWrap w:val="0"/>
                  <w:vAlign w:val="center"/>
                </w:tcPr>
                <w:p w14:paraId="0731CEC7">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kern w:val="2"/>
                      <w:sz w:val="21"/>
                      <w:szCs w:val="21"/>
                      <w:lang w:val="en-US" w:eastAsia="zh-CN" w:bidi="ar-SA"/>
                    </w:rPr>
                  </w:pPr>
                </w:p>
              </w:tc>
              <w:tc>
                <w:tcPr>
                  <w:tcW w:w="1227" w:type="dxa"/>
                  <w:vMerge w:val="continue"/>
                  <w:noWrap w:val="0"/>
                  <w:vAlign w:val="center"/>
                </w:tcPr>
                <w:p w14:paraId="496D90E5">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kern w:val="2"/>
                      <w:sz w:val="21"/>
                      <w:szCs w:val="21"/>
                      <w:lang w:val="en-US" w:eastAsia="zh-CN" w:bidi="ar-SA"/>
                    </w:rPr>
                  </w:pPr>
                </w:p>
              </w:tc>
              <w:tc>
                <w:tcPr>
                  <w:tcW w:w="1864" w:type="dxa"/>
                  <w:noWrap w:val="0"/>
                  <w:vAlign w:val="center"/>
                </w:tcPr>
                <w:p w14:paraId="721E280F">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eastAsia" w:cs="Times New Roman"/>
                      <w:b w:val="0"/>
                      <w:bCs/>
                      <w:sz w:val="21"/>
                      <w:szCs w:val="21"/>
                      <w:lang w:val="en-US" w:eastAsia="zh-CN"/>
                    </w:rPr>
                    <w:t>氟化物</w:t>
                  </w:r>
                </w:p>
              </w:tc>
              <w:tc>
                <w:tcPr>
                  <w:tcW w:w="947" w:type="dxa"/>
                  <w:noWrap w:val="0"/>
                  <w:vAlign w:val="center"/>
                </w:tcPr>
                <w:p w14:paraId="0C92E67F">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strike w:val="0"/>
                      <w:dstrike w:val="0"/>
                      <w:kern w:val="2"/>
                      <w:sz w:val="21"/>
                      <w:szCs w:val="21"/>
                      <w:shd w:val="clear" w:color="auto" w:fill="auto"/>
                      <w:lang w:val="en-US" w:eastAsia="zh-CN" w:bidi="ar-SA"/>
                    </w:rPr>
                  </w:pPr>
                  <w:r>
                    <w:rPr>
                      <w:rFonts w:hint="eastAsia" w:ascii="Times New Roman" w:hAnsi="Times New Roman" w:eastAsia="宋体" w:cs="Times New Roman"/>
                      <w:b w:val="0"/>
                      <w:bCs/>
                      <w:kern w:val="2"/>
                      <w:sz w:val="21"/>
                      <w:szCs w:val="21"/>
                      <w:lang w:val="en-US" w:eastAsia="zh-CN" w:bidi="ar-SA"/>
                    </w:rPr>
                    <w:t>mg/L</w:t>
                  </w:r>
                </w:p>
              </w:tc>
              <w:tc>
                <w:tcPr>
                  <w:tcW w:w="1894" w:type="dxa"/>
                  <w:noWrap w:val="0"/>
                  <w:vAlign w:val="center"/>
                </w:tcPr>
                <w:p w14:paraId="4D70EF8A">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&lt;</w:t>
                  </w:r>
                  <w:r>
                    <w:rPr>
                      <w:rFonts w:hint="eastAsia" w:ascii="Times New Roman" w:hAnsi="Times New Roman" w:eastAsia="宋体" w:cs="Times New Roman"/>
                      <w:b w:val="0"/>
                      <w:bCs/>
                      <w:color w:val="000000"/>
                      <w:sz w:val="21"/>
                      <w:szCs w:val="21"/>
                      <w:lang w:val="en-US" w:eastAsia="zh-CN"/>
                    </w:rPr>
                    <w:t>0.05</w:t>
                  </w:r>
                </w:p>
              </w:tc>
              <w:tc>
                <w:tcPr>
                  <w:tcW w:w="1894" w:type="dxa"/>
                  <w:noWrap w:val="0"/>
                  <w:vAlign w:val="center"/>
                </w:tcPr>
                <w:p w14:paraId="07182C6C">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7DA0E00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2" w:type="dxa"/>
                  <w:vMerge w:val="restart"/>
                  <w:noWrap w:val="0"/>
                  <w:vAlign w:val="center"/>
                </w:tcPr>
                <w:p w14:paraId="636573D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kern w:val="2"/>
                      <w:sz w:val="21"/>
                      <w:szCs w:val="21"/>
                      <w:lang w:val="en-US" w:eastAsia="zh-CN" w:bidi="ar-SA"/>
                    </w:rPr>
                    <w:t>WB-S</w:t>
                  </w:r>
                  <w:r>
                    <w:rPr>
                      <w:rFonts w:hint="eastAsia" w:cs="Times New Roman"/>
                      <w:b w:val="0"/>
                      <w:kern w:val="2"/>
                      <w:sz w:val="21"/>
                      <w:szCs w:val="21"/>
                      <w:lang w:val="en-US" w:eastAsia="zh-CN" w:bidi="ar-SA"/>
                    </w:rPr>
                    <w:t>E71</w:t>
                  </w:r>
                  <w:r>
                    <w:rPr>
                      <w:rFonts w:hint="eastAsia" w:ascii="Times New Roman" w:hAnsi="Times New Roman" w:eastAsia="宋体" w:cs="Times New Roman"/>
                      <w:b w:val="0"/>
                      <w:kern w:val="2"/>
                      <w:sz w:val="21"/>
                      <w:szCs w:val="21"/>
                      <w:lang w:val="en-US" w:eastAsia="zh-CN" w:bidi="ar-SA"/>
                    </w:rPr>
                    <w:t>-2</w:t>
                  </w:r>
                </w:p>
              </w:tc>
              <w:tc>
                <w:tcPr>
                  <w:tcW w:w="1227" w:type="dxa"/>
                  <w:vMerge w:val="restart"/>
                  <w:noWrap w:val="0"/>
                  <w:vAlign w:val="center"/>
                </w:tcPr>
                <w:p w14:paraId="6B62F62C">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spacing w:val="-6"/>
                      <w:kern w:val="2"/>
                      <w:sz w:val="21"/>
                      <w:szCs w:val="21"/>
                      <w:lang w:val="en-US" w:eastAsia="zh-CN" w:bidi="ar-SA"/>
                    </w:rPr>
                  </w:pPr>
                  <w:r>
                    <w:rPr>
                      <w:rFonts w:hint="eastAsia" w:cs="Times New Roman"/>
                      <w:b w:val="0"/>
                      <w:spacing w:val="-6"/>
                      <w:kern w:val="2"/>
                      <w:sz w:val="21"/>
                      <w:szCs w:val="21"/>
                      <w:lang w:val="en-US" w:eastAsia="zh-CN" w:bidi="ar-SA"/>
                    </w:rPr>
                    <w:t>2024.5.31</w:t>
                  </w:r>
                </w:p>
              </w:tc>
              <w:tc>
                <w:tcPr>
                  <w:tcW w:w="1864" w:type="dxa"/>
                  <w:noWrap w:val="0"/>
                  <w:vAlign w:val="center"/>
                </w:tcPr>
                <w:p w14:paraId="65D0F2A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rPr>
                    <w:t>氨氮</w:t>
                  </w:r>
                </w:p>
              </w:tc>
              <w:tc>
                <w:tcPr>
                  <w:tcW w:w="947" w:type="dxa"/>
                  <w:noWrap w:val="0"/>
                  <w:vAlign w:val="center"/>
                </w:tcPr>
                <w:p w14:paraId="387C5817">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mg/L</w:t>
                  </w:r>
                </w:p>
              </w:tc>
              <w:tc>
                <w:tcPr>
                  <w:tcW w:w="1894" w:type="dxa"/>
                  <w:noWrap w:val="0"/>
                  <w:vAlign w:val="center"/>
                </w:tcPr>
                <w:p w14:paraId="30754F8C">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lang w:val="en-US" w:eastAsia="zh-CN"/>
                    </w:rPr>
                    <w:t>&lt;</w:t>
                  </w:r>
                  <w:r>
                    <w:rPr>
                      <w:rFonts w:hint="eastAsia" w:ascii="Times New Roman" w:hAnsi="Times New Roman" w:eastAsia="宋体" w:cs="Times New Roman"/>
                      <w:b w:val="0"/>
                      <w:bCs/>
                      <w:color w:val="000000"/>
                      <w:sz w:val="21"/>
                      <w:szCs w:val="21"/>
                      <w:lang w:val="en-US" w:eastAsia="zh-CN"/>
                    </w:rPr>
                    <w:t>0.025</w:t>
                  </w:r>
                </w:p>
              </w:tc>
              <w:tc>
                <w:tcPr>
                  <w:tcW w:w="1894" w:type="dxa"/>
                  <w:noWrap w:val="0"/>
                  <w:vAlign w:val="center"/>
                </w:tcPr>
                <w:p w14:paraId="6171529C">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2E4C537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2" w:type="dxa"/>
                  <w:vMerge w:val="continue"/>
                  <w:noWrap w:val="0"/>
                  <w:vAlign w:val="center"/>
                </w:tcPr>
                <w:p w14:paraId="7865EC90">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p>
              </w:tc>
              <w:tc>
                <w:tcPr>
                  <w:tcW w:w="1227" w:type="dxa"/>
                  <w:vMerge w:val="continue"/>
                  <w:noWrap w:val="0"/>
                  <w:vAlign w:val="center"/>
                </w:tcPr>
                <w:p w14:paraId="1338A846">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kern w:val="2"/>
                      <w:sz w:val="21"/>
                      <w:szCs w:val="21"/>
                      <w:lang w:val="en-US" w:eastAsia="zh-CN" w:bidi="ar-SA"/>
                    </w:rPr>
                  </w:pPr>
                </w:p>
              </w:tc>
              <w:tc>
                <w:tcPr>
                  <w:tcW w:w="1864" w:type="dxa"/>
                  <w:noWrap w:val="0"/>
                  <w:vAlign w:val="center"/>
                </w:tcPr>
                <w:p w14:paraId="36933459">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化学需氧量</w:t>
                  </w:r>
                </w:p>
              </w:tc>
              <w:tc>
                <w:tcPr>
                  <w:tcW w:w="947" w:type="dxa"/>
                  <w:noWrap w:val="0"/>
                  <w:vAlign w:val="center"/>
                </w:tcPr>
                <w:p w14:paraId="452654FA">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mg/L</w:t>
                  </w:r>
                </w:p>
              </w:tc>
              <w:tc>
                <w:tcPr>
                  <w:tcW w:w="1894" w:type="dxa"/>
                  <w:noWrap w:val="0"/>
                  <w:vAlign w:val="center"/>
                </w:tcPr>
                <w:p w14:paraId="26204CA9">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lang w:val="en-US" w:eastAsia="zh-CN"/>
                    </w:rPr>
                    <w:t>&lt;</w:t>
                  </w:r>
                  <w:r>
                    <w:rPr>
                      <w:rFonts w:hint="eastAsia" w:ascii="Times New Roman" w:hAnsi="Times New Roman" w:eastAsia="宋体" w:cs="Times New Roman"/>
                      <w:b w:val="0"/>
                      <w:bCs/>
                      <w:color w:val="000000"/>
                      <w:sz w:val="21"/>
                      <w:szCs w:val="21"/>
                      <w:lang w:val="en-US" w:eastAsia="zh-CN"/>
                    </w:rPr>
                    <w:t>4</w:t>
                  </w:r>
                </w:p>
              </w:tc>
              <w:tc>
                <w:tcPr>
                  <w:tcW w:w="1894" w:type="dxa"/>
                  <w:noWrap w:val="0"/>
                  <w:vAlign w:val="center"/>
                </w:tcPr>
                <w:p w14:paraId="126CD4C1">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2E5F1B3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2" w:type="dxa"/>
                  <w:vMerge w:val="continue"/>
                  <w:noWrap w:val="0"/>
                  <w:vAlign w:val="center"/>
                </w:tcPr>
                <w:p w14:paraId="7CBE9E6D">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kern w:val="2"/>
                      <w:sz w:val="21"/>
                      <w:szCs w:val="21"/>
                      <w:lang w:val="en-US" w:eastAsia="zh-CN" w:bidi="ar-SA"/>
                    </w:rPr>
                  </w:pPr>
                </w:p>
              </w:tc>
              <w:tc>
                <w:tcPr>
                  <w:tcW w:w="1227" w:type="dxa"/>
                  <w:vMerge w:val="continue"/>
                  <w:noWrap w:val="0"/>
                  <w:vAlign w:val="center"/>
                </w:tcPr>
                <w:p w14:paraId="3740A0FF">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kern w:val="2"/>
                      <w:sz w:val="21"/>
                      <w:szCs w:val="21"/>
                      <w:lang w:val="en-US" w:eastAsia="zh-CN" w:bidi="ar-SA"/>
                    </w:rPr>
                  </w:pPr>
                </w:p>
              </w:tc>
              <w:tc>
                <w:tcPr>
                  <w:tcW w:w="1864" w:type="dxa"/>
                  <w:noWrap w:val="0"/>
                  <w:vAlign w:val="center"/>
                </w:tcPr>
                <w:p w14:paraId="300C90C9">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五日生化需氧量</w:t>
                  </w:r>
                </w:p>
              </w:tc>
              <w:tc>
                <w:tcPr>
                  <w:tcW w:w="947" w:type="dxa"/>
                  <w:noWrap w:val="0"/>
                  <w:vAlign w:val="center"/>
                </w:tcPr>
                <w:p w14:paraId="53BB9F1A">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strike w:val="0"/>
                      <w:dstrike w:val="0"/>
                      <w:sz w:val="21"/>
                      <w:szCs w:val="21"/>
                      <w:shd w:val="clear" w:color="auto" w:fill="auto"/>
                      <w:lang w:val="en-US" w:eastAsia="zh-CN"/>
                    </w:rPr>
                  </w:pPr>
                  <w:r>
                    <w:rPr>
                      <w:rFonts w:hint="eastAsia" w:ascii="Times New Roman" w:hAnsi="Times New Roman" w:eastAsia="宋体" w:cs="Times New Roman"/>
                      <w:b w:val="0"/>
                      <w:bCs/>
                      <w:kern w:val="2"/>
                      <w:sz w:val="21"/>
                      <w:szCs w:val="21"/>
                      <w:lang w:val="en-US" w:eastAsia="zh-CN" w:bidi="ar-SA"/>
                    </w:rPr>
                    <w:t>mg/L</w:t>
                  </w:r>
                </w:p>
              </w:tc>
              <w:tc>
                <w:tcPr>
                  <w:tcW w:w="1894" w:type="dxa"/>
                  <w:noWrap w:val="0"/>
                  <w:vAlign w:val="center"/>
                </w:tcPr>
                <w:p w14:paraId="6145D718">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lang w:val="en-US" w:eastAsia="zh-CN"/>
                    </w:rPr>
                    <w:t>&lt;</w:t>
                  </w:r>
                  <w:r>
                    <w:rPr>
                      <w:rFonts w:hint="eastAsia" w:ascii="Times New Roman" w:hAnsi="Times New Roman" w:eastAsia="宋体" w:cs="Times New Roman"/>
                      <w:b w:val="0"/>
                      <w:bCs/>
                      <w:color w:val="000000"/>
                      <w:sz w:val="21"/>
                      <w:szCs w:val="21"/>
                      <w:lang w:val="en-US" w:eastAsia="zh-CN"/>
                    </w:rPr>
                    <w:t>0.5</w:t>
                  </w:r>
                </w:p>
              </w:tc>
              <w:tc>
                <w:tcPr>
                  <w:tcW w:w="1894" w:type="dxa"/>
                  <w:noWrap w:val="0"/>
                  <w:vAlign w:val="center"/>
                </w:tcPr>
                <w:p w14:paraId="4A72F9EE">
                  <w:pPr>
                    <w:keepNext w:val="0"/>
                    <w:keepLines w:val="0"/>
                    <w:suppressLineNumbers w:val="0"/>
                    <w:spacing w:before="0" w:beforeAutospacing="0" w:after="0" w:afterAutospacing="0"/>
                    <w:ind w:left="0" w:leftChars="0" w:right="0" w:rightChars="0"/>
                    <w:jc w:val="center"/>
                    <w:rPr>
                      <w:rFonts w:hint="eastAsia" w:cs="Times New Roman"/>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5AE37F9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2" w:type="dxa"/>
                  <w:vMerge w:val="continue"/>
                  <w:noWrap w:val="0"/>
                  <w:vAlign w:val="center"/>
                </w:tcPr>
                <w:p w14:paraId="5F4569E3">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kern w:val="2"/>
                      <w:sz w:val="21"/>
                      <w:szCs w:val="21"/>
                      <w:lang w:val="en-US" w:eastAsia="zh-CN" w:bidi="ar-SA"/>
                    </w:rPr>
                  </w:pPr>
                </w:p>
              </w:tc>
              <w:tc>
                <w:tcPr>
                  <w:tcW w:w="1227" w:type="dxa"/>
                  <w:vMerge w:val="continue"/>
                  <w:noWrap w:val="0"/>
                  <w:vAlign w:val="center"/>
                </w:tcPr>
                <w:p w14:paraId="5A5A8082">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kern w:val="2"/>
                      <w:sz w:val="21"/>
                      <w:szCs w:val="21"/>
                      <w:lang w:val="en-US" w:eastAsia="zh-CN" w:bidi="ar-SA"/>
                    </w:rPr>
                  </w:pPr>
                </w:p>
              </w:tc>
              <w:tc>
                <w:tcPr>
                  <w:tcW w:w="1864" w:type="dxa"/>
                  <w:noWrap w:val="0"/>
                  <w:vAlign w:val="center"/>
                </w:tcPr>
                <w:p w14:paraId="2E4F51D5">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eastAsia" w:cs="Times New Roman"/>
                      <w:b w:val="0"/>
                      <w:bCs/>
                      <w:sz w:val="21"/>
                      <w:szCs w:val="21"/>
                      <w:lang w:val="en-US" w:eastAsia="zh-CN"/>
                    </w:rPr>
                    <w:t>总磷</w:t>
                  </w:r>
                </w:p>
              </w:tc>
              <w:tc>
                <w:tcPr>
                  <w:tcW w:w="947" w:type="dxa"/>
                  <w:noWrap w:val="0"/>
                  <w:vAlign w:val="center"/>
                </w:tcPr>
                <w:p w14:paraId="2C3EA751">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mg/L</w:t>
                  </w:r>
                </w:p>
              </w:tc>
              <w:tc>
                <w:tcPr>
                  <w:tcW w:w="1894" w:type="dxa"/>
                  <w:noWrap w:val="0"/>
                  <w:vAlign w:val="center"/>
                </w:tcPr>
                <w:p w14:paraId="111B4C67">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lang w:val="en-US" w:eastAsia="zh-CN"/>
                    </w:rPr>
                    <w:t>&lt;</w:t>
                  </w:r>
                  <w:r>
                    <w:rPr>
                      <w:rFonts w:hint="eastAsia" w:ascii="Times New Roman" w:hAnsi="Times New Roman" w:eastAsia="宋体" w:cs="Times New Roman"/>
                      <w:b w:val="0"/>
                      <w:bCs/>
                      <w:color w:val="000000"/>
                      <w:sz w:val="21"/>
                      <w:szCs w:val="21"/>
                      <w:lang w:val="en-US" w:eastAsia="zh-CN"/>
                    </w:rPr>
                    <w:t>0.01</w:t>
                  </w:r>
                </w:p>
              </w:tc>
              <w:tc>
                <w:tcPr>
                  <w:tcW w:w="1894" w:type="dxa"/>
                  <w:noWrap w:val="0"/>
                  <w:vAlign w:val="center"/>
                </w:tcPr>
                <w:p w14:paraId="6EDD0D3A">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06654A3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42" w:type="dxa"/>
                  <w:vMerge w:val="continue"/>
                  <w:noWrap w:val="0"/>
                  <w:vAlign w:val="center"/>
                </w:tcPr>
                <w:p w14:paraId="64349060">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kern w:val="2"/>
                      <w:sz w:val="21"/>
                      <w:szCs w:val="21"/>
                      <w:lang w:val="en-US" w:eastAsia="zh-CN" w:bidi="ar-SA"/>
                    </w:rPr>
                  </w:pPr>
                </w:p>
              </w:tc>
              <w:tc>
                <w:tcPr>
                  <w:tcW w:w="1227" w:type="dxa"/>
                  <w:vMerge w:val="continue"/>
                  <w:noWrap w:val="0"/>
                  <w:vAlign w:val="center"/>
                </w:tcPr>
                <w:p w14:paraId="141A5E59">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kern w:val="2"/>
                      <w:sz w:val="21"/>
                      <w:szCs w:val="21"/>
                      <w:lang w:val="en-US" w:eastAsia="zh-CN" w:bidi="ar-SA"/>
                    </w:rPr>
                  </w:pPr>
                </w:p>
              </w:tc>
              <w:tc>
                <w:tcPr>
                  <w:tcW w:w="1864" w:type="dxa"/>
                  <w:noWrap w:val="0"/>
                  <w:vAlign w:val="center"/>
                </w:tcPr>
                <w:p w14:paraId="786585C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eastAsia" w:cs="Times New Roman"/>
                      <w:b w:val="0"/>
                      <w:bCs/>
                      <w:sz w:val="21"/>
                      <w:szCs w:val="21"/>
                      <w:lang w:val="en-US" w:eastAsia="zh-CN"/>
                    </w:rPr>
                    <w:t>氟化物</w:t>
                  </w:r>
                </w:p>
              </w:tc>
              <w:tc>
                <w:tcPr>
                  <w:tcW w:w="947" w:type="dxa"/>
                  <w:noWrap w:val="0"/>
                  <w:vAlign w:val="center"/>
                </w:tcPr>
                <w:p w14:paraId="3FEEA01C">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strike w:val="0"/>
                      <w:dstrike w:val="0"/>
                      <w:kern w:val="2"/>
                      <w:sz w:val="21"/>
                      <w:szCs w:val="21"/>
                      <w:shd w:val="clear" w:color="auto" w:fill="auto"/>
                      <w:lang w:val="en-US" w:eastAsia="zh-CN" w:bidi="ar-SA"/>
                    </w:rPr>
                  </w:pPr>
                  <w:r>
                    <w:rPr>
                      <w:rFonts w:hint="eastAsia" w:ascii="Times New Roman" w:hAnsi="Times New Roman" w:eastAsia="宋体" w:cs="Times New Roman"/>
                      <w:b w:val="0"/>
                      <w:bCs/>
                      <w:kern w:val="2"/>
                      <w:sz w:val="21"/>
                      <w:szCs w:val="21"/>
                      <w:lang w:val="en-US" w:eastAsia="zh-CN" w:bidi="ar-SA"/>
                    </w:rPr>
                    <w:t>mg/L</w:t>
                  </w:r>
                </w:p>
              </w:tc>
              <w:tc>
                <w:tcPr>
                  <w:tcW w:w="1894" w:type="dxa"/>
                  <w:noWrap w:val="0"/>
                  <w:vAlign w:val="center"/>
                </w:tcPr>
                <w:p w14:paraId="4D28BC3C">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lang w:val="en-US" w:eastAsia="zh-CN"/>
                    </w:rPr>
                    <w:t>&lt;</w:t>
                  </w:r>
                  <w:r>
                    <w:rPr>
                      <w:rFonts w:hint="eastAsia" w:ascii="Times New Roman" w:hAnsi="Times New Roman" w:eastAsia="宋体" w:cs="Times New Roman"/>
                      <w:b w:val="0"/>
                      <w:bCs/>
                      <w:color w:val="000000"/>
                      <w:sz w:val="21"/>
                      <w:szCs w:val="21"/>
                      <w:lang w:val="en-US" w:eastAsia="zh-CN"/>
                    </w:rPr>
                    <w:t>0.05</w:t>
                  </w:r>
                </w:p>
              </w:tc>
              <w:tc>
                <w:tcPr>
                  <w:tcW w:w="1894" w:type="dxa"/>
                  <w:noWrap w:val="0"/>
                  <w:vAlign w:val="center"/>
                </w:tcPr>
                <w:p w14:paraId="42688973">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bl>
          <w:p w14:paraId="4468BCC8">
            <w:pPr>
              <w:pStyle w:val="46"/>
              <w:ind w:firstLine="0" w:firstLineChars="0"/>
              <w:rPr>
                <w:rFonts w:ascii="Times New Roman" w:hAnsi="Times New Roman"/>
                <w:b/>
              </w:rPr>
            </w:pPr>
          </w:p>
        </w:tc>
      </w:tr>
      <w:tr w14:paraId="09E9E2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5" w:hRule="atLeast"/>
          <w:jc w:val="center"/>
        </w:trPr>
        <w:tc>
          <w:tcPr>
            <w:tcW w:w="9242" w:type="dxa"/>
          </w:tcPr>
          <w:p w14:paraId="4F75EF86">
            <w:pPr>
              <w:pStyle w:val="46"/>
              <w:ind w:firstLine="482"/>
              <w:jc w:val="center"/>
              <w:rPr>
                <w:rFonts w:hint="eastAsia" w:ascii="Times New Roman" w:hAnsi="Times New Roman"/>
                <w:b/>
                <w:kern w:val="2"/>
                <w:sz w:val="24"/>
                <w:szCs w:val="24"/>
                <w:lang w:val="en-US" w:eastAsia="zh-CN"/>
              </w:rPr>
            </w:pPr>
            <w:r>
              <w:rPr>
                <w:rFonts w:hint="eastAsia" w:ascii="Times New Roman" w:hAnsi="Times New Roman"/>
                <w:b/>
                <w:kern w:val="2"/>
                <w:sz w:val="24"/>
                <w:szCs w:val="24"/>
                <w:lang w:val="en-US" w:eastAsia="zh-CN"/>
              </w:rPr>
              <w:t>表5-9现场平行样质控结果表</w:t>
            </w:r>
          </w:p>
          <w:tbl>
            <w:tblPr>
              <w:tblStyle w:val="2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1" w:type="dxa"/>
                <w:bottom w:w="0" w:type="dxa"/>
                <w:right w:w="51" w:type="dxa"/>
              </w:tblCellMar>
            </w:tblPr>
            <w:tblGrid>
              <w:gridCol w:w="1630"/>
              <w:gridCol w:w="1665"/>
              <w:gridCol w:w="791"/>
              <w:gridCol w:w="1143"/>
              <w:gridCol w:w="1146"/>
              <w:gridCol w:w="1143"/>
              <w:gridCol w:w="1504"/>
            </w:tblGrid>
            <w:tr w14:paraId="7547391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903" w:type="pct"/>
                  <w:vMerge w:val="restart"/>
                  <w:tcBorders>
                    <w:tl2br w:val="nil"/>
                    <w:tr2bl w:val="nil"/>
                  </w:tcBorders>
                  <w:noWrap w:val="0"/>
                  <w:vAlign w:val="center"/>
                </w:tcPr>
                <w:p w14:paraId="07CC8CFA">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样品编号</w:t>
                  </w:r>
                </w:p>
              </w:tc>
              <w:tc>
                <w:tcPr>
                  <w:tcW w:w="922" w:type="pct"/>
                  <w:vMerge w:val="restart"/>
                  <w:tcBorders>
                    <w:tl2br w:val="nil"/>
                    <w:tr2bl w:val="nil"/>
                  </w:tcBorders>
                  <w:noWrap w:val="0"/>
                  <w:vAlign w:val="center"/>
                </w:tcPr>
                <w:p w14:paraId="08BC07C3">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检测项目</w:t>
                  </w:r>
                </w:p>
              </w:tc>
              <w:tc>
                <w:tcPr>
                  <w:tcW w:w="438" w:type="pct"/>
                  <w:vMerge w:val="restart"/>
                  <w:tcBorders>
                    <w:tl2br w:val="nil"/>
                    <w:tr2bl w:val="nil"/>
                  </w:tcBorders>
                  <w:noWrap w:val="0"/>
                  <w:vAlign w:val="center"/>
                </w:tcPr>
                <w:p w14:paraId="3EF4E8C7">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单位</w:t>
                  </w:r>
                </w:p>
              </w:tc>
              <w:tc>
                <w:tcPr>
                  <w:tcW w:w="1268" w:type="pct"/>
                  <w:gridSpan w:val="2"/>
                  <w:tcBorders>
                    <w:tl2br w:val="nil"/>
                    <w:tr2bl w:val="nil"/>
                  </w:tcBorders>
                  <w:noWrap w:val="0"/>
                  <w:vAlign w:val="center"/>
                </w:tcPr>
                <w:p w14:paraId="2A3EA4CC">
                  <w:pPr>
                    <w:pStyle w:val="33"/>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检测结果</w:t>
                  </w:r>
                </w:p>
              </w:tc>
              <w:tc>
                <w:tcPr>
                  <w:tcW w:w="633" w:type="pct"/>
                  <w:vMerge w:val="restart"/>
                  <w:tcBorders>
                    <w:tl2br w:val="nil"/>
                    <w:tr2bl w:val="nil"/>
                  </w:tcBorders>
                  <w:noWrap w:val="0"/>
                  <w:vAlign w:val="center"/>
                </w:tcPr>
                <w:p w14:paraId="5018E3B2">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相对偏差%</w:t>
                  </w:r>
                </w:p>
              </w:tc>
              <w:tc>
                <w:tcPr>
                  <w:tcW w:w="833" w:type="pct"/>
                  <w:vMerge w:val="restart"/>
                  <w:tcBorders>
                    <w:tl2br w:val="nil"/>
                    <w:tr2bl w:val="nil"/>
                  </w:tcBorders>
                  <w:noWrap w:val="0"/>
                  <w:vAlign w:val="center"/>
                </w:tcPr>
                <w:p w14:paraId="084D87E1">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符合性</w:t>
                  </w:r>
                </w:p>
              </w:tc>
            </w:tr>
            <w:tr w14:paraId="29BFDC4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903" w:type="pct"/>
                  <w:vMerge w:val="continue"/>
                  <w:tcBorders>
                    <w:tl2br w:val="nil"/>
                    <w:tr2bl w:val="nil"/>
                  </w:tcBorders>
                  <w:noWrap w:val="0"/>
                  <w:vAlign w:val="center"/>
                </w:tcPr>
                <w:p w14:paraId="78865CFF">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sz w:val="21"/>
                      <w:szCs w:val="21"/>
                      <w:lang w:val="en-US" w:eastAsia="zh-CN"/>
                    </w:rPr>
                  </w:pPr>
                </w:p>
              </w:tc>
              <w:tc>
                <w:tcPr>
                  <w:tcW w:w="922" w:type="pct"/>
                  <w:vMerge w:val="continue"/>
                  <w:tcBorders>
                    <w:tl2br w:val="nil"/>
                    <w:tr2bl w:val="nil"/>
                  </w:tcBorders>
                  <w:noWrap w:val="0"/>
                  <w:vAlign w:val="center"/>
                </w:tcPr>
                <w:p w14:paraId="0B2DB66D">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sz w:val="21"/>
                      <w:szCs w:val="21"/>
                      <w:lang w:val="en-US" w:eastAsia="zh-CN"/>
                    </w:rPr>
                  </w:pPr>
                </w:p>
              </w:tc>
              <w:tc>
                <w:tcPr>
                  <w:tcW w:w="438" w:type="pct"/>
                  <w:vMerge w:val="continue"/>
                  <w:tcBorders>
                    <w:tl2br w:val="nil"/>
                    <w:tr2bl w:val="nil"/>
                  </w:tcBorders>
                  <w:noWrap w:val="0"/>
                  <w:vAlign w:val="center"/>
                </w:tcPr>
                <w:p w14:paraId="1608A7DD">
                  <w:pPr>
                    <w:pStyle w:val="33"/>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sz w:val="21"/>
                      <w:szCs w:val="21"/>
                      <w:lang w:val="en-US" w:eastAsia="zh-CN"/>
                    </w:rPr>
                  </w:pPr>
                </w:p>
              </w:tc>
              <w:tc>
                <w:tcPr>
                  <w:tcW w:w="633" w:type="pct"/>
                  <w:tcBorders>
                    <w:tl2br w:val="nil"/>
                    <w:tr2bl w:val="nil"/>
                  </w:tcBorders>
                  <w:noWrap w:val="0"/>
                  <w:vAlign w:val="center"/>
                </w:tcPr>
                <w:p w14:paraId="4DC906B2">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样品</w:t>
                  </w:r>
                </w:p>
              </w:tc>
              <w:tc>
                <w:tcPr>
                  <w:tcW w:w="634" w:type="pct"/>
                  <w:tcBorders>
                    <w:tl2br w:val="nil"/>
                    <w:tr2bl w:val="nil"/>
                  </w:tcBorders>
                  <w:noWrap w:val="0"/>
                  <w:vAlign w:val="center"/>
                </w:tcPr>
                <w:p w14:paraId="75D32D14">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平行样</w:t>
                  </w:r>
                </w:p>
              </w:tc>
              <w:tc>
                <w:tcPr>
                  <w:tcW w:w="633" w:type="pct"/>
                  <w:vMerge w:val="continue"/>
                  <w:tcBorders>
                    <w:tl2br w:val="nil"/>
                    <w:tr2bl w:val="nil"/>
                  </w:tcBorders>
                  <w:noWrap w:val="0"/>
                  <w:vAlign w:val="center"/>
                </w:tcPr>
                <w:p w14:paraId="21178262">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p>
              </w:tc>
              <w:tc>
                <w:tcPr>
                  <w:tcW w:w="833" w:type="pct"/>
                  <w:vMerge w:val="continue"/>
                  <w:tcBorders>
                    <w:tl2br w:val="nil"/>
                    <w:tr2bl w:val="nil"/>
                  </w:tcBorders>
                  <w:noWrap w:val="0"/>
                  <w:vAlign w:val="center"/>
                </w:tcPr>
                <w:p w14:paraId="345CA56D">
                  <w:pPr>
                    <w:pStyle w:val="33"/>
                    <w:keepNext w:val="0"/>
                    <w:keepLines w:val="0"/>
                    <w:suppressLineNumbers w:val="0"/>
                    <w:spacing w:before="0" w:beforeAutospacing="0" w:after="0" w:afterAutospacing="0" w:line="240" w:lineRule="auto"/>
                    <w:ind w:left="0" w:leftChars="0" w:right="0" w:rightChars="0"/>
                    <w:jc w:val="center"/>
                    <w:rPr>
                      <w:rFonts w:hint="eastAsia" w:cs="Times New Roman"/>
                      <w:sz w:val="21"/>
                      <w:szCs w:val="21"/>
                      <w:lang w:val="en-US" w:eastAsia="zh-CN"/>
                    </w:rPr>
                  </w:pPr>
                </w:p>
              </w:tc>
            </w:tr>
            <w:tr w14:paraId="0871465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97" w:hRule="atLeast"/>
                <w:jc w:val="center"/>
              </w:trPr>
              <w:tc>
                <w:tcPr>
                  <w:tcW w:w="903" w:type="pct"/>
                  <w:vMerge w:val="restart"/>
                  <w:tcBorders>
                    <w:tl2br w:val="nil"/>
                    <w:tr2bl w:val="nil"/>
                  </w:tcBorders>
                  <w:noWrap w:val="0"/>
                  <w:vAlign w:val="center"/>
                </w:tcPr>
                <w:p w14:paraId="4D50D134">
                  <w:pPr>
                    <w:keepNext w:val="0"/>
                    <w:keepLines w:val="0"/>
                    <w:widowControl/>
                    <w:suppressLineNumbers w:val="0"/>
                    <w:wordWrap/>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b w:val="0"/>
                      <w:kern w:val="2"/>
                      <w:sz w:val="21"/>
                      <w:szCs w:val="21"/>
                      <w:lang w:val="en-US" w:eastAsia="zh-CN" w:bidi="ar-SA"/>
                    </w:rPr>
                  </w:pPr>
                  <w:r>
                    <w:rPr>
                      <w:rFonts w:hint="default" w:ascii="Times New Roman" w:hAnsi="Times New Roman" w:eastAsia="宋体" w:cs="Times New Roman"/>
                      <w:b w:val="0"/>
                      <w:kern w:val="2"/>
                      <w:sz w:val="21"/>
                      <w:szCs w:val="21"/>
                      <w:lang w:val="en-US" w:eastAsia="zh-CN" w:bidi="ar-SA"/>
                    </w:rPr>
                    <w:t>S</w:t>
                  </w:r>
                  <w:r>
                    <w:rPr>
                      <w:rFonts w:hint="eastAsia" w:cs="Times New Roman"/>
                      <w:b w:val="0"/>
                      <w:kern w:val="2"/>
                      <w:sz w:val="21"/>
                      <w:szCs w:val="21"/>
                      <w:lang w:val="en-US" w:eastAsia="zh-CN" w:bidi="ar-SA"/>
                    </w:rPr>
                    <w:t>240530E71</w:t>
                  </w:r>
                  <w:r>
                    <w:rPr>
                      <w:rFonts w:hint="eastAsia" w:ascii="Times New Roman" w:hAnsi="Times New Roman" w:eastAsia="宋体" w:cs="Times New Roman"/>
                      <w:b w:val="0"/>
                      <w:kern w:val="2"/>
                      <w:sz w:val="21"/>
                      <w:szCs w:val="21"/>
                      <w:lang w:val="en-US" w:eastAsia="zh-CN" w:bidi="ar-SA"/>
                    </w:rPr>
                    <w:t>-1-1</w:t>
                  </w:r>
                </w:p>
              </w:tc>
              <w:tc>
                <w:tcPr>
                  <w:tcW w:w="922" w:type="pct"/>
                  <w:tcBorders>
                    <w:tl2br w:val="nil"/>
                    <w:tr2bl w:val="nil"/>
                  </w:tcBorders>
                  <w:noWrap w:val="0"/>
                  <w:vAlign w:val="center"/>
                </w:tcPr>
                <w:p w14:paraId="0B59D04C">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rPr>
                    <w:t>氨氮</w:t>
                  </w:r>
                </w:p>
              </w:tc>
              <w:tc>
                <w:tcPr>
                  <w:tcW w:w="438" w:type="pct"/>
                  <w:tcBorders>
                    <w:tl2br w:val="nil"/>
                    <w:tr2bl w:val="nil"/>
                  </w:tcBorders>
                  <w:noWrap w:val="0"/>
                  <w:vAlign w:val="center"/>
                </w:tcPr>
                <w:p w14:paraId="79017BF3">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mg/L</w:t>
                  </w:r>
                </w:p>
              </w:tc>
              <w:tc>
                <w:tcPr>
                  <w:tcW w:w="633" w:type="pct"/>
                  <w:tcBorders>
                    <w:tl2br w:val="nil"/>
                    <w:tr2bl w:val="nil"/>
                  </w:tcBorders>
                  <w:noWrap w:val="0"/>
                  <w:vAlign w:val="center"/>
                </w:tcPr>
                <w:p w14:paraId="3A001085">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sz w:val="21"/>
                      <w:szCs w:val="21"/>
                      <w:lang w:val="en-US" w:eastAsia="zh-CN"/>
                    </w:rPr>
                  </w:pPr>
                  <w:r>
                    <w:rPr>
                      <w:rFonts w:hint="eastAsia" w:ascii="Times New Roman" w:hAnsi="Times New Roman" w:eastAsia="宋体" w:cs="Times New Roman"/>
                      <w:b w:val="0"/>
                      <w:bCs/>
                      <w:color w:val="000000"/>
                      <w:sz w:val="21"/>
                      <w:szCs w:val="21"/>
                      <w:lang w:val="en-US" w:eastAsia="zh-CN"/>
                    </w:rPr>
                    <w:t>39.0</w:t>
                  </w:r>
                </w:p>
              </w:tc>
              <w:tc>
                <w:tcPr>
                  <w:tcW w:w="634" w:type="pct"/>
                  <w:tcBorders>
                    <w:tl2br w:val="nil"/>
                    <w:tr2bl w:val="nil"/>
                  </w:tcBorders>
                  <w:noWrap w:val="0"/>
                  <w:vAlign w:val="center"/>
                </w:tcPr>
                <w:p w14:paraId="525A0DD6">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39.2</w:t>
                  </w:r>
                </w:p>
              </w:tc>
              <w:tc>
                <w:tcPr>
                  <w:tcW w:w="633" w:type="pct"/>
                  <w:tcBorders>
                    <w:tl2br w:val="nil"/>
                    <w:tr2bl w:val="nil"/>
                  </w:tcBorders>
                  <w:noWrap w:val="0"/>
                  <w:vAlign w:val="center"/>
                </w:tcPr>
                <w:p w14:paraId="0912B6FA">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0.26</w:t>
                  </w:r>
                </w:p>
              </w:tc>
              <w:tc>
                <w:tcPr>
                  <w:tcW w:w="833" w:type="pct"/>
                  <w:tcBorders>
                    <w:tl2br w:val="nil"/>
                    <w:tr2bl w:val="nil"/>
                  </w:tcBorders>
                  <w:noWrap w:val="0"/>
                  <w:vAlign w:val="center"/>
                </w:tcPr>
                <w:p w14:paraId="0464C15E">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符合</w:t>
                  </w:r>
                </w:p>
              </w:tc>
            </w:tr>
            <w:tr w14:paraId="3380375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903" w:type="pct"/>
                  <w:vMerge w:val="continue"/>
                  <w:tcBorders>
                    <w:tl2br w:val="nil"/>
                    <w:tr2bl w:val="nil"/>
                  </w:tcBorders>
                  <w:noWrap w:val="0"/>
                  <w:vAlign w:val="center"/>
                </w:tcPr>
                <w:p w14:paraId="645E0B56">
                  <w:pPr>
                    <w:keepNext w:val="0"/>
                    <w:keepLines w:val="0"/>
                    <w:widowControl/>
                    <w:suppressLineNumbers w:val="0"/>
                    <w:wordWrap/>
                    <w:spacing w:before="0" w:beforeAutospacing="0" w:after="0" w:afterAutospacing="0" w:line="240" w:lineRule="auto"/>
                    <w:ind w:left="0" w:right="0"/>
                    <w:jc w:val="center"/>
                    <w:textAlignment w:val="center"/>
                    <w:rPr>
                      <w:rFonts w:hint="eastAsia" w:ascii="Times New Roman" w:hAnsi="Times New Roman" w:eastAsia="宋体" w:cs="Times New Roman"/>
                      <w:b w:val="0"/>
                      <w:kern w:val="2"/>
                      <w:sz w:val="21"/>
                      <w:szCs w:val="21"/>
                      <w:lang w:val="en-US" w:eastAsia="zh-CN" w:bidi="ar-SA"/>
                    </w:rPr>
                  </w:pPr>
                </w:p>
              </w:tc>
              <w:tc>
                <w:tcPr>
                  <w:tcW w:w="922" w:type="pct"/>
                  <w:tcBorders>
                    <w:tl2br w:val="nil"/>
                    <w:tr2bl w:val="nil"/>
                  </w:tcBorders>
                  <w:noWrap w:val="0"/>
                  <w:vAlign w:val="center"/>
                </w:tcPr>
                <w:p w14:paraId="70AD2803">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化学需氧量</w:t>
                  </w:r>
                </w:p>
              </w:tc>
              <w:tc>
                <w:tcPr>
                  <w:tcW w:w="438" w:type="pct"/>
                  <w:tcBorders>
                    <w:tl2br w:val="nil"/>
                    <w:tr2bl w:val="nil"/>
                  </w:tcBorders>
                  <w:noWrap w:val="0"/>
                  <w:vAlign w:val="center"/>
                </w:tcPr>
                <w:p w14:paraId="049FBB45">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mg/L</w:t>
                  </w:r>
                </w:p>
              </w:tc>
              <w:tc>
                <w:tcPr>
                  <w:tcW w:w="633" w:type="pct"/>
                  <w:tcBorders>
                    <w:tl2br w:val="nil"/>
                    <w:tr2bl w:val="nil"/>
                  </w:tcBorders>
                  <w:noWrap w:val="0"/>
                  <w:vAlign w:val="center"/>
                </w:tcPr>
                <w:p w14:paraId="41CF97BA">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156</w:t>
                  </w:r>
                </w:p>
              </w:tc>
              <w:tc>
                <w:tcPr>
                  <w:tcW w:w="634" w:type="pct"/>
                  <w:tcBorders>
                    <w:tl2br w:val="nil"/>
                    <w:tr2bl w:val="nil"/>
                  </w:tcBorders>
                  <w:noWrap w:val="0"/>
                  <w:vAlign w:val="center"/>
                </w:tcPr>
                <w:p w14:paraId="53C86C18">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149</w:t>
                  </w:r>
                </w:p>
              </w:tc>
              <w:tc>
                <w:tcPr>
                  <w:tcW w:w="633" w:type="pct"/>
                  <w:tcBorders>
                    <w:tl2br w:val="nil"/>
                    <w:tr2bl w:val="nil"/>
                  </w:tcBorders>
                  <w:noWrap w:val="0"/>
                  <w:vAlign w:val="center"/>
                </w:tcPr>
                <w:p w14:paraId="7383EB8F">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2.30</w:t>
                  </w:r>
                </w:p>
              </w:tc>
              <w:tc>
                <w:tcPr>
                  <w:tcW w:w="833" w:type="pct"/>
                  <w:tcBorders>
                    <w:tl2br w:val="nil"/>
                    <w:tr2bl w:val="nil"/>
                  </w:tcBorders>
                  <w:noWrap w:val="0"/>
                  <w:vAlign w:val="center"/>
                </w:tcPr>
                <w:p w14:paraId="1C7AD8AE">
                  <w:pPr>
                    <w:keepNext w:val="0"/>
                    <w:keepLines w:val="0"/>
                    <w:suppressLineNumbers w:val="0"/>
                    <w:spacing w:before="0" w:beforeAutospacing="0" w:after="0" w:afterAutospacing="0" w:line="240" w:lineRule="auto"/>
                    <w:ind w:left="0" w:leftChars="0" w:right="0" w:rightChars="0"/>
                    <w:jc w:val="center"/>
                    <w:rPr>
                      <w:rFonts w:hint="eastAsia" w:cs="Times New Roman"/>
                      <w:b w:val="0"/>
                      <w:bCs/>
                      <w:sz w:val="21"/>
                      <w:szCs w:val="21"/>
                      <w:lang w:val="en-US" w:eastAsia="zh-CN"/>
                    </w:rPr>
                  </w:pPr>
                  <w:r>
                    <w:rPr>
                      <w:rFonts w:hint="eastAsia" w:cs="Times New Roman"/>
                      <w:b w:val="0"/>
                      <w:bCs/>
                      <w:sz w:val="21"/>
                      <w:szCs w:val="21"/>
                      <w:lang w:val="en-US" w:eastAsia="zh-CN"/>
                    </w:rPr>
                    <w:t>符合</w:t>
                  </w:r>
                </w:p>
              </w:tc>
            </w:tr>
            <w:tr w14:paraId="2641257B">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903" w:type="pct"/>
                  <w:vMerge w:val="continue"/>
                  <w:tcBorders>
                    <w:tl2br w:val="nil"/>
                    <w:tr2bl w:val="nil"/>
                  </w:tcBorders>
                  <w:noWrap w:val="0"/>
                  <w:vAlign w:val="center"/>
                </w:tcPr>
                <w:p w14:paraId="26DE4FF7">
                  <w:pPr>
                    <w:keepNext w:val="0"/>
                    <w:keepLines w:val="0"/>
                    <w:widowControl/>
                    <w:suppressLineNumbers w:val="0"/>
                    <w:wordWrap/>
                    <w:spacing w:before="0" w:beforeAutospacing="0" w:after="0" w:afterAutospacing="0" w:line="240" w:lineRule="auto"/>
                    <w:ind w:left="0" w:right="0"/>
                    <w:jc w:val="center"/>
                    <w:textAlignment w:val="center"/>
                    <w:rPr>
                      <w:rFonts w:hint="eastAsia" w:ascii="Times New Roman" w:hAnsi="Times New Roman" w:eastAsia="宋体" w:cs="Times New Roman"/>
                      <w:b w:val="0"/>
                      <w:kern w:val="2"/>
                      <w:sz w:val="21"/>
                      <w:szCs w:val="21"/>
                      <w:lang w:val="en-US" w:eastAsia="zh-CN" w:bidi="ar-SA"/>
                    </w:rPr>
                  </w:pPr>
                </w:p>
              </w:tc>
              <w:tc>
                <w:tcPr>
                  <w:tcW w:w="922" w:type="pct"/>
                  <w:tcBorders>
                    <w:tl2br w:val="nil"/>
                    <w:tr2bl w:val="nil"/>
                  </w:tcBorders>
                  <w:noWrap w:val="0"/>
                  <w:vAlign w:val="center"/>
                </w:tcPr>
                <w:p w14:paraId="2A9DB568">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五日生化需氧量</w:t>
                  </w:r>
                </w:p>
              </w:tc>
              <w:tc>
                <w:tcPr>
                  <w:tcW w:w="438" w:type="pct"/>
                  <w:tcBorders>
                    <w:tl2br w:val="nil"/>
                    <w:tr2bl w:val="nil"/>
                  </w:tcBorders>
                  <w:noWrap w:val="0"/>
                  <w:vAlign w:val="center"/>
                </w:tcPr>
                <w:p w14:paraId="220350F3">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mg/L</w:t>
                  </w:r>
                </w:p>
              </w:tc>
              <w:tc>
                <w:tcPr>
                  <w:tcW w:w="633" w:type="pct"/>
                  <w:tcBorders>
                    <w:tl2br w:val="nil"/>
                    <w:tr2bl w:val="nil"/>
                  </w:tcBorders>
                  <w:noWrap w:val="0"/>
                  <w:vAlign w:val="center"/>
                </w:tcPr>
                <w:p w14:paraId="6C947F40">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50.4</w:t>
                  </w:r>
                </w:p>
              </w:tc>
              <w:tc>
                <w:tcPr>
                  <w:tcW w:w="634" w:type="pct"/>
                  <w:tcBorders>
                    <w:tl2br w:val="nil"/>
                    <w:tr2bl w:val="nil"/>
                  </w:tcBorders>
                  <w:noWrap w:val="0"/>
                  <w:vAlign w:val="center"/>
                </w:tcPr>
                <w:p w14:paraId="36006F71">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48.2</w:t>
                  </w:r>
                </w:p>
              </w:tc>
              <w:tc>
                <w:tcPr>
                  <w:tcW w:w="633" w:type="pct"/>
                  <w:tcBorders>
                    <w:tl2br w:val="nil"/>
                    <w:tr2bl w:val="nil"/>
                  </w:tcBorders>
                  <w:noWrap w:val="0"/>
                  <w:vAlign w:val="center"/>
                </w:tcPr>
                <w:p w14:paraId="36E31005">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2.23</w:t>
                  </w:r>
                </w:p>
              </w:tc>
              <w:tc>
                <w:tcPr>
                  <w:tcW w:w="833" w:type="pct"/>
                  <w:tcBorders>
                    <w:tl2br w:val="nil"/>
                    <w:tr2bl w:val="nil"/>
                  </w:tcBorders>
                  <w:noWrap w:val="0"/>
                  <w:vAlign w:val="center"/>
                </w:tcPr>
                <w:p w14:paraId="63EB4D75">
                  <w:pPr>
                    <w:keepNext w:val="0"/>
                    <w:keepLines w:val="0"/>
                    <w:suppressLineNumbers w:val="0"/>
                    <w:spacing w:before="0" w:beforeAutospacing="0" w:after="0" w:afterAutospacing="0" w:line="240" w:lineRule="auto"/>
                    <w:ind w:left="0" w:leftChars="0" w:right="0" w:rightChars="0"/>
                    <w:jc w:val="center"/>
                    <w:rPr>
                      <w:rFonts w:hint="eastAsia" w:cs="Times New Roman"/>
                      <w:b w:val="0"/>
                      <w:bCs/>
                      <w:sz w:val="21"/>
                      <w:szCs w:val="21"/>
                      <w:lang w:val="en-US" w:eastAsia="zh-CN"/>
                    </w:rPr>
                  </w:pPr>
                  <w:r>
                    <w:rPr>
                      <w:rFonts w:hint="eastAsia" w:cs="Times New Roman"/>
                      <w:b w:val="0"/>
                      <w:bCs/>
                      <w:sz w:val="21"/>
                      <w:szCs w:val="21"/>
                      <w:lang w:val="en-US" w:eastAsia="zh-CN"/>
                    </w:rPr>
                    <w:t>符合</w:t>
                  </w:r>
                </w:p>
              </w:tc>
            </w:tr>
            <w:tr w14:paraId="1E60E99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903" w:type="pct"/>
                  <w:vMerge w:val="continue"/>
                  <w:tcBorders>
                    <w:tl2br w:val="nil"/>
                    <w:tr2bl w:val="nil"/>
                  </w:tcBorders>
                  <w:noWrap w:val="0"/>
                  <w:vAlign w:val="center"/>
                </w:tcPr>
                <w:p w14:paraId="40F0D98E">
                  <w:pPr>
                    <w:keepNext w:val="0"/>
                    <w:keepLines w:val="0"/>
                    <w:widowControl/>
                    <w:suppressLineNumbers w:val="0"/>
                    <w:wordWrap/>
                    <w:spacing w:before="0" w:beforeAutospacing="0" w:after="0" w:afterAutospacing="0" w:line="240" w:lineRule="auto"/>
                    <w:ind w:left="0" w:right="0"/>
                    <w:jc w:val="center"/>
                    <w:textAlignment w:val="center"/>
                    <w:rPr>
                      <w:rFonts w:hint="eastAsia" w:ascii="Times New Roman" w:hAnsi="Times New Roman" w:eastAsia="宋体" w:cs="Times New Roman"/>
                      <w:b w:val="0"/>
                      <w:kern w:val="2"/>
                      <w:sz w:val="21"/>
                      <w:szCs w:val="21"/>
                      <w:lang w:val="en-US" w:eastAsia="zh-CN" w:bidi="ar-SA"/>
                    </w:rPr>
                  </w:pPr>
                </w:p>
              </w:tc>
              <w:tc>
                <w:tcPr>
                  <w:tcW w:w="922" w:type="pct"/>
                  <w:tcBorders>
                    <w:tl2br w:val="nil"/>
                    <w:tr2bl w:val="nil"/>
                  </w:tcBorders>
                  <w:noWrap w:val="0"/>
                  <w:vAlign w:val="center"/>
                </w:tcPr>
                <w:p w14:paraId="7B4AD08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eastAsia" w:cs="Times New Roman"/>
                      <w:b w:val="0"/>
                      <w:bCs/>
                      <w:sz w:val="21"/>
                      <w:szCs w:val="21"/>
                      <w:lang w:val="en-US" w:eastAsia="zh-CN"/>
                    </w:rPr>
                    <w:t>总磷</w:t>
                  </w:r>
                </w:p>
              </w:tc>
              <w:tc>
                <w:tcPr>
                  <w:tcW w:w="438" w:type="pct"/>
                  <w:tcBorders>
                    <w:tl2br w:val="nil"/>
                    <w:tr2bl w:val="nil"/>
                  </w:tcBorders>
                  <w:noWrap w:val="0"/>
                  <w:vAlign w:val="center"/>
                </w:tcPr>
                <w:p w14:paraId="5CCF1458">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mg/L</w:t>
                  </w:r>
                </w:p>
              </w:tc>
              <w:tc>
                <w:tcPr>
                  <w:tcW w:w="633" w:type="pct"/>
                  <w:tcBorders>
                    <w:tl2br w:val="nil"/>
                    <w:tr2bl w:val="nil"/>
                  </w:tcBorders>
                  <w:noWrap w:val="0"/>
                  <w:vAlign w:val="center"/>
                </w:tcPr>
                <w:p w14:paraId="095FEA87">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3.65</w:t>
                  </w:r>
                </w:p>
              </w:tc>
              <w:tc>
                <w:tcPr>
                  <w:tcW w:w="634" w:type="pct"/>
                  <w:tcBorders>
                    <w:tl2br w:val="nil"/>
                    <w:tr2bl w:val="nil"/>
                  </w:tcBorders>
                  <w:noWrap w:val="0"/>
                  <w:vAlign w:val="center"/>
                </w:tcPr>
                <w:p w14:paraId="49B893B0">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3.76</w:t>
                  </w:r>
                </w:p>
              </w:tc>
              <w:tc>
                <w:tcPr>
                  <w:tcW w:w="633" w:type="pct"/>
                  <w:tcBorders>
                    <w:tl2br w:val="nil"/>
                    <w:tr2bl w:val="nil"/>
                  </w:tcBorders>
                  <w:noWrap w:val="0"/>
                  <w:vAlign w:val="center"/>
                </w:tcPr>
                <w:p w14:paraId="6FC864CA">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1.48</w:t>
                  </w:r>
                </w:p>
              </w:tc>
              <w:tc>
                <w:tcPr>
                  <w:tcW w:w="833" w:type="pct"/>
                  <w:tcBorders>
                    <w:tl2br w:val="nil"/>
                    <w:tr2bl w:val="nil"/>
                  </w:tcBorders>
                  <w:noWrap w:val="0"/>
                  <w:vAlign w:val="center"/>
                </w:tcPr>
                <w:p w14:paraId="06570385">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bCs/>
                      <w:kern w:val="2"/>
                      <w:sz w:val="21"/>
                      <w:szCs w:val="21"/>
                      <w:lang w:val="en-US" w:eastAsia="zh-CN" w:bidi="ar-SA"/>
                    </w:rPr>
                  </w:pPr>
                  <w:r>
                    <w:rPr>
                      <w:rFonts w:hint="eastAsia" w:cs="Times New Roman"/>
                      <w:b w:val="0"/>
                      <w:bCs/>
                      <w:sz w:val="21"/>
                      <w:szCs w:val="21"/>
                      <w:lang w:val="en-US" w:eastAsia="zh-CN"/>
                    </w:rPr>
                    <w:t>符合</w:t>
                  </w:r>
                </w:p>
              </w:tc>
            </w:tr>
            <w:tr w14:paraId="440BDBB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903" w:type="pct"/>
                  <w:vMerge w:val="continue"/>
                  <w:tcBorders>
                    <w:tl2br w:val="nil"/>
                    <w:tr2bl w:val="nil"/>
                  </w:tcBorders>
                  <w:noWrap w:val="0"/>
                  <w:vAlign w:val="center"/>
                </w:tcPr>
                <w:p w14:paraId="1A00E416">
                  <w:pPr>
                    <w:keepNext w:val="0"/>
                    <w:keepLines w:val="0"/>
                    <w:widowControl/>
                    <w:suppressLineNumbers w:val="0"/>
                    <w:wordWrap/>
                    <w:spacing w:before="0" w:beforeAutospacing="0" w:after="0" w:afterAutospacing="0" w:line="240" w:lineRule="auto"/>
                    <w:ind w:left="0" w:right="0"/>
                    <w:jc w:val="center"/>
                    <w:textAlignment w:val="center"/>
                    <w:rPr>
                      <w:rFonts w:hint="eastAsia" w:ascii="Times New Roman" w:hAnsi="Times New Roman" w:eastAsia="宋体" w:cs="Times New Roman"/>
                      <w:b w:val="0"/>
                      <w:kern w:val="2"/>
                      <w:sz w:val="21"/>
                      <w:szCs w:val="21"/>
                      <w:lang w:val="en-US" w:eastAsia="zh-CN" w:bidi="ar-SA"/>
                    </w:rPr>
                  </w:pPr>
                </w:p>
              </w:tc>
              <w:tc>
                <w:tcPr>
                  <w:tcW w:w="922" w:type="pct"/>
                  <w:tcBorders>
                    <w:tl2br w:val="nil"/>
                    <w:tr2bl w:val="nil"/>
                  </w:tcBorders>
                  <w:noWrap w:val="0"/>
                  <w:vAlign w:val="center"/>
                </w:tcPr>
                <w:p w14:paraId="7C417AE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eastAsia" w:cs="Times New Roman"/>
                      <w:b w:val="0"/>
                      <w:bCs/>
                      <w:sz w:val="21"/>
                      <w:szCs w:val="21"/>
                      <w:lang w:val="en-US" w:eastAsia="zh-CN"/>
                    </w:rPr>
                    <w:t>氟化物</w:t>
                  </w:r>
                </w:p>
              </w:tc>
              <w:tc>
                <w:tcPr>
                  <w:tcW w:w="438" w:type="pct"/>
                  <w:tcBorders>
                    <w:tl2br w:val="nil"/>
                    <w:tr2bl w:val="nil"/>
                  </w:tcBorders>
                  <w:noWrap w:val="0"/>
                  <w:vAlign w:val="center"/>
                </w:tcPr>
                <w:p w14:paraId="643C815F">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strike w:val="0"/>
                      <w:dstrike w:val="0"/>
                      <w:kern w:val="2"/>
                      <w:sz w:val="21"/>
                      <w:szCs w:val="21"/>
                      <w:shd w:val="clear" w:color="auto" w:fill="auto"/>
                      <w:lang w:val="en-US" w:eastAsia="zh-CN" w:bidi="ar-SA"/>
                    </w:rPr>
                  </w:pPr>
                  <w:r>
                    <w:rPr>
                      <w:rFonts w:hint="eastAsia" w:ascii="Times New Roman" w:hAnsi="Times New Roman" w:eastAsia="宋体" w:cs="Times New Roman"/>
                      <w:b w:val="0"/>
                      <w:bCs/>
                      <w:kern w:val="2"/>
                      <w:sz w:val="21"/>
                      <w:szCs w:val="21"/>
                      <w:lang w:val="en-US" w:eastAsia="zh-CN" w:bidi="ar-SA"/>
                    </w:rPr>
                    <w:t>mg/L</w:t>
                  </w:r>
                </w:p>
              </w:tc>
              <w:tc>
                <w:tcPr>
                  <w:tcW w:w="633" w:type="pct"/>
                  <w:tcBorders>
                    <w:tl2br w:val="nil"/>
                    <w:tr2bl w:val="nil"/>
                  </w:tcBorders>
                  <w:noWrap w:val="0"/>
                  <w:vAlign w:val="center"/>
                </w:tcPr>
                <w:p w14:paraId="5B757D14">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4.79</w:t>
                  </w:r>
                </w:p>
              </w:tc>
              <w:tc>
                <w:tcPr>
                  <w:tcW w:w="634" w:type="pct"/>
                  <w:tcBorders>
                    <w:tl2br w:val="nil"/>
                    <w:tr2bl w:val="nil"/>
                  </w:tcBorders>
                  <w:noWrap w:val="0"/>
                  <w:vAlign w:val="center"/>
                </w:tcPr>
                <w:p w14:paraId="1A087EC8">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4.61</w:t>
                  </w:r>
                </w:p>
              </w:tc>
              <w:tc>
                <w:tcPr>
                  <w:tcW w:w="633" w:type="pct"/>
                  <w:tcBorders>
                    <w:tl2br w:val="nil"/>
                    <w:tr2bl w:val="nil"/>
                  </w:tcBorders>
                  <w:noWrap w:val="0"/>
                  <w:vAlign w:val="center"/>
                </w:tcPr>
                <w:p w14:paraId="05A8D7D5">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1.91</w:t>
                  </w:r>
                </w:p>
              </w:tc>
              <w:tc>
                <w:tcPr>
                  <w:tcW w:w="833" w:type="pct"/>
                  <w:tcBorders>
                    <w:tl2br w:val="nil"/>
                    <w:tr2bl w:val="nil"/>
                  </w:tcBorders>
                  <w:noWrap w:val="0"/>
                  <w:vAlign w:val="center"/>
                </w:tcPr>
                <w:p w14:paraId="15EE7095">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bCs/>
                      <w:kern w:val="2"/>
                      <w:sz w:val="21"/>
                      <w:szCs w:val="21"/>
                      <w:lang w:val="en-US" w:eastAsia="zh-CN" w:bidi="ar-SA"/>
                    </w:rPr>
                  </w:pPr>
                  <w:r>
                    <w:rPr>
                      <w:rFonts w:hint="eastAsia" w:cs="Times New Roman"/>
                      <w:b w:val="0"/>
                      <w:bCs/>
                      <w:sz w:val="21"/>
                      <w:szCs w:val="21"/>
                      <w:lang w:val="en-US" w:eastAsia="zh-CN"/>
                    </w:rPr>
                    <w:t>符合</w:t>
                  </w:r>
                </w:p>
              </w:tc>
            </w:tr>
            <w:tr w14:paraId="0903F69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903" w:type="pct"/>
                  <w:vMerge w:val="restart"/>
                  <w:tcBorders>
                    <w:tl2br w:val="nil"/>
                    <w:tr2bl w:val="nil"/>
                  </w:tcBorders>
                  <w:noWrap w:val="0"/>
                  <w:vAlign w:val="center"/>
                </w:tcPr>
                <w:p w14:paraId="5AF71533">
                  <w:pPr>
                    <w:keepNext w:val="0"/>
                    <w:keepLines w:val="0"/>
                    <w:widowControl/>
                    <w:suppressLineNumbers w:val="0"/>
                    <w:wordWrap/>
                    <w:spacing w:before="0" w:beforeAutospacing="0" w:after="0" w:afterAutospacing="0" w:line="240" w:lineRule="auto"/>
                    <w:ind w:left="0" w:leftChars="0" w:right="0" w:rightChars="0"/>
                    <w:jc w:val="center"/>
                    <w:textAlignment w:val="center"/>
                    <w:rPr>
                      <w:rFonts w:hint="default" w:ascii="Times New Roman" w:hAnsi="Times New Roman" w:eastAsia="宋体" w:cs="Times New Roman"/>
                      <w:b w:val="0"/>
                      <w:kern w:val="2"/>
                      <w:sz w:val="21"/>
                      <w:szCs w:val="21"/>
                      <w:lang w:val="en-US" w:eastAsia="zh-CN" w:bidi="ar-SA"/>
                    </w:rPr>
                  </w:pPr>
                  <w:r>
                    <w:rPr>
                      <w:rFonts w:hint="default" w:ascii="Times New Roman" w:hAnsi="Times New Roman" w:eastAsia="宋体" w:cs="Times New Roman"/>
                      <w:b w:val="0"/>
                      <w:kern w:val="2"/>
                      <w:sz w:val="21"/>
                      <w:szCs w:val="21"/>
                      <w:lang w:val="en-US" w:eastAsia="zh-CN" w:bidi="ar-SA"/>
                    </w:rPr>
                    <w:t>S</w:t>
                  </w:r>
                  <w:r>
                    <w:rPr>
                      <w:rFonts w:hint="eastAsia" w:cs="Times New Roman"/>
                      <w:b w:val="0"/>
                      <w:kern w:val="2"/>
                      <w:sz w:val="21"/>
                      <w:szCs w:val="21"/>
                      <w:lang w:val="en-US" w:eastAsia="zh-CN" w:bidi="ar-SA"/>
                    </w:rPr>
                    <w:t>240531E71</w:t>
                  </w:r>
                  <w:r>
                    <w:rPr>
                      <w:rFonts w:hint="eastAsia" w:ascii="Times New Roman" w:hAnsi="Times New Roman" w:eastAsia="宋体" w:cs="Times New Roman"/>
                      <w:b w:val="0"/>
                      <w:kern w:val="2"/>
                      <w:sz w:val="21"/>
                      <w:szCs w:val="21"/>
                      <w:lang w:val="en-US" w:eastAsia="zh-CN" w:bidi="ar-SA"/>
                    </w:rPr>
                    <w:t>-1-1</w:t>
                  </w:r>
                </w:p>
              </w:tc>
              <w:tc>
                <w:tcPr>
                  <w:tcW w:w="922" w:type="pct"/>
                  <w:tcBorders>
                    <w:tl2br w:val="nil"/>
                    <w:tr2bl w:val="nil"/>
                  </w:tcBorders>
                  <w:noWrap w:val="0"/>
                  <w:vAlign w:val="center"/>
                </w:tcPr>
                <w:p w14:paraId="7FF8297A">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rPr>
                    <w:t>氨氮</w:t>
                  </w:r>
                </w:p>
              </w:tc>
              <w:tc>
                <w:tcPr>
                  <w:tcW w:w="438" w:type="pct"/>
                  <w:tcBorders>
                    <w:tl2br w:val="nil"/>
                    <w:tr2bl w:val="nil"/>
                  </w:tcBorders>
                  <w:noWrap w:val="0"/>
                  <w:vAlign w:val="center"/>
                </w:tcPr>
                <w:p w14:paraId="3AE3487F">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mg/L</w:t>
                  </w:r>
                </w:p>
              </w:tc>
              <w:tc>
                <w:tcPr>
                  <w:tcW w:w="633" w:type="pct"/>
                  <w:tcBorders>
                    <w:tl2br w:val="nil"/>
                    <w:tr2bl w:val="nil"/>
                  </w:tcBorders>
                  <w:noWrap w:val="0"/>
                  <w:vAlign w:val="center"/>
                </w:tcPr>
                <w:p w14:paraId="79E7836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32.4</w:t>
                  </w:r>
                </w:p>
              </w:tc>
              <w:tc>
                <w:tcPr>
                  <w:tcW w:w="634" w:type="pct"/>
                  <w:tcBorders>
                    <w:tl2br w:val="nil"/>
                    <w:tr2bl w:val="nil"/>
                  </w:tcBorders>
                  <w:noWrap w:val="0"/>
                  <w:vAlign w:val="center"/>
                </w:tcPr>
                <w:p w14:paraId="26CD3711">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32.8</w:t>
                  </w:r>
                </w:p>
              </w:tc>
              <w:tc>
                <w:tcPr>
                  <w:tcW w:w="633" w:type="pct"/>
                  <w:tcBorders>
                    <w:tl2br w:val="nil"/>
                    <w:tr2bl w:val="nil"/>
                  </w:tcBorders>
                  <w:noWrap w:val="0"/>
                  <w:vAlign w:val="center"/>
                </w:tcPr>
                <w:p w14:paraId="27EE239F">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0.61</w:t>
                  </w:r>
                </w:p>
              </w:tc>
              <w:tc>
                <w:tcPr>
                  <w:tcW w:w="833" w:type="pct"/>
                  <w:tcBorders>
                    <w:tl2br w:val="nil"/>
                    <w:tr2bl w:val="nil"/>
                  </w:tcBorders>
                  <w:noWrap w:val="0"/>
                  <w:vAlign w:val="center"/>
                </w:tcPr>
                <w:p w14:paraId="3293249E">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符合</w:t>
                  </w:r>
                </w:p>
              </w:tc>
            </w:tr>
            <w:tr w14:paraId="79C282F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903" w:type="pct"/>
                  <w:vMerge w:val="continue"/>
                  <w:tcBorders>
                    <w:tl2br w:val="nil"/>
                    <w:tr2bl w:val="nil"/>
                  </w:tcBorders>
                  <w:noWrap w:val="0"/>
                  <w:vAlign w:val="center"/>
                </w:tcPr>
                <w:p w14:paraId="731F8B5E">
                  <w:pPr>
                    <w:keepNext w:val="0"/>
                    <w:keepLines w:val="0"/>
                    <w:widowControl/>
                    <w:suppressLineNumbers w:val="0"/>
                    <w:wordWrap/>
                    <w:spacing w:before="0" w:beforeAutospacing="0" w:after="0" w:afterAutospacing="0" w:line="240" w:lineRule="auto"/>
                    <w:ind w:left="0" w:right="0"/>
                    <w:jc w:val="center"/>
                    <w:textAlignment w:val="center"/>
                    <w:rPr>
                      <w:rFonts w:hint="eastAsia" w:ascii="Times New Roman" w:hAnsi="Times New Roman" w:eastAsia="宋体" w:cs="Times New Roman"/>
                      <w:b w:val="0"/>
                      <w:kern w:val="2"/>
                      <w:sz w:val="21"/>
                      <w:szCs w:val="21"/>
                      <w:lang w:val="en-US" w:eastAsia="zh-CN" w:bidi="ar-SA"/>
                    </w:rPr>
                  </w:pPr>
                </w:p>
              </w:tc>
              <w:tc>
                <w:tcPr>
                  <w:tcW w:w="922" w:type="pct"/>
                  <w:tcBorders>
                    <w:tl2br w:val="nil"/>
                    <w:tr2bl w:val="nil"/>
                  </w:tcBorders>
                  <w:noWrap w:val="0"/>
                  <w:vAlign w:val="center"/>
                </w:tcPr>
                <w:p w14:paraId="7A61745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化学需氧量</w:t>
                  </w:r>
                </w:p>
              </w:tc>
              <w:tc>
                <w:tcPr>
                  <w:tcW w:w="438" w:type="pct"/>
                  <w:tcBorders>
                    <w:tl2br w:val="nil"/>
                    <w:tr2bl w:val="nil"/>
                  </w:tcBorders>
                  <w:noWrap w:val="0"/>
                  <w:vAlign w:val="center"/>
                </w:tcPr>
                <w:p w14:paraId="7D1FE54A">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mg/L</w:t>
                  </w:r>
                </w:p>
              </w:tc>
              <w:tc>
                <w:tcPr>
                  <w:tcW w:w="633" w:type="pct"/>
                  <w:tcBorders>
                    <w:tl2br w:val="nil"/>
                    <w:tr2bl w:val="nil"/>
                  </w:tcBorders>
                  <w:noWrap w:val="0"/>
                  <w:vAlign w:val="center"/>
                </w:tcPr>
                <w:p w14:paraId="48BF5328">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148</w:t>
                  </w:r>
                </w:p>
              </w:tc>
              <w:tc>
                <w:tcPr>
                  <w:tcW w:w="634" w:type="pct"/>
                  <w:tcBorders>
                    <w:tl2br w:val="nil"/>
                    <w:tr2bl w:val="nil"/>
                  </w:tcBorders>
                  <w:noWrap w:val="0"/>
                  <w:vAlign w:val="center"/>
                </w:tcPr>
                <w:p w14:paraId="7C05A0ED">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142</w:t>
                  </w:r>
                </w:p>
              </w:tc>
              <w:tc>
                <w:tcPr>
                  <w:tcW w:w="633" w:type="pct"/>
                  <w:tcBorders>
                    <w:tl2br w:val="nil"/>
                    <w:tr2bl w:val="nil"/>
                  </w:tcBorders>
                  <w:noWrap w:val="0"/>
                  <w:vAlign w:val="center"/>
                </w:tcPr>
                <w:p w14:paraId="06665D9D">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2.07</w:t>
                  </w:r>
                </w:p>
              </w:tc>
              <w:tc>
                <w:tcPr>
                  <w:tcW w:w="833" w:type="pct"/>
                  <w:tcBorders>
                    <w:tl2br w:val="nil"/>
                    <w:tr2bl w:val="nil"/>
                  </w:tcBorders>
                  <w:noWrap w:val="0"/>
                  <w:vAlign w:val="center"/>
                </w:tcPr>
                <w:p w14:paraId="3C53F175">
                  <w:pPr>
                    <w:keepNext w:val="0"/>
                    <w:keepLines w:val="0"/>
                    <w:suppressLineNumbers w:val="0"/>
                    <w:spacing w:before="0" w:beforeAutospacing="0" w:after="0" w:afterAutospacing="0" w:line="240" w:lineRule="auto"/>
                    <w:ind w:left="0" w:leftChars="0" w:right="0" w:rightChars="0"/>
                    <w:jc w:val="center"/>
                    <w:rPr>
                      <w:rFonts w:hint="eastAsia" w:cs="Times New Roman"/>
                      <w:b w:val="0"/>
                      <w:bCs/>
                      <w:sz w:val="21"/>
                      <w:szCs w:val="21"/>
                      <w:lang w:val="en-US" w:eastAsia="zh-CN"/>
                    </w:rPr>
                  </w:pPr>
                  <w:r>
                    <w:rPr>
                      <w:rFonts w:hint="eastAsia" w:cs="Times New Roman"/>
                      <w:b w:val="0"/>
                      <w:bCs/>
                      <w:sz w:val="21"/>
                      <w:szCs w:val="21"/>
                      <w:lang w:val="en-US" w:eastAsia="zh-CN"/>
                    </w:rPr>
                    <w:t>符合</w:t>
                  </w:r>
                </w:p>
              </w:tc>
            </w:tr>
            <w:tr w14:paraId="793342F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903" w:type="pct"/>
                  <w:vMerge w:val="continue"/>
                  <w:tcBorders>
                    <w:tl2br w:val="nil"/>
                    <w:tr2bl w:val="nil"/>
                  </w:tcBorders>
                  <w:noWrap w:val="0"/>
                  <w:vAlign w:val="center"/>
                </w:tcPr>
                <w:p w14:paraId="406121BC">
                  <w:pPr>
                    <w:keepNext w:val="0"/>
                    <w:keepLines w:val="0"/>
                    <w:widowControl/>
                    <w:suppressLineNumbers w:val="0"/>
                    <w:wordWrap/>
                    <w:spacing w:before="0" w:beforeAutospacing="0" w:after="0" w:afterAutospacing="0" w:line="240" w:lineRule="auto"/>
                    <w:ind w:left="0" w:right="0"/>
                    <w:jc w:val="center"/>
                    <w:textAlignment w:val="center"/>
                    <w:rPr>
                      <w:rFonts w:hint="eastAsia" w:ascii="Times New Roman" w:hAnsi="Times New Roman" w:eastAsia="宋体" w:cs="Times New Roman"/>
                      <w:b w:val="0"/>
                      <w:kern w:val="2"/>
                      <w:sz w:val="21"/>
                      <w:szCs w:val="21"/>
                      <w:lang w:val="en-US" w:eastAsia="zh-CN" w:bidi="ar-SA"/>
                    </w:rPr>
                  </w:pPr>
                </w:p>
              </w:tc>
              <w:tc>
                <w:tcPr>
                  <w:tcW w:w="922" w:type="pct"/>
                  <w:tcBorders>
                    <w:tl2br w:val="nil"/>
                    <w:tr2bl w:val="nil"/>
                  </w:tcBorders>
                  <w:noWrap w:val="0"/>
                  <w:vAlign w:val="center"/>
                </w:tcPr>
                <w:p w14:paraId="67FEE542">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五日生化需氧量</w:t>
                  </w:r>
                </w:p>
              </w:tc>
              <w:tc>
                <w:tcPr>
                  <w:tcW w:w="438" w:type="pct"/>
                  <w:tcBorders>
                    <w:tl2br w:val="nil"/>
                    <w:tr2bl w:val="nil"/>
                  </w:tcBorders>
                  <w:noWrap w:val="0"/>
                  <w:vAlign w:val="center"/>
                </w:tcPr>
                <w:p w14:paraId="0A9566EA">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mg/L</w:t>
                  </w:r>
                </w:p>
              </w:tc>
              <w:tc>
                <w:tcPr>
                  <w:tcW w:w="633" w:type="pct"/>
                  <w:tcBorders>
                    <w:tl2br w:val="nil"/>
                    <w:tr2bl w:val="nil"/>
                  </w:tcBorders>
                  <w:noWrap w:val="0"/>
                  <w:vAlign w:val="center"/>
                </w:tcPr>
                <w:p w14:paraId="0B330602">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51.3</w:t>
                  </w:r>
                </w:p>
              </w:tc>
              <w:tc>
                <w:tcPr>
                  <w:tcW w:w="634" w:type="pct"/>
                  <w:tcBorders>
                    <w:tl2br w:val="nil"/>
                    <w:tr2bl w:val="nil"/>
                  </w:tcBorders>
                  <w:noWrap w:val="0"/>
                  <w:vAlign w:val="center"/>
                </w:tcPr>
                <w:p w14:paraId="584B0F69">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48.1</w:t>
                  </w:r>
                </w:p>
              </w:tc>
              <w:tc>
                <w:tcPr>
                  <w:tcW w:w="633" w:type="pct"/>
                  <w:tcBorders>
                    <w:tl2br w:val="nil"/>
                    <w:tr2bl w:val="nil"/>
                  </w:tcBorders>
                  <w:noWrap w:val="0"/>
                  <w:vAlign w:val="center"/>
                </w:tcPr>
                <w:p w14:paraId="046ED4A1">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3.22</w:t>
                  </w:r>
                </w:p>
              </w:tc>
              <w:tc>
                <w:tcPr>
                  <w:tcW w:w="833" w:type="pct"/>
                  <w:tcBorders>
                    <w:tl2br w:val="nil"/>
                    <w:tr2bl w:val="nil"/>
                  </w:tcBorders>
                  <w:noWrap w:val="0"/>
                  <w:vAlign w:val="center"/>
                </w:tcPr>
                <w:p w14:paraId="3AF2B70C">
                  <w:pPr>
                    <w:keepNext w:val="0"/>
                    <w:keepLines w:val="0"/>
                    <w:suppressLineNumbers w:val="0"/>
                    <w:spacing w:before="0" w:beforeAutospacing="0" w:after="0" w:afterAutospacing="0" w:line="240" w:lineRule="auto"/>
                    <w:ind w:left="0" w:leftChars="0" w:right="0" w:rightChars="0"/>
                    <w:jc w:val="center"/>
                    <w:rPr>
                      <w:rFonts w:hint="eastAsia" w:cs="Times New Roman"/>
                      <w:b w:val="0"/>
                      <w:bCs/>
                      <w:sz w:val="21"/>
                      <w:szCs w:val="21"/>
                      <w:lang w:val="en-US" w:eastAsia="zh-CN"/>
                    </w:rPr>
                  </w:pPr>
                  <w:r>
                    <w:rPr>
                      <w:rFonts w:hint="eastAsia" w:cs="Times New Roman"/>
                      <w:b w:val="0"/>
                      <w:bCs/>
                      <w:sz w:val="21"/>
                      <w:szCs w:val="21"/>
                      <w:lang w:val="en-US" w:eastAsia="zh-CN"/>
                    </w:rPr>
                    <w:t>符合</w:t>
                  </w:r>
                </w:p>
              </w:tc>
            </w:tr>
            <w:tr w14:paraId="3362FDD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903" w:type="pct"/>
                  <w:vMerge w:val="continue"/>
                  <w:tcBorders>
                    <w:tl2br w:val="nil"/>
                    <w:tr2bl w:val="nil"/>
                  </w:tcBorders>
                  <w:noWrap w:val="0"/>
                  <w:vAlign w:val="center"/>
                </w:tcPr>
                <w:p w14:paraId="451D3A8F">
                  <w:pPr>
                    <w:keepNext w:val="0"/>
                    <w:keepLines w:val="0"/>
                    <w:widowControl/>
                    <w:suppressLineNumbers w:val="0"/>
                    <w:wordWrap/>
                    <w:spacing w:before="0" w:beforeAutospacing="0" w:after="0" w:afterAutospacing="0" w:line="240" w:lineRule="auto"/>
                    <w:ind w:left="0" w:right="0"/>
                    <w:jc w:val="center"/>
                    <w:textAlignment w:val="center"/>
                    <w:rPr>
                      <w:rFonts w:hint="eastAsia" w:ascii="Times New Roman" w:hAnsi="Times New Roman" w:eastAsia="宋体" w:cs="Times New Roman"/>
                      <w:b w:val="0"/>
                      <w:kern w:val="2"/>
                      <w:sz w:val="21"/>
                      <w:szCs w:val="21"/>
                      <w:lang w:val="en-US" w:eastAsia="zh-CN" w:bidi="ar-SA"/>
                    </w:rPr>
                  </w:pPr>
                </w:p>
              </w:tc>
              <w:tc>
                <w:tcPr>
                  <w:tcW w:w="922" w:type="pct"/>
                  <w:tcBorders>
                    <w:tl2br w:val="nil"/>
                    <w:tr2bl w:val="nil"/>
                  </w:tcBorders>
                  <w:noWrap w:val="0"/>
                  <w:vAlign w:val="center"/>
                </w:tcPr>
                <w:p w14:paraId="69C07E78">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eastAsia" w:cs="Times New Roman"/>
                      <w:b w:val="0"/>
                      <w:bCs/>
                      <w:sz w:val="21"/>
                      <w:szCs w:val="21"/>
                      <w:lang w:val="en-US" w:eastAsia="zh-CN"/>
                    </w:rPr>
                    <w:t>总磷</w:t>
                  </w:r>
                </w:p>
              </w:tc>
              <w:tc>
                <w:tcPr>
                  <w:tcW w:w="438" w:type="pct"/>
                  <w:tcBorders>
                    <w:tl2br w:val="nil"/>
                    <w:tr2bl w:val="nil"/>
                  </w:tcBorders>
                  <w:noWrap w:val="0"/>
                  <w:vAlign w:val="center"/>
                </w:tcPr>
                <w:p w14:paraId="7D1B6271">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mg/L</w:t>
                  </w:r>
                </w:p>
              </w:tc>
              <w:tc>
                <w:tcPr>
                  <w:tcW w:w="633" w:type="pct"/>
                  <w:tcBorders>
                    <w:tl2br w:val="nil"/>
                    <w:tr2bl w:val="nil"/>
                  </w:tcBorders>
                  <w:noWrap w:val="0"/>
                  <w:vAlign w:val="center"/>
                </w:tcPr>
                <w:p w14:paraId="46F236C2">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3.93</w:t>
                  </w:r>
                </w:p>
              </w:tc>
              <w:tc>
                <w:tcPr>
                  <w:tcW w:w="634" w:type="pct"/>
                  <w:tcBorders>
                    <w:tl2br w:val="nil"/>
                    <w:tr2bl w:val="nil"/>
                  </w:tcBorders>
                  <w:noWrap w:val="0"/>
                  <w:vAlign w:val="center"/>
                </w:tcPr>
                <w:p w14:paraId="136A3388">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4.00</w:t>
                  </w:r>
                </w:p>
              </w:tc>
              <w:tc>
                <w:tcPr>
                  <w:tcW w:w="633" w:type="pct"/>
                  <w:tcBorders>
                    <w:tl2br w:val="nil"/>
                    <w:tr2bl w:val="nil"/>
                  </w:tcBorders>
                  <w:noWrap w:val="0"/>
                  <w:vAlign w:val="center"/>
                </w:tcPr>
                <w:p w14:paraId="6C59324F">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0.88</w:t>
                  </w:r>
                </w:p>
              </w:tc>
              <w:tc>
                <w:tcPr>
                  <w:tcW w:w="833" w:type="pct"/>
                  <w:tcBorders>
                    <w:tl2br w:val="nil"/>
                    <w:tr2bl w:val="nil"/>
                  </w:tcBorders>
                  <w:noWrap w:val="0"/>
                  <w:vAlign w:val="center"/>
                </w:tcPr>
                <w:p w14:paraId="6FADBC36">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bCs/>
                      <w:kern w:val="2"/>
                      <w:sz w:val="21"/>
                      <w:szCs w:val="21"/>
                      <w:lang w:val="en-US" w:eastAsia="zh-CN" w:bidi="ar-SA"/>
                    </w:rPr>
                  </w:pPr>
                  <w:r>
                    <w:rPr>
                      <w:rFonts w:hint="eastAsia" w:cs="Times New Roman"/>
                      <w:b w:val="0"/>
                      <w:bCs/>
                      <w:sz w:val="21"/>
                      <w:szCs w:val="21"/>
                      <w:lang w:val="en-US" w:eastAsia="zh-CN"/>
                    </w:rPr>
                    <w:t>符合</w:t>
                  </w:r>
                </w:p>
              </w:tc>
            </w:tr>
            <w:tr w14:paraId="3055DA0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97" w:hRule="atLeast"/>
                <w:jc w:val="center"/>
              </w:trPr>
              <w:tc>
                <w:tcPr>
                  <w:tcW w:w="903" w:type="pct"/>
                  <w:vMerge w:val="continue"/>
                  <w:tcBorders>
                    <w:tl2br w:val="nil"/>
                    <w:tr2bl w:val="nil"/>
                  </w:tcBorders>
                  <w:noWrap w:val="0"/>
                  <w:vAlign w:val="center"/>
                </w:tcPr>
                <w:p w14:paraId="28A7C205">
                  <w:pPr>
                    <w:keepNext w:val="0"/>
                    <w:keepLines w:val="0"/>
                    <w:widowControl/>
                    <w:suppressLineNumbers w:val="0"/>
                    <w:wordWrap/>
                    <w:spacing w:before="0" w:beforeAutospacing="0" w:after="0" w:afterAutospacing="0" w:line="240" w:lineRule="auto"/>
                    <w:ind w:left="0" w:right="0"/>
                    <w:jc w:val="center"/>
                    <w:textAlignment w:val="center"/>
                    <w:rPr>
                      <w:rFonts w:hint="eastAsia" w:ascii="Times New Roman" w:hAnsi="Times New Roman" w:eastAsia="宋体" w:cs="Times New Roman"/>
                      <w:b w:val="0"/>
                      <w:kern w:val="2"/>
                      <w:sz w:val="21"/>
                      <w:szCs w:val="21"/>
                      <w:lang w:val="en-US" w:eastAsia="zh-CN" w:bidi="ar-SA"/>
                    </w:rPr>
                  </w:pPr>
                </w:p>
              </w:tc>
              <w:tc>
                <w:tcPr>
                  <w:tcW w:w="922" w:type="pct"/>
                  <w:tcBorders>
                    <w:tl2br w:val="nil"/>
                    <w:tr2bl w:val="nil"/>
                  </w:tcBorders>
                  <w:noWrap w:val="0"/>
                  <w:vAlign w:val="center"/>
                </w:tcPr>
                <w:p w14:paraId="61C6B85F">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2"/>
                      <w:sz w:val="21"/>
                      <w:szCs w:val="21"/>
                      <w:lang w:val="en-US" w:eastAsia="zh-CN" w:bidi="ar-SA"/>
                    </w:rPr>
                  </w:pPr>
                  <w:r>
                    <w:rPr>
                      <w:rFonts w:hint="eastAsia" w:cs="Times New Roman"/>
                      <w:b w:val="0"/>
                      <w:bCs/>
                      <w:sz w:val="21"/>
                      <w:szCs w:val="21"/>
                      <w:lang w:val="en-US" w:eastAsia="zh-CN"/>
                    </w:rPr>
                    <w:t>氟化物</w:t>
                  </w:r>
                </w:p>
              </w:tc>
              <w:tc>
                <w:tcPr>
                  <w:tcW w:w="438" w:type="pct"/>
                  <w:tcBorders>
                    <w:tl2br w:val="nil"/>
                    <w:tr2bl w:val="nil"/>
                  </w:tcBorders>
                  <w:noWrap w:val="0"/>
                  <w:vAlign w:val="center"/>
                </w:tcPr>
                <w:p w14:paraId="45D6BF22">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strike w:val="0"/>
                      <w:dstrike w:val="0"/>
                      <w:kern w:val="2"/>
                      <w:sz w:val="21"/>
                      <w:szCs w:val="21"/>
                      <w:shd w:val="clear" w:color="auto" w:fill="auto"/>
                      <w:lang w:val="en-US" w:eastAsia="zh-CN" w:bidi="ar-SA"/>
                    </w:rPr>
                  </w:pPr>
                  <w:r>
                    <w:rPr>
                      <w:rFonts w:hint="eastAsia" w:ascii="Times New Roman" w:hAnsi="Times New Roman" w:eastAsia="宋体" w:cs="Times New Roman"/>
                      <w:b w:val="0"/>
                      <w:bCs/>
                      <w:kern w:val="2"/>
                      <w:sz w:val="21"/>
                      <w:szCs w:val="21"/>
                      <w:lang w:val="en-US" w:eastAsia="zh-CN" w:bidi="ar-SA"/>
                    </w:rPr>
                    <w:t>mg/L</w:t>
                  </w:r>
                </w:p>
              </w:tc>
              <w:tc>
                <w:tcPr>
                  <w:tcW w:w="633" w:type="pct"/>
                  <w:tcBorders>
                    <w:tl2br w:val="nil"/>
                    <w:tr2bl w:val="nil"/>
                  </w:tcBorders>
                  <w:noWrap w:val="0"/>
                  <w:vAlign w:val="center"/>
                </w:tcPr>
                <w:p w14:paraId="00CC96C2">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5.01</w:t>
                  </w:r>
                </w:p>
              </w:tc>
              <w:tc>
                <w:tcPr>
                  <w:tcW w:w="634" w:type="pct"/>
                  <w:tcBorders>
                    <w:tl2br w:val="nil"/>
                    <w:tr2bl w:val="nil"/>
                  </w:tcBorders>
                  <w:noWrap w:val="0"/>
                  <w:vAlign w:val="center"/>
                </w:tcPr>
                <w:p w14:paraId="7513FA68">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4.83</w:t>
                  </w:r>
                </w:p>
              </w:tc>
              <w:tc>
                <w:tcPr>
                  <w:tcW w:w="633" w:type="pct"/>
                  <w:tcBorders>
                    <w:tl2br w:val="nil"/>
                    <w:tr2bl w:val="nil"/>
                  </w:tcBorders>
                  <w:noWrap w:val="0"/>
                  <w:vAlign w:val="center"/>
                </w:tcPr>
                <w:p w14:paraId="40E61290">
                  <w:pPr>
                    <w:pStyle w:val="33"/>
                    <w:keepNext w:val="0"/>
                    <w:keepLines w:val="0"/>
                    <w:suppressLineNumbers w:val="0"/>
                    <w:spacing w:before="0" w:beforeAutospacing="0" w:after="0" w:afterAutospacing="0" w:line="240" w:lineRule="auto"/>
                    <w:ind w:left="0" w:leftChars="0" w:right="0" w:rightChars="0"/>
                    <w:jc w:val="center"/>
                    <w:rPr>
                      <w:rFonts w:hint="default" w:cs="Times New Roman"/>
                      <w:sz w:val="21"/>
                      <w:szCs w:val="21"/>
                      <w:lang w:val="en-US" w:eastAsia="zh-CN"/>
                    </w:rPr>
                  </w:pPr>
                  <w:r>
                    <w:rPr>
                      <w:rFonts w:hint="eastAsia" w:cs="Times New Roman"/>
                      <w:sz w:val="21"/>
                      <w:szCs w:val="21"/>
                      <w:lang w:val="en-US" w:eastAsia="zh-CN"/>
                    </w:rPr>
                    <w:t>1.83</w:t>
                  </w:r>
                </w:p>
              </w:tc>
              <w:tc>
                <w:tcPr>
                  <w:tcW w:w="833" w:type="pct"/>
                  <w:tcBorders>
                    <w:tl2br w:val="nil"/>
                    <w:tr2bl w:val="nil"/>
                  </w:tcBorders>
                  <w:noWrap w:val="0"/>
                  <w:vAlign w:val="center"/>
                </w:tcPr>
                <w:p w14:paraId="2146FD01">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bCs/>
                      <w:kern w:val="2"/>
                      <w:sz w:val="21"/>
                      <w:szCs w:val="21"/>
                      <w:lang w:val="en-US" w:eastAsia="zh-CN" w:bidi="ar-SA"/>
                    </w:rPr>
                  </w:pPr>
                  <w:r>
                    <w:rPr>
                      <w:rFonts w:hint="eastAsia" w:cs="Times New Roman"/>
                      <w:b w:val="0"/>
                      <w:bCs/>
                      <w:sz w:val="21"/>
                      <w:szCs w:val="21"/>
                      <w:lang w:val="en-US" w:eastAsia="zh-CN"/>
                    </w:rPr>
                    <w:t>符合</w:t>
                  </w:r>
                </w:p>
              </w:tc>
            </w:tr>
          </w:tbl>
          <w:p w14:paraId="4C47AAA6">
            <w:pPr>
              <w:pStyle w:val="46"/>
              <w:ind w:firstLine="482"/>
              <w:jc w:val="center"/>
              <w:rPr>
                <w:rFonts w:hint="eastAsia" w:ascii="Times New Roman" w:hAnsi="Times New Roman"/>
                <w:b/>
                <w:kern w:val="2"/>
                <w:sz w:val="24"/>
                <w:szCs w:val="24"/>
                <w:lang w:val="en-US" w:eastAsia="zh-CN"/>
              </w:rPr>
            </w:pPr>
            <w:r>
              <w:rPr>
                <w:rFonts w:hint="eastAsia" w:ascii="Times New Roman" w:hAnsi="Times New Roman"/>
                <w:b/>
                <w:kern w:val="2"/>
                <w:sz w:val="24"/>
                <w:szCs w:val="24"/>
                <w:lang w:val="en-US" w:eastAsia="zh-CN"/>
              </w:rPr>
              <w:t>表5-10实验室平行样质控结果表</w:t>
            </w:r>
          </w:p>
          <w:tbl>
            <w:tblPr>
              <w:tblStyle w:val="2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168"/>
              <w:gridCol w:w="1504"/>
              <w:gridCol w:w="1504"/>
              <w:gridCol w:w="1504"/>
              <w:gridCol w:w="1504"/>
            </w:tblGrid>
            <w:tr w14:paraId="2B2C69C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tcBorders>
                    <w:top w:val="single" w:color="auto" w:sz="12" w:space="0"/>
                  </w:tcBorders>
                  <w:noWrap w:val="0"/>
                  <w:vAlign w:val="center"/>
                </w:tcPr>
                <w:p w14:paraId="7C7500F3">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样品编号</w:t>
                  </w:r>
                </w:p>
              </w:tc>
              <w:tc>
                <w:tcPr>
                  <w:tcW w:w="647" w:type="pct"/>
                  <w:tcBorders>
                    <w:top w:val="single" w:color="auto" w:sz="12" w:space="0"/>
                  </w:tcBorders>
                  <w:noWrap w:val="0"/>
                  <w:vAlign w:val="center"/>
                </w:tcPr>
                <w:p w14:paraId="10932886">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检测项目</w:t>
                  </w:r>
                </w:p>
              </w:tc>
              <w:tc>
                <w:tcPr>
                  <w:tcW w:w="833" w:type="pct"/>
                  <w:tcBorders>
                    <w:top w:val="single" w:color="auto" w:sz="12" w:space="0"/>
                  </w:tcBorders>
                  <w:noWrap w:val="0"/>
                  <w:vAlign w:val="center"/>
                </w:tcPr>
                <w:p w14:paraId="51E5869C">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单位</w:t>
                  </w:r>
                </w:p>
              </w:tc>
              <w:tc>
                <w:tcPr>
                  <w:tcW w:w="833" w:type="pct"/>
                  <w:tcBorders>
                    <w:top w:val="single" w:color="auto" w:sz="12" w:space="0"/>
                  </w:tcBorders>
                  <w:noWrap w:val="0"/>
                  <w:vAlign w:val="center"/>
                </w:tcPr>
                <w:p w14:paraId="22598FA7">
                  <w:pPr>
                    <w:pStyle w:val="33"/>
                    <w:keepNext w:val="0"/>
                    <w:keepLines w:val="0"/>
                    <w:suppressLineNumbers w:val="0"/>
                    <w:spacing w:before="0" w:beforeAutospacing="0" w:after="0" w:afterAutospacing="0" w:line="240" w:lineRule="auto"/>
                    <w:ind w:left="0" w:leftChars="0" w:right="0" w:rightChars="0"/>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检测结果</w:t>
                  </w:r>
                </w:p>
              </w:tc>
              <w:tc>
                <w:tcPr>
                  <w:tcW w:w="833" w:type="pct"/>
                  <w:tcBorders>
                    <w:top w:val="single" w:color="auto" w:sz="12" w:space="0"/>
                  </w:tcBorders>
                  <w:noWrap w:val="0"/>
                  <w:vAlign w:val="center"/>
                </w:tcPr>
                <w:p w14:paraId="7D609746">
                  <w:pPr>
                    <w:pStyle w:val="33"/>
                    <w:keepNext w:val="0"/>
                    <w:keepLines w:val="0"/>
                    <w:suppressLineNumbers w:val="0"/>
                    <w:spacing w:before="0" w:beforeAutospacing="0" w:after="0" w:afterAutospacing="0" w:line="240" w:lineRule="auto"/>
                    <w:ind w:left="0" w:leftChars="0" w:right="0" w:rightChars="0"/>
                    <w:rPr>
                      <w:rFonts w:hint="default" w:cs="Times New Roman"/>
                      <w:sz w:val="21"/>
                      <w:szCs w:val="21"/>
                      <w:lang w:val="en-US" w:eastAsia="zh-CN"/>
                    </w:rPr>
                  </w:pPr>
                  <w:r>
                    <w:rPr>
                      <w:rFonts w:hint="eastAsia" w:cs="Times New Roman"/>
                      <w:sz w:val="21"/>
                      <w:szCs w:val="21"/>
                      <w:lang w:val="en-US" w:eastAsia="zh-CN"/>
                    </w:rPr>
                    <w:t>相对偏差%</w:t>
                  </w:r>
                </w:p>
              </w:tc>
              <w:tc>
                <w:tcPr>
                  <w:tcW w:w="833" w:type="pct"/>
                  <w:tcBorders>
                    <w:top w:val="single" w:color="auto" w:sz="12" w:space="0"/>
                  </w:tcBorders>
                  <w:noWrap w:val="0"/>
                  <w:vAlign w:val="center"/>
                </w:tcPr>
                <w:p w14:paraId="11B9F58A">
                  <w:pPr>
                    <w:pStyle w:val="33"/>
                    <w:keepNext w:val="0"/>
                    <w:keepLines w:val="0"/>
                    <w:suppressLineNumbers w:val="0"/>
                    <w:spacing w:before="0" w:beforeAutospacing="0" w:after="0" w:afterAutospacing="0" w:line="240" w:lineRule="auto"/>
                    <w:ind w:left="0" w:leftChars="0" w:right="0" w:rightChars="0"/>
                    <w:rPr>
                      <w:rFonts w:hint="default" w:cs="Times New Roman"/>
                      <w:sz w:val="21"/>
                      <w:szCs w:val="21"/>
                      <w:lang w:val="en-US" w:eastAsia="zh-CN"/>
                    </w:rPr>
                  </w:pPr>
                  <w:r>
                    <w:rPr>
                      <w:rFonts w:hint="eastAsia" w:cs="Times New Roman"/>
                      <w:sz w:val="21"/>
                      <w:szCs w:val="21"/>
                      <w:lang w:val="en-US" w:eastAsia="zh-CN"/>
                    </w:rPr>
                    <w:t>符合性</w:t>
                  </w:r>
                </w:p>
              </w:tc>
            </w:tr>
            <w:tr w14:paraId="20B30FC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75FE1E89">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spacing w:val="-6"/>
                      <w:kern w:val="2"/>
                      <w:sz w:val="21"/>
                      <w:szCs w:val="21"/>
                      <w:lang w:val="en-US" w:eastAsia="zh-CN" w:bidi="ar-SA"/>
                    </w:rPr>
                  </w:pPr>
                  <w:r>
                    <w:rPr>
                      <w:rFonts w:hint="default" w:ascii="Times New Roman" w:hAnsi="Times New Roman" w:eastAsia="宋体" w:cs="Times New Roman"/>
                      <w:b w:val="0"/>
                      <w:bCs w:val="0"/>
                      <w:spacing w:val="-6"/>
                      <w:kern w:val="2"/>
                      <w:sz w:val="21"/>
                      <w:szCs w:val="21"/>
                      <w:lang w:val="en-US" w:eastAsia="zh-CN" w:bidi="ar-SA"/>
                    </w:rPr>
                    <w:t>S</w:t>
                  </w:r>
                  <w:r>
                    <w:rPr>
                      <w:rFonts w:hint="eastAsia" w:cs="Times New Roman"/>
                      <w:b w:val="0"/>
                      <w:bCs w:val="0"/>
                      <w:spacing w:val="-6"/>
                      <w:kern w:val="2"/>
                      <w:sz w:val="21"/>
                      <w:szCs w:val="21"/>
                      <w:lang w:val="en-US" w:eastAsia="zh-CN" w:bidi="ar-SA"/>
                    </w:rPr>
                    <w:t>240531E71</w:t>
                  </w:r>
                  <w:r>
                    <w:rPr>
                      <w:rFonts w:hint="default" w:ascii="Times New Roman" w:hAnsi="Times New Roman" w:eastAsia="宋体" w:cs="Times New Roman"/>
                      <w:b w:val="0"/>
                      <w:bCs w:val="0"/>
                      <w:spacing w:val="-6"/>
                      <w:kern w:val="2"/>
                      <w:sz w:val="21"/>
                      <w:szCs w:val="21"/>
                      <w:lang w:val="en-US" w:eastAsia="zh-CN" w:bidi="ar-SA"/>
                    </w:rPr>
                    <w:t>-1-4</w:t>
                  </w:r>
                </w:p>
              </w:tc>
              <w:tc>
                <w:tcPr>
                  <w:tcW w:w="647" w:type="pct"/>
                  <w:vMerge w:val="restart"/>
                  <w:noWrap w:val="0"/>
                  <w:vAlign w:val="center"/>
                </w:tcPr>
                <w:p w14:paraId="61DDCAEB">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color w:val="000000"/>
                      <w:sz w:val="21"/>
                      <w:szCs w:val="21"/>
                    </w:rPr>
                    <w:t>氨氮</w:t>
                  </w:r>
                </w:p>
              </w:tc>
              <w:tc>
                <w:tcPr>
                  <w:tcW w:w="833" w:type="pct"/>
                  <w:vMerge w:val="restart"/>
                  <w:noWrap w:val="0"/>
                  <w:vAlign w:val="center"/>
                </w:tcPr>
                <w:p w14:paraId="2F0D822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mg/L</w:t>
                  </w:r>
                </w:p>
              </w:tc>
              <w:tc>
                <w:tcPr>
                  <w:tcW w:w="833" w:type="pct"/>
                  <w:noWrap w:val="0"/>
                  <w:vAlign w:val="center"/>
                </w:tcPr>
                <w:p w14:paraId="3D55DA84">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38.0</w:t>
                  </w:r>
                </w:p>
              </w:tc>
              <w:tc>
                <w:tcPr>
                  <w:tcW w:w="833" w:type="pct"/>
                  <w:vMerge w:val="restart"/>
                  <w:noWrap w:val="0"/>
                  <w:vAlign w:val="center"/>
                </w:tcPr>
                <w:p w14:paraId="692C1EF7">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0.52</w:t>
                  </w:r>
                </w:p>
              </w:tc>
              <w:tc>
                <w:tcPr>
                  <w:tcW w:w="833" w:type="pct"/>
                  <w:vMerge w:val="restart"/>
                  <w:noWrap w:val="0"/>
                  <w:vAlign w:val="center"/>
                </w:tcPr>
                <w:p w14:paraId="2D019574">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787E0E4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11506557">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kern w:val="2"/>
                      <w:sz w:val="21"/>
                      <w:szCs w:val="21"/>
                      <w:lang w:val="en-US" w:eastAsia="zh-CN" w:bidi="ar-SA"/>
                    </w:rPr>
                    <w:t>S</w:t>
                  </w:r>
                  <w:r>
                    <w:rPr>
                      <w:rFonts w:hint="eastAsia" w:cs="Times New Roman"/>
                      <w:b w:val="0"/>
                      <w:bCs w:val="0"/>
                      <w:color w:val="000000"/>
                      <w:kern w:val="2"/>
                      <w:sz w:val="21"/>
                      <w:szCs w:val="21"/>
                      <w:lang w:val="en-US" w:eastAsia="zh-CN" w:bidi="ar-SA"/>
                    </w:rPr>
                    <w:t>240531E71</w:t>
                  </w:r>
                  <w:r>
                    <w:rPr>
                      <w:rFonts w:hint="eastAsia" w:ascii="Times New Roman" w:hAnsi="Times New Roman" w:eastAsia="宋体" w:cs="Times New Roman"/>
                      <w:b w:val="0"/>
                      <w:bCs w:val="0"/>
                      <w:color w:val="000000"/>
                      <w:kern w:val="2"/>
                      <w:sz w:val="21"/>
                      <w:szCs w:val="21"/>
                      <w:lang w:val="en-US" w:eastAsia="zh-CN" w:bidi="ar-SA"/>
                    </w:rPr>
                    <w:t>-1-4p</w:t>
                  </w:r>
                </w:p>
              </w:tc>
              <w:tc>
                <w:tcPr>
                  <w:tcW w:w="647" w:type="pct"/>
                  <w:vMerge w:val="continue"/>
                  <w:noWrap w:val="0"/>
                  <w:vAlign w:val="center"/>
                </w:tcPr>
                <w:p w14:paraId="7C54D6C9">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76B1B79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noWrap w:val="0"/>
                  <w:vAlign w:val="center"/>
                </w:tcPr>
                <w:p w14:paraId="6CF9E3E0">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38.4</w:t>
                  </w:r>
                </w:p>
              </w:tc>
              <w:tc>
                <w:tcPr>
                  <w:tcW w:w="833" w:type="pct"/>
                  <w:vMerge w:val="continue"/>
                  <w:noWrap w:val="0"/>
                  <w:vAlign w:val="center"/>
                </w:tcPr>
                <w:p w14:paraId="13037C72">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638AF9E9">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kern w:val="2"/>
                      <w:sz w:val="21"/>
                      <w:szCs w:val="21"/>
                      <w:lang w:val="en-US" w:eastAsia="zh-CN" w:bidi="ar-SA"/>
                    </w:rPr>
                  </w:pPr>
                </w:p>
              </w:tc>
            </w:tr>
            <w:tr w14:paraId="241E9A2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42504D13">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spacing w:val="-6"/>
                      <w:kern w:val="2"/>
                      <w:sz w:val="21"/>
                      <w:szCs w:val="21"/>
                      <w:lang w:val="en-US" w:eastAsia="zh-CN" w:bidi="ar-SA"/>
                    </w:rPr>
                  </w:pPr>
                  <w:r>
                    <w:rPr>
                      <w:rFonts w:hint="default" w:ascii="Times New Roman" w:hAnsi="Times New Roman" w:eastAsia="宋体" w:cs="Times New Roman"/>
                      <w:b w:val="0"/>
                      <w:bCs w:val="0"/>
                      <w:spacing w:val="-6"/>
                      <w:kern w:val="2"/>
                      <w:sz w:val="21"/>
                      <w:szCs w:val="21"/>
                      <w:lang w:val="en-US" w:eastAsia="zh-CN" w:bidi="ar-SA"/>
                    </w:rPr>
                    <w:t>S</w:t>
                  </w:r>
                  <w:r>
                    <w:rPr>
                      <w:rFonts w:hint="eastAsia" w:cs="Times New Roman"/>
                      <w:b w:val="0"/>
                      <w:bCs w:val="0"/>
                      <w:spacing w:val="-6"/>
                      <w:kern w:val="2"/>
                      <w:sz w:val="21"/>
                      <w:szCs w:val="21"/>
                      <w:lang w:val="en-US" w:eastAsia="zh-CN" w:bidi="ar-SA"/>
                    </w:rPr>
                    <w:t>240530E71</w:t>
                  </w:r>
                  <w:r>
                    <w:rPr>
                      <w:rFonts w:hint="default" w:ascii="Times New Roman" w:hAnsi="Times New Roman" w:eastAsia="宋体" w:cs="Times New Roman"/>
                      <w:b w:val="0"/>
                      <w:bCs w:val="0"/>
                      <w:spacing w:val="-6"/>
                      <w:kern w:val="2"/>
                      <w:sz w:val="21"/>
                      <w:szCs w:val="21"/>
                      <w:lang w:val="en-US" w:eastAsia="zh-CN" w:bidi="ar-SA"/>
                    </w:rPr>
                    <w:t>-</w:t>
                  </w:r>
                  <w:r>
                    <w:rPr>
                      <w:rFonts w:hint="eastAsia" w:cs="Times New Roman"/>
                      <w:b w:val="0"/>
                      <w:bCs w:val="0"/>
                      <w:spacing w:val="-6"/>
                      <w:kern w:val="2"/>
                      <w:sz w:val="21"/>
                      <w:szCs w:val="21"/>
                      <w:lang w:val="en-US" w:eastAsia="zh-CN" w:bidi="ar-SA"/>
                    </w:rPr>
                    <w:t>1</w:t>
                  </w:r>
                  <w:r>
                    <w:rPr>
                      <w:rFonts w:hint="default" w:ascii="Times New Roman" w:hAnsi="Times New Roman" w:eastAsia="宋体" w:cs="Times New Roman"/>
                      <w:b w:val="0"/>
                      <w:bCs w:val="0"/>
                      <w:spacing w:val="-6"/>
                      <w:kern w:val="2"/>
                      <w:sz w:val="21"/>
                      <w:szCs w:val="21"/>
                      <w:lang w:val="en-US" w:eastAsia="zh-CN" w:bidi="ar-SA"/>
                    </w:rPr>
                    <w:t>-4</w:t>
                  </w:r>
                </w:p>
              </w:tc>
              <w:tc>
                <w:tcPr>
                  <w:tcW w:w="647" w:type="pct"/>
                  <w:vMerge w:val="restart"/>
                  <w:noWrap w:val="0"/>
                  <w:vAlign w:val="center"/>
                </w:tcPr>
                <w:p w14:paraId="03CB3715">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sz w:val="21"/>
                      <w:szCs w:val="21"/>
                      <w:lang w:eastAsia="zh-CN"/>
                    </w:rPr>
                    <w:t>化学需氧量</w:t>
                  </w:r>
                </w:p>
              </w:tc>
              <w:tc>
                <w:tcPr>
                  <w:tcW w:w="833" w:type="pct"/>
                  <w:vMerge w:val="restart"/>
                  <w:noWrap w:val="0"/>
                  <w:vAlign w:val="center"/>
                </w:tcPr>
                <w:p w14:paraId="25A25CE4">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mg/L</w:t>
                  </w:r>
                </w:p>
              </w:tc>
              <w:tc>
                <w:tcPr>
                  <w:tcW w:w="833" w:type="pct"/>
                  <w:noWrap w:val="0"/>
                  <w:vAlign w:val="center"/>
                </w:tcPr>
                <w:p w14:paraId="379A2170">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166</w:t>
                  </w:r>
                </w:p>
              </w:tc>
              <w:tc>
                <w:tcPr>
                  <w:tcW w:w="833" w:type="pct"/>
                  <w:vMerge w:val="restart"/>
                  <w:noWrap w:val="0"/>
                  <w:vAlign w:val="center"/>
                </w:tcPr>
                <w:p w14:paraId="059C52D7">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2.15</w:t>
                  </w:r>
                </w:p>
              </w:tc>
              <w:tc>
                <w:tcPr>
                  <w:tcW w:w="833" w:type="pct"/>
                  <w:vMerge w:val="restart"/>
                  <w:noWrap w:val="0"/>
                  <w:vAlign w:val="center"/>
                </w:tcPr>
                <w:p w14:paraId="293D1DF7">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5A21426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47B4653A">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kern w:val="2"/>
                      <w:sz w:val="21"/>
                      <w:szCs w:val="21"/>
                      <w:lang w:val="en-US" w:eastAsia="zh-CN" w:bidi="ar-SA"/>
                    </w:rPr>
                    <w:t>S</w:t>
                  </w:r>
                  <w:r>
                    <w:rPr>
                      <w:rFonts w:hint="eastAsia" w:cs="Times New Roman"/>
                      <w:b w:val="0"/>
                      <w:bCs w:val="0"/>
                      <w:color w:val="000000"/>
                      <w:kern w:val="2"/>
                      <w:sz w:val="21"/>
                      <w:szCs w:val="21"/>
                      <w:lang w:val="en-US" w:eastAsia="zh-CN" w:bidi="ar-SA"/>
                    </w:rPr>
                    <w:t>240530E71</w:t>
                  </w:r>
                  <w:r>
                    <w:rPr>
                      <w:rFonts w:hint="eastAsia" w:ascii="Times New Roman" w:hAnsi="Times New Roman" w:eastAsia="宋体" w:cs="Times New Roman"/>
                      <w:b w:val="0"/>
                      <w:bCs w:val="0"/>
                      <w:color w:val="000000"/>
                      <w:kern w:val="2"/>
                      <w:sz w:val="21"/>
                      <w:szCs w:val="21"/>
                      <w:lang w:val="en-US" w:eastAsia="zh-CN" w:bidi="ar-SA"/>
                    </w:rPr>
                    <w:t>-</w:t>
                  </w:r>
                  <w:r>
                    <w:rPr>
                      <w:rFonts w:hint="eastAsia" w:cs="Times New Roman"/>
                      <w:b w:val="0"/>
                      <w:bCs w:val="0"/>
                      <w:color w:val="000000"/>
                      <w:kern w:val="2"/>
                      <w:sz w:val="21"/>
                      <w:szCs w:val="21"/>
                      <w:lang w:val="en-US" w:eastAsia="zh-CN" w:bidi="ar-SA"/>
                    </w:rPr>
                    <w:t>1</w:t>
                  </w:r>
                  <w:r>
                    <w:rPr>
                      <w:rFonts w:hint="eastAsia" w:ascii="Times New Roman" w:hAnsi="Times New Roman" w:eastAsia="宋体" w:cs="Times New Roman"/>
                      <w:b w:val="0"/>
                      <w:bCs w:val="0"/>
                      <w:color w:val="000000"/>
                      <w:kern w:val="2"/>
                      <w:sz w:val="21"/>
                      <w:szCs w:val="21"/>
                      <w:lang w:val="en-US" w:eastAsia="zh-CN" w:bidi="ar-SA"/>
                    </w:rPr>
                    <w:t>-4p</w:t>
                  </w:r>
                </w:p>
              </w:tc>
              <w:tc>
                <w:tcPr>
                  <w:tcW w:w="647" w:type="pct"/>
                  <w:vMerge w:val="continue"/>
                  <w:noWrap w:val="0"/>
                  <w:vAlign w:val="center"/>
                </w:tcPr>
                <w:p w14:paraId="10E0BBEA">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704E6495">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noWrap w:val="0"/>
                  <w:vAlign w:val="center"/>
                </w:tcPr>
                <w:p w14:paraId="6E622E2D">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159</w:t>
                  </w:r>
                </w:p>
              </w:tc>
              <w:tc>
                <w:tcPr>
                  <w:tcW w:w="833" w:type="pct"/>
                  <w:vMerge w:val="continue"/>
                  <w:noWrap w:val="0"/>
                  <w:vAlign w:val="center"/>
                </w:tcPr>
                <w:p w14:paraId="403F43A3">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2C9D614C">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kern w:val="2"/>
                      <w:sz w:val="21"/>
                      <w:szCs w:val="21"/>
                      <w:lang w:val="en-US" w:eastAsia="zh-CN" w:bidi="ar-SA"/>
                    </w:rPr>
                  </w:pPr>
                </w:p>
              </w:tc>
            </w:tr>
            <w:tr w14:paraId="58F21C4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174A6178">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spacing w:val="-6"/>
                      <w:kern w:val="2"/>
                      <w:sz w:val="21"/>
                      <w:szCs w:val="21"/>
                      <w:lang w:val="en-US" w:eastAsia="zh-CN" w:bidi="ar-SA"/>
                    </w:rPr>
                  </w:pPr>
                  <w:r>
                    <w:rPr>
                      <w:rFonts w:hint="default" w:ascii="Times New Roman" w:hAnsi="Times New Roman" w:eastAsia="宋体" w:cs="Times New Roman"/>
                      <w:b w:val="0"/>
                      <w:bCs w:val="0"/>
                      <w:spacing w:val="-6"/>
                      <w:kern w:val="2"/>
                      <w:sz w:val="21"/>
                      <w:szCs w:val="21"/>
                      <w:lang w:val="en-US" w:eastAsia="zh-CN" w:bidi="ar-SA"/>
                    </w:rPr>
                    <w:t>S</w:t>
                  </w:r>
                  <w:r>
                    <w:rPr>
                      <w:rFonts w:hint="eastAsia" w:cs="Times New Roman"/>
                      <w:b w:val="0"/>
                      <w:bCs w:val="0"/>
                      <w:spacing w:val="-6"/>
                      <w:kern w:val="2"/>
                      <w:sz w:val="21"/>
                      <w:szCs w:val="21"/>
                      <w:lang w:val="en-US" w:eastAsia="zh-CN" w:bidi="ar-SA"/>
                    </w:rPr>
                    <w:t>240531E71</w:t>
                  </w:r>
                  <w:r>
                    <w:rPr>
                      <w:rFonts w:hint="default" w:ascii="Times New Roman" w:hAnsi="Times New Roman" w:eastAsia="宋体" w:cs="Times New Roman"/>
                      <w:b w:val="0"/>
                      <w:bCs w:val="0"/>
                      <w:spacing w:val="-6"/>
                      <w:kern w:val="2"/>
                      <w:sz w:val="21"/>
                      <w:szCs w:val="21"/>
                      <w:lang w:val="en-US" w:eastAsia="zh-CN" w:bidi="ar-SA"/>
                    </w:rPr>
                    <w:t>-</w:t>
                  </w:r>
                  <w:r>
                    <w:rPr>
                      <w:rFonts w:hint="eastAsia" w:cs="Times New Roman"/>
                      <w:b w:val="0"/>
                      <w:bCs w:val="0"/>
                      <w:spacing w:val="-6"/>
                      <w:kern w:val="2"/>
                      <w:sz w:val="21"/>
                      <w:szCs w:val="21"/>
                      <w:lang w:val="en-US" w:eastAsia="zh-CN" w:bidi="ar-SA"/>
                    </w:rPr>
                    <w:t>1</w:t>
                  </w:r>
                  <w:r>
                    <w:rPr>
                      <w:rFonts w:hint="default" w:ascii="Times New Roman" w:hAnsi="Times New Roman" w:eastAsia="宋体" w:cs="Times New Roman"/>
                      <w:b w:val="0"/>
                      <w:bCs w:val="0"/>
                      <w:spacing w:val="-6"/>
                      <w:kern w:val="2"/>
                      <w:sz w:val="21"/>
                      <w:szCs w:val="21"/>
                      <w:lang w:val="en-US" w:eastAsia="zh-CN" w:bidi="ar-SA"/>
                    </w:rPr>
                    <w:t>-4</w:t>
                  </w:r>
                </w:p>
              </w:tc>
              <w:tc>
                <w:tcPr>
                  <w:tcW w:w="647" w:type="pct"/>
                  <w:vMerge w:val="restart"/>
                  <w:noWrap w:val="0"/>
                  <w:vAlign w:val="center"/>
                </w:tcPr>
                <w:p w14:paraId="29CC5E5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sz w:val="21"/>
                      <w:szCs w:val="21"/>
                      <w:lang w:eastAsia="zh-CN"/>
                    </w:rPr>
                    <w:t>化学需氧量</w:t>
                  </w:r>
                </w:p>
              </w:tc>
              <w:tc>
                <w:tcPr>
                  <w:tcW w:w="833" w:type="pct"/>
                  <w:vMerge w:val="restart"/>
                  <w:noWrap w:val="0"/>
                  <w:vAlign w:val="center"/>
                </w:tcPr>
                <w:p w14:paraId="7744141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mg/L</w:t>
                  </w:r>
                </w:p>
              </w:tc>
              <w:tc>
                <w:tcPr>
                  <w:tcW w:w="833" w:type="pct"/>
                  <w:noWrap w:val="0"/>
                  <w:vAlign w:val="center"/>
                </w:tcPr>
                <w:p w14:paraId="37FF5BE3">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140</w:t>
                  </w:r>
                </w:p>
              </w:tc>
              <w:tc>
                <w:tcPr>
                  <w:tcW w:w="833" w:type="pct"/>
                  <w:vMerge w:val="restart"/>
                  <w:noWrap w:val="0"/>
                  <w:vAlign w:val="center"/>
                </w:tcPr>
                <w:p w14:paraId="57328A1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2.10</w:t>
                  </w:r>
                </w:p>
              </w:tc>
              <w:tc>
                <w:tcPr>
                  <w:tcW w:w="833" w:type="pct"/>
                  <w:vMerge w:val="restart"/>
                  <w:noWrap w:val="0"/>
                  <w:vAlign w:val="center"/>
                </w:tcPr>
                <w:p w14:paraId="63DC1E95">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26DC9E4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1861FBE7">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kern w:val="2"/>
                      <w:sz w:val="21"/>
                      <w:szCs w:val="21"/>
                      <w:lang w:val="en-US" w:eastAsia="zh-CN" w:bidi="ar-SA"/>
                    </w:rPr>
                    <w:t>S</w:t>
                  </w:r>
                  <w:r>
                    <w:rPr>
                      <w:rFonts w:hint="eastAsia" w:cs="Times New Roman"/>
                      <w:b w:val="0"/>
                      <w:bCs w:val="0"/>
                      <w:color w:val="000000"/>
                      <w:kern w:val="2"/>
                      <w:sz w:val="21"/>
                      <w:szCs w:val="21"/>
                      <w:lang w:val="en-US" w:eastAsia="zh-CN" w:bidi="ar-SA"/>
                    </w:rPr>
                    <w:t>240531E71</w:t>
                  </w:r>
                  <w:r>
                    <w:rPr>
                      <w:rFonts w:hint="eastAsia" w:ascii="Times New Roman" w:hAnsi="Times New Roman" w:eastAsia="宋体" w:cs="Times New Roman"/>
                      <w:b w:val="0"/>
                      <w:bCs w:val="0"/>
                      <w:color w:val="000000"/>
                      <w:kern w:val="2"/>
                      <w:sz w:val="21"/>
                      <w:szCs w:val="21"/>
                      <w:lang w:val="en-US" w:eastAsia="zh-CN" w:bidi="ar-SA"/>
                    </w:rPr>
                    <w:t>-</w:t>
                  </w:r>
                  <w:r>
                    <w:rPr>
                      <w:rFonts w:hint="eastAsia" w:cs="Times New Roman"/>
                      <w:b w:val="0"/>
                      <w:bCs w:val="0"/>
                      <w:color w:val="000000"/>
                      <w:kern w:val="2"/>
                      <w:sz w:val="21"/>
                      <w:szCs w:val="21"/>
                      <w:lang w:val="en-US" w:eastAsia="zh-CN" w:bidi="ar-SA"/>
                    </w:rPr>
                    <w:t>1</w:t>
                  </w:r>
                  <w:r>
                    <w:rPr>
                      <w:rFonts w:hint="eastAsia" w:ascii="Times New Roman" w:hAnsi="Times New Roman" w:eastAsia="宋体" w:cs="Times New Roman"/>
                      <w:b w:val="0"/>
                      <w:bCs w:val="0"/>
                      <w:color w:val="000000"/>
                      <w:kern w:val="2"/>
                      <w:sz w:val="21"/>
                      <w:szCs w:val="21"/>
                      <w:lang w:val="en-US" w:eastAsia="zh-CN" w:bidi="ar-SA"/>
                    </w:rPr>
                    <w:t>-4p</w:t>
                  </w:r>
                </w:p>
              </w:tc>
              <w:tc>
                <w:tcPr>
                  <w:tcW w:w="647" w:type="pct"/>
                  <w:vMerge w:val="continue"/>
                  <w:noWrap w:val="0"/>
                  <w:vAlign w:val="center"/>
                </w:tcPr>
                <w:p w14:paraId="1AD0484F">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15794324">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noWrap w:val="0"/>
                  <w:vAlign w:val="center"/>
                </w:tcPr>
                <w:p w14:paraId="38981C08">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146</w:t>
                  </w:r>
                </w:p>
              </w:tc>
              <w:tc>
                <w:tcPr>
                  <w:tcW w:w="833" w:type="pct"/>
                  <w:vMerge w:val="continue"/>
                  <w:noWrap w:val="0"/>
                  <w:vAlign w:val="center"/>
                </w:tcPr>
                <w:p w14:paraId="17AEB4B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2E3BA103">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kern w:val="2"/>
                      <w:sz w:val="21"/>
                      <w:szCs w:val="21"/>
                      <w:lang w:val="en-US" w:eastAsia="zh-CN" w:bidi="ar-SA"/>
                    </w:rPr>
                  </w:pPr>
                </w:p>
              </w:tc>
            </w:tr>
            <w:tr w14:paraId="2CE69B5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12A477F1">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spacing w:val="-6"/>
                      <w:kern w:val="2"/>
                      <w:sz w:val="21"/>
                      <w:szCs w:val="21"/>
                      <w:lang w:val="en-US" w:eastAsia="zh-CN" w:bidi="ar-SA"/>
                    </w:rPr>
                  </w:pPr>
                  <w:r>
                    <w:rPr>
                      <w:rFonts w:hint="default" w:ascii="Times New Roman" w:hAnsi="Times New Roman" w:eastAsia="宋体" w:cs="Times New Roman"/>
                      <w:b w:val="0"/>
                      <w:bCs w:val="0"/>
                      <w:spacing w:val="-6"/>
                      <w:kern w:val="2"/>
                      <w:sz w:val="21"/>
                      <w:szCs w:val="21"/>
                      <w:lang w:val="en-US" w:eastAsia="zh-CN" w:bidi="ar-SA"/>
                    </w:rPr>
                    <w:t>S</w:t>
                  </w:r>
                  <w:r>
                    <w:rPr>
                      <w:rFonts w:hint="eastAsia" w:cs="Times New Roman"/>
                      <w:b w:val="0"/>
                      <w:bCs w:val="0"/>
                      <w:spacing w:val="-6"/>
                      <w:kern w:val="2"/>
                      <w:sz w:val="21"/>
                      <w:szCs w:val="21"/>
                      <w:lang w:val="en-US" w:eastAsia="zh-CN" w:bidi="ar-SA"/>
                    </w:rPr>
                    <w:t>240530E71</w:t>
                  </w:r>
                  <w:r>
                    <w:rPr>
                      <w:rFonts w:hint="default" w:ascii="Times New Roman" w:hAnsi="Times New Roman" w:eastAsia="宋体" w:cs="Times New Roman"/>
                      <w:b w:val="0"/>
                      <w:bCs w:val="0"/>
                      <w:spacing w:val="-6"/>
                      <w:kern w:val="2"/>
                      <w:sz w:val="21"/>
                      <w:szCs w:val="21"/>
                      <w:lang w:val="en-US" w:eastAsia="zh-CN" w:bidi="ar-SA"/>
                    </w:rPr>
                    <w:t>-</w:t>
                  </w:r>
                  <w:r>
                    <w:rPr>
                      <w:rFonts w:hint="eastAsia" w:cs="Times New Roman"/>
                      <w:b w:val="0"/>
                      <w:bCs w:val="0"/>
                      <w:spacing w:val="-6"/>
                      <w:kern w:val="2"/>
                      <w:sz w:val="21"/>
                      <w:szCs w:val="21"/>
                      <w:lang w:val="en-US" w:eastAsia="zh-CN" w:bidi="ar-SA"/>
                    </w:rPr>
                    <w:t>1</w:t>
                  </w:r>
                  <w:r>
                    <w:rPr>
                      <w:rFonts w:hint="default" w:ascii="Times New Roman" w:hAnsi="Times New Roman" w:eastAsia="宋体" w:cs="Times New Roman"/>
                      <w:b w:val="0"/>
                      <w:bCs w:val="0"/>
                      <w:spacing w:val="-6"/>
                      <w:kern w:val="2"/>
                      <w:sz w:val="21"/>
                      <w:szCs w:val="21"/>
                      <w:lang w:val="en-US" w:eastAsia="zh-CN" w:bidi="ar-SA"/>
                    </w:rPr>
                    <w:t>-4</w:t>
                  </w:r>
                </w:p>
              </w:tc>
              <w:tc>
                <w:tcPr>
                  <w:tcW w:w="647" w:type="pct"/>
                  <w:vMerge w:val="restart"/>
                  <w:noWrap w:val="0"/>
                  <w:vAlign w:val="center"/>
                </w:tcPr>
                <w:p w14:paraId="48A6EBA4">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sz w:val="21"/>
                      <w:szCs w:val="21"/>
                      <w:lang w:eastAsia="zh-CN"/>
                    </w:rPr>
                    <w:t>五日生化需氧量</w:t>
                  </w:r>
                </w:p>
              </w:tc>
              <w:tc>
                <w:tcPr>
                  <w:tcW w:w="833" w:type="pct"/>
                  <w:vMerge w:val="restart"/>
                  <w:noWrap w:val="0"/>
                  <w:vAlign w:val="center"/>
                </w:tcPr>
                <w:p w14:paraId="6CD54A3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mg/L</w:t>
                  </w:r>
                </w:p>
              </w:tc>
              <w:tc>
                <w:tcPr>
                  <w:tcW w:w="833" w:type="pct"/>
                  <w:noWrap w:val="0"/>
                  <w:vAlign w:val="center"/>
                </w:tcPr>
                <w:p w14:paraId="37AC7D8C">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54.0</w:t>
                  </w:r>
                </w:p>
              </w:tc>
              <w:tc>
                <w:tcPr>
                  <w:tcW w:w="833" w:type="pct"/>
                  <w:vMerge w:val="restart"/>
                  <w:noWrap w:val="0"/>
                  <w:vAlign w:val="center"/>
                </w:tcPr>
                <w:p w14:paraId="3D9592F2">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1.79</w:t>
                  </w:r>
                </w:p>
              </w:tc>
              <w:tc>
                <w:tcPr>
                  <w:tcW w:w="833" w:type="pct"/>
                  <w:vMerge w:val="restart"/>
                  <w:noWrap w:val="0"/>
                  <w:vAlign w:val="center"/>
                </w:tcPr>
                <w:p w14:paraId="0C023647">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257B8E0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04A16295">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kern w:val="2"/>
                      <w:sz w:val="21"/>
                      <w:szCs w:val="21"/>
                      <w:lang w:val="en-US" w:eastAsia="zh-CN" w:bidi="ar-SA"/>
                    </w:rPr>
                    <w:t>S</w:t>
                  </w:r>
                  <w:r>
                    <w:rPr>
                      <w:rFonts w:hint="eastAsia" w:cs="Times New Roman"/>
                      <w:b w:val="0"/>
                      <w:bCs w:val="0"/>
                      <w:color w:val="000000"/>
                      <w:kern w:val="2"/>
                      <w:sz w:val="21"/>
                      <w:szCs w:val="21"/>
                      <w:lang w:val="en-US" w:eastAsia="zh-CN" w:bidi="ar-SA"/>
                    </w:rPr>
                    <w:t>240530E71</w:t>
                  </w:r>
                  <w:r>
                    <w:rPr>
                      <w:rFonts w:hint="eastAsia" w:ascii="Times New Roman" w:hAnsi="Times New Roman" w:eastAsia="宋体" w:cs="Times New Roman"/>
                      <w:b w:val="0"/>
                      <w:bCs w:val="0"/>
                      <w:color w:val="000000"/>
                      <w:kern w:val="2"/>
                      <w:sz w:val="21"/>
                      <w:szCs w:val="21"/>
                      <w:lang w:val="en-US" w:eastAsia="zh-CN" w:bidi="ar-SA"/>
                    </w:rPr>
                    <w:t>-</w:t>
                  </w:r>
                  <w:r>
                    <w:rPr>
                      <w:rFonts w:hint="eastAsia" w:cs="Times New Roman"/>
                      <w:b w:val="0"/>
                      <w:bCs w:val="0"/>
                      <w:color w:val="000000"/>
                      <w:kern w:val="2"/>
                      <w:sz w:val="21"/>
                      <w:szCs w:val="21"/>
                      <w:lang w:val="en-US" w:eastAsia="zh-CN" w:bidi="ar-SA"/>
                    </w:rPr>
                    <w:t>1</w:t>
                  </w:r>
                  <w:r>
                    <w:rPr>
                      <w:rFonts w:hint="eastAsia" w:ascii="Times New Roman" w:hAnsi="Times New Roman" w:eastAsia="宋体" w:cs="Times New Roman"/>
                      <w:b w:val="0"/>
                      <w:bCs w:val="0"/>
                      <w:color w:val="000000"/>
                      <w:kern w:val="2"/>
                      <w:sz w:val="21"/>
                      <w:szCs w:val="21"/>
                      <w:lang w:val="en-US" w:eastAsia="zh-CN" w:bidi="ar-SA"/>
                    </w:rPr>
                    <w:t>-4p</w:t>
                  </w:r>
                </w:p>
              </w:tc>
              <w:tc>
                <w:tcPr>
                  <w:tcW w:w="647" w:type="pct"/>
                  <w:vMerge w:val="continue"/>
                  <w:noWrap w:val="0"/>
                  <w:vAlign w:val="center"/>
                </w:tcPr>
                <w:p w14:paraId="119EDD5C">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1D2E88A8">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noWrap w:val="0"/>
                  <w:vAlign w:val="center"/>
                </w:tcPr>
                <w:p w14:paraId="63D29289">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52.1</w:t>
                  </w:r>
                </w:p>
              </w:tc>
              <w:tc>
                <w:tcPr>
                  <w:tcW w:w="833" w:type="pct"/>
                  <w:vMerge w:val="continue"/>
                  <w:noWrap w:val="0"/>
                  <w:vAlign w:val="center"/>
                </w:tcPr>
                <w:p w14:paraId="690DE20F">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6D387209">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kern w:val="2"/>
                      <w:sz w:val="21"/>
                      <w:szCs w:val="21"/>
                      <w:lang w:val="en-US" w:eastAsia="zh-CN" w:bidi="ar-SA"/>
                    </w:rPr>
                  </w:pPr>
                </w:p>
              </w:tc>
            </w:tr>
            <w:tr w14:paraId="7FC6B7C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0F2F1D30">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spacing w:val="-6"/>
                      <w:kern w:val="2"/>
                      <w:sz w:val="21"/>
                      <w:szCs w:val="21"/>
                      <w:lang w:val="en-US" w:eastAsia="zh-CN" w:bidi="ar-SA"/>
                    </w:rPr>
                  </w:pPr>
                  <w:r>
                    <w:rPr>
                      <w:rFonts w:hint="default" w:ascii="Times New Roman" w:hAnsi="Times New Roman" w:eastAsia="宋体" w:cs="Times New Roman"/>
                      <w:b w:val="0"/>
                      <w:bCs w:val="0"/>
                      <w:spacing w:val="-6"/>
                      <w:kern w:val="2"/>
                      <w:sz w:val="21"/>
                      <w:szCs w:val="21"/>
                      <w:lang w:val="en-US" w:eastAsia="zh-CN" w:bidi="ar-SA"/>
                    </w:rPr>
                    <w:t>S</w:t>
                  </w:r>
                  <w:r>
                    <w:rPr>
                      <w:rFonts w:hint="eastAsia" w:cs="Times New Roman"/>
                      <w:b w:val="0"/>
                      <w:bCs w:val="0"/>
                      <w:spacing w:val="-6"/>
                      <w:kern w:val="2"/>
                      <w:sz w:val="21"/>
                      <w:szCs w:val="21"/>
                      <w:lang w:val="en-US" w:eastAsia="zh-CN" w:bidi="ar-SA"/>
                    </w:rPr>
                    <w:t>240531E71</w:t>
                  </w:r>
                  <w:r>
                    <w:rPr>
                      <w:rFonts w:hint="default" w:ascii="Times New Roman" w:hAnsi="Times New Roman" w:eastAsia="宋体" w:cs="Times New Roman"/>
                      <w:b w:val="0"/>
                      <w:bCs w:val="0"/>
                      <w:spacing w:val="-6"/>
                      <w:kern w:val="2"/>
                      <w:sz w:val="21"/>
                      <w:szCs w:val="21"/>
                      <w:lang w:val="en-US" w:eastAsia="zh-CN" w:bidi="ar-SA"/>
                    </w:rPr>
                    <w:t>-</w:t>
                  </w:r>
                  <w:r>
                    <w:rPr>
                      <w:rFonts w:hint="eastAsia" w:cs="Times New Roman"/>
                      <w:b w:val="0"/>
                      <w:bCs w:val="0"/>
                      <w:spacing w:val="-6"/>
                      <w:kern w:val="2"/>
                      <w:sz w:val="21"/>
                      <w:szCs w:val="21"/>
                      <w:lang w:val="en-US" w:eastAsia="zh-CN" w:bidi="ar-SA"/>
                    </w:rPr>
                    <w:t>1</w:t>
                  </w:r>
                  <w:r>
                    <w:rPr>
                      <w:rFonts w:hint="default" w:ascii="Times New Roman" w:hAnsi="Times New Roman" w:eastAsia="宋体" w:cs="Times New Roman"/>
                      <w:b w:val="0"/>
                      <w:bCs w:val="0"/>
                      <w:spacing w:val="-6"/>
                      <w:kern w:val="2"/>
                      <w:sz w:val="21"/>
                      <w:szCs w:val="21"/>
                      <w:lang w:val="en-US" w:eastAsia="zh-CN" w:bidi="ar-SA"/>
                    </w:rPr>
                    <w:t>-4</w:t>
                  </w:r>
                </w:p>
              </w:tc>
              <w:tc>
                <w:tcPr>
                  <w:tcW w:w="647" w:type="pct"/>
                  <w:vMerge w:val="restart"/>
                  <w:noWrap w:val="0"/>
                  <w:vAlign w:val="center"/>
                </w:tcPr>
                <w:p w14:paraId="2A43880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sz w:val="21"/>
                      <w:szCs w:val="21"/>
                      <w:lang w:eastAsia="zh-CN"/>
                    </w:rPr>
                    <w:t>五日生化需氧量</w:t>
                  </w:r>
                </w:p>
              </w:tc>
              <w:tc>
                <w:tcPr>
                  <w:tcW w:w="833" w:type="pct"/>
                  <w:vMerge w:val="restart"/>
                  <w:noWrap w:val="0"/>
                  <w:vAlign w:val="center"/>
                </w:tcPr>
                <w:p w14:paraId="1C1B1ADF">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mg/L</w:t>
                  </w:r>
                </w:p>
              </w:tc>
              <w:tc>
                <w:tcPr>
                  <w:tcW w:w="833" w:type="pct"/>
                  <w:noWrap w:val="0"/>
                  <w:vAlign w:val="center"/>
                </w:tcPr>
                <w:p w14:paraId="2824A1F8">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48.1</w:t>
                  </w:r>
                </w:p>
              </w:tc>
              <w:tc>
                <w:tcPr>
                  <w:tcW w:w="833" w:type="pct"/>
                  <w:vMerge w:val="restart"/>
                  <w:noWrap w:val="0"/>
                  <w:vAlign w:val="center"/>
                </w:tcPr>
                <w:p w14:paraId="70A38D00">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1.48</w:t>
                  </w:r>
                </w:p>
              </w:tc>
              <w:tc>
                <w:tcPr>
                  <w:tcW w:w="833" w:type="pct"/>
                  <w:vMerge w:val="restart"/>
                  <w:noWrap w:val="0"/>
                  <w:vAlign w:val="center"/>
                </w:tcPr>
                <w:p w14:paraId="72DEE3EF">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2F4183A6">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31B11A70">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kern w:val="2"/>
                      <w:sz w:val="21"/>
                      <w:szCs w:val="21"/>
                      <w:lang w:val="en-US" w:eastAsia="zh-CN" w:bidi="ar-SA"/>
                    </w:rPr>
                    <w:t>S</w:t>
                  </w:r>
                  <w:r>
                    <w:rPr>
                      <w:rFonts w:hint="eastAsia" w:cs="Times New Roman"/>
                      <w:b w:val="0"/>
                      <w:bCs w:val="0"/>
                      <w:color w:val="000000"/>
                      <w:kern w:val="2"/>
                      <w:sz w:val="21"/>
                      <w:szCs w:val="21"/>
                      <w:lang w:val="en-US" w:eastAsia="zh-CN" w:bidi="ar-SA"/>
                    </w:rPr>
                    <w:t>240531E71</w:t>
                  </w:r>
                  <w:r>
                    <w:rPr>
                      <w:rFonts w:hint="eastAsia" w:ascii="Times New Roman" w:hAnsi="Times New Roman" w:eastAsia="宋体" w:cs="Times New Roman"/>
                      <w:b w:val="0"/>
                      <w:bCs w:val="0"/>
                      <w:color w:val="000000"/>
                      <w:kern w:val="2"/>
                      <w:sz w:val="21"/>
                      <w:szCs w:val="21"/>
                      <w:lang w:val="en-US" w:eastAsia="zh-CN" w:bidi="ar-SA"/>
                    </w:rPr>
                    <w:t>-</w:t>
                  </w:r>
                  <w:r>
                    <w:rPr>
                      <w:rFonts w:hint="eastAsia" w:cs="Times New Roman"/>
                      <w:b w:val="0"/>
                      <w:bCs w:val="0"/>
                      <w:color w:val="000000"/>
                      <w:kern w:val="2"/>
                      <w:sz w:val="21"/>
                      <w:szCs w:val="21"/>
                      <w:lang w:val="en-US" w:eastAsia="zh-CN" w:bidi="ar-SA"/>
                    </w:rPr>
                    <w:t>1</w:t>
                  </w:r>
                  <w:r>
                    <w:rPr>
                      <w:rFonts w:hint="eastAsia" w:ascii="Times New Roman" w:hAnsi="Times New Roman" w:eastAsia="宋体" w:cs="Times New Roman"/>
                      <w:b w:val="0"/>
                      <w:bCs w:val="0"/>
                      <w:color w:val="000000"/>
                      <w:kern w:val="2"/>
                      <w:sz w:val="21"/>
                      <w:szCs w:val="21"/>
                      <w:lang w:val="en-US" w:eastAsia="zh-CN" w:bidi="ar-SA"/>
                    </w:rPr>
                    <w:t>-4p</w:t>
                  </w:r>
                </w:p>
              </w:tc>
              <w:tc>
                <w:tcPr>
                  <w:tcW w:w="647" w:type="pct"/>
                  <w:vMerge w:val="continue"/>
                  <w:noWrap w:val="0"/>
                  <w:vAlign w:val="center"/>
                </w:tcPr>
                <w:p w14:paraId="5A35CCF7">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52134375">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noWrap w:val="0"/>
                  <w:vAlign w:val="center"/>
                </w:tcPr>
                <w:p w14:paraId="57166B77">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46.7</w:t>
                  </w:r>
                </w:p>
              </w:tc>
              <w:tc>
                <w:tcPr>
                  <w:tcW w:w="833" w:type="pct"/>
                  <w:vMerge w:val="continue"/>
                  <w:noWrap w:val="0"/>
                  <w:vAlign w:val="center"/>
                </w:tcPr>
                <w:p w14:paraId="03C60E89">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2C17366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kern w:val="2"/>
                      <w:sz w:val="21"/>
                      <w:szCs w:val="21"/>
                      <w:lang w:val="en-US" w:eastAsia="zh-CN" w:bidi="ar-SA"/>
                    </w:rPr>
                  </w:pPr>
                </w:p>
              </w:tc>
            </w:tr>
            <w:tr w14:paraId="29923E6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217330E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spacing w:val="-6"/>
                      <w:kern w:val="2"/>
                      <w:sz w:val="21"/>
                      <w:szCs w:val="21"/>
                      <w:lang w:val="en-US" w:eastAsia="zh-CN" w:bidi="ar-SA"/>
                    </w:rPr>
                  </w:pPr>
                  <w:r>
                    <w:rPr>
                      <w:rFonts w:hint="default" w:ascii="Times New Roman" w:hAnsi="Times New Roman" w:eastAsia="宋体" w:cs="Times New Roman"/>
                      <w:b w:val="0"/>
                      <w:bCs w:val="0"/>
                      <w:spacing w:val="-6"/>
                      <w:kern w:val="2"/>
                      <w:sz w:val="21"/>
                      <w:szCs w:val="21"/>
                      <w:lang w:val="en-US" w:eastAsia="zh-CN" w:bidi="ar-SA"/>
                    </w:rPr>
                    <w:t>S</w:t>
                  </w:r>
                  <w:r>
                    <w:rPr>
                      <w:rFonts w:hint="eastAsia" w:cs="Times New Roman"/>
                      <w:b w:val="0"/>
                      <w:bCs w:val="0"/>
                      <w:spacing w:val="-6"/>
                      <w:kern w:val="2"/>
                      <w:sz w:val="21"/>
                      <w:szCs w:val="21"/>
                      <w:lang w:val="en-US" w:eastAsia="zh-CN" w:bidi="ar-SA"/>
                    </w:rPr>
                    <w:t>240530E71</w:t>
                  </w:r>
                  <w:r>
                    <w:rPr>
                      <w:rFonts w:hint="default" w:ascii="Times New Roman" w:hAnsi="Times New Roman" w:eastAsia="宋体" w:cs="Times New Roman"/>
                      <w:b w:val="0"/>
                      <w:bCs w:val="0"/>
                      <w:spacing w:val="-6"/>
                      <w:kern w:val="2"/>
                      <w:sz w:val="21"/>
                      <w:szCs w:val="21"/>
                      <w:lang w:val="en-US" w:eastAsia="zh-CN" w:bidi="ar-SA"/>
                    </w:rPr>
                    <w:t>-</w:t>
                  </w:r>
                  <w:r>
                    <w:rPr>
                      <w:rFonts w:hint="eastAsia" w:cs="Times New Roman"/>
                      <w:b w:val="0"/>
                      <w:bCs w:val="0"/>
                      <w:spacing w:val="-6"/>
                      <w:kern w:val="2"/>
                      <w:sz w:val="21"/>
                      <w:szCs w:val="21"/>
                      <w:lang w:val="en-US" w:eastAsia="zh-CN" w:bidi="ar-SA"/>
                    </w:rPr>
                    <w:t>1</w:t>
                  </w:r>
                  <w:r>
                    <w:rPr>
                      <w:rFonts w:hint="default" w:ascii="Times New Roman" w:hAnsi="Times New Roman" w:eastAsia="宋体" w:cs="Times New Roman"/>
                      <w:b w:val="0"/>
                      <w:bCs w:val="0"/>
                      <w:spacing w:val="-6"/>
                      <w:kern w:val="2"/>
                      <w:sz w:val="21"/>
                      <w:szCs w:val="21"/>
                      <w:lang w:val="en-US" w:eastAsia="zh-CN" w:bidi="ar-SA"/>
                    </w:rPr>
                    <w:t>-4</w:t>
                  </w:r>
                </w:p>
              </w:tc>
              <w:tc>
                <w:tcPr>
                  <w:tcW w:w="647" w:type="pct"/>
                  <w:vMerge w:val="restart"/>
                  <w:noWrap w:val="0"/>
                  <w:vAlign w:val="center"/>
                </w:tcPr>
                <w:p w14:paraId="6D788B12">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总磷</w:t>
                  </w:r>
                </w:p>
              </w:tc>
              <w:tc>
                <w:tcPr>
                  <w:tcW w:w="833" w:type="pct"/>
                  <w:vMerge w:val="restart"/>
                  <w:noWrap w:val="0"/>
                  <w:vAlign w:val="center"/>
                </w:tcPr>
                <w:p w14:paraId="626BEDD1">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mg/L</w:t>
                  </w:r>
                </w:p>
              </w:tc>
              <w:tc>
                <w:tcPr>
                  <w:tcW w:w="833" w:type="pct"/>
                  <w:noWrap w:val="0"/>
                  <w:vAlign w:val="center"/>
                </w:tcPr>
                <w:p w14:paraId="10C94CFD">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3.79</w:t>
                  </w:r>
                </w:p>
              </w:tc>
              <w:tc>
                <w:tcPr>
                  <w:tcW w:w="833" w:type="pct"/>
                  <w:vMerge w:val="restart"/>
                  <w:noWrap w:val="0"/>
                  <w:vAlign w:val="center"/>
                </w:tcPr>
                <w:p w14:paraId="23EA6B03">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0.92</w:t>
                  </w:r>
                </w:p>
              </w:tc>
              <w:tc>
                <w:tcPr>
                  <w:tcW w:w="833" w:type="pct"/>
                  <w:vMerge w:val="restart"/>
                  <w:noWrap w:val="0"/>
                  <w:vAlign w:val="center"/>
                </w:tcPr>
                <w:p w14:paraId="205EFAB2">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68C973B3">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63AAB63B">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kern w:val="2"/>
                      <w:sz w:val="21"/>
                      <w:szCs w:val="21"/>
                      <w:lang w:val="en-US" w:eastAsia="zh-CN" w:bidi="ar-SA"/>
                    </w:rPr>
                    <w:t>S</w:t>
                  </w:r>
                  <w:r>
                    <w:rPr>
                      <w:rFonts w:hint="eastAsia" w:cs="Times New Roman"/>
                      <w:b w:val="0"/>
                      <w:bCs w:val="0"/>
                      <w:color w:val="000000"/>
                      <w:kern w:val="2"/>
                      <w:sz w:val="21"/>
                      <w:szCs w:val="21"/>
                      <w:lang w:val="en-US" w:eastAsia="zh-CN" w:bidi="ar-SA"/>
                    </w:rPr>
                    <w:t>240530E71</w:t>
                  </w:r>
                  <w:r>
                    <w:rPr>
                      <w:rFonts w:hint="eastAsia" w:ascii="Times New Roman" w:hAnsi="Times New Roman" w:eastAsia="宋体" w:cs="Times New Roman"/>
                      <w:b w:val="0"/>
                      <w:bCs w:val="0"/>
                      <w:color w:val="000000"/>
                      <w:kern w:val="2"/>
                      <w:sz w:val="21"/>
                      <w:szCs w:val="21"/>
                      <w:lang w:val="en-US" w:eastAsia="zh-CN" w:bidi="ar-SA"/>
                    </w:rPr>
                    <w:t>-</w:t>
                  </w:r>
                  <w:r>
                    <w:rPr>
                      <w:rFonts w:hint="eastAsia" w:cs="Times New Roman"/>
                      <w:b w:val="0"/>
                      <w:bCs w:val="0"/>
                      <w:color w:val="000000"/>
                      <w:kern w:val="2"/>
                      <w:sz w:val="21"/>
                      <w:szCs w:val="21"/>
                      <w:lang w:val="en-US" w:eastAsia="zh-CN" w:bidi="ar-SA"/>
                    </w:rPr>
                    <w:t>1</w:t>
                  </w:r>
                  <w:r>
                    <w:rPr>
                      <w:rFonts w:hint="eastAsia" w:ascii="Times New Roman" w:hAnsi="Times New Roman" w:eastAsia="宋体" w:cs="Times New Roman"/>
                      <w:b w:val="0"/>
                      <w:bCs w:val="0"/>
                      <w:color w:val="000000"/>
                      <w:kern w:val="2"/>
                      <w:sz w:val="21"/>
                      <w:szCs w:val="21"/>
                      <w:lang w:val="en-US" w:eastAsia="zh-CN" w:bidi="ar-SA"/>
                    </w:rPr>
                    <w:t>-4p</w:t>
                  </w:r>
                </w:p>
              </w:tc>
              <w:tc>
                <w:tcPr>
                  <w:tcW w:w="647" w:type="pct"/>
                  <w:vMerge w:val="continue"/>
                  <w:noWrap w:val="0"/>
                  <w:vAlign w:val="center"/>
                </w:tcPr>
                <w:p w14:paraId="52EDC416">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386E5C42">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noWrap w:val="0"/>
                  <w:vAlign w:val="center"/>
                </w:tcPr>
                <w:p w14:paraId="3D56ABA1">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3.86</w:t>
                  </w:r>
                </w:p>
              </w:tc>
              <w:tc>
                <w:tcPr>
                  <w:tcW w:w="833" w:type="pct"/>
                  <w:vMerge w:val="continue"/>
                  <w:noWrap w:val="0"/>
                  <w:vAlign w:val="center"/>
                </w:tcPr>
                <w:p w14:paraId="082B337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70F0F509">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kern w:val="2"/>
                      <w:sz w:val="21"/>
                      <w:szCs w:val="21"/>
                      <w:lang w:val="en-US" w:eastAsia="zh-CN" w:bidi="ar-SA"/>
                    </w:rPr>
                  </w:pPr>
                </w:p>
              </w:tc>
            </w:tr>
            <w:tr w14:paraId="6E603FD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0F6CC20A">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spacing w:val="-6"/>
                      <w:kern w:val="2"/>
                      <w:sz w:val="21"/>
                      <w:szCs w:val="21"/>
                      <w:lang w:val="en-US" w:eastAsia="zh-CN" w:bidi="ar-SA"/>
                    </w:rPr>
                  </w:pPr>
                  <w:r>
                    <w:rPr>
                      <w:rFonts w:hint="default" w:ascii="Times New Roman" w:hAnsi="Times New Roman" w:eastAsia="宋体" w:cs="Times New Roman"/>
                      <w:b w:val="0"/>
                      <w:bCs w:val="0"/>
                      <w:spacing w:val="-6"/>
                      <w:kern w:val="2"/>
                      <w:sz w:val="21"/>
                      <w:szCs w:val="21"/>
                      <w:lang w:val="en-US" w:eastAsia="zh-CN" w:bidi="ar-SA"/>
                    </w:rPr>
                    <w:t>S</w:t>
                  </w:r>
                  <w:r>
                    <w:rPr>
                      <w:rFonts w:hint="eastAsia" w:cs="Times New Roman"/>
                      <w:b w:val="0"/>
                      <w:bCs w:val="0"/>
                      <w:spacing w:val="-6"/>
                      <w:kern w:val="2"/>
                      <w:sz w:val="21"/>
                      <w:szCs w:val="21"/>
                      <w:lang w:val="en-US" w:eastAsia="zh-CN" w:bidi="ar-SA"/>
                    </w:rPr>
                    <w:t>240531E71</w:t>
                  </w:r>
                  <w:r>
                    <w:rPr>
                      <w:rFonts w:hint="default" w:ascii="Times New Roman" w:hAnsi="Times New Roman" w:eastAsia="宋体" w:cs="Times New Roman"/>
                      <w:b w:val="0"/>
                      <w:bCs w:val="0"/>
                      <w:spacing w:val="-6"/>
                      <w:kern w:val="2"/>
                      <w:sz w:val="21"/>
                      <w:szCs w:val="21"/>
                      <w:lang w:val="en-US" w:eastAsia="zh-CN" w:bidi="ar-SA"/>
                    </w:rPr>
                    <w:t>-</w:t>
                  </w:r>
                  <w:r>
                    <w:rPr>
                      <w:rFonts w:hint="eastAsia" w:cs="Times New Roman"/>
                      <w:b w:val="0"/>
                      <w:bCs w:val="0"/>
                      <w:spacing w:val="-6"/>
                      <w:kern w:val="2"/>
                      <w:sz w:val="21"/>
                      <w:szCs w:val="21"/>
                      <w:lang w:val="en-US" w:eastAsia="zh-CN" w:bidi="ar-SA"/>
                    </w:rPr>
                    <w:t>1</w:t>
                  </w:r>
                  <w:r>
                    <w:rPr>
                      <w:rFonts w:hint="default" w:ascii="Times New Roman" w:hAnsi="Times New Roman" w:eastAsia="宋体" w:cs="Times New Roman"/>
                      <w:b w:val="0"/>
                      <w:bCs w:val="0"/>
                      <w:spacing w:val="-6"/>
                      <w:kern w:val="2"/>
                      <w:sz w:val="21"/>
                      <w:szCs w:val="21"/>
                      <w:lang w:val="en-US" w:eastAsia="zh-CN" w:bidi="ar-SA"/>
                    </w:rPr>
                    <w:t>-4</w:t>
                  </w:r>
                </w:p>
              </w:tc>
              <w:tc>
                <w:tcPr>
                  <w:tcW w:w="647" w:type="pct"/>
                  <w:vMerge w:val="restart"/>
                  <w:noWrap w:val="0"/>
                  <w:vAlign w:val="center"/>
                </w:tcPr>
                <w:p w14:paraId="7239239A">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总磷</w:t>
                  </w:r>
                </w:p>
              </w:tc>
              <w:tc>
                <w:tcPr>
                  <w:tcW w:w="833" w:type="pct"/>
                  <w:vMerge w:val="restart"/>
                  <w:noWrap w:val="0"/>
                  <w:vAlign w:val="center"/>
                </w:tcPr>
                <w:p w14:paraId="329C1511">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mg/L</w:t>
                  </w:r>
                </w:p>
              </w:tc>
              <w:tc>
                <w:tcPr>
                  <w:tcW w:w="833" w:type="pct"/>
                  <w:noWrap w:val="0"/>
                  <w:vAlign w:val="center"/>
                </w:tcPr>
                <w:p w14:paraId="174B161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3.79</w:t>
                  </w:r>
                </w:p>
              </w:tc>
              <w:tc>
                <w:tcPr>
                  <w:tcW w:w="833" w:type="pct"/>
                  <w:vMerge w:val="restart"/>
                  <w:noWrap w:val="0"/>
                  <w:vAlign w:val="center"/>
                </w:tcPr>
                <w:p w14:paraId="773D476A">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1.30</w:t>
                  </w:r>
                </w:p>
              </w:tc>
              <w:tc>
                <w:tcPr>
                  <w:tcW w:w="833" w:type="pct"/>
                  <w:vMerge w:val="restart"/>
                  <w:noWrap w:val="0"/>
                  <w:vAlign w:val="center"/>
                </w:tcPr>
                <w:p w14:paraId="7F21126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0CE63E5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2DD5E147">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kern w:val="2"/>
                      <w:sz w:val="21"/>
                      <w:szCs w:val="21"/>
                      <w:lang w:val="en-US" w:eastAsia="zh-CN" w:bidi="ar-SA"/>
                    </w:rPr>
                    <w:t>S</w:t>
                  </w:r>
                  <w:r>
                    <w:rPr>
                      <w:rFonts w:hint="eastAsia" w:cs="Times New Roman"/>
                      <w:b w:val="0"/>
                      <w:bCs w:val="0"/>
                      <w:color w:val="000000"/>
                      <w:kern w:val="2"/>
                      <w:sz w:val="21"/>
                      <w:szCs w:val="21"/>
                      <w:lang w:val="en-US" w:eastAsia="zh-CN" w:bidi="ar-SA"/>
                    </w:rPr>
                    <w:t>240531E71</w:t>
                  </w:r>
                  <w:r>
                    <w:rPr>
                      <w:rFonts w:hint="eastAsia" w:ascii="Times New Roman" w:hAnsi="Times New Roman" w:eastAsia="宋体" w:cs="Times New Roman"/>
                      <w:b w:val="0"/>
                      <w:bCs w:val="0"/>
                      <w:color w:val="000000"/>
                      <w:kern w:val="2"/>
                      <w:sz w:val="21"/>
                      <w:szCs w:val="21"/>
                      <w:lang w:val="en-US" w:eastAsia="zh-CN" w:bidi="ar-SA"/>
                    </w:rPr>
                    <w:t>-</w:t>
                  </w:r>
                  <w:r>
                    <w:rPr>
                      <w:rFonts w:hint="eastAsia" w:cs="Times New Roman"/>
                      <w:b w:val="0"/>
                      <w:bCs w:val="0"/>
                      <w:color w:val="000000"/>
                      <w:kern w:val="2"/>
                      <w:sz w:val="21"/>
                      <w:szCs w:val="21"/>
                      <w:lang w:val="en-US" w:eastAsia="zh-CN" w:bidi="ar-SA"/>
                    </w:rPr>
                    <w:t>1</w:t>
                  </w:r>
                  <w:r>
                    <w:rPr>
                      <w:rFonts w:hint="eastAsia" w:ascii="Times New Roman" w:hAnsi="Times New Roman" w:eastAsia="宋体" w:cs="Times New Roman"/>
                      <w:b w:val="0"/>
                      <w:bCs w:val="0"/>
                      <w:color w:val="000000"/>
                      <w:kern w:val="2"/>
                      <w:sz w:val="21"/>
                      <w:szCs w:val="21"/>
                      <w:lang w:val="en-US" w:eastAsia="zh-CN" w:bidi="ar-SA"/>
                    </w:rPr>
                    <w:t>-4p</w:t>
                  </w:r>
                </w:p>
              </w:tc>
              <w:tc>
                <w:tcPr>
                  <w:tcW w:w="647" w:type="pct"/>
                  <w:vMerge w:val="continue"/>
                  <w:noWrap w:val="0"/>
                  <w:vAlign w:val="center"/>
                </w:tcPr>
                <w:p w14:paraId="2E771FBF">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5A5ACAA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noWrap w:val="0"/>
                  <w:vAlign w:val="center"/>
                </w:tcPr>
                <w:p w14:paraId="265FDA10">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3.89</w:t>
                  </w:r>
                </w:p>
              </w:tc>
              <w:tc>
                <w:tcPr>
                  <w:tcW w:w="833" w:type="pct"/>
                  <w:vMerge w:val="continue"/>
                  <w:noWrap w:val="0"/>
                  <w:vAlign w:val="center"/>
                </w:tcPr>
                <w:p w14:paraId="07E48B69">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27A4EE51">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kern w:val="2"/>
                      <w:sz w:val="21"/>
                      <w:szCs w:val="21"/>
                      <w:lang w:val="en-US" w:eastAsia="zh-CN" w:bidi="ar-SA"/>
                    </w:rPr>
                  </w:pPr>
                </w:p>
              </w:tc>
            </w:tr>
            <w:tr w14:paraId="7B776C9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3B32306B">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spacing w:val="-6"/>
                      <w:kern w:val="2"/>
                      <w:sz w:val="21"/>
                      <w:szCs w:val="21"/>
                      <w:lang w:val="en-US" w:eastAsia="zh-CN" w:bidi="ar-SA"/>
                    </w:rPr>
                  </w:pPr>
                  <w:r>
                    <w:rPr>
                      <w:rFonts w:hint="default" w:ascii="Times New Roman" w:hAnsi="Times New Roman" w:eastAsia="宋体" w:cs="Times New Roman"/>
                      <w:b w:val="0"/>
                      <w:bCs w:val="0"/>
                      <w:spacing w:val="-6"/>
                      <w:kern w:val="2"/>
                      <w:sz w:val="21"/>
                      <w:szCs w:val="21"/>
                      <w:lang w:val="en-US" w:eastAsia="zh-CN" w:bidi="ar-SA"/>
                    </w:rPr>
                    <w:t>S</w:t>
                  </w:r>
                  <w:r>
                    <w:rPr>
                      <w:rFonts w:hint="eastAsia" w:cs="Times New Roman"/>
                      <w:b w:val="0"/>
                      <w:bCs w:val="0"/>
                      <w:spacing w:val="-6"/>
                      <w:kern w:val="2"/>
                      <w:sz w:val="21"/>
                      <w:szCs w:val="21"/>
                      <w:lang w:val="en-US" w:eastAsia="zh-CN" w:bidi="ar-SA"/>
                    </w:rPr>
                    <w:t>240531E71</w:t>
                  </w:r>
                  <w:r>
                    <w:rPr>
                      <w:rFonts w:hint="default" w:ascii="Times New Roman" w:hAnsi="Times New Roman" w:eastAsia="宋体" w:cs="Times New Roman"/>
                      <w:b w:val="0"/>
                      <w:bCs w:val="0"/>
                      <w:spacing w:val="-6"/>
                      <w:kern w:val="2"/>
                      <w:sz w:val="21"/>
                      <w:szCs w:val="21"/>
                      <w:lang w:val="en-US" w:eastAsia="zh-CN" w:bidi="ar-SA"/>
                    </w:rPr>
                    <w:t>-</w:t>
                  </w:r>
                  <w:r>
                    <w:rPr>
                      <w:rFonts w:hint="eastAsia" w:cs="Times New Roman"/>
                      <w:b w:val="0"/>
                      <w:bCs w:val="0"/>
                      <w:spacing w:val="-6"/>
                      <w:kern w:val="2"/>
                      <w:sz w:val="21"/>
                      <w:szCs w:val="21"/>
                      <w:lang w:val="en-US" w:eastAsia="zh-CN" w:bidi="ar-SA"/>
                    </w:rPr>
                    <w:t>1</w:t>
                  </w:r>
                  <w:r>
                    <w:rPr>
                      <w:rFonts w:hint="default" w:ascii="Times New Roman" w:hAnsi="Times New Roman" w:eastAsia="宋体" w:cs="Times New Roman"/>
                      <w:b w:val="0"/>
                      <w:bCs w:val="0"/>
                      <w:spacing w:val="-6"/>
                      <w:kern w:val="2"/>
                      <w:sz w:val="21"/>
                      <w:szCs w:val="21"/>
                      <w:lang w:val="en-US" w:eastAsia="zh-CN" w:bidi="ar-SA"/>
                    </w:rPr>
                    <w:t>-4</w:t>
                  </w:r>
                </w:p>
              </w:tc>
              <w:tc>
                <w:tcPr>
                  <w:tcW w:w="647" w:type="pct"/>
                  <w:vMerge w:val="restart"/>
                  <w:noWrap w:val="0"/>
                  <w:vAlign w:val="center"/>
                </w:tcPr>
                <w:p w14:paraId="28EEA722">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氟化物</w:t>
                  </w:r>
                </w:p>
              </w:tc>
              <w:tc>
                <w:tcPr>
                  <w:tcW w:w="833" w:type="pct"/>
                  <w:vMerge w:val="restart"/>
                  <w:noWrap w:val="0"/>
                  <w:vAlign w:val="center"/>
                </w:tcPr>
                <w:p w14:paraId="3A07EEB0">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mg/L</w:t>
                  </w:r>
                </w:p>
              </w:tc>
              <w:tc>
                <w:tcPr>
                  <w:tcW w:w="833" w:type="pct"/>
                  <w:noWrap w:val="0"/>
                  <w:vAlign w:val="center"/>
                </w:tcPr>
                <w:p w14:paraId="0F9295A4">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5.21</w:t>
                  </w:r>
                </w:p>
              </w:tc>
              <w:tc>
                <w:tcPr>
                  <w:tcW w:w="833" w:type="pct"/>
                  <w:vMerge w:val="restart"/>
                  <w:noWrap w:val="0"/>
                  <w:vAlign w:val="center"/>
                </w:tcPr>
                <w:p w14:paraId="6F76AF22">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0</w:t>
                  </w:r>
                </w:p>
              </w:tc>
              <w:tc>
                <w:tcPr>
                  <w:tcW w:w="833" w:type="pct"/>
                  <w:vMerge w:val="restart"/>
                  <w:noWrap w:val="0"/>
                  <w:vAlign w:val="center"/>
                </w:tcPr>
                <w:p w14:paraId="2A69AECD">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b w:val="0"/>
                      <w:bCs/>
                      <w:kern w:val="2"/>
                      <w:sz w:val="21"/>
                      <w:szCs w:val="21"/>
                      <w:lang w:val="en-US" w:eastAsia="zh-CN" w:bidi="ar-SA"/>
                    </w:rPr>
                    <w:t>符合</w:t>
                  </w:r>
                </w:p>
              </w:tc>
            </w:tr>
            <w:tr w14:paraId="66396D5E">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8" w:type="pct"/>
                  <w:noWrap w:val="0"/>
                  <w:vAlign w:val="center"/>
                </w:tcPr>
                <w:p w14:paraId="3C49C0D1">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val="0"/>
                      <w:color w:val="000000"/>
                      <w:kern w:val="2"/>
                      <w:sz w:val="21"/>
                      <w:szCs w:val="21"/>
                      <w:lang w:val="en-US" w:eastAsia="zh-CN" w:bidi="ar-SA"/>
                    </w:rPr>
                  </w:pPr>
                  <w:r>
                    <w:rPr>
                      <w:rFonts w:hint="eastAsia" w:ascii="Times New Roman" w:hAnsi="Times New Roman" w:eastAsia="宋体" w:cs="Times New Roman"/>
                      <w:b w:val="0"/>
                      <w:bCs w:val="0"/>
                      <w:color w:val="000000"/>
                      <w:kern w:val="2"/>
                      <w:sz w:val="21"/>
                      <w:szCs w:val="21"/>
                      <w:lang w:val="en-US" w:eastAsia="zh-CN" w:bidi="ar-SA"/>
                    </w:rPr>
                    <w:t>S</w:t>
                  </w:r>
                  <w:r>
                    <w:rPr>
                      <w:rFonts w:hint="eastAsia" w:cs="Times New Roman"/>
                      <w:b w:val="0"/>
                      <w:bCs w:val="0"/>
                      <w:color w:val="000000"/>
                      <w:kern w:val="2"/>
                      <w:sz w:val="21"/>
                      <w:szCs w:val="21"/>
                      <w:lang w:val="en-US" w:eastAsia="zh-CN" w:bidi="ar-SA"/>
                    </w:rPr>
                    <w:t>240531E71</w:t>
                  </w:r>
                  <w:r>
                    <w:rPr>
                      <w:rFonts w:hint="eastAsia" w:ascii="Times New Roman" w:hAnsi="Times New Roman" w:eastAsia="宋体" w:cs="Times New Roman"/>
                      <w:b w:val="0"/>
                      <w:bCs w:val="0"/>
                      <w:color w:val="000000"/>
                      <w:kern w:val="2"/>
                      <w:sz w:val="21"/>
                      <w:szCs w:val="21"/>
                      <w:lang w:val="en-US" w:eastAsia="zh-CN" w:bidi="ar-SA"/>
                    </w:rPr>
                    <w:t>-</w:t>
                  </w:r>
                  <w:r>
                    <w:rPr>
                      <w:rFonts w:hint="eastAsia" w:cs="Times New Roman"/>
                      <w:b w:val="0"/>
                      <w:bCs w:val="0"/>
                      <w:color w:val="000000"/>
                      <w:kern w:val="2"/>
                      <w:sz w:val="21"/>
                      <w:szCs w:val="21"/>
                      <w:lang w:val="en-US" w:eastAsia="zh-CN" w:bidi="ar-SA"/>
                    </w:rPr>
                    <w:t>1</w:t>
                  </w:r>
                  <w:r>
                    <w:rPr>
                      <w:rFonts w:hint="eastAsia" w:ascii="Times New Roman" w:hAnsi="Times New Roman" w:eastAsia="宋体" w:cs="Times New Roman"/>
                      <w:b w:val="0"/>
                      <w:bCs w:val="0"/>
                      <w:color w:val="000000"/>
                      <w:kern w:val="2"/>
                      <w:sz w:val="21"/>
                      <w:szCs w:val="21"/>
                      <w:lang w:val="en-US" w:eastAsia="zh-CN" w:bidi="ar-SA"/>
                    </w:rPr>
                    <w:t>-4p</w:t>
                  </w:r>
                </w:p>
              </w:tc>
              <w:tc>
                <w:tcPr>
                  <w:tcW w:w="647" w:type="pct"/>
                  <w:vMerge w:val="continue"/>
                  <w:noWrap w:val="0"/>
                  <w:vAlign w:val="center"/>
                </w:tcPr>
                <w:p w14:paraId="1883DEA1">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77E22F42">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noWrap w:val="0"/>
                  <w:vAlign w:val="center"/>
                </w:tcPr>
                <w:p w14:paraId="593E2ECC">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5.21</w:t>
                  </w:r>
                </w:p>
              </w:tc>
              <w:tc>
                <w:tcPr>
                  <w:tcW w:w="833" w:type="pct"/>
                  <w:vMerge w:val="continue"/>
                  <w:noWrap w:val="0"/>
                  <w:vAlign w:val="center"/>
                </w:tcPr>
                <w:p w14:paraId="7FB17800">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val="0"/>
                      <w:kern w:val="2"/>
                      <w:sz w:val="21"/>
                      <w:szCs w:val="21"/>
                      <w:lang w:val="en-US" w:eastAsia="zh-CN" w:bidi="ar-SA"/>
                    </w:rPr>
                  </w:pPr>
                </w:p>
              </w:tc>
              <w:tc>
                <w:tcPr>
                  <w:tcW w:w="833" w:type="pct"/>
                  <w:vMerge w:val="continue"/>
                  <w:noWrap w:val="0"/>
                  <w:vAlign w:val="center"/>
                </w:tcPr>
                <w:p w14:paraId="6EEBBB66">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kern w:val="2"/>
                      <w:sz w:val="21"/>
                      <w:szCs w:val="21"/>
                      <w:lang w:val="en-US" w:eastAsia="zh-CN" w:bidi="ar-SA"/>
                    </w:rPr>
                  </w:pPr>
                </w:p>
              </w:tc>
            </w:tr>
          </w:tbl>
          <w:p w14:paraId="5A353C06">
            <w:pPr>
              <w:pStyle w:val="46"/>
              <w:ind w:firstLine="0" w:firstLineChars="0"/>
              <w:rPr>
                <w:rFonts w:ascii="Times New Roman" w:hAnsi="Times New Roman"/>
                <w:b/>
              </w:rPr>
            </w:pPr>
          </w:p>
        </w:tc>
      </w:tr>
      <w:tr w14:paraId="379D86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5" w:hRule="atLeast"/>
          <w:jc w:val="center"/>
        </w:trPr>
        <w:tc>
          <w:tcPr>
            <w:tcW w:w="9242" w:type="dxa"/>
            <w:tcBorders>
              <w:bottom w:val="single" w:color="auto" w:sz="4" w:space="0"/>
            </w:tcBorders>
          </w:tcPr>
          <w:p w14:paraId="18E3D9A7">
            <w:pPr>
              <w:pStyle w:val="46"/>
              <w:ind w:firstLine="482"/>
              <w:jc w:val="center"/>
              <w:rPr>
                <w:rFonts w:hint="eastAsia" w:ascii="Times New Roman" w:hAnsi="Times New Roman"/>
                <w:b/>
                <w:kern w:val="2"/>
                <w:sz w:val="24"/>
                <w:szCs w:val="24"/>
                <w:lang w:val="en-US" w:eastAsia="zh-CN"/>
              </w:rPr>
            </w:pPr>
            <w:r>
              <w:rPr>
                <w:rFonts w:hint="eastAsia" w:ascii="Times New Roman" w:hAnsi="Times New Roman"/>
                <w:b/>
                <w:kern w:val="2"/>
                <w:sz w:val="24"/>
                <w:szCs w:val="24"/>
                <w:lang w:val="en-US" w:eastAsia="zh-CN"/>
              </w:rPr>
              <w:t>表5-11标样质控结果表</w:t>
            </w:r>
          </w:p>
          <w:tbl>
            <w:tblPr>
              <w:tblStyle w:val="2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02"/>
              <w:gridCol w:w="1964"/>
              <w:gridCol w:w="1751"/>
              <w:gridCol w:w="1751"/>
              <w:gridCol w:w="1754"/>
            </w:tblGrid>
            <w:tr w14:paraId="71C00880">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9" w:type="pct"/>
                  <w:tcBorders>
                    <w:top w:val="single" w:color="auto" w:sz="12" w:space="0"/>
                  </w:tcBorders>
                  <w:noWrap w:val="0"/>
                  <w:vAlign w:val="center"/>
                </w:tcPr>
                <w:p w14:paraId="1FFF9473">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检测项目</w:t>
                  </w:r>
                </w:p>
              </w:tc>
              <w:tc>
                <w:tcPr>
                  <w:tcW w:w="1088" w:type="pct"/>
                  <w:tcBorders>
                    <w:top w:val="single" w:color="auto" w:sz="12" w:space="0"/>
                  </w:tcBorders>
                  <w:noWrap w:val="0"/>
                  <w:vAlign w:val="center"/>
                </w:tcPr>
                <w:p w14:paraId="44674344">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rPr>
                      <w:rFonts w:hint="default" w:ascii="Times New Roman" w:hAnsi="Times New Roman" w:eastAsia="宋体" w:cs="Times New Roman"/>
                      <w:kern w:val="2"/>
                      <w:sz w:val="21"/>
                      <w:szCs w:val="21"/>
                      <w:lang w:val="en-US" w:eastAsia="zh-CN" w:bidi="ar-SA"/>
                    </w:rPr>
                  </w:pPr>
                  <w:r>
                    <w:rPr>
                      <w:rFonts w:hint="eastAsia" w:cs="Times New Roman"/>
                      <w:kern w:val="0"/>
                      <w:sz w:val="21"/>
                      <w:szCs w:val="21"/>
                      <w:lang w:val="en-US" w:eastAsia="zh-CN" w:bidi="ar"/>
                    </w:rPr>
                    <w:t>质</w:t>
                  </w:r>
                  <w:r>
                    <w:rPr>
                      <w:rFonts w:hint="default" w:ascii="Times New Roman" w:hAnsi="Times New Roman" w:eastAsia="宋体" w:cs="Times New Roman"/>
                      <w:kern w:val="0"/>
                      <w:sz w:val="21"/>
                      <w:szCs w:val="21"/>
                      <w:lang w:bidi="ar"/>
                    </w:rPr>
                    <w:t>控样编号</w:t>
                  </w:r>
                  <w:r>
                    <w:rPr>
                      <w:rFonts w:hint="eastAsia" w:cs="Times New Roman"/>
                      <w:kern w:val="0"/>
                      <w:sz w:val="21"/>
                      <w:szCs w:val="21"/>
                      <w:lang w:val="en-US" w:eastAsia="zh-CN" w:bidi="ar"/>
                    </w:rPr>
                    <w:t>/批号</w:t>
                  </w:r>
                </w:p>
              </w:tc>
              <w:tc>
                <w:tcPr>
                  <w:tcW w:w="970" w:type="pct"/>
                  <w:tcBorders>
                    <w:top w:val="single" w:color="auto" w:sz="12" w:space="0"/>
                  </w:tcBorders>
                  <w:noWrap w:val="0"/>
                  <w:vAlign w:val="center"/>
                </w:tcPr>
                <w:p w14:paraId="7137514E">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rPr>
                      <w:rFonts w:hint="eastAsia" w:cs="Times New Roman"/>
                      <w:sz w:val="21"/>
                      <w:szCs w:val="21"/>
                      <w:lang w:val="en-US" w:eastAsia="zh-CN"/>
                    </w:rPr>
                  </w:pPr>
                  <w:r>
                    <w:rPr>
                      <w:rFonts w:hint="eastAsia" w:cs="Times New Roman"/>
                      <w:sz w:val="21"/>
                      <w:szCs w:val="21"/>
                      <w:lang w:val="en-US" w:eastAsia="zh-CN"/>
                    </w:rPr>
                    <w:t>标准值</w:t>
                  </w:r>
                </w:p>
                <w:p w14:paraId="683DC12B">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mg/L</w:t>
                  </w:r>
                </w:p>
              </w:tc>
              <w:tc>
                <w:tcPr>
                  <w:tcW w:w="970" w:type="pct"/>
                  <w:tcBorders>
                    <w:top w:val="single" w:color="auto" w:sz="12" w:space="0"/>
                  </w:tcBorders>
                  <w:noWrap w:val="0"/>
                  <w:vAlign w:val="center"/>
                </w:tcPr>
                <w:p w14:paraId="71A1F713">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rPr>
                      <w:rFonts w:hint="eastAsia" w:cs="Times New Roman"/>
                      <w:sz w:val="21"/>
                      <w:szCs w:val="21"/>
                      <w:lang w:val="en-US" w:eastAsia="zh-CN"/>
                    </w:rPr>
                  </w:pPr>
                  <w:r>
                    <w:rPr>
                      <w:rFonts w:hint="eastAsia" w:cs="Times New Roman"/>
                      <w:sz w:val="21"/>
                      <w:szCs w:val="21"/>
                      <w:lang w:val="en-US" w:eastAsia="zh-CN"/>
                    </w:rPr>
                    <w:t>测定值</w:t>
                  </w:r>
                </w:p>
                <w:p w14:paraId="23D18A84">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mg/L</w:t>
                  </w:r>
                </w:p>
              </w:tc>
              <w:tc>
                <w:tcPr>
                  <w:tcW w:w="970" w:type="pct"/>
                  <w:tcBorders>
                    <w:top w:val="single" w:color="auto" w:sz="12" w:space="0"/>
                  </w:tcBorders>
                  <w:noWrap w:val="0"/>
                  <w:vAlign w:val="center"/>
                </w:tcPr>
                <w:p w14:paraId="707AD24B">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rPr>
                      <w:rFonts w:hint="default" w:cs="Times New Roman"/>
                      <w:sz w:val="21"/>
                      <w:szCs w:val="21"/>
                      <w:lang w:val="en-US" w:eastAsia="zh-CN"/>
                    </w:rPr>
                  </w:pPr>
                  <w:r>
                    <w:rPr>
                      <w:rFonts w:hint="eastAsia" w:cs="Times New Roman"/>
                      <w:sz w:val="21"/>
                      <w:szCs w:val="21"/>
                      <w:lang w:val="en-US" w:eastAsia="zh-CN"/>
                    </w:rPr>
                    <w:t>符合性</w:t>
                  </w:r>
                </w:p>
              </w:tc>
            </w:tr>
            <w:tr w14:paraId="6B0511EC">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9" w:type="pct"/>
                  <w:noWrap w:val="0"/>
                  <w:vAlign w:val="center"/>
                </w:tcPr>
                <w:p w14:paraId="628E704C">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kern w:val="2"/>
                      <w:sz w:val="21"/>
                      <w:szCs w:val="21"/>
                      <w:lang w:val="en-US" w:eastAsia="zh-CN" w:bidi="ar-SA"/>
                    </w:rPr>
                  </w:pPr>
                  <w:r>
                    <w:rPr>
                      <w:rFonts w:hint="eastAsia" w:ascii="Times New Roman" w:hAnsi="Times New Roman" w:eastAsia="宋体" w:cs="Times New Roman"/>
                      <w:b w:val="0"/>
                      <w:bCs/>
                      <w:color w:val="000000"/>
                      <w:sz w:val="21"/>
                      <w:szCs w:val="21"/>
                      <w:lang w:val="en-US" w:eastAsia="zh-CN"/>
                    </w:rPr>
                    <w:t>pH</w:t>
                  </w:r>
                </w:p>
              </w:tc>
              <w:tc>
                <w:tcPr>
                  <w:tcW w:w="1088" w:type="pct"/>
                  <w:noWrap w:val="0"/>
                  <w:vAlign w:val="center"/>
                </w:tcPr>
                <w:p w14:paraId="5D1879AE">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GSB 07-3159-2014</w:t>
                  </w:r>
                </w:p>
                <w:p w14:paraId="28BAE81B">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spacing w:val="-6"/>
                      <w:kern w:val="2"/>
                      <w:sz w:val="21"/>
                      <w:szCs w:val="21"/>
                      <w:lang w:val="en-US" w:eastAsia="zh-CN" w:bidi="ar-SA"/>
                    </w:rPr>
                  </w:pPr>
                  <w:r>
                    <w:rPr>
                      <w:rFonts w:hint="eastAsia" w:ascii="Times New Roman" w:hAnsi="Times New Roman" w:eastAsia="宋体" w:cs="Times New Roman"/>
                      <w:color w:val="auto"/>
                      <w:sz w:val="21"/>
                      <w:szCs w:val="21"/>
                      <w:lang w:val="en-US" w:eastAsia="zh-CN"/>
                    </w:rPr>
                    <w:t>2021110</w:t>
                  </w:r>
                </w:p>
              </w:tc>
              <w:tc>
                <w:tcPr>
                  <w:tcW w:w="970" w:type="pct"/>
                  <w:noWrap w:val="0"/>
                  <w:vAlign w:val="center"/>
                </w:tcPr>
                <w:p w14:paraId="29627210">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kern w:val="2"/>
                      <w:sz w:val="21"/>
                      <w:szCs w:val="21"/>
                      <w:lang w:val="en-US" w:eastAsia="zh-CN" w:bidi="ar-SA"/>
                    </w:rPr>
                  </w:pPr>
                  <w:r>
                    <w:rPr>
                      <w:rFonts w:hint="eastAsia"/>
                      <w:color w:val="auto"/>
                      <w:sz w:val="21"/>
                      <w:szCs w:val="21"/>
                      <w:lang w:val="en-US" w:eastAsia="zh-CN"/>
                    </w:rPr>
                    <w:t>4.13</w:t>
                  </w:r>
                  <w:r>
                    <w:rPr>
                      <w:rFonts w:hint="eastAsia"/>
                      <w:sz w:val="21"/>
                      <w:szCs w:val="21"/>
                      <w:lang w:val="en-US" w:eastAsia="zh-CN"/>
                    </w:rPr>
                    <w:t>±</w:t>
                  </w:r>
                  <w:r>
                    <w:rPr>
                      <w:rFonts w:hint="default"/>
                      <w:color w:val="auto"/>
                      <w:sz w:val="21"/>
                      <w:szCs w:val="21"/>
                    </w:rPr>
                    <w:t>0</w:t>
                  </w:r>
                  <w:r>
                    <w:rPr>
                      <w:rFonts w:hint="eastAsia"/>
                      <w:color w:val="auto"/>
                      <w:sz w:val="21"/>
                      <w:szCs w:val="21"/>
                      <w:lang w:val="en-US" w:eastAsia="zh-CN"/>
                    </w:rPr>
                    <w:t>.05</w:t>
                  </w:r>
                </w:p>
              </w:tc>
              <w:tc>
                <w:tcPr>
                  <w:tcW w:w="970" w:type="pct"/>
                  <w:noWrap w:val="0"/>
                  <w:vAlign w:val="center"/>
                </w:tcPr>
                <w:p w14:paraId="2CF5D1C2">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4.1</w:t>
                  </w:r>
                </w:p>
              </w:tc>
              <w:tc>
                <w:tcPr>
                  <w:tcW w:w="970" w:type="pct"/>
                  <w:noWrap w:val="0"/>
                  <w:vAlign w:val="center"/>
                </w:tcPr>
                <w:p w14:paraId="16F49769">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符合</w:t>
                  </w:r>
                </w:p>
              </w:tc>
            </w:tr>
            <w:tr w14:paraId="4F9638ED">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99" w:type="pct"/>
                  <w:noWrap w:val="0"/>
                  <w:vAlign w:val="center"/>
                </w:tcPr>
                <w:p w14:paraId="278FF6E1">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b w:val="0"/>
                      <w:bCs/>
                      <w:color w:val="000000"/>
                      <w:kern w:val="2"/>
                      <w:sz w:val="21"/>
                      <w:szCs w:val="21"/>
                      <w:lang w:val="en-US" w:eastAsia="zh-CN" w:bidi="ar-SA"/>
                    </w:rPr>
                  </w:pPr>
                  <w:r>
                    <w:rPr>
                      <w:rFonts w:hint="default" w:ascii="Times New Roman" w:hAnsi="Times New Roman" w:eastAsia="宋体" w:cs="Times New Roman"/>
                      <w:b w:val="0"/>
                      <w:bCs/>
                      <w:color w:val="000000"/>
                      <w:sz w:val="21"/>
                      <w:szCs w:val="21"/>
                    </w:rPr>
                    <w:t>氨氮</w:t>
                  </w:r>
                </w:p>
              </w:tc>
              <w:tc>
                <w:tcPr>
                  <w:tcW w:w="1088" w:type="pct"/>
                  <w:noWrap w:val="0"/>
                  <w:vAlign w:val="center"/>
                </w:tcPr>
                <w:p w14:paraId="1A0AC0EC">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GSB 07-3164-2014</w:t>
                  </w:r>
                </w:p>
                <w:p w14:paraId="1CC8FFE4">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2005177</w:t>
                  </w:r>
                </w:p>
              </w:tc>
              <w:tc>
                <w:tcPr>
                  <w:tcW w:w="970" w:type="pct"/>
                  <w:noWrap w:val="0"/>
                  <w:vAlign w:val="center"/>
                </w:tcPr>
                <w:p w14:paraId="7CD4C01F">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kern w:val="0"/>
                      <w:sz w:val="21"/>
                      <w:szCs w:val="21"/>
                      <w:lang w:val="en-US" w:eastAsia="zh-CN" w:bidi="ar"/>
                    </w:rPr>
                  </w:pPr>
                  <w:r>
                    <w:rPr>
                      <w:rFonts w:hint="eastAsia" w:cs="Times New Roman"/>
                      <w:color w:val="000000"/>
                      <w:sz w:val="21"/>
                      <w:szCs w:val="21"/>
                      <w:lang w:val="en-US" w:eastAsia="zh-CN"/>
                    </w:rPr>
                    <w:t>3.00</w:t>
                  </w:r>
                  <w:r>
                    <w:rPr>
                      <w:rFonts w:hint="eastAsia" w:ascii="Times New Roman" w:hAnsi="Times New Roman" w:cs="Times New Roman"/>
                      <w:color w:val="000000"/>
                      <w:sz w:val="21"/>
                      <w:szCs w:val="21"/>
                      <w:lang w:val="en-US" w:eastAsia="zh-CN"/>
                    </w:rPr>
                    <w:t>±</w:t>
                  </w:r>
                  <w:r>
                    <w:rPr>
                      <w:rFonts w:hint="eastAsia" w:cs="Times New Roman"/>
                      <w:color w:val="000000"/>
                      <w:sz w:val="21"/>
                      <w:szCs w:val="21"/>
                      <w:lang w:val="en-US" w:eastAsia="zh-CN"/>
                    </w:rPr>
                    <w:t>0.11</w:t>
                  </w:r>
                </w:p>
              </w:tc>
              <w:tc>
                <w:tcPr>
                  <w:tcW w:w="970" w:type="pct"/>
                  <w:noWrap w:val="0"/>
                  <w:vAlign w:val="center"/>
                </w:tcPr>
                <w:p w14:paraId="659BB2EA">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2.95</w:t>
                  </w:r>
                </w:p>
              </w:tc>
              <w:tc>
                <w:tcPr>
                  <w:tcW w:w="970" w:type="pct"/>
                  <w:noWrap w:val="0"/>
                  <w:vAlign w:val="center"/>
                </w:tcPr>
                <w:p w14:paraId="31ED29FD">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符合</w:t>
                  </w:r>
                </w:p>
              </w:tc>
            </w:tr>
            <w:tr w14:paraId="03C0DA4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9" w:type="pct"/>
                  <w:noWrap w:val="0"/>
                  <w:vAlign w:val="center"/>
                </w:tcPr>
                <w:p w14:paraId="27E91EBE">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化学需氧量</w:t>
                  </w:r>
                </w:p>
              </w:tc>
              <w:tc>
                <w:tcPr>
                  <w:tcW w:w="1088" w:type="pct"/>
                  <w:noWrap w:val="0"/>
                  <w:vAlign w:val="center"/>
                </w:tcPr>
                <w:p w14:paraId="3DCC1019">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GSB 07-3161-2014</w:t>
                  </w:r>
                </w:p>
                <w:p w14:paraId="05FB8554">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2001185</w:t>
                  </w:r>
                </w:p>
              </w:tc>
              <w:tc>
                <w:tcPr>
                  <w:tcW w:w="970" w:type="pct"/>
                  <w:noWrap w:val="0"/>
                  <w:vAlign w:val="center"/>
                </w:tcPr>
                <w:p w14:paraId="18D53373">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cs="Times New Roman"/>
                      <w:color w:val="000000"/>
                      <w:sz w:val="21"/>
                      <w:szCs w:val="21"/>
                      <w:lang w:val="en-US" w:eastAsia="zh-CN"/>
                    </w:rPr>
                    <w:t>125±7</w:t>
                  </w:r>
                </w:p>
              </w:tc>
              <w:tc>
                <w:tcPr>
                  <w:tcW w:w="970" w:type="pct"/>
                  <w:noWrap w:val="0"/>
                  <w:vAlign w:val="center"/>
                </w:tcPr>
                <w:p w14:paraId="27E0208A">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128</w:t>
                  </w:r>
                </w:p>
              </w:tc>
              <w:tc>
                <w:tcPr>
                  <w:tcW w:w="970" w:type="pct"/>
                  <w:noWrap w:val="0"/>
                  <w:vAlign w:val="center"/>
                </w:tcPr>
                <w:p w14:paraId="0151BC95">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符合</w:t>
                  </w:r>
                </w:p>
              </w:tc>
            </w:tr>
            <w:tr w14:paraId="64583228">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9" w:type="pct"/>
                  <w:noWrap w:val="0"/>
                  <w:vAlign w:val="center"/>
                </w:tcPr>
                <w:p w14:paraId="08A61B72">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kern w:val="2"/>
                      <w:sz w:val="21"/>
                      <w:szCs w:val="21"/>
                      <w:lang w:val="en-US" w:eastAsia="zh-CN" w:bidi="ar-SA"/>
                    </w:rPr>
                  </w:pPr>
                  <w:r>
                    <w:rPr>
                      <w:rFonts w:hint="default" w:ascii="Times New Roman" w:hAnsi="Times New Roman" w:eastAsia="宋体" w:cs="Times New Roman"/>
                      <w:b w:val="0"/>
                      <w:bCs/>
                      <w:sz w:val="21"/>
                      <w:szCs w:val="21"/>
                      <w:lang w:eastAsia="zh-CN"/>
                    </w:rPr>
                    <w:t>五日生化需氧量</w:t>
                  </w:r>
                </w:p>
              </w:tc>
              <w:tc>
                <w:tcPr>
                  <w:tcW w:w="1088" w:type="pct"/>
                  <w:noWrap w:val="0"/>
                  <w:vAlign w:val="center"/>
                </w:tcPr>
                <w:p w14:paraId="1F985210">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GSB </w:t>
                  </w:r>
                  <w:r>
                    <w:rPr>
                      <w:rFonts w:hint="default" w:ascii="Times New Roman" w:hAnsi="Times New Roman" w:eastAsia="宋体" w:cs="Times New Roman"/>
                      <w:b w:val="0"/>
                      <w:bCs w:val="0"/>
                      <w:color w:val="auto"/>
                      <w:sz w:val="21"/>
                      <w:szCs w:val="21"/>
                      <w:lang w:val="en-US" w:eastAsia="zh-CN"/>
                    </w:rPr>
                    <w:t>07-</w:t>
                  </w:r>
                  <w:r>
                    <w:rPr>
                      <w:rFonts w:hint="eastAsia" w:ascii="Times New Roman" w:hAnsi="Times New Roman" w:eastAsia="宋体" w:cs="Times New Roman"/>
                      <w:color w:val="auto"/>
                      <w:sz w:val="21"/>
                      <w:szCs w:val="21"/>
                      <w:lang w:val="en-US" w:eastAsia="zh-CN"/>
                    </w:rPr>
                    <w:t>316</w:t>
                  </w:r>
                  <w:r>
                    <w:rPr>
                      <w:rFonts w:hint="eastAsia" w:cs="Times New Roman"/>
                      <w:color w:val="auto"/>
                      <w:sz w:val="21"/>
                      <w:szCs w:val="21"/>
                      <w:lang w:val="en-US" w:eastAsia="zh-CN"/>
                    </w:rPr>
                    <w:t>0</w:t>
                  </w:r>
                  <w:r>
                    <w:rPr>
                      <w:rFonts w:hint="default" w:ascii="Times New Roman" w:hAnsi="Times New Roman" w:eastAsia="宋体" w:cs="Times New Roman"/>
                      <w:b w:val="0"/>
                      <w:bCs w:val="0"/>
                      <w:color w:val="auto"/>
                      <w:sz w:val="21"/>
                      <w:szCs w:val="21"/>
                      <w:lang w:val="en-US" w:eastAsia="zh-CN"/>
                    </w:rPr>
                    <w:t>-20</w:t>
                  </w:r>
                  <w:r>
                    <w:rPr>
                      <w:rFonts w:hint="eastAsia" w:cs="Times New Roman"/>
                      <w:b w:val="0"/>
                      <w:bCs w:val="0"/>
                      <w:color w:val="auto"/>
                      <w:sz w:val="21"/>
                      <w:szCs w:val="21"/>
                      <w:lang w:val="en-US" w:eastAsia="zh-CN"/>
                    </w:rPr>
                    <w:t>14</w:t>
                  </w:r>
                </w:p>
                <w:p w14:paraId="48E3EAEF">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b w:val="0"/>
                      <w:bCs w:val="0"/>
                      <w:kern w:val="2"/>
                      <w:sz w:val="21"/>
                      <w:szCs w:val="21"/>
                      <w:lang w:val="en-US" w:eastAsia="zh-CN" w:bidi="ar-SA"/>
                    </w:rPr>
                  </w:pPr>
                  <w:r>
                    <w:rPr>
                      <w:rFonts w:hint="eastAsia" w:cs="Times New Roman"/>
                      <w:b w:val="0"/>
                      <w:bCs w:val="0"/>
                      <w:color w:val="auto"/>
                      <w:sz w:val="21"/>
                      <w:szCs w:val="21"/>
                      <w:lang w:val="en-US" w:eastAsia="zh-CN"/>
                    </w:rPr>
                    <w:t>200264</w:t>
                  </w:r>
                </w:p>
              </w:tc>
              <w:tc>
                <w:tcPr>
                  <w:tcW w:w="970" w:type="pct"/>
                  <w:noWrap w:val="0"/>
                  <w:vAlign w:val="center"/>
                </w:tcPr>
                <w:p w14:paraId="1D400590">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b w:val="0"/>
                      <w:bCs w:val="0"/>
                      <w:kern w:val="2"/>
                      <w:sz w:val="21"/>
                      <w:szCs w:val="21"/>
                      <w:lang w:val="en-US" w:eastAsia="zh-CN" w:bidi="ar-SA"/>
                    </w:rPr>
                  </w:pPr>
                  <w:r>
                    <w:rPr>
                      <w:rFonts w:hint="eastAsia"/>
                      <w:color w:val="auto"/>
                      <w:sz w:val="21"/>
                      <w:szCs w:val="21"/>
                      <w:lang w:val="en-US" w:eastAsia="zh-CN"/>
                    </w:rPr>
                    <w:t>119</w:t>
                  </w:r>
                  <w:r>
                    <w:rPr>
                      <w:rFonts w:hint="eastAsia"/>
                      <w:sz w:val="21"/>
                      <w:szCs w:val="21"/>
                      <w:lang w:val="en-US" w:eastAsia="zh-CN"/>
                    </w:rPr>
                    <w:t>±11</w:t>
                  </w:r>
                </w:p>
              </w:tc>
              <w:tc>
                <w:tcPr>
                  <w:tcW w:w="970" w:type="pct"/>
                  <w:noWrap w:val="0"/>
                  <w:vAlign w:val="center"/>
                </w:tcPr>
                <w:p w14:paraId="66F376D5">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112</w:t>
                  </w:r>
                </w:p>
              </w:tc>
              <w:tc>
                <w:tcPr>
                  <w:tcW w:w="970" w:type="pct"/>
                  <w:noWrap w:val="0"/>
                  <w:vAlign w:val="center"/>
                </w:tcPr>
                <w:p w14:paraId="3D35B133">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符合</w:t>
                  </w:r>
                </w:p>
              </w:tc>
            </w:tr>
            <w:tr w14:paraId="53B35E4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9" w:type="pct"/>
                  <w:noWrap w:val="0"/>
                  <w:vAlign w:val="center"/>
                </w:tcPr>
                <w:p w14:paraId="01F82078">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sz w:val="21"/>
                      <w:szCs w:val="21"/>
                      <w:lang w:eastAsia="zh-CN"/>
                    </w:rPr>
                  </w:pPr>
                  <w:r>
                    <w:rPr>
                      <w:rFonts w:hint="eastAsia" w:ascii="Times New Roman" w:hAnsi="Times New Roman" w:eastAsia="宋体" w:cs="Times New Roman"/>
                      <w:b w:val="0"/>
                      <w:bCs w:val="0"/>
                      <w:kern w:val="2"/>
                      <w:sz w:val="21"/>
                      <w:szCs w:val="21"/>
                      <w:lang w:val="en-US" w:eastAsia="zh-CN" w:bidi="ar-SA"/>
                    </w:rPr>
                    <w:t>总磷</w:t>
                  </w:r>
                </w:p>
              </w:tc>
              <w:tc>
                <w:tcPr>
                  <w:tcW w:w="1088" w:type="pct"/>
                  <w:noWrap w:val="0"/>
                  <w:vAlign w:val="center"/>
                </w:tcPr>
                <w:p w14:paraId="78AB7A9A">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GSB 07-3169-2014</w:t>
                  </w:r>
                  <w:r>
                    <w:rPr>
                      <w:rFonts w:hint="eastAsia" w:cs="Times New Roman"/>
                      <w:color w:val="auto"/>
                      <w:kern w:val="2"/>
                      <w:sz w:val="21"/>
                      <w:szCs w:val="21"/>
                      <w:lang w:val="en-US" w:eastAsia="zh-CN" w:bidi="ar-SA"/>
                    </w:rPr>
                    <w:br w:type="textWrapping"/>
                  </w:r>
                  <w:r>
                    <w:rPr>
                      <w:rFonts w:hint="eastAsia" w:cs="Times New Roman"/>
                      <w:color w:val="auto"/>
                      <w:kern w:val="2"/>
                      <w:sz w:val="21"/>
                      <w:szCs w:val="21"/>
                      <w:lang w:val="en-US" w:eastAsia="zh-CN" w:bidi="ar-SA"/>
                    </w:rPr>
                    <w:t>203990</w:t>
                  </w:r>
                </w:p>
              </w:tc>
              <w:tc>
                <w:tcPr>
                  <w:tcW w:w="970" w:type="pct"/>
                  <w:noWrap w:val="0"/>
                  <w:vAlign w:val="center"/>
                </w:tcPr>
                <w:p w14:paraId="4255C8AB">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cs="Times New Roman"/>
                      <w:color w:val="000000"/>
                      <w:sz w:val="21"/>
                      <w:szCs w:val="21"/>
                      <w:lang w:val="en-US" w:eastAsia="zh-CN"/>
                    </w:rPr>
                  </w:pPr>
                  <w:r>
                    <w:rPr>
                      <w:rFonts w:hint="eastAsia" w:cs="Times New Roman"/>
                      <w:color w:val="000000"/>
                      <w:sz w:val="21"/>
                      <w:szCs w:val="21"/>
                      <w:lang w:val="en-US" w:eastAsia="zh-CN"/>
                    </w:rPr>
                    <w:t>0.199</w:t>
                  </w:r>
                  <w:r>
                    <w:rPr>
                      <w:rFonts w:hint="eastAsia"/>
                      <w:sz w:val="21"/>
                      <w:szCs w:val="21"/>
                      <w:lang w:val="en-US" w:eastAsia="zh-CN"/>
                    </w:rPr>
                    <w:t>±0.012</w:t>
                  </w:r>
                </w:p>
              </w:tc>
              <w:tc>
                <w:tcPr>
                  <w:tcW w:w="970" w:type="pct"/>
                  <w:noWrap w:val="0"/>
                  <w:vAlign w:val="center"/>
                </w:tcPr>
                <w:p w14:paraId="4BDBFFBD">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0.204</w:t>
                  </w:r>
                </w:p>
              </w:tc>
              <w:tc>
                <w:tcPr>
                  <w:tcW w:w="970" w:type="pct"/>
                  <w:noWrap w:val="0"/>
                  <w:vAlign w:val="center"/>
                </w:tcPr>
                <w:p w14:paraId="5C5DF9CD">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符合</w:t>
                  </w:r>
                </w:p>
              </w:tc>
            </w:tr>
            <w:tr w14:paraId="08DE2D9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9" w:type="pct"/>
                  <w:noWrap w:val="0"/>
                  <w:vAlign w:val="center"/>
                </w:tcPr>
                <w:p w14:paraId="1310CFA5">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氟化物</w:t>
                  </w:r>
                </w:p>
              </w:tc>
              <w:tc>
                <w:tcPr>
                  <w:tcW w:w="1088" w:type="pct"/>
                  <w:noWrap w:val="0"/>
                  <w:vAlign w:val="center"/>
                </w:tcPr>
                <w:p w14:paraId="3609DBFA">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GSB 07-1194-2000</w:t>
                  </w:r>
                  <w:r>
                    <w:rPr>
                      <w:rFonts w:hint="default" w:ascii="Times New Roman" w:hAnsi="Times New Roman" w:eastAsia="宋体" w:cs="Times New Roman"/>
                      <w:b w:val="0"/>
                      <w:bCs w:val="0"/>
                      <w:kern w:val="2"/>
                      <w:sz w:val="21"/>
                      <w:szCs w:val="21"/>
                      <w:lang w:val="en-US" w:eastAsia="zh-CN" w:bidi="ar-SA"/>
                    </w:rPr>
                    <w:br w:type="textWrapping"/>
                  </w:r>
                  <w:r>
                    <w:rPr>
                      <w:rFonts w:hint="eastAsia" w:cs="Times New Roman"/>
                      <w:b w:val="0"/>
                      <w:bCs w:val="0"/>
                      <w:kern w:val="2"/>
                      <w:sz w:val="21"/>
                      <w:szCs w:val="21"/>
                      <w:lang w:val="en-US" w:eastAsia="zh-CN" w:bidi="ar-SA"/>
                    </w:rPr>
                    <w:t>201761</w:t>
                  </w:r>
                </w:p>
              </w:tc>
              <w:tc>
                <w:tcPr>
                  <w:tcW w:w="970" w:type="pct"/>
                  <w:noWrap w:val="0"/>
                  <w:vAlign w:val="center"/>
                </w:tcPr>
                <w:p w14:paraId="0783D7E0">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2.3</w:t>
                  </w:r>
                  <w:r>
                    <w:rPr>
                      <w:rFonts w:hint="eastAsia"/>
                      <w:sz w:val="21"/>
                      <w:szCs w:val="21"/>
                      <w:lang w:val="en-US" w:eastAsia="zh-CN"/>
                    </w:rPr>
                    <w:t>±0.09</w:t>
                  </w:r>
                </w:p>
              </w:tc>
              <w:tc>
                <w:tcPr>
                  <w:tcW w:w="970" w:type="pct"/>
                  <w:noWrap w:val="0"/>
                  <w:vAlign w:val="center"/>
                </w:tcPr>
                <w:p w14:paraId="4EE56BCF">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cs="Times New Roman"/>
                      <w:b w:val="0"/>
                      <w:bCs w:val="0"/>
                      <w:kern w:val="2"/>
                      <w:sz w:val="21"/>
                      <w:szCs w:val="21"/>
                      <w:lang w:val="en-US" w:eastAsia="zh-CN" w:bidi="ar-SA"/>
                    </w:rPr>
                  </w:pPr>
                  <w:r>
                    <w:rPr>
                      <w:rFonts w:hint="eastAsia" w:cs="Times New Roman"/>
                      <w:b w:val="0"/>
                      <w:bCs w:val="0"/>
                      <w:kern w:val="2"/>
                      <w:sz w:val="21"/>
                      <w:szCs w:val="21"/>
                      <w:lang w:val="en-US" w:eastAsia="zh-CN" w:bidi="ar-SA"/>
                    </w:rPr>
                    <w:t>2.32</w:t>
                  </w:r>
                </w:p>
              </w:tc>
              <w:tc>
                <w:tcPr>
                  <w:tcW w:w="970" w:type="pct"/>
                  <w:noWrap w:val="0"/>
                  <w:vAlign w:val="center"/>
                </w:tcPr>
                <w:p w14:paraId="08CD5457">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符合</w:t>
                  </w:r>
                </w:p>
              </w:tc>
            </w:tr>
            <w:tr w14:paraId="575D716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9" w:type="pct"/>
                  <w:noWrap w:val="0"/>
                  <w:vAlign w:val="center"/>
                </w:tcPr>
                <w:p w14:paraId="75DE3617">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备注</w:t>
                  </w:r>
                </w:p>
              </w:tc>
              <w:tc>
                <w:tcPr>
                  <w:tcW w:w="4000" w:type="pct"/>
                  <w:gridSpan w:val="4"/>
                  <w:noWrap w:val="0"/>
                  <w:vAlign w:val="center"/>
                </w:tcPr>
                <w:p w14:paraId="23612286">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pH单位为无量纲</w:t>
                  </w:r>
                </w:p>
              </w:tc>
            </w:tr>
          </w:tbl>
          <w:p w14:paraId="4A3AD5DF">
            <w:pPr>
              <w:pStyle w:val="46"/>
              <w:ind w:firstLine="0" w:firstLineChars="0"/>
              <w:rPr>
                <w:rFonts w:ascii="Times New Roman" w:hAnsi="Times New Roman"/>
                <w:b/>
              </w:rPr>
            </w:pPr>
          </w:p>
        </w:tc>
      </w:tr>
    </w:tbl>
    <w:p w14:paraId="49371DE8">
      <w:pPr>
        <w:pStyle w:val="3"/>
      </w:pPr>
      <w:r>
        <w:t>表六</w:t>
      </w:r>
    </w:p>
    <w:tbl>
      <w:tblPr>
        <w:tblStyle w:val="20"/>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14:paraId="2D4B17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6" w:hRule="atLeast"/>
          <w:jc w:val="center"/>
        </w:trPr>
        <w:tc>
          <w:tcPr>
            <w:tcW w:w="8924" w:type="dxa"/>
          </w:tcPr>
          <w:p w14:paraId="254B58E7">
            <w:pPr>
              <w:spacing w:before="48" w:beforeLines="20"/>
              <w:rPr>
                <w:b/>
                <w:bCs/>
              </w:rPr>
            </w:pPr>
            <w:r>
              <w:rPr>
                <w:b/>
                <w:bCs/>
              </w:rPr>
              <w:t>验收监测内容：</w:t>
            </w:r>
          </w:p>
          <w:p w14:paraId="3E775751">
            <w:pPr>
              <w:spacing w:before="48" w:beforeLines="20"/>
              <w:rPr>
                <w:b/>
                <w:bCs/>
              </w:rPr>
            </w:pPr>
            <w:r>
              <w:rPr>
                <w:b/>
                <w:bCs/>
              </w:rPr>
              <w:t>（1）废气监测内容</w:t>
            </w:r>
          </w:p>
          <w:p w14:paraId="7776FB43">
            <w:pPr>
              <w:spacing w:before="48" w:beforeLines="20"/>
              <w:ind w:firstLine="480" w:firstLineChars="200"/>
              <w:rPr>
                <w:rFonts w:eastAsia="仿宋_GB2312"/>
                <w:sz w:val="21"/>
                <w:szCs w:val="21"/>
              </w:rPr>
            </w:pPr>
            <w:r>
              <w:t>本次验收共布设有组织监测点位</w:t>
            </w:r>
            <w:r>
              <w:rPr>
                <w:rFonts w:hint="eastAsia"/>
                <w:lang w:val="en-US" w:eastAsia="zh-CN"/>
              </w:rPr>
              <w:t>1</w:t>
            </w:r>
            <w:r>
              <w:t>个，</w:t>
            </w:r>
            <w:r>
              <w:rPr>
                <w:lang w:val="zh-CN"/>
              </w:rPr>
              <w:t>监测点见表</w:t>
            </w:r>
            <w:r>
              <w:t>6-1</w:t>
            </w:r>
            <w:r>
              <w:rPr>
                <w:lang w:val="zh-CN"/>
              </w:rPr>
              <w:t>，点位置</w:t>
            </w:r>
            <w:r>
              <w:t>详见附图</w:t>
            </w:r>
            <w:r>
              <w:rPr>
                <w:rFonts w:hint="eastAsia"/>
              </w:rPr>
              <w:t>4</w:t>
            </w:r>
            <w:r>
              <w:t>。</w:t>
            </w:r>
          </w:p>
          <w:p w14:paraId="728482D3">
            <w:pPr>
              <w:ind w:firstLine="482"/>
              <w:jc w:val="center"/>
              <w:rPr>
                <w:b/>
              </w:rPr>
            </w:pPr>
            <w:r>
              <w:rPr>
                <w:b/>
              </w:rPr>
              <w:t>表6-1验收有组织废气监测点位一览表</w:t>
            </w:r>
          </w:p>
          <w:tbl>
            <w:tblPr>
              <w:tblStyle w:val="20"/>
              <w:tblW w:w="870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1191"/>
              <w:gridCol w:w="777"/>
              <w:gridCol w:w="2693"/>
              <w:gridCol w:w="2151"/>
              <w:gridCol w:w="1896"/>
            </w:tblGrid>
            <w:tr w14:paraId="25E7940A">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412" w:hRule="atLeast"/>
                <w:jc w:val="center"/>
              </w:trPr>
              <w:tc>
                <w:tcPr>
                  <w:tcW w:w="1191" w:type="dxa"/>
                  <w:vMerge w:val="restart"/>
                  <w:vAlign w:val="center"/>
                </w:tcPr>
                <w:p w14:paraId="0A3AB0BB">
                  <w:pPr>
                    <w:pStyle w:val="45"/>
                    <w:ind w:right="19"/>
                    <w:rPr>
                      <w:rFonts w:eastAsia="宋体"/>
                      <w:color w:val="auto"/>
                    </w:rPr>
                  </w:pPr>
                  <w:r>
                    <w:rPr>
                      <w:rFonts w:hint="eastAsia" w:eastAsia="宋体"/>
                      <w:color w:val="auto"/>
                    </w:rPr>
                    <w:t>污染源</w:t>
                  </w:r>
                </w:p>
              </w:tc>
              <w:tc>
                <w:tcPr>
                  <w:tcW w:w="3470" w:type="dxa"/>
                  <w:gridSpan w:val="2"/>
                  <w:vAlign w:val="center"/>
                </w:tcPr>
                <w:p w14:paraId="6A419EC7">
                  <w:pPr>
                    <w:pStyle w:val="45"/>
                    <w:ind w:right="19"/>
                    <w:rPr>
                      <w:rFonts w:eastAsia="宋体"/>
                      <w:color w:val="auto"/>
                    </w:rPr>
                  </w:pPr>
                  <w:r>
                    <w:rPr>
                      <w:rFonts w:hint="eastAsia" w:eastAsia="宋体"/>
                      <w:color w:val="auto"/>
                    </w:rPr>
                    <w:t>监测点位</w:t>
                  </w:r>
                </w:p>
              </w:tc>
              <w:tc>
                <w:tcPr>
                  <w:tcW w:w="2151" w:type="dxa"/>
                  <w:vMerge w:val="restart"/>
                  <w:vAlign w:val="center"/>
                </w:tcPr>
                <w:p w14:paraId="27813B80">
                  <w:pPr>
                    <w:pStyle w:val="45"/>
                    <w:ind w:right="19"/>
                    <w:rPr>
                      <w:rFonts w:eastAsia="宋体"/>
                      <w:color w:val="auto"/>
                    </w:rPr>
                  </w:pPr>
                  <w:r>
                    <w:rPr>
                      <w:rFonts w:hint="eastAsia" w:eastAsia="宋体"/>
                      <w:color w:val="auto"/>
                    </w:rPr>
                    <w:t>监测因子</w:t>
                  </w:r>
                </w:p>
              </w:tc>
              <w:tc>
                <w:tcPr>
                  <w:tcW w:w="1896" w:type="dxa"/>
                  <w:vMerge w:val="restart"/>
                  <w:vAlign w:val="center"/>
                </w:tcPr>
                <w:p w14:paraId="2AA3F36C">
                  <w:pPr>
                    <w:pStyle w:val="45"/>
                    <w:ind w:right="19"/>
                    <w:rPr>
                      <w:rFonts w:eastAsia="宋体"/>
                      <w:color w:val="auto"/>
                    </w:rPr>
                  </w:pPr>
                  <w:r>
                    <w:rPr>
                      <w:rFonts w:hint="eastAsia" w:eastAsia="宋体"/>
                      <w:color w:val="auto"/>
                    </w:rPr>
                    <w:t>监测频次及监测周期</w:t>
                  </w:r>
                </w:p>
              </w:tc>
            </w:tr>
            <w:tr w14:paraId="1F0D7878">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262" w:hRule="atLeast"/>
                <w:jc w:val="center"/>
              </w:trPr>
              <w:tc>
                <w:tcPr>
                  <w:tcW w:w="1191" w:type="dxa"/>
                  <w:vMerge w:val="continue"/>
                  <w:vAlign w:val="center"/>
                </w:tcPr>
                <w:p w14:paraId="1001F50B">
                  <w:pPr>
                    <w:pStyle w:val="45"/>
                    <w:ind w:right="19"/>
                    <w:rPr>
                      <w:rFonts w:eastAsia="宋体"/>
                      <w:color w:val="auto"/>
                    </w:rPr>
                  </w:pPr>
                </w:p>
              </w:tc>
              <w:tc>
                <w:tcPr>
                  <w:tcW w:w="777" w:type="dxa"/>
                  <w:vAlign w:val="center"/>
                </w:tcPr>
                <w:p w14:paraId="52D0618E">
                  <w:pPr>
                    <w:pStyle w:val="45"/>
                    <w:ind w:right="19"/>
                    <w:rPr>
                      <w:rFonts w:eastAsia="宋体"/>
                      <w:color w:val="auto"/>
                    </w:rPr>
                  </w:pPr>
                  <w:r>
                    <w:rPr>
                      <w:rFonts w:hint="eastAsia" w:eastAsia="宋体"/>
                      <w:color w:val="auto"/>
                    </w:rPr>
                    <w:t>编号</w:t>
                  </w:r>
                </w:p>
              </w:tc>
              <w:tc>
                <w:tcPr>
                  <w:tcW w:w="2693" w:type="dxa"/>
                  <w:vAlign w:val="center"/>
                </w:tcPr>
                <w:p w14:paraId="6B0395CE">
                  <w:pPr>
                    <w:pStyle w:val="45"/>
                    <w:ind w:right="19"/>
                    <w:rPr>
                      <w:rFonts w:eastAsia="宋体"/>
                      <w:color w:val="auto"/>
                    </w:rPr>
                  </w:pPr>
                  <w:r>
                    <w:rPr>
                      <w:rFonts w:hint="eastAsia" w:eastAsia="宋体"/>
                      <w:color w:val="auto"/>
                    </w:rPr>
                    <w:t>位置</w:t>
                  </w:r>
                </w:p>
              </w:tc>
              <w:tc>
                <w:tcPr>
                  <w:tcW w:w="2151" w:type="dxa"/>
                  <w:vMerge w:val="continue"/>
                  <w:vAlign w:val="center"/>
                </w:tcPr>
                <w:p w14:paraId="6F3872E0">
                  <w:pPr>
                    <w:pStyle w:val="45"/>
                    <w:ind w:right="19"/>
                    <w:rPr>
                      <w:rFonts w:eastAsia="宋体"/>
                      <w:color w:val="auto"/>
                    </w:rPr>
                  </w:pPr>
                </w:p>
              </w:tc>
              <w:tc>
                <w:tcPr>
                  <w:tcW w:w="1896" w:type="dxa"/>
                  <w:vMerge w:val="continue"/>
                  <w:vAlign w:val="center"/>
                </w:tcPr>
                <w:p w14:paraId="2B79A0D2">
                  <w:pPr>
                    <w:pStyle w:val="45"/>
                    <w:ind w:right="19"/>
                    <w:rPr>
                      <w:rFonts w:eastAsia="宋体"/>
                      <w:color w:val="auto"/>
                    </w:rPr>
                  </w:pPr>
                </w:p>
              </w:tc>
            </w:tr>
            <w:tr w14:paraId="5A8D177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90" w:hRule="atLeast"/>
                <w:jc w:val="center"/>
              </w:trPr>
              <w:tc>
                <w:tcPr>
                  <w:tcW w:w="1191" w:type="dxa"/>
                  <w:vMerge w:val="continue"/>
                  <w:vAlign w:val="center"/>
                </w:tcPr>
                <w:p w14:paraId="408D5CA8">
                  <w:pPr>
                    <w:pStyle w:val="33"/>
                    <w:spacing w:line="240" w:lineRule="auto"/>
                    <w:rPr>
                      <w:sz w:val="21"/>
                    </w:rPr>
                  </w:pPr>
                </w:p>
              </w:tc>
              <w:tc>
                <w:tcPr>
                  <w:tcW w:w="777" w:type="dxa"/>
                  <w:vAlign w:val="center"/>
                </w:tcPr>
                <w:p w14:paraId="0F710973">
                  <w:pPr>
                    <w:pStyle w:val="45"/>
                    <w:ind w:right="0" w:rightChars="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Q8</w:t>
                  </w:r>
                </w:p>
              </w:tc>
              <w:tc>
                <w:tcPr>
                  <w:tcW w:w="2693" w:type="dxa"/>
                  <w:vAlign w:val="center"/>
                </w:tcPr>
                <w:p w14:paraId="059E8025">
                  <w:pPr>
                    <w:pStyle w:val="45"/>
                    <w:ind w:right="0" w:rightChars="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DA001排气筒进口</w:t>
                  </w:r>
                </w:p>
              </w:tc>
              <w:tc>
                <w:tcPr>
                  <w:tcW w:w="2151" w:type="dxa"/>
                  <w:vMerge w:val="restart"/>
                  <w:vAlign w:val="center"/>
                </w:tcPr>
                <w:p w14:paraId="140C81C0">
                  <w:pPr>
                    <w:pStyle w:val="45"/>
                    <w:ind w:right="0" w:rightChars="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颗粒物、二氧化硫、氮氧化物</w:t>
                  </w:r>
                </w:p>
              </w:tc>
              <w:tc>
                <w:tcPr>
                  <w:tcW w:w="1896" w:type="dxa"/>
                  <w:vMerge w:val="restart"/>
                  <w:vAlign w:val="center"/>
                </w:tcPr>
                <w:p w14:paraId="6CC5F347">
                  <w:pPr>
                    <w:pStyle w:val="45"/>
                    <w:ind w:right="0" w:rightChars="0"/>
                    <w:rPr>
                      <w:rFonts w:eastAsia="宋体"/>
                      <w:color w:val="auto"/>
                    </w:rPr>
                  </w:pPr>
                  <w:r>
                    <w:rPr>
                      <w:rFonts w:hint="eastAsia" w:eastAsia="宋体"/>
                      <w:color w:val="auto"/>
                    </w:rPr>
                    <w:t>连续监测2天，每天采样</w:t>
                  </w:r>
                  <w:r>
                    <w:rPr>
                      <w:rFonts w:hint="eastAsia" w:eastAsia="宋体"/>
                      <w:color w:val="auto"/>
                      <w:lang w:val="en-US" w:eastAsia="zh-CN"/>
                    </w:rPr>
                    <w:t>3</w:t>
                  </w:r>
                  <w:r>
                    <w:rPr>
                      <w:rFonts w:hint="eastAsia" w:eastAsia="宋体"/>
                      <w:color w:val="auto"/>
                    </w:rPr>
                    <w:t>次</w:t>
                  </w:r>
                </w:p>
              </w:tc>
            </w:tr>
            <w:tr w14:paraId="58564C8B">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26" w:hRule="atLeast"/>
                <w:jc w:val="center"/>
              </w:trPr>
              <w:tc>
                <w:tcPr>
                  <w:tcW w:w="1191" w:type="dxa"/>
                  <w:vMerge w:val="continue"/>
                  <w:vAlign w:val="center"/>
                </w:tcPr>
                <w:p w14:paraId="007521F0">
                  <w:pPr>
                    <w:pStyle w:val="33"/>
                    <w:spacing w:line="240" w:lineRule="auto"/>
                    <w:rPr>
                      <w:sz w:val="21"/>
                    </w:rPr>
                  </w:pPr>
                </w:p>
              </w:tc>
              <w:tc>
                <w:tcPr>
                  <w:tcW w:w="777" w:type="dxa"/>
                  <w:vAlign w:val="center"/>
                </w:tcPr>
                <w:p w14:paraId="18B67ABF">
                  <w:pPr>
                    <w:pStyle w:val="45"/>
                    <w:ind w:right="0" w:rightChars="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Q9</w:t>
                  </w:r>
                </w:p>
              </w:tc>
              <w:tc>
                <w:tcPr>
                  <w:tcW w:w="2693" w:type="dxa"/>
                  <w:vAlign w:val="center"/>
                </w:tcPr>
                <w:p w14:paraId="43A36139">
                  <w:pPr>
                    <w:pStyle w:val="45"/>
                    <w:ind w:right="0" w:right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DA001排气筒出口</w:t>
                  </w:r>
                </w:p>
              </w:tc>
              <w:tc>
                <w:tcPr>
                  <w:tcW w:w="2151" w:type="dxa"/>
                  <w:vMerge w:val="continue"/>
                  <w:vAlign w:val="center"/>
                </w:tcPr>
                <w:p w14:paraId="18D2AB39">
                  <w:pPr>
                    <w:pStyle w:val="45"/>
                    <w:ind w:right="0" w:rightChars="0"/>
                    <w:rPr>
                      <w:rFonts w:hint="eastAsia" w:ascii="Times New Roman" w:hAnsi="Times New Roman" w:eastAsia="宋体" w:cs="Times New Roman"/>
                      <w:color w:val="auto"/>
                      <w:lang w:val="en-US" w:eastAsia="zh-CN"/>
                    </w:rPr>
                  </w:pPr>
                </w:p>
              </w:tc>
              <w:tc>
                <w:tcPr>
                  <w:tcW w:w="1896" w:type="dxa"/>
                  <w:vMerge w:val="continue"/>
                  <w:vAlign w:val="center"/>
                </w:tcPr>
                <w:p w14:paraId="5D50796D">
                  <w:pPr>
                    <w:pStyle w:val="45"/>
                    <w:ind w:right="0" w:rightChars="0"/>
                    <w:rPr>
                      <w:rFonts w:hint="eastAsia" w:eastAsia="宋体"/>
                      <w:color w:val="auto"/>
                    </w:rPr>
                  </w:pPr>
                </w:p>
              </w:tc>
            </w:tr>
            <w:tr w14:paraId="3CD27C4C">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291" w:hRule="atLeast"/>
                <w:jc w:val="center"/>
              </w:trPr>
              <w:tc>
                <w:tcPr>
                  <w:tcW w:w="1191" w:type="dxa"/>
                  <w:vMerge w:val="continue"/>
                  <w:vAlign w:val="center"/>
                </w:tcPr>
                <w:p w14:paraId="409BE1AB">
                  <w:pPr>
                    <w:pStyle w:val="33"/>
                    <w:spacing w:line="240" w:lineRule="auto"/>
                    <w:rPr>
                      <w:sz w:val="21"/>
                    </w:rPr>
                  </w:pPr>
                </w:p>
              </w:tc>
              <w:tc>
                <w:tcPr>
                  <w:tcW w:w="777" w:type="dxa"/>
                  <w:vAlign w:val="center"/>
                </w:tcPr>
                <w:p w14:paraId="31FACF3E">
                  <w:pPr>
                    <w:pStyle w:val="45"/>
                    <w:ind w:right="0" w:rightChars="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Q10</w:t>
                  </w:r>
                </w:p>
              </w:tc>
              <w:tc>
                <w:tcPr>
                  <w:tcW w:w="2693" w:type="dxa"/>
                  <w:vAlign w:val="center"/>
                </w:tcPr>
                <w:p w14:paraId="26ED5DBB">
                  <w:pPr>
                    <w:pStyle w:val="45"/>
                    <w:ind w:right="0" w:right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DA002排气筒进口</w:t>
                  </w:r>
                </w:p>
              </w:tc>
              <w:tc>
                <w:tcPr>
                  <w:tcW w:w="2151" w:type="dxa"/>
                  <w:vMerge w:val="restart"/>
                  <w:vAlign w:val="center"/>
                </w:tcPr>
                <w:p w14:paraId="7CA42AEA">
                  <w:pPr>
                    <w:pStyle w:val="45"/>
                    <w:ind w:right="0" w:right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颗粒物、二氧化硫、氮氧化物、非甲烷总烃</w:t>
                  </w:r>
                </w:p>
              </w:tc>
              <w:tc>
                <w:tcPr>
                  <w:tcW w:w="1896" w:type="dxa"/>
                  <w:vMerge w:val="continue"/>
                  <w:vAlign w:val="center"/>
                </w:tcPr>
                <w:p w14:paraId="4A61CB45">
                  <w:pPr>
                    <w:pStyle w:val="45"/>
                    <w:ind w:right="0" w:rightChars="0"/>
                    <w:rPr>
                      <w:rFonts w:hint="eastAsia" w:eastAsia="宋体"/>
                      <w:color w:val="auto"/>
                    </w:rPr>
                  </w:pPr>
                </w:p>
              </w:tc>
            </w:tr>
            <w:tr w14:paraId="6EA69AEE">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26" w:hRule="atLeast"/>
                <w:jc w:val="center"/>
              </w:trPr>
              <w:tc>
                <w:tcPr>
                  <w:tcW w:w="1191" w:type="dxa"/>
                  <w:vMerge w:val="continue"/>
                  <w:vAlign w:val="center"/>
                </w:tcPr>
                <w:p w14:paraId="7A83B523">
                  <w:pPr>
                    <w:pStyle w:val="33"/>
                    <w:spacing w:line="240" w:lineRule="auto"/>
                    <w:rPr>
                      <w:sz w:val="21"/>
                    </w:rPr>
                  </w:pPr>
                </w:p>
              </w:tc>
              <w:tc>
                <w:tcPr>
                  <w:tcW w:w="777" w:type="dxa"/>
                  <w:vAlign w:val="center"/>
                </w:tcPr>
                <w:p w14:paraId="7F6A1F73">
                  <w:pPr>
                    <w:pStyle w:val="45"/>
                    <w:ind w:right="0" w:rightChars="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Q11</w:t>
                  </w:r>
                </w:p>
              </w:tc>
              <w:tc>
                <w:tcPr>
                  <w:tcW w:w="2693" w:type="dxa"/>
                  <w:vAlign w:val="center"/>
                </w:tcPr>
                <w:p w14:paraId="20ED50E3">
                  <w:pPr>
                    <w:pStyle w:val="45"/>
                    <w:ind w:right="0" w:right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DA002排气筒出口</w:t>
                  </w:r>
                </w:p>
              </w:tc>
              <w:tc>
                <w:tcPr>
                  <w:tcW w:w="2151" w:type="dxa"/>
                  <w:vMerge w:val="continue"/>
                  <w:vAlign w:val="center"/>
                </w:tcPr>
                <w:p w14:paraId="04D56BC4">
                  <w:pPr>
                    <w:pStyle w:val="45"/>
                    <w:ind w:right="0" w:rightChars="0"/>
                    <w:rPr>
                      <w:rFonts w:hint="eastAsia" w:eastAsia="宋体"/>
                      <w:color w:val="auto"/>
                    </w:rPr>
                  </w:pPr>
                </w:p>
              </w:tc>
              <w:tc>
                <w:tcPr>
                  <w:tcW w:w="1896" w:type="dxa"/>
                  <w:vMerge w:val="continue"/>
                  <w:vAlign w:val="center"/>
                </w:tcPr>
                <w:p w14:paraId="00AAB825">
                  <w:pPr>
                    <w:pStyle w:val="45"/>
                    <w:ind w:right="0" w:rightChars="0"/>
                    <w:rPr>
                      <w:rFonts w:hint="eastAsia" w:eastAsia="宋体"/>
                      <w:color w:val="auto"/>
                    </w:rPr>
                  </w:pPr>
                </w:p>
              </w:tc>
            </w:tr>
          </w:tbl>
          <w:p w14:paraId="2542338F">
            <w:pPr>
              <w:spacing w:before="48" w:beforeLines="20"/>
              <w:ind w:firstLine="480" w:firstLineChars="200"/>
            </w:pPr>
            <w:r>
              <w:t>本次验收共布设</w:t>
            </w:r>
            <w:r>
              <w:rPr>
                <w:rFonts w:hint="eastAsia"/>
              </w:rPr>
              <w:t>无</w:t>
            </w:r>
            <w:r>
              <w:t>组织监测点位</w:t>
            </w:r>
            <w:r>
              <w:rPr>
                <w:rFonts w:hint="eastAsia"/>
              </w:rPr>
              <w:t>5</w:t>
            </w:r>
            <w:r>
              <w:t>个，</w:t>
            </w:r>
            <w:r>
              <w:rPr>
                <w:lang w:val="zh-CN"/>
              </w:rPr>
              <w:t>监测点见表</w:t>
            </w:r>
            <w:r>
              <w:t>6-</w:t>
            </w:r>
            <w:r>
              <w:rPr>
                <w:rFonts w:hint="eastAsia"/>
              </w:rPr>
              <w:t>2</w:t>
            </w:r>
            <w:r>
              <w:rPr>
                <w:lang w:val="zh-CN"/>
              </w:rPr>
              <w:t>，点位置</w:t>
            </w:r>
            <w:r>
              <w:t>详见附图</w:t>
            </w:r>
            <w:r>
              <w:rPr>
                <w:rFonts w:hint="eastAsia"/>
              </w:rPr>
              <w:t>4。</w:t>
            </w:r>
          </w:p>
          <w:p w14:paraId="24636D5E">
            <w:pPr>
              <w:ind w:firstLine="482"/>
              <w:jc w:val="center"/>
              <w:rPr>
                <w:b/>
              </w:rPr>
            </w:pPr>
            <w:r>
              <w:rPr>
                <w:b/>
              </w:rPr>
              <w:t>表6</w:t>
            </w:r>
            <w:r>
              <w:rPr>
                <w:rFonts w:hint="eastAsia"/>
                <w:b/>
              </w:rPr>
              <w:t>-2</w:t>
            </w:r>
            <w:r>
              <w:rPr>
                <w:b/>
              </w:rPr>
              <w:t>验收</w:t>
            </w:r>
            <w:r>
              <w:rPr>
                <w:rFonts w:hint="eastAsia"/>
                <w:b/>
              </w:rPr>
              <w:t>无</w:t>
            </w:r>
            <w:r>
              <w:rPr>
                <w:b/>
              </w:rPr>
              <w:t>组织废气监测点位一览表</w:t>
            </w:r>
          </w:p>
          <w:tbl>
            <w:tblPr>
              <w:tblStyle w:val="20"/>
              <w:tblW w:w="870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1191"/>
              <w:gridCol w:w="918"/>
              <w:gridCol w:w="2514"/>
              <w:gridCol w:w="2189"/>
              <w:gridCol w:w="1896"/>
            </w:tblGrid>
            <w:tr w14:paraId="109805BE">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40" w:hRule="exact"/>
                <w:jc w:val="center"/>
              </w:trPr>
              <w:tc>
                <w:tcPr>
                  <w:tcW w:w="1191" w:type="dxa"/>
                  <w:vMerge w:val="restart"/>
                  <w:vAlign w:val="center"/>
                </w:tcPr>
                <w:p w14:paraId="69951F03">
                  <w:pPr>
                    <w:pStyle w:val="45"/>
                    <w:ind w:right="19"/>
                    <w:rPr>
                      <w:rFonts w:eastAsia="宋体"/>
                      <w:color w:val="auto"/>
                    </w:rPr>
                  </w:pPr>
                  <w:r>
                    <w:rPr>
                      <w:rFonts w:eastAsia="宋体"/>
                      <w:color w:val="auto"/>
                    </w:rPr>
                    <w:t>污染源</w:t>
                  </w:r>
                </w:p>
              </w:tc>
              <w:tc>
                <w:tcPr>
                  <w:tcW w:w="3432" w:type="dxa"/>
                  <w:gridSpan w:val="2"/>
                  <w:vAlign w:val="center"/>
                </w:tcPr>
                <w:p w14:paraId="31DEF8D7">
                  <w:pPr>
                    <w:pStyle w:val="45"/>
                    <w:ind w:right="0" w:rightChars="0"/>
                    <w:rPr>
                      <w:rFonts w:eastAsia="宋体"/>
                      <w:color w:val="auto"/>
                    </w:rPr>
                  </w:pPr>
                  <w:r>
                    <w:rPr>
                      <w:rFonts w:eastAsia="宋体"/>
                      <w:color w:val="auto"/>
                    </w:rPr>
                    <w:t>监测点位</w:t>
                  </w:r>
                </w:p>
              </w:tc>
              <w:tc>
                <w:tcPr>
                  <w:tcW w:w="2189" w:type="dxa"/>
                  <w:vMerge w:val="restart"/>
                  <w:vAlign w:val="center"/>
                </w:tcPr>
                <w:p w14:paraId="6BA2E64A">
                  <w:pPr>
                    <w:pStyle w:val="45"/>
                    <w:ind w:right="0" w:rightChars="0"/>
                    <w:rPr>
                      <w:rFonts w:eastAsia="宋体"/>
                      <w:color w:val="auto"/>
                    </w:rPr>
                  </w:pPr>
                  <w:r>
                    <w:rPr>
                      <w:rFonts w:eastAsia="宋体"/>
                      <w:color w:val="auto"/>
                    </w:rPr>
                    <w:t>监测因子</w:t>
                  </w:r>
                </w:p>
              </w:tc>
              <w:tc>
                <w:tcPr>
                  <w:tcW w:w="1896" w:type="dxa"/>
                  <w:vMerge w:val="restart"/>
                  <w:vAlign w:val="center"/>
                </w:tcPr>
                <w:p w14:paraId="0568865C">
                  <w:pPr>
                    <w:pStyle w:val="45"/>
                    <w:ind w:right="0" w:rightChars="0"/>
                    <w:rPr>
                      <w:rFonts w:eastAsia="宋体"/>
                      <w:color w:val="auto"/>
                    </w:rPr>
                  </w:pPr>
                  <w:r>
                    <w:rPr>
                      <w:rFonts w:eastAsia="宋体"/>
                      <w:color w:val="auto"/>
                    </w:rPr>
                    <w:t>监测频次及监测周期</w:t>
                  </w:r>
                </w:p>
              </w:tc>
            </w:tr>
            <w:tr w14:paraId="31625741">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40" w:hRule="exact"/>
                <w:jc w:val="center"/>
              </w:trPr>
              <w:tc>
                <w:tcPr>
                  <w:tcW w:w="1191" w:type="dxa"/>
                  <w:vMerge w:val="continue"/>
                  <w:vAlign w:val="center"/>
                </w:tcPr>
                <w:p w14:paraId="330BFA65">
                  <w:pPr>
                    <w:pStyle w:val="45"/>
                    <w:ind w:right="19"/>
                    <w:rPr>
                      <w:rFonts w:eastAsia="宋体"/>
                      <w:color w:val="auto"/>
                    </w:rPr>
                  </w:pPr>
                </w:p>
              </w:tc>
              <w:tc>
                <w:tcPr>
                  <w:tcW w:w="918" w:type="dxa"/>
                  <w:vAlign w:val="center"/>
                </w:tcPr>
                <w:p w14:paraId="014EE754">
                  <w:pPr>
                    <w:pStyle w:val="30"/>
                    <w:rPr>
                      <w:color w:val="auto"/>
                    </w:rPr>
                  </w:pPr>
                  <w:r>
                    <w:rPr>
                      <w:color w:val="auto"/>
                    </w:rPr>
                    <w:t>编号</w:t>
                  </w:r>
                </w:p>
              </w:tc>
              <w:tc>
                <w:tcPr>
                  <w:tcW w:w="2514" w:type="dxa"/>
                  <w:vAlign w:val="center"/>
                </w:tcPr>
                <w:p w14:paraId="1BE67796">
                  <w:pPr>
                    <w:pStyle w:val="30"/>
                    <w:rPr>
                      <w:color w:val="auto"/>
                    </w:rPr>
                  </w:pPr>
                  <w:r>
                    <w:rPr>
                      <w:color w:val="auto"/>
                    </w:rPr>
                    <w:t>位置</w:t>
                  </w:r>
                </w:p>
              </w:tc>
              <w:tc>
                <w:tcPr>
                  <w:tcW w:w="2189" w:type="dxa"/>
                  <w:vMerge w:val="continue"/>
                  <w:vAlign w:val="center"/>
                </w:tcPr>
                <w:p w14:paraId="7A9E884E">
                  <w:pPr>
                    <w:pStyle w:val="45"/>
                    <w:ind w:right="0" w:rightChars="0"/>
                    <w:rPr>
                      <w:rFonts w:eastAsia="宋体"/>
                      <w:color w:val="auto"/>
                    </w:rPr>
                  </w:pPr>
                </w:p>
              </w:tc>
              <w:tc>
                <w:tcPr>
                  <w:tcW w:w="1896" w:type="dxa"/>
                  <w:vMerge w:val="continue"/>
                  <w:vAlign w:val="center"/>
                </w:tcPr>
                <w:p w14:paraId="7130069B">
                  <w:pPr>
                    <w:pStyle w:val="45"/>
                    <w:ind w:right="0" w:rightChars="0"/>
                    <w:rPr>
                      <w:rFonts w:eastAsia="宋体"/>
                      <w:color w:val="auto"/>
                    </w:rPr>
                  </w:pPr>
                </w:p>
              </w:tc>
            </w:tr>
            <w:tr w14:paraId="08E2DFDA">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30" w:hRule="exact"/>
                <w:jc w:val="center"/>
              </w:trPr>
              <w:tc>
                <w:tcPr>
                  <w:tcW w:w="1191" w:type="dxa"/>
                  <w:vMerge w:val="restart"/>
                  <w:vAlign w:val="center"/>
                </w:tcPr>
                <w:p w14:paraId="6D709B39">
                  <w:pPr>
                    <w:pStyle w:val="33"/>
                    <w:rPr>
                      <w:sz w:val="21"/>
                    </w:rPr>
                  </w:pPr>
                  <w:r>
                    <w:rPr>
                      <w:rFonts w:hint="eastAsia"/>
                      <w:sz w:val="21"/>
                    </w:rPr>
                    <w:t>生产车间</w:t>
                  </w:r>
                </w:p>
              </w:tc>
              <w:tc>
                <w:tcPr>
                  <w:tcW w:w="918" w:type="dxa"/>
                  <w:vAlign w:val="center"/>
                </w:tcPr>
                <w:p w14:paraId="27532D9F">
                  <w:pPr>
                    <w:pStyle w:val="7"/>
                    <w:tabs>
                      <w:tab w:val="left" w:pos="987"/>
                    </w:tabs>
                    <w:spacing w:line="240" w:lineRule="auto"/>
                    <w:ind w:firstLine="0" w:firstLineChars="0"/>
                    <w:jc w:val="center"/>
                    <w:rPr>
                      <w:rFonts w:hint="default" w:eastAsia="宋体"/>
                      <w:szCs w:val="21"/>
                      <w:lang w:val="en-US" w:eastAsia="zh-CN"/>
                    </w:rPr>
                  </w:pPr>
                  <w:r>
                    <w:rPr>
                      <w:rFonts w:hint="eastAsia"/>
                      <w:szCs w:val="21"/>
                      <w:lang w:val="en-US" w:eastAsia="zh-CN"/>
                    </w:rPr>
                    <w:t>Q1</w:t>
                  </w:r>
                </w:p>
              </w:tc>
              <w:tc>
                <w:tcPr>
                  <w:tcW w:w="2514" w:type="dxa"/>
                  <w:vAlign w:val="center"/>
                </w:tcPr>
                <w:p w14:paraId="140AFEA2">
                  <w:pPr>
                    <w:pStyle w:val="45"/>
                    <w:ind w:right="0" w:rightChars="0"/>
                    <w:rPr>
                      <w:rFonts w:eastAsia="宋体"/>
                      <w:color w:val="auto"/>
                    </w:rPr>
                  </w:pPr>
                  <w:r>
                    <w:rPr>
                      <w:rFonts w:hint="eastAsia" w:eastAsia="宋体"/>
                      <w:color w:val="auto"/>
                    </w:rPr>
                    <w:t>厂界监控点</w:t>
                  </w:r>
                </w:p>
              </w:tc>
              <w:tc>
                <w:tcPr>
                  <w:tcW w:w="2189" w:type="dxa"/>
                  <w:vMerge w:val="restart"/>
                  <w:vAlign w:val="center"/>
                </w:tcPr>
                <w:p w14:paraId="11D4F139">
                  <w:pPr>
                    <w:pStyle w:val="45"/>
                    <w:ind w:right="0" w:rightChars="0"/>
                    <w:rPr>
                      <w:rFonts w:hint="eastAsia" w:eastAsia="宋体"/>
                      <w:color w:val="auto"/>
                      <w:lang w:eastAsia="zh-CN"/>
                    </w:rPr>
                  </w:pPr>
                  <w:r>
                    <w:rPr>
                      <w:rFonts w:hint="eastAsia" w:eastAsia="宋体"/>
                      <w:color w:val="auto"/>
                    </w:rPr>
                    <w:t>非甲烷总烃、颗粒物</w:t>
                  </w:r>
                </w:p>
              </w:tc>
              <w:tc>
                <w:tcPr>
                  <w:tcW w:w="1896" w:type="dxa"/>
                  <w:vMerge w:val="restart"/>
                  <w:vAlign w:val="center"/>
                </w:tcPr>
                <w:p w14:paraId="3D5A5CAE">
                  <w:pPr>
                    <w:pStyle w:val="45"/>
                    <w:ind w:right="0" w:rightChars="0"/>
                    <w:rPr>
                      <w:rFonts w:eastAsia="宋体"/>
                      <w:color w:val="auto"/>
                    </w:rPr>
                  </w:pPr>
                  <w:r>
                    <w:rPr>
                      <w:rFonts w:eastAsia="宋体"/>
                      <w:color w:val="auto"/>
                    </w:rPr>
                    <w:t>连续监测2天，每天采样</w:t>
                  </w:r>
                  <w:r>
                    <w:rPr>
                      <w:rFonts w:hint="eastAsia" w:eastAsia="宋体"/>
                      <w:color w:val="auto"/>
                    </w:rPr>
                    <w:t>4</w:t>
                  </w:r>
                  <w:r>
                    <w:rPr>
                      <w:rFonts w:eastAsia="宋体"/>
                      <w:color w:val="auto"/>
                    </w:rPr>
                    <w:t>次</w:t>
                  </w:r>
                </w:p>
              </w:tc>
            </w:tr>
            <w:tr w14:paraId="57F13FFD">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40" w:hRule="exact"/>
                <w:jc w:val="center"/>
              </w:trPr>
              <w:tc>
                <w:tcPr>
                  <w:tcW w:w="1191" w:type="dxa"/>
                  <w:vMerge w:val="continue"/>
                  <w:vAlign w:val="center"/>
                </w:tcPr>
                <w:p w14:paraId="6B0BE683">
                  <w:pPr>
                    <w:pStyle w:val="33"/>
                    <w:rPr>
                      <w:sz w:val="21"/>
                    </w:rPr>
                  </w:pPr>
                </w:p>
              </w:tc>
              <w:tc>
                <w:tcPr>
                  <w:tcW w:w="918" w:type="dxa"/>
                  <w:vAlign w:val="center"/>
                </w:tcPr>
                <w:p w14:paraId="01A0E28D">
                  <w:pPr>
                    <w:pStyle w:val="7"/>
                    <w:tabs>
                      <w:tab w:val="left" w:pos="987"/>
                    </w:tabs>
                    <w:spacing w:line="240" w:lineRule="auto"/>
                    <w:ind w:firstLine="0" w:firstLineChars="0"/>
                    <w:jc w:val="center"/>
                    <w:rPr>
                      <w:rFonts w:hint="default" w:eastAsia="宋体"/>
                      <w:szCs w:val="21"/>
                      <w:lang w:val="en-US" w:eastAsia="zh-CN"/>
                    </w:rPr>
                  </w:pPr>
                  <w:r>
                    <w:rPr>
                      <w:rFonts w:hint="eastAsia"/>
                      <w:szCs w:val="21"/>
                      <w:lang w:val="en-US" w:eastAsia="zh-CN"/>
                    </w:rPr>
                    <w:t>Q2</w:t>
                  </w:r>
                </w:p>
              </w:tc>
              <w:tc>
                <w:tcPr>
                  <w:tcW w:w="2514" w:type="dxa"/>
                  <w:vAlign w:val="center"/>
                </w:tcPr>
                <w:p w14:paraId="43C3EF25">
                  <w:pPr>
                    <w:pStyle w:val="45"/>
                    <w:ind w:right="0" w:rightChars="0"/>
                    <w:rPr>
                      <w:rFonts w:eastAsia="宋体"/>
                      <w:color w:val="auto"/>
                    </w:rPr>
                  </w:pPr>
                  <w:r>
                    <w:rPr>
                      <w:rFonts w:hint="eastAsia" w:eastAsia="宋体"/>
                      <w:color w:val="auto"/>
                    </w:rPr>
                    <w:t>厂界监控点</w:t>
                  </w:r>
                </w:p>
              </w:tc>
              <w:tc>
                <w:tcPr>
                  <w:tcW w:w="2189" w:type="dxa"/>
                  <w:vMerge w:val="continue"/>
                  <w:vAlign w:val="center"/>
                </w:tcPr>
                <w:p w14:paraId="654D3507">
                  <w:pPr>
                    <w:pStyle w:val="45"/>
                    <w:ind w:right="0" w:rightChars="0"/>
                    <w:rPr>
                      <w:rFonts w:eastAsia="宋体"/>
                      <w:color w:val="auto"/>
                    </w:rPr>
                  </w:pPr>
                </w:p>
              </w:tc>
              <w:tc>
                <w:tcPr>
                  <w:tcW w:w="1896" w:type="dxa"/>
                  <w:vMerge w:val="continue"/>
                  <w:vAlign w:val="center"/>
                </w:tcPr>
                <w:p w14:paraId="5A4528E0">
                  <w:pPr>
                    <w:pStyle w:val="45"/>
                    <w:ind w:right="0" w:rightChars="0"/>
                    <w:rPr>
                      <w:rFonts w:eastAsia="宋体"/>
                      <w:color w:val="auto"/>
                    </w:rPr>
                  </w:pPr>
                </w:p>
              </w:tc>
            </w:tr>
            <w:tr w14:paraId="4AD17BF9">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40" w:hRule="exact"/>
                <w:jc w:val="center"/>
              </w:trPr>
              <w:tc>
                <w:tcPr>
                  <w:tcW w:w="1191" w:type="dxa"/>
                  <w:vMerge w:val="continue"/>
                  <w:vAlign w:val="center"/>
                </w:tcPr>
                <w:p w14:paraId="1A4E4278">
                  <w:pPr>
                    <w:pStyle w:val="33"/>
                    <w:rPr>
                      <w:sz w:val="21"/>
                    </w:rPr>
                  </w:pPr>
                </w:p>
              </w:tc>
              <w:tc>
                <w:tcPr>
                  <w:tcW w:w="918" w:type="dxa"/>
                  <w:vAlign w:val="center"/>
                </w:tcPr>
                <w:p w14:paraId="50F5E66D">
                  <w:pPr>
                    <w:pStyle w:val="7"/>
                    <w:tabs>
                      <w:tab w:val="left" w:pos="987"/>
                    </w:tabs>
                    <w:spacing w:line="240" w:lineRule="auto"/>
                    <w:ind w:firstLine="0" w:firstLineChars="0"/>
                    <w:jc w:val="center"/>
                    <w:rPr>
                      <w:rFonts w:hint="default" w:eastAsia="宋体"/>
                      <w:szCs w:val="21"/>
                      <w:lang w:val="en-US" w:eastAsia="zh-CN"/>
                    </w:rPr>
                  </w:pPr>
                  <w:r>
                    <w:rPr>
                      <w:rFonts w:hint="eastAsia"/>
                      <w:szCs w:val="21"/>
                      <w:lang w:val="en-US" w:eastAsia="zh-CN"/>
                    </w:rPr>
                    <w:t>Q3</w:t>
                  </w:r>
                </w:p>
              </w:tc>
              <w:tc>
                <w:tcPr>
                  <w:tcW w:w="2514" w:type="dxa"/>
                  <w:vAlign w:val="center"/>
                </w:tcPr>
                <w:p w14:paraId="6AE068BD">
                  <w:pPr>
                    <w:pStyle w:val="45"/>
                    <w:ind w:right="0" w:rightChars="0"/>
                    <w:rPr>
                      <w:rFonts w:eastAsia="宋体"/>
                      <w:color w:val="auto"/>
                    </w:rPr>
                  </w:pPr>
                  <w:r>
                    <w:rPr>
                      <w:rFonts w:hint="eastAsia" w:eastAsia="宋体"/>
                      <w:color w:val="auto"/>
                    </w:rPr>
                    <w:t>厂界监控点</w:t>
                  </w:r>
                </w:p>
              </w:tc>
              <w:tc>
                <w:tcPr>
                  <w:tcW w:w="2189" w:type="dxa"/>
                  <w:vMerge w:val="continue"/>
                  <w:vAlign w:val="center"/>
                </w:tcPr>
                <w:p w14:paraId="6C415D4E">
                  <w:pPr>
                    <w:pStyle w:val="45"/>
                    <w:ind w:right="0" w:rightChars="0"/>
                    <w:rPr>
                      <w:rFonts w:eastAsia="宋体"/>
                      <w:color w:val="auto"/>
                    </w:rPr>
                  </w:pPr>
                </w:p>
              </w:tc>
              <w:tc>
                <w:tcPr>
                  <w:tcW w:w="1896" w:type="dxa"/>
                  <w:vMerge w:val="continue"/>
                  <w:vAlign w:val="center"/>
                </w:tcPr>
                <w:p w14:paraId="1BA2C029">
                  <w:pPr>
                    <w:pStyle w:val="45"/>
                    <w:ind w:right="0" w:rightChars="0"/>
                    <w:jc w:val="both"/>
                    <w:rPr>
                      <w:rFonts w:eastAsia="宋体"/>
                      <w:color w:val="auto"/>
                    </w:rPr>
                  </w:pPr>
                </w:p>
              </w:tc>
            </w:tr>
            <w:tr w14:paraId="79AED675">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40" w:hRule="exact"/>
                <w:jc w:val="center"/>
              </w:trPr>
              <w:tc>
                <w:tcPr>
                  <w:tcW w:w="1191" w:type="dxa"/>
                  <w:vMerge w:val="continue"/>
                  <w:vAlign w:val="center"/>
                </w:tcPr>
                <w:p w14:paraId="4CEF42AC">
                  <w:pPr>
                    <w:pStyle w:val="33"/>
                    <w:rPr>
                      <w:sz w:val="21"/>
                    </w:rPr>
                  </w:pPr>
                </w:p>
              </w:tc>
              <w:tc>
                <w:tcPr>
                  <w:tcW w:w="918" w:type="dxa"/>
                  <w:vAlign w:val="center"/>
                </w:tcPr>
                <w:p w14:paraId="4CCF41F4">
                  <w:pPr>
                    <w:pStyle w:val="7"/>
                    <w:tabs>
                      <w:tab w:val="left" w:pos="987"/>
                    </w:tabs>
                    <w:spacing w:line="240" w:lineRule="auto"/>
                    <w:ind w:firstLine="0" w:firstLineChars="0"/>
                    <w:jc w:val="center"/>
                    <w:rPr>
                      <w:rFonts w:hint="default" w:eastAsia="宋体"/>
                      <w:szCs w:val="21"/>
                      <w:lang w:val="en-US" w:eastAsia="zh-CN"/>
                    </w:rPr>
                  </w:pPr>
                  <w:r>
                    <w:rPr>
                      <w:rFonts w:hint="eastAsia"/>
                      <w:szCs w:val="21"/>
                      <w:lang w:val="en-US" w:eastAsia="zh-CN"/>
                    </w:rPr>
                    <w:t>Q4</w:t>
                  </w:r>
                </w:p>
              </w:tc>
              <w:tc>
                <w:tcPr>
                  <w:tcW w:w="2514" w:type="dxa"/>
                  <w:vAlign w:val="center"/>
                </w:tcPr>
                <w:p w14:paraId="6F93972E">
                  <w:pPr>
                    <w:pStyle w:val="45"/>
                    <w:ind w:right="0" w:rightChars="0"/>
                    <w:rPr>
                      <w:rFonts w:eastAsia="宋体"/>
                      <w:b/>
                      <w:color w:val="auto"/>
                    </w:rPr>
                  </w:pPr>
                  <w:r>
                    <w:rPr>
                      <w:rFonts w:hint="eastAsia" w:eastAsia="宋体"/>
                      <w:color w:val="auto"/>
                    </w:rPr>
                    <w:t>厂界监控点</w:t>
                  </w:r>
                </w:p>
              </w:tc>
              <w:tc>
                <w:tcPr>
                  <w:tcW w:w="2189" w:type="dxa"/>
                  <w:vMerge w:val="continue"/>
                  <w:vAlign w:val="center"/>
                </w:tcPr>
                <w:p w14:paraId="531D2904">
                  <w:pPr>
                    <w:pStyle w:val="45"/>
                    <w:ind w:right="0" w:rightChars="0"/>
                    <w:rPr>
                      <w:rFonts w:eastAsia="宋体"/>
                      <w:color w:val="auto"/>
                    </w:rPr>
                  </w:pPr>
                </w:p>
              </w:tc>
              <w:tc>
                <w:tcPr>
                  <w:tcW w:w="1896" w:type="dxa"/>
                  <w:vMerge w:val="continue"/>
                  <w:vAlign w:val="center"/>
                </w:tcPr>
                <w:p w14:paraId="16A1C573">
                  <w:pPr>
                    <w:pStyle w:val="45"/>
                    <w:ind w:right="0" w:rightChars="0"/>
                    <w:jc w:val="both"/>
                    <w:rPr>
                      <w:rFonts w:eastAsia="宋体"/>
                      <w:color w:val="auto"/>
                    </w:rPr>
                  </w:pPr>
                </w:p>
              </w:tc>
            </w:tr>
            <w:tr w14:paraId="525C383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299" w:hRule="exact"/>
                <w:jc w:val="center"/>
              </w:trPr>
              <w:tc>
                <w:tcPr>
                  <w:tcW w:w="1191" w:type="dxa"/>
                  <w:vMerge w:val="continue"/>
                  <w:vAlign w:val="center"/>
                </w:tcPr>
                <w:p w14:paraId="6627B212">
                  <w:pPr>
                    <w:pStyle w:val="33"/>
                    <w:rPr>
                      <w:sz w:val="21"/>
                    </w:rPr>
                  </w:pPr>
                </w:p>
              </w:tc>
              <w:tc>
                <w:tcPr>
                  <w:tcW w:w="918" w:type="dxa"/>
                  <w:vAlign w:val="center"/>
                </w:tcPr>
                <w:p w14:paraId="70DF6834">
                  <w:pPr>
                    <w:pStyle w:val="7"/>
                    <w:tabs>
                      <w:tab w:val="left" w:pos="987"/>
                    </w:tabs>
                    <w:spacing w:line="240" w:lineRule="auto"/>
                    <w:ind w:firstLine="0" w:firstLineChars="0"/>
                    <w:jc w:val="center"/>
                    <w:rPr>
                      <w:rFonts w:hint="default" w:eastAsia="宋体"/>
                      <w:szCs w:val="21"/>
                      <w:lang w:val="en-US" w:eastAsia="zh-CN"/>
                    </w:rPr>
                  </w:pPr>
                  <w:r>
                    <w:rPr>
                      <w:rFonts w:hint="eastAsia"/>
                      <w:szCs w:val="21"/>
                      <w:lang w:val="en-US" w:eastAsia="zh-CN"/>
                    </w:rPr>
                    <w:t>Q5</w:t>
                  </w:r>
                </w:p>
              </w:tc>
              <w:tc>
                <w:tcPr>
                  <w:tcW w:w="2514" w:type="dxa"/>
                  <w:vMerge w:val="restart"/>
                  <w:vAlign w:val="center"/>
                </w:tcPr>
                <w:p w14:paraId="10D1AED7">
                  <w:pPr>
                    <w:pStyle w:val="45"/>
                    <w:ind w:right="0" w:rightChars="0"/>
                    <w:rPr>
                      <w:rFonts w:eastAsia="宋体"/>
                      <w:color w:val="auto"/>
                    </w:rPr>
                  </w:pPr>
                  <w:r>
                    <w:rPr>
                      <w:rFonts w:hint="eastAsia" w:eastAsia="宋体"/>
                      <w:color w:val="auto"/>
                    </w:rPr>
                    <w:t>厂区内监控点</w:t>
                  </w:r>
                </w:p>
              </w:tc>
              <w:tc>
                <w:tcPr>
                  <w:tcW w:w="2189" w:type="dxa"/>
                  <w:vMerge w:val="restart"/>
                  <w:vAlign w:val="center"/>
                </w:tcPr>
                <w:p w14:paraId="5664BD4D">
                  <w:pPr>
                    <w:pStyle w:val="45"/>
                    <w:ind w:right="0" w:rightChars="0"/>
                    <w:rPr>
                      <w:rFonts w:eastAsia="宋体"/>
                      <w:color w:val="auto"/>
                    </w:rPr>
                  </w:pPr>
                  <w:r>
                    <w:rPr>
                      <w:rFonts w:hint="eastAsia" w:eastAsia="宋体"/>
                      <w:color w:val="auto"/>
                    </w:rPr>
                    <w:t>非甲烷总烃、颗粒物</w:t>
                  </w:r>
                </w:p>
              </w:tc>
              <w:tc>
                <w:tcPr>
                  <w:tcW w:w="1896" w:type="dxa"/>
                  <w:vMerge w:val="continue"/>
                  <w:vAlign w:val="center"/>
                </w:tcPr>
                <w:p w14:paraId="26CF9E8E">
                  <w:pPr>
                    <w:pStyle w:val="45"/>
                    <w:ind w:right="0" w:rightChars="0"/>
                    <w:jc w:val="both"/>
                    <w:rPr>
                      <w:rFonts w:eastAsia="宋体"/>
                      <w:color w:val="auto"/>
                    </w:rPr>
                  </w:pPr>
                </w:p>
              </w:tc>
            </w:tr>
            <w:tr w14:paraId="44F38C3B">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40" w:hRule="exact"/>
                <w:jc w:val="center"/>
              </w:trPr>
              <w:tc>
                <w:tcPr>
                  <w:tcW w:w="1191" w:type="dxa"/>
                  <w:vMerge w:val="continue"/>
                  <w:vAlign w:val="center"/>
                </w:tcPr>
                <w:p w14:paraId="44AB3B20">
                  <w:pPr>
                    <w:pStyle w:val="33"/>
                    <w:rPr>
                      <w:sz w:val="21"/>
                    </w:rPr>
                  </w:pPr>
                </w:p>
              </w:tc>
              <w:tc>
                <w:tcPr>
                  <w:tcW w:w="918" w:type="dxa"/>
                  <w:vAlign w:val="center"/>
                </w:tcPr>
                <w:p w14:paraId="21BEEE7C">
                  <w:pPr>
                    <w:pStyle w:val="7"/>
                    <w:tabs>
                      <w:tab w:val="left" w:pos="987"/>
                    </w:tabs>
                    <w:spacing w:line="240" w:lineRule="auto"/>
                    <w:ind w:firstLine="0" w:firstLineChars="0"/>
                    <w:jc w:val="center"/>
                    <w:rPr>
                      <w:rFonts w:hint="default" w:eastAsia="宋体"/>
                      <w:szCs w:val="21"/>
                      <w:lang w:val="en-US" w:eastAsia="zh-CN"/>
                    </w:rPr>
                  </w:pPr>
                  <w:r>
                    <w:rPr>
                      <w:rFonts w:hint="eastAsia"/>
                      <w:szCs w:val="21"/>
                      <w:lang w:val="en-US" w:eastAsia="zh-CN"/>
                    </w:rPr>
                    <w:t>Q6</w:t>
                  </w:r>
                </w:p>
              </w:tc>
              <w:tc>
                <w:tcPr>
                  <w:tcW w:w="2514" w:type="dxa"/>
                  <w:vMerge w:val="continue"/>
                  <w:vAlign w:val="center"/>
                </w:tcPr>
                <w:p w14:paraId="4946402B">
                  <w:pPr>
                    <w:pStyle w:val="45"/>
                    <w:ind w:right="0" w:rightChars="0"/>
                    <w:rPr>
                      <w:rFonts w:eastAsia="宋体"/>
                      <w:color w:val="auto"/>
                    </w:rPr>
                  </w:pPr>
                </w:p>
              </w:tc>
              <w:tc>
                <w:tcPr>
                  <w:tcW w:w="2189" w:type="dxa"/>
                  <w:vMerge w:val="continue"/>
                  <w:vAlign w:val="center"/>
                </w:tcPr>
                <w:p w14:paraId="51643804">
                  <w:pPr>
                    <w:pStyle w:val="45"/>
                    <w:ind w:right="0" w:rightChars="0"/>
                    <w:rPr>
                      <w:rFonts w:eastAsia="宋体"/>
                      <w:color w:val="auto"/>
                    </w:rPr>
                  </w:pPr>
                </w:p>
              </w:tc>
              <w:tc>
                <w:tcPr>
                  <w:tcW w:w="1896" w:type="dxa"/>
                  <w:vMerge w:val="continue"/>
                  <w:vAlign w:val="center"/>
                </w:tcPr>
                <w:p w14:paraId="4E0628B8">
                  <w:pPr>
                    <w:pStyle w:val="45"/>
                    <w:ind w:right="0" w:rightChars="0"/>
                    <w:jc w:val="both"/>
                    <w:rPr>
                      <w:rFonts w:eastAsia="宋体"/>
                      <w:color w:val="auto"/>
                    </w:rPr>
                  </w:pPr>
                </w:p>
              </w:tc>
            </w:tr>
            <w:tr w14:paraId="4C0C5B02">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cantSplit/>
                <w:trHeight w:val="340" w:hRule="exact"/>
                <w:jc w:val="center"/>
              </w:trPr>
              <w:tc>
                <w:tcPr>
                  <w:tcW w:w="1191" w:type="dxa"/>
                  <w:vMerge w:val="continue"/>
                  <w:vAlign w:val="center"/>
                </w:tcPr>
                <w:p w14:paraId="706CFE53">
                  <w:pPr>
                    <w:pStyle w:val="33"/>
                    <w:rPr>
                      <w:sz w:val="21"/>
                    </w:rPr>
                  </w:pPr>
                </w:p>
              </w:tc>
              <w:tc>
                <w:tcPr>
                  <w:tcW w:w="918" w:type="dxa"/>
                  <w:vAlign w:val="center"/>
                </w:tcPr>
                <w:p w14:paraId="0C902C6D">
                  <w:pPr>
                    <w:pStyle w:val="7"/>
                    <w:tabs>
                      <w:tab w:val="left" w:pos="987"/>
                    </w:tabs>
                    <w:spacing w:line="240" w:lineRule="auto"/>
                    <w:ind w:firstLine="0" w:firstLineChars="0"/>
                    <w:jc w:val="center"/>
                    <w:rPr>
                      <w:rFonts w:hint="default" w:eastAsia="宋体"/>
                      <w:szCs w:val="21"/>
                      <w:lang w:val="en-US" w:eastAsia="zh-CN"/>
                    </w:rPr>
                  </w:pPr>
                  <w:r>
                    <w:rPr>
                      <w:rFonts w:hint="eastAsia"/>
                      <w:szCs w:val="21"/>
                      <w:lang w:val="en-US" w:eastAsia="zh-CN"/>
                    </w:rPr>
                    <w:t>Q7</w:t>
                  </w:r>
                </w:p>
              </w:tc>
              <w:tc>
                <w:tcPr>
                  <w:tcW w:w="2514" w:type="dxa"/>
                  <w:vMerge w:val="continue"/>
                  <w:vAlign w:val="center"/>
                </w:tcPr>
                <w:p w14:paraId="4166056F">
                  <w:pPr>
                    <w:pStyle w:val="45"/>
                    <w:ind w:right="0" w:rightChars="0"/>
                    <w:rPr>
                      <w:rFonts w:eastAsia="宋体"/>
                      <w:color w:val="auto"/>
                    </w:rPr>
                  </w:pPr>
                </w:p>
              </w:tc>
              <w:tc>
                <w:tcPr>
                  <w:tcW w:w="2189" w:type="dxa"/>
                  <w:vMerge w:val="continue"/>
                  <w:vAlign w:val="center"/>
                </w:tcPr>
                <w:p w14:paraId="051856E6">
                  <w:pPr>
                    <w:pStyle w:val="45"/>
                    <w:ind w:right="0" w:rightChars="0"/>
                    <w:rPr>
                      <w:rFonts w:eastAsia="宋体"/>
                      <w:color w:val="auto"/>
                    </w:rPr>
                  </w:pPr>
                </w:p>
              </w:tc>
              <w:tc>
                <w:tcPr>
                  <w:tcW w:w="1896" w:type="dxa"/>
                  <w:vMerge w:val="continue"/>
                  <w:vAlign w:val="center"/>
                </w:tcPr>
                <w:p w14:paraId="1E50F1CA">
                  <w:pPr>
                    <w:pStyle w:val="45"/>
                    <w:ind w:right="0" w:rightChars="0"/>
                    <w:jc w:val="both"/>
                    <w:rPr>
                      <w:rFonts w:eastAsia="宋体"/>
                      <w:color w:val="auto"/>
                    </w:rPr>
                  </w:pPr>
                </w:p>
              </w:tc>
            </w:tr>
          </w:tbl>
          <w:p w14:paraId="7E5928EE">
            <w:pPr>
              <w:spacing w:before="48" w:beforeLines="20"/>
              <w:ind w:firstLine="480" w:firstLineChars="200"/>
            </w:pPr>
          </w:p>
        </w:tc>
      </w:tr>
      <w:tr w14:paraId="179B2B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6" w:hRule="atLeast"/>
          <w:jc w:val="center"/>
        </w:trPr>
        <w:tc>
          <w:tcPr>
            <w:tcW w:w="8924" w:type="dxa"/>
          </w:tcPr>
          <w:p w14:paraId="254DF6BC">
            <w:pPr>
              <w:spacing w:before="48" w:beforeLines="20"/>
              <w:rPr>
                <w:b/>
                <w:bCs/>
              </w:rPr>
            </w:pPr>
            <w:r>
              <w:rPr>
                <w:b/>
                <w:bCs/>
              </w:rPr>
              <w:t>（2）噪声监测内容</w:t>
            </w:r>
          </w:p>
          <w:p w14:paraId="12E5D0CA">
            <w:pPr>
              <w:spacing w:before="48" w:beforeLines="20"/>
              <w:ind w:firstLine="480" w:firstLineChars="200"/>
            </w:pPr>
            <w:r>
              <w:t>本次验收共布设4个厂界噪声监测点位，1个周边敏感目标噪声监测点位，</w:t>
            </w:r>
            <w:r>
              <w:rPr>
                <w:lang w:val="zh-CN"/>
              </w:rPr>
              <w:t>监测点见表</w:t>
            </w:r>
            <w:r>
              <w:t>6-</w:t>
            </w:r>
            <w:r>
              <w:rPr>
                <w:rFonts w:hint="eastAsia"/>
              </w:rPr>
              <w:t>3</w:t>
            </w:r>
            <w:r>
              <w:rPr>
                <w:lang w:val="zh-CN"/>
              </w:rPr>
              <w:t>，各点位置</w:t>
            </w:r>
            <w:r>
              <w:t>详见附图</w:t>
            </w:r>
            <w:r>
              <w:rPr>
                <w:rFonts w:hint="eastAsia"/>
              </w:rPr>
              <w:t>4</w:t>
            </w:r>
            <w:r>
              <w:t>。</w:t>
            </w:r>
          </w:p>
          <w:p w14:paraId="168F37AC">
            <w:pPr>
              <w:spacing w:line="240" w:lineRule="auto"/>
              <w:ind w:firstLine="482"/>
              <w:jc w:val="center"/>
              <w:rPr>
                <w:b/>
              </w:rPr>
            </w:pPr>
            <w:r>
              <w:rPr>
                <w:b/>
              </w:rPr>
              <w:t>表6-</w:t>
            </w:r>
            <w:r>
              <w:rPr>
                <w:rFonts w:hint="eastAsia"/>
                <w:b/>
              </w:rPr>
              <w:t>3</w:t>
            </w:r>
            <w:r>
              <w:rPr>
                <w:b/>
              </w:rPr>
              <w:t>验收噪声监测点位一览表</w:t>
            </w:r>
          </w:p>
          <w:tbl>
            <w:tblPr>
              <w:tblStyle w:val="20"/>
              <w:tblW w:w="8708"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485"/>
              <w:gridCol w:w="1449"/>
              <w:gridCol w:w="2335"/>
              <w:gridCol w:w="1230"/>
              <w:gridCol w:w="2209"/>
            </w:tblGrid>
            <w:tr w14:paraId="2729ACC0">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85" w:type="dxa"/>
                  <w:vAlign w:val="center"/>
                </w:tcPr>
                <w:p w14:paraId="7CC3C887">
                  <w:pPr>
                    <w:pStyle w:val="7"/>
                    <w:tabs>
                      <w:tab w:val="left" w:pos="987"/>
                    </w:tabs>
                    <w:spacing w:line="240" w:lineRule="auto"/>
                    <w:ind w:firstLine="0" w:firstLineChars="0"/>
                    <w:jc w:val="center"/>
                    <w:rPr>
                      <w:szCs w:val="21"/>
                    </w:rPr>
                  </w:pPr>
                  <w:r>
                    <w:rPr>
                      <w:szCs w:val="21"/>
                    </w:rPr>
                    <w:t>监测性质</w:t>
                  </w:r>
                </w:p>
              </w:tc>
              <w:tc>
                <w:tcPr>
                  <w:tcW w:w="1449" w:type="dxa"/>
                  <w:vAlign w:val="center"/>
                </w:tcPr>
                <w:p w14:paraId="03195726">
                  <w:pPr>
                    <w:pStyle w:val="7"/>
                    <w:tabs>
                      <w:tab w:val="left" w:pos="987"/>
                    </w:tabs>
                    <w:spacing w:line="240" w:lineRule="auto"/>
                    <w:ind w:firstLine="0" w:firstLineChars="0"/>
                    <w:jc w:val="center"/>
                    <w:rPr>
                      <w:szCs w:val="21"/>
                    </w:rPr>
                  </w:pPr>
                  <w:r>
                    <w:rPr>
                      <w:szCs w:val="21"/>
                    </w:rPr>
                    <w:t>监测点位号</w:t>
                  </w:r>
                </w:p>
              </w:tc>
              <w:tc>
                <w:tcPr>
                  <w:tcW w:w="2335" w:type="dxa"/>
                  <w:vAlign w:val="center"/>
                </w:tcPr>
                <w:p w14:paraId="2B034C22">
                  <w:pPr>
                    <w:pStyle w:val="7"/>
                    <w:tabs>
                      <w:tab w:val="left" w:pos="987"/>
                    </w:tabs>
                    <w:spacing w:line="240" w:lineRule="auto"/>
                    <w:ind w:firstLine="0" w:firstLineChars="0"/>
                    <w:jc w:val="center"/>
                    <w:rPr>
                      <w:szCs w:val="21"/>
                    </w:rPr>
                  </w:pPr>
                  <w:r>
                    <w:rPr>
                      <w:szCs w:val="21"/>
                    </w:rPr>
                    <w:t>监测布点位置</w:t>
                  </w:r>
                </w:p>
              </w:tc>
              <w:tc>
                <w:tcPr>
                  <w:tcW w:w="1230" w:type="dxa"/>
                  <w:vAlign w:val="center"/>
                </w:tcPr>
                <w:p w14:paraId="4EAB9DBE">
                  <w:pPr>
                    <w:pStyle w:val="7"/>
                    <w:tabs>
                      <w:tab w:val="left" w:pos="987"/>
                    </w:tabs>
                    <w:spacing w:line="240" w:lineRule="auto"/>
                    <w:ind w:firstLine="0" w:firstLineChars="0"/>
                    <w:jc w:val="center"/>
                    <w:rPr>
                      <w:szCs w:val="21"/>
                    </w:rPr>
                  </w:pPr>
                  <w:r>
                    <w:rPr>
                      <w:szCs w:val="21"/>
                    </w:rPr>
                    <w:t>监测因子</w:t>
                  </w:r>
                </w:p>
              </w:tc>
              <w:tc>
                <w:tcPr>
                  <w:tcW w:w="2209" w:type="dxa"/>
                  <w:vAlign w:val="center"/>
                </w:tcPr>
                <w:p w14:paraId="431ADBB1">
                  <w:pPr>
                    <w:pStyle w:val="7"/>
                    <w:tabs>
                      <w:tab w:val="left" w:pos="987"/>
                    </w:tabs>
                    <w:spacing w:line="240" w:lineRule="auto"/>
                    <w:ind w:firstLine="0" w:firstLineChars="0"/>
                    <w:jc w:val="center"/>
                    <w:rPr>
                      <w:szCs w:val="21"/>
                    </w:rPr>
                  </w:pPr>
                  <w:r>
                    <w:t>监测频次及监测周期</w:t>
                  </w:r>
                </w:p>
              </w:tc>
            </w:tr>
            <w:tr w14:paraId="60E7307D">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243" w:hRule="atLeast"/>
                <w:jc w:val="center"/>
              </w:trPr>
              <w:tc>
                <w:tcPr>
                  <w:tcW w:w="1485" w:type="dxa"/>
                  <w:vMerge w:val="restart"/>
                  <w:vAlign w:val="center"/>
                </w:tcPr>
                <w:p w14:paraId="10926A0C">
                  <w:pPr>
                    <w:pStyle w:val="7"/>
                    <w:tabs>
                      <w:tab w:val="left" w:pos="987"/>
                    </w:tabs>
                    <w:spacing w:line="240" w:lineRule="auto"/>
                    <w:ind w:firstLine="0" w:firstLineChars="0"/>
                    <w:jc w:val="center"/>
                    <w:rPr>
                      <w:szCs w:val="21"/>
                    </w:rPr>
                  </w:pPr>
                  <w:r>
                    <w:rPr>
                      <w:szCs w:val="21"/>
                    </w:rPr>
                    <w:t>生产车间厂界</w:t>
                  </w:r>
                </w:p>
              </w:tc>
              <w:tc>
                <w:tcPr>
                  <w:tcW w:w="1449" w:type="dxa"/>
                  <w:vAlign w:val="center"/>
                </w:tcPr>
                <w:p w14:paraId="727049BF">
                  <w:pPr>
                    <w:pStyle w:val="7"/>
                    <w:tabs>
                      <w:tab w:val="left" w:pos="987"/>
                    </w:tabs>
                    <w:spacing w:line="240" w:lineRule="auto"/>
                    <w:ind w:firstLine="0" w:firstLineChars="0"/>
                    <w:jc w:val="center"/>
                    <w:rPr>
                      <w:szCs w:val="21"/>
                    </w:rPr>
                  </w:pPr>
                  <w:r>
                    <w:rPr>
                      <w:rFonts w:hint="eastAsia"/>
                      <w:szCs w:val="21"/>
                      <w:lang w:val="en-US" w:eastAsia="zh-CN"/>
                    </w:rPr>
                    <w:t>Z</w:t>
                  </w:r>
                  <w:r>
                    <w:rPr>
                      <w:szCs w:val="21"/>
                    </w:rPr>
                    <w:t>1</w:t>
                  </w:r>
                </w:p>
              </w:tc>
              <w:tc>
                <w:tcPr>
                  <w:tcW w:w="2335" w:type="dxa"/>
                  <w:vAlign w:val="center"/>
                </w:tcPr>
                <w:p w14:paraId="28E1DDA3">
                  <w:pPr>
                    <w:keepNext w:val="0"/>
                    <w:keepLines w:val="0"/>
                    <w:widowControl w:val="0"/>
                    <w:suppressLineNumbers w:val="0"/>
                    <w:spacing w:before="0" w:beforeAutospacing="0" w:after="0" w:afterAutospacing="0"/>
                    <w:ind w:left="0" w:leftChars="0" w:right="0" w:rightChars="0"/>
                    <w:jc w:val="center"/>
                    <w:rPr>
                      <w:szCs w:val="21"/>
                    </w:rPr>
                  </w:pPr>
                  <w:r>
                    <w:rPr>
                      <w:rFonts w:hint="eastAsia" w:cs="Times New Roman"/>
                      <w:b w:val="0"/>
                      <w:color w:val="auto"/>
                      <w:kern w:val="2"/>
                      <w:sz w:val="21"/>
                      <w:szCs w:val="21"/>
                      <w:highlight w:val="none"/>
                      <w:lang w:val="en-US" w:eastAsia="zh-CN" w:bidi="ar"/>
                    </w:rPr>
                    <w:t>1号厂房</w:t>
                  </w:r>
                  <w:r>
                    <w:rPr>
                      <w:rFonts w:hint="eastAsia" w:ascii="Times New Roman" w:hAnsi="Times New Roman" w:eastAsia="宋体" w:cs="Times New Roman"/>
                      <w:b w:val="0"/>
                      <w:color w:val="auto"/>
                      <w:kern w:val="2"/>
                      <w:sz w:val="21"/>
                      <w:szCs w:val="21"/>
                      <w:highlight w:val="none"/>
                      <w:lang w:val="en-US" w:eastAsia="zh-CN" w:bidi="ar"/>
                    </w:rPr>
                    <w:t>厂界</w:t>
                  </w:r>
                  <w:r>
                    <w:rPr>
                      <w:rFonts w:hint="eastAsia" w:cs="Times New Roman"/>
                      <w:b w:val="0"/>
                      <w:color w:val="auto"/>
                      <w:kern w:val="2"/>
                      <w:sz w:val="21"/>
                      <w:szCs w:val="21"/>
                      <w:highlight w:val="none"/>
                      <w:lang w:val="en-US" w:eastAsia="zh-CN" w:bidi="ar"/>
                    </w:rPr>
                    <w:t>东</w:t>
                  </w:r>
                  <w:r>
                    <w:rPr>
                      <w:rFonts w:hint="eastAsia" w:ascii="Times New Roman" w:hAnsi="Times New Roman" w:eastAsia="宋体" w:cs="Times New Roman"/>
                      <w:b w:val="0"/>
                      <w:color w:val="auto"/>
                      <w:kern w:val="2"/>
                      <w:sz w:val="21"/>
                      <w:szCs w:val="21"/>
                      <w:highlight w:val="none"/>
                      <w:lang w:val="en-US" w:eastAsia="zh-CN" w:bidi="ar"/>
                    </w:rPr>
                    <w:t>侧外1m</w:t>
                  </w:r>
                </w:p>
              </w:tc>
              <w:tc>
                <w:tcPr>
                  <w:tcW w:w="1230" w:type="dxa"/>
                  <w:vMerge w:val="restart"/>
                  <w:vAlign w:val="center"/>
                </w:tcPr>
                <w:p w14:paraId="28E0390D">
                  <w:pPr>
                    <w:pStyle w:val="7"/>
                    <w:tabs>
                      <w:tab w:val="left" w:pos="987"/>
                    </w:tabs>
                    <w:spacing w:line="240" w:lineRule="auto"/>
                    <w:ind w:firstLine="0" w:firstLineChars="0"/>
                    <w:jc w:val="center"/>
                    <w:rPr>
                      <w:szCs w:val="21"/>
                    </w:rPr>
                  </w:pPr>
                  <w:r>
                    <w:t>测昼夜间Leq</w:t>
                  </w:r>
                </w:p>
              </w:tc>
              <w:tc>
                <w:tcPr>
                  <w:tcW w:w="2209" w:type="dxa"/>
                  <w:vMerge w:val="restart"/>
                  <w:vAlign w:val="center"/>
                </w:tcPr>
                <w:p w14:paraId="7AF1DEBA">
                  <w:pPr>
                    <w:pStyle w:val="7"/>
                    <w:tabs>
                      <w:tab w:val="left" w:pos="987"/>
                    </w:tabs>
                    <w:spacing w:line="240" w:lineRule="auto"/>
                    <w:ind w:firstLine="0" w:firstLineChars="0"/>
                    <w:jc w:val="center"/>
                    <w:rPr>
                      <w:szCs w:val="21"/>
                    </w:rPr>
                  </w:pPr>
                  <w:r>
                    <w:t>噪声连续监测2日，每天昼间</w:t>
                  </w:r>
                  <w:r>
                    <w:rPr>
                      <w:rFonts w:hint="eastAsia"/>
                    </w:rPr>
                    <w:t>各</w:t>
                  </w:r>
                  <w:r>
                    <w:t>监测</w:t>
                  </w:r>
                  <w:r>
                    <w:rPr>
                      <w:rFonts w:hint="eastAsia"/>
                      <w:lang w:val="en-US" w:eastAsia="zh-CN"/>
                    </w:rPr>
                    <w:t>一</w:t>
                  </w:r>
                  <w:r>
                    <w:t>次，每次连续监测10min</w:t>
                  </w:r>
                </w:p>
              </w:tc>
            </w:tr>
            <w:tr w14:paraId="29D8416C">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85" w:type="dxa"/>
                  <w:vMerge w:val="continue"/>
                  <w:vAlign w:val="center"/>
                </w:tcPr>
                <w:p w14:paraId="6ABFB95F">
                  <w:pPr>
                    <w:pStyle w:val="7"/>
                    <w:tabs>
                      <w:tab w:val="left" w:pos="987"/>
                    </w:tabs>
                    <w:spacing w:line="240" w:lineRule="auto"/>
                    <w:ind w:firstLine="0" w:firstLineChars="0"/>
                    <w:jc w:val="center"/>
                    <w:rPr>
                      <w:szCs w:val="21"/>
                    </w:rPr>
                  </w:pPr>
                </w:p>
              </w:tc>
              <w:tc>
                <w:tcPr>
                  <w:tcW w:w="1449" w:type="dxa"/>
                  <w:vAlign w:val="center"/>
                </w:tcPr>
                <w:p w14:paraId="1A6D94B6">
                  <w:pPr>
                    <w:pStyle w:val="7"/>
                    <w:tabs>
                      <w:tab w:val="left" w:pos="987"/>
                    </w:tabs>
                    <w:spacing w:line="240" w:lineRule="auto"/>
                    <w:ind w:firstLine="0" w:firstLineChars="0"/>
                    <w:jc w:val="center"/>
                    <w:rPr>
                      <w:szCs w:val="21"/>
                    </w:rPr>
                  </w:pPr>
                  <w:r>
                    <w:rPr>
                      <w:rFonts w:hint="eastAsia"/>
                      <w:szCs w:val="21"/>
                      <w:lang w:val="en-US" w:eastAsia="zh-CN"/>
                    </w:rPr>
                    <w:t>Z</w:t>
                  </w:r>
                  <w:r>
                    <w:rPr>
                      <w:szCs w:val="21"/>
                    </w:rPr>
                    <w:t>2</w:t>
                  </w:r>
                </w:p>
              </w:tc>
              <w:tc>
                <w:tcPr>
                  <w:tcW w:w="2335" w:type="dxa"/>
                  <w:vAlign w:val="center"/>
                </w:tcPr>
                <w:p w14:paraId="0D95E76E">
                  <w:pPr>
                    <w:keepNext w:val="0"/>
                    <w:keepLines w:val="0"/>
                    <w:widowControl w:val="0"/>
                    <w:suppressLineNumbers w:val="0"/>
                    <w:spacing w:before="0" w:beforeAutospacing="0" w:after="0" w:afterAutospacing="0"/>
                    <w:ind w:left="0" w:leftChars="0" w:right="0" w:rightChars="0"/>
                    <w:jc w:val="center"/>
                    <w:rPr>
                      <w:szCs w:val="21"/>
                    </w:rPr>
                  </w:pPr>
                  <w:r>
                    <w:rPr>
                      <w:rFonts w:hint="eastAsia" w:cs="Times New Roman"/>
                      <w:b w:val="0"/>
                      <w:color w:val="auto"/>
                      <w:kern w:val="2"/>
                      <w:sz w:val="21"/>
                      <w:szCs w:val="21"/>
                      <w:highlight w:val="none"/>
                      <w:lang w:val="en-US" w:eastAsia="zh-CN" w:bidi="ar"/>
                    </w:rPr>
                    <w:t>1号厂房</w:t>
                  </w:r>
                  <w:r>
                    <w:rPr>
                      <w:rFonts w:hint="eastAsia" w:ascii="Times New Roman" w:hAnsi="Times New Roman" w:eastAsia="宋体" w:cs="Times New Roman"/>
                      <w:b w:val="0"/>
                      <w:color w:val="auto"/>
                      <w:kern w:val="2"/>
                      <w:sz w:val="21"/>
                      <w:szCs w:val="21"/>
                      <w:highlight w:val="none"/>
                      <w:lang w:val="en-US" w:eastAsia="zh-CN" w:bidi="ar"/>
                    </w:rPr>
                    <w:t>厂界</w:t>
                  </w:r>
                  <w:r>
                    <w:rPr>
                      <w:rFonts w:hint="eastAsia" w:cs="Times New Roman"/>
                      <w:b w:val="0"/>
                      <w:color w:val="auto"/>
                      <w:kern w:val="2"/>
                      <w:sz w:val="21"/>
                      <w:szCs w:val="21"/>
                      <w:highlight w:val="none"/>
                      <w:lang w:val="en-US" w:eastAsia="zh-CN" w:bidi="ar"/>
                    </w:rPr>
                    <w:t>南</w:t>
                  </w:r>
                  <w:r>
                    <w:rPr>
                      <w:rFonts w:hint="eastAsia" w:ascii="Times New Roman" w:hAnsi="Times New Roman" w:eastAsia="宋体" w:cs="Times New Roman"/>
                      <w:b w:val="0"/>
                      <w:color w:val="auto"/>
                      <w:kern w:val="2"/>
                      <w:sz w:val="21"/>
                      <w:szCs w:val="21"/>
                      <w:highlight w:val="none"/>
                      <w:lang w:val="en-US" w:eastAsia="zh-CN" w:bidi="ar"/>
                    </w:rPr>
                    <w:t>侧外1m</w:t>
                  </w:r>
                </w:p>
              </w:tc>
              <w:tc>
                <w:tcPr>
                  <w:tcW w:w="1230" w:type="dxa"/>
                  <w:vMerge w:val="continue"/>
                  <w:vAlign w:val="center"/>
                </w:tcPr>
                <w:p w14:paraId="6B99CE7F">
                  <w:pPr>
                    <w:pStyle w:val="7"/>
                    <w:tabs>
                      <w:tab w:val="left" w:pos="987"/>
                    </w:tabs>
                    <w:spacing w:line="240" w:lineRule="auto"/>
                    <w:ind w:firstLine="0" w:firstLineChars="0"/>
                    <w:jc w:val="center"/>
                    <w:rPr>
                      <w:szCs w:val="21"/>
                    </w:rPr>
                  </w:pPr>
                </w:p>
              </w:tc>
              <w:tc>
                <w:tcPr>
                  <w:tcW w:w="2209" w:type="dxa"/>
                  <w:vMerge w:val="continue"/>
                  <w:vAlign w:val="center"/>
                </w:tcPr>
                <w:p w14:paraId="213CABB1">
                  <w:pPr>
                    <w:pStyle w:val="7"/>
                    <w:tabs>
                      <w:tab w:val="left" w:pos="987"/>
                    </w:tabs>
                    <w:spacing w:line="240" w:lineRule="auto"/>
                    <w:ind w:firstLine="0" w:firstLineChars="0"/>
                    <w:jc w:val="center"/>
                    <w:rPr>
                      <w:szCs w:val="21"/>
                    </w:rPr>
                  </w:pPr>
                </w:p>
              </w:tc>
            </w:tr>
            <w:tr w14:paraId="3F5C3B56">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402" w:hRule="atLeast"/>
                <w:jc w:val="center"/>
              </w:trPr>
              <w:tc>
                <w:tcPr>
                  <w:tcW w:w="1485" w:type="dxa"/>
                  <w:vMerge w:val="continue"/>
                  <w:vAlign w:val="center"/>
                </w:tcPr>
                <w:p w14:paraId="1E74741A">
                  <w:pPr>
                    <w:pStyle w:val="7"/>
                    <w:tabs>
                      <w:tab w:val="left" w:pos="987"/>
                    </w:tabs>
                    <w:spacing w:line="240" w:lineRule="auto"/>
                    <w:ind w:firstLine="0" w:firstLineChars="0"/>
                    <w:jc w:val="center"/>
                    <w:rPr>
                      <w:szCs w:val="21"/>
                    </w:rPr>
                  </w:pPr>
                </w:p>
              </w:tc>
              <w:tc>
                <w:tcPr>
                  <w:tcW w:w="1449" w:type="dxa"/>
                  <w:vAlign w:val="center"/>
                </w:tcPr>
                <w:p w14:paraId="2E0AC7AC">
                  <w:pPr>
                    <w:pStyle w:val="7"/>
                    <w:tabs>
                      <w:tab w:val="left" w:pos="987"/>
                    </w:tabs>
                    <w:spacing w:line="240" w:lineRule="auto"/>
                    <w:ind w:firstLine="0" w:firstLineChars="0"/>
                    <w:jc w:val="center"/>
                    <w:rPr>
                      <w:szCs w:val="21"/>
                    </w:rPr>
                  </w:pPr>
                  <w:r>
                    <w:rPr>
                      <w:rFonts w:hint="eastAsia"/>
                      <w:szCs w:val="21"/>
                      <w:lang w:val="en-US" w:eastAsia="zh-CN"/>
                    </w:rPr>
                    <w:t>Z</w:t>
                  </w:r>
                  <w:r>
                    <w:rPr>
                      <w:szCs w:val="21"/>
                    </w:rPr>
                    <w:t>3</w:t>
                  </w:r>
                </w:p>
              </w:tc>
              <w:tc>
                <w:tcPr>
                  <w:tcW w:w="2335" w:type="dxa"/>
                  <w:vAlign w:val="center"/>
                </w:tcPr>
                <w:p w14:paraId="4D3DF732">
                  <w:pPr>
                    <w:keepNext w:val="0"/>
                    <w:keepLines w:val="0"/>
                    <w:widowControl w:val="0"/>
                    <w:suppressLineNumbers w:val="0"/>
                    <w:spacing w:before="0" w:beforeAutospacing="0" w:after="0" w:afterAutospacing="0"/>
                    <w:ind w:left="0" w:leftChars="0" w:right="0" w:rightChars="0"/>
                    <w:jc w:val="center"/>
                    <w:rPr>
                      <w:szCs w:val="21"/>
                    </w:rPr>
                  </w:pPr>
                  <w:r>
                    <w:rPr>
                      <w:rFonts w:hint="eastAsia" w:cs="Times New Roman"/>
                      <w:b w:val="0"/>
                      <w:color w:val="auto"/>
                      <w:kern w:val="2"/>
                      <w:sz w:val="21"/>
                      <w:szCs w:val="21"/>
                      <w:highlight w:val="none"/>
                      <w:lang w:val="en-US" w:eastAsia="zh-CN" w:bidi="ar"/>
                    </w:rPr>
                    <w:t>1号厂房</w:t>
                  </w:r>
                  <w:r>
                    <w:rPr>
                      <w:rFonts w:hint="eastAsia" w:ascii="Times New Roman" w:hAnsi="Times New Roman" w:eastAsia="宋体" w:cs="Times New Roman"/>
                      <w:b w:val="0"/>
                      <w:color w:val="auto"/>
                      <w:kern w:val="2"/>
                      <w:sz w:val="21"/>
                      <w:szCs w:val="21"/>
                      <w:highlight w:val="none"/>
                      <w:lang w:val="en-US" w:eastAsia="zh-CN" w:bidi="ar"/>
                    </w:rPr>
                    <w:t>厂界</w:t>
                  </w:r>
                  <w:r>
                    <w:rPr>
                      <w:rFonts w:hint="eastAsia" w:cs="Times New Roman"/>
                      <w:b w:val="0"/>
                      <w:color w:val="auto"/>
                      <w:kern w:val="2"/>
                      <w:sz w:val="21"/>
                      <w:szCs w:val="21"/>
                      <w:highlight w:val="none"/>
                      <w:lang w:val="en-US" w:eastAsia="zh-CN" w:bidi="ar"/>
                    </w:rPr>
                    <w:t>西</w:t>
                  </w:r>
                  <w:r>
                    <w:rPr>
                      <w:rFonts w:hint="eastAsia" w:ascii="Times New Roman" w:hAnsi="Times New Roman" w:eastAsia="宋体" w:cs="Times New Roman"/>
                      <w:b w:val="0"/>
                      <w:color w:val="auto"/>
                      <w:kern w:val="2"/>
                      <w:sz w:val="21"/>
                      <w:szCs w:val="21"/>
                      <w:highlight w:val="none"/>
                      <w:lang w:val="en-US" w:eastAsia="zh-CN" w:bidi="ar"/>
                    </w:rPr>
                    <w:t>侧外1m</w:t>
                  </w:r>
                </w:p>
              </w:tc>
              <w:tc>
                <w:tcPr>
                  <w:tcW w:w="1230" w:type="dxa"/>
                  <w:vMerge w:val="continue"/>
                  <w:vAlign w:val="center"/>
                </w:tcPr>
                <w:p w14:paraId="33DEDB7E">
                  <w:pPr>
                    <w:pStyle w:val="7"/>
                    <w:tabs>
                      <w:tab w:val="left" w:pos="987"/>
                    </w:tabs>
                    <w:spacing w:line="240" w:lineRule="auto"/>
                    <w:ind w:firstLine="0" w:firstLineChars="0"/>
                    <w:jc w:val="center"/>
                    <w:rPr>
                      <w:szCs w:val="21"/>
                    </w:rPr>
                  </w:pPr>
                </w:p>
              </w:tc>
              <w:tc>
                <w:tcPr>
                  <w:tcW w:w="2209" w:type="dxa"/>
                  <w:vMerge w:val="continue"/>
                  <w:vAlign w:val="center"/>
                </w:tcPr>
                <w:p w14:paraId="3C731C20">
                  <w:pPr>
                    <w:pStyle w:val="7"/>
                    <w:tabs>
                      <w:tab w:val="left" w:pos="987"/>
                    </w:tabs>
                    <w:spacing w:line="240" w:lineRule="auto"/>
                    <w:ind w:firstLine="0" w:firstLineChars="0"/>
                    <w:jc w:val="center"/>
                    <w:rPr>
                      <w:szCs w:val="21"/>
                    </w:rPr>
                  </w:pPr>
                </w:p>
              </w:tc>
            </w:tr>
            <w:tr w14:paraId="5B0A26DC">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85" w:type="dxa"/>
                  <w:vMerge w:val="continue"/>
                  <w:vAlign w:val="center"/>
                </w:tcPr>
                <w:p w14:paraId="6291A338">
                  <w:pPr>
                    <w:pStyle w:val="7"/>
                    <w:tabs>
                      <w:tab w:val="left" w:pos="987"/>
                    </w:tabs>
                    <w:spacing w:line="240" w:lineRule="auto"/>
                    <w:ind w:firstLine="0" w:firstLineChars="0"/>
                    <w:jc w:val="center"/>
                    <w:rPr>
                      <w:szCs w:val="21"/>
                    </w:rPr>
                  </w:pPr>
                </w:p>
              </w:tc>
              <w:tc>
                <w:tcPr>
                  <w:tcW w:w="1449" w:type="dxa"/>
                  <w:vAlign w:val="center"/>
                </w:tcPr>
                <w:p w14:paraId="237352A4">
                  <w:pPr>
                    <w:pStyle w:val="7"/>
                    <w:tabs>
                      <w:tab w:val="left" w:pos="987"/>
                    </w:tabs>
                    <w:spacing w:line="240" w:lineRule="auto"/>
                    <w:ind w:firstLine="0" w:firstLineChars="0"/>
                    <w:jc w:val="center"/>
                    <w:rPr>
                      <w:szCs w:val="21"/>
                    </w:rPr>
                  </w:pPr>
                  <w:r>
                    <w:rPr>
                      <w:rFonts w:hint="eastAsia"/>
                      <w:szCs w:val="21"/>
                      <w:lang w:val="en-US" w:eastAsia="zh-CN"/>
                    </w:rPr>
                    <w:t>Z</w:t>
                  </w:r>
                  <w:r>
                    <w:rPr>
                      <w:szCs w:val="21"/>
                    </w:rPr>
                    <w:t>4</w:t>
                  </w:r>
                </w:p>
              </w:tc>
              <w:tc>
                <w:tcPr>
                  <w:tcW w:w="2335" w:type="dxa"/>
                  <w:vAlign w:val="center"/>
                </w:tcPr>
                <w:p w14:paraId="25BF9F7D">
                  <w:pPr>
                    <w:keepNext w:val="0"/>
                    <w:keepLines w:val="0"/>
                    <w:widowControl w:val="0"/>
                    <w:suppressLineNumbers w:val="0"/>
                    <w:spacing w:before="0" w:beforeAutospacing="0" w:after="0" w:afterAutospacing="0"/>
                    <w:ind w:left="0" w:leftChars="0" w:right="0" w:rightChars="0"/>
                    <w:jc w:val="center"/>
                    <w:rPr>
                      <w:szCs w:val="21"/>
                    </w:rPr>
                  </w:pPr>
                  <w:r>
                    <w:rPr>
                      <w:rFonts w:hint="eastAsia" w:cs="Times New Roman"/>
                      <w:b w:val="0"/>
                      <w:color w:val="auto"/>
                      <w:kern w:val="2"/>
                      <w:sz w:val="21"/>
                      <w:szCs w:val="21"/>
                      <w:highlight w:val="none"/>
                      <w:lang w:val="en-US" w:eastAsia="zh-CN" w:bidi="ar"/>
                    </w:rPr>
                    <w:t>1号厂房</w:t>
                  </w:r>
                  <w:r>
                    <w:rPr>
                      <w:rFonts w:hint="eastAsia" w:ascii="Times New Roman" w:hAnsi="Times New Roman" w:eastAsia="宋体" w:cs="Times New Roman"/>
                      <w:b w:val="0"/>
                      <w:color w:val="auto"/>
                      <w:kern w:val="2"/>
                      <w:sz w:val="21"/>
                      <w:szCs w:val="21"/>
                      <w:highlight w:val="none"/>
                      <w:lang w:val="en-US" w:eastAsia="zh-CN" w:bidi="ar"/>
                    </w:rPr>
                    <w:t>厂界</w:t>
                  </w:r>
                  <w:r>
                    <w:rPr>
                      <w:rFonts w:hint="eastAsia" w:cs="Times New Roman"/>
                      <w:b w:val="0"/>
                      <w:color w:val="auto"/>
                      <w:kern w:val="2"/>
                      <w:sz w:val="21"/>
                      <w:szCs w:val="21"/>
                      <w:highlight w:val="none"/>
                      <w:lang w:val="en-US" w:eastAsia="zh-CN" w:bidi="ar"/>
                    </w:rPr>
                    <w:t>北</w:t>
                  </w:r>
                  <w:r>
                    <w:rPr>
                      <w:rFonts w:hint="eastAsia" w:ascii="Times New Roman" w:hAnsi="Times New Roman" w:eastAsia="宋体" w:cs="Times New Roman"/>
                      <w:b w:val="0"/>
                      <w:color w:val="auto"/>
                      <w:kern w:val="2"/>
                      <w:sz w:val="21"/>
                      <w:szCs w:val="21"/>
                      <w:highlight w:val="none"/>
                      <w:lang w:val="en-US" w:eastAsia="zh-CN" w:bidi="ar"/>
                    </w:rPr>
                    <w:t>侧外1m</w:t>
                  </w:r>
                </w:p>
              </w:tc>
              <w:tc>
                <w:tcPr>
                  <w:tcW w:w="1230" w:type="dxa"/>
                  <w:vMerge w:val="continue"/>
                  <w:vAlign w:val="center"/>
                </w:tcPr>
                <w:p w14:paraId="722AC232">
                  <w:pPr>
                    <w:pStyle w:val="7"/>
                    <w:tabs>
                      <w:tab w:val="left" w:pos="987"/>
                    </w:tabs>
                    <w:spacing w:line="240" w:lineRule="auto"/>
                    <w:ind w:firstLine="0" w:firstLineChars="0"/>
                    <w:jc w:val="center"/>
                    <w:rPr>
                      <w:szCs w:val="21"/>
                    </w:rPr>
                  </w:pPr>
                </w:p>
              </w:tc>
              <w:tc>
                <w:tcPr>
                  <w:tcW w:w="2209" w:type="dxa"/>
                  <w:vMerge w:val="continue"/>
                  <w:vAlign w:val="center"/>
                </w:tcPr>
                <w:p w14:paraId="13AA79C0">
                  <w:pPr>
                    <w:pStyle w:val="7"/>
                    <w:tabs>
                      <w:tab w:val="left" w:pos="987"/>
                    </w:tabs>
                    <w:spacing w:line="240" w:lineRule="auto"/>
                    <w:ind w:firstLine="0" w:firstLineChars="0"/>
                    <w:jc w:val="center"/>
                    <w:rPr>
                      <w:szCs w:val="21"/>
                    </w:rPr>
                  </w:pPr>
                </w:p>
              </w:tc>
            </w:tr>
          </w:tbl>
          <w:p w14:paraId="1FE75912">
            <w:pPr>
              <w:spacing w:before="48" w:beforeLines="20"/>
              <w:rPr>
                <w:b/>
                <w:bCs/>
              </w:rPr>
            </w:pPr>
            <w:r>
              <w:rPr>
                <w:b/>
                <w:bCs/>
              </w:rPr>
              <w:t>（</w:t>
            </w:r>
            <w:r>
              <w:rPr>
                <w:rFonts w:hint="eastAsia"/>
                <w:b/>
                <w:bCs/>
              </w:rPr>
              <w:t>3</w:t>
            </w:r>
            <w:r>
              <w:rPr>
                <w:b/>
                <w:bCs/>
              </w:rPr>
              <w:t>）</w:t>
            </w:r>
            <w:r>
              <w:rPr>
                <w:rFonts w:hint="eastAsia"/>
                <w:b/>
                <w:bCs/>
              </w:rPr>
              <w:t>废水</w:t>
            </w:r>
            <w:r>
              <w:rPr>
                <w:b/>
                <w:bCs/>
              </w:rPr>
              <w:t>监测内容</w:t>
            </w:r>
          </w:p>
          <w:p w14:paraId="590FEB7C">
            <w:pPr>
              <w:spacing w:before="48" w:beforeLines="20"/>
              <w:ind w:firstLine="480" w:firstLineChars="200"/>
            </w:pPr>
            <w:r>
              <w:t>本次验收共布设</w:t>
            </w:r>
            <w:r>
              <w:rPr>
                <w:rFonts w:hint="eastAsia"/>
              </w:rPr>
              <w:t>1</w:t>
            </w:r>
            <w:r>
              <w:t>个</w:t>
            </w:r>
            <w:r>
              <w:rPr>
                <w:rFonts w:hint="eastAsia"/>
              </w:rPr>
              <w:t>废水</w:t>
            </w:r>
            <w:r>
              <w:t>监测点位，</w:t>
            </w:r>
            <w:r>
              <w:rPr>
                <w:lang w:val="zh-CN"/>
              </w:rPr>
              <w:t>监测点见表</w:t>
            </w:r>
            <w:r>
              <w:t>6-</w:t>
            </w:r>
            <w:r>
              <w:rPr>
                <w:rFonts w:hint="eastAsia"/>
              </w:rPr>
              <w:t>4</w:t>
            </w:r>
            <w:r>
              <w:rPr>
                <w:lang w:val="zh-CN"/>
              </w:rPr>
              <w:t>，各点位置</w:t>
            </w:r>
            <w:r>
              <w:t>详见附图</w:t>
            </w:r>
            <w:r>
              <w:rPr>
                <w:rFonts w:hint="eastAsia"/>
              </w:rPr>
              <w:t>4</w:t>
            </w:r>
            <w:r>
              <w:t>。</w:t>
            </w:r>
          </w:p>
          <w:p w14:paraId="4576EB16">
            <w:pPr>
              <w:spacing w:line="240" w:lineRule="auto"/>
              <w:ind w:firstLine="482"/>
              <w:jc w:val="center"/>
              <w:rPr>
                <w:b/>
              </w:rPr>
            </w:pPr>
            <w:r>
              <w:rPr>
                <w:b/>
              </w:rPr>
              <w:t>表6-</w:t>
            </w:r>
            <w:r>
              <w:rPr>
                <w:rFonts w:hint="eastAsia"/>
                <w:b/>
              </w:rPr>
              <w:t>4</w:t>
            </w:r>
            <w:r>
              <w:rPr>
                <w:b/>
              </w:rPr>
              <w:t>验收噪声监测点位一览表</w:t>
            </w:r>
          </w:p>
          <w:tbl>
            <w:tblPr>
              <w:tblStyle w:val="20"/>
              <w:tblW w:w="8708"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485"/>
              <w:gridCol w:w="1333"/>
              <w:gridCol w:w="1701"/>
              <w:gridCol w:w="2280"/>
              <w:gridCol w:w="1909"/>
            </w:tblGrid>
            <w:tr w14:paraId="303702CC">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85" w:type="dxa"/>
                  <w:vAlign w:val="center"/>
                </w:tcPr>
                <w:p w14:paraId="52595529">
                  <w:pPr>
                    <w:pStyle w:val="7"/>
                    <w:tabs>
                      <w:tab w:val="left" w:pos="987"/>
                    </w:tabs>
                    <w:spacing w:line="240" w:lineRule="auto"/>
                    <w:ind w:firstLine="0" w:firstLineChars="0"/>
                    <w:jc w:val="center"/>
                    <w:rPr>
                      <w:szCs w:val="21"/>
                    </w:rPr>
                  </w:pPr>
                  <w:r>
                    <w:rPr>
                      <w:szCs w:val="21"/>
                    </w:rPr>
                    <w:t>监测性质</w:t>
                  </w:r>
                </w:p>
              </w:tc>
              <w:tc>
                <w:tcPr>
                  <w:tcW w:w="1333" w:type="dxa"/>
                  <w:vAlign w:val="center"/>
                </w:tcPr>
                <w:p w14:paraId="7E2604EC">
                  <w:pPr>
                    <w:pStyle w:val="7"/>
                    <w:tabs>
                      <w:tab w:val="left" w:pos="987"/>
                    </w:tabs>
                    <w:spacing w:line="240" w:lineRule="auto"/>
                    <w:ind w:firstLine="0" w:firstLineChars="0"/>
                    <w:jc w:val="center"/>
                    <w:rPr>
                      <w:szCs w:val="21"/>
                    </w:rPr>
                  </w:pPr>
                  <w:r>
                    <w:rPr>
                      <w:szCs w:val="21"/>
                    </w:rPr>
                    <w:t>监测点位号</w:t>
                  </w:r>
                </w:p>
              </w:tc>
              <w:tc>
                <w:tcPr>
                  <w:tcW w:w="1701" w:type="dxa"/>
                  <w:vAlign w:val="center"/>
                </w:tcPr>
                <w:p w14:paraId="6B0C1217">
                  <w:pPr>
                    <w:pStyle w:val="7"/>
                    <w:tabs>
                      <w:tab w:val="left" w:pos="987"/>
                    </w:tabs>
                    <w:spacing w:line="240" w:lineRule="auto"/>
                    <w:ind w:firstLine="0" w:firstLineChars="0"/>
                    <w:jc w:val="center"/>
                    <w:rPr>
                      <w:szCs w:val="21"/>
                    </w:rPr>
                  </w:pPr>
                  <w:r>
                    <w:rPr>
                      <w:szCs w:val="21"/>
                    </w:rPr>
                    <w:t>监测布点位置</w:t>
                  </w:r>
                </w:p>
              </w:tc>
              <w:tc>
                <w:tcPr>
                  <w:tcW w:w="2280" w:type="dxa"/>
                  <w:vAlign w:val="center"/>
                </w:tcPr>
                <w:p w14:paraId="1B8B0E58">
                  <w:pPr>
                    <w:pStyle w:val="7"/>
                    <w:tabs>
                      <w:tab w:val="left" w:pos="987"/>
                    </w:tabs>
                    <w:spacing w:line="240" w:lineRule="auto"/>
                    <w:ind w:firstLine="0" w:firstLineChars="0"/>
                    <w:jc w:val="center"/>
                    <w:rPr>
                      <w:szCs w:val="21"/>
                    </w:rPr>
                  </w:pPr>
                  <w:r>
                    <w:rPr>
                      <w:szCs w:val="21"/>
                    </w:rPr>
                    <w:t>监测因子</w:t>
                  </w:r>
                </w:p>
              </w:tc>
              <w:tc>
                <w:tcPr>
                  <w:tcW w:w="1909" w:type="dxa"/>
                  <w:vAlign w:val="center"/>
                </w:tcPr>
                <w:p w14:paraId="05FEA60B">
                  <w:pPr>
                    <w:pStyle w:val="7"/>
                    <w:tabs>
                      <w:tab w:val="left" w:pos="987"/>
                    </w:tabs>
                    <w:spacing w:line="240" w:lineRule="auto"/>
                    <w:ind w:firstLine="0" w:firstLineChars="0"/>
                    <w:jc w:val="center"/>
                    <w:rPr>
                      <w:szCs w:val="21"/>
                    </w:rPr>
                  </w:pPr>
                  <w:r>
                    <w:t>监测频次及监测周期</w:t>
                  </w:r>
                </w:p>
              </w:tc>
            </w:tr>
            <w:tr w14:paraId="0C897898">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485" w:type="dxa"/>
                  <w:vAlign w:val="center"/>
                </w:tcPr>
                <w:p w14:paraId="63649F60">
                  <w:pPr>
                    <w:pStyle w:val="7"/>
                    <w:tabs>
                      <w:tab w:val="left" w:pos="987"/>
                    </w:tabs>
                    <w:spacing w:line="240" w:lineRule="auto"/>
                    <w:ind w:firstLine="0" w:firstLineChars="0"/>
                    <w:jc w:val="center"/>
                    <w:rPr>
                      <w:szCs w:val="21"/>
                    </w:rPr>
                  </w:pPr>
                  <w:r>
                    <w:rPr>
                      <w:rFonts w:hint="eastAsia"/>
                      <w:szCs w:val="21"/>
                      <w:lang w:val="en-US" w:eastAsia="zh-CN"/>
                    </w:rPr>
                    <w:t>废水总</w:t>
                  </w:r>
                  <w:r>
                    <w:rPr>
                      <w:rFonts w:hint="eastAsia"/>
                      <w:szCs w:val="21"/>
                    </w:rPr>
                    <w:t>排放口</w:t>
                  </w:r>
                </w:p>
              </w:tc>
              <w:tc>
                <w:tcPr>
                  <w:tcW w:w="1333" w:type="dxa"/>
                  <w:vAlign w:val="center"/>
                </w:tcPr>
                <w:p w14:paraId="341D05E9">
                  <w:pPr>
                    <w:pStyle w:val="7"/>
                    <w:tabs>
                      <w:tab w:val="left" w:pos="987"/>
                    </w:tabs>
                    <w:spacing w:line="240" w:lineRule="auto"/>
                    <w:ind w:firstLine="0" w:firstLineChars="0"/>
                    <w:jc w:val="center"/>
                    <w:rPr>
                      <w:szCs w:val="21"/>
                    </w:rPr>
                  </w:pPr>
                  <w:r>
                    <w:rPr>
                      <w:rFonts w:hint="eastAsia"/>
                      <w:szCs w:val="21"/>
                      <w:lang w:val="en-US" w:eastAsia="zh-CN"/>
                    </w:rPr>
                    <w:t>S</w:t>
                  </w:r>
                  <w:r>
                    <w:rPr>
                      <w:rFonts w:hint="eastAsia"/>
                      <w:szCs w:val="21"/>
                    </w:rPr>
                    <w:t>1</w:t>
                  </w:r>
                </w:p>
              </w:tc>
              <w:tc>
                <w:tcPr>
                  <w:tcW w:w="1701" w:type="dxa"/>
                  <w:vAlign w:val="center"/>
                </w:tcPr>
                <w:p w14:paraId="7E4A76A3">
                  <w:pPr>
                    <w:pStyle w:val="7"/>
                    <w:tabs>
                      <w:tab w:val="left" w:pos="987"/>
                    </w:tabs>
                    <w:spacing w:line="240" w:lineRule="auto"/>
                    <w:ind w:firstLine="0" w:firstLineChars="0"/>
                    <w:jc w:val="center"/>
                    <w:rPr>
                      <w:szCs w:val="21"/>
                    </w:rPr>
                  </w:pPr>
                  <w:r>
                    <w:rPr>
                      <w:rFonts w:hint="eastAsia"/>
                      <w:szCs w:val="21"/>
                      <w:lang w:val="en-US" w:eastAsia="zh-CN"/>
                    </w:rPr>
                    <w:t>废水</w:t>
                  </w:r>
                  <w:r>
                    <w:rPr>
                      <w:rFonts w:hint="eastAsia"/>
                      <w:szCs w:val="21"/>
                    </w:rPr>
                    <w:t>总排口</w:t>
                  </w:r>
                </w:p>
              </w:tc>
              <w:tc>
                <w:tcPr>
                  <w:tcW w:w="2280" w:type="dxa"/>
                  <w:vAlign w:val="center"/>
                </w:tcPr>
                <w:p w14:paraId="72A54009">
                  <w:pPr>
                    <w:pStyle w:val="7"/>
                    <w:tabs>
                      <w:tab w:val="left" w:pos="987"/>
                    </w:tabs>
                    <w:spacing w:line="240" w:lineRule="auto"/>
                    <w:ind w:firstLine="0" w:firstLineChars="0"/>
                    <w:jc w:val="center"/>
                    <w:rPr>
                      <w:szCs w:val="21"/>
                    </w:rPr>
                  </w:pPr>
                  <w:r>
                    <w:rPr>
                      <w:rFonts w:hint="eastAsia"/>
                    </w:rPr>
                    <w:t>pH、化学需氧量、悬浮物、五日生化需氧量、氨氮、石油类、总磷、氟化物</w:t>
                  </w:r>
                </w:p>
              </w:tc>
              <w:tc>
                <w:tcPr>
                  <w:tcW w:w="1909" w:type="dxa"/>
                  <w:vAlign w:val="center"/>
                </w:tcPr>
                <w:p w14:paraId="65F8EA51">
                  <w:pPr>
                    <w:pStyle w:val="7"/>
                    <w:tabs>
                      <w:tab w:val="left" w:pos="987"/>
                    </w:tabs>
                    <w:spacing w:line="240" w:lineRule="auto"/>
                    <w:ind w:firstLine="0" w:firstLineChars="0"/>
                    <w:jc w:val="center"/>
                    <w:rPr>
                      <w:szCs w:val="21"/>
                    </w:rPr>
                  </w:pPr>
                  <w:r>
                    <w:t>连续监测2日，每天</w:t>
                  </w:r>
                  <w:r>
                    <w:rPr>
                      <w:rFonts w:hint="eastAsia"/>
                    </w:rPr>
                    <w:t>采样4次</w:t>
                  </w:r>
                </w:p>
              </w:tc>
            </w:tr>
          </w:tbl>
          <w:p w14:paraId="728264E6">
            <w:pPr>
              <w:spacing w:before="48" w:beforeLines="20"/>
              <w:ind w:firstLine="480" w:firstLineChars="200"/>
            </w:pPr>
          </w:p>
        </w:tc>
      </w:tr>
    </w:tbl>
    <w:p w14:paraId="20F5D379">
      <w:pPr>
        <w:pStyle w:val="3"/>
      </w:pPr>
      <w:r>
        <w:t>表七</w:t>
      </w:r>
    </w:p>
    <w:tbl>
      <w:tblPr>
        <w:tblStyle w:val="20"/>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14:paraId="770CAD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7" w:hRule="atLeast"/>
          <w:jc w:val="center"/>
        </w:trPr>
        <w:tc>
          <w:tcPr>
            <w:tcW w:w="8924" w:type="dxa"/>
          </w:tcPr>
          <w:p w14:paraId="435F2FAC">
            <w:pPr>
              <w:spacing w:before="48" w:beforeLines="20"/>
              <w:rPr>
                <w:b/>
                <w:bCs/>
              </w:rPr>
            </w:pPr>
            <w:r>
              <w:rPr>
                <w:b/>
                <w:bCs/>
              </w:rPr>
              <w:t>验收监测期间生产工况记录：</w:t>
            </w:r>
          </w:p>
          <w:p w14:paraId="38CAD83C">
            <w:pPr>
              <w:spacing w:line="341" w:lineRule="auto"/>
              <w:ind w:firstLine="480" w:firstLineChars="200"/>
              <w:rPr>
                <w:color w:val="auto"/>
              </w:rPr>
            </w:pPr>
            <w:r>
              <w:rPr>
                <w:rFonts w:hint="eastAsia"/>
                <w:color w:val="auto"/>
              </w:rPr>
              <w:t>202</w:t>
            </w:r>
            <w:r>
              <w:rPr>
                <w:rFonts w:hint="eastAsia"/>
                <w:color w:val="auto"/>
                <w:lang w:val="en-US" w:eastAsia="zh-CN"/>
              </w:rPr>
              <w:t>4</w:t>
            </w:r>
            <w:r>
              <w:rPr>
                <w:rFonts w:hint="eastAsia"/>
                <w:color w:val="auto"/>
              </w:rPr>
              <w:t>年</w:t>
            </w:r>
            <w:r>
              <w:rPr>
                <w:rFonts w:hint="eastAsia"/>
                <w:color w:val="auto"/>
                <w:lang w:val="en-US" w:eastAsia="zh-CN"/>
              </w:rPr>
              <w:t>5</w:t>
            </w:r>
            <w:r>
              <w:rPr>
                <w:rFonts w:hint="eastAsia"/>
                <w:color w:val="auto"/>
              </w:rPr>
              <w:t>月</w:t>
            </w:r>
            <w:r>
              <w:rPr>
                <w:rFonts w:hint="eastAsia"/>
                <w:color w:val="auto"/>
                <w:lang w:val="en-US" w:eastAsia="zh-CN"/>
              </w:rPr>
              <w:t>30</w:t>
            </w:r>
            <w:r>
              <w:rPr>
                <w:rFonts w:hint="eastAsia"/>
                <w:color w:val="auto"/>
              </w:rPr>
              <w:t>日~202</w:t>
            </w:r>
            <w:r>
              <w:rPr>
                <w:rFonts w:hint="eastAsia"/>
                <w:color w:val="auto"/>
                <w:lang w:val="en-US" w:eastAsia="zh-CN"/>
              </w:rPr>
              <w:t>4</w:t>
            </w:r>
            <w:r>
              <w:rPr>
                <w:rFonts w:hint="eastAsia"/>
                <w:color w:val="auto"/>
              </w:rPr>
              <w:t>年</w:t>
            </w:r>
            <w:r>
              <w:rPr>
                <w:rFonts w:hint="eastAsia"/>
                <w:color w:val="auto"/>
                <w:lang w:val="en-US" w:eastAsia="zh-CN"/>
              </w:rPr>
              <w:t>5</w:t>
            </w:r>
            <w:r>
              <w:rPr>
                <w:rFonts w:hint="eastAsia"/>
                <w:color w:val="auto"/>
              </w:rPr>
              <w:t>月</w:t>
            </w:r>
            <w:r>
              <w:rPr>
                <w:rFonts w:hint="eastAsia"/>
                <w:color w:val="auto"/>
                <w:lang w:val="en-US" w:eastAsia="zh-CN"/>
              </w:rPr>
              <w:t>31</w:t>
            </w:r>
            <w:r>
              <w:rPr>
                <w:color w:val="auto"/>
              </w:rPr>
              <w:t>环境检测期间，项目正常生产，其中</w:t>
            </w:r>
            <w:r>
              <w:rPr>
                <w:rFonts w:hint="eastAsia"/>
                <w:color w:val="auto"/>
                <w:lang w:val="en-US" w:eastAsia="zh-CN"/>
              </w:rPr>
              <w:t>5</w:t>
            </w:r>
            <w:r>
              <w:rPr>
                <w:rFonts w:hint="eastAsia"/>
                <w:color w:val="auto"/>
              </w:rPr>
              <w:t>月</w:t>
            </w:r>
            <w:r>
              <w:rPr>
                <w:rFonts w:hint="eastAsia"/>
                <w:color w:val="auto"/>
                <w:lang w:val="en-US" w:eastAsia="zh-CN"/>
              </w:rPr>
              <w:t>30</w:t>
            </w:r>
            <w:r>
              <w:rPr>
                <w:rFonts w:hint="eastAsia"/>
                <w:color w:val="auto"/>
              </w:rPr>
              <w:t>日</w:t>
            </w:r>
            <w:r>
              <w:rPr>
                <w:rFonts w:hint="eastAsia"/>
                <w:lang w:val="en-US" w:eastAsia="zh-CN"/>
              </w:rPr>
              <w:t>生产2.87万件铝制压铸件</w:t>
            </w:r>
            <w:r>
              <w:rPr>
                <w:color w:val="auto"/>
              </w:rPr>
              <w:t>，达设计产能</w:t>
            </w:r>
            <w:r>
              <w:rPr>
                <w:rFonts w:hint="eastAsia"/>
                <w:color w:val="auto"/>
                <w:lang w:val="en-US" w:eastAsia="zh-CN"/>
              </w:rPr>
              <w:t>76</w:t>
            </w:r>
            <w:r>
              <w:rPr>
                <w:rFonts w:hint="eastAsia"/>
                <w:color w:val="auto"/>
              </w:rPr>
              <w:t>.</w:t>
            </w:r>
            <w:r>
              <w:rPr>
                <w:rFonts w:hint="eastAsia"/>
                <w:color w:val="auto"/>
                <w:lang w:val="en-US" w:eastAsia="zh-CN"/>
              </w:rPr>
              <w:t>1</w:t>
            </w:r>
            <w:r>
              <w:rPr>
                <w:color w:val="auto"/>
              </w:rPr>
              <w:t>%；</w:t>
            </w:r>
            <w:r>
              <w:rPr>
                <w:rFonts w:hint="eastAsia"/>
                <w:color w:val="auto"/>
                <w:lang w:val="en-US" w:eastAsia="zh-CN"/>
              </w:rPr>
              <w:t>5</w:t>
            </w:r>
            <w:r>
              <w:rPr>
                <w:rFonts w:hint="eastAsia"/>
                <w:color w:val="auto"/>
              </w:rPr>
              <w:t>月</w:t>
            </w:r>
            <w:r>
              <w:rPr>
                <w:rFonts w:hint="eastAsia"/>
                <w:color w:val="auto"/>
                <w:lang w:val="en-US" w:eastAsia="zh-CN"/>
              </w:rPr>
              <w:t>31</w:t>
            </w:r>
            <w:r>
              <w:rPr>
                <w:rFonts w:hint="eastAsia"/>
                <w:color w:val="auto"/>
              </w:rPr>
              <w:t>日</w:t>
            </w:r>
            <w:r>
              <w:rPr>
                <w:rFonts w:hint="eastAsia"/>
                <w:lang w:val="en-US" w:eastAsia="zh-CN"/>
              </w:rPr>
              <w:t>生产2.92万件铝制压铸件</w:t>
            </w:r>
            <w:r>
              <w:rPr>
                <w:color w:val="auto"/>
              </w:rPr>
              <w:t>，达设计产能</w:t>
            </w:r>
            <w:r>
              <w:rPr>
                <w:rFonts w:hint="eastAsia"/>
                <w:color w:val="auto"/>
                <w:lang w:val="en-US" w:eastAsia="zh-CN"/>
              </w:rPr>
              <w:t>77.5</w:t>
            </w:r>
            <w:bookmarkStart w:id="5" w:name="_GoBack"/>
            <w:bookmarkEnd w:id="5"/>
            <w:r>
              <w:rPr>
                <w:color w:val="auto"/>
              </w:rPr>
              <w:t>%。</w:t>
            </w:r>
          </w:p>
          <w:p w14:paraId="17766FF7">
            <w:pPr>
              <w:spacing w:before="48" w:beforeLines="20"/>
              <w:ind w:firstLine="480"/>
              <w:rPr>
                <w:b/>
                <w:bCs/>
                <w:color w:val="auto"/>
              </w:rPr>
            </w:pPr>
            <w:r>
              <w:rPr>
                <w:b/>
                <w:bCs/>
                <w:color w:val="auto"/>
              </w:rPr>
              <w:t>（1）废气监测结果</w:t>
            </w:r>
          </w:p>
          <w:p w14:paraId="3E9FA6A5">
            <w:pPr>
              <w:tabs>
                <w:tab w:val="left" w:pos="829"/>
              </w:tabs>
              <w:spacing w:before="48" w:beforeLines="20"/>
              <w:ind w:firstLine="480" w:firstLineChars="200"/>
            </w:pPr>
            <w:r>
              <w:t>有组织排放废气检测结果</w:t>
            </w:r>
            <w:r>
              <w:rPr>
                <w:rFonts w:hint="eastAsia"/>
              </w:rPr>
              <w:t>见表7-1。无组织废气监测结果见表7-2。</w:t>
            </w:r>
          </w:p>
        </w:tc>
      </w:tr>
    </w:tbl>
    <w:p w14:paraId="4AB99B0A">
      <w:pPr>
        <w:sectPr>
          <w:pgSz w:w="11906" w:h="16838"/>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pPr>
    </w:p>
    <w:p w14:paraId="7E039FF1">
      <w:pPr>
        <w:tabs>
          <w:tab w:val="left" w:pos="829"/>
        </w:tabs>
        <w:spacing w:before="48" w:beforeLines="20" w:line="240" w:lineRule="auto"/>
        <w:ind w:firstLine="482" w:firstLineChars="200"/>
        <w:jc w:val="center"/>
        <w:rPr>
          <w:b/>
        </w:rPr>
      </w:pPr>
      <w:r>
        <w:rPr>
          <w:b/>
        </w:rPr>
        <w:t>表7-</w:t>
      </w:r>
      <w:r>
        <w:rPr>
          <w:rFonts w:hint="eastAsia"/>
          <w:b/>
        </w:rPr>
        <w:t>1</w:t>
      </w:r>
      <w:r>
        <w:rPr>
          <w:b/>
          <w:bCs/>
        </w:rPr>
        <w:t>有组织排放废气</w:t>
      </w:r>
      <w:r>
        <w:rPr>
          <w:b/>
        </w:rPr>
        <w:t>检测结果</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83"/>
        <w:gridCol w:w="1110"/>
        <w:gridCol w:w="1244"/>
        <w:gridCol w:w="1171"/>
        <w:gridCol w:w="765"/>
        <w:gridCol w:w="1023"/>
        <w:gridCol w:w="1023"/>
        <w:gridCol w:w="1023"/>
        <w:gridCol w:w="1026"/>
      </w:tblGrid>
      <w:tr w14:paraId="243FA9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restart"/>
            <w:noWrap w:val="0"/>
            <w:vAlign w:val="center"/>
          </w:tcPr>
          <w:p w14:paraId="1D663F6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采样日期</w:t>
            </w:r>
          </w:p>
        </w:tc>
        <w:tc>
          <w:tcPr>
            <w:tcW w:w="1110" w:type="dxa"/>
            <w:vMerge w:val="restart"/>
            <w:noWrap w:val="0"/>
            <w:vAlign w:val="center"/>
          </w:tcPr>
          <w:p w14:paraId="0549E17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采样点位</w:t>
            </w:r>
          </w:p>
        </w:tc>
        <w:tc>
          <w:tcPr>
            <w:tcW w:w="2415" w:type="dxa"/>
            <w:gridSpan w:val="2"/>
            <w:vMerge w:val="restart"/>
            <w:noWrap w:val="0"/>
            <w:vAlign w:val="center"/>
          </w:tcPr>
          <w:p w14:paraId="355E1CA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检测项目</w:t>
            </w:r>
          </w:p>
        </w:tc>
        <w:tc>
          <w:tcPr>
            <w:tcW w:w="765" w:type="dxa"/>
            <w:vMerge w:val="restart"/>
            <w:noWrap w:val="0"/>
            <w:vAlign w:val="center"/>
          </w:tcPr>
          <w:p w14:paraId="5B111E86">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单位</w:t>
            </w:r>
          </w:p>
        </w:tc>
        <w:tc>
          <w:tcPr>
            <w:tcW w:w="4095" w:type="dxa"/>
            <w:gridSpan w:val="4"/>
            <w:noWrap w:val="0"/>
            <w:vAlign w:val="center"/>
          </w:tcPr>
          <w:p w14:paraId="79199E46">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000000"/>
                <w:sz w:val="21"/>
                <w:szCs w:val="21"/>
                <w:lang w:eastAsia="zh-CN" w:bidi="ar"/>
              </w:rPr>
            </w:pPr>
            <w:r>
              <w:rPr>
                <w:rFonts w:hint="default" w:ascii="Times New Roman" w:hAnsi="Times New Roman" w:cs="Times New Roman"/>
                <w:b w:val="0"/>
                <w:color w:val="000000"/>
                <w:sz w:val="21"/>
                <w:szCs w:val="21"/>
                <w:lang w:bidi="ar"/>
              </w:rPr>
              <w:t>检测</w:t>
            </w:r>
            <w:r>
              <w:rPr>
                <w:rFonts w:hint="eastAsia" w:ascii="Times New Roman" w:hAnsi="Times New Roman" w:cs="Times New Roman"/>
                <w:b w:val="0"/>
                <w:color w:val="000000"/>
                <w:sz w:val="21"/>
                <w:szCs w:val="21"/>
                <w:lang w:val="en-US" w:eastAsia="zh-CN" w:bidi="ar"/>
              </w:rPr>
              <w:t>数据</w:t>
            </w:r>
          </w:p>
        </w:tc>
      </w:tr>
      <w:tr w14:paraId="7DCF11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bottom w:val="single" w:color="auto" w:sz="4" w:space="0"/>
            </w:tcBorders>
            <w:noWrap w:val="0"/>
            <w:vAlign w:val="center"/>
          </w:tcPr>
          <w:p w14:paraId="60E9959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bottom w:val="single" w:color="auto" w:sz="4" w:space="0"/>
            </w:tcBorders>
            <w:noWrap w:val="0"/>
            <w:vAlign w:val="center"/>
          </w:tcPr>
          <w:p w14:paraId="4AF861F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2415" w:type="dxa"/>
            <w:gridSpan w:val="2"/>
            <w:vMerge w:val="continue"/>
            <w:noWrap w:val="0"/>
            <w:vAlign w:val="center"/>
          </w:tcPr>
          <w:p w14:paraId="6CB0570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765" w:type="dxa"/>
            <w:vMerge w:val="continue"/>
            <w:noWrap w:val="0"/>
            <w:vAlign w:val="center"/>
          </w:tcPr>
          <w:p w14:paraId="5FF9C31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023" w:type="dxa"/>
            <w:noWrap w:val="0"/>
            <w:vAlign w:val="center"/>
          </w:tcPr>
          <w:p w14:paraId="3B03889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1</w:t>
            </w:r>
          </w:p>
        </w:tc>
        <w:tc>
          <w:tcPr>
            <w:tcW w:w="1023" w:type="dxa"/>
            <w:noWrap w:val="0"/>
            <w:vAlign w:val="center"/>
          </w:tcPr>
          <w:p w14:paraId="61316DC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2</w:t>
            </w:r>
          </w:p>
        </w:tc>
        <w:tc>
          <w:tcPr>
            <w:tcW w:w="1023" w:type="dxa"/>
            <w:noWrap w:val="0"/>
            <w:vAlign w:val="center"/>
          </w:tcPr>
          <w:p w14:paraId="1E916B9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3</w:t>
            </w:r>
          </w:p>
        </w:tc>
        <w:tc>
          <w:tcPr>
            <w:tcW w:w="1026" w:type="dxa"/>
            <w:noWrap w:val="0"/>
            <w:vAlign w:val="center"/>
          </w:tcPr>
          <w:p w14:paraId="2866647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均值</w:t>
            </w:r>
          </w:p>
        </w:tc>
      </w:tr>
      <w:tr w14:paraId="230589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restart"/>
            <w:tcBorders>
              <w:top w:val="single" w:color="auto" w:sz="4" w:space="0"/>
              <w:left w:val="single" w:color="auto" w:sz="4" w:space="0"/>
            </w:tcBorders>
            <w:noWrap w:val="0"/>
            <w:vAlign w:val="center"/>
          </w:tcPr>
          <w:p w14:paraId="12D61075">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lang w:val="en-US" w:eastAsia="zh-CN" w:bidi="ar"/>
              </w:rPr>
            </w:pPr>
            <w:r>
              <w:rPr>
                <w:rFonts w:hint="eastAsia" w:ascii="Times New Roman" w:hAnsi="Times New Roman" w:eastAsia="宋体" w:cs="Times New Roman"/>
                <w:b w:val="0"/>
                <w:color w:val="auto"/>
                <w:kern w:val="2"/>
                <w:sz w:val="21"/>
                <w:szCs w:val="21"/>
                <w:lang w:val="en-US" w:eastAsia="zh-CN" w:bidi="ar"/>
              </w:rPr>
              <w:t>2024.5.30</w:t>
            </w:r>
          </w:p>
        </w:tc>
        <w:tc>
          <w:tcPr>
            <w:tcW w:w="1110" w:type="dxa"/>
            <w:vMerge w:val="restart"/>
            <w:tcBorders>
              <w:top w:val="single" w:color="auto" w:sz="4" w:space="0"/>
              <w:right w:val="single" w:color="auto" w:sz="4" w:space="0"/>
            </w:tcBorders>
            <w:noWrap w:val="0"/>
            <w:vAlign w:val="center"/>
          </w:tcPr>
          <w:p w14:paraId="01B2273E">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color w:val="000000"/>
                <w:sz w:val="21"/>
                <w:szCs w:val="21"/>
                <w:lang w:bidi="ar"/>
              </w:rPr>
            </w:pPr>
            <w:r>
              <w:rPr>
                <w:rFonts w:hint="eastAsia" w:cs="Times New Roman"/>
                <w:b w:val="0"/>
                <w:bCs/>
                <w:sz w:val="21"/>
                <w:szCs w:val="21"/>
                <w:highlight w:val="none"/>
                <w:lang w:val="en-US" w:eastAsia="zh-CN"/>
              </w:rPr>
              <w:t>Q8 DA001排气筒进口</w:t>
            </w:r>
          </w:p>
        </w:tc>
        <w:tc>
          <w:tcPr>
            <w:tcW w:w="2415" w:type="dxa"/>
            <w:gridSpan w:val="2"/>
            <w:tcBorders>
              <w:left w:val="single" w:color="auto" w:sz="4" w:space="0"/>
            </w:tcBorders>
            <w:noWrap w:val="0"/>
            <w:vAlign w:val="center"/>
          </w:tcPr>
          <w:p w14:paraId="14D53F1B">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标干流量</w:t>
            </w:r>
          </w:p>
        </w:tc>
        <w:tc>
          <w:tcPr>
            <w:tcW w:w="765" w:type="dxa"/>
            <w:noWrap w:val="0"/>
            <w:vAlign w:val="center"/>
          </w:tcPr>
          <w:p w14:paraId="2EEA3879">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m</w:t>
            </w:r>
            <w:r>
              <w:rPr>
                <w:rFonts w:hint="default" w:ascii="Times New Roman" w:hAnsi="Times New Roman" w:cs="Times New Roman"/>
                <w:b w:val="0"/>
                <w:color w:val="000000"/>
                <w:sz w:val="21"/>
                <w:szCs w:val="21"/>
                <w:vertAlign w:val="superscript"/>
                <w:lang w:bidi="ar"/>
              </w:rPr>
              <w:t>3</w:t>
            </w:r>
            <w:r>
              <w:rPr>
                <w:rFonts w:hint="default" w:ascii="Times New Roman" w:hAnsi="Times New Roman" w:cs="Times New Roman"/>
                <w:b w:val="0"/>
                <w:color w:val="000000"/>
                <w:sz w:val="21"/>
                <w:szCs w:val="21"/>
                <w:lang w:bidi="ar"/>
              </w:rPr>
              <w:t>/h</w:t>
            </w:r>
          </w:p>
        </w:tc>
        <w:tc>
          <w:tcPr>
            <w:tcW w:w="1023" w:type="dxa"/>
            <w:noWrap w:val="0"/>
            <w:vAlign w:val="center"/>
          </w:tcPr>
          <w:p w14:paraId="32FC071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3207</w:t>
            </w:r>
          </w:p>
        </w:tc>
        <w:tc>
          <w:tcPr>
            <w:tcW w:w="1023" w:type="dxa"/>
            <w:noWrap w:val="0"/>
            <w:vAlign w:val="center"/>
          </w:tcPr>
          <w:p w14:paraId="5F578C2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3487</w:t>
            </w:r>
          </w:p>
        </w:tc>
        <w:tc>
          <w:tcPr>
            <w:tcW w:w="1023" w:type="dxa"/>
            <w:noWrap w:val="0"/>
            <w:vAlign w:val="center"/>
          </w:tcPr>
          <w:p w14:paraId="0B78345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3160</w:t>
            </w:r>
          </w:p>
        </w:tc>
        <w:tc>
          <w:tcPr>
            <w:tcW w:w="1026" w:type="dxa"/>
            <w:noWrap w:val="0"/>
            <w:vAlign w:val="center"/>
          </w:tcPr>
          <w:p w14:paraId="6B99A95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3285 </w:t>
            </w:r>
          </w:p>
        </w:tc>
      </w:tr>
      <w:tr w14:paraId="6F6693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19387FDC">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auto"/>
                <w:kern w:val="2"/>
                <w:sz w:val="21"/>
                <w:szCs w:val="21"/>
                <w:highlight w:val="none"/>
                <w:lang w:val="en-US" w:eastAsia="zh-CN" w:bidi="ar"/>
              </w:rPr>
            </w:pPr>
          </w:p>
        </w:tc>
        <w:tc>
          <w:tcPr>
            <w:tcW w:w="1110" w:type="dxa"/>
            <w:vMerge w:val="continue"/>
            <w:tcBorders>
              <w:right w:val="single" w:color="auto" w:sz="4" w:space="0"/>
            </w:tcBorders>
            <w:noWrap w:val="0"/>
            <w:vAlign w:val="center"/>
          </w:tcPr>
          <w:p w14:paraId="0DA3514F">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kern w:val="2"/>
                <w:sz w:val="21"/>
                <w:szCs w:val="21"/>
                <w:highlight w:val="none"/>
                <w:lang w:val="en-US" w:eastAsia="zh-CN" w:bidi="ar-SA"/>
              </w:rPr>
            </w:pPr>
          </w:p>
        </w:tc>
        <w:tc>
          <w:tcPr>
            <w:tcW w:w="2415" w:type="dxa"/>
            <w:gridSpan w:val="2"/>
            <w:tcBorders>
              <w:left w:val="single" w:color="auto" w:sz="4" w:space="0"/>
            </w:tcBorders>
            <w:noWrap w:val="0"/>
            <w:vAlign w:val="center"/>
          </w:tcPr>
          <w:p w14:paraId="6469560F">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含氧量</w:t>
            </w:r>
          </w:p>
        </w:tc>
        <w:tc>
          <w:tcPr>
            <w:tcW w:w="765" w:type="dxa"/>
            <w:noWrap w:val="0"/>
            <w:vAlign w:val="center"/>
          </w:tcPr>
          <w:p w14:paraId="6A4C3724">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7A7D6E6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18.9 </w:t>
            </w:r>
          </w:p>
        </w:tc>
        <w:tc>
          <w:tcPr>
            <w:tcW w:w="1023" w:type="dxa"/>
            <w:noWrap w:val="0"/>
            <w:vAlign w:val="center"/>
          </w:tcPr>
          <w:p w14:paraId="12FD635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19.0 </w:t>
            </w:r>
          </w:p>
        </w:tc>
        <w:tc>
          <w:tcPr>
            <w:tcW w:w="1023" w:type="dxa"/>
            <w:noWrap w:val="0"/>
            <w:vAlign w:val="center"/>
          </w:tcPr>
          <w:p w14:paraId="02FC3A9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19.2 </w:t>
            </w:r>
          </w:p>
        </w:tc>
        <w:tc>
          <w:tcPr>
            <w:tcW w:w="1026" w:type="dxa"/>
            <w:noWrap w:val="0"/>
            <w:vAlign w:val="center"/>
          </w:tcPr>
          <w:p w14:paraId="0F6F711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19.0 </w:t>
            </w:r>
          </w:p>
        </w:tc>
      </w:tr>
      <w:tr w14:paraId="63C347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5B92C90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4F97D06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200BD30F">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颗粒物</w:t>
            </w:r>
          </w:p>
        </w:tc>
        <w:tc>
          <w:tcPr>
            <w:tcW w:w="1171" w:type="dxa"/>
            <w:tcBorders>
              <w:left w:val="single" w:color="auto" w:sz="4" w:space="0"/>
            </w:tcBorders>
            <w:noWrap w:val="0"/>
            <w:vAlign w:val="center"/>
          </w:tcPr>
          <w:p w14:paraId="50006CA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1F9C3657">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60F5BA5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65.7 </w:t>
            </w:r>
          </w:p>
        </w:tc>
        <w:tc>
          <w:tcPr>
            <w:tcW w:w="1023" w:type="dxa"/>
            <w:noWrap w:val="0"/>
            <w:vAlign w:val="center"/>
          </w:tcPr>
          <w:p w14:paraId="7108824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66.1 </w:t>
            </w:r>
          </w:p>
        </w:tc>
        <w:tc>
          <w:tcPr>
            <w:tcW w:w="1023" w:type="dxa"/>
            <w:noWrap w:val="0"/>
            <w:vAlign w:val="center"/>
          </w:tcPr>
          <w:p w14:paraId="27185A8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67.0 </w:t>
            </w:r>
          </w:p>
        </w:tc>
        <w:tc>
          <w:tcPr>
            <w:tcW w:w="1026" w:type="dxa"/>
            <w:noWrap w:val="0"/>
            <w:vAlign w:val="center"/>
          </w:tcPr>
          <w:p w14:paraId="57B7641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66.3 </w:t>
            </w:r>
          </w:p>
        </w:tc>
      </w:tr>
      <w:tr w14:paraId="4BF906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6207597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0500883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3687802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71" w:type="dxa"/>
            <w:tcBorders>
              <w:left w:val="single" w:color="auto" w:sz="4" w:space="0"/>
            </w:tcBorders>
            <w:noWrap w:val="0"/>
            <w:vAlign w:val="center"/>
          </w:tcPr>
          <w:p w14:paraId="0756BF3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6FEA2854">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5420770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0.21 </w:t>
            </w:r>
          </w:p>
        </w:tc>
        <w:tc>
          <w:tcPr>
            <w:tcW w:w="1023" w:type="dxa"/>
            <w:noWrap w:val="0"/>
            <w:vAlign w:val="center"/>
          </w:tcPr>
          <w:p w14:paraId="032E51C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0.23 </w:t>
            </w:r>
          </w:p>
        </w:tc>
        <w:tc>
          <w:tcPr>
            <w:tcW w:w="1023" w:type="dxa"/>
            <w:noWrap w:val="0"/>
            <w:vAlign w:val="center"/>
          </w:tcPr>
          <w:p w14:paraId="68062D36">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0.21 </w:t>
            </w:r>
          </w:p>
        </w:tc>
        <w:tc>
          <w:tcPr>
            <w:tcW w:w="1026" w:type="dxa"/>
            <w:noWrap w:val="0"/>
            <w:vAlign w:val="center"/>
          </w:tcPr>
          <w:p w14:paraId="2D5A77D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0.22 </w:t>
            </w:r>
          </w:p>
        </w:tc>
      </w:tr>
      <w:tr w14:paraId="3B0EAF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20D2FFD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7681C9A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56917F1E">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二氧化硫</w:t>
            </w:r>
          </w:p>
        </w:tc>
        <w:tc>
          <w:tcPr>
            <w:tcW w:w="1171" w:type="dxa"/>
            <w:tcBorders>
              <w:left w:val="single" w:color="auto" w:sz="4" w:space="0"/>
            </w:tcBorders>
            <w:noWrap w:val="0"/>
            <w:vAlign w:val="center"/>
          </w:tcPr>
          <w:p w14:paraId="7BC30B97">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kern w:val="2"/>
                <w:sz w:val="21"/>
                <w:szCs w:val="21"/>
                <w:lang w:val="en-US" w:eastAsia="zh-CN"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619E7F2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701AFF76">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3" w:type="dxa"/>
            <w:noWrap w:val="0"/>
            <w:vAlign w:val="center"/>
          </w:tcPr>
          <w:p w14:paraId="261CE8F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3" w:type="dxa"/>
            <w:noWrap w:val="0"/>
            <w:vAlign w:val="center"/>
          </w:tcPr>
          <w:p w14:paraId="05F80FDC">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6" w:type="dxa"/>
            <w:noWrap w:val="0"/>
            <w:vAlign w:val="center"/>
          </w:tcPr>
          <w:p w14:paraId="008D313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r>
      <w:tr w14:paraId="5857FF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6AF00BA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5E58347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0B3888B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p>
        </w:tc>
        <w:tc>
          <w:tcPr>
            <w:tcW w:w="1171" w:type="dxa"/>
            <w:tcBorders>
              <w:left w:val="single" w:color="auto" w:sz="4" w:space="0"/>
            </w:tcBorders>
            <w:noWrap w:val="0"/>
            <w:vAlign w:val="center"/>
          </w:tcPr>
          <w:p w14:paraId="4585CF5C">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kern w:val="2"/>
                <w:sz w:val="21"/>
                <w:szCs w:val="21"/>
                <w:lang w:val="en-US" w:eastAsia="zh-CN"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6A4D1D5B">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70A43EE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39C7930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588E7F7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6" w:type="dxa"/>
            <w:noWrap w:val="0"/>
            <w:vAlign w:val="center"/>
          </w:tcPr>
          <w:p w14:paraId="32E3037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r>
      <w:tr w14:paraId="4D75A0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47B0D3B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034BC6B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0280C85D">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氮氧化物</w:t>
            </w:r>
          </w:p>
        </w:tc>
        <w:tc>
          <w:tcPr>
            <w:tcW w:w="1171" w:type="dxa"/>
            <w:tcBorders>
              <w:left w:val="single" w:color="auto" w:sz="4" w:space="0"/>
            </w:tcBorders>
            <w:noWrap w:val="0"/>
            <w:vAlign w:val="center"/>
          </w:tcPr>
          <w:p w14:paraId="49D0EAA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772DCAB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3614358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14 </w:t>
            </w:r>
          </w:p>
        </w:tc>
        <w:tc>
          <w:tcPr>
            <w:tcW w:w="1023" w:type="dxa"/>
            <w:noWrap w:val="0"/>
            <w:vAlign w:val="center"/>
          </w:tcPr>
          <w:p w14:paraId="4264F16B">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12 </w:t>
            </w:r>
          </w:p>
        </w:tc>
        <w:tc>
          <w:tcPr>
            <w:tcW w:w="1023" w:type="dxa"/>
            <w:noWrap w:val="0"/>
            <w:vAlign w:val="center"/>
          </w:tcPr>
          <w:p w14:paraId="0309194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14 </w:t>
            </w:r>
          </w:p>
        </w:tc>
        <w:tc>
          <w:tcPr>
            <w:tcW w:w="1026" w:type="dxa"/>
            <w:noWrap w:val="0"/>
            <w:vAlign w:val="center"/>
          </w:tcPr>
          <w:p w14:paraId="4950FEC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13 </w:t>
            </w:r>
          </w:p>
        </w:tc>
      </w:tr>
      <w:tr w14:paraId="476443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1666C7A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533E8E6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551963E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71" w:type="dxa"/>
            <w:tcBorders>
              <w:left w:val="single" w:color="auto" w:sz="4" w:space="0"/>
            </w:tcBorders>
            <w:noWrap w:val="0"/>
            <w:vAlign w:val="center"/>
          </w:tcPr>
          <w:p w14:paraId="0174545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5B05D098">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568E6937">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0.045 </w:t>
            </w:r>
          </w:p>
        </w:tc>
        <w:tc>
          <w:tcPr>
            <w:tcW w:w="1023" w:type="dxa"/>
            <w:noWrap w:val="0"/>
            <w:vAlign w:val="center"/>
          </w:tcPr>
          <w:p w14:paraId="146C1DB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0.042 </w:t>
            </w:r>
          </w:p>
        </w:tc>
        <w:tc>
          <w:tcPr>
            <w:tcW w:w="1023" w:type="dxa"/>
            <w:noWrap w:val="0"/>
            <w:vAlign w:val="center"/>
          </w:tcPr>
          <w:p w14:paraId="47B3ED1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0.044 </w:t>
            </w:r>
          </w:p>
        </w:tc>
        <w:tc>
          <w:tcPr>
            <w:tcW w:w="1026" w:type="dxa"/>
            <w:noWrap w:val="0"/>
            <w:vAlign w:val="center"/>
          </w:tcPr>
          <w:p w14:paraId="36F9B8D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0.044 </w:t>
            </w:r>
          </w:p>
        </w:tc>
      </w:tr>
      <w:tr w14:paraId="1F2C2D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236151A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lang w:val="en-US" w:eastAsia="zh-CN" w:bidi="ar"/>
              </w:rPr>
            </w:pPr>
          </w:p>
        </w:tc>
        <w:tc>
          <w:tcPr>
            <w:tcW w:w="1110" w:type="dxa"/>
            <w:vMerge w:val="restart"/>
            <w:tcBorders>
              <w:top w:val="single" w:color="auto" w:sz="4" w:space="0"/>
              <w:right w:val="single" w:color="auto" w:sz="4" w:space="0"/>
            </w:tcBorders>
            <w:noWrap w:val="0"/>
            <w:vAlign w:val="center"/>
          </w:tcPr>
          <w:p w14:paraId="32DA6D7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eastAsia" w:cs="Times New Roman"/>
                <w:b w:val="0"/>
                <w:bCs/>
                <w:sz w:val="21"/>
                <w:szCs w:val="21"/>
                <w:highlight w:val="none"/>
                <w:lang w:val="en-US" w:eastAsia="zh-CN"/>
              </w:rPr>
              <w:t>Q9 DA001排气筒出口</w:t>
            </w:r>
          </w:p>
        </w:tc>
        <w:tc>
          <w:tcPr>
            <w:tcW w:w="2415" w:type="dxa"/>
            <w:gridSpan w:val="2"/>
            <w:tcBorders>
              <w:left w:val="single" w:color="auto" w:sz="4" w:space="0"/>
            </w:tcBorders>
            <w:noWrap w:val="0"/>
            <w:vAlign w:val="center"/>
          </w:tcPr>
          <w:p w14:paraId="46C6003B">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标干流量</w:t>
            </w:r>
          </w:p>
        </w:tc>
        <w:tc>
          <w:tcPr>
            <w:tcW w:w="765" w:type="dxa"/>
            <w:noWrap w:val="0"/>
            <w:vAlign w:val="center"/>
          </w:tcPr>
          <w:p w14:paraId="085899C5">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m</w:t>
            </w:r>
            <w:r>
              <w:rPr>
                <w:rFonts w:hint="default" w:ascii="Times New Roman" w:hAnsi="Times New Roman" w:cs="Times New Roman"/>
                <w:b w:val="0"/>
                <w:color w:val="000000"/>
                <w:sz w:val="21"/>
                <w:szCs w:val="21"/>
                <w:vertAlign w:val="superscript"/>
                <w:lang w:bidi="ar"/>
              </w:rPr>
              <w:t>3</w:t>
            </w:r>
            <w:r>
              <w:rPr>
                <w:rFonts w:hint="default" w:ascii="Times New Roman" w:hAnsi="Times New Roman" w:cs="Times New Roman"/>
                <w:b w:val="0"/>
                <w:color w:val="000000"/>
                <w:sz w:val="21"/>
                <w:szCs w:val="21"/>
                <w:lang w:bidi="ar"/>
              </w:rPr>
              <w:t>/h</w:t>
            </w:r>
          </w:p>
        </w:tc>
        <w:tc>
          <w:tcPr>
            <w:tcW w:w="1023" w:type="dxa"/>
            <w:noWrap w:val="0"/>
            <w:vAlign w:val="center"/>
          </w:tcPr>
          <w:p w14:paraId="0F42D58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3731</w:t>
            </w:r>
          </w:p>
        </w:tc>
        <w:tc>
          <w:tcPr>
            <w:tcW w:w="1023" w:type="dxa"/>
            <w:noWrap w:val="0"/>
            <w:vAlign w:val="center"/>
          </w:tcPr>
          <w:p w14:paraId="2CE91DB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3529</w:t>
            </w:r>
          </w:p>
        </w:tc>
        <w:tc>
          <w:tcPr>
            <w:tcW w:w="1023" w:type="dxa"/>
            <w:noWrap w:val="0"/>
            <w:vAlign w:val="center"/>
          </w:tcPr>
          <w:p w14:paraId="70CDC9E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3616</w:t>
            </w:r>
          </w:p>
        </w:tc>
        <w:tc>
          <w:tcPr>
            <w:tcW w:w="1026" w:type="dxa"/>
            <w:noWrap w:val="0"/>
            <w:vAlign w:val="center"/>
          </w:tcPr>
          <w:p w14:paraId="19F4745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3625 </w:t>
            </w:r>
          </w:p>
        </w:tc>
      </w:tr>
      <w:tr w14:paraId="64898C4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55AD24DA">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auto"/>
                <w:kern w:val="2"/>
                <w:sz w:val="21"/>
                <w:szCs w:val="21"/>
                <w:highlight w:val="none"/>
                <w:lang w:val="en-US" w:eastAsia="zh-CN" w:bidi="ar"/>
              </w:rPr>
            </w:pPr>
          </w:p>
        </w:tc>
        <w:tc>
          <w:tcPr>
            <w:tcW w:w="1110" w:type="dxa"/>
            <w:vMerge w:val="continue"/>
            <w:tcBorders>
              <w:right w:val="single" w:color="auto" w:sz="4" w:space="0"/>
            </w:tcBorders>
            <w:noWrap w:val="0"/>
            <w:vAlign w:val="center"/>
          </w:tcPr>
          <w:p w14:paraId="39B7FD34">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bCs/>
                <w:spacing w:val="-6"/>
                <w:sz w:val="21"/>
                <w:szCs w:val="21"/>
                <w:lang w:val="en-US" w:eastAsia="zh-CN"/>
              </w:rPr>
            </w:pPr>
          </w:p>
        </w:tc>
        <w:tc>
          <w:tcPr>
            <w:tcW w:w="2415" w:type="dxa"/>
            <w:gridSpan w:val="2"/>
            <w:tcBorders>
              <w:left w:val="single" w:color="auto" w:sz="4" w:space="0"/>
            </w:tcBorders>
            <w:noWrap w:val="0"/>
            <w:vAlign w:val="center"/>
          </w:tcPr>
          <w:p w14:paraId="45DAC8B3">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含氧量</w:t>
            </w:r>
          </w:p>
        </w:tc>
        <w:tc>
          <w:tcPr>
            <w:tcW w:w="765" w:type="dxa"/>
            <w:noWrap w:val="0"/>
            <w:vAlign w:val="center"/>
          </w:tcPr>
          <w:p w14:paraId="18B1F029">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4ED54D56">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20.2 </w:t>
            </w:r>
          </w:p>
        </w:tc>
        <w:tc>
          <w:tcPr>
            <w:tcW w:w="1023" w:type="dxa"/>
            <w:noWrap w:val="0"/>
            <w:vAlign w:val="center"/>
          </w:tcPr>
          <w:p w14:paraId="7893454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20.5 </w:t>
            </w:r>
          </w:p>
        </w:tc>
        <w:tc>
          <w:tcPr>
            <w:tcW w:w="1023" w:type="dxa"/>
            <w:noWrap w:val="0"/>
            <w:vAlign w:val="center"/>
          </w:tcPr>
          <w:p w14:paraId="1FE1C48B">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20.1 </w:t>
            </w:r>
          </w:p>
        </w:tc>
        <w:tc>
          <w:tcPr>
            <w:tcW w:w="1026" w:type="dxa"/>
            <w:noWrap w:val="0"/>
            <w:vAlign w:val="center"/>
          </w:tcPr>
          <w:p w14:paraId="61A3DE3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20.3 </w:t>
            </w:r>
          </w:p>
        </w:tc>
      </w:tr>
      <w:tr w14:paraId="2ABDDF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7151C4B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5E157AE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4F53FB20">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颗粒物</w:t>
            </w:r>
          </w:p>
        </w:tc>
        <w:tc>
          <w:tcPr>
            <w:tcW w:w="1171" w:type="dxa"/>
            <w:tcBorders>
              <w:left w:val="single" w:color="auto" w:sz="4" w:space="0"/>
            </w:tcBorders>
            <w:noWrap w:val="0"/>
            <w:vAlign w:val="center"/>
          </w:tcPr>
          <w:p w14:paraId="5B3EF1B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77808F6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6B57FC4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3.7 </w:t>
            </w:r>
          </w:p>
        </w:tc>
        <w:tc>
          <w:tcPr>
            <w:tcW w:w="1023" w:type="dxa"/>
            <w:noWrap w:val="0"/>
            <w:vAlign w:val="center"/>
          </w:tcPr>
          <w:p w14:paraId="302080C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3.8 </w:t>
            </w:r>
          </w:p>
        </w:tc>
        <w:tc>
          <w:tcPr>
            <w:tcW w:w="1023" w:type="dxa"/>
            <w:noWrap w:val="0"/>
            <w:vAlign w:val="center"/>
          </w:tcPr>
          <w:p w14:paraId="314A21F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3.8 </w:t>
            </w:r>
          </w:p>
        </w:tc>
        <w:tc>
          <w:tcPr>
            <w:tcW w:w="1026" w:type="dxa"/>
            <w:noWrap w:val="0"/>
            <w:vAlign w:val="center"/>
          </w:tcPr>
          <w:p w14:paraId="54481A2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3.8 </w:t>
            </w:r>
          </w:p>
        </w:tc>
      </w:tr>
      <w:tr w14:paraId="1C520B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1F68D7A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32AB399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32803B9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71" w:type="dxa"/>
            <w:tcBorders>
              <w:left w:val="single" w:color="auto" w:sz="4" w:space="0"/>
            </w:tcBorders>
            <w:noWrap w:val="0"/>
            <w:vAlign w:val="center"/>
          </w:tcPr>
          <w:p w14:paraId="6BE3C41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3BCBB3D0">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5FB6F4B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0.014 </w:t>
            </w:r>
          </w:p>
        </w:tc>
        <w:tc>
          <w:tcPr>
            <w:tcW w:w="1023" w:type="dxa"/>
            <w:noWrap w:val="0"/>
            <w:vAlign w:val="center"/>
          </w:tcPr>
          <w:p w14:paraId="53E7808C">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0.013 </w:t>
            </w:r>
          </w:p>
        </w:tc>
        <w:tc>
          <w:tcPr>
            <w:tcW w:w="1023" w:type="dxa"/>
            <w:noWrap w:val="0"/>
            <w:vAlign w:val="center"/>
          </w:tcPr>
          <w:p w14:paraId="24C50DC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0.014 </w:t>
            </w:r>
          </w:p>
        </w:tc>
        <w:tc>
          <w:tcPr>
            <w:tcW w:w="1026" w:type="dxa"/>
            <w:noWrap w:val="0"/>
            <w:vAlign w:val="center"/>
          </w:tcPr>
          <w:p w14:paraId="4406E55C">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0.014 </w:t>
            </w:r>
          </w:p>
        </w:tc>
      </w:tr>
      <w:tr w14:paraId="6D188B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0609AAA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4FC36DB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6702CF5E">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二氧化硫</w:t>
            </w:r>
          </w:p>
        </w:tc>
        <w:tc>
          <w:tcPr>
            <w:tcW w:w="1171" w:type="dxa"/>
            <w:tcBorders>
              <w:left w:val="single" w:color="auto" w:sz="4" w:space="0"/>
            </w:tcBorders>
            <w:noWrap w:val="0"/>
            <w:vAlign w:val="center"/>
          </w:tcPr>
          <w:p w14:paraId="604B8A7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kern w:val="2"/>
                <w:sz w:val="21"/>
                <w:szCs w:val="21"/>
                <w:lang w:val="en-US" w:eastAsia="zh-CN"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2A01A67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0C33C99A">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sz w:val="21"/>
                <w:szCs w:val="21"/>
                <w:lang w:val="en-US" w:eastAsia="zh-CN" w:bidi="ar"/>
              </w:rPr>
            </w:pPr>
            <w:r>
              <w:rPr>
                <w:rFonts w:hint="default" w:ascii="Times New Roman" w:hAnsi="Times New Roman" w:cs="Times New Roman"/>
                <w:b w:val="0"/>
                <w:sz w:val="21"/>
                <w:szCs w:val="21"/>
                <w:lang w:val="en-US" w:eastAsia="zh-CN" w:bidi="ar"/>
              </w:rPr>
              <w:t>&lt;</w:t>
            </w:r>
            <w:r>
              <w:rPr>
                <w:rFonts w:hint="eastAsia" w:cs="Times New Roman"/>
                <w:b w:val="0"/>
                <w:sz w:val="21"/>
                <w:szCs w:val="21"/>
                <w:lang w:val="en-US" w:eastAsia="zh-CN" w:bidi="ar"/>
              </w:rPr>
              <w:t>3</w:t>
            </w:r>
          </w:p>
        </w:tc>
        <w:tc>
          <w:tcPr>
            <w:tcW w:w="1023" w:type="dxa"/>
            <w:noWrap w:val="0"/>
            <w:vAlign w:val="center"/>
          </w:tcPr>
          <w:p w14:paraId="6DD6C1B5">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sz w:val="21"/>
                <w:szCs w:val="21"/>
                <w:lang w:val="en-US" w:eastAsia="zh-CN" w:bidi="ar"/>
              </w:rPr>
            </w:pPr>
            <w:r>
              <w:rPr>
                <w:rFonts w:hint="default" w:ascii="Times New Roman" w:hAnsi="Times New Roman" w:cs="Times New Roman"/>
                <w:b w:val="0"/>
                <w:sz w:val="21"/>
                <w:szCs w:val="21"/>
                <w:lang w:val="en-US" w:eastAsia="zh-CN" w:bidi="ar"/>
              </w:rPr>
              <w:t>&lt;</w:t>
            </w:r>
            <w:r>
              <w:rPr>
                <w:rFonts w:hint="eastAsia" w:cs="Times New Roman"/>
                <w:b w:val="0"/>
                <w:sz w:val="21"/>
                <w:szCs w:val="21"/>
                <w:lang w:val="en-US" w:eastAsia="zh-CN" w:bidi="ar"/>
              </w:rPr>
              <w:t>3</w:t>
            </w:r>
          </w:p>
        </w:tc>
        <w:tc>
          <w:tcPr>
            <w:tcW w:w="1023" w:type="dxa"/>
            <w:noWrap w:val="0"/>
            <w:vAlign w:val="center"/>
          </w:tcPr>
          <w:p w14:paraId="4CE69003">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sz w:val="21"/>
                <w:szCs w:val="21"/>
                <w:lang w:val="en-US" w:eastAsia="zh-CN" w:bidi="ar"/>
              </w:rPr>
            </w:pPr>
            <w:r>
              <w:rPr>
                <w:rFonts w:hint="default" w:ascii="Times New Roman" w:hAnsi="Times New Roman" w:cs="Times New Roman"/>
                <w:b w:val="0"/>
                <w:sz w:val="21"/>
                <w:szCs w:val="21"/>
                <w:lang w:val="en-US" w:eastAsia="zh-CN" w:bidi="ar"/>
              </w:rPr>
              <w:t>&lt;</w:t>
            </w:r>
            <w:r>
              <w:rPr>
                <w:rFonts w:hint="eastAsia" w:cs="Times New Roman"/>
                <w:b w:val="0"/>
                <w:sz w:val="21"/>
                <w:szCs w:val="21"/>
                <w:lang w:val="en-US" w:eastAsia="zh-CN" w:bidi="ar"/>
              </w:rPr>
              <w:t>3</w:t>
            </w:r>
          </w:p>
        </w:tc>
        <w:tc>
          <w:tcPr>
            <w:tcW w:w="1026" w:type="dxa"/>
            <w:noWrap w:val="0"/>
            <w:vAlign w:val="center"/>
          </w:tcPr>
          <w:p w14:paraId="45F87C5C">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sz w:val="21"/>
                <w:szCs w:val="21"/>
                <w:lang w:val="en-US" w:eastAsia="zh-CN" w:bidi="ar"/>
              </w:rPr>
            </w:pPr>
            <w:r>
              <w:rPr>
                <w:rFonts w:hint="eastAsia" w:cs="Times New Roman"/>
                <w:b w:val="0"/>
                <w:sz w:val="21"/>
                <w:szCs w:val="21"/>
                <w:lang w:val="en-US" w:eastAsia="zh-CN" w:bidi="ar"/>
              </w:rPr>
              <w:t>/</w:t>
            </w:r>
          </w:p>
        </w:tc>
      </w:tr>
      <w:tr w14:paraId="0B2A6F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64447ED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79A1DC3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1C2F89C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p>
        </w:tc>
        <w:tc>
          <w:tcPr>
            <w:tcW w:w="1171" w:type="dxa"/>
            <w:tcBorders>
              <w:left w:val="single" w:color="auto" w:sz="4" w:space="0"/>
            </w:tcBorders>
            <w:noWrap w:val="0"/>
            <w:vAlign w:val="center"/>
          </w:tcPr>
          <w:p w14:paraId="6D30551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kern w:val="2"/>
                <w:sz w:val="21"/>
                <w:szCs w:val="21"/>
                <w:lang w:val="en-US" w:eastAsia="zh-CN"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1C2F01E6">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32B19FC0">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sz w:val="21"/>
                <w:szCs w:val="21"/>
                <w:lang w:val="en-US" w:eastAsia="zh-CN" w:bidi="ar"/>
              </w:rPr>
            </w:pPr>
            <w:r>
              <w:rPr>
                <w:rFonts w:hint="eastAsia" w:cs="Times New Roman"/>
                <w:b w:val="0"/>
                <w:sz w:val="21"/>
                <w:szCs w:val="21"/>
                <w:lang w:val="en-US" w:eastAsia="zh-CN" w:bidi="ar"/>
              </w:rPr>
              <w:t>/</w:t>
            </w:r>
          </w:p>
        </w:tc>
        <w:tc>
          <w:tcPr>
            <w:tcW w:w="1023" w:type="dxa"/>
            <w:noWrap w:val="0"/>
            <w:vAlign w:val="center"/>
          </w:tcPr>
          <w:p w14:paraId="6F965038">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sz w:val="21"/>
                <w:szCs w:val="21"/>
                <w:lang w:val="en-US" w:eastAsia="zh-CN" w:bidi="ar"/>
              </w:rPr>
            </w:pPr>
            <w:r>
              <w:rPr>
                <w:rFonts w:hint="eastAsia" w:cs="Times New Roman"/>
                <w:b w:val="0"/>
                <w:sz w:val="21"/>
                <w:szCs w:val="21"/>
                <w:lang w:val="en-US" w:eastAsia="zh-CN" w:bidi="ar"/>
              </w:rPr>
              <w:t>/</w:t>
            </w:r>
          </w:p>
        </w:tc>
        <w:tc>
          <w:tcPr>
            <w:tcW w:w="1023" w:type="dxa"/>
            <w:noWrap w:val="0"/>
            <w:vAlign w:val="center"/>
          </w:tcPr>
          <w:p w14:paraId="642788C9">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sz w:val="21"/>
                <w:szCs w:val="21"/>
                <w:lang w:val="en-US" w:eastAsia="zh-CN" w:bidi="ar"/>
              </w:rPr>
            </w:pPr>
            <w:r>
              <w:rPr>
                <w:rFonts w:hint="eastAsia" w:cs="Times New Roman"/>
                <w:b w:val="0"/>
                <w:sz w:val="21"/>
                <w:szCs w:val="21"/>
                <w:lang w:val="en-US" w:eastAsia="zh-CN" w:bidi="ar"/>
              </w:rPr>
              <w:t>/</w:t>
            </w:r>
          </w:p>
        </w:tc>
        <w:tc>
          <w:tcPr>
            <w:tcW w:w="1026" w:type="dxa"/>
            <w:noWrap w:val="0"/>
            <w:vAlign w:val="center"/>
          </w:tcPr>
          <w:p w14:paraId="44A5D54A">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sz w:val="21"/>
                <w:szCs w:val="21"/>
                <w:lang w:val="en-US" w:eastAsia="zh-CN" w:bidi="ar"/>
              </w:rPr>
            </w:pPr>
            <w:r>
              <w:rPr>
                <w:rFonts w:hint="eastAsia" w:cs="Times New Roman"/>
                <w:b w:val="0"/>
                <w:sz w:val="21"/>
                <w:szCs w:val="21"/>
                <w:lang w:val="en-US" w:eastAsia="zh-CN" w:bidi="ar"/>
              </w:rPr>
              <w:t>/</w:t>
            </w:r>
          </w:p>
        </w:tc>
      </w:tr>
      <w:tr w14:paraId="24B4B2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7FB88F0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290CF79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61393849">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氮氧化物</w:t>
            </w:r>
          </w:p>
        </w:tc>
        <w:tc>
          <w:tcPr>
            <w:tcW w:w="1171" w:type="dxa"/>
            <w:tcBorders>
              <w:left w:val="single" w:color="auto" w:sz="4" w:space="0"/>
            </w:tcBorders>
            <w:noWrap w:val="0"/>
            <w:vAlign w:val="center"/>
          </w:tcPr>
          <w:p w14:paraId="1086544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41134F6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2C76504F">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sz w:val="21"/>
                <w:szCs w:val="21"/>
                <w:lang w:val="en-US" w:eastAsia="zh-CN" w:bidi="ar"/>
              </w:rPr>
            </w:pPr>
            <w:r>
              <w:rPr>
                <w:rFonts w:hint="default" w:ascii="Times New Roman" w:hAnsi="Times New Roman" w:cs="Times New Roman"/>
                <w:b w:val="0"/>
                <w:sz w:val="21"/>
                <w:szCs w:val="21"/>
                <w:lang w:val="en-US" w:eastAsia="zh-CN" w:bidi="ar"/>
              </w:rPr>
              <w:t>&lt;</w:t>
            </w:r>
            <w:r>
              <w:rPr>
                <w:rFonts w:hint="eastAsia" w:cs="Times New Roman"/>
                <w:b w:val="0"/>
                <w:sz w:val="21"/>
                <w:szCs w:val="21"/>
                <w:lang w:val="en-US" w:eastAsia="zh-CN" w:bidi="ar"/>
              </w:rPr>
              <w:t>3</w:t>
            </w:r>
          </w:p>
        </w:tc>
        <w:tc>
          <w:tcPr>
            <w:tcW w:w="1023" w:type="dxa"/>
            <w:noWrap w:val="0"/>
            <w:vAlign w:val="center"/>
          </w:tcPr>
          <w:p w14:paraId="55E46CCB">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sz w:val="21"/>
                <w:szCs w:val="21"/>
                <w:lang w:val="en-US" w:eastAsia="zh-CN" w:bidi="ar"/>
              </w:rPr>
            </w:pPr>
            <w:r>
              <w:rPr>
                <w:rFonts w:hint="default" w:ascii="Times New Roman" w:hAnsi="Times New Roman" w:cs="Times New Roman"/>
                <w:b w:val="0"/>
                <w:sz w:val="21"/>
                <w:szCs w:val="21"/>
                <w:lang w:val="en-US" w:eastAsia="zh-CN" w:bidi="ar"/>
              </w:rPr>
              <w:t>&lt;</w:t>
            </w:r>
            <w:r>
              <w:rPr>
                <w:rFonts w:hint="eastAsia" w:cs="Times New Roman"/>
                <w:b w:val="0"/>
                <w:sz w:val="21"/>
                <w:szCs w:val="21"/>
                <w:lang w:val="en-US" w:eastAsia="zh-CN" w:bidi="ar"/>
              </w:rPr>
              <w:t>3</w:t>
            </w:r>
          </w:p>
        </w:tc>
        <w:tc>
          <w:tcPr>
            <w:tcW w:w="1023" w:type="dxa"/>
            <w:noWrap w:val="0"/>
            <w:vAlign w:val="center"/>
          </w:tcPr>
          <w:p w14:paraId="3D9291E7">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sz w:val="21"/>
                <w:szCs w:val="21"/>
                <w:lang w:val="en-US" w:eastAsia="zh-CN" w:bidi="ar"/>
              </w:rPr>
            </w:pPr>
            <w:r>
              <w:rPr>
                <w:rFonts w:hint="default" w:ascii="Times New Roman" w:hAnsi="Times New Roman" w:cs="Times New Roman"/>
                <w:b w:val="0"/>
                <w:sz w:val="21"/>
                <w:szCs w:val="21"/>
                <w:lang w:val="en-US" w:eastAsia="zh-CN" w:bidi="ar"/>
              </w:rPr>
              <w:t>&lt;</w:t>
            </w:r>
            <w:r>
              <w:rPr>
                <w:rFonts w:hint="eastAsia" w:cs="Times New Roman"/>
                <w:b w:val="0"/>
                <w:sz w:val="21"/>
                <w:szCs w:val="21"/>
                <w:lang w:val="en-US" w:eastAsia="zh-CN" w:bidi="ar"/>
              </w:rPr>
              <w:t>3</w:t>
            </w:r>
          </w:p>
        </w:tc>
        <w:tc>
          <w:tcPr>
            <w:tcW w:w="1026" w:type="dxa"/>
            <w:noWrap w:val="0"/>
            <w:vAlign w:val="center"/>
          </w:tcPr>
          <w:p w14:paraId="708F9AA4">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sz w:val="21"/>
                <w:szCs w:val="21"/>
                <w:lang w:val="en-US" w:eastAsia="zh-CN" w:bidi="ar"/>
              </w:rPr>
            </w:pPr>
            <w:r>
              <w:rPr>
                <w:rFonts w:hint="eastAsia" w:cs="Times New Roman"/>
                <w:b w:val="0"/>
                <w:sz w:val="21"/>
                <w:szCs w:val="21"/>
                <w:lang w:val="en-US" w:eastAsia="zh-CN" w:bidi="ar"/>
              </w:rPr>
              <w:t>/</w:t>
            </w:r>
          </w:p>
        </w:tc>
      </w:tr>
      <w:tr w14:paraId="73872D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06ECACC7">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5EE2237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2B4085F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71" w:type="dxa"/>
            <w:tcBorders>
              <w:left w:val="single" w:color="auto" w:sz="4" w:space="0"/>
            </w:tcBorders>
            <w:noWrap w:val="0"/>
            <w:vAlign w:val="center"/>
          </w:tcPr>
          <w:p w14:paraId="4DE0373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215391C5">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616C9B5A">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sz w:val="21"/>
                <w:szCs w:val="21"/>
                <w:lang w:val="en-US" w:eastAsia="zh-CN" w:bidi="ar"/>
              </w:rPr>
            </w:pPr>
            <w:r>
              <w:rPr>
                <w:rFonts w:hint="eastAsia" w:cs="Times New Roman"/>
                <w:b w:val="0"/>
                <w:sz w:val="21"/>
                <w:szCs w:val="21"/>
                <w:lang w:val="en-US" w:eastAsia="zh-CN" w:bidi="ar"/>
              </w:rPr>
              <w:t>/</w:t>
            </w:r>
          </w:p>
        </w:tc>
        <w:tc>
          <w:tcPr>
            <w:tcW w:w="1023" w:type="dxa"/>
            <w:noWrap w:val="0"/>
            <w:vAlign w:val="center"/>
          </w:tcPr>
          <w:p w14:paraId="642C473E">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sz w:val="21"/>
                <w:szCs w:val="21"/>
                <w:lang w:val="en-US" w:eastAsia="zh-CN" w:bidi="ar"/>
              </w:rPr>
            </w:pPr>
            <w:r>
              <w:rPr>
                <w:rFonts w:hint="eastAsia" w:cs="Times New Roman"/>
                <w:b w:val="0"/>
                <w:sz w:val="21"/>
                <w:szCs w:val="21"/>
                <w:lang w:val="en-US" w:eastAsia="zh-CN" w:bidi="ar"/>
              </w:rPr>
              <w:t>/</w:t>
            </w:r>
          </w:p>
        </w:tc>
        <w:tc>
          <w:tcPr>
            <w:tcW w:w="1023" w:type="dxa"/>
            <w:noWrap w:val="0"/>
            <w:vAlign w:val="center"/>
          </w:tcPr>
          <w:p w14:paraId="0D126865">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sz w:val="21"/>
                <w:szCs w:val="21"/>
                <w:lang w:val="en-US" w:eastAsia="zh-CN" w:bidi="ar"/>
              </w:rPr>
            </w:pPr>
            <w:r>
              <w:rPr>
                <w:rFonts w:hint="eastAsia" w:cs="Times New Roman"/>
                <w:b w:val="0"/>
                <w:sz w:val="21"/>
                <w:szCs w:val="21"/>
                <w:lang w:val="en-US" w:eastAsia="zh-CN" w:bidi="ar"/>
              </w:rPr>
              <w:t>/</w:t>
            </w:r>
          </w:p>
        </w:tc>
        <w:tc>
          <w:tcPr>
            <w:tcW w:w="1026" w:type="dxa"/>
            <w:noWrap w:val="0"/>
            <w:vAlign w:val="center"/>
          </w:tcPr>
          <w:p w14:paraId="690AB4A5">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sz w:val="21"/>
                <w:szCs w:val="21"/>
                <w:lang w:val="en-US" w:eastAsia="zh-CN" w:bidi="ar"/>
              </w:rPr>
            </w:pPr>
            <w:r>
              <w:rPr>
                <w:rFonts w:hint="eastAsia" w:cs="Times New Roman"/>
                <w:b w:val="0"/>
                <w:sz w:val="21"/>
                <w:szCs w:val="21"/>
                <w:lang w:val="en-US" w:eastAsia="zh-CN" w:bidi="ar"/>
              </w:rPr>
              <w:t>/</w:t>
            </w:r>
          </w:p>
        </w:tc>
      </w:tr>
      <w:tr w14:paraId="739337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restart"/>
            <w:tcBorders>
              <w:top w:val="single" w:color="auto" w:sz="4" w:space="0"/>
              <w:left w:val="single" w:color="auto" w:sz="4" w:space="0"/>
            </w:tcBorders>
            <w:noWrap w:val="0"/>
            <w:vAlign w:val="center"/>
          </w:tcPr>
          <w:p w14:paraId="523B693A">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lang w:val="en-US" w:eastAsia="zh-CN" w:bidi="ar"/>
              </w:rPr>
            </w:pPr>
            <w:r>
              <w:rPr>
                <w:rFonts w:hint="eastAsia" w:ascii="Times New Roman" w:hAnsi="Times New Roman" w:eastAsia="宋体" w:cs="Times New Roman"/>
                <w:b w:val="0"/>
                <w:color w:val="auto"/>
                <w:kern w:val="2"/>
                <w:sz w:val="21"/>
                <w:szCs w:val="21"/>
                <w:lang w:val="en-US" w:eastAsia="zh-CN" w:bidi="ar"/>
              </w:rPr>
              <w:t>2024.5.30</w:t>
            </w:r>
          </w:p>
        </w:tc>
        <w:tc>
          <w:tcPr>
            <w:tcW w:w="1110" w:type="dxa"/>
            <w:vMerge w:val="restart"/>
            <w:tcBorders>
              <w:top w:val="single" w:color="auto" w:sz="4" w:space="0"/>
              <w:right w:val="single" w:color="auto" w:sz="4" w:space="0"/>
            </w:tcBorders>
            <w:noWrap w:val="0"/>
            <w:vAlign w:val="center"/>
          </w:tcPr>
          <w:p w14:paraId="0B8353B6">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color w:val="000000"/>
                <w:sz w:val="21"/>
                <w:szCs w:val="21"/>
                <w:lang w:bidi="ar"/>
              </w:rPr>
            </w:pPr>
            <w:r>
              <w:rPr>
                <w:rFonts w:hint="eastAsia" w:cs="Times New Roman"/>
                <w:b w:val="0"/>
                <w:bCs/>
                <w:sz w:val="21"/>
                <w:szCs w:val="21"/>
                <w:highlight w:val="none"/>
                <w:lang w:val="en-US" w:eastAsia="zh-CN"/>
              </w:rPr>
              <w:t>Q10 DA002排气筒进口</w:t>
            </w:r>
          </w:p>
        </w:tc>
        <w:tc>
          <w:tcPr>
            <w:tcW w:w="2415" w:type="dxa"/>
            <w:gridSpan w:val="2"/>
            <w:tcBorders>
              <w:left w:val="single" w:color="auto" w:sz="4" w:space="0"/>
            </w:tcBorders>
            <w:noWrap w:val="0"/>
            <w:vAlign w:val="center"/>
          </w:tcPr>
          <w:p w14:paraId="7CCF513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标干流量</w:t>
            </w:r>
          </w:p>
        </w:tc>
        <w:tc>
          <w:tcPr>
            <w:tcW w:w="765" w:type="dxa"/>
            <w:noWrap w:val="0"/>
            <w:vAlign w:val="center"/>
          </w:tcPr>
          <w:p w14:paraId="3E0125F0">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m</w:t>
            </w:r>
            <w:r>
              <w:rPr>
                <w:rFonts w:hint="default" w:ascii="Times New Roman" w:hAnsi="Times New Roman" w:cs="Times New Roman"/>
                <w:b w:val="0"/>
                <w:color w:val="000000"/>
                <w:sz w:val="21"/>
                <w:szCs w:val="21"/>
                <w:vertAlign w:val="superscript"/>
                <w:lang w:bidi="ar"/>
              </w:rPr>
              <w:t>3</w:t>
            </w:r>
            <w:r>
              <w:rPr>
                <w:rFonts w:hint="default" w:ascii="Times New Roman" w:hAnsi="Times New Roman" w:cs="Times New Roman"/>
                <w:b w:val="0"/>
                <w:color w:val="000000"/>
                <w:sz w:val="21"/>
                <w:szCs w:val="21"/>
                <w:lang w:bidi="ar"/>
              </w:rPr>
              <w:t>/h</w:t>
            </w:r>
          </w:p>
        </w:tc>
        <w:tc>
          <w:tcPr>
            <w:tcW w:w="1023" w:type="dxa"/>
            <w:noWrap w:val="0"/>
            <w:vAlign w:val="center"/>
          </w:tcPr>
          <w:p w14:paraId="2112EA1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9089</w:t>
            </w:r>
          </w:p>
        </w:tc>
        <w:tc>
          <w:tcPr>
            <w:tcW w:w="1023" w:type="dxa"/>
            <w:noWrap w:val="0"/>
            <w:vAlign w:val="center"/>
          </w:tcPr>
          <w:p w14:paraId="670DA9D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8803</w:t>
            </w:r>
          </w:p>
        </w:tc>
        <w:tc>
          <w:tcPr>
            <w:tcW w:w="1023" w:type="dxa"/>
            <w:noWrap w:val="0"/>
            <w:vAlign w:val="center"/>
          </w:tcPr>
          <w:p w14:paraId="6AB097D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9278</w:t>
            </w:r>
          </w:p>
        </w:tc>
        <w:tc>
          <w:tcPr>
            <w:tcW w:w="1026" w:type="dxa"/>
            <w:noWrap w:val="0"/>
            <w:vAlign w:val="center"/>
          </w:tcPr>
          <w:p w14:paraId="7F260F8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9057 </w:t>
            </w:r>
          </w:p>
        </w:tc>
      </w:tr>
      <w:tr w14:paraId="558B3F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25CB6A72">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auto"/>
                <w:kern w:val="2"/>
                <w:sz w:val="21"/>
                <w:szCs w:val="21"/>
                <w:highlight w:val="none"/>
                <w:lang w:val="en-US" w:eastAsia="zh-CN" w:bidi="ar"/>
              </w:rPr>
            </w:pPr>
          </w:p>
        </w:tc>
        <w:tc>
          <w:tcPr>
            <w:tcW w:w="1110" w:type="dxa"/>
            <w:vMerge w:val="continue"/>
            <w:tcBorders>
              <w:right w:val="single" w:color="auto" w:sz="4" w:space="0"/>
            </w:tcBorders>
            <w:noWrap w:val="0"/>
            <w:vAlign w:val="center"/>
          </w:tcPr>
          <w:p w14:paraId="6CEDD6D4">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kern w:val="2"/>
                <w:sz w:val="21"/>
                <w:szCs w:val="21"/>
                <w:highlight w:val="none"/>
                <w:lang w:val="en-US" w:eastAsia="zh-CN" w:bidi="ar-SA"/>
              </w:rPr>
            </w:pPr>
          </w:p>
        </w:tc>
        <w:tc>
          <w:tcPr>
            <w:tcW w:w="2415" w:type="dxa"/>
            <w:gridSpan w:val="2"/>
            <w:tcBorders>
              <w:left w:val="single" w:color="auto" w:sz="4" w:space="0"/>
            </w:tcBorders>
            <w:noWrap w:val="0"/>
            <w:vAlign w:val="center"/>
          </w:tcPr>
          <w:p w14:paraId="25622A48">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含氧量</w:t>
            </w:r>
          </w:p>
        </w:tc>
        <w:tc>
          <w:tcPr>
            <w:tcW w:w="765" w:type="dxa"/>
            <w:noWrap w:val="0"/>
            <w:vAlign w:val="center"/>
          </w:tcPr>
          <w:p w14:paraId="27D81820">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552A46E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20.9</w:t>
            </w:r>
          </w:p>
        </w:tc>
        <w:tc>
          <w:tcPr>
            <w:tcW w:w="1023" w:type="dxa"/>
            <w:noWrap w:val="0"/>
            <w:vAlign w:val="center"/>
          </w:tcPr>
          <w:p w14:paraId="002ADCB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20.9</w:t>
            </w:r>
          </w:p>
        </w:tc>
        <w:tc>
          <w:tcPr>
            <w:tcW w:w="1023" w:type="dxa"/>
            <w:noWrap w:val="0"/>
            <w:vAlign w:val="center"/>
          </w:tcPr>
          <w:p w14:paraId="46ED865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20.9</w:t>
            </w:r>
          </w:p>
        </w:tc>
        <w:tc>
          <w:tcPr>
            <w:tcW w:w="1026" w:type="dxa"/>
            <w:noWrap w:val="0"/>
            <w:vAlign w:val="center"/>
          </w:tcPr>
          <w:p w14:paraId="232F20C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20.9</w:t>
            </w:r>
          </w:p>
        </w:tc>
      </w:tr>
      <w:tr w14:paraId="123826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14E5D1D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345F5257">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078FFB85">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颗粒物</w:t>
            </w:r>
          </w:p>
        </w:tc>
        <w:tc>
          <w:tcPr>
            <w:tcW w:w="1171" w:type="dxa"/>
            <w:tcBorders>
              <w:left w:val="single" w:color="auto" w:sz="4" w:space="0"/>
            </w:tcBorders>
            <w:noWrap w:val="0"/>
            <w:vAlign w:val="center"/>
          </w:tcPr>
          <w:p w14:paraId="5F5DDBD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6C9995F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52D3812B">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68.2 </w:t>
            </w:r>
          </w:p>
        </w:tc>
        <w:tc>
          <w:tcPr>
            <w:tcW w:w="1023" w:type="dxa"/>
            <w:noWrap w:val="0"/>
            <w:vAlign w:val="center"/>
          </w:tcPr>
          <w:p w14:paraId="345886D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70.4 </w:t>
            </w:r>
          </w:p>
        </w:tc>
        <w:tc>
          <w:tcPr>
            <w:tcW w:w="1023" w:type="dxa"/>
            <w:noWrap w:val="0"/>
            <w:vAlign w:val="center"/>
          </w:tcPr>
          <w:p w14:paraId="7C77796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62.7 </w:t>
            </w:r>
          </w:p>
        </w:tc>
        <w:tc>
          <w:tcPr>
            <w:tcW w:w="1026" w:type="dxa"/>
            <w:noWrap w:val="0"/>
            <w:vAlign w:val="center"/>
          </w:tcPr>
          <w:p w14:paraId="658C16B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67.1 </w:t>
            </w:r>
          </w:p>
        </w:tc>
      </w:tr>
      <w:tr w14:paraId="7DF22D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04321B5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50C9D8D6">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53C2474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71" w:type="dxa"/>
            <w:tcBorders>
              <w:left w:val="single" w:color="auto" w:sz="4" w:space="0"/>
            </w:tcBorders>
            <w:noWrap w:val="0"/>
            <w:vAlign w:val="center"/>
          </w:tcPr>
          <w:p w14:paraId="1B2DB3B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778CF61C">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6AF01316">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0.62 </w:t>
            </w:r>
          </w:p>
        </w:tc>
        <w:tc>
          <w:tcPr>
            <w:tcW w:w="1023" w:type="dxa"/>
            <w:noWrap w:val="0"/>
            <w:vAlign w:val="center"/>
          </w:tcPr>
          <w:p w14:paraId="21364266">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0.62 </w:t>
            </w:r>
          </w:p>
        </w:tc>
        <w:tc>
          <w:tcPr>
            <w:tcW w:w="1023" w:type="dxa"/>
            <w:noWrap w:val="0"/>
            <w:vAlign w:val="center"/>
          </w:tcPr>
          <w:p w14:paraId="6451C567">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0.58 </w:t>
            </w:r>
          </w:p>
        </w:tc>
        <w:tc>
          <w:tcPr>
            <w:tcW w:w="1026" w:type="dxa"/>
            <w:noWrap w:val="0"/>
            <w:vAlign w:val="center"/>
          </w:tcPr>
          <w:p w14:paraId="4B75554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0.61 </w:t>
            </w:r>
          </w:p>
        </w:tc>
      </w:tr>
      <w:tr w14:paraId="7FA6F9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1861793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3746ABA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358E2273">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二氧化硫</w:t>
            </w:r>
          </w:p>
        </w:tc>
        <w:tc>
          <w:tcPr>
            <w:tcW w:w="1171" w:type="dxa"/>
            <w:tcBorders>
              <w:left w:val="single" w:color="auto" w:sz="4" w:space="0"/>
            </w:tcBorders>
            <w:noWrap w:val="0"/>
            <w:vAlign w:val="center"/>
          </w:tcPr>
          <w:p w14:paraId="12EF7AE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kern w:val="2"/>
                <w:sz w:val="21"/>
                <w:szCs w:val="21"/>
                <w:lang w:val="en-US" w:eastAsia="zh-CN"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65B2DF6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42CE53C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3" w:type="dxa"/>
            <w:noWrap w:val="0"/>
            <w:vAlign w:val="center"/>
          </w:tcPr>
          <w:p w14:paraId="6AA8B53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3" w:type="dxa"/>
            <w:noWrap w:val="0"/>
            <w:vAlign w:val="center"/>
          </w:tcPr>
          <w:p w14:paraId="56E8C4E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6" w:type="dxa"/>
            <w:noWrap w:val="0"/>
            <w:vAlign w:val="center"/>
          </w:tcPr>
          <w:p w14:paraId="4101B0F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r>
      <w:tr w14:paraId="4E3A57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6CE93C1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39CFE09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296D884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p>
        </w:tc>
        <w:tc>
          <w:tcPr>
            <w:tcW w:w="1171" w:type="dxa"/>
            <w:tcBorders>
              <w:left w:val="single" w:color="auto" w:sz="4" w:space="0"/>
            </w:tcBorders>
            <w:noWrap w:val="0"/>
            <w:vAlign w:val="center"/>
          </w:tcPr>
          <w:p w14:paraId="702297F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kern w:val="2"/>
                <w:sz w:val="21"/>
                <w:szCs w:val="21"/>
                <w:lang w:val="en-US" w:eastAsia="zh-CN"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22BD668B">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4957CCB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784E24E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222ED08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6" w:type="dxa"/>
            <w:noWrap w:val="0"/>
            <w:vAlign w:val="center"/>
          </w:tcPr>
          <w:p w14:paraId="09BA30C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r>
      <w:tr w14:paraId="1CBE11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1C9ADDA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704DD94B">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08252BEE">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氮氧化物</w:t>
            </w:r>
          </w:p>
        </w:tc>
        <w:tc>
          <w:tcPr>
            <w:tcW w:w="1171" w:type="dxa"/>
            <w:tcBorders>
              <w:left w:val="single" w:color="auto" w:sz="4" w:space="0"/>
            </w:tcBorders>
            <w:noWrap w:val="0"/>
            <w:vAlign w:val="center"/>
          </w:tcPr>
          <w:p w14:paraId="6B786607">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404493E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32D6A52C">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3" w:type="dxa"/>
            <w:noWrap w:val="0"/>
            <w:vAlign w:val="center"/>
          </w:tcPr>
          <w:p w14:paraId="4867BAE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3" w:type="dxa"/>
            <w:noWrap w:val="0"/>
            <w:vAlign w:val="center"/>
          </w:tcPr>
          <w:p w14:paraId="197AF56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6" w:type="dxa"/>
            <w:noWrap w:val="0"/>
            <w:vAlign w:val="center"/>
          </w:tcPr>
          <w:p w14:paraId="5D0E8DDB">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r>
      <w:tr w14:paraId="3E3388E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3839C85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61B96D2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1F286C3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71" w:type="dxa"/>
            <w:tcBorders>
              <w:left w:val="single" w:color="auto" w:sz="4" w:space="0"/>
            </w:tcBorders>
            <w:noWrap w:val="0"/>
            <w:vAlign w:val="center"/>
          </w:tcPr>
          <w:p w14:paraId="09D4B47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09E1C361">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233955B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38D0BCC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17473B7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6" w:type="dxa"/>
            <w:noWrap w:val="0"/>
            <w:vAlign w:val="center"/>
          </w:tcPr>
          <w:p w14:paraId="53967A5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r>
      <w:tr w14:paraId="5319E8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7C894B2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72A16067">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676366AA">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非甲烷总烃</w:t>
            </w:r>
          </w:p>
        </w:tc>
        <w:tc>
          <w:tcPr>
            <w:tcW w:w="1171" w:type="dxa"/>
            <w:tcBorders>
              <w:left w:val="single" w:color="auto" w:sz="4" w:space="0"/>
            </w:tcBorders>
            <w:noWrap w:val="0"/>
            <w:vAlign w:val="center"/>
          </w:tcPr>
          <w:p w14:paraId="24A974B3">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000000"/>
                <w:kern w:val="2"/>
                <w:sz w:val="21"/>
                <w:szCs w:val="21"/>
                <w:lang w:val="en-US" w:eastAsia="zh-CN"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5D8ACC58">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000000"/>
                <w:kern w:val="2"/>
                <w:sz w:val="21"/>
                <w:szCs w:val="21"/>
                <w:lang w:val="en-US" w:eastAsia="zh-CN"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2ABDB57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19.7 </w:t>
            </w:r>
          </w:p>
        </w:tc>
        <w:tc>
          <w:tcPr>
            <w:tcW w:w="1023" w:type="dxa"/>
            <w:noWrap w:val="0"/>
            <w:vAlign w:val="center"/>
          </w:tcPr>
          <w:p w14:paraId="3A3C7F9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19.5 </w:t>
            </w:r>
          </w:p>
        </w:tc>
        <w:tc>
          <w:tcPr>
            <w:tcW w:w="1023" w:type="dxa"/>
            <w:noWrap w:val="0"/>
            <w:vAlign w:val="center"/>
          </w:tcPr>
          <w:p w14:paraId="51637CC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15.9 </w:t>
            </w:r>
          </w:p>
        </w:tc>
        <w:tc>
          <w:tcPr>
            <w:tcW w:w="1026" w:type="dxa"/>
            <w:noWrap w:val="0"/>
            <w:vAlign w:val="center"/>
          </w:tcPr>
          <w:p w14:paraId="1992614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18.4 </w:t>
            </w:r>
          </w:p>
        </w:tc>
      </w:tr>
      <w:tr w14:paraId="279201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433678B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1E4911D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4EFF82CB">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71" w:type="dxa"/>
            <w:tcBorders>
              <w:left w:val="single" w:color="auto" w:sz="4" w:space="0"/>
            </w:tcBorders>
            <w:noWrap w:val="0"/>
            <w:vAlign w:val="center"/>
          </w:tcPr>
          <w:p w14:paraId="6AD82323">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000000"/>
                <w:kern w:val="2"/>
                <w:sz w:val="21"/>
                <w:szCs w:val="21"/>
                <w:lang w:val="en-US" w:eastAsia="zh-CN"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37C92A2C">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kern w:val="2"/>
                <w:sz w:val="21"/>
                <w:szCs w:val="21"/>
                <w:lang w:val="en-US" w:eastAsia="zh-CN"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4DCD2C8C">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0.18 </w:t>
            </w:r>
          </w:p>
        </w:tc>
        <w:tc>
          <w:tcPr>
            <w:tcW w:w="1023" w:type="dxa"/>
            <w:noWrap w:val="0"/>
            <w:vAlign w:val="center"/>
          </w:tcPr>
          <w:p w14:paraId="1BC1494C">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0.17 </w:t>
            </w:r>
          </w:p>
        </w:tc>
        <w:tc>
          <w:tcPr>
            <w:tcW w:w="1023" w:type="dxa"/>
            <w:noWrap w:val="0"/>
            <w:vAlign w:val="center"/>
          </w:tcPr>
          <w:p w14:paraId="4794D22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0.15 </w:t>
            </w:r>
          </w:p>
        </w:tc>
        <w:tc>
          <w:tcPr>
            <w:tcW w:w="1026" w:type="dxa"/>
            <w:noWrap w:val="0"/>
            <w:vAlign w:val="center"/>
          </w:tcPr>
          <w:p w14:paraId="63E362F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0.17 </w:t>
            </w:r>
          </w:p>
        </w:tc>
      </w:tr>
      <w:tr w14:paraId="4E6D04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21D822CD">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lang w:val="en-US" w:eastAsia="zh-CN" w:bidi="ar"/>
              </w:rPr>
            </w:pPr>
          </w:p>
        </w:tc>
        <w:tc>
          <w:tcPr>
            <w:tcW w:w="1110" w:type="dxa"/>
            <w:vMerge w:val="restart"/>
            <w:tcBorders>
              <w:top w:val="single" w:color="auto" w:sz="4" w:space="0"/>
              <w:right w:val="single" w:color="auto" w:sz="4" w:space="0"/>
            </w:tcBorders>
            <w:noWrap w:val="0"/>
            <w:vAlign w:val="center"/>
          </w:tcPr>
          <w:p w14:paraId="436CE1FD">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color w:val="000000"/>
                <w:sz w:val="21"/>
                <w:szCs w:val="21"/>
                <w:lang w:bidi="ar"/>
              </w:rPr>
            </w:pPr>
            <w:r>
              <w:rPr>
                <w:rFonts w:hint="eastAsia" w:cs="Times New Roman"/>
                <w:b w:val="0"/>
                <w:bCs/>
                <w:sz w:val="21"/>
                <w:szCs w:val="21"/>
                <w:highlight w:val="none"/>
                <w:lang w:val="en-US" w:eastAsia="zh-CN"/>
              </w:rPr>
              <w:t>Q11 DA002排气筒出口</w:t>
            </w:r>
          </w:p>
        </w:tc>
        <w:tc>
          <w:tcPr>
            <w:tcW w:w="2415" w:type="dxa"/>
            <w:gridSpan w:val="2"/>
            <w:tcBorders>
              <w:left w:val="single" w:color="auto" w:sz="4" w:space="0"/>
            </w:tcBorders>
            <w:noWrap w:val="0"/>
            <w:vAlign w:val="center"/>
          </w:tcPr>
          <w:p w14:paraId="23A1D7A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标干流量</w:t>
            </w:r>
          </w:p>
        </w:tc>
        <w:tc>
          <w:tcPr>
            <w:tcW w:w="765" w:type="dxa"/>
            <w:noWrap w:val="0"/>
            <w:vAlign w:val="center"/>
          </w:tcPr>
          <w:p w14:paraId="699FF838">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m</w:t>
            </w:r>
            <w:r>
              <w:rPr>
                <w:rFonts w:hint="default" w:ascii="Times New Roman" w:hAnsi="Times New Roman" w:cs="Times New Roman"/>
                <w:b w:val="0"/>
                <w:color w:val="000000"/>
                <w:sz w:val="21"/>
                <w:szCs w:val="21"/>
                <w:vertAlign w:val="superscript"/>
                <w:lang w:bidi="ar"/>
              </w:rPr>
              <w:t>3</w:t>
            </w:r>
            <w:r>
              <w:rPr>
                <w:rFonts w:hint="default" w:ascii="Times New Roman" w:hAnsi="Times New Roman" w:cs="Times New Roman"/>
                <w:b w:val="0"/>
                <w:color w:val="000000"/>
                <w:sz w:val="21"/>
                <w:szCs w:val="21"/>
                <w:lang w:bidi="ar"/>
              </w:rPr>
              <w:t>/h</w:t>
            </w:r>
          </w:p>
        </w:tc>
        <w:tc>
          <w:tcPr>
            <w:tcW w:w="1023" w:type="dxa"/>
            <w:noWrap w:val="0"/>
            <w:vAlign w:val="center"/>
          </w:tcPr>
          <w:p w14:paraId="5C52C1E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8324</w:t>
            </w:r>
          </w:p>
        </w:tc>
        <w:tc>
          <w:tcPr>
            <w:tcW w:w="1023" w:type="dxa"/>
            <w:noWrap w:val="0"/>
            <w:vAlign w:val="center"/>
          </w:tcPr>
          <w:p w14:paraId="4B21B74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7932</w:t>
            </w:r>
          </w:p>
        </w:tc>
        <w:tc>
          <w:tcPr>
            <w:tcW w:w="1023" w:type="dxa"/>
            <w:noWrap w:val="0"/>
            <w:vAlign w:val="center"/>
          </w:tcPr>
          <w:p w14:paraId="1844DC3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7713</w:t>
            </w:r>
          </w:p>
        </w:tc>
        <w:tc>
          <w:tcPr>
            <w:tcW w:w="1026" w:type="dxa"/>
            <w:noWrap w:val="0"/>
            <w:vAlign w:val="center"/>
          </w:tcPr>
          <w:p w14:paraId="110E79B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7990 </w:t>
            </w:r>
          </w:p>
        </w:tc>
      </w:tr>
      <w:tr w14:paraId="3D2446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57AD7272">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auto"/>
                <w:kern w:val="2"/>
                <w:sz w:val="21"/>
                <w:szCs w:val="21"/>
                <w:highlight w:val="none"/>
                <w:lang w:val="en-US" w:eastAsia="zh-CN" w:bidi="ar"/>
              </w:rPr>
            </w:pPr>
          </w:p>
        </w:tc>
        <w:tc>
          <w:tcPr>
            <w:tcW w:w="1110" w:type="dxa"/>
            <w:vMerge w:val="continue"/>
            <w:tcBorders>
              <w:right w:val="single" w:color="auto" w:sz="4" w:space="0"/>
            </w:tcBorders>
            <w:noWrap w:val="0"/>
            <w:vAlign w:val="center"/>
          </w:tcPr>
          <w:p w14:paraId="0E0C63A8">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kern w:val="2"/>
                <w:sz w:val="21"/>
                <w:szCs w:val="21"/>
                <w:highlight w:val="none"/>
                <w:lang w:val="en-US" w:eastAsia="zh-CN" w:bidi="ar-SA"/>
              </w:rPr>
            </w:pPr>
          </w:p>
        </w:tc>
        <w:tc>
          <w:tcPr>
            <w:tcW w:w="2415" w:type="dxa"/>
            <w:gridSpan w:val="2"/>
            <w:tcBorders>
              <w:left w:val="single" w:color="auto" w:sz="4" w:space="0"/>
            </w:tcBorders>
            <w:noWrap w:val="0"/>
            <w:vAlign w:val="center"/>
          </w:tcPr>
          <w:p w14:paraId="50CDB996">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含氧量</w:t>
            </w:r>
          </w:p>
        </w:tc>
        <w:tc>
          <w:tcPr>
            <w:tcW w:w="765" w:type="dxa"/>
            <w:noWrap w:val="0"/>
            <w:vAlign w:val="center"/>
          </w:tcPr>
          <w:p w14:paraId="2B97B33C">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31C69EBC">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20.8</w:t>
            </w:r>
          </w:p>
        </w:tc>
        <w:tc>
          <w:tcPr>
            <w:tcW w:w="1023" w:type="dxa"/>
            <w:noWrap w:val="0"/>
            <w:vAlign w:val="center"/>
          </w:tcPr>
          <w:p w14:paraId="3ABC3B5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20.8</w:t>
            </w:r>
          </w:p>
        </w:tc>
        <w:tc>
          <w:tcPr>
            <w:tcW w:w="1023" w:type="dxa"/>
            <w:noWrap w:val="0"/>
            <w:vAlign w:val="center"/>
          </w:tcPr>
          <w:p w14:paraId="7C83EC1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20.8</w:t>
            </w:r>
          </w:p>
        </w:tc>
        <w:tc>
          <w:tcPr>
            <w:tcW w:w="1026" w:type="dxa"/>
            <w:noWrap w:val="0"/>
            <w:vAlign w:val="center"/>
          </w:tcPr>
          <w:p w14:paraId="5035DC7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20.8</w:t>
            </w:r>
          </w:p>
        </w:tc>
      </w:tr>
      <w:tr w14:paraId="69FBAF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01E1139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0663F84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3FD7F23D">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颗粒物</w:t>
            </w:r>
          </w:p>
        </w:tc>
        <w:tc>
          <w:tcPr>
            <w:tcW w:w="1171" w:type="dxa"/>
            <w:tcBorders>
              <w:left w:val="single" w:color="auto" w:sz="4" w:space="0"/>
            </w:tcBorders>
            <w:noWrap w:val="0"/>
            <w:vAlign w:val="center"/>
          </w:tcPr>
          <w:p w14:paraId="0A535AB6">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71773D0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704FA1A7">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5.3 </w:t>
            </w:r>
          </w:p>
        </w:tc>
        <w:tc>
          <w:tcPr>
            <w:tcW w:w="1023" w:type="dxa"/>
            <w:noWrap w:val="0"/>
            <w:vAlign w:val="center"/>
          </w:tcPr>
          <w:p w14:paraId="3468D4C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5.6 </w:t>
            </w:r>
          </w:p>
        </w:tc>
        <w:tc>
          <w:tcPr>
            <w:tcW w:w="1023" w:type="dxa"/>
            <w:noWrap w:val="0"/>
            <w:vAlign w:val="center"/>
          </w:tcPr>
          <w:p w14:paraId="7EF9709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5.8 </w:t>
            </w:r>
          </w:p>
        </w:tc>
        <w:tc>
          <w:tcPr>
            <w:tcW w:w="1026" w:type="dxa"/>
            <w:noWrap w:val="0"/>
            <w:vAlign w:val="center"/>
          </w:tcPr>
          <w:p w14:paraId="1F45C4E7">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5.6 </w:t>
            </w:r>
          </w:p>
        </w:tc>
      </w:tr>
      <w:tr w14:paraId="62609AC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19E3F26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2A273DD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5DAFF1A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71" w:type="dxa"/>
            <w:tcBorders>
              <w:left w:val="single" w:color="auto" w:sz="4" w:space="0"/>
            </w:tcBorders>
            <w:noWrap w:val="0"/>
            <w:vAlign w:val="center"/>
          </w:tcPr>
          <w:p w14:paraId="0B83AC2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0CA1CB4B">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109234F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0.044 </w:t>
            </w:r>
          </w:p>
        </w:tc>
        <w:tc>
          <w:tcPr>
            <w:tcW w:w="1023" w:type="dxa"/>
            <w:noWrap w:val="0"/>
            <w:vAlign w:val="center"/>
          </w:tcPr>
          <w:p w14:paraId="6F19D78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0.044 </w:t>
            </w:r>
          </w:p>
        </w:tc>
        <w:tc>
          <w:tcPr>
            <w:tcW w:w="1023" w:type="dxa"/>
            <w:noWrap w:val="0"/>
            <w:vAlign w:val="center"/>
          </w:tcPr>
          <w:p w14:paraId="32D5FBF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0.045 </w:t>
            </w:r>
          </w:p>
        </w:tc>
        <w:tc>
          <w:tcPr>
            <w:tcW w:w="1026" w:type="dxa"/>
            <w:noWrap w:val="0"/>
            <w:vAlign w:val="center"/>
          </w:tcPr>
          <w:p w14:paraId="1B9A518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0.044 </w:t>
            </w:r>
          </w:p>
        </w:tc>
      </w:tr>
      <w:tr w14:paraId="2838CD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0CE0450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1F0DD42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0BAA4B7B">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二氧化硫</w:t>
            </w:r>
          </w:p>
        </w:tc>
        <w:tc>
          <w:tcPr>
            <w:tcW w:w="1171" w:type="dxa"/>
            <w:tcBorders>
              <w:left w:val="single" w:color="auto" w:sz="4" w:space="0"/>
            </w:tcBorders>
            <w:noWrap w:val="0"/>
            <w:vAlign w:val="center"/>
          </w:tcPr>
          <w:p w14:paraId="5B752F7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kern w:val="2"/>
                <w:sz w:val="21"/>
                <w:szCs w:val="21"/>
                <w:lang w:val="en-US" w:eastAsia="zh-CN"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24E951D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50891E5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3" w:type="dxa"/>
            <w:noWrap w:val="0"/>
            <w:vAlign w:val="center"/>
          </w:tcPr>
          <w:p w14:paraId="4600B2F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3" w:type="dxa"/>
            <w:noWrap w:val="0"/>
            <w:vAlign w:val="center"/>
          </w:tcPr>
          <w:p w14:paraId="107FE92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6" w:type="dxa"/>
            <w:noWrap w:val="0"/>
            <w:vAlign w:val="center"/>
          </w:tcPr>
          <w:p w14:paraId="6F38A62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r>
      <w:tr w14:paraId="6AEA56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78460F4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2C7A1E0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58ECB4D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p>
        </w:tc>
        <w:tc>
          <w:tcPr>
            <w:tcW w:w="1171" w:type="dxa"/>
            <w:tcBorders>
              <w:left w:val="single" w:color="auto" w:sz="4" w:space="0"/>
            </w:tcBorders>
            <w:noWrap w:val="0"/>
            <w:vAlign w:val="center"/>
          </w:tcPr>
          <w:p w14:paraId="0717E33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kern w:val="2"/>
                <w:sz w:val="21"/>
                <w:szCs w:val="21"/>
                <w:lang w:val="en-US" w:eastAsia="zh-CN"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5B7ACDF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23C8CDF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169E2EF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3DE758B6">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6" w:type="dxa"/>
            <w:noWrap w:val="0"/>
            <w:vAlign w:val="center"/>
          </w:tcPr>
          <w:p w14:paraId="5091D7C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r>
      <w:tr w14:paraId="187432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0504FF1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349B58D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22A290B8">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氮氧化物</w:t>
            </w:r>
          </w:p>
        </w:tc>
        <w:tc>
          <w:tcPr>
            <w:tcW w:w="1171" w:type="dxa"/>
            <w:tcBorders>
              <w:left w:val="single" w:color="auto" w:sz="4" w:space="0"/>
            </w:tcBorders>
            <w:noWrap w:val="0"/>
            <w:vAlign w:val="center"/>
          </w:tcPr>
          <w:p w14:paraId="74EE66B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483B742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3DB3103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3" w:type="dxa"/>
            <w:noWrap w:val="0"/>
            <w:vAlign w:val="center"/>
          </w:tcPr>
          <w:p w14:paraId="40D14187">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3" w:type="dxa"/>
            <w:noWrap w:val="0"/>
            <w:vAlign w:val="center"/>
          </w:tcPr>
          <w:p w14:paraId="36B8DA6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6" w:type="dxa"/>
            <w:noWrap w:val="0"/>
            <w:vAlign w:val="center"/>
          </w:tcPr>
          <w:p w14:paraId="75279A47">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r>
      <w:tr w14:paraId="3E450C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1B9853F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24D8E00C">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65594FA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71" w:type="dxa"/>
            <w:tcBorders>
              <w:left w:val="single" w:color="auto" w:sz="4" w:space="0"/>
            </w:tcBorders>
            <w:noWrap w:val="0"/>
            <w:vAlign w:val="center"/>
          </w:tcPr>
          <w:p w14:paraId="124B878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4C93A423">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1294EC5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3F59FA7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71C711C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6" w:type="dxa"/>
            <w:noWrap w:val="0"/>
            <w:vAlign w:val="center"/>
          </w:tcPr>
          <w:p w14:paraId="098B51E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r>
      <w:tr w14:paraId="3D1E9F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04020D3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67E254A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5C26BAE6">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非甲烷总烃</w:t>
            </w:r>
          </w:p>
        </w:tc>
        <w:tc>
          <w:tcPr>
            <w:tcW w:w="1171" w:type="dxa"/>
            <w:tcBorders>
              <w:left w:val="single" w:color="auto" w:sz="4" w:space="0"/>
            </w:tcBorders>
            <w:noWrap w:val="0"/>
            <w:vAlign w:val="center"/>
          </w:tcPr>
          <w:p w14:paraId="33D58480">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000000"/>
                <w:kern w:val="2"/>
                <w:sz w:val="21"/>
                <w:szCs w:val="21"/>
                <w:lang w:val="en-US" w:eastAsia="zh-CN"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47D3C8B2">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000000"/>
                <w:kern w:val="2"/>
                <w:sz w:val="21"/>
                <w:szCs w:val="21"/>
                <w:lang w:val="en-US" w:eastAsia="zh-CN"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171CBB4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6.85 </w:t>
            </w:r>
          </w:p>
        </w:tc>
        <w:tc>
          <w:tcPr>
            <w:tcW w:w="1023" w:type="dxa"/>
            <w:noWrap w:val="0"/>
            <w:vAlign w:val="center"/>
          </w:tcPr>
          <w:p w14:paraId="332F56B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6.54 </w:t>
            </w:r>
          </w:p>
        </w:tc>
        <w:tc>
          <w:tcPr>
            <w:tcW w:w="1023" w:type="dxa"/>
            <w:noWrap w:val="0"/>
            <w:vAlign w:val="center"/>
          </w:tcPr>
          <w:p w14:paraId="6D88074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6.41 </w:t>
            </w:r>
          </w:p>
        </w:tc>
        <w:tc>
          <w:tcPr>
            <w:tcW w:w="1026" w:type="dxa"/>
            <w:noWrap w:val="0"/>
            <w:vAlign w:val="center"/>
          </w:tcPr>
          <w:p w14:paraId="6A21C8B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6.60 </w:t>
            </w:r>
          </w:p>
        </w:tc>
      </w:tr>
      <w:tr w14:paraId="57832B5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0124585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2EE969E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51A9DDA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71" w:type="dxa"/>
            <w:tcBorders>
              <w:left w:val="single" w:color="auto" w:sz="4" w:space="0"/>
            </w:tcBorders>
            <w:noWrap w:val="0"/>
            <w:vAlign w:val="center"/>
          </w:tcPr>
          <w:p w14:paraId="70AD7C17">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000000"/>
                <w:kern w:val="2"/>
                <w:sz w:val="21"/>
                <w:szCs w:val="21"/>
                <w:lang w:val="en-US" w:eastAsia="zh-CN"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0DE21F17">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kern w:val="2"/>
                <w:sz w:val="21"/>
                <w:szCs w:val="21"/>
                <w:lang w:val="en-US" w:eastAsia="zh-CN"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18EFF0F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0.057 </w:t>
            </w:r>
          </w:p>
        </w:tc>
        <w:tc>
          <w:tcPr>
            <w:tcW w:w="1023" w:type="dxa"/>
            <w:noWrap w:val="0"/>
            <w:vAlign w:val="center"/>
          </w:tcPr>
          <w:p w14:paraId="64F0618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0.052 </w:t>
            </w:r>
          </w:p>
        </w:tc>
        <w:tc>
          <w:tcPr>
            <w:tcW w:w="1023" w:type="dxa"/>
            <w:noWrap w:val="0"/>
            <w:vAlign w:val="center"/>
          </w:tcPr>
          <w:p w14:paraId="08A1010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0.049 </w:t>
            </w:r>
          </w:p>
        </w:tc>
        <w:tc>
          <w:tcPr>
            <w:tcW w:w="1026" w:type="dxa"/>
            <w:noWrap w:val="0"/>
            <w:vAlign w:val="center"/>
          </w:tcPr>
          <w:p w14:paraId="3372B8F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0.053 </w:t>
            </w:r>
          </w:p>
        </w:tc>
      </w:tr>
      <w:tr w14:paraId="6FE894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restart"/>
            <w:tcBorders>
              <w:top w:val="single" w:color="auto" w:sz="4" w:space="0"/>
              <w:left w:val="single" w:color="auto" w:sz="4" w:space="0"/>
            </w:tcBorders>
            <w:noWrap w:val="0"/>
            <w:vAlign w:val="center"/>
          </w:tcPr>
          <w:p w14:paraId="43E095CF">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lang w:val="en-US" w:eastAsia="zh-CN" w:bidi="ar"/>
              </w:rPr>
            </w:pPr>
            <w:r>
              <w:rPr>
                <w:rFonts w:hint="eastAsia" w:ascii="Times New Roman" w:hAnsi="Times New Roman" w:eastAsia="宋体" w:cs="Times New Roman"/>
                <w:b w:val="0"/>
                <w:color w:val="auto"/>
                <w:kern w:val="2"/>
                <w:sz w:val="21"/>
                <w:szCs w:val="21"/>
                <w:lang w:val="en-US" w:eastAsia="zh-CN" w:bidi="ar"/>
              </w:rPr>
              <w:t>2024.5.3</w:t>
            </w:r>
            <w:r>
              <w:rPr>
                <w:rFonts w:hint="eastAsia" w:cs="Times New Roman"/>
                <w:b w:val="0"/>
                <w:color w:val="auto"/>
                <w:kern w:val="2"/>
                <w:sz w:val="21"/>
                <w:szCs w:val="21"/>
                <w:lang w:val="en-US" w:eastAsia="zh-CN" w:bidi="ar"/>
              </w:rPr>
              <w:t>1</w:t>
            </w:r>
          </w:p>
        </w:tc>
        <w:tc>
          <w:tcPr>
            <w:tcW w:w="1110" w:type="dxa"/>
            <w:vMerge w:val="restart"/>
            <w:tcBorders>
              <w:top w:val="single" w:color="auto" w:sz="4" w:space="0"/>
              <w:right w:val="single" w:color="auto" w:sz="4" w:space="0"/>
            </w:tcBorders>
            <w:noWrap w:val="0"/>
            <w:vAlign w:val="center"/>
          </w:tcPr>
          <w:p w14:paraId="76935E39">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color w:val="000000"/>
                <w:sz w:val="21"/>
                <w:szCs w:val="21"/>
                <w:lang w:bidi="ar"/>
              </w:rPr>
            </w:pPr>
            <w:r>
              <w:rPr>
                <w:rFonts w:hint="eastAsia" w:cs="Times New Roman"/>
                <w:b w:val="0"/>
                <w:bCs/>
                <w:sz w:val="21"/>
                <w:szCs w:val="21"/>
                <w:highlight w:val="none"/>
                <w:lang w:val="en-US" w:eastAsia="zh-CN"/>
              </w:rPr>
              <w:t>Q8 DA001排气筒进口</w:t>
            </w:r>
          </w:p>
        </w:tc>
        <w:tc>
          <w:tcPr>
            <w:tcW w:w="2415" w:type="dxa"/>
            <w:gridSpan w:val="2"/>
            <w:tcBorders>
              <w:left w:val="single" w:color="auto" w:sz="4" w:space="0"/>
            </w:tcBorders>
            <w:noWrap w:val="0"/>
            <w:vAlign w:val="center"/>
          </w:tcPr>
          <w:p w14:paraId="6E6DC0D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标干流量</w:t>
            </w:r>
          </w:p>
        </w:tc>
        <w:tc>
          <w:tcPr>
            <w:tcW w:w="765" w:type="dxa"/>
            <w:noWrap w:val="0"/>
            <w:vAlign w:val="center"/>
          </w:tcPr>
          <w:p w14:paraId="4BBAAD44">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m</w:t>
            </w:r>
            <w:r>
              <w:rPr>
                <w:rFonts w:hint="default" w:ascii="Times New Roman" w:hAnsi="Times New Roman" w:cs="Times New Roman"/>
                <w:b w:val="0"/>
                <w:color w:val="000000"/>
                <w:sz w:val="21"/>
                <w:szCs w:val="21"/>
                <w:vertAlign w:val="superscript"/>
                <w:lang w:bidi="ar"/>
              </w:rPr>
              <w:t>3</w:t>
            </w:r>
            <w:r>
              <w:rPr>
                <w:rFonts w:hint="default" w:ascii="Times New Roman" w:hAnsi="Times New Roman" w:cs="Times New Roman"/>
                <w:b w:val="0"/>
                <w:color w:val="000000"/>
                <w:sz w:val="21"/>
                <w:szCs w:val="21"/>
                <w:lang w:bidi="ar"/>
              </w:rPr>
              <w:t>/h</w:t>
            </w:r>
          </w:p>
        </w:tc>
        <w:tc>
          <w:tcPr>
            <w:tcW w:w="1023" w:type="dxa"/>
            <w:noWrap w:val="0"/>
            <w:vAlign w:val="center"/>
          </w:tcPr>
          <w:p w14:paraId="5BBE1E2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3280</w:t>
            </w:r>
          </w:p>
        </w:tc>
        <w:tc>
          <w:tcPr>
            <w:tcW w:w="1023" w:type="dxa"/>
            <w:noWrap w:val="0"/>
            <w:vAlign w:val="center"/>
          </w:tcPr>
          <w:p w14:paraId="7B731D4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3016</w:t>
            </w:r>
          </w:p>
        </w:tc>
        <w:tc>
          <w:tcPr>
            <w:tcW w:w="1023" w:type="dxa"/>
            <w:noWrap w:val="0"/>
            <w:vAlign w:val="center"/>
          </w:tcPr>
          <w:p w14:paraId="74CDE48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4098</w:t>
            </w:r>
          </w:p>
        </w:tc>
        <w:tc>
          <w:tcPr>
            <w:tcW w:w="1026" w:type="dxa"/>
            <w:noWrap w:val="0"/>
            <w:vAlign w:val="center"/>
          </w:tcPr>
          <w:p w14:paraId="5FE295A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3465 </w:t>
            </w:r>
          </w:p>
        </w:tc>
      </w:tr>
      <w:tr w14:paraId="377376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4F208D9F">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auto"/>
                <w:kern w:val="2"/>
                <w:sz w:val="21"/>
                <w:szCs w:val="21"/>
                <w:highlight w:val="none"/>
                <w:lang w:val="en-US" w:eastAsia="zh-CN" w:bidi="ar"/>
              </w:rPr>
            </w:pPr>
          </w:p>
        </w:tc>
        <w:tc>
          <w:tcPr>
            <w:tcW w:w="1110" w:type="dxa"/>
            <w:vMerge w:val="continue"/>
            <w:tcBorders>
              <w:right w:val="single" w:color="auto" w:sz="4" w:space="0"/>
            </w:tcBorders>
            <w:noWrap w:val="0"/>
            <w:vAlign w:val="center"/>
          </w:tcPr>
          <w:p w14:paraId="7C912D97">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b w:val="0"/>
                <w:bCs/>
                <w:kern w:val="2"/>
                <w:sz w:val="21"/>
                <w:szCs w:val="21"/>
                <w:highlight w:val="none"/>
                <w:lang w:val="en-US" w:eastAsia="zh-CN" w:bidi="ar-SA"/>
              </w:rPr>
            </w:pPr>
          </w:p>
        </w:tc>
        <w:tc>
          <w:tcPr>
            <w:tcW w:w="2415" w:type="dxa"/>
            <w:gridSpan w:val="2"/>
            <w:tcBorders>
              <w:left w:val="single" w:color="auto" w:sz="4" w:space="0"/>
            </w:tcBorders>
            <w:noWrap w:val="0"/>
            <w:vAlign w:val="center"/>
          </w:tcPr>
          <w:p w14:paraId="055B332E">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含氧量</w:t>
            </w:r>
          </w:p>
        </w:tc>
        <w:tc>
          <w:tcPr>
            <w:tcW w:w="765" w:type="dxa"/>
            <w:noWrap w:val="0"/>
            <w:vAlign w:val="center"/>
          </w:tcPr>
          <w:p w14:paraId="386F427D">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2CB2056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18.9</w:t>
            </w:r>
          </w:p>
        </w:tc>
        <w:tc>
          <w:tcPr>
            <w:tcW w:w="1023" w:type="dxa"/>
            <w:noWrap w:val="0"/>
            <w:vAlign w:val="center"/>
          </w:tcPr>
          <w:p w14:paraId="5953087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19.1</w:t>
            </w:r>
          </w:p>
        </w:tc>
        <w:tc>
          <w:tcPr>
            <w:tcW w:w="1023" w:type="dxa"/>
            <w:noWrap w:val="0"/>
            <w:vAlign w:val="center"/>
          </w:tcPr>
          <w:p w14:paraId="5B3A82E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18.8</w:t>
            </w:r>
          </w:p>
        </w:tc>
        <w:tc>
          <w:tcPr>
            <w:tcW w:w="1026" w:type="dxa"/>
            <w:noWrap w:val="0"/>
            <w:vAlign w:val="center"/>
          </w:tcPr>
          <w:p w14:paraId="4664A15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18.9</w:t>
            </w:r>
          </w:p>
        </w:tc>
      </w:tr>
      <w:tr w14:paraId="7BB660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1A871AA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479E9F5B">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2040AEF8">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颗粒物</w:t>
            </w:r>
          </w:p>
        </w:tc>
        <w:tc>
          <w:tcPr>
            <w:tcW w:w="1171" w:type="dxa"/>
            <w:tcBorders>
              <w:left w:val="single" w:color="auto" w:sz="4" w:space="0"/>
            </w:tcBorders>
            <w:noWrap w:val="0"/>
            <w:vAlign w:val="center"/>
          </w:tcPr>
          <w:p w14:paraId="22B3A7A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2EABE20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2D50239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61.4 </w:t>
            </w:r>
          </w:p>
        </w:tc>
        <w:tc>
          <w:tcPr>
            <w:tcW w:w="1023" w:type="dxa"/>
            <w:noWrap w:val="0"/>
            <w:vAlign w:val="center"/>
          </w:tcPr>
          <w:p w14:paraId="72DC5C7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64.4 </w:t>
            </w:r>
          </w:p>
        </w:tc>
        <w:tc>
          <w:tcPr>
            <w:tcW w:w="1023" w:type="dxa"/>
            <w:noWrap w:val="0"/>
            <w:vAlign w:val="center"/>
          </w:tcPr>
          <w:p w14:paraId="0ABB1AD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59.3 </w:t>
            </w:r>
          </w:p>
        </w:tc>
        <w:tc>
          <w:tcPr>
            <w:tcW w:w="1026" w:type="dxa"/>
            <w:noWrap w:val="0"/>
            <w:vAlign w:val="center"/>
          </w:tcPr>
          <w:p w14:paraId="7AC29C8B">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61.7 </w:t>
            </w:r>
          </w:p>
        </w:tc>
      </w:tr>
      <w:tr w14:paraId="6495A3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27665EA6">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0E550D0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20C6ACA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71" w:type="dxa"/>
            <w:tcBorders>
              <w:left w:val="single" w:color="auto" w:sz="4" w:space="0"/>
            </w:tcBorders>
            <w:noWrap w:val="0"/>
            <w:vAlign w:val="center"/>
          </w:tcPr>
          <w:p w14:paraId="2985830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13033CD3">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28B28507">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0.20 </w:t>
            </w:r>
          </w:p>
        </w:tc>
        <w:tc>
          <w:tcPr>
            <w:tcW w:w="1023" w:type="dxa"/>
            <w:noWrap w:val="0"/>
            <w:vAlign w:val="center"/>
          </w:tcPr>
          <w:p w14:paraId="2C9077E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0.19 </w:t>
            </w:r>
          </w:p>
        </w:tc>
        <w:tc>
          <w:tcPr>
            <w:tcW w:w="1023" w:type="dxa"/>
            <w:noWrap w:val="0"/>
            <w:vAlign w:val="center"/>
          </w:tcPr>
          <w:p w14:paraId="35E8A68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0.24 </w:t>
            </w:r>
          </w:p>
        </w:tc>
        <w:tc>
          <w:tcPr>
            <w:tcW w:w="1026" w:type="dxa"/>
            <w:noWrap w:val="0"/>
            <w:vAlign w:val="center"/>
          </w:tcPr>
          <w:p w14:paraId="3CCC31C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0.21 </w:t>
            </w:r>
          </w:p>
        </w:tc>
      </w:tr>
      <w:tr w14:paraId="702BE8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04499596">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685A884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3C2C228C">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二氧化硫</w:t>
            </w:r>
          </w:p>
        </w:tc>
        <w:tc>
          <w:tcPr>
            <w:tcW w:w="1171" w:type="dxa"/>
            <w:tcBorders>
              <w:left w:val="single" w:color="auto" w:sz="4" w:space="0"/>
            </w:tcBorders>
            <w:noWrap w:val="0"/>
            <w:vAlign w:val="center"/>
          </w:tcPr>
          <w:p w14:paraId="77A1AA7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kern w:val="2"/>
                <w:sz w:val="21"/>
                <w:szCs w:val="21"/>
                <w:lang w:val="en-US" w:eastAsia="zh-CN"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6805520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13B47E43">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3" w:type="dxa"/>
            <w:noWrap w:val="0"/>
            <w:vAlign w:val="center"/>
          </w:tcPr>
          <w:p w14:paraId="5451B1A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3" w:type="dxa"/>
            <w:noWrap w:val="0"/>
            <w:vAlign w:val="center"/>
          </w:tcPr>
          <w:p w14:paraId="1933D65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default" w:ascii="Times New Roman" w:hAnsi="Times New Roman" w:cs="Times New Roman"/>
                <w:b w:val="0"/>
                <w:color w:val="000000"/>
                <w:sz w:val="21"/>
                <w:szCs w:val="21"/>
                <w:lang w:val="en-US" w:eastAsia="zh-CN" w:bidi="ar"/>
              </w:rPr>
              <w:t>&lt;</w:t>
            </w:r>
            <w:r>
              <w:rPr>
                <w:rFonts w:hint="eastAsia" w:ascii="Times New Roman" w:hAnsi="Times New Roman" w:cs="Times New Roman"/>
                <w:b w:val="0"/>
                <w:color w:val="000000"/>
                <w:sz w:val="21"/>
                <w:szCs w:val="21"/>
                <w:lang w:val="en-US" w:eastAsia="zh-CN" w:bidi="ar"/>
              </w:rPr>
              <w:t>3</w:t>
            </w:r>
          </w:p>
        </w:tc>
        <w:tc>
          <w:tcPr>
            <w:tcW w:w="1026" w:type="dxa"/>
            <w:noWrap w:val="0"/>
            <w:vAlign w:val="center"/>
          </w:tcPr>
          <w:p w14:paraId="6596BDD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r>
      <w:tr w14:paraId="149CBF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536ADEA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7AC0E4F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56D0843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p>
        </w:tc>
        <w:tc>
          <w:tcPr>
            <w:tcW w:w="1171" w:type="dxa"/>
            <w:tcBorders>
              <w:left w:val="single" w:color="auto" w:sz="4" w:space="0"/>
            </w:tcBorders>
            <w:noWrap w:val="0"/>
            <w:vAlign w:val="center"/>
          </w:tcPr>
          <w:p w14:paraId="608FE2DC">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kern w:val="2"/>
                <w:sz w:val="21"/>
                <w:szCs w:val="21"/>
                <w:lang w:val="en-US" w:eastAsia="zh-CN"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734F0E71">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7611B1A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48F68995">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3" w:type="dxa"/>
            <w:noWrap w:val="0"/>
            <w:vAlign w:val="center"/>
          </w:tcPr>
          <w:p w14:paraId="212CA34F">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c>
          <w:tcPr>
            <w:tcW w:w="1026" w:type="dxa"/>
            <w:noWrap w:val="0"/>
            <w:vAlign w:val="center"/>
          </w:tcPr>
          <w:p w14:paraId="281BCBBD">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w:t>
            </w:r>
          </w:p>
        </w:tc>
      </w:tr>
      <w:tr w14:paraId="756DD98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282048DC">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57B09D0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restart"/>
            <w:tcBorders>
              <w:left w:val="single" w:color="auto" w:sz="4" w:space="0"/>
            </w:tcBorders>
            <w:noWrap w:val="0"/>
            <w:vAlign w:val="center"/>
          </w:tcPr>
          <w:p w14:paraId="1B0840AD">
            <w:pPr>
              <w:keepNext w:val="0"/>
              <w:keepLines w:val="0"/>
              <w:suppressLineNumbers w:val="0"/>
              <w:spacing w:before="0" w:beforeAutospacing="0" w:after="0" w:afterAutospacing="0"/>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cs="Times New Roman"/>
                <w:b w:val="0"/>
                <w:color w:val="000000"/>
                <w:sz w:val="21"/>
                <w:szCs w:val="21"/>
                <w:lang w:eastAsia="zh-CN" w:bidi="ar"/>
              </w:rPr>
              <w:t>氮氧化物</w:t>
            </w:r>
          </w:p>
        </w:tc>
        <w:tc>
          <w:tcPr>
            <w:tcW w:w="1171" w:type="dxa"/>
            <w:tcBorders>
              <w:left w:val="single" w:color="auto" w:sz="4" w:space="0"/>
            </w:tcBorders>
            <w:noWrap w:val="0"/>
            <w:vAlign w:val="center"/>
          </w:tcPr>
          <w:p w14:paraId="07387E5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eastAsia" w:ascii="Times New Roman" w:hAnsi="Times New Roman" w:cs="Times New Roman"/>
                <w:b w:val="0"/>
                <w:color w:val="000000"/>
                <w:sz w:val="21"/>
                <w:szCs w:val="21"/>
                <w:lang w:eastAsia="zh-CN" w:bidi="ar"/>
              </w:rPr>
              <w:t>实测</w:t>
            </w:r>
            <w:r>
              <w:rPr>
                <w:rFonts w:hint="default" w:ascii="Times New Roman" w:hAnsi="Times New Roman" w:cs="Times New Roman"/>
                <w:b w:val="0"/>
                <w:color w:val="000000"/>
                <w:sz w:val="21"/>
                <w:szCs w:val="21"/>
                <w:lang w:bidi="ar"/>
              </w:rPr>
              <w:t>浓度</w:t>
            </w:r>
          </w:p>
        </w:tc>
        <w:tc>
          <w:tcPr>
            <w:tcW w:w="765" w:type="dxa"/>
            <w:noWrap w:val="0"/>
            <w:vAlign w:val="center"/>
          </w:tcPr>
          <w:p w14:paraId="5B24E0C4">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mg/m</w:t>
            </w:r>
            <w:r>
              <w:rPr>
                <w:rFonts w:hint="default" w:ascii="Times New Roman" w:hAnsi="Times New Roman" w:cs="Times New Roman"/>
                <w:b w:val="0"/>
                <w:color w:val="000000"/>
                <w:sz w:val="21"/>
                <w:szCs w:val="21"/>
                <w:vertAlign w:val="superscript"/>
                <w:lang w:bidi="ar"/>
              </w:rPr>
              <w:t>3</w:t>
            </w:r>
          </w:p>
        </w:tc>
        <w:tc>
          <w:tcPr>
            <w:tcW w:w="1023" w:type="dxa"/>
            <w:noWrap w:val="0"/>
            <w:vAlign w:val="center"/>
          </w:tcPr>
          <w:p w14:paraId="26B8DF3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14 </w:t>
            </w:r>
          </w:p>
        </w:tc>
        <w:tc>
          <w:tcPr>
            <w:tcW w:w="1023" w:type="dxa"/>
            <w:noWrap w:val="0"/>
            <w:vAlign w:val="center"/>
          </w:tcPr>
          <w:p w14:paraId="77B9921A">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12 </w:t>
            </w:r>
          </w:p>
        </w:tc>
        <w:tc>
          <w:tcPr>
            <w:tcW w:w="1023" w:type="dxa"/>
            <w:noWrap w:val="0"/>
            <w:vAlign w:val="center"/>
          </w:tcPr>
          <w:p w14:paraId="38548AC8">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15 </w:t>
            </w:r>
          </w:p>
        </w:tc>
        <w:tc>
          <w:tcPr>
            <w:tcW w:w="1026" w:type="dxa"/>
            <w:noWrap w:val="0"/>
            <w:vAlign w:val="center"/>
          </w:tcPr>
          <w:p w14:paraId="79034D7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14 </w:t>
            </w:r>
          </w:p>
        </w:tc>
      </w:tr>
      <w:tr w14:paraId="7358FA0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3745979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10" w:type="dxa"/>
            <w:vMerge w:val="continue"/>
            <w:tcBorders>
              <w:right w:val="single" w:color="auto" w:sz="4" w:space="0"/>
            </w:tcBorders>
            <w:noWrap w:val="0"/>
            <w:vAlign w:val="center"/>
          </w:tcPr>
          <w:p w14:paraId="63137DF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244" w:type="dxa"/>
            <w:vMerge w:val="continue"/>
            <w:tcBorders>
              <w:left w:val="single" w:color="auto" w:sz="4" w:space="0"/>
            </w:tcBorders>
            <w:noWrap w:val="0"/>
            <w:vAlign w:val="center"/>
          </w:tcPr>
          <w:p w14:paraId="0C4D34FE">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p>
        </w:tc>
        <w:tc>
          <w:tcPr>
            <w:tcW w:w="1171" w:type="dxa"/>
            <w:tcBorders>
              <w:left w:val="single" w:color="auto" w:sz="4" w:space="0"/>
            </w:tcBorders>
            <w:noWrap w:val="0"/>
            <w:vAlign w:val="center"/>
          </w:tcPr>
          <w:p w14:paraId="13853160">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bidi="ar"/>
              </w:rPr>
            </w:pPr>
            <w:r>
              <w:rPr>
                <w:rFonts w:hint="default" w:ascii="Times New Roman" w:hAnsi="Times New Roman" w:cs="Times New Roman"/>
                <w:b w:val="0"/>
                <w:color w:val="000000"/>
                <w:sz w:val="21"/>
                <w:szCs w:val="21"/>
                <w:lang w:bidi="ar"/>
              </w:rPr>
              <w:t>排放速率</w:t>
            </w:r>
          </w:p>
        </w:tc>
        <w:tc>
          <w:tcPr>
            <w:tcW w:w="765" w:type="dxa"/>
            <w:noWrap w:val="0"/>
            <w:vAlign w:val="center"/>
          </w:tcPr>
          <w:p w14:paraId="327B4994">
            <w:pPr>
              <w:keepNext w:val="0"/>
              <w:keepLines w:val="0"/>
              <w:suppressLineNumbers w:val="0"/>
              <w:spacing w:before="0" w:beforeAutospacing="0" w:after="0" w:afterAutospacing="0"/>
              <w:ind w:left="0" w:right="0"/>
              <w:jc w:val="center"/>
              <w:rPr>
                <w:rFonts w:hint="default" w:ascii="Times New Roman" w:hAnsi="Times New Roman" w:cs="Times New Roman"/>
                <w:b w:val="0"/>
                <w:sz w:val="21"/>
                <w:szCs w:val="21"/>
                <w:lang w:bidi="ar"/>
              </w:rPr>
            </w:pPr>
            <w:r>
              <w:rPr>
                <w:rFonts w:hint="default" w:ascii="Times New Roman" w:hAnsi="Times New Roman" w:cs="Times New Roman"/>
                <w:b w:val="0"/>
                <w:color w:val="000000"/>
                <w:sz w:val="21"/>
                <w:szCs w:val="21"/>
                <w:lang w:bidi="ar"/>
              </w:rPr>
              <w:t>kg/h</w:t>
            </w:r>
          </w:p>
        </w:tc>
        <w:tc>
          <w:tcPr>
            <w:tcW w:w="1023" w:type="dxa"/>
            <w:noWrap w:val="0"/>
            <w:vAlign w:val="center"/>
          </w:tcPr>
          <w:p w14:paraId="6AF30D97">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0.046 </w:t>
            </w:r>
          </w:p>
        </w:tc>
        <w:tc>
          <w:tcPr>
            <w:tcW w:w="1023" w:type="dxa"/>
            <w:noWrap w:val="0"/>
            <w:vAlign w:val="center"/>
          </w:tcPr>
          <w:p w14:paraId="4454CEE2">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0.036 </w:t>
            </w:r>
          </w:p>
        </w:tc>
        <w:tc>
          <w:tcPr>
            <w:tcW w:w="1023" w:type="dxa"/>
            <w:noWrap w:val="0"/>
            <w:vAlign w:val="center"/>
          </w:tcPr>
          <w:p w14:paraId="6C618D79">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0.061 </w:t>
            </w:r>
          </w:p>
        </w:tc>
        <w:tc>
          <w:tcPr>
            <w:tcW w:w="1026" w:type="dxa"/>
            <w:noWrap w:val="0"/>
            <w:vAlign w:val="center"/>
          </w:tcPr>
          <w:p w14:paraId="1B709206">
            <w:pPr>
              <w:keepNext w:val="0"/>
              <w:keepLines w:val="0"/>
              <w:suppressLineNumbers w:val="0"/>
              <w:spacing w:before="0" w:beforeAutospacing="0" w:after="0" w:afterAutospacing="0"/>
              <w:ind w:left="0" w:right="0"/>
              <w:jc w:val="center"/>
              <w:rPr>
                <w:rFonts w:hint="default" w:ascii="Times New Roman" w:hAnsi="Times New Roman" w:cs="Times New Roman"/>
                <w:b w:val="0"/>
                <w:color w:val="000000"/>
                <w:sz w:val="21"/>
                <w:szCs w:val="21"/>
                <w:lang w:val="en-US" w:eastAsia="zh-CN" w:bidi="ar"/>
              </w:rPr>
            </w:pPr>
            <w:r>
              <w:rPr>
                <w:rFonts w:hint="eastAsia" w:ascii="Times New Roman" w:hAnsi="Times New Roman" w:cs="Times New Roman"/>
                <w:b w:val="0"/>
                <w:color w:val="000000"/>
                <w:sz w:val="21"/>
                <w:szCs w:val="21"/>
                <w:lang w:val="en-US" w:eastAsia="zh-CN" w:bidi="ar"/>
              </w:rPr>
              <w:t xml:space="preserve">0.048 </w:t>
            </w:r>
          </w:p>
        </w:tc>
      </w:tr>
    </w:tbl>
    <w:p w14:paraId="6CF33966">
      <w:pPr>
        <w:pStyle w:val="15"/>
        <w:sectPr>
          <w:pgSz w:w="11906" w:h="16838"/>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pPr>
    </w:p>
    <w:p w14:paraId="08ED9C6C">
      <w:pPr>
        <w:tabs>
          <w:tab w:val="left" w:pos="829"/>
        </w:tabs>
        <w:spacing w:before="48" w:beforeLines="20" w:line="240" w:lineRule="auto"/>
        <w:ind w:firstLine="482" w:firstLineChars="200"/>
        <w:jc w:val="center"/>
        <w:rPr>
          <w:b/>
        </w:rPr>
      </w:pPr>
      <w:r>
        <w:rPr>
          <w:b/>
        </w:rPr>
        <w:t>表7-</w:t>
      </w:r>
      <w:r>
        <w:rPr>
          <w:rFonts w:hint="eastAsia"/>
          <w:b/>
        </w:rPr>
        <w:t>1</w:t>
      </w:r>
      <w:r>
        <w:rPr>
          <w:b/>
          <w:bCs/>
        </w:rPr>
        <w:t>有组织排放废气</w:t>
      </w:r>
      <w:r>
        <w:rPr>
          <w:b/>
        </w:rPr>
        <w:t>检测结果</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83"/>
        <w:gridCol w:w="1110"/>
        <w:gridCol w:w="1244"/>
        <w:gridCol w:w="1171"/>
        <w:gridCol w:w="765"/>
        <w:gridCol w:w="1023"/>
        <w:gridCol w:w="1023"/>
        <w:gridCol w:w="1023"/>
        <w:gridCol w:w="1026"/>
      </w:tblGrid>
      <w:tr w14:paraId="2DF20C1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restart"/>
            <w:noWrap w:val="0"/>
            <w:vAlign w:val="center"/>
          </w:tcPr>
          <w:p w14:paraId="6841533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采样日期</w:t>
            </w:r>
          </w:p>
        </w:tc>
        <w:tc>
          <w:tcPr>
            <w:tcW w:w="1110" w:type="dxa"/>
            <w:vMerge w:val="restart"/>
            <w:noWrap w:val="0"/>
            <w:vAlign w:val="center"/>
          </w:tcPr>
          <w:p w14:paraId="14E277A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采样点位</w:t>
            </w:r>
          </w:p>
        </w:tc>
        <w:tc>
          <w:tcPr>
            <w:tcW w:w="2415" w:type="dxa"/>
            <w:gridSpan w:val="2"/>
            <w:vMerge w:val="restart"/>
            <w:noWrap w:val="0"/>
            <w:vAlign w:val="center"/>
          </w:tcPr>
          <w:p w14:paraId="1F758EEC">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检测项目</w:t>
            </w:r>
          </w:p>
        </w:tc>
        <w:tc>
          <w:tcPr>
            <w:tcW w:w="765" w:type="dxa"/>
            <w:vMerge w:val="restart"/>
            <w:noWrap w:val="0"/>
            <w:vAlign w:val="center"/>
          </w:tcPr>
          <w:p w14:paraId="1EF6629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单位</w:t>
            </w:r>
          </w:p>
        </w:tc>
        <w:tc>
          <w:tcPr>
            <w:tcW w:w="4095" w:type="dxa"/>
            <w:gridSpan w:val="4"/>
            <w:noWrap w:val="0"/>
            <w:vAlign w:val="center"/>
          </w:tcPr>
          <w:p w14:paraId="653266B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eastAsia="zh-CN" w:bidi="ar"/>
              </w:rPr>
            </w:pPr>
            <w:r>
              <w:rPr>
                <w:rFonts w:hint="default" w:ascii="Times New Roman" w:hAnsi="Times New Roman" w:eastAsia="宋体" w:cs="Times New Roman"/>
                <w:b w:val="0"/>
                <w:color w:val="000000"/>
                <w:sz w:val="21"/>
                <w:szCs w:val="21"/>
                <w:lang w:bidi="ar"/>
              </w:rPr>
              <w:t>检测</w:t>
            </w:r>
            <w:r>
              <w:rPr>
                <w:rFonts w:hint="eastAsia" w:ascii="Times New Roman" w:hAnsi="Times New Roman" w:eastAsia="宋体" w:cs="Times New Roman"/>
                <w:b w:val="0"/>
                <w:color w:val="000000"/>
                <w:sz w:val="21"/>
                <w:szCs w:val="21"/>
                <w:lang w:val="en-US" w:eastAsia="zh-CN" w:bidi="ar"/>
              </w:rPr>
              <w:t>数据</w:t>
            </w:r>
          </w:p>
        </w:tc>
      </w:tr>
      <w:tr w14:paraId="40552F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bottom w:val="single" w:color="auto" w:sz="4" w:space="0"/>
            </w:tcBorders>
            <w:noWrap w:val="0"/>
            <w:vAlign w:val="center"/>
          </w:tcPr>
          <w:p w14:paraId="721DAA6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bottom w:val="single" w:color="auto" w:sz="4" w:space="0"/>
            </w:tcBorders>
            <w:noWrap w:val="0"/>
            <w:vAlign w:val="center"/>
          </w:tcPr>
          <w:p w14:paraId="0553F3BC">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2415" w:type="dxa"/>
            <w:gridSpan w:val="2"/>
            <w:vMerge w:val="continue"/>
            <w:noWrap w:val="0"/>
            <w:vAlign w:val="center"/>
          </w:tcPr>
          <w:p w14:paraId="3F61C90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765" w:type="dxa"/>
            <w:vMerge w:val="continue"/>
            <w:noWrap w:val="0"/>
            <w:vAlign w:val="center"/>
          </w:tcPr>
          <w:p w14:paraId="4F9BC86C">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023" w:type="dxa"/>
            <w:noWrap w:val="0"/>
            <w:vAlign w:val="center"/>
          </w:tcPr>
          <w:p w14:paraId="04BFE32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1</w:t>
            </w:r>
          </w:p>
        </w:tc>
        <w:tc>
          <w:tcPr>
            <w:tcW w:w="1023" w:type="dxa"/>
            <w:noWrap w:val="0"/>
            <w:vAlign w:val="center"/>
          </w:tcPr>
          <w:p w14:paraId="31192D71">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2</w:t>
            </w:r>
          </w:p>
        </w:tc>
        <w:tc>
          <w:tcPr>
            <w:tcW w:w="1023" w:type="dxa"/>
            <w:noWrap w:val="0"/>
            <w:vAlign w:val="center"/>
          </w:tcPr>
          <w:p w14:paraId="19465FA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3</w:t>
            </w:r>
          </w:p>
        </w:tc>
        <w:tc>
          <w:tcPr>
            <w:tcW w:w="1026" w:type="dxa"/>
            <w:noWrap w:val="0"/>
            <w:vAlign w:val="center"/>
          </w:tcPr>
          <w:p w14:paraId="2C52357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均值</w:t>
            </w:r>
          </w:p>
        </w:tc>
      </w:tr>
      <w:tr w14:paraId="45F660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restart"/>
            <w:tcBorders>
              <w:left w:val="single" w:color="auto" w:sz="4" w:space="0"/>
            </w:tcBorders>
            <w:noWrap w:val="0"/>
            <w:vAlign w:val="center"/>
          </w:tcPr>
          <w:p w14:paraId="4A33AD35">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kern w:val="2"/>
                <w:sz w:val="21"/>
                <w:szCs w:val="21"/>
                <w:lang w:val="en-US" w:eastAsia="zh-CN" w:bidi="ar"/>
              </w:rPr>
            </w:pPr>
            <w:r>
              <w:rPr>
                <w:rFonts w:hint="eastAsia" w:ascii="Times New Roman" w:hAnsi="Times New Roman" w:eastAsia="宋体" w:cs="Times New Roman"/>
                <w:b w:val="0"/>
                <w:color w:val="auto"/>
                <w:kern w:val="2"/>
                <w:sz w:val="21"/>
                <w:szCs w:val="21"/>
                <w:lang w:val="en-US" w:eastAsia="zh-CN" w:bidi="ar"/>
              </w:rPr>
              <w:t>2024.5.31</w:t>
            </w:r>
          </w:p>
        </w:tc>
        <w:tc>
          <w:tcPr>
            <w:tcW w:w="1110" w:type="dxa"/>
            <w:vMerge w:val="restart"/>
            <w:tcBorders>
              <w:top w:val="single" w:color="auto" w:sz="4" w:space="0"/>
              <w:right w:val="single" w:color="auto" w:sz="4" w:space="0"/>
            </w:tcBorders>
            <w:noWrap w:val="0"/>
            <w:vAlign w:val="center"/>
          </w:tcPr>
          <w:p w14:paraId="5BBA63A1">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eastAsia" w:ascii="Times New Roman" w:hAnsi="Times New Roman" w:eastAsia="宋体" w:cs="Times New Roman"/>
                <w:b w:val="0"/>
                <w:bCs/>
                <w:sz w:val="21"/>
                <w:szCs w:val="21"/>
                <w:highlight w:val="none"/>
                <w:lang w:val="en-US" w:eastAsia="zh-CN"/>
              </w:rPr>
              <w:t>Q9 DA001排气筒出口</w:t>
            </w:r>
          </w:p>
        </w:tc>
        <w:tc>
          <w:tcPr>
            <w:tcW w:w="2415" w:type="dxa"/>
            <w:gridSpan w:val="2"/>
            <w:tcBorders>
              <w:left w:val="single" w:color="auto" w:sz="4" w:space="0"/>
            </w:tcBorders>
            <w:noWrap w:val="0"/>
            <w:vAlign w:val="center"/>
          </w:tcPr>
          <w:p w14:paraId="32CDFFA4">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标干流量</w:t>
            </w:r>
          </w:p>
        </w:tc>
        <w:tc>
          <w:tcPr>
            <w:tcW w:w="765" w:type="dxa"/>
            <w:noWrap w:val="0"/>
            <w:vAlign w:val="center"/>
          </w:tcPr>
          <w:p w14:paraId="76A2CC9C">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sz w:val="21"/>
                <w:szCs w:val="21"/>
                <w:lang w:bidi="ar"/>
              </w:rPr>
            </w:pPr>
            <w:r>
              <w:rPr>
                <w:rFonts w:hint="default" w:ascii="Times New Roman" w:hAnsi="Times New Roman" w:eastAsia="宋体" w:cs="Times New Roman"/>
                <w:b w:val="0"/>
                <w:color w:val="000000"/>
                <w:sz w:val="21"/>
                <w:szCs w:val="21"/>
                <w:lang w:bidi="ar"/>
              </w:rPr>
              <w:t>m</w:t>
            </w:r>
            <w:r>
              <w:rPr>
                <w:rFonts w:hint="default" w:ascii="Times New Roman" w:hAnsi="Times New Roman" w:eastAsia="宋体" w:cs="Times New Roman"/>
                <w:b w:val="0"/>
                <w:color w:val="000000"/>
                <w:sz w:val="21"/>
                <w:szCs w:val="21"/>
                <w:vertAlign w:val="superscript"/>
                <w:lang w:bidi="ar"/>
              </w:rPr>
              <w:t>3</w:t>
            </w:r>
            <w:r>
              <w:rPr>
                <w:rFonts w:hint="default" w:ascii="Times New Roman" w:hAnsi="Times New Roman" w:eastAsia="宋体" w:cs="Times New Roman"/>
                <w:b w:val="0"/>
                <w:color w:val="000000"/>
                <w:sz w:val="21"/>
                <w:szCs w:val="21"/>
                <w:lang w:bidi="ar"/>
              </w:rPr>
              <w:t>/h</w:t>
            </w:r>
          </w:p>
        </w:tc>
        <w:tc>
          <w:tcPr>
            <w:tcW w:w="1023" w:type="dxa"/>
            <w:noWrap w:val="0"/>
            <w:vAlign w:val="center"/>
          </w:tcPr>
          <w:p w14:paraId="18144EE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3599</w:t>
            </w:r>
          </w:p>
        </w:tc>
        <w:tc>
          <w:tcPr>
            <w:tcW w:w="1023" w:type="dxa"/>
            <w:noWrap w:val="0"/>
            <w:vAlign w:val="center"/>
          </w:tcPr>
          <w:p w14:paraId="294886E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3647</w:t>
            </w:r>
          </w:p>
        </w:tc>
        <w:tc>
          <w:tcPr>
            <w:tcW w:w="1023" w:type="dxa"/>
            <w:noWrap w:val="0"/>
            <w:vAlign w:val="center"/>
          </w:tcPr>
          <w:p w14:paraId="20B0F26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3704</w:t>
            </w:r>
          </w:p>
        </w:tc>
        <w:tc>
          <w:tcPr>
            <w:tcW w:w="1026" w:type="dxa"/>
            <w:noWrap w:val="0"/>
            <w:vAlign w:val="center"/>
          </w:tcPr>
          <w:p w14:paraId="7606C530">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3650 </w:t>
            </w:r>
          </w:p>
        </w:tc>
      </w:tr>
      <w:tr w14:paraId="5B5EF6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102CB343">
            <w:pPr>
              <w:keepNext w:val="0"/>
              <w:keepLines w:val="0"/>
              <w:widowControl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auto"/>
                <w:kern w:val="2"/>
                <w:sz w:val="21"/>
                <w:szCs w:val="21"/>
                <w:highlight w:val="none"/>
                <w:lang w:val="en-US" w:eastAsia="zh-CN" w:bidi="ar"/>
              </w:rPr>
            </w:pPr>
          </w:p>
        </w:tc>
        <w:tc>
          <w:tcPr>
            <w:tcW w:w="1110" w:type="dxa"/>
            <w:vMerge w:val="continue"/>
            <w:tcBorders>
              <w:right w:val="single" w:color="auto" w:sz="4" w:space="0"/>
            </w:tcBorders>
            <w:noWrap w:val="0"/>
            <w:vAlign w:val="center"/>
          </w:tcPr>
          <w:p w14:paraId="4DAE55C2">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spacing w:val="-6"/>
                <w:sz w:val="21"/>
                <w:szCs w:val="21"/>
                <w:lang w:val="en-US" w:eastAsia="zh-CN"/>
              </w:rPr>
            </w:pPr>
          </w:p>
        </w:tc>
        <w:tc>
          <w:tcPr>
            <w:tcW w:w="2415" w:type="dxa"/>
            <w:gridSpan w:val="2"/>
            <w:tcBorders>
              <w:left w:val="single" w:color="auto" w:sz="4" w:space="0"/>
            </w:tcBorders>
            <w:noWrap w:val="0"/>
            <w:vAlign w:val="center"/>
          </w:tcPr>
          <w:p w14:paraId="2AD7B48E">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eastAsia="宋体" w:cs="Times New Roman"/>
                <w:b w:val="0"/>
                <w:color w:val="000000"/>
                <w:sz w:val="21"/>
                <w:szCs w:val="21"/>
                <w:lang w:eastAsia="zh-CN" w:bidi="ar"/>
              </w:rPr>
              <w:t>含氧量</w:t>
            </w:r>
          </w:p>
        </w:tc>
        <w:tc>
          <w:tcPr>
            <w:tcW w:w="765" w:type="dxa"/>
            <w:noWrap w:val="0"/>
            <w:vAlign w:val="center"/>
          </w:tcPr>
          <w:p w14:paraId="7360AD00">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01F9C816">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20.4</w:t>
            </w:r>
          </w:p>
        </w:tc>
        <w:tc>
          <w:tcPr>
            <w:tcW w:w="1023" w:type="dxa"/>
            <w:noWrap w:val="0"/>
            <w:vAlign w:val="center"/>
          </w:tcPr>
          <w:p w14:paraId="5688C21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20.6</w:t>
            </w:r>
          </w:p>
        </w:tc>
        <w:tc>
          <w:tcPr>
            <w:tcW w:w="1023" w:type="dxa"/>
            <w:noWrap w:val="0"/>
            <w:vAlign w:val="center"/>
          </w:tcPr>
          <w:p w14:paraId="049002E0">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20.5</w:t>
            </w:r>
          </w:p>
        </w:tc>
        <w:tc>
          <w:tcPr>
            <w:tcW w:w="1026" w:type="dxa"/>
            <w:noWrap w:val="0"/>
            <w:vAlign w:val="center"/>
          </w:tcPr>
          <w:p w14:paraId="7AC0446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20.5</w:t>
            </w:r>
          </w:p>
        </w:tc>
      </w:tr>
      <w:tr w14:paraId="10232F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63EAF46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1024FAA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restart"/>
            <w:tcBorders>
              <w:left w:val="single" w:color="auto" w:sz="4" w:space="0"/>
            </w:tcBorders>
            <w:noWrap w:val="0"/>
            <w:vAlign w:val="center"/>
          </w:tcPr>
          <w:p w14:paraId="5057735F">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eastAsia="宋体" w:cs="Times New Roman"/>
                <w:b w:val="0"/>
                <w:color w:val="000000"/>
                <w:sz w:val="21"/>
                <w:szCs w:val="21"/>
                <w:lang w:eastAsia="zh-CN" w:bidi="ar"/>
              </w:rPr>
              <w:t>颗粒物</w:t>
            </w:r>
          </w:p>
        </w:tc>
        <w:tc>
          <w:tcPr>
            <w:tcW w:w="1171" w:type="dxa"/>
            <w:tcBorders>
              <w:left w:val="single" w:color="auto" w:sz="4" w:space="0"/>
            </w:tcBorders>
            <w:noWrap w:val="0"/>
            <w:vAlign w:val="center"/>
          </w:tcPr>
          <w:p w14:paraId="0FD42CF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eastAsia" w:ascii="Times New Roman" w:hAnsi="Times New Roman" w:eastAsia="宋体" w:cs="Times New Roman"/>
                <w:b w:val="0"/>
                <w:color w:val="000000"/>
                <w:sz w:val="21"/>
                <w:szCs w:val="21"/>
                <w:lang w:eastAsia="zh-CN" w:bidi="ar"/>
              </w:rPr>
              <w:t>实测</w:t>
            </w:r>
            <w:r>
              <w:rPr>
                <w:rFonts w:hint="default" w:ascii="Times New Roman" w:hAnsi="Times New Roman" w:eastAsia="宋体" w:cs="Times New Roman"/>
                <w:b w:val="0"/>
                <w:color w:val="000000"/>
                <w:sz w:val="21"/>
                <w:szCs w:val="21"/>
                <w:lang w:bidi="ar"/>
              </w:rPr>
              <w:t>浓度</w:t>
            </w:r>
          </w:p>
        </w:tc>
        <w:tc>
          <w:tcPr>
            <w:tcW w:w="765" w:type="dxa"/>
            <w:noWrap w:val="0"/>
            <w:vAlign w:val="center"/>
          </w:tcPr>
          <w:p w14:paraId="3CD0CA7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mg/m</w:t>
            </w:r>
            <w:r>
              <w:rPr>
                <w:rFonts w:hint="default" w:ascii="Times New Roman" w:hAnsi="Times New Roman" w:eastAsia="宋体" w:cs="Times New Roman"/>
                <w:b w:val="0"/>
                <w:color w:val="000000"/>
                <w:sz w:val="21"/>
                <w:szCs w:val="21"/>
                <w:vertAlign w:val="superscript"/>
                <w:lang w:bidi="ar"/>
              </w:rPr>
              <w:t>3</w:t>
            </w:r>
          </w:p>
        </w:tc>
        <w:tc>
          <w:tcPr>
            <w:tcW w:w="1023" w:type="dxa"/>
            <w:noWrap w:val="0"/>
            <w:vAlign w:val="center"/>
          </w:tcPr>
          <w:p w14:paraId="1657585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5.0 </w:t>
            </w:r>
          </w:p>
        </w:tc>
        <w:tc>
          <w:tcPr>
            <w:tcW w:w="1023" w:type="dxa"/>
            <w:noWrap w:val="0"/>
            <w:vAlign w:val="center"/>
          </w:tcPr>
          <w:p w14:paraId="074752A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4.5 </w:t>
            </w:r>
          </w:p>
        </w:tc>
        <w:tc>
          <w:tcPr>
            <w:tcW w:w="1023" w:type="dxa"/>
            <w:noWrap w:val="0"/>
            <w:vAlign w:val="center"/>
          </w:tcPr>
          <w:p w14:paraId="5D71264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4.1 </w:t>
            </w:r>
          </w:p>
        </w:tc>
        <w:tc>
          <w:tcPr>
            <w:tcW w:w="1026" w:type="dxa"/>
            <w:noWrap w:val="0"/>
            <w:vAlign w:val="center"/>
          </w:tcPr>
          <w:p w14:paraId="12BCFFC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4.5 </w:t>
            </w:r>
          </w:p>
        </w:tc>
      </w:tr>
      <w:tr w14:paraId="1091E0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2CAECDD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32C948A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continue"/>
            <w:tcBorders>
              <w:left w:val="single" w:color="auto" w:sz="4" w:space="0"/>
            </w:tcBorders>
            <w:noWrap w:val="0"/>
            <w:vAlign w:val="center"/>
          </w:tcPr>
          <w:p w14:paraId="589A9F7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71" w:type="dxa"/>
            <w:tcBorders>
              <w:left w:val="single" w:color="auto" w:sz="4" w:space="0"/>
            </w:tcBorders>
            <w:noWrap w:val="0"/>
            <w:vAlign w:val="center"/>
          </w:tcPr>
          <w:p w14:paraId="5615399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排放速率</w:t>
            </w:r>
          </w:p>
        </w:tc>
        <w:tc>
          <w:tcPr>
            <w:tcW w:w="765" w:type="dxa"/>
            <w:noWrap w:val="0"/>
            <w:vAlign w:val="center"/>
          </w:tcPr>
          <w:p w14:paraId="75ED2FD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sz w:val="21"/>
                <w:szCs w:val="21"/>
                <w:lang w:bidi="ar"/>
              </w:rPr>
            </w:pPr>
            <w:r>
              <w:rPr>
                <w:rFonts w:hint="default" w:ascii="Times New Roman" w:hAnsi="Times New Roman" w:eastAsia="宋体" w:cs="Times New Roman"/>
                <w:b w:val="0"/>
                <w:color w:val="000000"/>
                <w:sz w:val="21"/>
                <w:szCs w:val="21"/>
                <w:lang w:bidi="ar"/>
              </w:rPr>
              <w:t>kg/h</w:t>
            </w:r>
          </w:p>
        </w:tc>
        <w:tc>
          <w:tcPr>
            <w:tcW w:w="1023" w:type="dxa"/>
            <w:noWrap w:val="0"/>
            <w:vAlign w:val="center"/>
          </w:tcPr>
          <w:p w14:paraId="1B87355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0.018 </w:t>
            </w:r>
          </w:p>
        </w:tc>
        <w:tc>
          <w:tcPr>
            <w:tcW w:w="1023" w:type="dxa"/>
            <w:noWrap w:val="0"/>
            <w:vAlign w:val="center"/>
          </w:tcPr>
          <w:p w14:paraId="5B26F52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0.016 </w:t>
            </w:r>
          </w:p>
        </w:tc>
        <w:tc>
          <w:tcPr>
            <w:tcW w:w="1023" w:type="dxa"/>
            <w:noWrap w:val="0"/>
            <w:vAlign w:val="center"/>
          </w:tcPr>
          <w:p w14:paraId="17DF00A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0.015 </w:t>
            </w:r>
          </w:p>
        </w:tc>
        <w:tc>
          <w:tcPr>
            <w:tcW w:w="1026" w:type="dxa"/>
            <w:noWrap w:val="0"/>
            <w:vAlign w:val="center"/>
          </w:tcPr>
          <w:p w14:paraId="15A1C08C">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0.016</w:t>
            </w:r>
          </w:p>
        </w:tc>
      </w:tr>
      <w:tr w14:paraId="0F28B2E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0044EAB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638C1956">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restart"/>
            <w:tcBorders>
              <w:left w:val="single" w:color="auto" w:sz="4" w:space="0"/>
            </w:tcBorders>
            <w:noWrap w:val="0"/>
            <w:vAlign w:val="center"/>
          </w:tcPr>
          <w:p w14:paraId="1AA6D4F1">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二氧化硫</w:t>
            </w:r>
          </w:p>
        </w:tc>
        <w:tc>
          <w:tcPr>
            <w:tcW w:w="1171" w:type="dxa"/>
            <w:tcBorders>
              <w:left w:val="single" w:color="auto" w:sz="4" w:space="0"/>
            </w:tcBorders>
            <w:noWrap w:val="0"/>
            <w:vAlign w:val="center"/>
          </w:tcPr>
          <w:p w14:paraId="48AF768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lang w:val="en-US" w:eastAsia="zh-CN" w:bidi="ar"/>
              </w:rPr>
            </w:pPr>
            <w:r>
              <w:rPr>
                <w:rFonts w:hint="eastAsia" w:ascii="Times New Roman" w:hAnsi="Times New Roman" w:eastAsia="宋体" w:cs="Times New Roman"/>
                <w:b w:val="0"/>
                <w:color w:val="000000"/>
                <w:sz w:val="21"/>
                <w:szCs w:val="21"/>
                <w:lang w:eastAsia="zh-CN" w:bidi="ar"/>
              </w:rPr>
              <w:t>实测</w:t>
            </w:r>
            <w:r>
              <w:rPr>
                <w:rFonts w:hint="default" w:ascii="Times New Roman" w:hAnsi="Times New Roman" w:eastAsia="宋体" w:cs="Times New Roman"/>
                <w:b w:val="0"/>
                <w:color w:val="000000"/>
                <w:sz w:val="21"/>
                <w:szCs w:val="21"/>
                <w:lang w:bidi="ar"/>
              </w:rPr>
              <w:t>浓度</w:t>
            </w:r>
          </w:p>
        </w:tc>
        <w:tc>
          <w:tcPr>
            <w:tcW w:w="765" w:type="dxa"/>
            <w:noWrap w:val="0"/>
            <w:vAlign w:val="center"/>
          </w:tcPr>
          <w:p w14:paraId="4BF885B0">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mg/m</w:t>
            </w:r>
            <w:r>
              <w:rPr>
                <w:rFonts w:hint="default" w:ascii="Times New Roman" w:hAnsi="Times New Roman" w:eastAsia="宋体" w:cs="Times New Roman"/>
                <w:b w:val="0"/>
                <w:color w:val="000000"/>
                <w:sz w:val="21"/>
                <w:szCs w:val="21"/>
                <w:vertAlign w:val="superscript"/>
                <w:lang w:bidi="ar"/>
              </w:rPr>
              <w:t>3</w:t>
            </w:r>
          </w:p>
        </w:tc>
        <w:tc>
          <w:tcPr>
            <w:tcW w:w="1023" w:type="dxa"/>
            <w:noWrap w:val="0"/>
            <w:vAlign w:val="center"/>
          </w:tcPr>
          <w:p w14:paraId="41E39A04">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3" w:type="dxa"/>
            <w:noWrap w:val="0"/>
            <w:vAlign w:val="center"/>
          </w:tcPr>
          <w:p w14:paraId="41A0F3F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3" w:type="dxa"/>
            <w:noWrap w:val="0"/>
            <w:vAlign w:val="center"/>
          </w:tcPr>
          <w:p w14:paraId="4FD9A914">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6" w:type="dxa"/>
            <w:noWrap w:val="0"/>
            <w:vAlign w:val="center"/>
          </w:tcPr>
          <w:p w14:paraId="7468BDD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r>
      <w:tr w14:paraId="180DEE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5C10446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2767082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continue"/>
            <w:tcBorders>
              <w:left w:val="single" w:color="auto" w:sz="4" w:space="0"/>
            </w:tcBorders>
            <w:noWrap w:val="0"/>
            <w:vAlign w:val="center"/>
          </w:tcPr>
          <w:p w14:paraId="66535DB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p>
        </w:tc>
        <w:tc>
          <w:tcPr>
            <w:tcW w:w="1171" w:type="dxa"/>
            <w:tcBorders>
              <w:left w:val="single" w:color="auto" w:sz="4" w:space="0"/>
            </w:tcBorders>
            <w:noWrap w:val="0"/>
            <w:vAlign w:val="center"/>
          </w:tcPr>
          <w:p w14:paraId="2DA85CC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lang w:val="en-US" w:eastAsia="zh-CN" w:bidi="ar"/>
              </w:rPr>
            </w:pPr>
            <w:r>
              <w:rPr>
                <w:rFonts w:hint="default" w:ascii="Times New Roman" w:hAnsi="Times New Roman" w:eastAsia="宋体" w:cs="Times New Roman"/>
                <w:b w:val="0"/>
                <w:color w:val="000000"/>
                <w:sz w:val="21"/>
                <w:szCs w:val="21"/>
                <w:lang w:bidi="ar"/>
              </w:rPr>
              <w:t>排放速率</w:t>
            </w:r>
          </w:p>
        </w:tc>
        <w:tc>
          <w:tcPr>
            <w:tcW w:w="765" w:type="dxa"/>
            <w:noWrap w:val="0"/>
            <w:vAlign w:val="center"/>
          </w:tcPr>
          <w:p w14:paraId="50DDB78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kg/h</w:t>
            </w:r>
          </w:p>
        </w:tc>
        <w:tc>
          <w:tcPr>
            <w:tcW w:w="1023" w:type="dxa"/>
            <w:noWrap w:val="0"/>
            <w:vAlign w:val="center"/>
          </w:tcPr>
          <w:p w14:paraId="3B66DBC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18CED450">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60F445C4">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6" w:type="dxa"/>
            <w:noWrap w:val="0"/>
            <w:vAlign w:val="center"/>
          </w:tcPr>
          <w:p w14:paraId="4A7E3D7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r>
      <w:tr w14:paraId="344ECD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7D5BB5A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6D920E06">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restart"/>
            <w:tcBorders>
              <w:left w:val="single" w:color="auto" w:sz="4" w:space="0"/>
            </w:tcBorders>
            <w:noWrap w:val="0"/>
            <w:vAlign w:val="center"/>
          </w:tcPr>
          <w:p w14:paraId="7B919E17">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eastAsia="宋体" w:cs="Times New Roman"/>
                <w:b w:val="0"/>
                <w:color w:val="000000"/>
                <w:sz w:val="21"/>
                <w:szCs w:val="21"/>
                <w:lang w:eastAsia="zh-CN" w:bidi="ar"/>
              </w:rPr>
              <w:t>氮氧化物</w:t>
            </w:r>
          </w:p>
        </w:tc>
        <w:tc>
          <w:tcPr>
            <w:tcW w:w="1171" w:type="dxa"/>
            <w:tcBorders>
              <w:left w:val="single" w:color="auto" w:sz="4" w:space="0"/>
            </w:tcBorders>
            <w:noWrap w:val="0"/>
            <w:vAlign w:val="center"/>
          </w:tcPr>
          <w:p w14:paraId="3CAED0B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eastAsia" w:ascii="Times New Roman" w:hAnsi="Times New Roman" w:eastAsia="宋体" w:cs="Times New Roman"/>
                <w:b w:val="0"/>
                <w:color w:val="000000"/>
                <w:sz w:val="21"/>
                <w:szCs w:val="21"/>
                <w:lang w:eastAsia="zh-CN" w:bidi="ar"/>
              </w:rPr>
              <w:t>实测</w:t>
            </w:r>
            <w:r>
              <w:rPr>
                <w:rFonts w:hint="default" w:ascii="Times New Roman" w:hAnsi="Times New Roman" w:eastAsia="宋体" w:cs="Times New Roman"/>
                <w:b w:val="0"/>
                <w:color w:val="000000"/>
                <w:sz w:val="21"/>
                <w:szCs w:val="21"/>
                <w:lang w:bidi="ar"/>
              </w:rPr>
              <w:t>浓度</w:t>
            </w:r>
          </w:p>
        </w:tc>
        <w:tc>
          <w:tcPr>
            <w:tcW w:w="765" w:type="dxa"/>
            <w:noWrap w:val="0"/>
            <w:vAlign w:val="center"/>
          </w:tcPr>
          <w:p w14:paraId="4E6349F6">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mg/m</w:t>
            </w:r>
            <w:r>
              <w:rPr>
                <w:rFonts w:hint="default" w:ascii="Times New Roman" w:hAnsi="Times New Roman" w:eastAsia="宋体" w:cs="Times New Roman"/>
                <w:b w:val="0"/>
                <w:color w:val="000000"/>
                <w:sz w:val="21"/>
                <w:szCs w:val="21"/>
                <w:vertAlign w:val="superscript"/>
                <w:lang w:bidi="ar"/>
              </w:rPr>
              <w:t>3</w:t>
            </w:r>
          </w:p>
        </w:tc>
        <w:tc>
          <w:tcPr>
            <w:tcW w:w="1023" w:type="dxa"/>
            <w:noWrap w:val="0"/>
            <w:vAlign w:val="center"/>
          </w:tcPr>
          <w:p w14:paraId="5539610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3" w:type="dxa"/>
            <w:noWrap w:val="0"/>
            <w:vAlign w:val="center"/>
          </w:tcPr>
          <w:p w14:paraId="3700E2D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3" w:type="dxa"/>
            <w:noWrap w:val="0"/>
            <w:vAlign w:val="center"/>
          </w:tcPr>
          <w:p w14:paraId="2BD33F1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6" w:type="dxa"/>
            <w:noWrap w:val="0"/>
            <w:vAlign w:val="center"/>
          </w:tcPr>
          <w:p w14:paraId="60B2A68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r>
      <w:tr w14:paraId="524078E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 w:hRule="atLeast"/>
          <w:jc w:val="center"/>
        </w:trPr>
        <w:tc>
          <w:tcPr>
            <w:tcW w:w="1083" w:type="dxa"/>
            <w:vMerge w:val="continue"/>
            <w:tcBorders>
              <w:left w:val="single" w:color="auto" w:sz="4" w:space="0"/>
            </w:tcBorders>
            <w:noWrap w:val="0"/>
            <w:vAlign w:val="center"/>
          </w:tcPr>
          <w:p w14:paraId="1695B0C8">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21299EE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continue"/>
            <w:tcBorders>
              <w:left w:val="single" w:color="auto" w:sz="4" w:space="0"/>
            </w:tcBorders>
            <w:noWrap w:val="0"/>
            <w:vAlign w:val="center"/>
          </w:tcPr>
          <w:p w14:paraId="29D84580">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71" w:type="dxa"/>
            <w:tcBorders>
              <w:left w:val="single" w:color="auto" w:sz="4" w:space="0"/>
            </w:tcBorders>
            <w:noWrap w:val="0"/>
            <w:vAlign w:val="center"/>
          </w:tcPr>
          <w:p w14:paraId="136702A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排放速率</w:t>
            </w:r>
          </w:p>
        </w:tc>
        <w:tc>
          <w:tcPr>
            <w:tcW w:w="765" w:type="dxa"/>
            <w:noWrap w:val="0"/>
            <w:vAlign w:val="center"/>
          </w:tcPr>
          <w:p w14:paraId="3DFFACF4">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sz w:val="21"/>
                <w:szCs w:val="21"/>
                <w:lang w:bidi="ar"/>
              </w:rPr>
            </w:pPr>
            <w:r>
              <w:rPr>
                <w:rFonts w:hint="default" w:ascii="Times New Roman" w:hAnsi="Times New Roman" w:eastAsia="宋体" w:cs="Times New Roman"/>
                <w:b w:val="0"/>
                <w:color w:val="000000"/>
                <w:sz w:val="21"/>
                <w:szCs w:val="21"/>
                <w:lang w:bidi="ar"/>
              </w:rPr>
              <w:t>kg/h</w:t>
            </w:r>
          </w:p>
        </w:tc>
        <w:tc>
          <w:tcPr>
            <w:tcW w:w="1023" w:type="dxa"/>
            <w:noWrap w:val="0"/>
            <w:vAlign w:val="center"/>
          </w:tcPr>
          <w:p w14:paraId="1F76FFD8">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3F06C5FC">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1AA55A3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6" w:type="dxa"/>
            <w:noWrap w:val="0"/>
            <w:vAlign w:val="center"/>
          </w:tcPr>
          <w:p w14:paraId="5C2B351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r>
      <w:tr w14:paraId="66E90F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2E9D051A">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kern w:val="2"/>
                <w:sz w:val="21"/>
                <w:szCs w:val="21"/>
                <w:lang w:val="en-US" w:eastAsia="zh-CN" w:bidi="ar"/>
              </w:rPr>
            </w:pPr>
          </w:p>
        </w:tc>
        <w:tc>
          <w:tcPr>
            <w:tcW w:w="1110" w:type="dxa"/>
            <w:vMerge w:val="restart"/>
            <w:tcBorders>
              <w:top w:val="single" w:color="auto" w:sz="4" w:space="0"/>
              <w:right w:val="single" w:color="auto" w:sz="4" w:space="0"/>
            </w:tcBorders>
            <w:noWrap w:val="0"/>
            <w:vAlign w:val="center"/>
          </w:tcPr>
          <w:p w14:paraId="635DDEF2">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color w:val="000000"/>
                <w:sz w:val="21"/>
                <w:szCs w:val="21"/>
                <w:lang w:bidi="ar"/>
              </w:rPr>
            </w:pPr>
            <w:r>
              <w:rPr>
                <w:rFonts w:hint="eastAsia" w:ascii="Times New Roman" w:hAnsi="Times New Roman" w:eastAsia="宋体" w:cs="Times New Roman"/>
                <w:b w:val="0"/>
                <w:bCs/>
                <w:sz w:val="21"/>
                <w:szCs w:val="21"/>
                <w:highlight w:val="none"/>
                <w:lang w:val="en-US" w:eastAsia="zh-CN"/>
              </w:rPr>
              <w:t>Q10 DA002排气筒进口</w:t>
            </w:r>
          </w:p>
        </w:tc>
        <w:tc>
          <w:tcPr>
            <w:tcW w:w="2415" w:type="dxa"/>
            <w:gridSpan w:val="2"/>
            <w:tcBorders>
              <w:left w:val="single" w:color="auto" w:sz="4" w:space="0"/>
            </w:tcBorders>
            <w:noWrap w:val="0"/>
            <w:vAlign w:val="center"/>
          </w:tcPr>
          <w:p w14:paraId="4E75992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标干流量</w:t>
            </w:r>
          </w:p>
        </w:tc>
        <w:tc>
          <w:tcPr>
            <w:tcW w:w="765" w:type="dxa"/>
            <w:noWrap w:val="0"/>
            <w:vAlign w:val="center"/>
          </w:tcPr>
          <w:p w14:paraId="6F7E95B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sz w:val="21"/>
                <w:szCs w:val="21"/>
                <w:lang w:bidi="ar"/>
              </w:rPr>
            </w:pPr>
            <w:r>
              <w:rPr>
                <w:rFonts w:hint="default" w:ascii="Times New Roman" w:hAnsi="Times New Roman" w:eastAsia="宋体" w:cs="Times New Roman"/>
                <w:b w:val="0"/>
                <w:color w:val="000000"/>
                <w:sz w:val="21"/>
                <w:szCs w:val="21"/>
                <w:lang w:bidi="ar"/>
              </w:rPr>
              <w:t>m</w:t>
            </w:r>
            <w:r>
              <w:rPr>
                <w:rFonts w:hint="default" w:ascii="Times New Roman" w:hAnsi="Times New Roman" w:eastAsia="宋体" w:cs="Times New Roman"/>
                <w:b w:val="0"/>
                <w:color w:val="000000"/>
                <w:sz w:val="21"/>
                <w:szCs w:val="21"/>
                <w:vertAlign w:val="superscript"/>
                <w:lang w:bidi="ar"/>
              </w:rPr>
              <w:t>3</w:t>
            </w:r>
            <w:r>
              <w:rPr>
                <w:rFonts w:hint="default" w:ascii="Times New Roman" w:hAnsi="Times New Roman" w:eastAsia="宋体" w:cs="Times New Roman"/>
                <w:b w:val="0"/>
                <w:color w:val="000000"/>
                <w:sz w:val="21"/>
                <w:szCs w:val="21"/>
                <w:lang w:bidi="ar"/>
              </w:rPr>
              <w:t>/h</w:t>
            </w:r>
          </w:p>
        </w:tc>
        <w:tc>
          <w:tcPr>
            <w:tcW w:w="1023" w:type="dxa"/>
            <w:noWrap w:val="0"/>
            <w:vAlign w:val="center"/>
          </w:tcPr>
          <w:p w14:paraId="48D0D0D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8777</w:t>
            </w:r>
          </w:p>
        </w:tc>
        <w:tc>
          <w:tcPr>
            <w:tcW w:w="1023" w:type="dxa"/>
            <w:noWrap w:val="0"/>
            <w:vAlign w:val="center"/>
          </w:tcPr>
          <w:p w14:paraId="45BA513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9402</w:t>
            </w:r>
          </w:p>
        </w:tc>
        <w:tc>
          <w:tcPr>
            <w:tcW w:w="1023" w:type="dxa"/>
            <w:noWrap w:val="0"/>
            <w:vAlign w:val="center"/>
          </w:tcPr>
          <w:p w14:paraId="6C10896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8998</w:t>
            </w:r>
          </w:p>
        </w:tc>
        <w:tc>
          <w:tcPr>
            <w:tcW w:w="1026" w:type="dxa"/>
            <w:noWrap w:val="0"/>
            <w:vAlign w:val="center"/>
          </w:tcPr>
          <w:p w14:paraId="166EC2C1">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9059 </w:t>
            </w:r>
          </w:p>
        </w:tc>
      </w:tr>
      <w:tr w14:paraId="2AEFDC5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70B7B8D0">
            <w:pPr>
              <w:keepNext w:val="0"/>
              <w:keepLines w:val="0"/>
              <w:widowControl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auto"/>
                <w:kern w:val="2"/>
                <w:sz w:val="21"/>
                <w:szCs w:val="21"/>
                <w:highlight w:val="none"/>
                <w:lang w:val="en-US" w:eastAsia="zh-CN" w:bidi="ar"/>
              </w:rPr>
            </w:pPr>
          </w:p>
        </w:tc>
        <w:tc>
          <w:tcPr>
            <w:tcW w:w="1110" w:type="dxa"/>
            <w:vMerge w:val="continue"/>
            <w:tcBorders>
              <w:right w:val="single" w:color="auto" w:sz="4" w:space="0"/>
            </w:tcBorders>
            <w:noWrap w:val="0"/>
            <w:vAlign w:val="center"/>
          </w:tcPr>
          <w:p w14:paraId="6D76422E">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bCs/>
                <w:kern w:val="2"/>
                <w:sz w:val="21"/>
                <w:szCs w:val="21"/>
                <w:highlight w:val="none"/>
                <w:lang w:val="en-US" w:eastAsia="zh-CN" w:bidi="ar-SA"/>
              </w:rPr>
            </w:pPr>
          </w:p>
        </w:tc>
        <w:tc>
          <w:tcPr>
            <w:tcW w:w="2415" w:type="dxa"/>
            <w:gridSpan w:val="2"/>
            <w:tcBorders>
              <w:left w:val="single" w:color="auto" w:sz="4" w:space="0"/>
            </w:tcBorders>
            <w:noWrap w:val="0"/>
            <w:vAlign w:val="center"/>
          </w:tcPr>
          <w:p w14:paraId="15D75A6B">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eastAsia="宋体" w:cs="Times New Roman"/>
                <w:b w:val="0"/>
                <w:color w:val="000000"/>
                <w:sz w:val="21"/>
                <w:szCs w:val="21"/>
                <w:lang w:eastAsia="zh-CN" w:bidi="ar"/>
              </w:rPr>
              <w:t>含氧量</w:t>
            </w:r>
          </w:p>
        </w:tc>
        <w:tc>
          <w:tcPr>
            <w:tcW w:w="765" w:type="dxa"/>
            <w:noWrap w:val="0"/>
            <w:vAlign w:val="center"/>
          </w:tcPr>
          <w:p w14:paraId="7F1AD7D2">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5F61CFE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20.8</w:t>
            </w:r>
          </w:p>
        </w:tc>
        <w:tc>
          <w:tcPr>
            <w:tcW w:w="1023" w:type="dxa"/>
            <w:noWrap w:val="0"/>
            <w:vAlign w:val="center"/>
          </w:tcPr>
          <w:p w14:paraId="18FA7CE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20.9</w:t>
            </w:r>
          </w:p>
        </w:tc>
        <w:tc>
          <w:tcPr>
            <w:tcW w:w="1023" w:type="dxa"/>
            <w:noWrap w:val="0"/>
            <w:vAlign w:val="center"/>
          </w:tcPr>
          <w:p w14:paraId="20B1D33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20.9</w:t>
            </w:r>
          </w:p>
        </w:tc>
        <w:tc>
          <w:tcPr>
            <w:tcW w:w="1026" w:type="dxa"/>
            <w:noWrap w:val="0"/>
            <w:vAlign w:val="center"/>
          </w:tcPr>
          <w:p w14:paraId="13D8468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20.9</w:t>
            </w:r>
          </w:p>
        </w:tc>
      </w:tr>
      <w:tr w14:paraId="62D30D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5601143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1DFED17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restart"/>
            <w:tcBorders>
              <w:left w:val="single" w:color="auto" w:sz="4" w:space="0"/>
            </w:tcBorders>
            <w:noWrap w:val="0"/>
            <w:vAlign w:val="center"/>
          </w:tcPr>
          <w:p w14:paraId="59FBADF2">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eastAsia="宋体" w:cs="Times New Roman"/>
                <w:b w:val="0"/>
                <w:color w:val="000000"/>
                <w:sz w:val="21"/>
                <w:szCs w:val="21"/>
                <w:lang w:eastAsia="zh-CN" w:bidi="ar"/>
              </w:rPr>
              <w:t>颗粒物</w:t>
            </w:r>
          </w:p>
        </w:tc>
        <w:tc>
          <w:tcPr>
            <w:tcW w:w="1171" w:type="dxa"/>
            <w:tcBorders>
              <w:left w:val="single" w:color="auto" w:sz="4" w:space="0"/>
            </w:tcBorders>
            <w:noWrap w:val="0"/>
            <w:vAlign w:val="center"/>
          </w:tcPr>
          <w:p w14:paraId="163702D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eastAsia" w:ascii="Times New Roman" w:hAnsi="Times New Roman" w:eastAsia="宋体" w:cs="Times New Roman"/>
                <w:b w:val="0"/>
                <w:color w:val="000000"/>
                <w:sz w:val="21"/>
                <w:szCs w:val="21"/>
                <w:lang w:eastAsia="zh-CN" w:bidi="ar"/>
              </w:rPr>
              <w:t>实测</w:t>
            </w:r>
            <w:r>
              <w:rPr>
                <w:rFonts w:hint="default" w:ascii="Times New Roman" w:hAnsi="Times New Roman" w:eastAsia="宋体" w:cs="Times New Roman"/>
                <w:b w:val="0"/>
                <w:color w:val="000000"/>
                <w:sz w:val="21"/>
                <w:szCs w:val="21"/>
                <w:lang w:bidi="ar"/>
              </w:rPr>
              <w:t>浓度</w:t>
            </w:r>
          </w:p>
        </w:tc>
        <w:tc>
          <w:tcPr>
            <w:tcW w:w="765" w:type="dxa"/>
            <w:noWrap w:val="0"/>
            <w:vAlign w:val="center"/>
          </w:tcPr>
          <w:p w14:paraId="369953BC">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mg/m</w:t>
            </w:r>
            <w:r>
              <w:rPr>
                <w:rFonts w:hint="default" w:ascii="Times New Roman" w:hAnsi="Times New Roman" w:eastAsia="宋体" w:cs="Times New Roman"/>
                <w:b w:val="0"/>
                <w:color w:val="000000"/>
                <w:sz w:val="21"/>
                <w:szCs w:val="21"/>
                <w:vertAlign w:val="superscript"/>
                <w:lang w:bidi="ar"/>
              </w:rPr>
              <w:t>3</w:t>
            </w:r>
          </w:p>
        </w:tc>
        <w:tc>
          <w:tcPr>
            <w:tcW w:w="1023" w:type="dxa"/>
            <w:noWrap w:val="0"/>
            <w:vAlign w:val="center"/>
          </w:tcPr>
          <w:p w14:paraId="0F5012C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75.3 </w:t>
            </w:r>
          </w:p>
        </w:tc>
        <w:tc>
          <w:tcPr>
            <w:tcW w:w="1023" w:type="dxa"/>
            <w:noWrap w:val="0"/>
            <w:vAlign w:val="center"/>
          </w:tcPr>
          <w:p w14:paraId="68D2406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73.3 </w:t>
            </w:r>
          </w:p>
        </w:tc>
        <w:tc>
          <w:tcPr>
            <w:tcW w:w="1023" w:type="dxa"/>
            <w:noWrap w:val="0"/>
            <w:vAlign w:val="center"/>
          </w:tcPr>
          <w:p w14:paraId="5DF58BB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74.0 </w:t>
            </w:r>
          </w:p>
        </w:tc>
        <w:tc>
          <w:tcPr>
            <w:tcW w:w="1026" w:type="dxa"/>
            <w:noWrap w:val="0"/>
            <w:vAlign w:val="center"/>
          </w:tcPr>
          <w:p w14:paraId="1C51F7B6">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74.2 </w:t>
            </w:r>
          </w:p>
        </w:tc>
      </w:tr>
      <w:tr w14:paraId="49CBBBE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0348B0D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1E7904C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continue"/>
            <w:tcBorders>
              <w:left w:val="single" w:color="auto" w:sz="4" w:space="0"/>
            </w:tcBorders>
            <w:noWrap w:val="0"/>
            <w:vAlign w:val="center"/>
          </w:tcPr>
          <w:p w14:paraId="0EDAE92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71" w:type="dxa"/>
            <w:tcBorders>
              <w:left w:val="single" w:color="auto" w:sz="4" w:space="0"/>
            </w:tcBorders>
            <w:noWrap w:val="0"/>
            <w:vAlign w:val="center"/>
          </w:tcPr>
          <w:p w14:paraId="4509E771">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排放速率</w:t>
            </w:r>
          </w:p>
        </w:tc>
        <w:tc>
          <w:tcPr>
            <w:tcW w:w="765" w:type="dxa"/>
            <w:noWrap w:val="0"/>
            <w:vAlign w:val="center"/>
          </w:tcPr>
          <w:p w14:paraId="6E7DEB4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sz w:val="21"/>
                <w:szCs w:val="21"/>
                <w:lang w:bidi="ar"/>
              </w:rPr>
            </w:pPr>
            <w:r>
              <w:rPr>
                <w:rFonts w:hint="default" w:ascii="Times New Roman" w:hAnsi="Times New Roman" w:eastAsia="宋体" w:cs="Times New Roman"/>
                <w:b w:val="0"/>
                <w:color w:val="000000"/>
                <w:sz w:val="21"/>
                <w:szCs w:val="21"/>
                <w:lang w:bidi="ar"/>
              </w:rPr>
              <w:t>kg/h</w:t>
            </w:r>
          </w:p>
        </w:tc>
        <w:tc>
          <w:tcPr>
            <w:tcW w:w="1023" w:type="dxa"/>
            <w:noWrap w:val="0"/>
            <w:vAlign w:val="center"/>
          </w:tcPr>
          <w:p w14:paraId="236B1DB8">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0.66 </w:t>
            </w:r>
          </w:p>
        </w:tc>
        <w:tc>
          <w:tcPr>
            <w:tcW w:w="1023" w:type="dxa"/>
            <w:noWrap w:val="0"/>
            <w:vAlign w:val="center"/>
          </w:tcPr>
          <w:p w14:paraId="3AFEB55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0.69 </w:t>
            </w:r>
          </w:p>
        </w:tc>
        <w:tc>
          <w:tcPr>
            <w:tcW w:w="1023" w:type="dxa"/>
            <w:noWrap w:val="0"/>
            <w:vAlign w:val="center"/>
          </w:tcPr>
          <w:p w14:paraId="4CD7EEF8">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0.67 </w:t>
            </w:r>
          </w:p>
        </w:tc>
        <w:tc>
          <w:tcPr>
            <w:tcW w:w="1026" w:type="dxa"/>
            <w:noWrap w:val="0"/>
            <w:vAlign w:val="center"/>
          </w:tcPr>
          <w:p w14:paraId="1E1B711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0.67 </w:t>
            </w:r>
          </w:p>
        </w:tc>
      </w:tr>
      <w:tr w14:paraId="7CE5E9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1A55E23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5D9400D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restart"/>
            <w:tcBorders>
              <w:left w:val="single" w:color="auto" w:sz="4" w:space="0"/>
            </w:tcBorders>
            <w:noWrap w:val="0"/>
            <w:vAlign w:val="center"/>
          </w:tcPr>
          <w:p w14:paraId="51A2D1E1">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二氧化硫</w:t>
            </w:r>
          </w:p>
        </w:tc>
        <w:tc>
          <w:tcPr>
            <w:tcW w:w="1171" w:type="dxa"/>
            <w:tcBorders>
              <w:left w:val="single" w:color="auto" w:sz="4" w:space="0"/>
            </w:tcBorders>
            <w:noWrap w:val="0"/>
            <w:vAlign w:val="center"/>
          </w:tcPr>
          <w:p w14:paraId="1AC2BFB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lang w:val="en-US" w:eastAsia="zh-CN" w:bidi="ar"/>
              </w:rPr>
            </w:pPr>
            <w:r>
              <w:rPr>
                <w:rFonts w:hint="eastAsia" w:ascii="Times New Roman" w:hAnsi="Times New Roman" w:eastAsia="宋体" w:cs="Times New Roman"/>
                <w:b w:val="0"/>
                <w:color w:val="000000"/>
                <w:sz w:val="21"/>
                <w:szCs w:val="21"/>
                <w:lang w:eastAsia="zh-CN" w:bidi="ar"/>
              </w:rPr>
              <w:t>实测</w:t>
            </w:r>
            <w:r>
              <w:rPr>
                <w:rFonts w:hint="default" w:ascii="Times New Roman" w:hAnsi="Times New Roman" w:eastAsia="宋体" w:cs="Times New Roman"/>
                <w:b w:val="0"/>
                <w:color w:val="000000"/>
                <w:sz w:val="21"/>
                <w:szCs w:val="21"/>
                <w:lang w:bidi="ar"/>
              </w:rPr>
              <w:t>浓度</w:t>
            </w:r>
          </w:p>
        </w:tc>
        <w:tc>
          <w:tcPr>
            <w:tcW w:w="765" w:type="dxa"/>
            <w:noWrap w:val="0"/>
            <w:vAlign w:val="center"/>
          </w:tcPr>
          <w:p w14:paraId="0B41BF2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mg/m</w:t>
            </w:r>
            <w:r>
              <w:rPr>
                <w:rFonts w:hint="default" w:ascii="Times New Roman" w:hAnsi="Times New Roman" w:eastAsia="宋体" w:cs="Times New Roman"/>
                <w:b w:val="0"/>
                <w:color w:val="000000"/>
                <w:sz w:val="21"/>
                <w:szCs w:val="21"/>
                <w:vertAlign w:val="superscript"/>
                <w:lang w:bidi="ar"/>
              </w:rPr>
              <w:t>3</w:t>
            </w:r>
          </w:p>
        </w:tc>
        <w:tc>
          <w:tcPr>
            <w:tcW w:w="1023" w:type="dxa"/>
            <w:noWrap w:val="0"/>
            <w:vAlign w:val="center"/>
          </w:tcPr>
          <w:p w14:paraId="318C356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3" w:type="dxa"/>
            <w:noWrap w:val="0"/>
            <w:vAlign w:val="center"/>
          </w:tcPr>
          <w:p w14:paraId="3D9AABF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3" w:type="dxa"/>
            <w:noWrap w:val="0"/>
            <w:vAlign w:val="center"/>
          </w:tcPr>
          <w:p w14:paraId="0AA6C76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6" w:type="dxa"/>
            <w:noWrap w:val="0"/>
            <w:vAlign w:val="center"/>
          </w:tcPr>
          <w:p w14:paraId="6F51625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r>
      <w:tr w14:paraId="3D0870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40856D44">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26D2A60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continue"/>
            <w:tcBorders>
              <w:left w:val="single" w:color="auto" w:sz="4" w:space="0"/>
            </w:tcBorders>
            <w:noWrap w:val="0"/>
            <w:vAlign w:val="center"/>
          </w:tcPr>
          <w:p w14:paraId="1AD0D37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p>
        </w:tc>
        <w:tc>
          <w:tcPr>
            <w:tcW w:w="1171" w:type="dxa"/>
            <w:tcBorders>
              <w:left w:val="single" w:color="auto" w:sz="4" w:space="0"/>
            </w:tcBorders>
            <w:noWrap w:val="0"/>
            <w:vAlign w:val="center"/>
          </w:tcPr>
          <w:p w14:paraId="3722FFD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lang w:val="en-US" w:eastAsia="zh-CN" w:bidi="ar"/>
              </w:rPr>
            </w:pPr>
            <w:r>
              <w:rPr>
                <w:rFonts w:hint="default" w:ascii="Times New Roman" w:hAnsi="Times New Roman" w:eastAsia="宋体" w:cs="Times New Roman"/>
                <w:b w:val="0"/>
                <w:color w:val="000000"/>
                <w:sz w:val="21"/>
                <w:szCs w:val="21"/>
                <w:lang w:bidi="ar"/>
              </w:rPr>
              <w:t>排放速率</w:t>
            </w:r>
          </w:p>
        </w:tc>
        <w:tc>
          <w:tcPr>
            <w:tcW w:w="765" w:type="dxa"/>
            <w:noWrap w:val="0"/>
            <w:vAlign w:val="center"/>
          </w:tcPr>
          <w:p w14:paraId="25BA75E8">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kg/h</w:t>
            </w:r>
          </w:p>
        </w:tc>
        <w:tc>
          <w:tcPr>
            <w:tcW w:w="1023" w:type="dxa"/>
            <w:noWrap w:val="0"/>
            <w:vAlign w:val="center"/>
          </w:tcPr>
          <w:p w14:paraId="3BCEB5AC">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5245CB7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5FF0D6F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6" w:type="dxa"/>
            <w:noWrap w:val="0"/>
            <w:vAlign w:val="center"/>
          </w:tcPr>
          <w:p w14:paraId="5306B680">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r>
      <w:tr w14:paraId="41C495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62CFC72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0AE96A6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restart"/>
            <w:tcBorders>
              <w:left w:val="single" w:color="auto" w:sz="4" w:space="0"/>
            </w:tcBorders>
            <w:noWrap w:val="0"/>
            <w:vAlign w:val="center"/>
          </w:tcPr>
          <w:p w14:paraId="126EFCFC">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eastAsia="宋体" w:cs="Times New Roman"/>
                <w:b w:val="0"/>
                <w:color w:val="000000"/>
                <w:sz w:val="21"/>
                <w:szCs w:val="21"/>
                <w:lang w:eastAsia="zh-CN" w:bidi="ar"/>
              </w:rPr>
              <w:t>氮氧化物</w:t>
            </w:r>
          </w:p>
        </w:tc>
        <w:tc>
          <w:tcPr>
            <w:tcW w:w="1171" w:type="dxa"/>
            <w:tcBorders>
              <w:left w:val="single" w:color="auto" w:sz="4" w:space="0"/>
            </w:tcBorders>
            <w:noWrap w:val="0"/>
            <w:vAlign w:val="center"/>
          </w:tcPr>
          <w:p w14:paraId="6B6275A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eastAsia" w:ascii="Times New Roman" w:hAnsi="Times New Roman" w:eastAsia="宋体" w:cs="Times New Roman"/>
                <w:b w:val="0"/>
                <w:color w:val="000000"/>
                <w:sz w:val="21"/>
                <w:szCs w:val="21"/>
                <w:lang w:eastAsia="zh-CN" w:bidi="ar"/>
              </w:rPr>
              <w:t>实测</w:t>
            </w:r>
            <w:r>
              <w:rPr>
                <w:rFonts w:hint="default" w:ascii="Times New Roman" w:hAnsi="Times New Roman" w:eastAsia="宋体" w:cs="Times New Roman"/>
                <w:b w:val="0"/>
                <w:color w:val="000000"/>
                <w:sz w:val="21"/>
                <w:szCs w:val="21"/>
                <w:lang w:bidi="ar"/>
              </w:rPr>
              <w:t>浓度</w:t>
            </w:r>
          </w:p>
        </w:tc>
        <w:tc>
          <w:tcPr>
            <w:tcW w:w="765" w:type="dxa"/>
            <w:noWrap w:val="0"/>
            <w:vAlign w:val="center"/>
          </w:tcPr>
          <w:p w14:paraId="1A18C744">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mg/m</w:t>
            </w:r>
            <w:r>
              <w:rPr>
                <w:rFonts w:hint="default" w:ascii="Times New Roman" w:hAnsi="Times New Roman" w:eastAsia="宋体" w:cs="Times New Roman"/>
                <w:b w:val="0"/>
                <w:color w:val="000000"/>
                <w:sz w:val="21"/>
                <w:szCs w:val="21"/>
                <w:vertAlign w:val="superscript"/>
                <w:lang w:bidi="ar"/>
              </w:rPr>
              <w:t>3</w:t>
            </w:r>
          </w:p>
        </w:tc>
        <w:tc>
          <w:tcPr>
            <w:tcW w:w="1023" w:type="dxa"/>
            <w:noWrap w:val="0"/>
            <w:vAlign w:val="center"/>
          </w:tcPr>
          <w:p w14:paraId="3836E4F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3" w:type="dxa"/>
            <w:noWrap w:val="0"/>
            <w:vAlign w:val="center"/>
          </w:tcPr>
          <w:p w14:paraId="392B292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3" w:type="dxa"/>
            <w:noWrap w:val="0"/>
            <w:vAlign w:val="center"/>
          </w:tcPr>
          <w:p w14:paraId="1E52435C">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6" w:type="dxa"/>
            <w:noWrap w:val="0"/>
            <w:vAlign w:val="center"/>
          </w:tcPr>
          <w:p w14:paraId="2C666231">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r>
      <w:tr w14:paraId="2557FE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57F9B8C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53216F9C">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continue"/>
            <w:tcBorders>
              <w:left w:val="single" w:color="auto" w:sz="4" w:space="0"/>
            </w:tcBorders>
            <w:noWrap w:val="0"/>
            <w:vAlign w:val="center"/>
          </w:tcPr>
          <w:p w14:paraId="50BB45B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71" w:type="dxa"/>
            <w:tcBorders>
              <w:left w:val="single" w:color="auto" w:sz="4" w:space="0"/>
            </w:tcBorders>
            <w:noWrap w:val="0"/>
            <w:vAlign w:val="center"/>
          </w:tcPr>
          <w:p w14:paraId="02963A2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排放速率</w:t>
            </w:r>
          </w:p>
        </w:tc>
        <w:tc>
          <w:tcPr>
            <w:tcW w:w="765" w:type="dxa"/>
            <w:noWrap w:val="0"/>
            <w:vAlign w:val="center"/>
          </w:tcPr>
          <w:p w14:paraId="0018DB00">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sz w:val="21"/>
                <w:szCs w:val="21"/>
                <w:lang w:bidi="ar"/>
              </w:rPr>
            </w:pPr>
            <w:r>
              <w:rPr>
                <w:rFonts w:hint="default" w:ascii="Times New Roman" w:hAnsi="Times New Roman" w:eastAsia="宋体" w:cs="Times New Roman"/>
                <w:b w:val="0"/>
                <w:color w:val="000000"/>
                <w:sz w:val="21"/>
                <w:szCs w:val="21"/>
                <w:lang w:bidi="ar"/>
              </w:rPr>
              <w:t>kg/h</w:t>
            </w:r>
          </w:p>
        </w:tc>
        <w:tc>
          <w:tcPr>
            <w:tcW w:w="1023" w:type="dxa"/>
            <w:noWrap w:val="0"/>
            <w:vAlign w:val="center"/>
          </w:tcPr>
          <w:p w14:paraId="2473075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6C802FBC">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2C0065D8">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6" w:type="dxa"/>
            <w:noWrap w:val="0"/>
            <w:vAlign w:val="center"/>
          </w:tcPr>
          <w:p w14:paraId="5A874AE6">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r>
      <w:tr w14:paraId="37B1B4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707CCD3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47D9AE3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restart"/>
            <w:tcBorders>
              <w:left w:val="single" w:color="auto" w:sz="4" w:space="0"/>
            </w:tcBorders>
            <w:noWrap w:val="0"/>
            <w:vAlign w:val="center"/>
          </w:tcPr>
          <w:p w14:paraId="1CCCA710">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非甲烷总烃</w:t>
            </w:r>
          </w:p>
        </w:tc>
        <w:tc>
          <w:tcPr>
            <w:tcW w:w="1171" w:type="dxa"/>
            <w:tcBorders>
              <w:left w:val="single" w:color="auto" w:sz="4" w:space="0"/>
            </w:tcBorders>
            <w:noWrap w:val="0"/>
            <w:vAlign w:val="center"/>
          </w:tcPr>
          <w:p w14:paraId="619738F4">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lang w:val="en-US" w:eastAsia="zh-CN" w:bidi="ar"/>
              </w:rPr>
            </w:pPr>
            <w:r>
              <w:rPr>
                <w:rFonts w:hint="eastAsia" w:ascii="Times New Roman" w:hAnsi="Times New Roman" w:eastAsia="宋体" w:cs="Times New Roman"/>
                <w:b w:val="0"/>
                <w:color w:val="000000"/>
                <w:sz w:val="21"/>
                <w:szCs w:val="21"/>
                <w:lang w:eastAsia="zh-CN" w:bidi="ar"/>
              </w:rPr>
              <w:t>实测</w:t>
            </w:r>
            <w:r>
              <w:rPr>
                <w:rFonts w:hint="default" w:ascii="Times New Roman" w:hAnsi="Times New Roman" w:eastAsia="宋体" w:cs="Times New Roman"/>
                <w:b w:val="0"/>
                <w:color w:val="000000"/>
                <w:sz w:val="21"/>
                <w:szCs w:val="21"/>
                <w:lang w:bidi="ar"/>
              </w:rPr>
              <w:t>浓度</w:t>
            </w:r>
          </w:p>
        </w:tc>
        <w:tc>
          <w:tcPr>
            <w:tcW w:w="765" w:type="dxa"/>
            <w:noWrap w:val="0"/>
            <w:vAlign w:val="center"/>
          </w:tcPr>
          <w:p w14:paraId="13182C8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lang w:val="en-US" w:eastAsia="zh-CN" w:bidi="ar"/>
              </w:rPr>
            </w:pPr>
            <w:r>
              <w:rPr>
                <w:rFonts w:hint="default" w:ascii="Times New Roman" w:hAnsi="Times New Roman" w:eastAsia="宋体" w:cs="Times New Roman"/>
                <w:b w:val="0"/>
                <w:color w:val="000000"/>
                <w:sz w:val="21"/>
                <w:szCs w:val="21"/>
                <w:lang w:bidi="ar"/>
              </w:rPr>
              <w:t>mg/m</w:t>
            </w:r>
            <w:r>
              <w:rPr>
                <w:rFonts w:hint="default" w:ascii="Times New Roman" w:hAnsi="Times New Roman" w:eastAsia="宋体" w:cs="Times New Roman"/>
                <w:b w:val="0"/>
                <w:color w:val="000000"/>
                <w:sz w:val="21"/>
                <w:szCs w:val="21"/>
                <w:vertAlign w:val="superscript"/>
                <w:lang w:bidi="ar"/>
              </w:rPr>
              <w:t>3</w:t>
            </w:r>
          </w:p>
        </w:tc>
        <w:tc>
          <w:tcPr>
            <w:tcW w:w="1023" w:type="dxa"/>
            <w:noWrap w:val="0"/>
            <w:vAlign w:val="center"/>
          </w:tcPr>
          <w:p w14:paraId="3E21FD88">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14.7 </w:t>
            </w:r>
          </w:p>
        </w:tc>
        <w:tc>
          <w:tcPr>
            <w:tcW w:w="1023" w:type="dxa"/>
            <w:noWrap w:val="0"/>
            <w:vAlign w:val="center"/>
          </w:tcPr>
          <w:p w14:paraId="2302A49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13.7 </w:t>
            </w:r>
          </w:p>
        </w:tc>
        <w:tc>
          <w:tcPr>
            <w:tcW w:w="1023" w:type="dxa"/>
            <w:noWrap w:val="0"/>
            <w:vAlign w:val="center"/>
          </w:tcPr>
          <w:p w14:paraId="49871B9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13.9 </w:t>
            </w:r>
          </w:p>
        </w:tc>
        <w:tc>
          <w:tcPr>
            <w:tcW w:w="1026" w:type="dxa"/>
            <w:noWrap w:val="0"/>
            <w:vAlign w:val="center"/>
          </w:tcPr>
          <w:p w14:paraId="170325C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14.1 </w:t>
            </w:r>
          </w:p>
        </w:tc>
      </w:tr>
      <w:tr w14:paraId="5368FA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0AB4C03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56EE28A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continue"/>
            <w:tcBorders>
              <w:left w:val="single" w:color="auto" w:sz="4" w:space="0"/>
            </w:tcBorders>
            <w:noWrap w:val="0"/>
            <w:vAlign w:val="center"/>
          </w:tcPr>
          <w:p w14:paraId="0FDDA3D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71" w:type="dxa"/>
            <w:tcBorders>
              <w:left w:val="single" w:color="auto" w:sz="4" w:space="0"/>
            </w:tcBorders>
            <w:noWrap w:val="0"/>
            <w:vAlign w:val="center"/>
          </w:tcPr>
          <w:p w14:paraId="09D9F41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lang w:val="en-US" w:eastAsia="zh-CN" w:bidi="ar"/>
              </w:rPr>
            </w:pPr>
            <w:r>
              <w:rPr>
                <w:rFonts w:hint="default" w:ascii="Times New Roman" w:hAnsi="Times New Roman" w:eastAsia="宋体" w:cs="Times New Roman"/>
                <w:b w:val="0"/>
                <w:color w:val="000000"/>
                <w:sz w:val="21"/>
                <w:szCs w:val="21"/>
                <w:lang w:bidi="ar"/>
              </w:rPr>
              <w:t>排放速率</w:t>
            </w:r>
          </w:p>
        </w:tc>
        <w:tc>
          <w:tcPr>
            <w:tcW w:w="765" w:type="dxa"/>
            <w:noWrap w:val="0"/>
            <w:vAlign w:val="center"/>
          </w:tcPr>
          <w:p w14:paraId="700761A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color w:val="000000"/>
                <w:sz w:val="21"/>
                <w:szCs w:val="21"/>
                <w:lang w:bidi="ar"/>
              </w:rPr>
              <w:t>kg/h</w:t>
            </w:r>
          </w:p>
        </w:tc>
        <w:tc>
          <w:tcPr>
            <w:tcW w:w="1023" w:type="dxa"/>
            <w:noWrap w:val="0"/>
            <w:vAlign w:val="center"/>
          </w:tcPr>
          <w:p w14:paraId="08156B3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0.13 </w:t>
            </w:r>
          </w:p>
        </w:tc>
        <w:tc>
          <w:tcPr>
            <w:tcW w:w="1023" w:type="dxa"/>
            <w:noWrap w:val="0"/>
            <w:vAlign w:val="center"/>
          </w:tcPr>
          <w:p w14:paraId="1C572076">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0.13 </w:t>
            </w:r>
          </w:p>
        </w:tc>
        <w:tc>
          <w:tcPr>
            <w:tcW w:w="1023" w:type="dxa"/>
            <w:noWrap w:val="0"/>
            <w:vAlign w:val="center"/>
          </w:tcPr>
          <w:p w14:paraId="5F9A9C5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0.13 </w:t>
            </w:r>
          </w:p>
        </w:tc>
        <w:tc>
          <w:tcPr>
            <w:tcW w:w="1026" w:type="dxa"/>
            <w:noWrap w:val="0"/>
            <w:vAlign w:val="center"/>
          </w:tcPr>
          <w:p w14:paraId="1AB981F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0.13 </w:t>
            </w:r>
          </w:p>
        </w:tc>
      </w:tr>
      <w:tr w14:paraId="63618A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42AC77FB">
            <w:pPr>
              <w:keepNext w:val="0"/>
              <w:keepLines w:val="0"/>
              <w:widowControl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kern w:val="2"/>
                <w:sz w:val="21"/>
                <w:szCs w:val="21"/>
                <w:lang w:val="en-US" w:eastAsia="zh-CN" w:bidi="ar"/>
              </w:rPr>
            </w:pPr>
          </w:p>
        </w:tc>
        <w:tc>
          <w:tcPr>
            <w:tcW w:w="1110" w:type="dxa"/>
            <w:vMerge w:val="restart"/>
            <w:tcBorders>
              <w:top w:val="single" w:color="auto" w:sz="4" w:space="0"/>
              <w:right w:val="single" w:color="auto" w:sz="4" w:space="0"/>
            </w:tcBorders>
            <w:noWrap w:val="0"/>
            <w:vAlign w:val="center"/>
          </w:tcPr>
          <w:p w14:paraId="35CEF6BE">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color w:val="000000"/>
                <w:sz w:val="21"/>
                <w:szCs w:val="21"/>
                <w:lang w:bidi="ar"/>
              </w:rPr>
            </w:pPr>
            <w:r>
              <w:rPr>
                <w:rFonts w:hint="eastAsia" w:ascii="Times New Roman" w:hAnsi="Times New Roman" w:eastAsia="宋体" w:cs="Times New Roman"/>
                <w:b w:val="0"/>
                <w:bCs/>
                <w:sz w:val="21"/>
                <w:szCs w:val="21"/>
                <w:highlight w:val="none"/>
                <w:lang w:val="en-US" w:eastAsia="zh-CN"/>
              </w:rPr>
              <w:t>Q11 DA002排气筒出口</w:t>
            </w:r>
          </w:p>
        </w:tc>
        <w:tc>
          <w:tcPr>
            <w:tcW w:w="2415" w:type="dxa"/>
            <w:gridSpan w:val="2"/>
            <w:tcBorders>
              <w:left w:val="single" w:color="auto" w:sz="4" w:space="0"/>
            </w:tcBorders>
            <w:noWrap w:val="0"/>
            <w:vAlign w:val="center"/>
          </w:tcPr>
          <w:p w14:paraId="368E752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标干流量</w:t>
            </w:r>
          </w:p>
        </w:tc>
        <w:tc>
          <w:tcPr>
            <w:tcW w:w="765" w:type="dxa"/>
            <w:noWrap w:val="0"/>
            <w:vAlign w:val="center"/>
          </w:tcPr>
          <w:p w14:paraId="1B05105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sz w:val="21"/>
                <w:szCs w:val="21"/>
                <w:lang w:bidi="ar"/>
              </w:rPr>
            </w:pPr>
            <w:r>
              <w:rPr>
                <w:rFonts w:hint="default" w:ascii="Times New Roman" w:hAnsi="Times New Roman" w:eastAsia="宋体" w:cs="Times New Roman"/>
                <w:b w:val="0"/>
                <w:color w:val="000000"/>
                <w:sz w:val="21"/>
                <w:szCs w:val="21"/>
                <w:lang w:bidi="ar"/>
              </w:rPr>
              <w:t>m</w:t>
            </w:r>
            <w:r>
              <w:rPr>
                <w:rFonts w:hint="default" w:ascii="Times New Roman" w:hAnsi="Times New Roman" w:eastAsia="宋体" w:cs="Times New Roman"/>
                <w:b w:val="0"/>
                <w:color w:val="000000"/>
                <w:sz w:val="21"/>
                <w:szCs w:val="21"/>
                <w:vertAlign w:val="superscript"/>
                <w:lang w:bidi="ar"/>
              </w:rPr>
              <w:t>3</w:t>
            </w:r>
            <w:r>
              <w:rPr>
                <w:rFonts w:hint="default" w:ascii="Times New Roman" w:hAnsi="Times New Roman" w:eastAsia="宋体" w:cs="Times New Roman"/>
                <w:b w:val="0"/>
                <w:color w:val="000000"/>
                <w:sz w:val="21"/>
                <w:szCs w:val="21"/>
                <w:lang w:bidi="ar"/>
              </w:rPr>
              <w:t>/h</w:t>
            </w:r>
          </w:p>
        </w:tc>
        <w:tc>
          <w:tcPr>
            <w:tcW w:w="1023" w:type="dxa"/>
            <w:noWrap w:val="0"/>
            <w:vAlign w:val="center"/>
          </w:tcPr>
          <w:p w14:paraId="58A8B778">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7804</w:t>
            </w:r>
          </w:p>
        </w:tc>
        <w:tc>
          <w:tcPr>
            <w:tcW w:w="1023" w:type="dxa"/>
            <w:noWrap w:val="0"/>
            <w:vAlign w:val="center"/>
          </w:tcPr>
          <w:p w14:paraId="4AE16D2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7692</w:t>
            </w:r>
          </w:p>
        </w:tc>
        <w:tc>
          <w:tcPr>
            <w:tcW w:w="1023" w:type="dxa"/>
            <w:noWrap w:val="0"/>
            <w:vAlign w:val="center"/>
          </w:tcPr>
          <w:p w14:paraId="23FCDF66">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7484</w:t>
            </w:r>
          </w:p>
        </w:tc>
        <w:tc>
          <w:tcPr>
            <w:tcW w:w="1026" w:type="dxa"/>
            <w:noWrap w:val="0"/>
            <w:vAlign w:val="center"/>
          </w:tcPr>
          <w:p w14:paraId="2AC02710">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7660 </w:t>
            </w:r>
          </w:p>
        </w:tc>
      </w:tr>
      <w:tr w14:paraId="54D6F3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091E03F5">
            <w:pPr>
              <w:keepNext w:val="0"/>
              <w:keepLines w:val="0"/>
              <w:widowControl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auto"/>
                <w:kern w:val="2"/>
                <w:sz w:val="21"/>
                <w:szCs w:val="21"/>
                <w:highlight w:val="none"/>
                <w:lang w:val="en-US" w:eastAsia="zh-CN" w:bidi="ar"/>
              </w:rPr>
            </w:pPr>
          </w:p>
        </w:tc>
        <w:tc>
          <w:tcPr>
            <w:tcW w:w="1110" w:type="dxa"/>
            <w:vMerge w:val="continue"/>
            <w:tcBorders>
              <w:right w:val="single" w:color="auto" w:sz="4" w:space="0"/>
            </w:tcBorders>
            <w:noWrap w:val="0"/>
            <w:vAlign w:val="center"/>
          </w:tcPr>
          <w:p w14:paraId="2C0FC362">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bCs/>
                <w:kern w:val="2"/>
                <w:sz w:val="21"/>
                <w:szCs w:val="21"/>
                <w:highlight w:val="none"/>
                <w:lang w:val="en-US" w:eastAsia="zh-CN" w:bidi="ar-SA"/>
              </w:rPr>
            </w:pPr>
          </w:p>
        </w:tc>
        <w:tc>
          <w:tcPr>
            <w:tcW w:w="2415" w:type="dxa"/>
            <w:gridSpan w:val="2"/>
            <w:tcBorders>
              <w:left w:val="single" w:color="auto" w:sz="4" w:space="0"/>
            </w:tcBorders>
            <w:noWrap w:val="0"/>
            <w:vAlign w:val="center"/>
          </w:tcPr>
          <w:p w14:paraId="780D92DC">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eastAsia="宋体" w:cs="Times New Roman"/>
                <w:b w:val="0"/>
                <w:color w:val="000000"/>
                <w:sz w:val="21"/>
                <w:szCs w:val="21"/>
                <w:lang w:eastAsia="zh-CN" w:bidi="ar"/>
              </w:rPr>
              <w:t>含氧量</w:t>
            </w:r>
          </w:p>
        </w:tc>
        <w:tc>
          <w:tcPr>
            <w:tcW w:w="765" w:type="dxa"/>
            <w:noWrap w:val="0"/>
            <w:vAlign w:val="center"/>
          </w:tcPr>
          <w:p w14:paraId="0D0A4446">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5FAA04D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20.9</w:t>
            </w:r>
          </w:p>
        </w:tc>
        <w:tc>
          <w:tcPr>
            <w:tcW w:w="1023" w:type="dxa"/>
            <w:noWrap w:val="0"/>
            <w:vAlign w:val="center"/>
          </w:tcPr>
          <w:p w14:paraId="00ECD07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21.0</w:t>
            </w:r>
          </w:p>
        </w:tc>
        <w:tc>
          <w:tcPr>
            <w:tcW w:w="1023" w:type="dxa"/>
            <w:noWrap w:val="0"/>
            <w:vAlign w:val="center"/>
          </w:tcPr>
          <w:p w14:paraId="340FFC6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20.9</w:t>
            </w:r>
          </w:p>
        </w:tc>
        <w:tc>
          <w:tcPr>
            <w:tcW w:w="1026" w:type="dxa"/>
            <w:noWrap w:val="0"/>
            <w:vAlign w:val="center"/>
          </w:tcPr>
          <w:p w14:paraId="578A985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20.9</w:t>
            </w:r>
          </w:p>
        </w:tc>
      </w:tr>
      <w:tr w14:paraId="6B055CE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208D548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174B4B64">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restart"/>
            <w:tcBorders>
              <w:left w:val="single" w:color="auto" w:sz="4" w:space="0"/>
            </w:tcBorders>
            <w:noWrap w:val="0"/>
            <w:vAlign w:val="center"/>
          </w:tcPr>
          <w:p w14:paraId="7A4466B9">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eastAsia="宋体" w:cs="Times New Roman"/>
                <w:b w:val="0"/>
                <w:color w:val="000000"/>
                <w:sz w:val="21"/>
                <w:szCs w:val="21"/>
                <w:lang w:eastAsia="zh-CN" w:bidi="ar"/>
              </w:rPr>
              <w:t>颗粒物</w:t>
            </w:r>
          </w:p>
        </w:tc>
        <w:tc>
          <w:tcPr>
            <w:tcW w:w="1171" w:type="dxa"/>
            <w:tcBorders>
              <w:left w:val="single" w:color="auto" w:sz="4" w:space="0"/>
            </w:tcBorders>
            <w:noWrap w:val="0"/>
            <w:vAlign w:val="center"/>
          </w:tcPr>
          <w:p w14:paraId="1C7D104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eastAsia" w:ascii="Times New Roman" w:hAnsi="Times New Roman" w:eastAsia="宋体" w:cs="Times New Roman"/>
                <w:b w:val="0"/>
                <w:color w:val="000000"/>
                <w:sz w:val="21"/>
                <w:szCs w:val="21"/>
                <w:lang w:eastAsia="zh-CN" w:bidi="ar"/>
              </w:rPr>
              <w:t>实测</w:t>
            </w:r>
            <w:r>
              <w:rPr>
                <w:rFonts w:hint="default" w:ascii="Times New Roman" w:hAnsi="Times New Roman" w:eastAsia="宋体" w:cs="Times New Roman"/>
                <w:b w:val="0"/>
                <w:color w:val="000000"/>
                <w:sz w:val="21"/>
                <w:szCs w:val="21"/>
                <w:lang w:bidi="ar"/>
              </w:rPr>
              <w:t>浓度</w:t>
            </w:r>
          </w:p>
        </w:tc>
        <w:tc>
          <w:tcPr>
            <w:tcW w:w="765" w:type="dxa"/>
            <w:noWrap w:val="0"/>
            <w:vAlign w:val="center"/>
          </w:tcPr>
          <w:p w14:paraId="1DB7ABC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mg/m</w:t>
            </w:r>
            <w:r>
              <w:rPr>
                <w:rFonts w:hint="default" w:ascii="Times New Roman" w:hAnsi="Times New Roman" w:eastAsia="宋体" w:cs="Times New Roman"/>
                <w:b w:val="0"/>
                <w:color w:val="000000"/>
                <w:sz w:val="21"/>
                <w:szCs w:val="21"/>
                <w:vertAlign w:val="superscript"/>
                <w:lang w:bidi="ar"/>
              </w:rPr>
              <w:t>3</w:t>
            </w:r>
          </w:p>
        </w:tc>
        <w:tc>
          <w:tcPr>
            <w:tcW w:w="1023" w:type="dxa"/>
            <w:noWrap w:val="0"/>
            <w:vAlign w:val="center"/>
          </w:tcPr>
          <w:p w14:paraId="4B011E6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6.7 </w:t>
            </w:r>
          </w:p>
        </w:tc>
        <w:tc>
          <w:tcPr>
            <w:tcW w:w="1023" w:type="dxa"/>
            <w:noWrap w:val="0"/>
            <w:vAlign w:val="center"/>
          </w:tcPr>
          <w:p w14:paraId="47203F28">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6.4 </w:t>
            </w:r>
          </w:p>
        </w:tc>
        <w:tc>
          <w:tcPr>
            <w:tcW w:w="1023" w:type="dxa"/>
            <w:noWrap w:val="0"/>
            <w:vAlign w:val="center"/>
          </w:tcPr>
          <w:p w14:paraId="22F50DC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6.0 </w:t>
            </w:r>
          </w:p>
        </w:tc>
        <w:tc>
          <w:tcPr>
            <w:tcW w:w="1026" w:type="dxa"/>
            <w:noWrap w:val="0"/>
            <w:vAlign w:val="center"/>
          </w:tcPr>
          <w:p w14:paraId="2F87558C">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6.4 </w:t>
            </w:r>
          </w:p>
        </w:tc>
      </w:tr>
      <w:tr w14:paraId="6877F81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2B14CD2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3150517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continue"/>
            <w:tcBorders>
              <w:left w:val="single" w:color="auto" w:sz="4" w:space="0"/>
            </w:tcBorders>
            <w:noWrap w:val="0"/>
            <w:vAlign w:val="center"/>
          </w:tcPr>
          <w:p w14:paraId="6C2E2E3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71" w:type="dxa"/>
            <w:tcBorders>
              <w:left w:val="single" w:color="auto" w:sz="4" w:space="0"/>
            </w:tcBorders>
            <w:noWrap w:val="0"/>
            <w:vAlign w:val="center"/>
          </w:tcPr>
          <w:p w14:paraId="30A0EA2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排放速率</w:t>
            </w:r>
          </w:p>
        </w:tc>
        <w:tc>
          <w:tcPr>
            <w:tcW w:w="765" w:type="dxa"/>
            <w:noWrap w:val="0"/>
            <w:vAlign w:val="center"/>
          </w:tcPr>
          <w:p w14:paraId="12D095E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sz w:val="21"/>
                <w:szCs w:val="21"/>
                <w:lang w:bidi="ar"/>
              </w:rPr>
            </w:pPr>
            <w:r>
              <w:rPr>
                <w:rFonts w:hint="default" w:ascii="Times New Roman" w:hAnsi="Times New Roman" w:eastAsia="宋体" w:cs="Times New Roman"/>
                <w:b w:val="0"/>
                <w:color w:val="000000"/>
                <w:sz w:val="21"/>
                <w:szCs w:val="21"/>
                <w:lang w:bidi="ar"/>
              </w:rPr>
              <w:t>kg/h</w:t>
            </w:r>
          </w:p>
        </w:tc>
        <w:tc>
          <w:tcPr>
            <w:tcW w:w="1023" w:type="dxa"/>
            <w:noWrap w:val="0"/>
            <w:vAlign w:val="center"/>
          </w:tcPr>
          <w:p w14:paraId="02F0478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0.052 </w:t>
            </w:r>
          </w:p>
        </w:tc>
        <w:tc>
          <w:tcPr>
            <w:tcW w:w="1023" w:type="dxa"/>
            <w:noWrap w:val="0"/>
            <w:vAlign w:val="center"/>
          </w:tcPr>
          <w:p w14:paraId="77687D7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0.049 </w:t>
            </w:r>
          </w:p>
        </w:tc>
        <w:tc>
          <w:tcPr>
            <w:tcW w:w="1023" w:type="dxa"/>
            <w:noWrap w:val="0"/>
            <w:vAlign w:val="center"/>
          </w:tcPr>
          <w:p w14:paraId="7F1C77A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0.045 </w:t>
            </w:r>
          </w:p>
        </w:tc>
        <w:tc>
          <w:tcPr>
            <w:tcW w:w="1026" w:type="dxa"/>
            <w:noWrap w:val="0"/>
            <w:vAlign w:val="center"/>
          </w:tcPr>
          <w:p w14:paraId="58CC553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0.049 </w:t>
            </w:r>
          </w:p>
        </w:tc>
      </w:tr>
      <w:tr w14:paraId="1E6A5D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0EBC04C6">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3FCEC2A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restart"/>
            <w:tcBorders>
              <w:left w:val="single" w:color="auto" w:sz="4" w:space="0"/>
            </w:tcBorders>
            <w:noWrap w:val="0"/>
            <w:vAlign w:val="center"/>
          </w:tcPr>
          <w:p w14:paraId="36867CE8">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二氧化硫</w:t>
            </w:r>
          </w:p>
        </w:tc>
        <w:tc>
          <w:tcPr>
            <w:tcW w:w="1171" w:type="dxa"/>
            <w:tcBorders>
              <w:left w:val="single" w:color="auto" w:sz="4" w:space="0"/>
            </w:tcBorders>
            <w:noWrap w:val="0"/>
            <w:vAlign w:val="center"/>
          </w:tcPr>
          <w:p w14:paraId="6EF602E0">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lang w:val="en-US" w:eastAsia="zh-CN" w:bidi="ar"/>
              </w:rPr>
            </w:pPr>
            <w:r>
              <w:rPr>
                <w:rFonts w:hint="eastAsia" w:ascii="Times New Roman" w:hAnsi="Times New Roman" w:eastAsia="宋体" w:cs="Times New Roman"/>
                <w:b w:val="0"/>
                <w:color w:val="000000"/>
                <w:sz w:val="21"/>
                <w:szCs w:val="21"/>
                <w:lang w:eastAsia="zh-CN" w:bidi="ar"/>
              </w:rPr>
              <w:t>实测</w:t>
            </w:r>
            <w:r>
              <w:rPr>
                <w:rFonts w:hint="default" w:ascii="Times New Roman" w:hAnsi="Times New Roman" w:eastAsia="宋体" w:cs="Times New Roman"/>
                <w:b w:val="0"/>
                <w:color w:val="000000"/>
                <w:sz w:val="21"/>
                <w:szCs w:val="21"/>
                <w:lang w:bidi="ar"/>
              </w:rPr>
              <w:t>浓度</w:t>
            </w:r>
          </w:p>
        </w:tc>
        <w:tc>
          <w:tcPr>
            <w:tcW w:w="765" w:type="dxa"/>
            <w:noWrap w:val="0"/>
            <w:vAlign w:val="center"/>
          </w:tcPr>
          <w:p w14:paraId="489B467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mg/m</w:t>
            </w:r>
            <w:r>
              <w:rPr>
                <w:rFonts w:hint="default" w:ascii="Times New Roman" w:hAnsi="Times New Roman" w:eastAsia="宋体" w:cs="Times New Roman"/>
                <w:b w:val="0"/>
                <w:color w:val="000000"/>
                <w:sz w:val="21"/>
                <w:szCs w:val="21"/>
                <w:vertAlign w:val="superscript"/>
                <w:lang w:bidi="ar"/>
              </w:rPr>
              <w:t>3</w:t>
            </w:r>
          </w:p>
        </w:tc>
        <w:tc>
          <w:tcPr>
            <w:tcW w:w="1023" w:type="dxa"/>
            <w:noWrap w:val="0"/>
            <w:vAlign w:val="center"/>
          </w:tcPr>
          <w:p w14:paraId="7584801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3" w:type="dxa"/>
            <w:noWrap w:val="0"/>
            <w:vAlign w:val="center"/>
          </w:tcPr>
          <w:p w14:paraId="0FD3E371">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3" w:type="dxa"/>
            <w:noWrap w:val="0"/>
            <w:vAlign w:val="center"/>
          </w:tcPr>
          <w:p w14:paraId="53BBB0A6">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6" w:type="dxa"/>
            <w:noWrap w:val="0"/>
            <w:vAlign w:val="center"/>
          </w:tcPr>
          <w:p w14:paraId="16E21D4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r>
      <w:tr w14:paraId="467757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3CF53D9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7E97F9C0">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continue"/>
            <w:tcBorders>
              <w:left w:val="single" w:color="auto" w:sz="4" w:space="0"/>
            </w:tcBorders>
            <w:noWrap w:val="0"/>
            <w:vAlign w:val="center"/>
          </w:tcPr>
          <w:p w14:paraId="0C5A9D61">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p>
        </w:tc>
        <w:tc>
          <w:tcPr>
            <w:tcW w:w="1171" w:type="dxa"/>
            <w:tcBorders>
              <w:left w:val="single" w:color="auto" w:sz="4" w:space="0"/>
            </w:tcBorders>
            <w:noWrap w:val="0"/>
            <w:vAlign w:val="center"/>
          </w:tcPr>
          <w:p w14:paraId="7E6D4426">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lang w:val="en-US" w:eastAsia="zh-CN" w:bidi="ar"/>
              </w:rPr>
            </w:pPr>
            <w:r>
              <w:rPr>
                <w:rFonts w:hint="default" w:ascii="Times New Roman" w:hAnsi="Times New Roman" w:eastAsia="宋体" w:cs="Times New Roman"/>
                <w:b w:val="0"/>
                <w:color w:val="000000"/>
                <w:sz w:val="21"/>
                <w:szCs w:val="21"/>
                <w:lang w:bidi="ar"/>
              </w:rPr>
              <w:t>排放速率</w:t>
            </w:r>
          </w:p>
        </w:tc>
        <w:tc>
          <w:tcPr>
            <w:tcW w:w="765" w:type="dxa"/>
            <w:noWrap w:val="0"/>
            <w:vAlign w:val="center"/>
          </w:tcPr>
          <w:p w14:paraId="5D8D0E6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kg/h</w:t>
            </w:r>
          </w:p>
        </w:tc>
        <w:tc>
          <w:tcPr>
            <w:tcW w:w="1023" w:type="dxa"/>
            <w:noWrap w:val="0"/>
            <w:vAlign w:val="center"/>
          </w:tcPr>
          <w:p w14:paraId="03E14F0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2D5A6FE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405BB4F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6" w:type="dxa"/>
            <w:noWrap w:val="0"/>
            <w:vAlign w:val="center"/>
          </w:tcPr>
          <w:p w14:paraId="59B4C344">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r>
      <w:tr w14:paraId="784F674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0A15A6D4">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59665A3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restart"/>
            <w:tcBorders>
              <w:left w:val="single" w:color="auto" w:sz="4" w:space="0"/>
            </w:tcBorders>
            <w:noWrap w:val="0"/>
            <w:vAlign w:val="center"/>
          </w:tcPr>
          <w:p w14:paraId="5C2129C8">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sz w:val="21"/>
                <w:szCs w:val="21"/>
                <w:lang w:eastAsia="zh-CN" w:bidi="ar"/>
              </w:rPr>
            </w:pPr>
            <w:r>
              <w:rPr>
                <w:rFonts w:hint="eastAsia" w:ascii="Times New Roman" w:hAnsi="Times New Roman" w:eastAsia="宋体" w:cs="Times New Roman"/>
                <w:b w:val="0"/>
                <w:color w:val="000000"/>
                <w:sz w:val="21"/>
                <w:szCs w:val="21"/>
                <w:lang w:eastAsia="zh-CN" w:bidi="ar"/>
              </w:rPr>
              <w:t>氮氧化物</w:t>
            </w:r>
          </w:p>
        </w:tc>
        <w:tc>
          <w:tcPr>
            <w:tcW w:w="1171" w:type="dxa"/>
            <w:tcBorders>
              <w:left w:val="single" w:color="auto" w:sz="4" w:space="0"/>
            </w:tcBorders>
            <w:noWrap w:val="0"/>
            <w:vAlign w:val="center"/>
          </w:tcPr>
          <w:p w14:paraId="5C8EB9E1">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eastAsia" w:ascii="Times New Roman" w:hAnsi="Times New Roman" w:eastAsia="宋体" w:cs="Times New Roman"/>
                <w:b w:val="0"/>
                <w:color w:val="000000"/>
                <w:sz w:val="21"/>
                <w:szCs w:val="21"/>
                <w:lang w:eastAsia="zh-CN" w:bidi="ar"/>
              </w:rPr>
              <w:t>实测</w:t>
            </w:r>
            <w:r>
              <w:rPr>
                <w:rFonts w:hint="default" w:ascii="Times New Roman" w:hAnsi="Times New Roman" w:eastAsia="宋体" w:cs="Times New Roman"/>
                <w:b w:val="0"/>
                <w:color w:val="000000"/>
                <w:sz w:val="21"/>
                <w:szCs w:val="21"/>
                <w:lang w:bidi="ar"/>
              </w:rPr>
              <w:t>浓度</w:t>
            </w:r>
          </w:p>
        </w:tc>
        <w:tc>
          <w:tcPr>
            <w:tcW w:w="765" w:type="dxa"/>
            <w:noWrap w:val="0"/>
            <w:vAlign w:val="center"/>
          </w:tcPr>
          <w:p w14:paraId="6C77CFD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mg/m</w:t>
            </w:r>
            <w:r>
              <w:rPr>
                <w:rFonts w:hint="default" w:ascii="Times New Roman" w:hAnsi="Times New Roman" w:eastAsia="宋体" w:cs="Times New Roman"/>
                <w:b w:val="0"/>
                <w:color w:val="000000"/>
                <w:sz w:val="21"/>
                <w:szCs w:val="21"/>
                <w:vertAlign w:val="superscript"/>
                <w:lang w:bidi="ar"/>
              </w:rPr>
              <w:t>3</w:t>
            </w:r>
          </w:p>
        </w:tc>
        <w:tc>
          <w:tcPr>
            <w:tcW w:w="1023" w:type="dxa"/>
            <w:noWrap w:val="0"/>
            <w:vAlign w:val="center"/>
          </w:tcPr>
          <w:p w14:paraId="30B0BF8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3" w:type="dxa"/>
            <w:noWrap w:val="0"/>
            <w:vAlign w:val="center"/>
          </w:tcPr>
          <w:p w14:paraId="663D797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3" w:type="dxa"/>
            <w:noWrap w:val="0"/>
            <w:vAlign w:val="center"/>
          </w:tcPr>
          <w:p w14:paraId="54C463A0">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default" w:ascii="Times New Roman" w:hAnsi="Times New Roman" w:eastAsia="宋体" w:cs="Times New Roman"/>
                <w:b w:val="0"/>
                <w:color w:val="000000"/>
                <w:sz w:val="21"/>
                <w:szCs w:val="21"/>
                <w:lang w:val="en-US" w:eastAsia="zh-CN" w:bidi="ar"/>
              </w:rPr>
              <w:t>&lt;</w:t>
            </w:r>
            <w:r>
              <w:rPr>
                <w:rFonts w:hint="eastAsia" w:ascii="Times New Roman" w:hAnsi="Times New Roman" w:eastAsia="宋体" w:cs="Times New Roman"/>
                <w:b w:val="0"/>
                <w:color w:val="000000"/>
                <w:sz w:val="21"/>
                <w:szCs w:val="21"/>
                <w:lang w:val="en-US" w:eastAsia="zh-CN" w:bidi="ar"/>
              </w:rPr>
              <w:t>3</w:t>
            </w:r>
          </w:p>
        </w:tc>
        <w:tc>
          <w:tcPr>
            <w:tcW w:w="1026" w:type="dxa"/>
            <w:noWrap w:val="0"/>
            <w:vAlign w:val="center"/>
          </w:tcPr>
          <w:p w14:paraId="7B8CDB26">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r>
      <w:tr w14:paraId="0FE44A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768797C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5508C41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continue"/>
            <w:tcBorders>
              <w:left w:val="single" w:color="auto" w:sz="4" w:space="0"/>
            </w:tcBorders>
            <w:noWrap w:val="0"/>
            <w:vAlign w:val="center"/>
          </w:tcPr>
          <w:p w14:paraId="292E38D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71" w:type="dxa"/>
            <w:tcBorders>
              <w:left w:val="single" w:color="auto" w:sz="4" w:space="0"/>
            </w:tcBorders>
            <w:noWrap w:val="0"/>
            <w:vAlign w:val="center"/>
          </w:tcPr>
          <w:p w14:paraId="5E2C1F1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r>
              <w:rPr>
                <w:rFonts w:hint="default" w:ascii="Times New Roman" w:hAnsi="Times New Roman" w:eastAsia="宋体" w:cs="Times New Roman"/>
                <w:b w:val="0"/>
                <w:color w:val="000000"/>
                <w:sz w:val="21"/>
                <w:szCs w:val="21"/>
                <w:lang w:bidi="ar"/>
              </w:rPr>
              <w:t>排放速率</w:t>
            </w:r>
          </w:p>
        </w:tc>
        <w:tc>
          <w:tcPr>
            <w:tcW w:w="765" w:type="dxa"/>
            <w:noWrap w:val="0"/>
            <w:vAlign w:val="center"/>
          </w:tcPr>
          <w:p w14:paraId="31DC779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sz w:val="21"/>
                <w:szCs w:val="21"/>
                <w:lang w:bidi="ar"/>
              </w:rPr>
            </w:pPr>
            <w:r>
              <w:rPr>
                <w:rFonts w:hint="default" w:ascii="Times New Roman" w:hAnsi="Times New Roman" w:eastAsia="宋体" w:cs="Times New Roman"/>
                <w:b w:val="0"/>
                <w:color w:val="000000"/>
                <w:sz w:val="21"/>
                <w:szCs w:val="21"/>
                <w:lang w:bidi="ar"/>
              </w:rPr>
              <w:t>kg/h</w:t>
            </w:r>
          </w:p>
        </w:tc>
        <w:tc>
          <w:tcPr>
            <w:tcW w:w="1023" w:type="dxa"/>
            <w:noWrap w:val="0"/>
            <w:vAlign w:val="center"/>
          </w:tcPr>
          <w:p w14:paraId="1432FCD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08AA3938">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3" w:type="dxa"/>
            <w:noWrap w:val="0"/>
            <w:vAlign w:val="center"/>
          </w:tcPr>
          <w:p w14:paraId="732A654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c>
          <w:tcPr>
            <w:tcW w:w="1026" w:type="dxa"/>
            <w:noWrap w:val="0"/>
            <w:vAlign w:val="center"/>
          </w:tcPr>
          <w:p w14:paraId="3891EDC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w:t>
            </w:r>
          </w:p>
        </w:tc>
      </w:tr>
      <w:tr w14:paraId="461E52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58170A9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16654371">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restart"/>
            <w:tcBorders>
              <w:left w:val="single" w:color="auto" w:sz="4" w:space="0"/>
            </w:tcBorders>
            <w:noWrap w:val="0"/>
            <w:vAlign w:val="center"/>
          </w:tcPr>
          <w:p w14:paraId="44C32DC0">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非甲烷总烃</w:t>
            </w:r>
          </w:p>
        </w:tc>
        <w:tc>
          <w:tcPr>
            <w:tcW w:w="1171" w:type="dxa"/>
            <w:tcBorders>
              <w:left w:val="single" w:color="auto" w:sz="4" w:space="0"/>
            </w:tcBorders>
            <w:noWrap w:val="0"/>
            <w:vAlign w:val="center"/>
          </w:tcPr>
          <w:p w14:paraId="08EF4D6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lang w:val="en-US" w:eastAsia="zh-CN" w:bidi="ar"/>
              </w:rPr>
            </w:pPr>
            <w:r>
              <w:rPr>
                <w:rFonts w:hint="eastAsia" w:ascii="Times New Roman" w:hAnsi="Times New Roman" w:eastAsia="宋体" w:cs="Times New Roman"/>
                <w:b w:val="0"/>
                <w:color w:val="000000"/>
                <w:sz w:val="21"/>
                <w:szCs w:val="21"/>
                <w:lang w:eastAsia="zh-CN" w:bidi="ar"/>
              </w:rPr>
              <w:t>实测</w:t>
            </w:r>
            <w:r>
              <w:rPr>
                <w:rFonts w:hint="default" w:ascii="Times New Roman" w:hAnsi="Times New Roman" w:eastAsia="宋体" w:cs="Times New Roman"/>
                <w:b w:val="0"/>
                <w:color w:val="000000"/>
                <w:sz w:val="21"/>
                <w:szCs w:val="21"/>
                <w:lang w:bidi="ar"/>
              </w:rPr>
              <w:t>浓度</w:t>
            </w:r>
          </w:p>
        </w:tc>
        <w:tc>
          <w:tcPr>
            <w:tcW w:w="765" w:type="dxa"/>
            <w:noWrap w:val="0"/>
            <w:vAlign w:val="center"/>
          </w:tcPr>
          <w:p w14:paraId="6189B00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lang w:val="en-US" w:eastAsia="zh-CN" w:bidi="ar"/>
              </w:rPr>
            </w:pPr>
            <w:r>
              <w:rPr>
                <w:rFonts w:hint="default" w:ascii="Times New Roman" w:hAnsi="Times New Roman" w:eastAsia="宋体" w:cs="Times New Roman"/>
                <w:b w:val="0"/>
                <w:color w:val="000000"/>
                <w:sz w:val="21"/>
                <w:szCs w:val="21"/>
                <w:lang w:bidi="ar"/>
              </w:rPr>
              <w:t>mg/m</w:t>
            </w:r>
            <w:r>
              <w:rPr>
                <w:rFonts w:hint="default" w:ascii="Times New Roman" w:hAnsi="Times New Roman" w:eastAsia="宋体" w:cs="Times New Roman"/>
                <w:b w:val="0"/>
                <w:color w:val="000000"/>
                <w:sz w:val="21"/>
                <w:szCs w:val="21"/>
                <w:vertAlign w:val="superscript"/>
                <w:lang w:bidi="ar"/>
              </w:rPr>
              <w:t>3</w:t>
            </w:r>
          </w:p>
        </w:tc>
        <w:tc>
          <w:tcPr>
            <w:tcW w:w="1023" w:type="dxa"/>
            <w:noWrap w:val="0"/>
            <w:vAlign w:val="center"/>
          </w:tcPr>
          <w:p w14:paraId="1E3F378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4.38 </w:t>
            </w:r>
          </w:p>
        </w:tc>
        <w:tc>
          <w:tcPr>
            <w:tcW w:w="1023" w:type="dxa"/>
            <w:noWrap w:val="0"/>
            <w:vAlign w:val="center"/>
          </w:tcPr>
          <w:p w14:paraId="2167B93C">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5.54 </w:t>
            </w:r>
          </w:p>
        </w:tc>
        <w:tc>
          <w:tcPr>
            <w:tcW w:w="1023" w:type="dxa"/>
            <w:noWrap w:val="0"/>
            <w:vAlign w:val="center"/>
          </w:tcPr>
          <w:p w14:paraId="3186FABD">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5.64 </w:t>
            </w:r>
          </w:p>
        </w:tc>
        <w:tc>
          <w:tcPr>
            <w:tcW w:w="1026" w:type="dxa"/>
            <w:noWrap w:val="0"/>
            <w:vAlign w:val="center"/>
          </w:tcPr>
          <w:p w14:paraId="7C05165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5.19 </w:t>
            </w:r>
          </w:p>
        </w:tc>
      </w:tr>
      <w:tr w14:paraId="381D3C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083" w:type="dxa"/>
            <w:vMerge w:val="continue"/>
            <w:tcBorders>
              <w:left w:val="single" w:color="auto" w:sz="4" w:space="0"/>
            </w:tcBorders>
            <w:noWrap w:val="0"/>
            <w:vAlign w:val="center"/>
          </w:tcPr>
          <w:p w14:paraId="43BD50F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10" w:type="dxa"/>
            <w:vMerge w:val="continue"/>
            <w:tcBorders>
              <w:right w:val="single" w:color="auto" w:sz="4" w:space="0"/>
            </w:tcBorders>
            <w:noWrap w:val="0"/>
            <w:vAlign w:val="center"/>
          </w:tcPr>
          <w:p w14:paraId="4419289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244" w:type="dxa"/>
            <w:vMerge w:val="continue"/>
            <w:tcBorders>
              <w:left w:val="single" w:color="auto" w:sz="4" w:space="0"/>
            </w:tcBorders>
            <w:noWrap w:val="0"/>
            <w:vAlign w:val="center"/>
          </w:tcPr>
          <w:p w14:paraId="73A83278">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bidi="ar"/>
              </w:rPr>
            </w:pPr>
          </w:p>
        </w:tc>
        <w:tc>
          <w:tcPr>
            <w:tcW w:w="1171" w:type="dxa"/>
            <w:tcBorders>
              <w:left w:val="single" w:color="auto" w:sz="4" w:space="0"/>
            </w:tcBorders>
            <w:noWrap w:val="0"/>
            <w:vAlign w:val="center"/>
          </w:tcPr>
          <w:p w14:paraId="0EBBA9F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lang w:val="en-US" w:eastAsia="zh-CN" w:bidi="ar"/>
              </w:rPr>
            </w:pPr>
            <w:r>
              <w:rPr>
                <w:rFonts w:hint="default" w:ascii="Times New Roman" w:hAnsi="Times New Roman" w:eastAsia="宋体" w:cs="Times New Roman"/>
                <w:b w:val="0"/>
                <w:color w:val="000000"/>
                <w:sz w:val="21"/>
                <w:szCs w:val="21"/>
                <w:lang w:bidi="ar"/>
              </w:rPr>
              <w:t>排放速率</w:t>
            </w:r>
          </w:p>
        </w:tc>
        <w:tc>
          <w:tcPr>
            <w:tcW w:w="765" w:type="dxa"/>
            <w:noWrap w:val="0"/>
            <w:vAlign w:val="center"/>
          </w:tcPr>
          <w:p w14:paraId="6110029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color w:val="000000"/>
                <w:sz w:val="21"/>
                <w:szCs w:val="21"/>
                <w:lang w:bidi="ar"/>
              </w:rPr>
              <w:t>kg/h</w:t>
            </w:r>
          </w:p>
        </w:tc>
        <w:tc>
          <w:tcPr>
            <w:tcW w:w="1023" w:type="dxa"/>
            <w:noWrap w:val="0"/>
            <w:vAlign w:val="center"/>
          </w:tcPr>
          <w:p w14:paraId="02DFE08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0.034 </w:t>
            </w:r>
          </w:p>
        </w:tc>
        <w:tc>
          <w:tcPr>
            <w:tcW w:w="1023" w:type="dxa"/>
            <w:noWrap w:val="0"/>
            <w:vAlign w:val="center"/>
          </w:tcPr>
          <w:p w14:paraId="3325D137">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0.043 </w:t>
            </w:r>
          </w:p>
        </w:tc>
        <w:tc>
          <w:tcPr>
            <w:tcW w:w="1023" w:type="dxa"/>
            <w:noWrap w:val="0"/>
            <w:vAlign w:val="center"/>
          </w:tcPr>
          <w:p w14:paraId="34AB6DE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0.042 </w:t>
            </w:r>
          </w:p>
        </w:tc>
        <w:tc>
          <w:tcPr>
            <w:tcW w:w="1026" w:type="dxa"/>
            <w:noWrap w:val="0"/>
            <w:vAlign w:val="center"/>
          </w:tcPr>
          <w:p w14:paraId="30DA1994">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sz w:val="21"/>
                <w:szCs w:val="21"/>
                <w:lang w:val="en-US" w:eastAsia="zh-CN" w:bidi="ar"/>
              </w:rPr>
            </w:pPr>
            <w:r>
              <w:rPr>
                <w:rFonts w:hint="eastAsia" w:ascii="Times New Roman" w:hAnsi="Times New Roman" w:eastAsia="宋体" w:cs="Times New Roman"/>
                <w:b w:val="0"/>
                <w:color w:val="000000"/>
                <w:sz w:val="21"/>
                <w:szCs w:val="21"/>
                <w:lang w:val="en-US" w:eastAsia="zh-CN" w:bidi="ar"/>
              </w:rPr>
              <w:t xml:space="preserve">0.040 </w:t>
            </w:r>
          </w:p>
        </w:tc>
      </w:tr>
    </w:tbl>
    <w:p w14:paraId="50ED69B5"/>
    <w:p w14:paraId="2857B56D">
      <w:pPr>
        <w:tabs>
          <w:tab w:val="left" w:pos="829"/>
        </w:tabs>
        <w:spacing w:before="48" w:beforeLines="20"/>
        <w:ind w:firstLine="482" w:firstLineChars="200"/>
        <w:jc w:val="center"/>
        <w:rPr>
          <w:b/>
        </w:rPr>
        <w:sectPr>
          <w:pgSz w:w="11906" w:h="16838"/>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pPr>
    </w:p>
    <w:p w14:paraId="45BC6721">
      <w:pPr>
        <w:tabs>
          <w:tab w:val="left" w:pos="829"/>
        </w:tabs>
        <w:spacing w:before="48" w:beforeLines="20"/>
        <w:ind w:firstLine="482" w:firstLineChars="200"/>
        <w:jc w:val="center"/>
        <w:rPr>
          <w:b/>
        </w:rPr>
      </w:pPr>
      <w:r>
        <w:rPr>
          <w:b/>
        </w:rPr>
        <w:t>表7-</w:t>
      </w:r>
      <w:r>
        <w:rPr>
          <w:rFonts w:hint="eastAsia"/>
          <w:b/>
        </w:rPr>
        <w:t>2</w:t>
      </w:r>
      <w:r>
        <w:rPr>
          <w:rFonts w:hint="eastAsia"/>
          <w:b/>
          <w:bCs/>
        </w:rPr>
        <w:t>无</w:t>
      </w:r>
      <w:r>
        <w:rPr>
          <w:b/>
          <w:bCs/>
        </w:rPr>
        <w:t>组织排放废气</w:t>
      </w:r>
      <w:r>
        <w:rPr>
          <w:b/>
        </w:rPr>
        <w:t>检测结果</w:t>
      </w:r>
    </w:p>
    <w:tbl>
      <w:tblPr>
        <w:tblStyle w:val="21"/>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83"/>
        <w:gridCol w:w="1541"/>
        <w:gridCol w:w="1219"/>
        <w:gridCol w:w="840"/>
        <w:gridCol w:w="938"/>
        <w:gridCol w:w="938"/>
        <w:gridCol w:w="938"/>
        <w:gridCol w:w="938"/>
        <w:gridCol w:w="938"/>
      </w:tblGrid>
      <w:tr w14:paraId="69A277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restart"/>
            <w:noWrap w:val="0"/>
            <w:vAlign w:val="center"/>
          </w:tcPr>
          <w:p w14:paraId="0F716E71">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spacing w:val="-6"/>
                <w:sz w:val="21"/>
                <w:szCs w:val="21"/>
                <w:lang w:val="en-US" w:eastAsia="zh-CN"/>
              </w:rPr>
              <w:t>采样日期</w:t>
            </w:r>
          </w:p>
        </w:tc>
        <w:tc>
          <w:tcPr>
            <w:tcW w:w="1541" w:type="dxa"/>
            <w:vMerge w:val="restart"/>
            <w:noWrap w:val="0"/>
            <w:vAlign w:val="center"/>
          </w:tcPr>
          <w:p w14:paraId="687700F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spacing w:val="-6"/>
                <w:sz w:val="21"/>
                <w:szCs w:val="21"/>
                <w:lang w:eastAsia="zh-CN"/>
              </w:rPr>
              <w:t>采样点位</w:t>
            </w:r>
          </w:p>
        </w:tc>
        <w:tc>
          <w:tcPr>
            <w:tcW w:w="1219" w:type="dxa"/>
            <w:vMerge w:val="restart"/>
            <w:noWrap w:val="0"/>
            <w:vAlign w:val="center"/>
          </w:tcPr>
          <w:p w14:paraId="24B09FB0">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z w:val="21"/>
                <w:szCs w:val="21"/>
                <w:highlight w:val="none"/>
                <w:vertAlign w:val="baseline"/>
                <w:lang w:val="en-US" w:eastAsia="zh-CN"/>
              </w:rPr>
              <w:t>检测项目</w:t>
            </w:r>
          </w:p>
        </w:tc>
        <w:tc>
          <w:tcPr>
            <w:tcW w:w="840" w:type="dxa"/>
            <w:vMerge w:val="restart"/>
            <w:noWrap w:val="0"/>
            <w:vAlign w:val="center"/>
          </w:tcPr>
          <w:p w14:paraId="69AD601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单位</w:t>
            </w:r>
          </w:p>
        </w:tc>
        <w:tc>
          <w:tcPr>
            <w:tcW w:w="4690" w:type="dxa"/>
            <w:gridSpan w:val="5"/>
            <w:noWrap w:val="0"/>
            <w:vAlign w:val="center"/>
          </w:tcPr>
          <w:p w14:paraId="286871E1">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spacing w:val="-6"/>
                <w:sz w:val="21"/>
                <w:szCs w:val="21"/>
              </w:rPr>
            </w:pPr>
            <w:r>
              <w:rPr>
                <w:rFonts w:hint="eastAsia" w:ascii="Times New Roman" w:hAnsi="Times New Roman" w:eastAsia="宋体" w:cs="Times New Roman"/>
                <w:b w:val="0"/>
                <w:spacing w:val="-6"/>
                <w:sz w:val="21"/>
                <w:szCs w:val="21"/>
              </w:rPr>
              <w:t>检测</w:t>
            </w:r>
            <w:r>
              <w:rPr>
                <w:rFonts w:hint="eastAsia" w:ascii="Times New Roman" w:hAnsi="Times New Roman" w:eastAsia="宋体" w:cs="Times New Roman"/>
                <w:b w:val="0"/>
                <w:bCs/>
                <w:spacing w:val="-6"/>
                <w:sz w:val="21"/>
                <w:szCs w:val="21"/>
                <w:lang w:val="en-US" w:eastAsia="zh-CN"/>
              </w:rPr>
              <w:t>数据</w:t>
            </w:r>
          </w:p>
        </w:tc>
      </w:tr>
      <w:tr w14:paraId="19C1E5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7" w:hRule="atLeast"/>
          <w:jc w:val="center"/>
        </w:trPr>
        <w:tc>
          <w:tcPr>
            <w:tcW w:w="1183" w:type="dxa"/>
            <w:vMerge w:val="continue"/>
            <w:noWrap w:val="0"/>
            <w:vAlign w:val="center"/>
          </w:tcPr>
          <w:p w14:paraId="56BA16A3">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1541" w:type="dxa"/>
            <w:vMerge w:val="continue"/>
            <w:noWrap w:val="0"/>
            <w:vAlign w:val="center"/>
          </w:tcPr>
          <w:p w14:paraId="32E1521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1219" w:type="dxa"/>
            <w:vMerge w:val="continue"/>
            <w:noWrap w:val="0"/>
            <w:vAlign w:val="center"/>
          </w:tcPr>
          <w:p w14:paraId="299421DA">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840" w:type="dxa"/>
            <w:vMerge w:val="continue"/>
            <w:noWrap w:val="0"/>
            <w:vAlign w:val="center"/>
          </w:tcPr>
          <w:p w14:paraId="381F100E">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38" w:type="dxa"/>
            <w:noWrap w:val="0"/>
            <w:vAlign w:val="center"/>
          </w:tcPr>
          <w:p w14:paraId="39A45B5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rPr>
              <w:t>1</w:t>
            </w:r>
          </w:p>
        </w:tc>
        <w:tc>
          <w:tcPr>
            <w:tcW w:w="938" w:type="dxa"/>
            <w:noWrap w:val="0"/>
            <w:vAlign w:val="center"/>
          </w:tcPr>
          <w:p w14:paraId="498DF1C1">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rPr>
              <w:t>2</w:t>
            </w:r>
          </w:p>
        </w:tc>
        <w:tc>
          <w:tcPr>
            <w:tcW w:w="938" w:type="dxa"/>
            <w:noWrap w:val="0"/>
            <w:vAlign w:val="center"/>
          </w:tcPr>
          <w:p w14:paraId="6F79D4A3">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rPr>
            </w:pPr>
            <w:r>
              <w:rPr>
                <w:rFonts w:hint="eastAsia" w:ascii="Times New Roman" w:hAnsi="Times New Roman" w:eastAsia="宋体" w:cs="Times New Roman"/>
                <w:b w:val="0"/>
                <w:color w:val="000000"/>
                <w:kern w:val="2"/>
                <w:sz w:val="21"/>
                <w:szCs w:val="21"/>
                <w:highlight w:val="none"/>
                <w:lang w:val="en-US" w:eastAsia="zh-CN"/>
              </w:rPr>
              <w:t>3</w:t>
            </w:r>
          </w:p>
        </w:tc>
        <w:tc>
          <w:tcPr>
            <w:tcW w:w="938" w:type="dxa"/>
            <w:noWrap w:val="0"/>
            <w:vAlign w:val="center"/>
          </w:tcPr>
          <w:p w14:paraId="43AE0150">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4</w:t>
            </w:r>
          </w:p>
        </w:tc>
        <w:tc>
          <w:tcPr>
            <w:tcW w:w="938" w:type="dxa"/>
            <w:noWrap w:val="0"/>
            <w:vAlign w:val="center"/>
          </w:tcPr>
          <w:p w14:paraId="28348E0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rPr>
            </w:pPr>
            <w:r>
              <w:rPr>
                <w:rFonts w:hint="eastAsia" w:ascii="Times New Roman" w:hAnsi="Times New Roman" w:eastAsia="宋体" w:cs="Times New Roman"/>
                <w:b w:val="0"/>
                <w:color w:val="000000"/>
                <w:kern w:val="2"/>
                <w:sz w:val="21"/>
                <w:szCs w:val="21"/>
                <w:highlight w:val="none"/>
                <w:lang w:val="en-US" w:eastAsia="zh-CN"/>
              </w:rPr>
              <w:t>最大值</w:t>
            </w:r>
          </w:p>
        </w:tc>
      </w:tr>
      <w:tr w14:paraId="2C613F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restart"/>
            <w:noWrap w:val="0"/>
            <w:vAlign w:val="center"/>
          </w:tcPr>
          <w:p w14:paraId="2C5D20FB">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ascii="Times New Roman" w:hAnsi="Times New Roman" w:eastAsia="宋体" w:cs="Times New Roman"/>
                <w:b w:val="0"/>
                <w:bCs/>
                <w:sz w:val="21"/>
                <w:szCs w:val="21"/>
                <w:highlight w:val="none"/>
                <w:lang w:val="en-US" w:eastAsia="zh-CN"/>
              </w:rPr>
              <w:t>2024.5.30</w:t>
            </w:r>
          </w:p>
        </w:tc>
        <w:tc>
          <w:tcPr>
            <w:tcW w:w="1541" w:type="dxa"/>
            <w:noWrap w:val="0"/>
            <w:vAlign w:val="center"/>
          </w:tcPr>
          <w:p w14:paraId="6DD6AA76">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Q1厂界上风向</w:t>
            </w:r>
          </w:p>
        </w:tc>
        <w:tc>
          <w:tcPr>
            <w:tcW w:w="1219" w:type="dxa"/>
            <w:vMerge w:val="restart"/>
            <w:noWrap w:val="0"/>
            <w:vAlign w:val="center"/>
          </w:tcPr>
          <w:p w14:paraId="5DE8FCD1">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非甲烷总烃</w:t>
            </w:r>
          </w:p>
        </w:tc>
        <w:tc>
          <w:tcPr>
            <w:tcW w:w="840" w:type="dxa"/>
            <w:vMerge w:val="restart"/>
            <w:noWrap w:val="0"/>
            <w:vAlign w:val="center"/>
          </w:tcPr>
          <w:p w14:paraId="70E9181D">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default" w:ascii="Times New Roman" w:hAnsi="Times New Roman" w:eastAsia="宋体" w:cs="Times New Roman"/>
                <w:b w:val="0"/>
                <w:bCs/>
                <w:sz w:val="21"/>
                <w:szCs w:val="21"/>
              </w:rPr>
              <w:t>mg/m</w:t>
            </w:r>
            <w:r>
              <w:rPr>
                <w:rFonts w:hint="default" w:ascii="Times New Roman" w:hAnsi="Times New Roman" w:eastAsia="宋体" w:cs="Times New Roman"/>
                <w:b w:val="0"/>
                <w:bCs/>
                <w:sz w:val="21"/>
                <w:szCs w:val="21"/>
                <w:vertAlign w:val="superscript"/>
              </w:rPr>
              <w:t>3</w:t>
            </w:r>
          </w:p>
        </w:tc>
        <w:tc>
          <w:tcPr>
            <w:tcW w:w="938" w:type="dxa"/>
            <w:noWrap w:val="0"/>
            <w:vAlign w:val="center"/>
          </w:tcPr>
          <w:p w14:paraId="40721A14">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0.45</w:t>
            </w:r>
          </w:p>
        </w:tc>
        <w:tc>
          <w:tcPr>
            <w:tcW w:w="938" w:type="dxa"/>
            <w:noWrap w:val="0"/>
            <w:vAlign w:val="center"/>
          </w:tcPr>
          <w:p w14:paraId="551F3ACF">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0.54</w:t>
            </w:r>
          </w:p>
        </w:tc>
        <w:tc>
          <w:tcPr>
            <w:tcW w:w="938" w:type="dxa"/>
            <w:noWrap w:val="0"/>
            <w:vAlign w:val="center"/>
          </w:tcPr>
          <w:p w14:paraId="7ADCFBBF">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0.41</w:t>
            </w:r>
          </w:p>
        </w:tc>
        <w:tc>
          <w:tcPr>
            <w:tcW w:w="938" w:type="dxa"/>
            <w:noWrap w:val="0"/>
            <w:vAlign w:val="center"/>
          </w:tcPr>
          <w:p w14:paraId="47132A57">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0.50</w:t>
            </w:r>
          </w:p>
        </w:tc>
        <w:tc>
          <w:tcPr>
            <w:tcW w:w="938" w:type="dxa"/>
            <w:vMerge w:val="restart"/>
            <w:noWrap w:val="0"/>
            <w:vAlign w:val="center"/>
          </w:tcPr>
          <w:p w14:paraId="62A14BC5">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0.83</w:t>
            </w:r>
          </w:p>
        </w:tc>
      </w:tr>
      <w:tr w14:paraId="365A54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continue"/>
            <w:noWrap w:val="0"/>
            <w:vAlign w:val="center"/>
          </w:tcPr>
          <w:p w14:paraId="5F167B36">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auto"/>
                <w:kern w:val="2"/>
                <w:sz w:val="21"/>
                <w:szCs w:val="21"/>
                <w:highlight w:val="none"/>
                <w:lang w:val="en-US" w:eastAsia="zh-CN" w:bidi="ar"/>
              </w:rPr>
            </w:pPr>
          </w:p>
        </w:tc>
        <w:tc>
          <w:tcPr>
            <w:tcW w:w="1541" w:type="dxa"/>
            <w:noWrap w:val="0"/>
            <w:vAlign w:val="center"/>
          </w:tcPr>
          <w:p w14:paraId="22CEC06F">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Q2厂界下风向</w:t>
            </w:r>
          </w:p>
        </w:tc>
        <w:tc>
          <w:tcPr>
            <w:tcW w:w="1219" w:type="dxa"/>
            <w:vMerge w:val="continue"/>
            <w:noWrap w:val="0"/>
            <w:vAlign w:val="center"/>
          </w:tcPr>
          <w:p w14:paraId="5FB3A128">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840" w:type="dxa"/>
            <w:vMerge w:val="continue"/>
            <w:noWrap w:val="0"/>
            <w:vAlign w:val="center"/>
          </w:tcPr>
          <w:p w14:paraId="51D0680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38" w:type="dxa"/>
            <w:noWrap w:val="0"/>
            <w:vAlign w:val="center"/>
          </w:tcPr>
          <w:p w14:paraId="332DC5A6">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0.72</w:t>
            </w:r>
          </w:p>
        </w:tc>
        <w:tc>
          <w:tcPr>
            <w:tcW w:w="938" w:type="dxa"/>
            <w:noWrap w:val="0"/>
            <w:vAlign w:val="center"/>
          </w:tcPr>
          <w:p w14:paraId="12E803DA">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0.66</w:t>
            </w:r>
          </w:p>
        </w:tc>
        <w:tc>
          <w:tcPr>
            <w:tcW w:w="938" w:type="dxa"/>
            <w:noWrap w:val="0"/>
            <w:vAlign w:val="center"/>
          </w:tcPr>
          <w:p w14:paraId="2D335F2F">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0.74</w:t>
            </w:r>
          </w:p>
        </w:tc>
        <w:tc>
          <w:tcPr>
            <w:tcW w:w="938" w:type="dxa"/>
            <w:noWrap w:val="0"/>
            <w:vAlign w:val="center"/>
          </w:tcPr>
          <w:p w14:paraId="0862B7C5">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0.62</w:t>
            </w:r>
          </w:p>
        </w:tc>
        <w:tc>
          <w:tcPr>
            <w:tcW w:w="938" w:type="dxa"/>
            <w:vMerge w:val="continue"/>
            <w:noWrap w:val="0"/>
            <w:vAlign w:val="center"/>
          </w:tcPr>
          <w:p w14:paraId="4344DACE">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6596A6A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continue"/>
            <w:noWrap w:val="0"/>
            <w:vAlign w:val="center"/>
          </w:tcPr>
          <w:p w14:paraId="0289270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auto"/>
                <w:kern w:val="2"/>
                <w:sz w:val="21"/>
                <w:szCs w:val="21"/>
                <w:highlight w:val="none"/>
                <w:lang w:val="en-US" w:eastAsia="zh-CN" w:bidi="ar"/>
              </w:rPr>
            </w:pPr>
          </w:p>
        </w:tc>
        <w:tc>
          <w:tcPr>
            <w:tcW w:w="1541" w:type="dxa"/>
            <w:noWrap w:val="0"/>
            <w:vAlign w:val="center"/>
          </w:tcPr>
          <w:p w14:paraId="43700397">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Q3厂界下风向</w:t>
            </w:r>
          </w:p>
        </w:tc>
        <w:tc>
          <w:tcPr>
            <w:tcW w:w="1219" w:type="dxa"/>
            <w:vMerge w:val="continue"/>
            <w:noWrap w:val="0"/>
            <w:vAlign w:val="center"/>
          </w:tcPr>
          <w:p w14:paraId="528D42A4">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840" w:type="dxa"/>
            <w:vMerge w:val="continue"/>
            <w:noWrap w:val="0"/>
            <w:vAlign w:val="center"/>
          </w:tcPr>
          <w:p w14:paraId="4D14C5B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38" w:type="dxa"/>
            <w:noWrap w:val="0"/>
            <w:vAlign w:val="center"/>
          </w:tcPr>
          <w:p w14:paraId="18B50A31">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0.81</w:t>
            </w:r>
          </w:p>
        </w:tc>
        <w:tc>
          <w:tcPr>
            <w:tcW w:w="938" w:type="dxa"/>
            <w:noWrap w:val="0"/>
            <w:vAlign w:val="center"/>
          </w:tcPr>
          <w:p w14:paraId="0474E647">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0.78</w:t>
            </w:r>
          </w:p>
        </w:tc>
        <w:tc>
          <w:tcPr>
            <w:tcW w:w="938" w:type="dxa"/>
            <w:noWrap w:val="0"/>
            <w:vAlign w:val="center"/>
          </w:tcPr>
          <w:p w14:paraId="540EEEFD">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0.83</w:t>
            </w:r>
          </w:p>
        </w:tc>
        <w:tc>
          <w:tcPr>
            <w:tcW w:w="938" w:type="dxa"/>
            <w:noWrap w:val="0"/>
            <w:vAlign w:val="center"/>
          </w:tcPr>
          <w:p w14:paraId="2E4ACA65">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0.70</w:t>
            </w:r>
          </w:p>
        </w:tc>
        <w:tc>
          <w:tcPr>
            <w:tcW w:w="938" w:type="dxa"/>
            <w:vMerge w:val="continue"/>
            <w:noWrap w:val="0"/>
            <w:vAlign w:val="center"/>
          </w:tcPr>
          <w:p w14:paraId="4B40C3E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744B5E2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continue"/>
            <w:noWrap w:val="0"/>
            <w:vAlign w:val="center"/>
          </w:tcPr>
          <w:p w14:paraId="1D4121AE">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auto"/>
                <w:kern w:val="2"/>
                <w:sz w:val="21"/>
                <w:szCs w:val="21"/>
                <w:highlight w:val="none"/>
                <w:lang w:val="en-US" w:eastAsia="zh-CN" w:bidi="ar"/>
              </w:rPr>
            </w:pPr>
          </w:p>
        </w:tc>
        <w:tc>
          <w:tcPr>
            <w:tcW w:w="1541" w:type="dxa"/>
            <w:noWrap w:val="0"/>
            <w:vAlign w:val="center"/>
          </w:tcPr>
          <w:p w14:paraId="1A30CCC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Q4厂界下风向</w:t>
            </w:r>
          </w:p>
        </w:tc>
        <w:tc>
          <w:tcPr>
            <w:tcW w:w="1219" w:type="dxa"/>
            <w:vMerge w:val="continue"/>
            <w:noWrap w:val="0"/>
            <w:vAlign w:val="center"/>
          </w:tcPr>
          <w:p w14:paraId="5974E44B">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840" w:type="dxa"/>
            <w:vMerge w:val="continue"/>
            <w:noWrap w:val="0"/>
            <w:vAlign w:val="center"/>
          </w:tcPr>
          <w:p w14:paraId="5108A9AD">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38" w:type="dxa"/>
            <w:noWrap w:val="0"/>
            <w:vAlign w:val="center"/>
          </w:tcPr>
          <w:p w14:paraId="0329D30D">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0.62</w:t>
            </w:r>
          </w:p>
        </w:tc>
        <w:tc>
          <w:tcPr>
            <w:tcW w:w="938" w:type="dxa"/>
            <w:noWrap w:val="0"/>
            <w:vAlign w:val="center"/>
          </w:tcPr>
          <w:p w14:paraId="5C16435A">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0.77</w:t>
            </w:r>
          </w:p>
        </w:tc>
        <w:tc>
          <w:tcPr>
            <w:tcW w:w="938" w:type="dxa"/>
            <w:noWrap w:val="0"/>
            <w:vAlign w:val="center"/>
          </w:tcPr>
          <w:p w14:paraId="08B58344">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0.82</w:t>
            </w:r>
          </w:p>
        </w:tc>
        <w:tc>
          <w:tcPr>
            <w:tcW w:w="938" w:type="dxa"/>
            <w:noWrap w:val="0"/>
            <w:vAlign w:val="center"/>
          </w:tcPr>
          <w:p w14:paraId="65875B5D">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0.75</w:t>
            </w:r>
          </w:p>
        </w:tc>
        <w:tc>
          <w:tcPr>
            <w:tcW w:w="938" w:type="dxa"/>
            <w:vMerge w:val="continue"/>
            <w:noWrap w:val="0"/>
            <w:vAlign w:val="center"/>
          </w:tcPr>
          <w:p w14:paraId="69A04E9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155B37D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continue"/>
            <w:noWrap w:val="0"/>
            <w:vAlign w:val="center"/>
          </w:tcPr>
          <w:p w14:paraId="5A20DE10">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auto"/>
                <w:kern w:val="2"/>
                <w:sz w:val="21"/>
                <w:szCs w:val="21"/>
                <w:highlight w:val="none"/>
                <w:lang w:val="en-US" w:eastAsia="zh-CN" w:bidi="ar"/>
              </w:rPr>
            </w:pPr>
          </w:p>
        </w:tc>
        <w:tc>
          <w:tcPr>
            <w:tcW w:w="1541" w:type="dxa"/>
            <w:noWrap w:val="0"/>
            <w:vAlign w:val="center"/>
          </w:tcPr>
          <w:p w14:paraId="63DF48D0">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Q1厂界上风向</w:t>
            </w:r>
          </w:p>
        </w:tc>
        <w:tc>
          <w:tcPr>
            <w:tcW w:w="1219" w:type="dxa"/>
            <w:vMerge w:val="restart"/>
            <w:noWrap w:val="0"/>
            <w:vAlign w:val="center"/>
          </w:tcPr>
          <w:p w14:paraId="45265532">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颗粒物</w:t>
            </w:r>
          </w:p>
        </w:tc>
        <w:tc>
          <w:tcPr>
            <w:tcW w:w="840" w:type="dxa"/>
            <w:vMerge w:val="restart"/>
            <w:noWrap w:val="0"/>
            <w:vAlign w:val="center"/>
          </w:tcPr>
          <w:p w14:paraId="3C54BA8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default" w:ascii="Times New Roman" w:hAnsi="Times New Roman" w:eastAsia="宋体" w:cs="Times New Roman"/>
                <w:b w:val="0"/>
                <w:bCs/>
                <w:sz w:val="21"/>
                <w:szCs w:val="21"/>
              </w:rPr>
              <w:t>mg/m</w:t>
            </w:r>
            <w:r>
              <w:rPr>
                <w:rFonts w:hint="default" w:ascii="Times New Roman" w:hAnsi="Times New Roman" w:eastAsia="宋体" w:cs="Times New Roman"/>
                <w:b w:val="0"/>
                <w:bCs/>
                <w:sz w:val="21"/>
                <w:szCs w:val="21"/>
                <w:vertAlign w:val="superscript"/>
              </w:rPr>
              <w:t>3</w:t>
            </w:r>
          </w:p>
        </w:tc>
        <w:tc>
          <w:tcPr>
            <w:tcW w:w="938" w:type="dxa"/>
            <w:noWrap w:val="0"/>
            <w:vAlign w:val="center"/>
          </w:tcPr>
          <w:p w14:paraId="2A5F7AF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0.196</w:t>
            </w:r>
          </w:p>
        </w:tc>
        <w:tc>
          <w:tcPr>
            <w:tcW w:w="938" w:type="dxa"/>
            <w:noWrap w:val="0"/>
            <w:vAlign w:val="center"/>
          </w:tcPr>
          <w:p w14:paraId="3FEFAE22">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0.193</w:t>
            </w:r>
          </w:p>
        </w:tc>
        <w:tc>
          <w:tcPr>
            <w:tcW w:w="938" w:type="dxa"/>
            <w:noWrap w:val="0"/>
            <w:vAlign w:val="center"/>
          </w:tcPr>
          <w:p w14:paraId="0B71081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0.197</w:t>
            </w:r>
          </w:p>
        </w:tc>
        <w:tc>
          <w:tcPr>
            <w:tcW w:w="938" w:type="dxa"/>
            <w:noWrap w:val="0"/>
            <w:vAlign w:val="center"/>
          </w:tcPr>
          <w:p w14:paraId="51B103C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0.200</w:t>
            </w:r>
          </w:p>
        </w:tc>
        <w:tc>
          <w:tcPr>
            <w:tcW w:w="938" w:type="dxa"/>
            <w:vMerge w:val="restart"/>
            <w:noWrap w:val="0"/>
            <w:vAlign w:val="center"/>
          </w:tcPr>
          <w:p w14:paraId="264C473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0.266</w:t>
            </w:r>
          </w:p>
        </w:tc>
      </w:tr>
      <w:tr w14:paraId="73E7B27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continue"/>
            <w:noWrap w:val="0"/>
            <w:vAlign w:val="center"/>
          </w:tcPr>
          <w:p w14:paraId="231318B6">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1541" w:type="dxa"/>
            <w:noWrap w:val="0"/>
            <w:vAlign w:val="center"/>
          </w:tcPr>
          <w:p w14:paraId="158057C8">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Q2厂界下风向</w:t>
            </w:r>
          </w:p>
        </w:tc>
        <w:tc>
          <w:tcPr>
            <w:tcW w:w="1219" w:type="dxa"/>
            <w:vMerge w:val="continue"/>
            <w:noWrap w:val="0"/>
            <w:vAlign w:val="center"/>
          </w:tcPr>
          <w:p w14:paraId="47C0CAD8">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840" w:type="dxa"/>
            <w:vMerge w:val="continue"/>
            <w:noWrap w:val="0"/>
            <w:vAlign w:val="center"/>
          </w:tcPr>
          <w:p w14:paraId="59750640">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38" w:type="dxa"/>
            <w:noWrap w:val="0"/>
            <w:vAlign w:val="center"/>
          </w:tcPr>
          <w:p w14:paraId="5626AC63">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0.266</w:t>
            </w:r>
          </w:p>
        </w:tc>
        <w:tc>
          <w:tcPr>
            <w:tcW w:w="938" w:type="dxa"/>
            <w:noWrap w:val="0"/>
            <w:vAlign w:val="center"/>
          </w:tcPr>
          <w:p w14:paraId="32A11E98">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0.257</w:t>
            </w:r>
          </w:p>
        </w:tc>
        <w:tc>
          <w:tcPr>
            <w:tcW w:w="938" w:type="dxa"/>
            <w:noWrap w:val="0"/>
            <w:vAlign w:val="center"/>
          </w:tcPr>
          <w:p w14:paraId="37F0C53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0.250</w:t>
            </w:r>
          </w:p>
        </w:tc>
        <w:tc>
          <w:tcPr>
            <w:tcW w:w="938" w:type="dxa"/>
            <w:noWrap w:val="0"/>
            <w:vAlign w:val="center"/>
          </w:tcPr>
          <w:p w14:paraId="67BEAF99">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0.232</w:t>
            </w:r>
          </w:p>
        </w:tc>
        <w:tc>
          <w:tcPr>
            <w:tcW w:w="938" w:type="dxa"/>
            <w:vMerge w:val="continue"/>
            <w:noWrap w:val="0"/>
            <w:vAlign w:val="center"/>
          </w:tcPr>
          <w:p w14:paraId="63D3281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63A1B6D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continue"/>
            <w:noWrap w:val="0"/>
            <w:vAlign w:val="center"/>
          </w:tcPr>
          <w:p w14:paraId="2108EF8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1541" w:type="dxa"/>
            <w:noWrap w:val="0"/>
            <w:vAlign w:val="center"/>
          </w:tcPr>
          <w:p w14:paraId="25C11602">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Q3厂界下风向</w:t>
            </w:r>
          </w:p>
        </w:tc>
        <w:tc>
          <w:tcPr>
            <w:tcW w:w="1219" w:type="dxa"/>
            <w:vMerge w:val="continue"/>
            <w:noWrap w:val="0"/>
            <w:vAlign w:val="center"/>
          </w:tcPr>
          <w:p w14:paraId="6739E89E">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840" w:type="dxa"/>
            <w:vMerge w:val="continue"/>
            <w:noWrap w:val="0"/>
            <w:vAlign w:val="center"/>
          </w:tcPr>
          <w:p w14:paraId="4D0A02C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38" w:type="dxa"/>
            <w:noWrap w:val="0"/>
            <w:vAlign w:val="center"/>
          </w:tcPr>
          <w:p w14:paraId="4EBAD571">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0.212</w:t>
            </w:r>
          </w:p>
        </w:tc>
        <w:tc>
          <w:tcPr>
            <w:tcW w:w="938" w:type="dxa"/>
            <w:noWrap w:val="0"/>
            <w:vAlign w:val="center"/>
          </w:tcPr>
          <w:p w14:paraId="1B5A06B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0.218</w:t>
            </w:r>
          </w:p>
        </w:tc>
        <w:tc>
          <w:tcPr>
            <w:tcW w:w="938" w:type="dxa"/>
            <w:noWrap w:val="0"/>
            <w:vAlign w:val="center"/>
          </w:tcPr>
          <w:p w14:paraId="195D160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0.232</w:t>
            </w:r>
          </w:p>
        </w:tc>
        <w:tc>
          <w:tcPr>
            <w:tcW w:w="938" w:type="dxa"/>
            <w:noWrap w:val="0"/>
            <w:vAlign w:val="center"/>
          </w:tcPr>
          <w:p w14:paraId="73AE8291">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0.218</w:t>
            </w:r>
          </w:p>
        </w:tc>
        <w:tc>
          <w:tcPr>
            <w:tcW w:w="938" w:type="dxa"/>
            <w:vMerge w:val="continue"/>
            <w:noWrap w:val="0"/>
            <w:vAlign w:val="center"/>
          </w:tcPr>
          <w:p w14:paraId="0524B16D">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18A5A3F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continue"/>
            <w:noWrap w:val="0"/>
            <w:vAlign w:val="center"/>
          </w:tcPr>
          <w:p w14:paraId="06171055">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1541" w:type="dxa"/>
            <w:noWrap w:val="0"/>
            <w:vAlign w:val="center"/>
          </w:tcPr>
          <w:p w14:paraId="79320DA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Q4厂界下风向</w:t>
            </w:r>
          </w:p>
        </w:tc>
        <w:tc>
          <w:tcPr>
            <w:tcW w:w="1219" w:type="dxa"/>
            <w:vMerge w:val="continue"/>
            <w:noWrap w:val="0"/>
            <w:vAlign w:val="center"/>
          </w:tcPr>
          <w:p w14:paraId="3B9C247C">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840" w:type="dxa"/>
            <w:vMerge w:val="continue"/>
            <w:noWrap w:val="0"/>
            <w:vAlign w:val="center"/>
          </w:tcPr>
          <w:p w14:paraId="0AB78CA5">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38" w:type="dxa"/>
            <w:noWrap w:val="0"/>
            <w:vAlign w:val="center"/>
          </w:tcPr>
          <w:p w14:paraId="18698950">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0.247</w:t>
            </w:r>
          </w:p>
        </w:tc>
        <w:tc>
          <w:tcPr>
            <w:tcW w:w="938" w:type="dxa"/>
            <w:noWrap w:val="0"/>
            <w:vAlign w:val="center"/>
          </w:tcPr>
          <w:p w14:paraId="00C48F0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0.255</w:t>
            </w:r>
          </w:p>
        </w:tc>
        <w:tc>
          <w:tcPr>
            <w:tcW w:w="938" w:type="dxa"/>
            <w:noWrap w:val="0"/>
            <w:vAlign w:val="center"/>
          </w:tcPr>
          <w:p w14:paraId="65E107A0">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0.259</w:t>
            </w:r>
          </w:p>
        </w:tc>
        <w:tc>
          <w:tcPr>
            <w:tcW w:w="938" w:type="dxa"/>
            <w:noWrap w:val="0"/>
            <w:vAlign w:val="center"/>
          </w:tcPr>
          <w:p w14:paraId="25D7711B">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0.225</w:t>
            </w:r>
          </w:p>
        </w:tc>
        <w:tc>
          <w:tcPr>
            <w:tcW w:w="938" w:type="dxa"/>
            <w:vMerge w:val="continue"/>
            <w:noWrap w:val="0"/>
            <w:vAlign w:val="center"/>
          </w:tcPr>
          <w:p w14:paraId="3C369BB3">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462CAE6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restart"/>
            <w:noWrap w:val="0"/>
            <w:vAlign w:val="center"/>
          </w:tcPr>
          <w:p w14:paraId="39ABD48F">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ascii="Times New Roman" w:hAnsi="Times New Roman" w:eastAsia="宋体" w:cs="Times New Roman"/>
                <w:b w:val="0"/>
                <w:bCs/>
                <w:sz w:val="21"/>
                <w:szCs w:val="21"/>
                <w:highlight w:val="none"/>
                <w:lang w:val="en-US" w:eastAsia="zh-CN"/>
              </w:rPr>
              <w:t>2024.5.31</w:t>
            </w:r>
          </w:p>
        </w:tc>
        <w:tc>
          <w:tcPr>
            <w:tcW w:w="1541" w:type="dxa"/>
            <w:noWrap w:val="0"/>
            <w:vAlign w:val="center"/>
          </w:tcPr>
          <w:p w14:paraId="3C0FA999">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Q1厂界上风向</w:t>
            </w:r>
          </w:p>
        </w:tc>
        <w:tc>
          <w:tcPr>
            <w:tcW w:w="1219" w:type="dxa"/>
            <w:vMerge w:val="restart"/>
            <w:noWrap w:val="0"/>
            <w:vAlign w:val="center"/>
          </w:tcPr>
          <w:p w14:paraId="33620AB6">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非甲烷总烃</w:t>
            </w:r>
          </w:p>
        </w:tc>
        <w:tc>
          <w:tcPr>
            <w:tcW w:w="840" w:type="dxa"/>
            <w:vMerge w:val="restart"/>
            <w:noWrap w:val="0"/>
            <w:vAlign w:val="center"/>
          </w:tcPr>
          <w:p w14:paraId="7AB2CA2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default" w:ascii="Times New Roman" w:hAnsi="Times New Roman" w:eastAsia="宋体" w:cs="Times New Roman"/>
                <w:b w:val="0"/>
                <w:bCs/>
                <w:sz w:val="21"/>
                <w:szCs w:val="21"/>
              </w:rPr>
              <w:t>mg/m</w:t>
            </w:r>
            <w:r>
              <w:rPr>
                <w:rFonts w:hint="default" w:ascii="Times New Roman" w:hAnsi="Times New Roman" w:eastAsia="宋体" w:cs="Times New Roman"/>
                <w:b w:val="0"/>
                <w:bCs/>
                <w:sz w:val="21"/>
                <w:szCs w:val="21"/>
                <w:vertAlign w:val="superscript"/>
              </w:rPr>
              <w:t>3</w:t>
            </w:r>
          </w:p>
        </w:tc>
        <w:tc>
          <w:tcPr>
            <w:tcW w:w="938" w:type="dxa"/>
            <w:noWrap w:val="0"/>
            <w:vAlign w:val="center"/>
          </w:tcPr>
          <w:p w14:paraId="3DF8DFFA">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0.41</w:t>
            </w:r>
          </w:p>
        </w:tc>
        <w:tc>
          <w:tcPr>
            <w:tcW w:w="938" w:type="dxa"/>
            <w:noWrap w:val="0"/>
            <w:vAlign w:val="center"/>
          </w:tcPr>
          <w:p w14:paraId="40FDCEB5">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0.52</w:t>
            </w:r>
          </w:p>
        </w:tc>
        <w:tc>
          <w:tcPr>
            <w:tcW w:w="938" w:type="dxa"/>
            <w:noWrap w:val="0"/>
            <w:vAlign w:val="center"/>
          </w:tcPr>
          <w:p w14:paraId="09DEA10E">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0.47</w:t>
            </w:r>
          </w:p>
        </w:tc>
        <w:tc>
          <w:tcPr>
            <w:tcW w:w="938" w:type="dxa"/>
            <w:noWrap w:val="0"/>
            <w:vAlign w:val="center"/>
          </w:tcPr>
          <w:p w14:paraId="2D9CD97F">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0.54</w:t>
            </w:r>
          </w:p>
        </w:tc>
        <w:tc>
          <w:tcPr>
            <w:tcW w:w="938" w:type="dxa"/>
            <w:vMerge w:val="restart"/>
            <w:noWrap w:val="0"/>
            <w:vAlign w:val="center"/>
          </w:tcPr>
          <w:p w14:paraId="27377BF1">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0.78</w:t>
            </w:r>
          </w:p>
        </w:tc>
      </w:tr>
      <w:tr w14:paraId="0516253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continue"/>
            <w:noWrap w:val="0"/>
            <w:vAlign w:val="center"/>
          </w:tcPr>
          <w:p w14:paraId="7F9F809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auto"/>
                <w:kern w:val="2"/>
                <w:sz w:val="21"/>
                <w:szCs w:val="21"/>
                <w:highlight w:val="none"/>
                <w:lang w:val="en-US" w:eastAsia="zh-CN" w:bidi="ar"/>
              </w:rPr>
            </w:pPr>
          </w:p>
        </w:tc>
        <w:tc>
          <w:tcPr>
            <w:tcW w:w="1541" w:type="dxa"/>
            <w:noWrap w:val="0"/>
            <w:vAlign w:val="center"/>
          </w:tcPr>
          <w:p w14:paraId="0E59FA8E">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Q2厂界下风向</w:t>
            </w:r>
          </w:p>
        </w:tc>
        <w:tc>
          <w:tcPr>
            <w:tcW w:w="1219" w:type="dxa"/>
            <w:vMerge w:val="continue"/>
            <w:noWrap w:val="0"/>
            <w:vAlign w:val="center"/>
          </w:tcPr>
          <w:p w14:paraId="440578D3">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840" w:type="dxa"/>
            <w:vMerge w:val="continue"/>
            <w:noWrap w:val="0"/>
            <w:vAlign w:val="center"/>
          </w:tcPr>
          <w:p w14:paraId="5085564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38" w:type="dxa"/>
            <w:noWrap w:val="0"/>
            <w:vAlign w:val="center"/>
          </w:tcPr>
          <w:p w14:paraId="10E01D0F">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0.67</w:t>
            </w:r>
          </w:p>
        </w:tc>
        <w:tc>
          <w:tcPr>
            <w:tcW w:w="938" w:type="dxa"/>
            <w:noWrap w:val="0"/>
            <w:vAlign w:val="center"/>
          </w:tcPr>
          <w:p w14:paraId="7EE8C346">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0.58</w:t>
            </w:r>
          </w:p>
        </w:tc>
        <w:tc>
          <w:tcPr>
            <w:tcW w:w="938" w:type="dxa"/>
            <w:noWrap w:val="0"/>
            <w:vAlign w:val="center"/>
          </w:tcPr>
          <w:p w14:paraId="123238ED">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0.76</w:t>
            </w:r>
          </w:p>
        </w:tc>
        <w:tc>
          <w:tcPr>
            <w:tcW w:w="938" w:type="dxa"/>
            <w:noWrap w:val="0"/>
            <w:vAlign w:val="center"/>
          </w:tcPr>
          <w:p w14:paraId="45DC338F">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0.74</w:t>
            </w:r>
          </w:p>
        </w:tc>
        <w:tc>
          <w:tcPr>
            <w:tcW w:w="938" w:type="dxa"/>
            <w:vMerge w:val="continue"/>
            <w:noWrap w:val="0"/>
            <w:vAlign w:val="center"/>
          </w:tcPr>
          <w:p w14:paraId="45BF6E35">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090302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continue"/>
            <w:noWrap w:val="0"/>
            <w:vAlign w:val="center"/>
          </w:tcPr>
          <w:p w14:paraId="49F19FB2">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auto"/>
                <w:kern w:val="2"/>
                <w:sz w:val="21"/>
                <w:szCs w:val="21"/>
                <w:highlight w:val="none"/>
                <w:lang w:val="en-US" w:eastAsia="zh-CN" w:bidi="ar"/>
              </w:rPr>
            </w:pPr>
          </w:p>
        </w:tc>
        <w:tc>
          <w:tcPr>
            <w:tcW w:w="1541" w:type="dxa"/>
            <w:noWrap w:val="0"/>
            <w:vAlign w:val="center"/>
          </w:tcPr>
          <w:p w14:paraId="193E92DF">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Q3厂界下风向</w:t>
            </w:r>
          </w:p>
        </w:tc>
        <w:tc>
          <w:tcPr>
            <w:tcW w:w="1219" w:type="dxa"/>
            <w:vMerge w:val="continue"/>
            <w:noWrap w:val="0"/>
            <w:vAlign w:val="center"/>
          </w:tcPr>
          <w:p w14:paraId="5D6DD5F7">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840" w:type="dxa"/>
            <w:vMerge w:val="continue"/>
            <w:noWrap w:val="0"/>
            <w:vAlign w:val="center"/>
          </w:tcPr>
          <w:p w14:paraId="35392D1F">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38" w:type="dxa"/>
            <w:noWrap w:val="0"/>
            <w:vAlign w:val="center"/>
          </w:tcPr>
          <w:p w14:paraId="08E2B26B">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0.69</w:t>
            </w:r>
          </w:p>
        </w:tc>
        <w:tc>
          <w:tcPr>
            <w:tcW w:w="938" w:type="dxa"/>
            <w:noWrap w:val="0"/>
            <w:vAlign w:val="center"/>
          </w:tcPr>
          <w:p w14:paraId="05926D0A">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0.59</w:t>
            </w:r>
          </w:p>
        </w:tc>
        <w:tc>
          <w:tcPr>
            <w:tcW w:w="938" w:type="dxa"/>
            <w:noWrap w:val="0"/>
            <w:vAlign w:val="center"/>
          </w:tcPr>
          <w:p w14:paraId="1CA59D03">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0.61</w:t>
            </w:r>
          </w:p>
        </w:tc>
        <w:tc>
          <w:tcPr>
            <w:tcW w:w="938" w:type="dxa"/>
            <w:noWrap w:val="0"/>
            <w:vAlign w:val="center"/>
          </w:tcPr>
          <w:p w14:paraId="7AF97E25">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0.73</w:t>
            </w:r>
          </w:p>
        </w:tc>
        <w:tc>
          <w:tcPr>
            <w:tcW w:w="938" w:type="dxa"/>
            <w:vMerge w:val="continue"/>
            <w:noWrap w:val="0"/>
            <w:vAlign w:val="center"/>
          </w:tcPr>
          <w:p w14:paraId="125C542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6B588F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continue"/>
            <w:noWrap w:val="0"/>
            <w:vAlign w:val="center"/>
          </w:tcPr>
          <w:p w14:paraId="3C99C77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auto"/>
                <w:kern w:val="2"/>
                <w:sz w:val="21"/>
                <w:szCs w:val="21"/>
                <w:highlight w:val="none"/>
                <w:lang w:val="en-US" w:eastAsia="zh-CN" w:bidi="ar"/>
              </w:rPr>
            </w:pPr>
          </w:p>
        </w:tc>
        <w:tc>
          <w:tcPr>
            <w:tcW w:w="1541" w:type="dxa"/>
            <w:noWrap w:val="0"/>
            <w:vAlign w:val="center"/>
          </w:tcPr>
          <w:p w14:paraId="183AB48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Q4厂界下风向</w:t>
            </w:r>
          </w:p>
        </w:tc>
        <w:tc>
          <w:tcPr>
            <w:tcW w:w="1219" w:type="dxa"/>
            <w:vMerge w:val="continue"/>
            <w:noWrap w:val="0"/>
            <w:vAlign w:val="center"/>
          </w:tcPr>
          <w:p w14:paraId="35009FEC">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840" w:type="dxa"/>
            <w:vMerge w:val="continue"/>
            <w:noWrap w:val="0"/>
            <w:vAlign w:val="center"/>
          </w:tcPr>
          <w:p w14:paraId="7D69463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38" w:type="dxa"/>
            <w:noWrap w:val="0"/>
            <w:vAlign w:val="center"/>
          </w:tcPr>
          <w:p w14:paraId="17168A0E">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0.74</w:t>
            </w:r>
          </w:p>
        </w:tc>
        <w:tc>
          <w:tcPr>
            <w:tcW w:w="938" w:type="dxa"/>
            <w:noWrap w:val="0"/>
            <w:vAlign w:val="center"/>
          </w:tcPr>
          <w:p w14:paraId="7734E908">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0.64</w:t>
            </w:r>
          </w:p>
        </w:tc>
        <w:tc>
          <w:tcPr>
            <w:tcW w:w="938" w:type="dxa"/>
            <w:noWrap w:val="0"/>
            <w:vAlign w:val="center"/>
          </w:tcPr>
          <w:p w14:paraId="1F6B97BE">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0.78</w:t>
            </w:r>
          </w:p>
        </w:tc>
        <w:tc>
          <w:tcPr>
            <w:tcW w:w="938" w:type="dxa"/>
            <w:noWrap w:val="0"/>
            <w:vAlign w:val="center"/>
          </w:tcPr>
          <w:p w14:paraId="124FF7D3">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0.55</w:t>
            </w:r>
          </w:p>
        </w:tc>
        <w:tc>
          <w:tcPr>
            <w:tcW w:w="938" w:type="dxa"/>
            <w:vMerge w:val="continue"/>
            <w:noWrap w:val="0"/>
            <w:vAlign w:val="center"/>
          </w:tcPr>
          <w:p w14:paraId="347C93DD">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72EE59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continue"/>
            <w:noWrap w:val="0"/>
            <w:vAlign w:val="center"/>
          </w:tcPr>
          <w:p w14:paraId="3BE640C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auto"/>
                <w:kern w:val="2"/>
                <w:sz w:val="21"/>
                <w:szCs w:val="21"/>
                <w:highlight w:val="none"/>
                <w:lang w:val="en-US" w:eastAsia="zh-CN" w:bidi="ar"/>
              </w:rPr>
            </w:pPr>
          </w:p>
        </w:tc>
        <w:tc>
          <w:tcPr>
            <w:tcW w:w="1541" w:type="dxa"/>
            <w:noWrap w:val="0"/>
            <w:vAlign w:val="center"/>
          </w:tcPr>
          <w:p w14:paraId="29075F0A">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Q1厂界上风向</w:t>
            </w:r>
          </w:p>
        </w:tc>
        <w:tc>
          <w:tcPr>
            <w:tcW w:w="1219" w:type="dxa"/>
            <w:vMerge w:val="restart"/>
            <w:noWrap w:val="0"/>
            <w:vAlign w:val="center"/>
          </w:tcPr>
          <w:p w14:paraId="2967D885">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颗粒物</w:t>
            </w:r>
          </w:p>
        </w:tc>
        <w:tc>
          <w:tcPr>
            <w:tcW w:w="840" w:type="dxa"/>
            <w:vMerge w:val="restart"/>
            <w:noWrap w:val="0"/>
            <w:vAlign w:val="center"/>
          </w:tcPr>
          <w:p w14:paraId="402C8DDC">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default" w:ascii="Times New Roman" w:hAnsi="Times New Roman" w:eastAsia="宋体" w:cs="Times New Roman"/>
                <w:b w:val="0"/>
                <w:bCs/>
                <w:sz w:val="21"/>
                <w:szCs w:val="21"/>
              </w:rPr>
              <w:t>mg/m</w:t>
            </w:r>
            <w:r>
              <w:rPr>
                <w:rFonts w:hint="default" w:ascii="Times New Roman" w:hAnsi="Times New Roman" w:eastAsia="宋体" w:cs="Times New Roman"/>
                <w:b w:val="0"/>
                <w:bCs/>
                <w:sz w:val="21"/>
                <w:szCs w:val="21"/>
                <w:vertAlign w:val="superscript"/>
              </w:rPr>
              <w:t>3</w:t>
            </w:r>
          </w:p>
        </w:tc>
        <w:tc>
          <w:tcPr>
            <w:tcW w:w="938" w:type="dxa"/>
            <w:noWrap w:val="0"/>
            <w:vAlign w:val="center"/>
          </w:tcPr>
          <w:p w14:paraId="00EC988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0.198</w:t>
            </w:r>
          </w:p>
        </w:tc>
        <w:tc>
          <w:tcPr>
            <w:tcW w:w="938" w:type="dxa"/>
            <w:noWrap w:val="0"/>
            <w:vAlign w:val="center"/>
          </w:tcPr>
          <w:p w14:paraId="2F8A92C4">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0.193</w:t>
            </w:r>
          </w:p>
        </w:tc>
        <w:tc>
          <w:tcPr>
            <w:tcW w:w="938" w:type="dxa"/>
            <w:noWrap w:val="0"/>
            <w:vAlign w:val="center"/>
          </w:tcPr>
          <w:p w14:paraId="1D9D85C5">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0.192</w:t>
            </w:r>
          </w:p>
        </w:tc>
        <w:tc>
          <w:tcPr>
            <w:tcW w:w="938" w:type="dxa"/>
            <w:noWrap w:val="0"/>
            <w:vAlign w:val="center"/>
          </w:tcPr>
          <w:p w14:paraId="503A737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0.195</w:t>
            </w:r>
          </w:p>
        </w:tc>
        <w:tc>
          <w:tcPr>
            <w:tcW w:w="938" w:type="dxa"/>
            <w:vMerge w:val="restart"/>
            <w:noWrap w:val="0"/>
            <w:vAlign w:val="center"/>
          </w:tcPr>
          <w:p w14:paraId="71EF87FE">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0.278</w:t>
            </w:r>
          </w:p>
        </w:tc>
      </w:tr>
      <w:tr w14:paraId="440AB2B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continue"/>
            <w:noWrap w:val="0"/>
            <w:vAlign w:val="center"/>
          </w:tcPr>
          <w:p w14:paraId="142B655F">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1541" w:type="dxa"/>
            <w:noWrap w:val="0"/>
            <w:vAlign w:val="center"/>
          </w:tcPr>
          <w:p w14:paraId="4287EC81">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Q2厂界下风向</w:t>
            </w:r>
          </w:p>
        </w:tc>
        <w:tc>
          <w:tcPr>
            <w:tcW w:w="1219" w:type="dxa"/>
            <w:vMerge w:val="continue"/>
            <w:noWrap w:val="0"/>
            <w:vAlign w:val="center"/>
          </w:tcPr>
          <w:p w14:paraId="6004CDDD">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840" w:type="dxa"/>
            <w:vMerge w:val="continue"/>
            <w:noWrap w:val="0"/>
            <w:vAlign w:val="center"/>
          </w:tcPr>
          <w:p w14:paraId="1F4B2C1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38" w:type="dxa"/>
            <w:noWrap w:val="0"/>
            <w:vAlign w:val="center"/>
          </w:tcPr>
          <w:p w14:paraId="35EFEE2F">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0.254</w:t>
            </w:r>
          </w:p>
        </w:tc>
        <w:tc>
          <w:tcPr>
            <w:tcW w:w="938" w:type="dxa"/>
            <w:noWrap w:val="0"/>
            <w:vAlign w:val="center"/>
          </w:tcPr>
          <w:p w14:paraId="2B5B776B">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0.278</w:t>
            </w:r>
          </w:p>
        </w:tc>
        <w:tc>
          <w:tcPr>
            <w:tcW w:w="938" w:type="dxa"/>
            <w:noWrap w:val="0"/>
            <w:vAlign w:val="center"/>
          </w:tcPr>
          <w:p w14:paraId="30AD0CC1">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0.238</w:t>
            </w:r>
          </w:p>
        </w:tc>
        <w:tc>
          <w:tcPr>
            <w:tcW w:w="938" w:type="dxa"/>
            <w:noWrap w:val="0"/>
            <w:vAlign w:val="center"/>
          </w:tcPr>
          <w:p w14:paraId="1A51B53D">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0.253</w:t>
            </w:r>
          </w:p>
        </w:tc>
        <w:tc>
          <w:tcPr>
            <w:tcW w:w="938" w:type="dxa"/>
            <w:vMerge w:val="continue"/>
            <w:noWrap w:val="0"/>
            <w:vAlign w:val="center"/>
          </w:tcPr>
          <w:p w14:paraId="73B7D75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33BD57B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continue"/>
            <w:noWrap w:val="0"/>
            <w:vAlign w:val="center"/>
          </w:tcPr>
          <w:p w14:paraId="2381146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1541" w:type="dxa"/>
            <w:noWrap w:val="0"/>
            <w:vAlign w:val="center"/>
          </w:tcPr>
          <w:p w14:paraId="69D92190">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Q3厂界下风向</w:t>
            </w:r>
          </w:p>
        </w:tc>
        <w:tc>
          <w:tcPr>
            <w:tcW w:w="1219" w:type="dxa"/>
            <w:vMerge w:val="continue"/>
            <w:noWrap w:val="0"/>
            <w:vAlign w:val="center"/>
          </w:tcPr>
          <w:p w14:paraId="11588525">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840" w:type="dxa"/>
            <w:vMerge w:val="continue"/>
            <w:noWrap w:val="0"/>
            <w:vAlign w:val="center"/>
          </w:tcPr>
          <w:p w14:paraId="04086B4C">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38" w:type="dxa"/>
            <w:noWrap w:val="0"/>
            <w:vAlign w:val="center"/>
          </w:tcPr>
          <w:p w14:paraId="53FE08C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0.231</w:t>
            </w:r>
          </w:p>
        </w:tc>
        <w:tc>
          <w:tcPr>
            <w:tcW w:w="938" w:type="dxa"/>
            <w:noWrap w:val="0"/>
            <w:vAlign w:val="center"/>
          </w:tcPr>
          <w:p w14:paraId="697534E6">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0.238</w:t>
            </w:r>
          </w:p>
        </w:tc>
        <w:tc>
          <w:tcPr>
            <w:tcW w:w="938" w:type="dxa"/>
            <w:noWrap w:val="0"/>
            <w:vAlign w:val="center"/>
          </w:tcPr>
          <w:p w14:paraId="4F8E23A0">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0.221</w:t>
            </w:r>
          </w:p>
        </w:tc>
        <w:tc>
          <w:tcPr>
            <w:tcW w:w="938" w:type="dxa"/>
            <w:noWrap w:val="0"/>
            <w:vAlign w:val="center"/>
          </w:tcPr>
          <w:p w14:paraId="55561CBB">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0.254</w:t>
            </w:r>
          </w:p>
        </w:tc>
        <w:tc>
          <w:tcPr>
            <w:tcW w:w="938" w:type="dxa"/>
            <w:vMerge w:val="continue"/>
            <w:noWrap w:val="0"/>
            <w:vAlign w:val="center"/>
          </w:tcPr>
          <w:p w14:paraId="1A09D03D">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0E744C6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3" w:type="dxa"/>
            <w:vMerge w:val="continue"/>
            <w:noWrap w:val="0"/>
            <w:vAlign w:val="center"/>
          </w:tcPr>
          <w:p w14:paraId="606CB9F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1541" w:type="dxa"/>
            <w:noWrap w:val="0"/>
            <w:vAlign w:val="center"/>
          </w:tcPr>
          <w:p w14:paraId="11972FEA">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Q4厂界下风向</w:t>
            </w:r>
          </w:p>
        </w:tc>
        <w:tc>
          <w:tcPr>
            <w:tcW w:w="1219" w:type="dxa"/>
            <w:vMerge w:val="continue"/>
            <w:noWrap w:val="0"/>
            <w:vAlign w:val="center"/>
          </w:tcPr>
          <w:p w14:paraId="2899355D">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840" w:type="dxa"/>
            <w:vMerge w:val="continue"/>
            <w:noWrap w:val="0"/>
            <w:vAlign w:val="center"/>
          </w:tcPr>
          <w:p w14:paraId="766A7EE3">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38" w:type="dxa"/>
            <w:noWrap w:val="0"/>
            <w:vAlign w:val="center"/>
          </w:tcPr>
          <w:p w14:paraId="2BE875FE">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0.261</w:t>
            </w:r>
          </w:p>
        </w:tc>
        <w:tc>
          <w:tcPr>
            <w:tcW w:w="938" w:type="dxa"/>
            <w:noWrap w:val="0"/>
            <w:vAlign w:val="center"/>
          </w:tcPr>
          <w:p w14:paraId="7B3B11E9">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0.229</w:t>
            </w:r>
          </w:p>
        </w:tc>
        <w:tc>
          <w:tcPr>
            <w:tcW w:w="938" w:type="dxa"/>
            <w:noWrap w:val="0"/>
            <w:vAlign w:val="center"/>
          </w:tcPr>
          <w:p w14:paraId="7A3B5AA6">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0.214</w:t>
            </w:r>
          </w:p>
        </w:tc>
        <w:tc>
          <w:tcPr>
            <w:tcW w:w="938" w:type="dxa"/>
            <w:noWrap w:val="0"/>
            <w:vAlign w:val="center"/>
          </w:tcPr>
          <w:p w14:paraId="2B5559B4">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0.214</w:t>
            </w:r>
          </w:p>
        </w:tc>
        <w:tc>
          <w:tcPr>
            <w:tcW w:w="938" w:type="dxa"/>
            <w:vMerge w:val="continue"/>
            <w:noWrap w:val="0"/>
            <w:vAlign w:val="center"/>
          </w:tcPr>
          <w:p w14:paraId="63C40DF6">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bl>
    <w:p w14:paraId="1BC37680">
      <w:pPr>
        <w:pStyle w:val="15"/>
      </w:pPr>
    </w:p>
    <w:p w14:paraId="51BEE273">
      <w:pPr>
        <w:tabs>
          <w:tab w:val="left" w:pos="829"/>
        </w:tabs>
        <w:spacing w:before="48" w:beforeLines="20"/>
        <w:ind w:firstLine="482" w:firstLineChars="200"/>
        <w:jc w:val="center"/>
        <w:rPr>
          <w:b/>
        </w:rPr>
        <w:sectPr>
          <w:pgSz w:w="11906" w:h="16838"/>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pPr>
    </w:p>
    <w:p w14:paraId="312D4637">
      <w:pPr>
        <w:tabs>
          <w:tab w:val="left" w:pos="829"/>
        </w:tabs>
        <w:spacing w:before="48" w:beforeLines="20"/>
        <w:ind w:firstLine="482" w:firstLineChars="200"/>
        <w:jc w:val="center"/>
        <w:rPr>
          <w:rFonts w:hint="eastAsia"/>
          <w:b/>
        </w:rPr>
      </w:pPr>
      <w:r>
        <w:rPr>
          <w:b/>
        </w:rPr>
        <w:t>表7-</w:t>
      </w:r>
      <w:r>
        <w:rPr>
          <w:rFonts w:hint="eastAsia"/>
          <w:b/>
        </w:rPr>
        <w:t>2</w:t>
      </w:r>
      <w:r>
        <w:rPr>
          <w:rFonts w:hint="eastAsia"/>
          <w:b/>
          <w:bCs/>
        </w:rPr>
        <w:t>无</w:t>
      </w:r>
      <w:r>
        <w:rPr>
          <w:b/>
          <w:bCs/>
        </w:rPr>
        <w:t>组织排放废气</w:t>
      </w:r>
      <w:r>
        <w:rPr>
          <w:b/>
        </w:rPr>
        <w:t>检测结果</w:t>
      </w:r>
      <w:r>
        <w:rPr>
          <w:rFonts w:hint="eastAsia"/>
          <w:b/>
        </w:rPr>
        <w:t>（续）</w:t>
      </w:r>
    </w:p>
    <w:tbl>
      <w:tblPr>
        <w:tblStyle w:val="21"/>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66"/>
        <w:gridCol w:w="1680"/>
        <w:gridCol w:w="1215"/>
        <w:gridCol w:w="765"/>
        <w:gridCol w:w="928"/>
        <w:gridCol w:w="928"/>
        <w:gridCol w:w="928"/>
        <w:gridCol w:w="928"/>
        <w:gridCol w:w="930"/>
      </w:tblGrid>
      <w:tr w14:paraId="47018A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66" w:type="dxa"/>
            <w:vMerge w:val="restart"/>
            <w:noWrap w:val="0"/>
            <w:vAlign w:val="center"/>
          </w:tcPr>
          <w:p w14:paraId="5E2A790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spacing w:val="-6"/>
                <w:sz w:val="21"/>
                <w:szCs w:val="21"/>
                <w:lang w:val="en-US" w:eastAsia="zh-CN"/>
              </w:rPr>
              <w:t>采样日期</w:t>
            </w:r>
          </w:p>
        </w:tc>
        <w:tc>
          <w:tcPr>
            <w:tcW w:w="1680" w:type="dxa"/>
            <w:vMerge w:val="restart"/>
            <w:noWrap w:val="0"/>
            <w:vAlign w:val="center"/>
          </w:tcPr>
          <w:p w14:paraId="5C6389E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spacing w:val="-6"/>
                <w:sz w:val="21"/>
                <w:szCs w:val="21"/>
                <w:lang w:eastAsia="zh-CN"/>
              </w:rPr>
              <w:t>采样点位</w:t>
            </w:r>
          </w:p>
        </w:tc>
        <w:tc>
          <w:tcPr>
            <w:tcW w:w="1215" w:type="dxa"/>
            <w:vMerge w:val="restart"/>
            <w:noWrap w:val="0"/>
            <w:vAlign w:val="center"/>
          </w:tcPr>
          <w:p w14:paraId="499617C3">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z w:val="21"/>
                <w:szCs w:val="21"/>
                <w:highlight w:val="none"/>
                <w:vertAlign w:val="baseline"/>
                <w:lang w:val="en-US" w:eastAsia="zh-CN"/>
              </w:rPr>
              <w:t>检测项目</w:t>
            </w:r>
          </w:p>
        </w:tc>
        <w:tc>
          <w:tcPr>
            <w:tcW w:w="765" w:type="dxa"/>
            <w:vMerge w:val="restart"/>
            <w:noWrap w:val="0"/>
            <w:vAlign w:val="center"/>
          </w:tcPr>
          <w:p w14:paraId="03D8D2AC">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单位</w:t>
            </w:r>
          </w:p>
        </w:tc>
        <w:tc>
          <w:tcPr>
            <w:tcW w:w="4642" w:type="dxa"/>
            <w:gridSpan w:val="5"/>
            <w:noWrap w:val="0"/>
            <w:vAlign w:val="center"/>
          </w:tcPr>
          <w:p w14:paraId="7DA2B9D3">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spacing w:val="-6"/>
                <w:sz w:val="21"/>
                <w:szCs w:val="21"/>
              </w:rPr>
              <w:t>检测</w:t>
            </w:r>
            <w:r>
              <w:rPr>
                <w:rFonts w:hint="eastAsia" w:ascii="Times New Roman" w:hAnsi="Times New Roman" w:eastAsia="宋体" w:cs="Times New Roman"/>
                <w:b w:val="0"/>
                <w:bCs/>
                <w:spacing w:val="-6"/>
                <w:sz w:val="21"/>
                <w:szCs w:val="21"/>
                <w:lang w:val="en-US" w:eastAsia="zh-CN"/>
              </w:rPr>
              <w:t>数据</w:t>
            </w:r>
          </w:p>
        </w:tc>
      </w:tr>
      <w:tr w14:paraId="052CD3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66" w:type="dxa"/>
            <w:vMerge w:val="continue"/>
            <w:noWrap w:val="0"/>
            <w:vAlign w:val="center"/>
          </w:tcPr>
          <w:p w14:paraId="28976452">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1680" w:type="dxa"/>
            <w:vMerge w:val="continue"/>
            <w:noWrap w:val="0"/>
            <w:vAlign w:val="center"/>
          </w:tcPr>
          <w:p w14:paraId="617DEC1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1215" w:type="dxa"/>
            <w:vMerge w:val="continue"/>
            <w:noWrap w:val="0"/>
            <w:vAlign w:val="center"/>
          </w:tcPr>
          <w:p w14:paraId="7E3373A6">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765" w:type="dxa"/>
            <w:vMerge w:val="continue"/>
            <w:noWrap w:val="0"/>
            <w:vAlign w:val="center"/>
          </w:tcPr>
          <w:p w14:paraId="6F3571D2">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28" w:type="dxa"/>
            <w:noWrap w:val="0"/>
            <w:vAlign w:val="center"/>
          </w:tcPr>
          <w:p w14:paraId="1C1FC380">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rPr>
              <w:t>1</w:t>
            </w:r>
          </w:p>
        </w:tc>
        <w:tc>
          <w:tcPr>
            <w:tcW w:w="928" w:type="dxa"/>
            <w:noWrap w:val="0"/>
            <w:vAlign w:val="center"/>
          </w:tcPr>
          <w:p w14:paraId="0890F33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rPr>
              <w:t>2</w:t>
            </w:r>
          </w:p>
        </w:tc>
        <w:tc>
          <w:tcPr>
            <w:tcW w:w="928" w:type="dxa"/>
            <w:noWrap w:val="0"/>
            <w:vAlign w:val="center"/>
          </w:tcPr>
          <w:p w14:paraId="061E19A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rPr>
            </w:pPr>
            <w:r>
              <w:rPr>
                <w:rFonts w:hint="eastAsia" w:ascii="Times New Roman" w:hAnsi="Times New Roman" w:eastAsia="宋体" w:cs="Times New Roman"/>
                <w:b w:val="0"/>
                <w:color w:val="000000"/>
                <w:kern w:val="2"/>
                <w:sz w:val="21"/>
                <w:szCs w:val="21"/>
                <w:highlight w:val="none"/>
                <w:lang w:val="en-US" w:eastAsia="zh-CN"/>
              </w:rPr>
              <w:t>3</w:t>
            </w:r>
          </w:p>
        </w:tc>
        <w:tc>
          <w:tcPr>
            <w:tcW w:w="928" w:type="dxa"/>
            <w:noWrap w:val="0"/>
            <w:vAlign w:val="center"/>
          </w:tcPr>
          <w:p w14:paraId="2F0D801E">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rPr>
            </w:pPr>
            <w:r>
              <w:rPr>
                <w:rFonts w:hint="eastAsia" w:ascii="Times New Roman" w:hAnsi="Times New Roman" w:eastAsia="宋体" w:cs="Times New Roman"/>
                <w:b w:val="0"/>
                <w:color w:val="000000"/>
                <w:kern w:val="2"/>
                <w:sz w:val="21"/>
                <w:szCs w:val="21"/>
                <w:highlight w:val="none"/>
                <w:lang w:val="en-US" w:eastAsia="zh-CN"/>
              </w:rPr>
              <w:t>4</w:t>
            </w:r>
          </w:p>
        </w:tc>
        <w:tc>
          <w:tcPr>
            <w:tcW w:w="930" w:type="dxa"/>
            <w:noWrap w:val="0"/>
            <w:vAlign w:val="center"/>
          </w:tcPr>
          <w:p w14:paraId="040279B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rPr>
              <w:t>最大值</w:t>
            </w:r>
          </w:p>
        </w:tc>
      </w:tr>
      <w:tr w14:paraId="48C162E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66" w:type="dxa"/>
            <w:vMerge w:val="restart"/>
            <w:noWrap w:val="0"/>
            <w:vAlign w:val="center"/>
          </w:tcPr>
          <w:p w14:paraId="5DAF7392">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ascii="Times New Roman" w:hAnsi="Times New Roman" w:eastAsia="宋体" w:cs="Times New Roman"/>
                <w:b w:val="0"/>
                <w:bCs/>
                <w:sz w:val="21"/>
                <w:szCs w:val="21"/>
                <w:highlight w:val="none"/>
                <w:lang w:val="en-US" w:eastAsia="zh-CN"/>
              </w:rPr>
              <w:t>2024.5.30</w:t>
            </w:r>
          </w:p>
        </w:tc>
        <w:tc>
          <w:tcPr>
            <w:tcW w:w="1680" w:type="dxa"/>
            <w:noWrap w:val="0"/>
            <w:vAlign w:val="center"/>
          </w:tcPr>
          <w:p w14:paraId="2E51A859">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Q5厂区内监控点</w:t>
            </w:r>
          </w:p>
        </w:tc>
        <w:tc>
          <w:tcPr>
            <w:tcW w:w="1215" w:type="dxa"/>
            <w:vMerge w:val="restart"/>
            <w:noWrap w:val="0"/>
            <w:vAlign w:val="center"/>
          </w:tcPr>
          <w:p w14:paraId="1076CF5D">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非甲烷总烃</w:t>
            </w:r>
          </w:p>
        </w:tc>
        <w:tc>
          <w:tcPr>
            <w:tcW w:w="765" w:type="dxa"/>
            <w:vMerge w:val="restart"/>
            <w:noWrap w:val="0"/>
            <w:vAlign w:val="center"/>
          </w:tcPr>
          <w:p w14:paraId="107DF858">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default" w:ascii="Times New Roman" w:hAnsi="Times New Roman" w:eastAsia="宋体" w:cs="Times New Roman"/>
                <w:b w:val="0"/>
                <w:bCs/>
                <w:sz w:val="21"/>
                <w:szCs w:val="21"/>
              </w:rPr>
              <w:t>mg/m</w:t>
            </w:r>
            <w:r>
              <w:rPr>
                <w:rFonts w:hint="default" w:ascii="Times New Roman" w:hAnsi="Times New Roman" w:eastAsia="宋体" w:cs="Times New Roman"/>
                <w:b w:val="0"/>
                <w:bCs/>
                <w:sz w:val="21"/>
                <w:szCs w:val="21"/>
                <w:vertAlign w:val="superscript"/>
              </w:rPr>
              <w:t>3</w:t>
            </w:r>
          </w:p>
        </w:tc>
        <w:tc>
          <w:tcPr>
            <w:tcW w:w="928" w:type="dxa"/>
            <w:noWrap w:val="0"/>
            <w:vAlign w:val="center"/>
          </w:tcPr>
          <w:p w14:paraId="51F4BFFC">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1.24</w:t>
            </w:r>
          </w:p>
        </w:tc>
        <w:tc>
          <w:tcPr>
            <w:tcW w:w="928" w:type="dxa"/>
            <w:noWrap w:val="0"/>
            <w:vAlign w:val="center"/>
          </w:tcPr>
          <w:p w14:paraId="109753A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1.05</w:t>
            </w:r>
          </w:p>
        </w:tc>
        <w:tc>
          <w:tcPr>
            <w:tcW w:w="928" w:type="dxa"/>
            <w:noWrap w:val="0"/>
            <w:vAlign w:val="center"/>
          </w:tcPr>
          <w:p w14:paraId="420F46E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1.33</w:t>
            </w:r>
          </w:p>
        </w:tc>
        <w:tc>
          <w:tcPr>
            <w:tcW w:w="928" w:type="dxa"/>
            <w:noWrap w:val="0"/>
            <w:vAlign w:val="center"/>
          </w:tcPr>
          <w:p w14:paraId="1EFFDD76">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0.84</w:t>
            </w:r>
          </w:p>
        </w:tc>
        <w:tc>
          <w:tcPr>
            <w:tcW w:w="930" w:type="dxa"/>
            <w:vMerge w:val="restart"/>
            <w:noWrap w:val="0"/>
            <w:vAlign w:val="center"/>
          </w:tcPr>
          <w:p w14:paraId="480D382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1.90</w:t>
            </w:r>
          </w:p>
        </w:tc>
      </w:tr>
      <w:tr w14:paraId="69A0F25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66" w:type="dxa"/>
            <w:vMerge w:val="continue"/>
            <w:noWrap w:val="0"/>
            <w:vAlign w:val="center"/>
          </w:tcPr>
          <w:p w14:paraId="1E26D8E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auto"/>
                <w:kern w:val="2"/>
                <w:sz w:val="21"/>
                <w:szCs w:val="21"/>
                <w:highlight w:val="none"/>
                <w:lang w:val="en-US" w:eastAsia="zh-CN" w:bidi="ar"/>
              </w:rPr>
            </w:pPr>
          </w:p>
        </w:tc>
        <w:tc>
          <w:tcPr>
            <w:tcW w:w="1680" w:type="dxa"/>
            <w:noWrap w:val="0"/>
            <w:vAlign w:val="center"/>
          </w:tcPr>
          <w:p w14:paraId="05D49F60">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Q6厂区内监控点</w:t>
            </w:r>
          </w:p>
        </w:tc>
        <w:tc>
          <w:tcPr>
            <w:tcW w:w="1215" w:type="dxa"/>
            <w:vMerge w:val="continue"/>
            <w:noWrap w:val="0"/>
            <w:vAlign w:val="center"/>
          </w:tcPr>
          <w:p w14:paraId="373CC7D2">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765" w:type="dxa"/>
            <w:vMerge w:val="continue"/>
            <w:noWrap w:val="0"/>
            <w:vAlign w:val="center"/>
          </w:tcPr>
          <w:p w14:paraId="37CFF66F">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28" w:type="dxa"/>
            <w:noWrap w:val="0"/>
            <w:vAlign w:val="center"/>
          </w:tcPr>
          <w:p w14:paraId="2463B34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1.43</w:t>
            </w:r>
          </w:p>
        </w:tc>
        <w:tc>
          <w:tcPr>
            <w:tcW w:w="928" w:type="dxa"/>
            <w:noWrap w:val="0"/>
            <w:vAlign w:val="center"/>
          </w:tcPr>
          <w:p w14:paraId="0B62218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1.28</w:t>
            </w:r>
          </w:p>
        </w:tc>
        <w:tc>
          <w:tcPr>
            <w:tcW w:w="928" w:type="dxa"/>
            <w:noWrap w:val="0"/>
            <w:vAlign w:val="center"/>
          </w:tcPr>
          <w:p w14:paraId="1A962106">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1.21</w:t>
            </w:r>
          </w:p>
        </w:tc>
        <w:tc>
          <w:tcPr>
            <w:tcW w:w="928" w:type="dxa"/>
            <w:noWrap w:val="0"/>
            <w:vAlign w:val="center"/>
          </w:tcPr>
          <w:p w14:paraId="33ED4F0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1.08</w:t>
            </w:r>
          </w:p>
        </w:tc>
        <w:tc>
          <w:tcPr>
            <w:tcW w:w="930" w:type="dxa"/>
            <w:vMerge w:val="continue"/>
            <w:noWrap w:val="0"/>
            <w:vAlign w:val="center"/>
          </w:tcPr>
          <w:p w14:paraId="68BE178C">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00B1666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66" w:type="dxa"/>
            <w:vMerge w:val="continue"/>
            <w:noWrap w:val="0"/>
            <w:vAlign w:val="center"/>
          </w:tcPr>
          <w:p w14:paraId="355A27E0">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auto"/>
                <w:kern w:val="2"/>
                <w:sz w:val="21"/>
                <w:szCs w:val="21"/>
                <w:highlight w:val="none"/>
                <w:lang w:val="en-US" w:eastAsia="zh-CN" w:bidi="ar"/>
              </w:rPr>
            </w:pPr>
          </w:p>
        </w:tc>
        <w:tc>
          <w:tcPr>
            <w:tcW w:w="1680" w:type="dxa"/>
            <w:noWrap w:val="0"/>
            <w:vAlign w:val="center"/>
          </w:tcPr>
          <w:p w14:paraId="0D14CAE7">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Q7厂区内监控点</w:t>
            </w:r>
          </w:p>
        </w:tc>
        <w:tc>
          <w:tcPr>
            <w:tcW w:w="1215" w:type="dxa"/>
            <w:vMerge w:val="continue"/>
            <w:noWrap w:val="0"/>
            <w:vAlign w:val="center"/>
          </w:tcPr>
          <w:p w14:paraId="311EF348">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765" w:type="dxa"/>
            <w:vMerge w:val="continue"/>
            <w:noWrap w:val="0"/>
            <w:vAlign w:val="center"/>
          </w:tcPr>
          <w:p w14:paraId="06BE5B1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28" w:type="dxa"/>
            <w:noWrap w:val="0"/>
            <w:vAlign w:val="center"/>
          </w:tcPr>
          <w:p w14:paraId="0D953060">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1.74</w:t>
            </w:r>
          </w:p>
        </w:tc>
        <w:tc>
          <w:tcPr>
            <w:tcW w:w="928" w:type="dxa"/>
            <w:noWrap w:val="0"/>
            <w:vAlign w:val="center"/>
          </w:tcPr>
          <w:p w14:paraId="7C22FA6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1.81</w:t>
            </w:r>
          </w:p>
        </w:tc>
        <w:tc>
          <w:tcPr>
            <w:tcW w:w="928" w:type="dxa"/>
            <w:noWrap w:val="0"/>
            <w:vAlign w:val="center"/>
          </w:tcPr>
          <w:p w14:paraId="6CA61D03">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1.90</w:t>
            </w:r>
          </w:p>
        </w:tc>
        <w:tc>
          <w:tcPr>
            <w:tcW w:w="928" w:type="dxa"/>
            <w:noWrap w:val="0"/>
            <w:vAlign w:val="center"/>
          </w:tcPr>
          <w:p w14:paraId="72E2675C">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1.85</w:t>
            </w:r>
          </w:p>
        </w:tc>
        <w:tc>
          <w:tcPr>
            <w:tcW w:w="930" w:type="dxa"/>
            <w:vMerge w:val="continue"/>
            <w:noWrap w:val="0"/>
            <w:vAlign w:val="center"/>
          </w:tcPr>
          <w:p w14:paraId="15D168F2">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6CD0BF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66" w:type="dxa"/>
            <w:vMerge w:val="continue"/>
            <w:noWrap w:val="0"/>
            <w:vAlign w:val="center"/>
          </w:tcPr>
          <w:p w14:paraId="04A188D8">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auto"/>
                <w:kern w:val="2"/>
                <w:sz w:val="21"/>
                <w:szCs w:val="21"/>
                <w:highlight w:val="none"/>
                <w:lang w:val="en-US" w:eastAsia="zh-CN" w:bidi="ar"/>
              </w:rPr>
            </w:pPr>
          </w:p>
        </w:tc>
        <w:tc>
          <w:tcPr>
            <w:tcW w:w="1680" w:type="dxa"/>
            <w:noWrap w:val="0"/>
            <w:vAlign w:val="center"/>
          </w:tcPr>
          <w:p w14:paraId="6E4D32AD">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Q5厂区内监控点</w:t>
            </w:r>
          </w:p>
        </w:tc>
        <w:tc>
          <w:tcPr>
            <w:tcW w:w="1215" w:type="dxa"/>
            <w:vMerge w:val="restart"/>
            <w:noWrap w:val="0"/>
            <w:vAlign w:val="center"/>
          </w:tcPr>
          <w:p w14:paraId="4056ABB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颗粒物</w:t>
            </w:r>
          </w:p>
        </w:tc>
        <w:tc>
          <w:tcPr>
            <w:tcW w:w="765" w:type="dxa"/>
            <w:vMerge w:val="restart"/>
            <w:noWrap w:val="0"/>
            <w:vAlign w:val="center"/>
          </w:tcPr>
          <w:p w14:paraId="2A6AA23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default" w:ascii="Times New Roman" w:hAnsi="Times New Roman" w:eastAsia="宋体" w:cs="Times New Roman"/>
                <w:b w:val="0"/>
                <w:bCs/>
                <w:sz w:val="21"/>
                <w:szCs w:val="21"/>
              </w:rPr>
              <w:t>mg/m</w:t>
            </w:r>
            <w:r>
              <w:rPr>
                <w:rFonts w:hint="default" w:ascii="Times New Roman" w:hAnsi="Times New Roman" w:eastAsia="宋体" w:cs="Times New Roman"/>
                <w:b w:val="0"/>
                <w:bCs/>
                <w:sz w:val="21"/>
                <w:szCs w:val="21"/>
                <w:vertAlign w:val="superscript"/>
              </w:rPr>
              <w:t>3</w:t>
            </w:r>
          </w:p>
        </w:tc>
        <w:tc>
          <w:tcPr>
            <w:tcW w:w="928" w:type="dxa"/>
            <w:noWrap w:val="0"/>
            <w:vAlign w:val="center"/>
          </w:tcPr>
          <w:p w14:paraId="38B73876">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0.443 </w:t>
            </w:r>
          </w:p>
        </w:tc>
        <w:tc>
          <w:tcPr>
            <w:tcW w:w="928" w:type="dxa"/>
            <w:noWrap w:val="0"/>
            <w:vAlign w:val="center"/>
          </w:tcPr>
          <w:p w14:paraId="53581632">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0.390 </w:t>
            </w:r>
          </w:p>
        </w:tc>
        <w:tc>
          <w:tcPr>
            <w:tcW w:w="928" w:type="dxa"/>
            <w:noWrap w:val="0"/>
            <w:vAlign w:val="center"/>
          </w:tcPr>
          <w:p w14:paraId="145F13E5">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0.434 </w:t>
            </w:r>
          </w:p>
        </w:tc>
        <w:tc>
          <w:tcPr>
            <w:tcW w:w="928" w:type="dxa"/>
            <w:noWrap w:val="0"/>
            <w:vAlign w:val="center"/>
          </w:tcPr>
          <w:p w14:paraId="7372907A">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0.417 </w:t>
            </w:r>
          </w:p>
        </w:tc>
        <w:tc>
          <w:tcPr>
            <w:tcW w:w="930" w:type="dxa"/>
            <w:vMerge w:val="restart"/>
            <w:noWrap w:val="0"/>
            <w:vAlign w:val="center"/>
          </w:tcPr>
          <w:p w14:paraId="3E3D4085">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0.449</w:t>
            </w:r>
          </w:p>
        </w:tc>
      </w:tr>
      <w:tr w14:paraId="37F736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66" w:type="dxa"/>
            <w:vMerge w:val="continue"/>
            <w:noWrap w:val="0"/>
            <w:vAlign w:val="center"/>
          </w:tcPr>
          <w:p w14:paraId="4458409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1680" w:type="dxa"/>
            <w:noWrap w:val="0"/>
            <w:vAlign w:val="center"/>
          </w:tcPr>
          <w:p w14:paraId="10DD5846">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Q6厂区内监控点</w:t>
            </w:r>
          </w:p>
        </w:tc>
        <w:tc>
          <w:tcPr>
            <w:tcW w:w="1215" w:type="dxa"/>
            <w:vMerge w:val="continue"/>
            <w:noWrap w:val="0"/>
            <w:vAlign w:val="center"/>
          </w:tcPr>
          <w:p w14:paraId="66D71E2C">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765" w:type="dxa"/>
            <w:vMerge w:val="continue"/>
            <w:noWrap w:val="0"/>
            <w:vAlign w:val="center"/>
          </w:tcPr>
          <w:p w14:paraId="284A40B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28" w:type="dxa"/>
            <w:noWrap w:val="0"/>
            <w:vAlign w:val="center"/>
          </w:tcPr>
          <w:p w14:paraId="63801C96">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0.438 </w:t>
            </w:r>
          </w:p>
        </w:tc>
        <w:tc>
          <w:tcPr>
            <w:tcW w:w="928" w:type="dxa"/>
            <w:noWrap w:val="0"/>
            <w:vAlign w:val="center"/>
          </w:tcPr>
          <w:p w14:paraId="0D170855">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0.449 </w:t>
            </w:r>
          </w:p>
        </w:tc>
        <w:tc>
          <w:tcPr>
            <w:tcW w:w="928" w:type="dxa"/>
            <w:noWrap w:val="0"/>
            <w:vAlign w:val="center"/>
          </w:tcPr>
          <w:p w14:paraId="560079CE">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0.399 </w:t>
            </w:r>
          </w:p>
        </w:tc>
        <w:tc>
          <w:tcPr>
            <w:tcW w:w="928" w:type="dxa"/>
            <w:noWrap w:val="0"/>
            <w:vAlign w:val="center"/>
          </w:tcPr>
          <w:p w14:paraId="480B3E68">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0.371 </w:t>
            </w:r>
          </w:p>
        </w:tc>
        <w:tc>
          <w:tcPr>
            <w:tcW w:w="930" w:type="dxa"/>
            <w:vMerge w:val="continue"/>
            <w:noWrap w:val="0"/>
            <w:vAlign w:val="center"/>
          </w:tcPr>
          <w:p w14:paraId="23F48E4C">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603D96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66" w:type="dxa"/>
            <w:vMerge w:val="continue"/>
            <w:noWrap w:val="0"/>
            <w:vAlign w:val="center"/>
          </w:tcPr>
          <w:p w14:paraId="41DC851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1680" w:type="dxa"/>
            <w:noWrap w:val="0"/>
            <w:vAlign w:val="center"/>
          </w:tcPr>
          <w:p w14:paraId="07FD8034">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Q7厂区内监控点</w:t>
            </w:r>
          </w:p>
        </w:tc>
        <w:tc>
          <w:tcPr>
            <w:tcW w:w="1215" w:type="dxa"/>
            <w:vMerge w:val="continue"/>
            <w:noWrap w:val="0"/>
            <w:vAlign w:val="center"/>
          </w:tcPr>
          <w:p w14:paraId="1E00BA9E">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765" w:type="dxa"/>
            <w:vMerge w:val="continue"/>
            <w:noWrap w:val="0"/>
            <w:vAlign w:val="center"/>
          </w:tcPr>
          <w:p w14:paraId="73E3FF8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28" w:type="dxa"/>
            <w:noWrap w:val="0"/>
            <w:vAlign w:val="center"/>
          </w:tcPr>
          <w:p w14:paraId="49C05475">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0.410 </w:t>
            </w:r>
          </w:p>
        </w:tc>
        <w:tc>
          <w:tcPr>
            <w:tcW w:w="928" w:type="dxa"/>
            <w:noWrap w:val="0"/>
            <w:vAlign w:val="center"/>
          </w:tcPr>
          <w:p w14:paraId="22FC8718">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0.378 </w:t>
            </w:r>
          </w:p>
        </w:tc>
        <w:tc>
          <w:tcPr>
            <w:tcW w:w="928" w:type="dxa"/>
            <w:noWrap w:val="0"/>
            <w:vAlign w:val="center"/>
          </w:tcPr>
          <w:p w14:paraId="59E47878">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0.397 </w:t>
            </w:r>
          </w:p>
        </w:tc>
        <w:tc>
          <w:tcPr>
            <w:tcW w:w="928" w:type="dxa"/>
            <w:noWrap w:val="0"/>
            <w:vAlign w:val="center"/>
          </w:tcPr>
          <w:p w14:paraId="3D4BC0E5">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0.424 </w:t>
            </w:r>
          </w:p>
        </w:tc>
        <w:tc>
          <w:tcPr>
            <w:tcW w:w="930" w:type="dxa"/>
            <w:vMerge w:val="continue"/>
            <w:noWrap w:val="0"/>
            <w:vAlign w:val="center"/>
          </w:tcPr>
          <w:p w14:paraId="0C0CB8D3">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05DBF7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66" w:type="dxa"/>
            <w:vMerge w:val="restart"/>
            <w:noWrap w:val="0"/>
            <w:vAlign w:val="center"/>
          </w:tcPr>
          <w:p w14:paraId="74A244F2">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ascii="Times New Roman" w:hAnsi="Times New Roman" w:eastAsia="宋体" w:cs="Times New Roman"/>
                <w:b w:val="0"/>
                <w:bCs/>
                <w:sz w:val="21"/>
                <w:szCs w:val="21"/>
                <w:highlight w:val="none"/>
                <w:lang w:val="en-US" w:eastAsia="zh-CN"/>
              </w:rPr>
              <w:t>2024.5.31</w:t>
            </w:r>
          </w:p>
        </w:tc>
        <w:tc>
          <w:tcPr>
            <w:tcW w:w="1680" w:type="dxa"/>
            <w:noWrap w:val="0"/>
            <w:vAlign w:val="center"/>
          </w:tcPr>
          <w:p w14:paraId="2EEEE7C5">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Q5厂区内监控点</w:t>
            </w:r>
          </w:p>
        </w:tc>
        <w:tc>
          <w:tcPr>
            <w:tcW w:w="1215" w:type="dxa"/>
            <w:vMerge w:val="restart"/>
            <w:noWrap w:val="0"/>
            <w:vAlign w:val="center"/>
          </w:tcPr>
          <w:p w14:paraId="414D5D8E">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非甲烷总烃</w:t>
            </w:r>
          </w:p>
        </w:tc>
        <w:tc>
          <w:tcPr>
            <w:tcW w:w="765" w:type="dxa"/>
            <w:vMerge w:val="restart"/>
            <w:noWrap w:val="0"/>
            <w:vAlign w:val="center"/>
          </w:tcPr>
          <w:p w14:paraId="57BF518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default" w:ascii="Times New Roman" w:hAnsi="Times New Roman" w:eastAsia="宋体" w:cs="Times New Roman"/>
                <w:b w:val="0"/>
                <w:bCs/>
                <w:sz w:val="21"/>
                <w:szCs w:val="21"/>
              </w:rPr>
              <w:t>mg/m</w:t>
            </w:r>
            <w:r>
              <w:rPr>
                <w:rFonts w:hint="default" w:ascii="Times New Roman" w:hAnsi="Times New Roman" w:eastAsia="宋体" w:cs="Times New Roman"/>
                <w:b w:val="0"/>
                <w:bCs/>
                <w:sz w:val="21"/>
                <w:szCs w:val="21"/>
                <w:vertAlign w:val="superscript"/>
              </w:rPr>
              <w:t>3</w:t>
            </w:r>
          </w:p>
        </w:tc>
        <w:tc>
          <w:tcPr>
            <w:tcW w:w="928" w:type="dxa"/>
            <w:noWrap w:val="0"/>
            <w:vAlign w:val="center"/>
          </w:tcPr>
          <w:p w14:paraId="6C495A90">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1.03</w:t>
            </w:r>
          </w:p>
        </w:tc>
        <w:tc>
          <w:tcPr>
            <w:tcW w:w="928" w:type="dxa"/>
            <w:noWrap w:val="0"/>
            <w:vAlign w:val="center"/>
          </w:tcPr>
          <w:p w14:paraId="2291D703">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0.83</w:t>
            </w:r>
          </w:p>
        </w:tc>
        <w:tc>
          <w:tcPr>
            <w:tcW w:w="928" w:type="dxa"/>
            <w:noWrap w:val="0"/>
            <w:vAlign w:val="center"/>
          </w:tcPr>
          <w:p w14:paraId="58E9EF30">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1.13</w:t>
            </w:r>
          </w:p>
        </w:tc>
        <w:tc>
          <w:tcPr>
            <w:tcW w:w="928" w:type="dxa"/>
            <w:noWrap w:val="0"/>
            <w:vAlign w:val="center"/>
          </w:tcPr>
          <w:p w14:paraId="4810F6A1">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1.08</w:t>
            </w:r>
          </w:p>
        </w:tc>
        <w:tc>
          <w:tcPr>
            <w:tcW w:w="930" w:type="dxa"/>
            <w:vMerge w:val="restart"/>
            <w:noWrap w:val="0"/>
            <w:vAlign w:val="center"/>
          </w:tcPr>
          <w:p w14:paraId="524BC021">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1.34</w:t>
            </w:r>
          </w:p>
        </w:tc>
      </w:tr>
      <w:tr w14:paraId="0BFAEFF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66" w:type="dxa"/>
            <w:vMerge w:val="continue"/>
            <w:noWrap w:val="0"/>
            <w:vAlign w:val="center"/>
          </w:tcPr>
          <w:p w14:paraId="4D397C42">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auto"/>
                <w:kern w:val="2"/>
                <w:sz w:val="21"/>
                <w:szCs w:val="21"/>
                <w:highlight w:val="none"/>
                <w:lang w:val="en-US" w:eastAsia="zh-CN" w:bidi="ar"/>
              </w:rPr>
            </w:pPr>
          </w:p>
        </w:tc>
        <w:tc>
          <w:tcPr>
            <w:tcW w:w="1680" w:type="dxa"/>
            <w:noWrap w:val="0"/>
            <w:vAlign w:val="center"/>
          </w:tcPr>
          <w:p w14:paraId="0D54EA1B">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Q6厂区内监控点</w:t>
            </w:r>
          </w:p>
        </w:tc>
        <w:tc>
          <w:tcPr>
            <w:tcW w:w="1215" w:type="dxa"/>
            <w:vMerge w:val="continue"/>
            <w:noWrap w:val="0"/>
            <w:vAlign w:val="center"/>
          </w:tcPr>
          <w:p w14:paraId="0B3C3F25">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765" w:type="dxa"/>
            <w:vMerge w:val="continue"/>
            <w:noWrap w:val="0"/>
            <w:vAlign w:val="center"/>
          </w:tcPr>
          <w:p w14:paraId="1372690F">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28" w:type="dxa"/>
            <w:noWrap w:val="0"/>
            <w:vAlign w:val="center"/>
          </w:tcPr>
          <w:p w14:paraId="65E5AE46">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0.99</w:t>
            </w:r>
          </w:p>
        </w:tc>
        <w:tc>
          <w:tcPr>
            <w:tcW w:w="928" w:type="dxa"/>
            <w:noWrap w:val="0"/>
            <w:vAlign w:val="center"/>
          </w:tcPr>
          <w:p w14:paraId="120457FD">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0.88</w:t>
            </w:r>
          </w:p>
        </w:tc>
        <w:tc>
          <w:tcPr>
            <w:tcW w:w="928" w:type="dxa"/>
            <w:noWrap w:val="0"/>
            <w:vAlign w:val="center"/>
          </w:tcPr>
          <w:p w14:paraId="68D3D9E1">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1.10</w:t>
            </w:r>
          </w:p>
        </w:tc>
        <w:tc>
          <w:tcPr>
            <w:tcW w:w="928" w:type="dxa"/>
            <w:noWrap w:val="0"/>
            <w:vAlign w:val="center"/>
          </w:tcPr>
          <w:p w14:paraId="1577E968">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1.34</w:t>
            </w:r>
          </w:p>
        </w:tc>
        <w:tc>
          <w:tcPr>
            <w:tcW w:w="930" w:type="dxa"/>
            <w:vMerge w:val="continue"/>
            <w:noWrap w:val="0"/>
            <w:vAlign w:val="center"/>
          </w:tcPr>
          <w:p w14:paraId="299021F8">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3E5C0EC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66" w:type="dxa"/>
            <w:vMerge w:val="continue"/>
            <w:noWrap w:val="0"/>
            <w:vAlign w:val="center"/>
          </w:tcPr>
          <w:p w14:paraId="525C94E5">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auto"/>
                <w:kern w:val="2"/>
                <w:sz w:val="21"/>
                <w:szCs w:val="21"/>
                <w:highlight w:val="none"/>
                <w:lang w:val="en-US" w:eastAsia="zh-CN" w:bidi="ar"/>
              </w:rPr>
            </w:pPr>
          </w:p>
        </w:tc>
        <w:tc>
          <w:tcPr>
            <w:tcW w:w="1680" w:type="dxa"/>
            <w:noWrap w:val="0"/>
            <w:vAlign w:val="center"/>
          </w:tcPr>
          <w:p w14:paraId="5D8735FE">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Q7厂区内监控点</w:t>
            </w:r>
          </w:p>
        </w:tc>
        <w:tc>
          <w:tcPr>
            <w:tcW w:w="1215" w:type="dxa"/>
            <w:vMerge w:val="continue"/>
            <w:noWrap w:val="0"/>
            <w:vAlign w:val="center"/>
          </w:tcPr>
          <w:p w14:paraId="427E866C">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765" w:type="dxa"/>
            <w:vMerge w:val="continue"/>
            <w:noWrap w:val="0"/>
            <w:vAlign w:val="center"/>
          </w:tcPr>
          <w:p w14:paraId="5475431C">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28" w:type="dxa"/>
            <w:noWrap w:val="0"/>
            <w:vAlign w:val="center"/>
          </w:tcPr>
          <w:p w14:paraId="792F0E25">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1.13</w:t>
            </w:r>
          </w:p>
        </w:tc>
        <w:tc>
          <w:tcPr>
            <w:tcW w:w="928" w:type="dxa"/>
            <w:noWrap w:val="0"/>
            <w:vAlign w:val="center"/>
          </w:tcPr>
          <w:p w14:paraId="786F1E27">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1.29</w:t>
            </w:r>
          </w:p>
        </w:tc>
        <w:tc>
          <w:tcPr>
            <w:tcW w:w="928" w:type="dxa"/>
            <w:noWrap w:val="0"/>
            <w:vAlign w:val="center"/>
          </w:tcPr>
          <w:p w14:paraId="19DCF51D">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1.11</w:t>
            </w:r>
          </w:p>
        </w:tc>
        <w:tc>
          <w:tcPr>
            <w:tcW w:w="928" w:type="dxa"/>
            <w:noWrap w:val="0"/>
            <w:vAlign w:val="center"/>
          </w:tcPr>
          <w:p w14:paraId="6FD4423B">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1.26</w:t>
            </w:r>
          </w:p>
        </w:tc>
        <w:tc>
          <w:tcPr>
            <w:tcW w:w="930" w:type="dxa"/>
            <w:vMerge w:val="continue"/>
            <w:noWrap w:val="0"/>
            <w:vAlign w:val="center"/>
          </w:tcPr>
          <w:p w14:paraId="1176A7D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42426D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66" w:type="dxa"/>
            <w:vMerge w:val="continue"/>
            <w:noWrap w:val="0"/>
            <w:vAlign w:val="center"/>
          </w:tcPr>
          <w:p w14:paraId="6CBB601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auto"/>
                <w:kern w:val="2"/>
                <w:sz w:val="21"/>
                <w:szCs w:val="21"/>
                <w:highlight w:val="none"/>
                <w:lang w:val="en-US" w:eastAsia="zh-CN" w:bidi="ar"/>
              </w:rPr>
            </w:pPr>
          </w:p>
        </w:tc>
        <w:tc>
          <w:tcPr>
            <w:tcW w:w="1680" w:type="dxa"/>
            <w:noWrap w:val="0"/>
            <w:vAlign w:val="center"/>
          </w:tcPr>
          <w:p w14:paraId="467E6276">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Q5厂区内监控点</w:t>
            </w:r>
          </w:p>
        </w:tc>
        <w:tc>
          <w:tcPr>
            <w:tcW w:w="1215" w:type="dxa"/>
            <w:vMerge w:val="restart"/>
            <w:noWrap w:val="0"/>
            <w:vAlign w:val="center"/>
          </w:tcPr>
          <w:p w14:paraId="58D03F85">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颗粒物</w:t>
            </w:r>
          </w:p>
        </w:tc>
        <w:tc>
          <w:tcPr>
            <w:tcW w:w="765" w:type="dxa"/>
            <w:vMerge w:val="restart"/>
            <w:noWrap w:val="0"/>
            <w:vAlign w:val="center"/>
          </w:tcPr>
          <w:p w14:paraId="6188B02D">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r>
              <w:rPr>
                <w:rFonts w:hint="default" w:ascii="Times New Roman" w:hAnsi="Times New Roman" w:eastAsia="宋体" w:cs="Times New Roman"/>
                <w:b w:val="0"/>
                <w:bCs/>
                <w:sz w:val="21"/>
                <w:szCs w:val="21"/>
              </w:rPr>
              <w:t>mg/m</w:t>
            </w:r>
            <w:r>
              <w:rPr>
                <w:rFonts w:hint="default" w:ascii="Times New Roman" w:hAnsi="Times New Roman" w:eastAsia="宋体" w:cs="Times New Roman"/>
                <w:b w:val="0"/>
                <w:bCs/>
                <w:sz w:val="21"/>
                <w:szCs w:val="21"/>
                <w:vertAlign w:val="superscript"/>
              </w:rPr>
              <w:t>3</w:t>
            </w:r>
          </w:p>
        </w:tc>
        <w:tc>
          <w:tcPr>
            <w:tcW w:w="928" w:type="dxa"/>
            <w:noWrap w:val="0"/>
            <w:vAlign w:val="center"/>
          </w:tcPr>
          <w:p w14:paraId="31BC9E15">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0.481 </w:t>
            </w:r>
          </w:p>
        </w:tc>
        <w:tc>
          <w:tcPr>
            <w:tcW w:w="928" w:type="dxa"/>
            <w:noWrap w:val="0"/>
            <w:vAlign w:val="center"/>
          </w:tcPr>
          <w:p w14:paraId="7AA37FD3">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0.454 </w:t>
            </w:r>
          </w:p>
        </w:tc>
        <w:tc>
          <w:tcPr>
            <w:tcW w:w="928" w:type="dxa"/>
            <w:noWrap w:val="0"/>
            <w:vAlign w:val="center"/>
          </w:tcPr>
          <w:p w14:paraId="5EC0949C">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0.441 </w:t>
            </w:r>
          </w:p>
        </w:tc>
        <w:tc>
          <w:tcPr>
            <w:tcW w:w="928" w:type="dxa"/>
            <w:noWrap w:val="0"/>
            <w:vAlign w:val="center"/>
          </w:tcPr>
          <w:p w14:paraId="292F8547">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0.428 </w:t>
            </w:r>
          </w:p>
        </w:tc>
        <w:tc>
          <w:tcPr>
            <w:tcW w:w="930" w:type="dxa"/>
            <w:vMerge w:val="restart"/>
            <w:noWrap w:val="0"/>
            <w:vAlign w:val="center"/>
          </w:tcPr>
          <w:p w14:paraId="20490260">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0.481</w:t>
            </w:r>
          </w:p>
        </w:tc>
      </w:tr>
      <w:tr w14:paraId="74A25E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66" w:type="dxa"/>
            <w:vMerge w:val="continue"/>
            <w:noWrap w:val="0"/>
            <w:vAlign w:val="center"/>
          </w:tcPr>
          <w:p w14:paraId="52D9D25E">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1680" w:type="dxa"/>
            <w:noWrap w:val="0"/>
            <w:vAlign w:val="center"/>
          </w:tcPr>
          <w:p w14:paraId="70F0FA5F">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Q6厂区内监控点</w:t>
            </w:r>
          </w:p>
        </w:tc>
        <w:tc>
          <w:tcPr>
            <w:tcW w:w="1215" w:type="dxa"/>
            <w:vMerge w:val="continue"/>
            <w:noWrap w:val="0"/>
            <w:vAlign w:val="center"/>
          </w:tcPr>
          <w:p w14:paraId="6E45D7AB">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765" w:type="dxa"/>
            <w:vMerge w:val="continue"/>
            <w:noWrap w:val="0"/>
            <w:vAlign w:val="center"/>
          </w:tcPr>
          <w:p w14:paraId="0FEB630C">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28" w:type="dxa"/>
            <w:noWrap w:val="0"/>
            <w:vAlign w:val="center"/>
          </w:tcPr>
          <w:p w14:paraId="3C06C3E4">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0.411 </w:t>
            </w:r>
          </w:p>
        </w:tc>
        <w:tc>
          <w:tcPr>
            <w:tcW w:w="928" w:type="dxa"/>
            <w:noWrap w:val="0"/>
            <w:vAlign w:val="center"/>
          </w:tcPr>
          <w:p w14:paraId="1131A2BB">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0.418 </w:t>
            </w:r>
          </w:p>
        </w:tc>
        <w:tc>
          <w:tcPr>
            <w:tcW w:w="928" w:type="dxa"/>
            <w:noWrap w:val="0"/>
            <w:vAlign w:val="center"/>
          </w:tcPr>
          <w:p w14:paraId="0EC1D5F8">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0.477 </w:t>
            </w:r>
          </w:p>
        </w:tc>
        <w:tc>
          <w:tcPr>
            <w:tcW w:w="928" w:type="dxa"/>
            <w:noWrap w:val="0"/>
            <w:vAlign w:val="center"/>
          </w:tcPr>
          <w:p w14:paraId="223FF34A">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0.371 </w:t>
            </w:r>
          </w:p>
        </w:tc>
        <w:tc>
          <w:tcPr>
            <w:tcW w:w="930" w:type="dxa"/>
            <w:vMerge w:val="continue"/>
            <w:noWrap w:val="0"/>
            <w:vAlign w:val="center"/>
          </w:tcPr>
          <w:p w14:paraId="3CE67CC0">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r w14:paraId="7177FAF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66" w:type="dxa"/>
            <w:vMerge w:val="continue"/>
            <w:noWrap w:val="0"/>
            <w:vAlign w:val="center"/>
          </w:tcPr>
          <w:p w14:paraId="51C4123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1680" w:type="dxa"/>
            <w:noWrap w:val="0"/>
            <w:vAlign w:val="center"/>
          </w:tcPr>
          <w:p w14:paraId="028A866A">
            <w:pPr>
              <w:keepNext w:val="0"/>
              <w:keepLines w:val="0"/>
              <w:suppressLineNumbers w:val="0"/>
              <w:spacing w:before="0" w:beforeAutospacing="0" w:after="0" w:afterAutospacing="0" w:line="240" w:lineRule="auto"/>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bCs/>
                <w:spacing w:val="-6"/>
                <w:sz w:val="21"/>
                <w:szCs w:val="21"/>
                <w:lang w:val="en-US" w:eastAsia="zh-CN"/>
              </w:rPr>
              <w:t>Q7厂区内监控点</w:t>
            </w:r>
          </w:p>
        </w:tc>
        <w:tc>
          <w:tcPr>
            <w:tcW w:w="1215" w:type="dxa"/>
            <w:vMerge w:val="continue"/>
            <w:noWrap w:val="0"/>
            <w:vAlign w:val="center"/>
          </w:tcPr>
          <w:p w14:paraId="15AF2FB9">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765" w:type="dxa"/>
            <w:vMerge w:val="continue"/>
            <w:noWrap w:val="0"/>
            <w:vAlign w:val="center"/>
          </w:tcPr>
          <w:p w14:paraId="06748348">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color w:val="000000"/>
                <w:kern w:val="2"/>
                <w:sz w:val="21"/>
                <w:szCs w:val="21"/>
                <w:highlight w:val="none"/>
                <w:lang w:val="en-US" w:eastAsia="zh-CN" w:bidi="ar"/>
              </w:rPr>
            </w:pPr>
          </w:p>
        </w:tc>
        <w:tc>
          <w:tcPr>
            <w:tcW w:w="928" w:type="dxa"/>
            <w:noWrap w:val="0"/>
            <w:vAlign w:val="center"/>
          </w:tcPr>
          <w:p w14:paraId="049EECFF">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0.380 </w:t>
            </w:r>
          </w:p>
        </w:tc>
        <w:tc>
          <w:tcPr>
            <w:tcW w:w="928" w:type="dxa"/>
            <w:noWrap w:val="0"/>
            <w:vAlign w:val="center"/>
          </w:tcPr>
          <w:p w14:paraId="5680BA63">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0.420 </w:t>
            </w:r>
          </w:p>
        </w:tc>
        <w:tc>
          <w:tcPr>
            <w:tcW w:w="928" w:type="dxa"/>
            <w:noWrap w:val="0"/>
            <w:vAlign w:val="center"/>
          </w:tcPr>
          <w:p w14:paraId="1DD7DED7">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0.448 </w:t>
            </w:r>
          </w:p>
        </w:tc>
        <w:tc>
          <w:tcPr>
            <w:tcW w:w="928" w:type="dxa"/>
            <w:noWrap w:val="0"/>
            <w:vAlign w:val="center"/>
          </w:tcPr>
          <w:p w14:paraId="533DC447">
            <w:pPr>
              <w:keepNext w:val="0"/>
              <w:keepLines w:val="0"/>
              <w:suppressLineNumbers w:val="0"/>
              <w:spacing w:before="0" w:beforeAutospacing="0" w:after="0" w:afterAutospacing="0" w:line="240" w:lineRule="auto"/>
              <w:ind w:left="0" w:leftChars="0" w:right="0" w:rightChars="0"/>
              <w:jc w:val="center"/>
              <w:rPr>
                <w:rFonts w:hint="default" w:ascii="Times New Roman" w:hAnsi="Times New Roman" w:eastAsia="宋体" w:cs="Times New Roman"/>
                <w:b w:val="0"/>
                <w:bCs/>
                <w:spacing w:val="-6"/>
                <w:sz w:val="21"/>
                <w:szCs w:val="21"/>
                <w:lang w:val="en-US" w:eastAsia="zh-CN"/>
              </w:rPr>
            </w:pPr>
            <w:r>
              <w:rPr>
                <w:rFonts w:hint="eastAsia" w:ascii="Times New Roman" w:hAnsi="Times New Roman" w:eastAsia="宋体" w:cs="Times New Roman"/>
                <w:b w:val="0"/>
                <w:bCs/>
                <w:spacing w:val="-6"/>
                <w:sz w:val="21"/>
                <w:szCs w:val="21"/>
                <w:lang w:val="en-US" w:eastAsia="zh-CN"/>
              </w:rPr>
              <w:t xml:space="preserve">0.402 </w:t>
            </w:r>
          </w:p>
        </w:tc>
        <w:tc>
          <w:tcPr>
            <w:tcW w:w="930" w:type="dxa"/>
            <w:vMerge w:val="continue"/>
            <w:noWrap w:val="0"/>
            <w:vAlign w:val="center"/>
          </w:tcPr>
          <w:p w14:paraId="757AF9A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color w:val="auto"/>
                <w:sz w:val="21"/>
                <w:szCs w:val="21"/>
                <w:highlight w:val="none"/>
                <w:lang w:val="en-US" w:eastAsia="zh-CN"/>
              </w:rPr>
            </w:pPr>
          </w:p>
        </w:tc>
      </w:tr>
    </w:tbl>
    <w:p w14:paraId="60B3A872">
      <w:pPr>
        <w:pStyle w:val="15"/>
        <w:rPr>
          <w:rFonts w:hint="eastAsia"/>
        </w:rPr>
      </w:pPr>
    </w:p>
    <w:p w14:paraId="52662590">
      <w:pPr>
        <w:pStyle w:val="2"/>
        <w:sectPr>
          <w:pgSz w:w="11906" w:h="16838"/>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pPr>
    </w:p>
    <w:tbl>
      <w:tblPr>
        <w:tblStyle w:val="20"/>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14:paraId="14E667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7" w:hRule="atLeast"/>
          <w:jc w:val="center"/>
        </w:trPr>
        <w:tc>
          <w:tcPr>
            <w:tcW w:w="8924" w:type="dxa"/>
          </w:tcPr>
          <w:p w14:paraId="546A3DD0">
            <w:pPr>
              <w:tabs>
                <w:tab w:val="left" w:pos="829"/>
              </w:tabs>
              <w:spacing w:before="48" w:beforeLines="20"/>
              <w:ind w:firstLine="480" w:firstLineChars="200"/>
              <w:rPr>
                <w:rFonts w:hint="eastAsia" w:cs="Times New Roman"/>
                <w:lang w:val="en-US" w:eastAsia="zh-CN"/>
              </w:rPr>
            </w:pPr>
            <w:r>
              <w:rPr>
                <w:rFonts w:hint="default" w:ascii="Times New Roman" w:hAnsi="Times New Roman" w:cs="Times New Roman"/>
              </w:rPr>
              <w:t>验收监测期间，在满足工况的条件下，项目</w:t>
            </w:r>
            <w:r>
              <w:rPr>
                <w:rFonts w:hint="eastAsia" w:cs="Times New Roman"/>
                <w:lang w:val="en-US" w:eastAsia="zh-CN"/>
              </w:rPr>
              <w:t>DA001排气筒（压铸、熔化）颗粒物</w:t>
            </w:r>
            <w:r>
              <w:rPr>
                <w:rFonts w:hint="default" w:ascii="Times New Roman" w:hAnsi="Times New Roman" w:cs="Times New Roman"/>
              </w:rPr>
              <w:t>浓度范围为</w:t>
            </w:r>
            <w:r>
              <w:rPr>
                <w:rFonts w:hint="eastAsia" w:cs="Times New Roman"/>
                <w:lang w:val="en-US" w:eastAsia="zh-CN"/>
              </w:rPr>
              <w:t>3.7-5.0</w:t>
            </w:r>
            <w:r>
              <w:rPr>
                <w:rFonts w:hint="default" w:ascii="Times New Roman" w:hAnsi="Times New Roman" w:cs="Times New Roman"/>
              </w:rPr>
              <w:t>mg/m</w:t>
            </w:r>
            <w:r>
              <w:rPr>
                <w:rFonts w:hint="default" w:ascii="Times New Roman" w:hAnsi="Times New Roman" w:cs="Times New Roman"/>
                <w:vertAlign w:val="superscript"/>
              </w:rPr>
              <w:t>3</w:t>
            </w:r>
            <w:r>
              <w:rPr>
                <w:rFonts w:hint="default" w:ascii="Times New Roman" w:hAnsi="Times New Roman" w:cs="Times New Roman"/>
              </w:rPr>
              <w:t>，</w:t>
            </w:r>
            <w:r>
              <w:rPr>
                <w:rFonts w:hint="eastAsia" w:cs="Times New Roman"/>
                <w:lang w:val="en-US" w:eastAsia="zh-CN"/>
              </w:rPr>
              <w:t>二氧化硫浓度范围为&lt;3.0</w:t>
            </w:r>
            <w:r>
              <w:rPr>
                <w:rFonts w:hint="default" w:ascii="Times New Roman" w:hAnsi="Times New Roman" w:cs="Times New Roman"/>
              </w:rPr>
              <w:t>mg/m</w:t>
            </w:r>
            <w:r>
              <w:rPr>
                <w:rFonts w:hint="default" w:ascii="Times New Roman" w:hAnsi="Times New Roman" w:cs="Times New Roman"/>
                <w:vertAlign w:val="superscript"/>
              </w:rPr>
              <w:t>3</w:t>
            </w:r>
            <w:r>
              <w:rPr>
                <w:rFonts w:hint="eastAsia" w:cs="Times New Roman"/>
                <w:lang w:eastAsia="zh-CN"/>
              </w:rPr>
              <w:t>，</w:t>
            </w:r>
            <w:r>
              <w:rPr>
                <w:rFonts w:hint="eastAsia" w:cs="Times New Roman"/>
                <w:lang w:val="en-US" w:eastAsia="zh-CN"/>
              </w:rPr>
              <w:t>氮氧化物浓度范围为&lt;3.0</w:t>
            </w:r>
            <w:r>
              <w:rPr>
                <w:rFonts w:hint="default" w:ascii="Times New Roman" w:hAnsi="Times New Roman" w:cs="Times New Roman"/>
              </w:rPr>
              <w:t>mg/m</w:t>
            </w:r>
            <w:r>
              <w:rPr>
                <w:rFonts w:hint="default" w:ascii="Times New Roman" w:hAnsi="Times New Roman" w:cs="Times New Roman"/>
                <w:vertAlign w:val="superscript"/>
              </w:rPr>
              <w:t>3</w:t>
            </w:r>
            <w:r>
              <w:rPr>
                <w:rFonts w:hint="eastAsia" w:cs="Times New Roman"/>
                <w:lang w:eastAsia="zh-CN"/>
              </w:rPr>
              <w:t>，</w:t>
            </w:r>
            <w:r>
              <w:rPr>
                <w:rFonts w:hint="default" w:ascii="Times New Roman" w:hAnsi="Times New Roman" w:cs="Times New Roman"/>
              </w:rPr>
              <w:t>颗粒物</w:t>
            </w:r>
            <w:r>
              <w:rPr>
                <w:rFonts w:hint="eastAsia" w:cs="Times New Roman"/>
                <w:lang w:val="en-US" w:eastAsia="zh-CN"/>
              </w:rPr>
              <w:t>可达到</w:t>
            </w:r>
            <w:r>
              <w:rPr>
                <w:rFonts w:hint="default" w:ascii="Times New Roman" w:hAnsi="Times New Roman" w:cs="Times New Roman"/>
              </w:rPr>
              <w:t>《铸造工业大气污染物排放标准》(GB39726-2020)表1标准限值，同时颗粒物、SO</w:t>
            </w:r>
            <w:r>
              <w:rPr>
                <w:rFonts w:hint="default" w:ascii="Times New Roman" w:hAnsi="Times New Roman" w:cs="Times New Roman"/>
                <w:vertAlign w:val="subscript"/>
              </w:rPr>
              <w:t>2</w:t>
            </w:r>
            <w:r>
              <w:rPr>
                <w:rFonts w:hint="default" w:ascii="Times New Roman" w:hAnsi="Times New Roman" w:cs="Times New Roman"/>
              </w:rPr>
              <w:t>、NO</w:t>
            </w:r>
            <w:r>
              <w:rPr>
                <w:rFonts w:hint="default" w:ascii="Times New Roman" w:hAnsi="Times New Roman" w:cs="Times New Roman"/>
                <w:vertAlign w:val="subscript"/>
              </w:rPr>
              <w:t>X</w:t>
            </w:r>
            <w:r>
              <w:rPr>
                <w:rFonts w:hint="eastAsia" w:cs="Times New Roman"/>
                <w:lang w:val="en-US" w:eastAsia="zh-CN"/>
              </w:rPr>
              <w:t>可达到</w:t>
            </w:r>
            <w:r>
              <w:rPr>
                <w:rFonts w:hint="default" w:ascii="Times New Roman" w:hAnsi="Times New Roman" w:cs="Times New Roman"/>
              </w:rPr>
              <w:t>《大气污染物综合排放标准》（GB16297-1996）表2标准，同时满足《关于印发&lt;工业炉窑大气污染综合治理方案&gt;的通知》（环大气[2019]56号）和《福建省工业炉窑大气污染综合治理方案》（闽环保大气[2019]10号）</w:t>
            </w:r>
            <w:r>
              <w:rPr>
                <w:rFonts w:hint="eastAsia" w:cs="Times New Roman"/>
                <w:lang w:val="en-US" w:eastAsia="zh-CN"/>
              </w:rPr>
              <w:t>限值标准。</w:t>
            </w:r>
          </w:p>
          <w:p w14:paraId="4BD293D4">
            <w:pPr>
              <w:tabs>
                <w:tab w:val="left" w:pos="829"/>
              </w:tabs>
              <w:spacing w:before="48" w:beforeLines="20"/>
              <w:ind w:firstLine="480" w:firstLineChars="200"/>
              <w:rPr>
                <w:rFonts w:hint="default"/>
                <w:lang w:val="en-US" w:eastAsia="zh-CN"/>
              </w:rPr>
            </w:pPr>
            <w:r>
              <w:rPr>
                <w:rFonts w:hint="default" w:ascii="Times New Roman" w:hAnsi="Times New Roman" w:cs="Times New Roman"/>
              </w:rPr>
              <w:t>项目</w:t>
            </w:r>
            <w:r>
              <w:rPr>
                <w:rFonts w:hint="eastAsia" w:cs="Times New Roman"/>
                <w:lang w:val="en-US" w:eastAsia="zh-CN"/>
              </w:rPr>
              <w:t>DA002排气筒（压铸、熔化）颗粒物</w:t>
            </w:r>
            <w:r>
              <w:rPr>
                <w:rFonts w:hint="default" w:ascii="Times New Roman" w:hAnsi="Times New Roman" w:cs="Times New Roman"/>
              </w:rPr>
              <w:t>浓度范围为</w:t>
            </w:r>
            <w:r>
              <w:rPr>
                <w:rFonts w:hint="eastAsia" w:cs="Times New Roman"/>
                <w:lang w:val="en-US" w:eastAsia="zh-CN"/>
              </w:rPr>
              <w:t>5.3-6.7</w:t>
            </w:r>
            <w:r>
              <w:rPr>
                <w:rFonts w:hint="default" w:ascii="Times New Roman" w:hAnsi="Times New Roman" w:cs="Times New Roman"/>
              </w:rPr>
              <w:t>mg/m</w:t>
            </w:r>
            <w:r>
              <w:rPr>
                <w:rFonts w:hint="default" w:ascii="Times New Roman" w:hAnsi="Times New Roman" w:cs="Times New Roman"/>
                <w:vertAlign w:val="superscript"/>
              </w:rPr>
              <w:t>3</w:t>
            </w:r>
            <w:r>
              <w:rPr>
                <w:rFonts w:hint="default" w:ascii="Times New Roman" w:hAnsi="Times New Roman" w:cs="Times New Roman"/>
              </w:rPr>
              <w:t>，</w:t>
            </w:r>
            <w:r>
              <w:rPr>
                <w:rFonts w:hint="eastAsia" w:cs="Times New Roman"/>
                <w:lang w:val="en-US" w:eastAsia="zh-CN"/>
              </w:rPr>
              <w:t>二氧化硫浓度范围为&lt;3.0</w:t>
            </w:r>
            <w:r>
              <w:rPr>
                <w:rFonts w:hint="default" w:ascii="Times New Roman" w:hAnsi="Times New Roman" w:cs="Times New Roman"/>
              </w:rPr>
              <w:t>mg/m</w:t>
            </w:r>
            <w:r>
              <w:rPr>
                <w:rFonts w:hint="default" w:ascii="Times New Roman" w:hAnsi="Times New Roman" w:cs="Times New Roman"/>
                <w:vertAlign w:val="superscript"/>
              </w:rPr>
              <w:t>3</w:t>
            </w:r>
            <w:r>
              <w:rPr>
                <w:rFonts w:hint="eastAsia" w:cs="Times New Roman"/>
                <w:lang w:eastAsia="zh-CN"/>
              </w:rPr>
              <w:t>，</w:t>
            </w:r>
            <w:r>
              <w:rPr>
                <w:rFonts w:hint="eastAsia" w:cs="Times New Roman"/>
                <w:lang w:val="en-US" w:eastAsia="zh-CN"/>
              </w:rPr>
              <w:t>氮氧化物浓度范围为&lt;3.0</w:t>
            </w:r>
            <w:r>
              <w:rPr>
                <w:rFonts w:hint="default" w:ascii="Times New Roman" w:hAnsi="Times New Roman" w:cs="Times New Roman"/>
              </w:rPr>
              <w:t>mg/m</w:t>
            </w:r>
            <w:r>
              <w:rPr>
                <w:rFonts w:hint="default" w:ascii="Times New Roman" w:hAnsi="Times New Roman" w:cs="Times New Roman"/>
                <w:vertAlign w:val="superscript"/>
              </w:rPr>
              <w:t>3</w:t>
            </w:r>
            <w:r>
              <w:rPr>
                <w:rFonts w:hint="eastAsia" w:cs="Times New Roman"/>
                <w:lang w:eastAsia="zh-CN"/>
              </w:rPr>
              <w:t>，</w:t>
            </w:r>
            <w:r>
              <w:rPr>
                <w:rFonts w:hint="eastAsia" w:cs="Times New Roman"/>
                <w:lang w:val="en-US" w:eastAsia="zh-CN"/>
              </w:rPr>
              <w:t>非甲烷总烃浓度范围为4.38-6.85</w:t>
            </w:r>
            <w:r>
              <w:rPr>
                <w:rFonts w:hint="default" w:ascii="Times New Roman" w:hAnsi="Times New Roman" w:cs="Times New Roman"/>
              </w:rPr>
              <w:t>mg/m</w:t>
            </w:r>
            <w:r>
              <w:rPr>
                <w:rFonts w:hint="default" w:ascii="Times New Roman" w:hAnsi="Times New Roman" w:cs="Times New Roman"/>
                <w:vertAlign w:val="superscript"/>
              </w:rPr>
              <w:t>3</w:t>
            </w:r>
            <w:r>
              <w:rPr>
                <w:rFonts w:hint="eastAsia" w:cs="Times New Roman"/>
                <w:lang w:eastAsia="zh-CN"/>
              </w:rPr>
              <w:t>，</w:t>
            </w:r>
            <w:r>
              <w:rPr>
                <w:rFonts w:hint="default" w:ascii="Times New Roman" w:hAnsi="Times New Roman" w:cs="Times New Roman"/>
              </w:rPr>
              <w:t>非甲烷总烃排放</w:t>
            </w:r>
            <w:r>
              <w:rPr>
                <w:rFonts w:hint="eastAsia" w:ascii="Times New Roman" w:hAnsi="Times New Roman" w:cs="Times New Roman"/>
                <w:lang w:val="en-US" w:eastAsia="zh-CN"/>
              </w:rPr>
              <w:t>可达到</w:t>
            </w:r>
            <w:r>
              <w:rPr>
                <w:rFonts w:hint="default" w:ascii="Times New Roman" w:hAnsi="Times New Roman" w:cs="Times New Roman"/>
              </w:rPr>
              <w:t>《工业涂装工序挥发性有机物排放标准》（DB35/1782-2018）表1标准限值；同时颗粒物、SO</w:t>
            </w:r>
            <w:r>
              <w:rPr>
                <w:rFonts w:hint="default" w:ascii="Times New Roman" w:hAnsi="Times New Roman" w:cs="Times New Roman"/>
                <w:vertAlign w:val="subscript"/>
              </w:rPr>
              <w:t>2</w:t>
            </w:r>
            <w:r>
              <w:rPr>
                <w:rFonts w:hint="default" w:ascii="Times New Roman" w:hAnsi="Times New Roman" w:cs="Times New Roman"/>
              </w:rPr>
              <w:t>、NO</w:t>
            </w:r>
            <w:r>
              <w:rPr>
                <w:rFonts w:hint="default" w:ascii="Times New Roman" w:hAnsi="Times New Roman" w:cs="Times New Roman"/>
                <w:vertAlign w:val="subscript"/>
              </w:rPr>
              <w:t>X</w:t>
            </w:r>
            <w:r>
              <w:rPr>
                <w:rFonts w:hint="eastAsia" w:ascii="Times New Roman" w:hAnsi="Times New Roman" w:cs="Times New Roman"/>
                <w:lang w:val="en-US" w:eastAsia="zh-CN"/>
              </w:rPr>
              <w:t>可达到</w:t>
            </w:r>
            <w:r>
              <w:rPr>
                <w:rFonts w:hint="default" w:ascii="Times New Roman" w:hAnsi="Times New Roman" w:cs="Times New Roman"/>
              </w:rPr>
              <w:t>《大气污染物综合排放标准》（GB16297-1996）表2标准，同时满足《关于印发&lt;工业炉窑大气污染综合治理方案&gt;的通知》（环大气[2019]56号）和《福建省工业炉窑大气污染综合治理方案》（闽环保大气[2019]10号）</w:t>
            </w:r>
            <w:r>
              <w:rPr>
                <w:rFonts w:hint="eastAsia" w:ascii="Times New Roman" w:hAnsi="Times New Roman" w:cs="Times New Roman"/>
                <w:lang w:val="en-US" w:eastAsia="zh-CN"/>
              </w:rPr>
              <w:t>标准限值</w:t>
            </w:r>
            <w:r>
              <w:rPr>
                <w:rFonts w:hint="eastAsia" w:cs="Times New Roman"/>
                <w:lang w:val="en-US" w:eastAsia="zh-CN"/>
              </w:rPr>
              <w:t>。</w:t>
            </w:r>
          </w:p>
          <w:p w14:paraId="68FF6535">
            <w:pPr>
              <w:tabs>
                <w:tab w:val="left" w:pos="829"/>
              </w:tabs>
              <w:spacing w:before="48" w:beforeLines="20"/>
              <w:ind w:firstLine="480" w:firstLineChars="200"/>
              <w:rPr>
                <w:rFonts w:hint="default" w:ascii="Times New Roman" w:hAnsi="Times New Roman" w:eastAsia="宋体" w:cs="Times New Roman"/>
                <w:lang w:val="en-US" w:eastAsia="zh-CN"/>
              </w:rPr>
            </w:pPr>
            <w:r>
              <w:rPr>
                <w:rFonts w:hint="default" w:ascii="Times New Roman" w:hAnsi="Times New Roman" w:cs="Times New Roman"/>
              </w:rPr>
              <w:t>验收监测期间，在满足工况的条件下，项目无组织排放的非甲烷总烃厂界监控点最大浓度为</w:t>
            </w:r>
            <w:r>
              <w:rPr>
                <w:rFonts w:hint="eastAsia" w:cs="Times New Roman"/>
                <w:lang w:val="en-US" w:eastAsia="zh-CN"/>
              </w:rPr>
              <w:t>0.83</w:t>
            </w:r>
            <w:r>
              <w:rPr>
                <w:rFonts w:hint="default" w:ascii="Times New Roman" w:hAnsi="Times New Roman" w:cs="Times New Roman"/>
              </w:rPr>
              <w:t>mg/m</w:t>
            </w:r>
            <w:r>
              <w:rPr>
                <w:rFonts w:hint="default" w:ascii="Times New Roman" w:hAnsi="Times New Roman" w:cs="Times New Roman"/>
                <w:vertAlign w:val="superscript"/>
              </w:rPr>
              <w:t>3</w:t>
            </w:r>
            <w:r>
              <w:rPr>
                <w:rFonts w:hint="default" w:ascii="Times New Roman" w:hAnsi="Times New Roman" w:cs="Times New Roman"/>
                <w:lang w:eastAsia="zh-CN"/>
              </w:rPr>
              <w:t>；</w:t>
            </w:r>
            <w:r>
              <w:rPr>
                <w:rFonts w:hint="default" w:ascii="Times New Roman" w:hAnsi="Times New Roman" w:cs="Times New Roman"/>
              </w:rPr>
              <w:t>非甲烷总烃厂区内监控点最大浓度为</w:t>
            </w:r>
            <w:r>
              <w:rPr>
                <w:rFonts w:hint="eastAsia" w:cs="Times New Roman"/>
                <w:lang w:val="en-US" w:eastAsia="zh-CN"/>
              </w:rPr>
              <w:t>1.90</w:t>
            </w:r>
            <w:r>
              <w:rPr>
                <w:rFonts w:hint="default" w:ascii="Times New Roman" w:hAnsi="Times New Roman" w:cs="Times New Roman"/>
              </w:rPr>
              <w:t>mg/m</w:t>
            </w:r>
            <w:r>
              <w:rPr>
                <w:rFonts w:hint="default" w:ascii="Times New Roman" w:hAnsi="Times New Roman" w:cs="Times New Roman"/>
                <w:vertAlign w:val="superscript"/>
              </w:rPr>
              <w:t>3</w:t>
            </w:r>
            <w:r>
              <w:rPr>
                <w:rFonts w:hint="eastAsia" w:cs="Times New Roman"/>
                <w:lang w:eastAsia="zh-CN"/>
              </w:rPr>
              <w:t>；</w:t>
            </w:r>
            <w:r>
              <w:rPr>
                <w:rFonts w:hint="eastAsia" w:ascii="Times New Roman" w:hAnsi="Times New Roman" w:cs="Times New Roman"/>
                <w:lang w:val="en-US" w:eastAsia="zh-CN"/>
              </w:rPr>
              <w:t>颗粒物</w:t>
            </w:r>
            <w:r>
              <w:rPr>
                <w:rFonts w:hint="default" w:ascii="Times New Roman" w:hAnsi="Times New Roman" w:cs="Times New Roman"/>
              </w:rPr>
              <w:t>厂区内监控点最大浓度为</w:t>
            </w:r>
            <w:r>
              <w:rPr>
                <w:rFonts w:hint="eastAsia" w:cs="Times New Roman"/>
                <w:lang w:val="en-US" w:eastAsia="zh-CN"/>
              </w:rPr>
              <w:t>0.481</w:t>
            </w:r>
            <w:r>
              <w:rPr>
                <w:rFonts w:hint="default" w:ascii="Times New Roman" w:hAnsi="Times New Roman" w:cs="Times New Roman"/>
              </w:rPr>
              <w:t>mg/m</w:t>
            </w:r>
            <w:r>
              <w:rPr>
                <w:rFonts w:hint="default" w:ascii="Times New Roman" w:hAnsi="Times New Roman" w:cs="Times New Roman"/>
                <w:vertAlign w:val="superscript"/>
              </w:rPr>
              <w:t>3</w:t>
            </w:r>
            <w:r>
              <w:rPr>
                <w:rFonts w:hint="eastAsia" w:cs="Times New Roman"/>
                <w:lang w:eastAsia="zh-CN"/>
              </w:rPr>
              <w:t>；</w:t>
            </w:r>
            <w:r>
              <w:rPr>
                <w:rFonts w:hint="default" w:ascii="Times New Roman" w:hAnsi="Times New Roman" w:cs="Times New Roman"/>
              </w:rPr>
              <w:t>厂界VOCs无组织排放浓度</w:t>
            </w:r>
            <w:r>
              <w:rPr>
                <w:rFonts w:hint="eastAsia" w:cs="Times New Roman"/>
                <w:lang w:val="en-US" w:eastAsia="zh-CN"/>
              </w:rPr>
              <w:t>可达到</w:t>
            </w:r>
            <w:r>
              <w:rPr>
                <w:rFonts w:hint="default" w:ascii="Times New Roman" w:hAnsi="Times New Roman" w:cs="Times New Roman"/>
              </w:rPr>
              <w:t>《工业企业挥发性有机物排放标准》（DB35/1782—2018）表3中无组织排放标准；厂界颗粒物排放浓度</w:t>
            </w:r>
            <w:r>
              <w:rPr>
                <w:rFonts w:hint="eastAsia" w:cs="Times New Roman"/>
                <w:lang w:val="en-US" w:eastAsia="zh-CN"/>
              </w:rPr>
              <w:t>可达到</w:t>
            </w:r>
            <w:r>
              <w:rPr>
                <w:rFonts w:hint="default" w:ascii="Times New Roman" w:hAnsi="Times New Roman" w:cs="Times New Roman"/>
              </w:rPr>
              <w:t>《大气污染物综合排放标准》(GB16297－1996)表2无组织排放标准。厂内VOCs无组织排放浓度执行《挥发性有机物无组织排放控制标准》（GB37822-2019）中附录A表A.1特别排放限值；厂区内颗粒物</w:t>
            </w:r>
            <w:r>
              <w:rPr>
                <w:rFonts w:hint="eastAsia" w:cs="Times New Roman"/>
                <w:lang w:val="en-US" w:eastAsia="zh-CN"/>
              </w:rPr>
              <w:t>可达到</w:t>
            </w:r>
            <w:r>
              <w:rPr>
                <w:rFonts w:hint="default" w:ascii="Times New Roman" w:hAnsi="Times New Roman" w:cs="Times New Roman"/>
              </w:rPr>
              <w:t>《铸造工业大气污染物排放标准》(GB39726-2020)表A.1无组织排放标准</w:t>
            </w:r>
            <w:r>
              <w:rPr>
                <w:rFonts w:hint="default" w:ascii="Times New Roman" w:hAnsi="Times New Roman" w:cs="Times New Roman"/>
                <w:lang w:eastAsia="zh-CN"/>
              </w:rPr>
              <w:t>。</w:t>
            </w:r>
          </w:p>
        </w:tc>
      </w:tr>
    </w:tbl>
    <w:p w14:paraId="30F0B4DB">
      <w:pPr>
        <w:sectPr>
          <w:pgSz w:w="11906" w:h="16838"/>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pPr>
    </w:p>
    <w:tbl>
      <w:tblPr>
        <w:tblStyle w:val="20"/>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14:paraId="4B1B6A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9" w:hRule="atLeast"/>
          <w:jc w:val="center"/>
        </w:trPr>
        <w:tc>
          <w:tcPr>
            <w:tcW w:w="9638" w:type="dxa"/>
          </w:tcPr>
          <w:p w14:paraId="78F31EB1">
            <w:pPr>
              <w:spacing w:before="48" w:beforeLines="20"/>
              <w:ind w:firstLine="480"/>
              <w:rPr>
                <w:b/>
                <w:bCs/>
              </w:rPr>
            </w:pPr>
            <w:r>
              <w:rPr>
                <w:b/>
                <w:bCs/>
              </w:rPr>
              <w:t>（</w:t>
            </w:r>
            <w:r>
              <w:rPr>
                <w:rFonts w:hint="eastAsia"/>
                <w:b/>
                <w:bCs/>
              </w:rPr>
              <w:t>2</w:t>
            </w:r>
            <w:r>
              <w:rPr>
                <w:b/>
                <w:bCs/>
              </w:rPr>
              <w:t>）</w:t>
            </w:r>
            <w:r>
              <w:rPr>
                <w:rFonts w:hint="eastAsia"/>
                <w:b/>
                <w:bCs/>
              </w:rPr>
              <w:t>噪声</w:t>
            </w:r>
            <w:r>
              <w:rPr>
                <w:b/>
                <w:bCs/>
              </w:rPr>
              <w:t>监测结果</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1634"/>
              <w:gridCol w:w="1545"/>
              <w:gridCol w:w="1961"/>
              <w:gridCol w:w="1961"/>
            </w:tblGrid>
            <w:tr w14:paraId="64344B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vMerge w:val="restart"/>
                  <w:noWrap w:val="0"/>
                  <w:vAlign w:val="center"/>
                </w:tcPr>
                <w:p w14:paraId="2F27F648">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r>
                    <w:rPr>
                      <w:rFonts w:hint="default" w:ascii="Times New Roman" w:hAnsi="Times New Roman" w:eastAsia="宋体" w:cs="Times New Roman"/>
                      <w:b w:val="0"/>
                      <w:kern w:val="2"/>
                      <w:sz w:val="21"/>
                      <w:szCs w:val="21"/>
                      <w:lang w:val="en-US" w:eastAsia="zh-CN" w:bidi="ar"/>
                    </w:rPr>
                    <w:t>检测点位</w:t>
                  </w:r>
                </w:p>
              </w:tc>
              <w:tc>
                <w:tcPr>
                  <w:tcW w:w="1634" w:type="dxa"/>
                  <w:vMerge w:val="restart"/>
                  <w:noWrap w:val="0"/>
                  <w:vAlign w:val="center"/>
                </w:tcPr>
                <w:p w14:paraId="6A0CE157">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检测时段</w:t>
                  </w:r>
                </w:p>
              </w:tc>
              <w:tc>
                <w:tcPr>
                  <w:tcW w:w="1545" w:type="dxa"/>
                  <w:vMerge w:val="restart"/>
                  <w:noWrap w:val="0"/>
                  <w:vAlign w:val="center"/>
                </w:tcPr>
                <w:p w14:paraId="64C062BE">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单位</w:t>
                  </w:r>
                </w:p>
              </w:tc>
              <w:tc>
                <w:tcPr>
                  <w:tcW w:w="3922" w:type="dxa"/>
                  <w:gridSpan w:val="2"/>
                  <w:noWrap w:val="0"/>
                  <w:vAlign w:val="center"/>
                </w:tcPr>
                <w:p w14:paraId="394BA724">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000000"/>
                      <w:kern w:val="2"/>
                      <w:sz w:val="21"/>
                      <w:szCs w:val="21"/>
                      <w:highlight w:val="none"/>
                      <w:lang w:val="en-US" w:eastAsia="zh-CN" w:bidi="ar"/>
                    </w:rPr>
                    <w:t>检测数据</w:t>
                  </w:r>
                  <w:r>
                    <w:rPr>
                      <w:rFonts w:hint="eastAsia" w:ascii="Times New Roman" w:hAnsi="Times New Roman" w:eastAsia="宋体" w:cs="Times New Roman"/>
                      <w:b w:val="0"/>
                      <w:sz w:val="21"/>
                      <w:szCs w:val="21"/>
                      <w:lang w:val="en-US" w:eastAsia="zh-CN"/>
                    </w:rPr>
                    <w:t>（L</w:t>
                  </w:r>
                  <w:r>
                    <w:rPr>
                      <w:rFonts w:hint="eastAsia" w:ascii="Times New Roman" w:hAnsi="Times New Roman" w:eastAsia="宋体" w:cs="Times New Roman"/>
                      <w:b w:val="0"/>
                      <w:sz w:val="21"/>
                      <w:szCs w:val="21"/>
                      <w:vertAlign w:val="subscript"/>
                      <w:lang w:val="en-US" w:eastAsia="zh-CN"/>
                    </w:rPr>
                    <w:t>eq</w:t>
                  </w:r>
                  <w:r>
                    <w:rPr>
                      <w:rFonts w:hint="eastAsia" w:ascii="Times New Roman" w:hAnsi="Times New Roman" w:eastAsia="宋体" w:cs="Times New Roman"/>
                      <w:b w:val="0"/>
                      <w:sz w:val="21"/>
                      <w:szCs w:val="21"/>
                      <w:lang w:val="en-US" w:eastAsia="zh-CN"/>
                    </w:rPr>
                    <w:t>）</w:t>
                  </w:r>
                </w:p>
              </w:tc>
            </w:tr>
            <w:tr w14:paraId="2DC9C10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vMerge w:val="continue"/>
                  <w:noWrap w:val="0"/>
                  <w:vAlign w:val="center"/>
                </w:tcPr>
                <w:p w14:paraId="5F4E9678">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000000"/>
                      <w:kern w:val="2"/>
                      <w:sz w:val="21"/>
                      <w:szCs w:val="21"/>
                      <w:highlight w:val="none"/>
                      <w:lang w:val="en-US" w:eastAsia="zh-CN" w:bidi="ar"/>
                    </w:rPr>
                  </w:pPr>
                </w:p>
              </w:tc>
              <w:tc>
                <w:tcPr>
                  <w:tcW w:w="1634" w:type="dxa"/>
                  <w:vMerge w:val="continue"/>
                  <w:noWrap w:val="0"/>
                  <w:vAlign w:val="center"/>
                </w:tcPr>
                <w:p w14:paraId="08675374">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highlight w:val="none"/>
                      <w:lang w:val="en-US" w:eastAsia="zh-CN" w:bidi="ar"/>
                    </w:rPr>
                  </w:pPr>
                </w:p>
              </w:tc>
              <w:tc>
                <w:tcPr>
                  <w:tcW w:w="1545" w:type="dxa"/>
                  <w:vMerge w:val="continue"/>
                  <w:noWrap w:val="0"/>
                  <w:vAlign w:val="center"/>
                </w:tcPr>
                <w:p w14:paraId="79C4D6E4">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highlight w:val="none"/>
                      <w:lang w:val="en-US" w:eastAsia="zh-CN" w:bidi="ar"/>
                    </w:rPr>
                  </w:pPr>
                </w:p>
              </w:tc>
              <w:tc>
                <w:tcPr>
                  <w:tcW w:w="1961" w:type="dxa"/>
                  <w:noWrap w:val="0"/>
                  <w:vAlign w:val="center"/>
                </w:tcPr>
                <w:p w14:paraId="77D4CEAE">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kern w:val="2"/>
                      <w:sz w:val="21"/>
                      <w:szCs w:val="21"/>
                      <w:lang w:val="en-US" w:eastAsia="zh-CN" w:bidi="ar"/>
                    </w:rPr>
                  </w:pPr>
                  <w:r>
                    <w:rPr>
                      <w:rFonts w:hint="eastAsia" w:cs="Times New Roman"/>
                      <w:b w:val="0"/>
                      <w:kern w:val="2"/>
                      <w:sz w:val="21"/>
                      <w:szCs w:val="21"/>
                      <w:lang w:val="en-US" w:eastAsia="zh-CN" w:bidi="ar"/>
                    </w:rPr>
                    <w:t>2024.5.30</w:t>
                  </w:r>
                </w:p>
              </w:tc>
              <w:tc>
                <w:tcPr>
                  <w:tcW w:w="1961" w:type="dxa"/>
                  <w:noWrap w:val="0"/>
                  <w:vAlign w:val="center"/>
                </w:tcPr>
                <w:p w14:paraId="7C618A00">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highlight w:val="none"/>
                      <w:lang w:val="en-US" w:eastAsia="zh-CN" w:bidi="ar"/>
                    </w:rPr>
                  </w:pPr>
                  <w:r>
                    <w:rPr>
                      <w:rFonts w:hint="eastAsia" w:cs="Times New Roman"/>
                      <w:b w:val="0"/>
                      <w:kern w:val="2"/>
                      <w:sz w:val="21"/>
                      <w:szCs w:val="21"/>
                      <w:lang w:val="en-US" w:eastAsia="zh-CN" w:bidi="ar"/>
                    </w:rPr>
                    <w:t>2024.5.31</w:t>
                  </w:r>
                </w:p>
              </w:tc>
            </w:tr>
            <w:tr w14:paraId="4BF3EA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56BC2A27">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ascii="Times New Roman" w:hAnsi="Times New Roman" w:eastAsia="宋体" w:cs="Times New Roman"/>
                      <w:b w:val="0"/>
                      <w:color w:val="auto"/>
                      <w:kern w:val="2"/>
                      <w:sz w:val="21"/>
                      <w:szCs w:val="21"/>
                      <w:highlight w:val="none"/>
                      <w:lang w:val="en-US" w:eastAsia="zh-CN" w:bidi="ar"/>
                    </w:rPr>
                    <w:t>Z1厂界东侧外1m</w:t>
                  </w:r>
                </w:p>
              </w:tc>
              <w:tc>
                <w:tcPr>
                  <w:tcW w:w="1634" w:type="dxa"/>
                  <w:vMerge w:val="restart"/>
                  <w:noWrap w:val="0"/>
                  <w:vAlign w:val="center"/>
                </w:tcPr>
                <w:p w14:paraId="609A3082">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ascii="Times New Roman" w:hAnsi="Times New Roman" w:eastAsia="宋体" w:cs="Times New Roman"/>
                      <w:b w:val="0"/>
                      <w:color w:val="auto"/>
                      <w:kern w:val="2"/>
                      <w:sz w:val="21"/>
                      <w:szCs w:val="21"/>
                      <w:highlight w:val="none"/>
                      <w:lang w:val="en-US" w:eastAsia="zh-CN" w:bidi="ar"/>
                    </w:rPr>
                    <w:t>昼间</w:t>
                  </w:r>
                </w:p>
              </w:tc>
              <w:tc>
                <w:tcPr>
                  <w:tcW w:w="1545" w:type="dxa"/>
                  <w:vMerge w:val="restart"/>
                  <w:noWrap w:val="0"/>
                  <w:vAlign w:val="center"/>
                </w:tcPr>
                <w:p w14:paraId="1E3D4602">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auto"/>
                      <w:kern w:val="2"/>
                      <w:sz w:val="21"/>
                      <w:szCs w:val="21"/>
                      <w:highlight w:val="none"/>
                      <w:lang w:val="en-US" w:eastAsia="zh-CN" w:bidi="ar"/>
                    </w:rPr>
                  </w:pPr>
                  <w:r>
                    <w:rPr>
                      <w:rFonts w:hint="default" w:ascii="Times New Roman" w:hAnsi="Times New Roman" w:eastAsia="宋体" w:cs="Times New Roman"/>
                      <w:b w:val="0"/>
                      <w:bCs/>
                      <w:sz w:val="21"/>
                      <w:szCs w:val="21"/>
                      <w:lang w:val="en-US" w:eastAsia="zh-CN"/>
                    </w:rPr>
                    <w:t>dB</w:t>
                  </w:r>
                  <w:r>
                    <w:rPr>
                      <w:rFonts w:hint="eastAsia" w:ascii="Times New Roman" w:hAnsi="Times New Roman" w:eastAsia="宋体" w:cs="Times New Roman"/>
                      <w:b w:val="0"/>
                      <w:bCs/>
                      <w:sz w:val="21"/>
                      <w:szCs w:val="21"/>
                      <w:lang w:val="en-US" w:eastAsia="zh-CN"/>
                    </w:rPr>
                    <w:t>（</w:t>
                  </w:r>
                  <w:r>
                    <w:rPr>
                      <w:rFonts w:hint="default" w:ascii="Times New Roman" w:hAnsi="Times New Roman" w:eastAsia="宋体" w:cs="Times New Roman"/>
                      <w:b w:val="0"/>
                      <w:bCs/>
                      <w:sz w:val="21"/>
                      <w:szCs w:val="21"/>
                      <w:lang w:val="en-US" w:eastAsia="zh-CN"/>
                    </w:rPr>
                    <w:t>A</w:t>
                  </w:r>
                  <w:r>
                    <w:rPr>
                      <w:rFonts w:hint="eastAsia" w:ascii="Times New Roman" w:hAnsi="Times New Roman" w:eastAsia="宋体" w:cs="Times New Roman"/>
                      <w:b w:val="0"/>
                      <w:bCs/>
                      <w:sz w:val="21"/>
                      <w:szCs w:val="21"/>
                      <w:lang w:val="en-US" w:eastAsia="zh-CN"/>
                    </w:rPr>
                    <w:t>）</w:t>
                  </w:r>
                </w:p>
              </w:tc>
              <w:tc>
                <w:tcPr>
                  <w:tcW w:w="1961" w:type="dxa"/>
                  <w:noWrap w:val="0"/>
                  <w:vAlign w:val="center"/>
                </w:tcPr>
                <w:p w14:paraId="1DB67544">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cs="Times New Roman"/>
                      <w:b w:val="0"/>
                      <w:color w:val="auto"/>
                      <w:kern w:val="2"/>
                      <w:sz w:val="21"/>
                      <w:szCs w:val="21"/>
                      <w:highlight w:val="none"/>
                      <w:lang w:val="en-US" w:eastAsia="zh-CN" w:bidi="ar"/>
                    </w:rPr>
                    <w:t>62.8</w:t>
                  </w:r>
                </w:p>
              </w:tc>
              <w:tc>
                <w:tcPr>
                  <w:tcW w:w="1961" w:type="dxa"/>
                  <w:noWrap w:val="0"/>
                  <w:vAlign w:val="center"/>
                </w:tcPr>
                <w:p w14:paraId="3081D2EC">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cs="Times New Roman"/>
                      <w:b w:val="0"/>
                      <w:color w:val="auto"/>
                      <w:kern w:val="2"/>
                      <w:sz w:val="21"/>
                      <w:szCs w:val="21"/>
                      <w:highlight w:val="none"/>
                      <w:lang w:val="en-US" w:eastAsia="zh-CN" w:bidi="ar"/>
                    </w:rPr>
                    <w:t>61.7</w:t>
                  </w:r>
                </w:p>
              </w:tc>
            </w:tr>
            <w:tr w14:paraId="43FE81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7A6048F1">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ascii="Times New Roman" w:hAnsi="Times New Roman" w:eastAsia="宋体" w:cs="Times New Roman"/>
                      <w:b w:val="0"/>
                      <w:color w:val="auto"/>
                      <w:kern w:val="2"/>
                      <w:sz w:val="21"/>
                      <w:szCs w:val="21"/>
                      <w:highlight w:val="none"/>
                      <w:lang w:val="en-US" w:eastAsia="zh-CN" w:bidi="ar"/>
                    </w:rPr>
                    <w:t>Z2厂界南侧外1m</w:t>
                  </w:r>
                </w:p>
              </w:tc>
              <w:tc>
                <w:tcPr>
                  <w:tcW w:w="1634" w:type="dxa"/>
                  <w:vMerge w:val="continue"/>
                  <w:noWrap w:val="0"/>
                  <w:vAlign w:val="center"/>
                </w:tcPr>
                <w:p w14:paraId="2EDA3C9D">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auto"/>
                      <w:kern w:val="2"/>
                      <w:sz w:val="21"/>
                      <w:szCs w:val="21"/>
                      <w:highlight w:val="none"/>
                      <w:lang w:val="en-US" w:eastAsia="zh-CN" w:bidi="ar"/>
                    </w:rPr>
                  </w:pPr>
                </w:p>
              </w:tc>
              <w:tc>
                <w:tcPr>
                  <w:tcW w:w="1545" w:type="dxa"/>
                  <w:vMerge w:val="continue"/>
                  <w:noWrap w:val="0"/>
                  <w:vAlign w:val="center"/>
                </w:tcPr>
                <w:p w14:paraId="742B43F5">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sz w:val="21"/>
                      <w:szCs w:val="21"/>
                      <w:lang w:val="en-US" w:eastAsia="zh-CN"/>
                    </w:rPr>
                  </w:pPr>
                </w:p>
              </w:tc>
              <w:tc>
                <w:tcPr>
                  <w:tcW w:w="1961" w:type="dxa"/>
                  <w:noWrap w:val="0"/>
                  <w:vAlign w:val="center"/>
                </w:tcPr>
                <w:p w14:paraId="661FFA1F">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cs="Times New Roman"/>
                      <w:b w:val="0"/>
                      <w:color w:val="auto"/>
                      <w:kern w:val="2"/>
                      <w:sz w:val="21"/>
                      <w:szCs w:val="21"/>
                      <w:highlight w:val="none"/>
                      <w:lang w:val="en-US" w:eastAsia="zh-CN" w:bidi="ar"/>
                    </w:rPr>
                    <w:t>61.7</w:t>
                  </w:r>
                </w:p>
              </w:tc>
              <w:tc>
                <w:tcPr>
                  <w:tcW w:w="1961" w:type="dxa"/>
                  <w:noWrap w:val="0"/>
                  <w:vAlign w:val="center"/>
                </w:tcPr>
                <w:p w14:paraId="477D2E43">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cs="Times New Roman"/>
                      <w:b w:val="0"/>
                      <w:color w:val="auto"/>
                      <w:kern w:val="2"/>
                      <w:sz w:val="21"/>
                      <w:szCs w:val="21"/>
                      <w:highlight w:val="none"/>
                      <w:lang w:val="en-US" w:eastAsia="zh-CN" w:bidi="ar"/>
                    </w:rPr>
                    <w:t>60.5</w:t>
                  </w:r>
                </w:p>
              </w:tc>
            </w:tr>
            <w:tr w14:paraId="7D40598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0BBABE75">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ascii="Times New Roman" w:hAnsi="Times New Roman" w:eastAsia="宋体" w:cs="Times New Roman"/>
                      <w:b w:val="0"/>
                      <w:color w:val="auto"/>
                      <w:kern w:val="2"/>
                      <w:sz w:val="21"/>
                      <w:szCs w:val="21"/>
                      <w:highlight w:val="none"/>
                      <w:lang w:val="en-US" w:eastAsia="zh-CN" w:bidi="ar"/>
                    </w:rPr>
                    <w:t>Z3厂界西侧外1m</w:t>
                  </w:r>
                </w:p>
              </w:tc>
              <w:tc>
                <w:tcPr>
                  <w:tcW w:w="1634" w:type="dxa"/>
                  <w:vMerge w:val="continue"/>
                  <w:noWrap w:val="0"/>
                  <w:vAlign w:val="center"/>
                </w:tcPr>
                <w:p w14:paraId="588314DB">
                  <w:pPr>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Times New Roman"/>
                      <w:b w:val="0"/>
                      <w:color w:val="auto"/>
                      <w:kern w:val="2"/>
                      <w:sz w:val="21"/>
                      <w:szCs w:val="21"/>
                      <w:highlight w:val="none"/>
                      <w:lang w:val="en-US" w:eastAsia="zh-CN" w:bidi="ar"/>
                    </w:rPr>
                  </w:pPr>
                </w:p>
              </w:tc>
              <w:tc>
                <w:tcPr>
                  <w:tcW w:w="1545" w:type="dxa"/>
                  <w:vMerge w:val="continue"/>
                  <w:noWrap w:val="0"/>
                  <w:vAlign w:val="center"/>
                </w:tcPr>
                <w:p w14:paraId="4C55D174">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sz w:val="21"/>
                      <w:szCs w:val="21"/>
                      <w:lang w:val="en-US" w:eastAsia="zh-CN"/>
                    </w:rPr>
                  </w:pPr>
                </w:p>
              </w:tc>
              <w:tc>
                <w:tcPr>
                  <w:tcW w:w="1961" w:type="dxa"/>
                  <w:noWrap w:val="0"/>
                  <w:vAlign w:val="center"/>
                </w:tcPr>
                <w:p w14:paraId="4D6CFB26">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cs="Times New Roman"/>
                      <w:b w:val="0"/>
                      <w:color w:val="auto"/>
                      <w:kern w:val="2"/>
                      <w:sz w:val="21"/>
                      <w:szCs w:val="21"/>
                      <w:highlight w:val="none"/>
                      <w:lang w:val="en-US" w:eastAsia="zh-CN" w:bidi="ar"/>
                    </w:rPr>
                    <w:t>60.7</w:t>
                  </w:r>
                </w:p>
              </w:tc>
              <w:tc>
                <w:tcPr>
                  <w:tcW w:w="1961" w:type="dxa"/>
                  <w:noWrap w:val="0"/>
                  <w:vAlign w:val="center"/>
                </w:tcPr>
                <w:p w14:paraId="72FC1E41">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cs="Times New Roman"/>
                      <w:b w:val="0"/>
                      <w:color w:val="auto"/>
                      <w:kern w:val="2"/>
                      <w:sz w:val="21"/>
                      <w:szCs w:val="21"/>
                      <w:highlight w:val="none"/>
                      <w:lang w:val="en-US" w:eastAsia="zh-CN" w:bidi="ar"/>
                    </w:rPr>
                    <w:t>59.8</w:t>
                  </w:r>
                </w:p>
              </w:tc>
            </w:tr>
            <w:tr w14:paraId="17AE59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7" w:type="dxa"/>
                  <w:noWrap w:val="0"/>
                  <w:vAlign w:val="center"/>
                </w:tcPr>
                <w:p w14:paraId="03A22C7F">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000000"/>
                      <w:kern w:val="2"/>
                      <w:sz w:val="21"/>
                      <w:szCs w:val="21"/>
                      <w:highlight w:val="none"/>
                      <w:lang w:val="en-US" w:eastAsia="zh-CN" w:bidi="ar"/>
                    </w:rPr>
                  </w:pPr>
                  <w:r>
                    <w:rPr>
                      <w:rFonts w:hint="eastAsia" w:ascii="Times New Roman" w:hAnsi="Times New Roman" w:eastAsia="宋体" w:cs="Times New Roman"/>
                      <w:b w:val="0"/>
                      <w:color w:val="auto"/>
                      <w:kern w:val="2"/>
                      <w:sz w:val="21"/>
                      <w:szCs w:val="21"/>
                      <w:highlight w:val="none"/>
                      <w:lang w:val="en-US" w:eastAsia="zh-CN" w:bidi="ar"/>
                    </w:rPr>
                    <w:t>Z4厂界北侧外1m</w:t>
                  </w:r>
                </w:p>
              </w:tc>
              <w:tc>
                <w:tcPr>
                  <w:tcW w:w="1634" w:type="dxa"/>
                  <w:vMerge w:val="continue"/>
                  <w:noWrap w:val="0"/>
                  <w:vAlign w:val="center"/>
                </w:tcPr>
                <w:p w14:paraId="37614380">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p>
              </w:tc>
              <w:tc>
                <w:tcPr>
                  <w:tcW w:w="1545" w:type="dxa"/>
                  <w:vMerge w:val="continue"/>
                  <w:noWrap w:val="0"/>
                  <w:vAlign w:val="center"/>
                </w:tcPr>
                <w:p w14:paraId="7E6B93E2">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p>
              </w:tc>
              <w:tc>
                <w:tcPr>
                  <w:tcW w:w="1961" w:type="dxa"/>
                  <w:noWrap w:val="0"/>
                  <w:vAlign w:val="center"/>
                </w:tcPr>
                <w:p w14:paraId="3E7CD443">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cs="Times New Roman"/>
                      <w:b w:val="0"/>
                      <w:color w:val="auto"/>
                      <w:kern w:val="2"/>
                      <w:sz w:val="21"/>
                      <w:szCs w:val="21"/>
                      <w:highlight w:val="none"/>
                      <w:lang w:val="en-US" w:eastAsia="zh-CN" w:bidi="ar"/>
                    </w:rPr>
                    <w:t>57.6</w:t>
                  </w:r>
                </w:p>
              </w:tc>
              <w:tc>
                <w:tcPr>
                  <w:tcW w:w="1961" w:type="dxa"/>
                  <w:noWrap w:val="0"/>
                  <w:vAlign w:val="center"/>
                </w:tcPr>
                <w:p w14:paraId="52A9FAF5">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color w:val="auto"/>
                      <w:kern w:val="2"/>
                      <w:sz w:val="21"/>
                      <w:szCs w:val="21"/>
                      <w:highlight w:val="none"/>
                      <w:lang w:val="en-US" w:eastAsia="zh-CN" w:bidi="ar"/>
                    </w:rPr>
                  </w:pPr>
                  <w:r>
                    <w:rPr>
                      <w:rFonts w:hint="eastAsia" w:cs="Times New Roman"/>
                      <w:b w:val="0"/>
                      <w:color w:val="auto"/>
                      <w:kern w:val="2"/>
                      <w:sz w:val="21"/>
                      <w:szCs w:val="21"/>
                      <w:highlight w:val="none"/>
                      <w:lang w:val="en-US" w:eastAsia="zh-CN" w:bidi="ar"/>
                    </w:rPr>
                    <w:t>56.9</w:t>
                  </w:r>
                </w:p>
              </w:tc>
            </w:tr>
          </w:tbl>
          <w:p w14:paraId="0851996C">
            <w:pPr>
              <w:ind w:firstLine="480" w:firstLineChars="200"/>
            </w:pPr>
            <w:r>
              <w:rPr>
                <w:rFonts w:hint="eastAsia"/>
              </w:rPr>
              <w:t>在验收监测期间，满足工况的条件下，项目昼间噪声监测结果为</w:t>
            </w:r>
            <w:r>
              <w:rPr>
                <w:rFonts w:hint="eastAsia"/>
                <w:lang w:val="en-US" w:eastAsia="zh-CN"/>
              </w:rPr>
              <w:t>57.6~62.8</w:t>
            </w:r>
            <w:r>
              <w:t>dB（A）</w:t>
            </w:r>
            <w:r>
              <w:rPr>
                <w:rFonts w:hint="eastAsia"/>
              </w:rPr>
              <w:t>，可达到《工业企业厂界环境噪声排放标准》(GB12348-2008)中的</w:t>
            </w:r>
            <w:r>
              <w:rPr>
                <w:rFonts w:hint="eastAsia"/>
                <w:lang w:val="en-US" w:eastAsia="zh-CN"/>
              </w:rPr>
              <w:t>3</w:t>
            </w:r>
            <w:r>
              <w:rPr>
                <w:rFonts w:hint="eastAsia"/>
              </w:rPr>
              <w:t>类标准限值。</w:t>
            </w:r>
          </w:p>
        </w:tc>
      </w:tr>
      <w:tr w14:paraId="04C16EA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9" w:hRule="atLeast"/>
          <w:jc w:val="center"/>
        </w:trPr>
        <w:tc>
          <w:tcPr>
            <w:tcW w:w="9638" w:type="dxa"/>
          </w:tcPr>
          <w:p w14:paraId="6C0C9A66">
            <w:pPr>
              <w:spacing w:before="48" w:beforeLines="20"/>
              <w:ind w:firstLine="480"/>
              <w:rPr>
                <w:b/>
                <w:bCs/>
              </w:rPr>
            </w:pPr>
            <w:r>
              <w:rPr>
                <w:b/>
                <w:bCs/>
              </w:rPr>
              <w:t>（</w:t>
            </w:r>
            <w:r>
              <w:rPr>
                <w:rFonts w:hint="eastAsia"/>
                <w:b/>
                <w:bCs/>
                <w:lang w:val="en-US" w:eastAsia="zh-CN"/>
              </w:rPr>
              <w:t>3</w:t>
            </w:r>
            <w:r>
              <w:rPr>
                <w:b/>
                <w:bCs/>
              </w:rPr>
              <w:t>）</w:t>
            </w:r>
            <w:r>
              <w:rPr>
                <w:rFonts w:hint="eastAsia"/>
                <w:b/>
                <w:bCs/>
                <w:lang w:val="en-US" w:eastAsia="zh-CN"/>
              </w:rPr>
              <w:t>废水</w:t>
            </w:r>
            <w:r>
              <w:rPr>
                <w:b/>
                <w:bCs/>
              </w:rPr>
              <w:t>监测结果</w:t>
            </w:r>
          </w:p>
          <w:tbl>
            <w:tblPr>
              <w:tblStyle w:val="21"/>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16"/>
              <w:gridCol w:w="1050"/>
              <w:gridCol w:w="1575"/>
              <w:gridCol w:w="795"/>
              <w:gridCol w:w="1006"/>
              <w:gridCol w:w="1006"/>
              <w:gridCol w:w="1006"/>
              <w:gridCol w:w="1006"/>
              <w:gridCol w:w="1008"/>
            </w:tblGrid>
            <w:tr w14:paraId="7A1F10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restart"/>
                  <w:noWrap w:val="0"/>
                  <w:vAlign w:val="center"/>
                </w:tcPr>
                <w:p w14:paraId="26C5A00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bCs/>
                      <w:sz w:val="21"/>
                      <w:szCs w:val="21"/>
                      <w:highlight w:val="none"/>
                      <w:vertAlign w:val="baseline"/>
                      <w:lang w:val="en-US" w:eastAsia="zh-CN"/>
                    </w:rPr>
                  </w:pPr>
                  <w:r>
                    <w:rPr>
                      <w:rFonts w:hint="eastAsia" w:ascii="Times New Roman" w:hAnsi="Times New Roman" w:cs="Times New Roman"/>
                      <w:b w:val="0"/>
                      <w:spacing w:val="-6"/>
                      <w:sz w:val="21"/>
                      <w:szCs w:val="21"/>
                      <w:lang w:val="en-US" w:eastAsia="zh-CN"/>
                    </w:rPr>
                    <w:t>采样日期</w:t>
                  </w:r>
                </w:p>
              </w:tc>
              <w:tc>
                <w:tcPr>
                  <w:tcW w:w="1050" w:type="dxa"/>
                  <w:vMerge w:val="restart"/>
                  <w:noWrap w:val="0"/>
                  <w:vAlign w:val="center"/>
                </w:tcPr>
                <w:p w14:paraId="4C85745C">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bCs/>
                      <w:sz w:val="21"/>
                      <w:szCs w:val="21"/>
                      <w:highlight w:val="none"/>
                      <w:vertAlign w:val="baseline"/>
                      <w:lang w:val="en-US" w:eastAsia="zh-CN"/>
                    </w:rPr>
                  </w:pPr>
                  <w:r>
                    <w:rPr>
                      <w:rFonts w:hint="eastAsia" w:ascii="Times New Roman" w:hAnsi="Times New Roman" w:cs="Times New Roman"/>
                      <w:b w:val="0"/>
                      <w:spacing w:val="-6"/>
                      <w:sz w:val="21"/>
                      <w:szCs w:val="21"/>
                      <w:lang w:eastAsia="zh-CN"/>
                    </w:rPr>
                    <w:t>采样点位</w:t>
                  </w:r>
                </w:p>
              </w:tc>
              <w:tc>
                <w:tcPr>
                  <w:tcW w:w="1575" w:type="dxa"/>
                  <w:vMerge w:val="restart"/>
                  <w:noWrap w:val="0"/>
                  <w:vAlign w:val="center"/>
                </w:tcPr>
                <w:p w14:paraId="6B4F6466">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检测项目</w:t>
                  </w:r>
                </w:p>
              </w:tc>
              <w:tc>
                <w:tcPr>
                  <w:tcW w:w="795" w:type="dxa"/>
                  <w:vMerge w:val="restart"/>
                  <w:noWrap w:val="0"/>
                  <w:vAlign w:val="center"/>
                </w:tcPr>
                <w:p w14:paraId="1A55F28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单位</w:t>
                  </w:r>
                </w:p>
              </w:tc>
              <w:tc>
                <w:tcPr>
                  <w:tcW w:w="5032" w:type="dxa"/>
                  <w:gridSpan w:val="5"/>
                  <w:noWrap w:val="0"/>
                  <w:vAlign w:val="center"/>
                </w:tcPr>
                <w:p w14:paraId="370B7AF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cs="Times New Roman"/>
                      <w:b w:val="0"/>
                      <w:spacing w:val="-6"/>
                      <w:sz w:val="21"/>
                      <w:szCs w:val="21"/>
                    </w:rPr>
                  </w:pPr>
                  <w:r>
                    <w:rPr>
                      <w:rFonts w:hint="eastAsia" w:ascii="Times New Roman" w:hAnsi="Times New Roman" w:cs="Times New Roman"/>
                      <w:b w:val="0"/>
                      <w:spacing w:val="-6"/>
                      <w:sz w:val="21"/>
                      <w:szCs w:val="21"/>
                    </w:rPr>
                    <w:t>检测</w:t>
                  </w:r>
                  <w:r>
                    <w:rPr>
                      <w:rFonts w:hint="eastAsia" w:ascii="Times New Roman" w:hAnsi="Times New Roman" w:cs="Times New Roman"/>
                      <w:b w:val="0"/>
                      <w:spacing w:val="-6"/>
                      <w:sz w:val="21"/>
                      <w:szCs w:val="21"/>
                      <w:lang w:val="en-US" w:eastAsia="zh-CN"/>
                    </w:rPr>
                    <w:t>数据</w:t>
                  </w:r>
                </w:p>
              </w:tc>
            </w:tr>
            <w:tr w14:paraId="0B34D7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4626044F">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sz w:val="21"/>
                      <w:szCs w:val="21"/>
                      <w:highlight w:val="none"/>
                      <w:vertAlign w:val="baseline"/>
                      <w:lang w:val="en-US" w:eastAsia="zh-CN"/>
                    </w:rPr>
                  </w:pPr>
                </w:p>
              </w:tc>
              <w:tc>
                <w:tcPr>
                  <w:tcW w:w="1050" w:type="dxa"/>
                  <w:vMerge w:val="continue"/>
                  <w:noWrap w:val="0"/>
                  <w:vAlign w:val="center"/>
                </w:tcPr>
                <w:p w14:paraId="5EB4B1C5">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sz w:val="21"/>
                      <w:szCs w:val="21"/>
                      <w:highlight w:val="none"/>
                      <w:vertAlign w:val="baseline"/>
                      <w:lang w:val="en-US" w:eastAsia="zh-CN"/>
                    </w:rPr>
                  </w:pPr>
                </w:p>
              </w:tc>
              <w:tc>
                <w:tcPr>
                  <w:tcW w:w="1575" w:type="dxa"/>
                  <w:vMerge w:val="continue"/>
                  <w:noWrap w:val="0"/>
                  <w:vAlign w:val="center"/>
                </w:tcPr>
                <w:p w14:paraId="3E440046">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p>
              </w:tc>
              <w:tc>
                <w:tcPr>
                  <w:tcW w:w="795" w:type="dxa"/>
                  <w:vMerge w:val="continue"/>
                  <w:noWrap w:val="0"/>
                  <w:vAlign w:val="center"/>
                </w:tcPr>
                <w:p w14:paraId="3FE6B595">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sz w:val="21"/>
                      <w:szCs w:val="21"/>
                      <w:highlight w:val="none"/>
                      <w:vertAlign w:val="baseline"/>
                      <w:lang w:val="en-US" w:eastAsia="zh-CN"/>
                    </w:rPr>
                  </w:pPr>
                </w:p>
              </w:tc>
              <w:tc>
                <w:tcPr>
                  <w:tcW w:w="1006" w:type="dxa"/>
                  <w:noWrap w:val="0"/>
                  <w:vAlign w:val="center"/>
                </w:tcPr>
                <w:p w14:paraId="461D52D2">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1</w:t>
                  </w:r>
                </w:p>
              </w:tc>
              <w:tc>
                <w:tcPr>
                  <w:tcW w:w="1006" w:type="dxa"/>
                  <w:noWrap w:val="0"/>
                  <w:vAlign w:val="center"/>
                </w:tcPr>
                <w:p w14:paraId="4291D09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2</w:t>
                  </w:r>
                </w:p>
              </w:tc>
              <w:tc>
                <w:tcPr>
                  <w:tcW w:w="1006" w:type="dxa"/>
                  <w:noWrap w:val="0"/>
                  <w:vAlign w:val="center"/>
                </w:tcPr>
                <w:p w14:paraId="685DD5B2">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3</w:t>
                  </w:r>
                </w:p>
              </w:tc>
              <w:tc>
                <w:tcPr>
                  <w:tcW w:w="1006" w:type="dxa"/>
                  <w:noWrap w:val="0"/>
                  <w:vAlign w:val="center"/>
                </w:tcPr>
                <w:p w14:paraId="35850203">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4</w:t>
                  </w:r>
                </w:p>
              </w:tc>
              <w:tc>
                <w:tcPr>
                  <w:tcW w:w="1008" w:type="dxa"/>
                  <w:noWrap w:val="0"/>
                  <w:vAlign w:val="center"/>
                </w:tcPr>
                <w:p w14:paraId="4D27549F">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均值/范围</w:t>
                  </w:r>
                </w:p>
              </w:tc>
            </w:tr>
            <w:tr w14:paraId="79E067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restart"/>
                  <w:noWrap w:val="0"/>
                  <w:vAlign w:val="center"/>
                </w:tcPr>
                <w:p w14:paraId="22D32060">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color w:val="auto"/>
                      <w:spacing w:val="-6"/>
                      <w:sz w:val="21"/>
                      <w:szCs w:val="21"/>
                      <w:lang w:val="en-US" w:eastAsia="zh-CN"/>
                    </w:rPr>
                  </w:pPr>
                  <w:r>
                    <w:rPr>
                      <w:rFonts w:hint="eastAsia" w:cs="Times New Roman"/>
                      <w:b w:val="0"/>
                      <w:bCs/>
                      <w:sz w:val="21"/>
                      <w:szCs w:val="21"/>
                      <w:highlight w:val="none"/>
                      <w:lang w:val="en-US" w:eastAsia="zh-CN"/>
                    </w:rPr>
                    <w:t>2024.5.30</w:t>
                  </w:r>
                </w:p>
              </w:tc>
              <w:tc>
                <w:tcPr>
                  <w:tcW w:w="1050" w:type="dxa"/>
                  <w:vMerge w:val="restart"/>
                  <w:noWrap w:val="0"/>
                  <w:vAlign w:val="center"/>
                </w:tcPr>
                <w:p w14:paraId="19BD46E0">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lang w:val="en-US" w:eastAsia="zh-CN"/>
                    </w:rPr>
                  </w:pPr>
                  <w:r>
                    <w:rPr>
                      <w:rFonts w:hint="eastAsia" w:ascii="Times New Roman" w:hAnsi="Times New Roman" w:eastAsia="宋体" w:cs="Times New Roman"/>
                      <w:b w:val="0"/>
                      <w:bCs/>
                      <w:spacing w:val="-6"/>
                      <w:sz w:val="21"/>
                      <w:szCs w:val="21"/>
                      <w:lang w:val="en-US" w:eastAsia="zh-CN"/>
                    </w:rPr>
                    <w:t>S1</w:t>
                  </w:r>
                  <w:r>
                    <w:rPr>
                      <w:rFonts w:hint="eastAsia" w:cs="Times New Roman"/>
                      <w:b w:val="0"/>
                      <w:bCs/>
                      <w:spacing w:val="-6"/>
                      <w:sz w:val="21"/>
                      <w:szCs w:val="21"/>
                      <w:lang w:eastAsia="zh-CN"/>
                    </w:rPr>
                    <w:t>废水总排口</w:t>
                  </w:r>
                </w:p>
              </w:tc>
              <w:tc>
                <w:tcPr>
                  <w:tcW w:w="1575" w:type="dxa"/>
                  <w:noWrap w:val="0"/>
                  <w:vAlign w:val="center"/>
                </w:tcPr>
                <w:p w14:paraId="1E78C409">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color w:val="000000"/>
                      <w:sz w:val="21"/>
                      <w:szCs w:val="21"/>
                    </w:rPr>
                    <w:t>pH</w:t>
                  </w:r>
                </w:p>
              </w:tc>
              <w:tc>
                <w:tcPr>
                  <w:tcW w:w="795" w:type="dxa"/>
                  <w:noWrap w:val="0"/>
                  <w:vAlign w:val="center"/>
                </w:tcPr>
                <w:p w14:paraId="3F5A0CC5">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color w:val="000000"/>
                      <w:sz w:val="21"/>
                      <w:szCs w:val="21"/>
                      <w:lang w:val="en-US" w:eastAsia="zh-CN"/>
                    </w:rPr>
                    <w:t>无量纲</w:t>
                  </w:r>
                </w:p>
              </w:tc>
              <w:tc>
                <w:tcPr>
                  <w:tcW w:w="1006" w:type="dxa"/>
                  <w:noWrap w:val="0"/>
                  <w:vAlign w:val="center"/>
                </w:tcPr>
                <w:p w14:paraId="1B97A9DF">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6.5</w:t>
                  </w:r>
                </w:p>
              </w:tc>
              <w:tc>
                <w:tcPr>
                  <w:tcW w:w="1006" w:type="dxa"/>
                  <w:noWrap w:val="0"/>
                  <w:vAlign w:val="center"/>
                </w:tcPr>
                <w:p w14:paraId="1EA14A3A">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6.6</w:t>
                  </w:r>
                </w:p>
              </w:tc>
              <w:tc>
                <w:tcPr>
                  <w:tcW w:w="1006" w:type="dxa"/>
                  <w:noWrap w:val="0"/>
                  <w:vAlign w:val="center"/>
                </w:tcPr>
                <w:p w14:paraId="7CA08864">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6.7</w:t>
                  </w:r>
                </w:p>
              </w:tc>
              <w:tc>
                <w:tcPr>
                  <w:tcW w:w="1006" w:type="dxa"/>
                  <w:noWrap w:val="0"/>
                  <w:vAlign w:val="center"/>
                </w:tcPr>
                <w:p w14:paraId="008482A0">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6.9</w:t>
                  </w:r>
                </w:p>
              </w:tc>
              <w:tc>
                <w:tcPr>
                  <w:tcW w:w="1008" w:type="dxa"/>
                  <w:noWrap w:val="0"/>
                  <w:vAlign w:val="center"/>
                </w:tcPr>
                <w:p w14:paraId="14EA3C39">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cs="Times New Roman"/>
                      <w:b w:val="0"/>
                      <w:bCs/>
                      <w:sz w:val="21"/>
                      <w:szCs w:val="21"/>
                      <w:lang w:val="en-US" w:eastAsia="zh-CN"/>
                    </w:rPr>
                    <w:t>6.5~6.9</w:t>
                  </w:r>
                </w:p>
              </w:tc>
            </w:tr>
            <w:tr w14:paraId="6C7FBBD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4F37555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cs="Times New Roman"/>
                      <w:b w:val="0"/>
                      <w:color w:val="auto"/>
                      <w:spacing w:val="-6"/>
                      <w:sz w:val="21"/>
                      <w:szCs w:val="21"/>
                      <w:lang w:val="en-US" w:eastAsia="zh-CN"/>
                    </w:rPr>
                  </w:pPr>
                </w:p>
              </w:tc>
              <w:tc>
                <w:tcPr>
                  <w:tcW w:w="1050" w:type="dxa"/>
                  <w:vMerge w:val="continue"/>
                  <w:noWrap w:val="0"/>
                  <w:vAlign w:val="center"/>
                </w:tcPr>
                <w:p w14:paraId="28B4ABCF">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color w:val="000000"/>
                      <w:spacing w:val="-6"/>
                      <w:sz w:val="21"/>
                      <w:szCs w:val="21"/>
                      <w:lang w:val="en-US" w:eastAsia="zh-CN"/>
                    </w:rPr>
                  </w:pPr>
                </w:p>
              </w:tc>
              <w:tc>
                <w:tcPr>
                  <w:tcW w:w="1575" w:type="dxa"/>
                  <w:noWrap w:val="0"/>
                  <w:vAlign w:val="center"/>
                </w:tcPr>
                <w:p w14:paraId="11025E56">
                  <w:pPr>
                    <w:keepNext w:val="0"/>
                    <w:keepLines w:val="0"/>
                    <w:suppressLineNumbers w:val="0"/>
                    <w:spacing w:before="0" w:beforeAutospacing="0" w:after="0" w:afterAutospacing="0"/>
                    <w:ind w:left="0" w:right="0"/>
                    <w:jc w:val="center"/>
                    <w:rPr>
                      <w:rFonts w:hint="default" w:ascii="Times New Roman" w:hAnsi="Times New Roman" w:cs="Times New Roman"/>
                      <w:b w:val="0"/>
                      <w:spacing w:val="-6"/>
                      <w:kern w:val="2"/>
                      <w:sz w:val="21"/>
                      <w:szCs w:val="21"/>
                      <w:lang w:val="en-US" w:eastAsia="zh-CN" w:bidi="ar"/>
                    </w:rPr>
                  </w:pPr>
                  <w:r>
                    <w:rPr>
                      <w:rFonts w:hint="eastAsia" w:ascii="Times New Roman" w:hAnsi="Times New Roman" w:eastAsia="宋体" w:cs="Times New Roman"/>
                      <w:b w:val="0"/>
                      <w:color w:val="000000"/>
                      <w:kern w:val="2"/>
                      <w:sz w:val="21"/>
                      <w:szCs w:val="21"/>
                      <w:highlight w:val="none"/>
                      <w:lang w:val="en-US" w:eastAsia="zh-CN"/>
                    </w:rPr>
                    <w:t>悬浮物</w:t>
                  </w:r>
                </w:p>
              </w:tc>
              <w:tc>
                <w:tcPr>
                  <w:tcW w:w="795" w:type="dxa"/>
                  <w:noWrap w:val="0"/>
                  <w:vAlign w:val="center"/>
                </w:tcPr>
                <w:p w14:paraId="7EE1AD12">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000000"/>
                      <w:sz w:val="21"/>
                      <w:szCs w:val="21"/>
                    </w:rPr>
                    <w:t>mg/L</w:t>
                  </w:r>
                </w:p>
              </w:tc>
              <w:tc>
                <w:tcPr>
                  <w:tcW w:w="1006" w:type="dxa"/>
                  <w:noWrap w:val="0"/>
                  <w:vAlign w:val="center"/>
                </w:tcPr>
                <w:p w14:paraId="4A2F3B5C">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65</w:t>
                  </w:r>
                </w:p>
              </w:tc>
              <w:tc>
                <w:tcPr>
                  <w:tcW w:w="1006" w:type="dxa"/>
                  <w:noWrap w:val="0"/>
                  <w:vAlign w:val="center"/>
                </w:tcPr>
                <w:p w14:paraId="3514A67A">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62</w:t>
                  </w:r>
                </w:p>
              </w:tc>
              <w:tc>
                <w:tcPr>
                  <w:tcW w:w="1006" w:type="dxa"/>
                  <w:noWrap w:val="0"/>
                  <w:vAlign w:val="center"/>
                </w:tcPr>
                <w:p w14:paraId="3F030064">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68</w:t>
                  </w:r>
                </w:p>
              </w:tc>
              <w:tc>
                <w:tcPr>
                  <w:tcW w:w="1006" w:type="dxa"/>
                  <w:noWrap w:val="0"/>
                  <w:vAlign w:val="center"/>
                </w:tcPr>
                <w:p w14:paraId="4B9A5DF6">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74</w:t>
                  </w:r>
                </w:p>
              </w:tc>
              <w:tc>
                <w:tcPr>
                  <w:tcW w:w="1008" w:type="dxa"/>
                  <w:noWrap w:val="0"/>
                  <w:vAlign w:val="center"/>
                </w:tcPr>
                <w:p w14:paraId="09322EC7">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67</w:t>
                  </w:r>
                </w:p>
              </w:tc>
            </w:tr>
            <w:tr w14:paraId="181EBAC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053FD706">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cs="Times New Roman"/>
                      <w:b w:val="0"/>
                      <w:color w:val="auto"/>
                      <w:spacing w:val="-6"/>
                      <w:sz w:val="21"/>
                      <w:szCs w:val="21"/>
                      <w:lang w:val="en-US" w:eastAsia="zh-CN"/>
                    </w:rPr>
                  </w:pPr>
                </w:p>
              </w:tc>
              <w:tc>
                <w:tcPr>
                  <w:tcW w:w="1050" w:type="dxa"/>
                  <w:vMerge w:val="continue"/>
                  <w:noWrap w:val="0"/>
                  <w:vAlign w:val="center"/>
                </w:tcPr>
                <w:p w14:paraId="3F2D3D2D">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color w:val="000000"/>
                      <w:spacing w:val="-6"/>
                      <w:sz w:val="21"/>
                      <w:szCs w:val="21"/>
                      <w:lang w:val="en-US" w:eastAsia="zh-CN"/>
                    </w:rPr>
                  </w:pPr>
                </w:p>
              </w:tc>
              <w:tc>
                <w:tcPr>
                  <w:tcW w:w="1575" w:type="dxa"/>
                  <w:noWrap w:val="0"/>
                  <w:vAlign w:val="center"/>
                </w:tcPr>
                <w:p w14:paraId="7B4DFC7D">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000000"/>
                      <w:sz w:val="21"/>
                      <w:szCs w:val="21"/>
                    </w:rPr>
                    <w:t>氨氮</w:t>
                  </w:r>
                </w:p>
              </w:tc>
              <w:tc>
                <w:tcPr>
                  <w:tcW w:w="795" w:type="dxa"/>
                  <w:noWrap w:val="0"/>
                  <w:vAlign w:val="center"/>
                </w:tcPr>
                <w:p w14:paraId="70EEA02C">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000000"/>
                      <w:sz w:val="21"/>
                      <w:szCs w:val="21"/>
                    </w:rPr>
                    <w:t>mg/L</w:t>
                  </w:r>
                </w:p>
              </w:tc>
              <w:tc>
                <w:tcPr>
                  <w:tcW w:w="1006" w:type="dxa"/>
                  <w:noWrap w:val="0"/>
                  <w:vAlign w:val="center"/>
                </w:tcPr>
                <w:p w14:paraId="6CDD3E3E">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39.0</w:t>
                  </w:r>
                </w:p>
              </w:tc>
              <w:tc>
                <w:tcPr>
                  <w:tcW w:w="1006" w:type="dxa"/>
                  <w:noWrap w:val="0"/>
                  <w:vAlign w:val="center"/>
                </w:tcPr>
                <w:p w14:paraId="7376DD40">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36.0</w:t>
                  </w:r>
                </w:p>
              </w:tc>
              <w:tc>
                <w:tcPr>
                  <w:tcW w:w="1006" w:type="dxa"/>
                  <w:noWrap w:val="0"/>
                  <w:vAlign w:val="center"/>
                </w:tcPr>
                <w:p w14:paraId="4C90A2D3">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34.2</w:t>
                  </w:r>
                </w:p>
              </w:tc>
              <w:tc>
                <w:tcPr>
                  <w:tcW w:w="1006" w:type="dxa"/>
                  <w:noWrap w:val="0"/>
                  <w:vAlign w:val="center"/>
                </w:tcPr>
                <w:p w14:paraId="09E8475C">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35.5</w:t>
                  </w:r>
                </w:p>
              </w:tc>
              <w:tc>
                <w:tcPr>
                  <w:tcW w:w="1008" w:type="dxa"/>
                  <w:noWrap w:val="0"/>
                  <w:vAlign w:val="center"/>
                </w:tcPr>
                <w:p w14:paraId="2B429473">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36.2</w:t>
                  </w:r>
                </w:p>
              </w:tc>
            </w:tr>
            <w:tr w14:paraId="50DDA2B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7B149BD3">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cs="Times New Roman"/>
                      <w:b w:val="0"/>
                      <w:color w:val="auto"/>
                      <w:spacing w:val="-6"/>
                      <w:sz w:val="21"/>
                      <w:szCs w:val="21"/>
                      <w:lang w:val="en-US" w:eastAsia="zh-CN"/>
                    </w:rPr>
                  </w:pPr>
                </w:p>
              </w:tc>
              <w:tc>
                <w:tcPr>
                  <w:tcW w:w="1050" w:type="dxa"/>
                  <w:vMerge w:val="continue"/>
                  <w:noWrap w:val="0"/>
                  <w:vAlign w:val="center"/>
                </w:tcPr>
                <w:p w14:paraId="68055CA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color w:val="000000"/>
                      <w:spacing w:val="-6"/>
                      <w:sz w:val="21"/>
                      <w:szCs w:val="21"/>
                      <w:lang w:val="en-US" w:eastAsia="zh-CN"/>
                    </w:rPr>
                  </w:pPr>
                </w:p>
              </w:tc>
              <w:tc>
                <w:tcPr>
                  <w:tcW w:w="1575" w:type="dxa"/>
                  <w:noWrap w:val="0"/>
                  <w:vAlign w:val="center"/>
                </w:tcPr>
                <w:p w14:paraId="58E7C289">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sz w:val="21"/>
                      <w:szCs w:val="21"/>
                      <w:lang w:eastAsia="zh-CN"/>
                    </w:rPr>
                    <w:t>化学需氧量</w:t>
                  </w:r>
                </w:p>
              </w:tc>
              <w:tc>
                <w:tcPr>
                  <w:tcW w:w="795" w:type="dxa"/>
                  <w:noWrap w:val="0"/>
                  <w:vAlign w:val="center"/>
                </w:tcPr>
                <w:p w14:paraId="35F0867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000000"/>
                      <w:sz w:val="21"/>
                      <w:szCs w:val="21"/>
                    </w:rPr>
                    <w:t>mg/L</w:t>
                  </w:r>
                </w:p>
              </w:tc>
              <w:tc>
                <w:tcPr>
                  <w:tcW w:w="1006" w:type="dxa"/>
                  <w:noWrap w:val="0"/>
                  <w:vAlign w:val="center"/>
                </w:tcPr>
                <w:p w14:paraId="4777FA0A">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156</w:t>
                  </w:r>
                </w:p>
              </w:tc>
              <w:tc>
                <w:tcPr>
                  <w:tcW w:w="1006" w:type="dxa"/>
                  <w:noWrap w:val="0"/>
                  <w:vAlign w:val="center"/>
                </w:tcPr>
                <w:p w14:paraId="499E8A21">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131</w:t>
                  </w:r>
                </w:p>
              </w:tc>
              <w:tc>
                <w:tcPr>
                  <w:tcW w:w="1006" w:type="dxa"/>
                  <w:noWrap w:val="0"/>
                  <w:vAlign w:val="center"/>
                </w:tcPr>
                <w:p w14:paraId="278220BB">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121</w:t>
                  </w:r>
                </w:p>
              </w:tc>
              <w:tc>
                <w:tcPr>
                  <w:tcW w:w="1006" w:type="dxa"/>
                  <w:noWrap w:val="0"/>
                  <w:vAlign w:val="center"/>
                </w:tcPr>
                <w:p w14:paraId="0BD50633">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162</w:t>
                  </w:r>
                </w:p>
              </w:tc>
              <w:tc>
                <w:tcPr>
                  <w:tcW w:w="1008" w:type="dxa"/>
                  <w:noWrap w:val="0"/>
                  <w:vAlign w:val="center"/>
                </w:tcPr>
                <w:p w14:paraId="0A696178">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142</w:t>
                  </w:r>
                </w:p>
              </w:tc>
            </w:tr>
            <w:tr w14:paraId="592D69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557977A0">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cs="Times New Roman"/>
                      <w:b w:val="0"/>
                      <w:color w:val="auto"/>
                      <w:spacing w:val="-6"/>
                      <w:sz w:val="21"/>
                      <w:szCs w:val="21"/>
                      <w:lang w:val="en-US" w:eastAsia="zh-CN"/>
                    </w:rPr>
                  </w:pPr>
                </w:p>
              </w:tc>
              <w:tc>
                <w:tcPr>
                  <w:tcW w:w="1050" w:type="dxa"/>
                  <w:vMerge w:val="continue"/>
                  <w:noWrap w:val="0"/>
                  <w:vAlign w:val="center"/>
                </w:tcPr>
                <w:p w14:paraId="5BF609F2">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color w:val="000000"/>
                      <w:spacing w:val="-6"/>
                      <w:sz w:val="21"/>
                      <w:szCs w:val="21"/>
                      <w:lang w:val="en-US" w:eastAsia="zh-CN"/>
                    </w:rPr>
                  </w:pPr>
                </w:p>
              </w:tc>
              <w:tc>
                <w:tcPr>
                  <w:tcW w:w="1575" w:type="dxa"/>
                  <w:noWrap w:val="0"/>
                  <w:vAlign w:val="center"/>
                </w:tcPr>
                <w:p w14:paraId="33AD311C">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spacing w:val="-6"/>
                      <w:sz w:val="21"/>
                      <w:szCs w:val="21"/>
                      <w:lang w:val="en-US" w:eastAsia="zh-CN"/>
                    </w:rPr>
                    <w:t>五日生化需氧量</w:t>
                  </w:r>
                </w:p>
              </w:tc>
              <w:tc>
                <w:tcPr>
                  <w:tcW w:w="795" w:type="dxa"/>
                  <w:noWrap w:val="0"/>
                  <w:vAlign w:val="center"/>
                </w:tcPr>
                <w:p w14:paraId="6361068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000000"/>
                      <w:sz w:val="21"/>
                      <w:szCs w:val="21"/>
                    </w:rPr>
                    <w:t>mg/L</w:t>
                  </w:r>
                </w:p>
              </w:tc>
              <w:tc>
                <w:tcPr>
                  <w:tcW w:w="1006" w:type="dxa"/>
                  <w:noWrap w:val="0"/>
                  <w:vAlign w:val="center"/>
                </w:tcPr>
                <w:p w14:paraId="717B4B09">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50.4</w:t>
                  </w:r>
                </w:p>
              </w:tc>
              <w:tc>
                <w:tcPr>
                  <w:tcW w:w="1006" w:type="dxa"/>
                  <w:noWrap w:val="0"/>
                  <w:vAlign w:val="center"/>
                </w:tcPr>
                <w:p w14:paraId="7B2FC98C">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43.6</w:t>
                  </w:r>
                </w:p>
              </w:tc>
              <w:tc>
                <w:tcPr>
                  <w:tcW w:w="1006" w:type="dxa"/>
                  <w:noWrap w:val="0"/>
                  <w:vAlign w:val="center"/>
                </w:tcPr>
                <w:p w14:paraId="4CEADB83">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40.4</w:t>
                  </w:r>
                </w:p>
              </w:tc>
              <w:tc>
                <w:tcPr>
                  <w:tcW w:w="1006" w:type="dxa"/>
                  <w:noWrap w:val="0"/>
                  <w:vAlign w:val="center"/>
                </w:tcPr>
                <w:p w14:paraId="29319613">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53.0</w:t>
                  </w:r>
                </w:p>
              </w:tc>
              <w:tc>
                <w:tcPr>
                  <w:tcW w:w="1008" w:type="dxa"/>
                  <w:noWrap w:val="0"/>
                  <w:vAlign w:val="center"/>
                </w:tcPr>
                <w:p w14:paraId="01E743E6">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46.8</w:t>
                  </w:r>
                </w:p>
              </w:tc>
            </w:tr>
            <w:tr w14:paraId="364D92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02CE6646">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cs="Times New Roman"/>
                      <w:b w:val="0"/>
                      <w:color w:val="auto"/>
                      <w:spacing w:val="-6"/>
                      <w:sz w:val="21"/>
                      <w:szCs w:val="21"/>
                      <w:lang w:val="en-US" w:eastAsia="zh-CN"/>
                    </w:rPr>
                  </w:pPr>
                </w:p>
              </w:tc>
              <w:tc>
                <w:tcPr>
                  <w:tcW w:w="1050" w:type="dxa"/>
                  <w:vMerge w:val="continue"/>
                  <w:noWrap w:val="0"/>
                  <w:vAlign w:val="center"/>
                </w:tcPr>
                <w:p w14:paraId="64649EA8">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color w:val="000000"/>
                      <w:spacing w:val="-6"/>
                      <w:sz w:val="21"/>
                      <w:szCs w:val="21"/>
                      <w:lang w:val="en-US" w:eastAsia="zh-CN"/>
                    </w:rPr>
                  </w:pPr>
                </w:p>
              </w:tc>
              <w:tc>
                <w:tcPr>
                  <w:tcW w:w="1575" w:type="dxa"/>
                  <w:noWrap w:val="0"/>
                  <w:vAlign w:val="center"/>
                </w:tcPr>
                <w:p w14:paraId="0495DC4F">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val="0"/>
                      <w:spacing w:val="-6"/>
                      <w:sz w:val="21"/>
                      <w:szCs w:val="21"/>
                      <w:lang w:val="en-US" w:eastAsia="zh-CN"/>
                    </w:rPr>
                  </w:pPr>
                  <w:r>
                    <w:rPr>
                      <w:rFonts w:hint="eastAsia" w:ascii="Times New Roman" w:hAnsi="Times New Roman" w:eastAsia="宋体" w:cs="Times New Roman"/>
                      <w:b w:val="0"/>
                      <w:spacing w:val="-6"/>
                      <w:sz w:val="21"/>
                      <w:szCs w:val="21"/>
                      <w:lang w:val="en-US" w:eastAsia="zh-CN"/>
                    </w:rPr>
                    <w:t>石油类</w:t>
                  </w:r>
                </w:p>
              </w:tc>
              <w:tc>
                <w:tcPr>
                  <w:tcW w:w="795" w:type="dxa"/>
                  <w:noWrap w:val="0"/>
                  <w:vAlign w:val="center"/>
                </w:tcPr>
                <w:p w14:paraId="46149805">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spacing w:val="-6"/>
                      <w:sz w:val="21"/>
                      <w:szCs w:val="21"/>
                      <w:lang w:val="en-US" w:eastAsia="zh-CN"/>
                    </w:rPr>
                  </w:pPr>
                  <w:r>
                    <w:rPr>
                      <w:rFonts w:hint="eastAsia" w:ascii="Times New Roman" w:hAnsi="Times New Roman" w:eastAsia="宋体" w:cs="Times New Roman"/>
                      <w:b w:val="0"/>
                      <w:spacing w:val="-6"/>
                      <w:sz w:val="21"/>
                      <w:szCs w:val="21"/>
                      <w:lang w:val="en-US" w:eastAsia="zh-CN"/>
                    </w:rPr>
                    <w:t>mg/L</w:t>
                  </w:r>
                </w:p>
              </w:tc>
              <w:tc>
                <w:tcPr>
                  <w:tcW w:w="1006" w:type="dxa"/>
                  <w:noWrap w:val="0"/>
                  <w:vAlign w:val="center"/>
                </w:tcPr>
                <w:p w14:paraId="5A1DB283">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0.67</w:t>
                  </w:r>
                </w:p>
              </w:tc>
              <w:tc>
                <w:tcPr>
                  <w:tcW w:w="1006" w:type="dxa"/>
                  <w:noWrap w:val="0"/>
                  <w:vAlign w:val="center"/>
                </w:tcPr>
                <w:p w14:paraId="5E5558E9">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0.71</w:t>
                  </w:r>
                </w:p>
              </w:tc>
              <w:tc>
                <w:tcPr>
                  <w:tcW w:w="1006" w:type="dxa"/>
                  <w:noWrap w:val="0"/>
                  <w:vAlign w:val="center"/>
                </w:tcPr>
                <w:p w14:paraId="09FE877C">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0.77</w:t>
                  </w:r>
                </w:p>
              </w:tc>
              <w:tc>
                <w:tcPr>
                  <w:tcW w:w="1006" w:type="dxa"/>
                  <w:noWrap w:val="0"/>
                  <w:vAlign w:val="center"/>
                </w:tcPr>
                <w:p w14:paraId="20B23AA6">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0.69</w:t>
                  </w:r>
                </w:p>
              </w:tc>
              <w:tc>
                <w:tcPr>
                  <w:tcW w:w="1008" w:type="dxa"/>
                  <w:noWrap w:val="0"/>
                  <w:vAlign w:val="center"/>
                </w:tcPr>
                <w:p w14:paraId="30D2E9E3">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0.71</w:t>
                  </w:r>
                </w:p>
              </w:tc>
            </w:tr>
            <w:tr w14:paraId="5A06D1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7912F7B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cs="Times New Roman"/>
                      <w:b w:val="0"/>
                      <w:color w:val="auto"/>
                      <w:spacing w:val="-6"/>
                      <w:sz w:val="21"/>
                      <w:szCs w:val="21"/>
                      <w:lang w:val="en-US" w:eastAsia="zh-CN"/>
                    </w:rPr>
                  </w:pPr>
                </w:p>
              </w:tc>
              <w:tc>
                <w:tcPr>
                  <w:tcW w:w="1050" w:type="dxa"/>
                  <w:vMerge w:val="continue"/>
                  <w:noWrap w:val="0"/>
                  <w:vAlign w:val="center"/>
                </w:tcPr>
                <w:p w14:paraId="187DEE7F">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color w:val="000000"/>
                      <w:spacing w:val="-6"/>
                      <w:sz w:val="21"/>
                      <w:szCs w:val="21"/>
                      <w:lang w:val="en-US" w:eastAsia="zh-CN"/>
                    </w:rPr>
                  </w:pPr>
                </w:p>
              </w:tc>
              <w:tc>
                <w:tcPr>
                  <w:tcW w:w="1575" w:type="dxa"/>
                  <w:noWrap w:val="0"/>
                  <w:vAlign w:val="center"/>
                </w:tcPr>
                <w:p w14:paraId="32334152">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val="0"/>
                      <w:spacing w:val="-6"/>
                      <w:sz w:val="21"/>
                      <w:szCs w:val="21"/>
                      <w:lang w:val="en-US" w:eastAsia="zh-CN"/>
                    </w:rPr>
                  </w:pPr>
                  <w:r>
                    <w:rPr>
                      <w:rFonts w:hint="eastAsia" w:ascii="Times New Roman" w:hAnsi="Times New Roman" w:eastAsia="宋体" w:cs="Times New Roman"/>
                      <w:b w:val="0"/>
                      <w:spacing w:val="-6"/>
                      <w:sz w:val="21"/>
                      <w:szCs w:val="21"/>
                      <w:lang w:val="en-US" w:eastAsia="zh-CN"/>
                    </w:rPr>
                    <w:t>总磷</w:t>
                  </w:r>
                </w:p>
              </w:tc>
              <w:tc>
                <w:tcPr>
                  <w:tcW w:w="795" w:type="dxa"/>
                  <w:noWrap w:val="0"/>
                  <w:vAlign w:val="center"/>
                </w:tcPr>
                <w:p w14:paraId="2393D880">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spacing w:val="-6"/>
                      <w:sz w:val="21"/>
                      <w:szCs w:val="21"/>
                      <w:lang w:val="en-US" w:eastAsia="zh-CN"/>
                    </w:rPr>
                  </w:pPr>
                  <w:r>
                    <w:rPr>
                      <w:rFonts w:hint="eastAsia" w:ascii="Times New Roman" w:hAnsi="Times New Roman" w:eastAsia="宋体" w:cs="Times New Roman"/>
                      <w:b w:val="0"/>
                      <w:spacing w:val="-6"/>
                      <w:sz w:val="21"/>
                      <w:szCs w:val="21"/>
                      <w:lang w:val="en-US" w:eastAsia="zh-CN"/>
                    </w:rPr>
                    <w:t>mg/L</w:t>
                  </w:r>
                </w:p>
              </w:tc>
              <w:tc>
                <w:tcPr>
                  <w:tcW w:w="1006" w:type="dxa"/>
                  <w:noWrap w:val="0"/>
                  <w:vAlign w:val="center"/>
                </w:tcPr>
                <w:p w14:paraId="408575FD">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3.65</w:t>
                  </w:r>
                </w:p>
              </w:tc>
              <w:tc>
                <w:tcPr>
                  <w:tcW w:w="1006" w:type="dxa"/>
                  <w:noWrap w:val="0"/>
                  <w:vAlign w:val="center"/>
                </w:tcPr>
                <w:p w14:paraId="6E5983C7">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4.00</w:t>
                  </w:r>
                </w:p>
              </w:tc>
              <w:tc>
                <w:tcPr>
                  <w:tcW w:w="1006" w:type="dxa"/>
                  <w:noWrap w:val="0"/>
                  <w:vAlign w:val="center"/>
                </w:tcPr>
                <w:p w14:paraId="0F91CF82">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3.59</w:t>
                  </w:r>
                </w:p>
              </w:tc>
              <w:tc>
                <w:tcPr>
                  <w:tcW w:w="1006" w:type="dxa"/>
                  <w:noWrap w:val="0"/>
                  <w:vAlign w:val="center"/>
                </w:tcPr>
                <w:p w14:paraId="11C066FC">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3.82</w:t>
                  </w:r>
                </w:p>
              </w:tc>
              <w:tc>
                <w:tcPr>
                  <w:tcW w:w="1008" w:type="dxa"/>
                  <w:noWrap w:val="0"/>
                  <w:vAlign w:val="center"/>
                </w:tcPr>
                <w:p w14:paraId="2E341746">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3.76</w:t>
                  </w:r>
                </w:p>
              </w:tc>
            </w:tr>
            <w:tr w14:paraId="6844C5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7D8475B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cs="Times New Roman"/>
                      <w:b w:val="0"/>
                      <w:color w:val="auto"/>
                      <w:spacing w:val="-6"/>
                      <w:sz w:val="21"/>
                      <w:szCs w:val="21"/>
                      <w:lang w:val="en-US" w:eastAsia="zh-CN"/>
                    </w:rPr>
                  </w:pPr>
                </w:p>
              </w:tc>
              <w:tc>
                <w:tcPr>
                  <w:tcW w:w="1050" w:type="dxa"/>
                  <w:vMerge w:val="continue"/>
                  <w:noWrap w:val="0"/>
                  <w:vAlign w:val="center"/>
                </w:tcPr>
                <w:p w14:paraId="3506D6F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color w:val="000000"/>
                      <w:spacing w:val="-6"/>
                      <w:sz w:val="21"/>
                      <w:szCs w:val="21"/>
                      <w:lang w:val="en-US" w:eastAsia="zh-CN"/>
                    </w:rPr>
                  </w:pPr>
                </w:p>
              </w:tc>
              <w:tc>
                <w:tcPr>
                  <w:tcW w:w="1575" w:type="dxa"/>
                  <w:noWrap w:val="0"/>
                  <w:vAlign w:val="center"/>
                </w:tcPr>
                <w:p w14:paraId="3EC270E5">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val="0"/>
                      <w:spacing w:val="-6"/>
                      <w:sz w:val="21"/>
                      <w:szCs w:val="21"/>
                      <w:lang w:val="en-US" w:eastAsia="zh-CN"/>
                    </w:rPr>
                  </w:pPr>
                  <w:r>
                    <w:rPr>
                      <w:rFonts w:hint="eastAsia" w:ascii="Times New Roman" w:hAnsi="Times New Roman" w:eastAsia="宋体" w:cs="Times New Roman"/>
                      <w:b w:val="0"/>
                      <w:spacing w:val="-6"/>
                      <w:sz w:val="21"/>
                      <w:szCs w:val="21"/>
                      <w:lang w:val="en-US" w:eastAsia="zh-CN"/>
                    </w:rPr>
                    <w:t>氟化物</w:t>
                  </w:r>
                </w:p>
              </w:tc>
              <w:tc>
                <w:tcPr>
                  <w:tcW w:w="795" w:type="dxa"/>
                  <w:noWrap w:val="0"/>
                  <w:vAlign w:val="center"/>
                </w:tcPr>
                <w:p w14:paraId="430D934F">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spacing w:val="-6"/>
                      <w:sz w:val="21"/>
                      <w:szCs w:val="21"/>
                      <w:lang w:val="en-US" w:eastAsia="zh-CN"/>
                    </w:rPr>
                  </w:pPr>
                  <w:r>
                    <w:rPr>
                      <w:rFonts w:hint="eastAsia" w:ascii="Times New Roman" w:hAnsi="Times New Roman" w:eastAsia="宋体" w:cs="Times New Roman"/>
                      <w:b w:val="0"/>
                      <w:spacing w:val="-6"/>
                      <w:sz w:val="21"/>
                      <w:szCs w:val="21"/>
                      <w:lang w:val="en-US" w:eastAsia="zh-CN"/>
                    </w:rPr>
                    <w:t>mg/L</w:t>
                  </w:r>
                </w:p>
              </w:tc>
              <w:tc>
                <w:tcPr>
                  <w:tcW w:w="1006" w:type="dxa"/>
                  <w:noWrap w:val="0"/>
                  <w:vAlign w:val="center"/>
                </w:tcPr>
                <w:p w14:paraId="5A48957E">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4.79</w:t>
                  </w:r>
                </w:p>
              </w:tc>
              <w:tc>
                <w:tcPr>
                  <w:tcW w:w="1006" w:type="dxa"/>
                  <w:noWrap w:val="0"/>
                  <w:vAlign w:val="center"/>
                </w:tcPr>
                <w:p w14:paraId="0347050A">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4.61</w:t>
                  </w:r>
                </w:p>
              </w:tc>
              <w:tc>
                <w:tcPr>
                  <w:tcW w:w="1006" w:type="dxa"/>
                  <w:noWrap w:val="0"/>
                  <w:vAlign w:val="center"/>
                </w:tcPr>
                <w:p w14:paraId="1020D43F">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7.07</w:t>
                  </w:r>
                </w:p>
              </w:tc>
              <w:tc>
                <w:tcPr>
                  <w:tcW w:w="1006" w:type="dxa"/>
                  <w:noWrap w:val="0"/>
                  <w:vAlign w:val="center"/>
                </w:tcPr>
                <w:p w14:paraId="2D7C5D5D">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7.63</w:t>
                  </w:r>
                </w:p>
              </w:tc>
              <w:tc>
                <w:tcPr>
                  <w:tcW w:w="1008" w:type="dxa"/>
                  <w:noWrap w:val="0"/>
                  <w:vAlign w:val="center"/>
                </w:tcPr>
                <w:p w14:paraId="5FCFB1D6">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lang w:val="en-US" w:eastAsia="zh-CN"/>
                    </w:rPr>
                  </w:pPr>
                  <w:r>
                    <w:rPr>
                      <w:rFonts w:hint="eastAsia" w:ascii="Times New Roman" w:hAnsi="Times New Roman" w:eastAsia="宋体" w:cs="Times New Roman"/>
                      <w:b w:val="0"/>
                      <w:bCs/>
                      <w:sz w:val="21"/>
                      <w:szCs w:val="21"/>
                      <w:lang w:val="en-US" w:eastAsia="zh-CN"/>
                    </w:rPr>
                    <w:t>6.02</w:t>
                  </w:r>
                </w:p>
              </w:tc>
            </w:tr>
            <w:tr w14:paraId="338720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1B51E138">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sz w:val="21"/>
                      <w:szCs w:val="21"/>
                      <w:highlight w:val="none"/>
                      <w:vertAlign w:val="baseline"/>
                      <w:lang w:val="en-US" w:eastAsia="zh-CN"/>
                    </w:rPr>
                  </w:pPr>
                </w:p>
              </w:tc>
              <w:tc>
                <w:tcPr>
                  <w:tcW w:w="1050" w:type="dxa"/>
                  <w:vMerge w:val="continue"/>
                  <w:noWrap w:val="0"/>
                  <w:vAlign w:val="center"/>
                </w:tcPr>
                <w:p w14:paraId="10417B8F">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sz w:val="21"/>
                      <w:szCs w:val="21"/>
                      <w:highlight w:val="none"/>
                      <w:vertAlign w:val="baseline"/>
                      <w:lang w:val="en-US" w:eastAsia="zh-CN"/>
                    </w:rPr>
                  </w:pPr>
                </w:p>
              </w:tc>
              <w:tc>
                <w:tcPr>
                  <w:tcW w:w="1575" w:type="dxa"/>
                  <w:noWrap w:val="0"/>
                  <w:vAlign w:val="center"/>
                </w:tcPr>
                <w:p w14:paraId="00930E5E">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p>
              </w:tc>
              <w:tc>
                <w:tcPr>
                  <w:tcW w:w="795" w:type="dxa"/>
                  <w:noWrap w:val="0"/>
                  <w:vAlign w:val="center"/>
                </w:tcPr>
                <w:p w14:paraId="65D5F8D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Times New Roman" w:hAnsi="Times New Roman" w:eastAsia="宋体" w:cs="Times New Roman"/>
                      <w:b w:val="0"/>
                      <w:bCs/>
                      <w:sz w:val="21"/>
                      <w:szCs w:val="21"/>
                      <w:highlight w:val="none"/>
                      <w:vertAlign w:val="baseline"/>
                      <w:lang w:val="en-US" w:eastAsia="zh-CN"/>
                    </w:rPr>
                  </w:pPr>
                </w:p>
              </w:tc>
              <w:tc>
                <w:tcPr>
                  <w:tcW w:w="1006" w:type="dxa"/>
                  <w:noWrap w:val="0"/>
                  <w:vAlign w:val="center"/>
                </w:tcPr>
                <w:p w14:paraId="3DCB997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1</w:t>
                  </w:r>
                </w:p>
              </w:tc>
              <w:tc>
                <w:tcPr>
                  <w:tcW w:w="1006" w:type="dxa"/>
                  <w:noWrap w:val="0"/>
                  <w:vAlign w:val="center"/>
                </w:tcPr>
                <w:p w14:paraId="4D4C57C5">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2</w:t>
                  </w:r>
                </w:p>
              </w:tc>
              <w:tc>
                <w:tcPr>
                  <w:tcW w:w="1006" w:type="dxa"/>
                  <w:noWrap w:val="0"/>
                  <w:vAlign w:val="center"/>
                </w:tcPr>
                <w:p w14:paraId="58314896">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3</w:t>
                  </w:r>
                </w:p>
              </w:tc>
              <w:tc>
                <w:tcPr>
                  <w:tcW w:w="1006" w:type="dxa"/>
                  <w:noWrap w:val="0"/>
                  <w:vAlign w:val="center"/>
                </w:tcPr>
                <w:p w14:paraId="145F0ED2">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4</w:t>
                  </w:r>
                </w:p>
              </w:tc>
              <w:tc>
                <w:tcPr>
                  <w:tcW w:w="1008" w:type="dxa"/>
                  <w:noWrap w:val="0"/>
                  <w:vAlign w:val="center"/>
                </w:tcPr>
                <w:p w14:paraId="7D132FE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宋体" w:cs="Times New Roman"/>
                      <w:b w:val="0"/>
                      <w:bCs/>
                      <w:sz w:val="21"/>
                      <w:szCs w:val="21"/>
                      <w:highlight w:val="none"/>
                      <w:vertAlign w:val="baseline"/>
                      <w:lang w:val="en-US" w:eastAsia="zh-CN"/>
                    </w:rPr>
                  </w:pPr>
                  <w:r>
                    <w:rPr>
                      <w:rFonts w:hint="eastAsia" w:ascii="Times New Roman" w:hAnsi="Times New Roman" w:eastAsia="宋体" w:cs="Times New Roman"/>
                      <w:b w:val="0"/>
                      <w:bCs/>
                      <w:sz w:val="21"/>
                      <w:szCs w:val="21"/>
                      <w:highlight w:val="none"/>
                      <w:vertAlign w:val="baseline"/>
                      <w:lang w:val="en-US" w:eastAsia="zh-CN"/>
                    </w:rPr>
                    <w:t>均值/范围</w:t>
                  </w:r>
                </w:p>
              </w:tc>
            </w:tr>
            <w:tr w14:paraId="6CC983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restart"/>
                  <w:noWrap w:val="0"/>
                  <w:vAlign w:val="center"/>
                </w:tcPr>
                <w:p w14:paraId="439738C8">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color w:val="auto"/>
                      <w:spacing w:val="-6"/>
                      <w:sz w:val="21"/>
                      <w:szCs w:val="21"/>
                      <w:lang w:val="en-US" w:eastAsia="zh-CN"/>
                    </w:rPr>
                  </w:pPr>
                  <w:r>
                    <w:rPr>
                      <w:rFonts w:hint="eastAsia" w:cs="Times New Roman"/>
                      <w:b w:val="0"/>
                      <w:bCs/>
                      <w:sz w:val="21"/>
                      <w:szCs w:val="21"/>
                      <w:highlight w:val="none"/>
                      <w:lang w:val="en-US" w:eastAsia="zh-CN"/>
                    </w:rPr>
                    <w:t>2024.5.31</w:t>
                  </w:r>
                </w:p>
              </w:tc>
              <w:tc>
                <w:tcPr>
                  <w:tcW w:w="1050" w:type="dxa"/>
                  <w:vMerge w:val="restart"/>
                  <w:noWrap w:val="0"/>
                  <w:vAlign w:val="center"/>
                </w:tcPr>
                <w:p w14:paraId="0A84192E">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lang w:val="en-US" w:eastAsia="zh-CN"/>
                    </w:rPr>
                  </w:pPr>
                  <w:r>
                    <w:rPr>
                      <w:rFonts w:hint="eastAsia" w:ascii="Times New Roman" w:hAnsi="Times New Roman" w:eastAsia="宋体" w:cs="Times New Roman"/>
                      <w:b w:val="0"/>
                      <w:bCs/>
                      <w:spacing w:val="-6"/>
                      <w:sz w:val="21"/>
                      <w:szCs w:val="21"/>
                      <w:lang w:val="en-US" w:eastAsia="zh-CN"/>
                    </w:rPr>
                    <w:t>S1</w:t>
                  </w:r>
                  <w:r>
                    <w:rPr>
                      <w:rFonts w:hint="eastAsia" w:cs="Times New Roman"/>
                      <w:b w:val="0"/>
                      <w:bCs/>
                      <w:spacing w:val="-6"/>
                      <w:sz w:val="21"/>
                      <w:szCs w:val="21"/>
                      <w:lang w:eastAsia="zh-CN"/>
                    </w:rPr>
                    <w:t>废水总排口</w:t>
                  </w:r>
                </w:p>
              </w:tc>
              <w:tc>
                <w:tcPr>
                  <w:tcW w:w="1575" w:type="dxa"/>
                  <w:noWrap w:val="0"/>
                  <w:vAlign w:val="center"/>
                </w:tcPr>
                <w:p w14:paraId="0D2E2057">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color w:val="000000"/>
                      <w:sz w:val="21"/>
                      <w:szCs w:val="21"/>
                    </w:rPr>
                    <w:t>pH</w:t>
                  </w:r>
                </w:p>
              </w:tc>
              <w:tc>
                <w:tcPr>
                  <w:tcW w:w="795" w:type="dxa"/>
                  <w:noWrap w:val="0"/>
                  <w:vAlign w:val="center"/>
                </w:tcPr>
                <w:p w14:paraId="4A528E65">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color w:val="000000"/>
                      <w:sz w:val="21"/>
                      <w:szCs w:val="21"/>
                      <w:lang w:val="en-US" w:eastAsia="zh-CN"/>
                    </w:rPr>
                    <w:t>无量纲</w:t>
                  </w:r>
                </w:p>
              </w:tc>
              <w:tc>
                <w:tcPr>
                  <w:tcW w:w="1006" w:type="dxa"/>
                  <w:noWrap w:val="0"/>
                  <w:vAlign w:val="center"/>
                </w:tcPr>
                <w:p w14:paraId="0B22BD7C">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6.8</w:t>
                  </w:r>
                </w:p>
              </w:tc>
              <w:tc>
                <w:tcPr>
                  <w:tcW w:w="1006" w:type="dxa"/>
                  <w:noWrap w:val="0"/>
                  <w:vAlign w:val="center"/>
                </w:tcPr>
                <w:p w14:paraId="76D361DC">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6.7</w:t>
                  </w:r>
                </w:p>
              </w:tc>
              <w:tc>
                <w:tcPr>
                  <w:tcW w:w="1006" w:type="dxa"/>
                  <w:noWrap w:val="0"/>
                  <w:vAlign w:val="center"/>
                </w:tcPr>
                <w:p w14:paraId="5764F63A">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6.9</w:t>
                  </w:r>
                </w:p>
              </w:tc>
              <w:tc>
                <w:tcPr>
                  <w:tcW w:w="1006" w:type="dxa"/>
                  <w:noWrap w:val="0"/>
                  <w:vAlign w:val="center"/>
                </w:tcPr>
                <w:p w14:paraId="5C301642">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6.9</w:t>
                  </w:r>
                </w:p>
              </w:tc>
              <w:tc>
                <w:tcPr>
                  <w:tcW w:w="1008" w:type="dxa"/>
                  <w:noWrap w:val="0"/>
                  <w:vAlign w:val="center"/>
                </w:tcPr>
                <w:p w14:paraId="4501EBA3">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eastAsia" w:cs="Times New Roman"/>
                      <w:b w:val="0"/>
                      <w:bCs/>
                      <w:color w:val="000000"/>
                      <w:sz w:val="21"/>
                      <w:szCs w:val="21"/>
                      <w:lang w:val="en-US" w:eastAsia="zh-CN"/>
                    </w:rPr>
                    <w:t>6.7~6.9</w:t>
                  </w:r>
                </w:p>
              </w:tc>
            </w:tr>
            <w:tr w14:paraId="0324323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7D590E8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cs="Times New Roman"/>
                      <w:b w:val="0"/>
                      <w:color w:val="auto"/>
                      <w:spacing w:val="-6"/>
                      <w:sz w:val="21"/>
                      <w:szCs w:val="21"/>
                      <w:lang w:val="en-US" w:eastAsia="zh-CN"/>
                    </w:rPr>
                  </w:pPr>
                </w:p>
              </w:tc>
              <w:tc>
                <w:tcPr>
                  <w:tcW w:w="1050" w:type="dxa"/>
                  <w:vMerge w:val="continue"/>
                  <w:noWrap w:val="0"/>
                  <w:vAlign w:val="center"/>
                </w:tcPr>
                <w:p w14:paraId="2BE8402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color w:val="000000"/>
                      <w:spacing w:val="-6"/>
                      <w:sz w:val="21"/>
                      <w:szCs w:val="21"/>
                      <w:lang w:val="en-US" w:eastAsia="zh-CN"/>
                    </w:rPr>
                  </w:pPr>
                </w:p>
              </w:tc>
              <w:tc>
                <w:tcPr>
                  <w:tcW w:w="1575" w:type="dxa"/>
                  <w:noWrap w:val="0"/>
                  <w:vAlign w:val="center"/>
                </w:tcPr>
                <w:p w14:paraId="35E1A4B0">
                  <w:pPr>
                    <w:keepNext w:val="0"/>
                    <w:keepLines w:val="0"/>
                    <w:suppressLineNumbers w:val="0"/>
                    <w:spacing w:before="0" w:beforeAutospacing="0" w:after="0" w:afterAutospacing="0"/>
                    <w:ind w:left="0" w:right="0"/>
                    <w:jc w:val="center"/>
                    <w:rPr>
                      <w:rFonts w:hint="default" w:ascii="Times New Roman" w:hAnsi="Times New Roman" w:cs="Times New Roman"/>
                      <w:b w:val="0"/>
                      <w:spacing w:val="-6"/>
                      <w:kern w:val="2"/>
                      <w:sz w:val="21"/>
                      <w:szCs w:val="21"/>
                      <w:lang w:val="en-US" w:eastAsia="zh-CN" w:bidi="ar"/>
                    </w:rPr>
                  </w:pPr>
                  <w:r>
                    <w:rPr>
                      <w:rFonts w:hint="eastAsia" w:ascii="Times New Roman" w:hAnsi="Times New Roman" w:eastAsia="宋体" w:cs="Times New Roman"/>
                      <w:b w:val="0"/>
                      <w:color w:val="000000"/>
                      <w:kern w:val="2"/>
                      <w:sz w:val="21"/>
                      <w:szCs w:val="21"/>
                      <w:highlight w:val="none"/>
                      <w:lang w:val="en-US" w:eastAsia="zh-CN"/>
                    </w:rPr>
                    <w:t>悬浮物</w:t>
                  </w:r>
                </w:p>
              </w:tc>
              <w:tc>
                <w:tcPr>
                  <w:tcW w:w="795" w:type="dxa"/>
                  <w:noWrap w:val="0"/>
                  <w:vAlign w:val="center"/>
                </w:tcPr>
                <w:p w14:paraId="6EDF5791">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000000"/>
                      <w:sz w:val="21"/>
                      <w:szCs w:val="21"/>
                    </w:rPr>
                    <w:t>mg/L</w:t>
                  </w:r>
                </w:p>
              </w:tc>
              <w:tc>
                <w:tcPr>
                  <w:tcW w:w="1006" w:type="dxa"/>
                  <w:noWrap w:val="0"/>
                  <w:vAlign w:val="center"/>
                </w:tcPr>
                <w:p w14:paraId="5B60AFB8">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68</w:t>
                  </w:r>
                </w:p>
              </w:tc>
              <w:tc>
                <w:tcPr>
                  <w:tcW w:w="1006" w:type="dxa"/>
                  <w:noWrap w:val="0"/>
                  <w:vAlign w:val="center"/>
                </w:tcPr>
                <w:p w14:paraId="4BA1DCBE">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72</w:t>
                  </w:r>
                </w:p>
              </w:tc>
              <w:tc>
                <w:tcPr>
                  <w:tcW w:w="1006" w:type="dxa"/>
                  <w:noWrap w:val="0"/>
                  <w:vAlign w:val="center"/>
                </w:tcPr>
                <w:p w14:paraId="508B5640">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65</w:t>
                  </w:r>
                </w:p>
              </w:tc>
              <w:tc>
                <w:tcPr>
                  <w:tcW w:w="1006" w:type="dxa"/>
                  <w:noWrap w:val="0"/>
                  <w:vAlign w:val="center"/>
                </w:tcPr>
                <w:p w14:paraId="4EF351F2">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75</w:t>
                  </w:r>
                </w:p>
              </w:tc>
              <w:tc>
                <w:tcPr>
                  <w:tcW w:w="1008" w:type="dxa"/>
                  <w:noWrap w:val="0"/>
                  <w:vAlign w:val="center"/>
                </w:tcPr>
                <w:p w14:paraId="4B3DBAFE">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70</w:t>
                  </w:r>
                </w:p>
              </w:tc>
            </w:tr>
            <w:tr w14:paraId="47E10FF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01C63356">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cs="Times New Roman"/>
                      <w:b w:val="0"/>
                      <w:color w:val="auto"/>
                      <w:spacing w:val="-6"/>
                      <w:sz w:val="21"/>
                      <w:szCs w:val="21"/>
                      <w:lang w:val="en-US" w:eastAsia="zh-CN"/>
                    </w:rPr>
                  </w:pPr>
                </w:p>
              </w:tc>
              <w:tc>
                <w:tcPr>
                  <w:tcW w:w="1050" w:type="dxa"/>
                  <w:vMerge w:val="continue"/>
                  <w:noWrap w:val="0"/>
                  <w:vAlign w:val="center"/>
                </w:tcPr>
                <w:p w14:paraId="37568EF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color w:val="000000"/>
                      <w:spacing w:val="-6"/>
                      <w:sz w:val="21"/>
                      <w:szCs w:val="21"/>
                      <w:lang w:val="en-US" w:eastAsia="zh-CN"/>
                    </w:rPr>
                  </w:pPr>
                </w:p>
              </w:tc>
              <w:tc>
                <w:tcPr>
                  <w:tcW w:w="1575" w:type="dxa"/>
                  <w:noWrap w:val="0"/>
                  <w:vAlign w:val="center"/>
                </w:tcPr>
                <w:p w14:paraId="61C7F297">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000000"/>
                      <w:sz w:val="21"/>
                      <w:szCs w:val="21"/>
                    </w:rPr>
                    <w:t>氨氮</w:t>
                  </w:r>
                </w:p>
              </w:tc>
              <w:tc>
                <w:tcPr>
                  <w:tcW w:w="795" w:type="dxa"/>
                  <w:noWrap w:val="0"/>
                  <w:vAlign w:val="center"/>
                </w:tcPr>
                <w:p w14:paraId="3A3BADDF">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000000"/>
                      <w:sz w:val="21"/>
                      <w:szCs w:val="21"/>
                    </w:rPr>
                    <w:t>mg/L</w:t>
                  </w:r>
                </w:p>
              </w:tc>
              <w:tc>
                <w:tcPr>
                  <w:tcW w:w="1006" w:type="dxa"/>
                  <w:noWrap w:val="0"/>
                  <w:vAlign w:val="center"/>
                </w:tcPr>
                <w:p w14:paraId="6022BA0F">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32.4</w:t>
                  </w:r>
                </w:p>
              </w:tc>
              <w:tc>
                <w:tcPr>
                  <w:tcW w:w="1006" w:type="dxa"/>
                  <w:noWrap w:val="0"/>
                  <w:vAlign w:val="center"/>
                </w:tcPr>
                <w:p w14:paraId="5B4645B0">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eastAsia" w:ascii="Times New Roman" w:hAnsi="Times New Roman" w:eastAsia="宋体" w:cs="Times New Roman"/>
                      <w:b w:val="0"/>
                      <w:bCs/>
                      <w:color w:val="000000"/>
                      <w:sz w:val="21"/>
                      <w:szCs w:val="21"/>
                      <w:lang w:val="en-US" w:eastAsia="zh-CN"/>
                    </w:rPr>
                    <w:t>29.9</w:t>
                  </w:r>
                </w:p>
              </w:tc>
              <w:tc>
                <w:tcPr>
                  <w:tcW w:w="1006" w:type="dxa"/>
                  <w:noWrap w:val="0"/>
                  <w:vAlign w:val="center"/>
                </w:tcPr>
                <w:p w14:paraId="20C9A03F">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eastAsia" w:ascii="Times New Roman" w:hAnsi="Times New Roman" w:eastAsia="宋体" w:cs="Times New Roman"/>
                      <w:b w:val="0"/>
                      <w:bCs/>
                      <w:color w:val="000000"/>
                      <w:sz w:val="21"/>
                      <w:szCs w:val="21"/>
                      <w:lang w:val="en-US" w:eastAsia="zh-CN"/>
                    </w:rPr>
                    <w:t>36.7</w:t>
                  </w:r>
                </w:p>
              </w:tc>
              <w:tc>
                <w:tcPr>
                  <w:tcW w:w="1006" w:type="dxa"/>
                  <w:noWrap w:val="0"/>
                  <w:vAlign w:val="center"/>
                </w:tcPr>
                <w:p w14:paraId="619FFBA6">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eastAsia" w:ascii="Times New Roman" w:hAnsi="Times New Roman" w:eastAsia="宋体" w:cs="Times New Roman"/>
                      <w:b w:val="0"/>
                      <w:bCs/>
                      <w:color w:val="000000"/>
                      <w:sz w:val="21"/>
                      <w:szCs w:val="21"/>
                      <w:lang w:val="en-US" w:eastAsia="zh-CN"/>
                    </w:rPr>
                    <w:t>38.2</w:t>
                  </w:r>
                </w:p>
              </w:tc>
              <w:tc>
                <w:tcPr>
                  <w:tcW w:w="1008" w:type="dxa"/>
                  <w:noWrap w:val="0"/>
                  <w:vAlign w:val="center"/>
                </w:tcPr>
                <w:p w14:paraId="13BF4E30">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34.3</w:t>
                  </w:r>
                </w:p>
              </w:tc>
            </w:tr>
            <w:tr w14:paraId="62A5DD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23DAEE0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cs="Times New Roman"/>
                      <w:b w:val="0"/>
                      <w:color w:val="auto"/>
                      <w:spacing w:val="-6"/>
                      <w:sz w:val="21"/>
                      <w:szCs w:val="21"/>
                      <w:lang w:val="en-US" w:eastAsia="zh-CN"/>
                    </w:rPr>
                  </w:pPr>
                </w:p>
              </w:tc>
              <w:tc>
                <w:tcPr>
                  <w:tcW w:w="1050" w:type="dxa"/>
                  <w:vMerge w:val="continue"/>
                  <w:noWrap w:val="0"/>
                  <w:vAlign w:val="center"/>
                </w:tcPr>
                <w:p w14:paraId="1AD3827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color w:val="000000"/>
                      <w:spacing w:val="-6"/>
                      <w:sz w:val="21"/>
                      <w:szCs w:val="21"/>
                      <w:lang w:val="en-US" w:eastAsia="zh-CN"/>
                    </w:rPr>
                  </w:pPr>
                </w:p>
              </w:tc>
              <w:tc>
                <w:tcPr>
                  <w:tcW w:w="1575" w:type="dxa"/>
                  <w:noWrap w:val="0"/>
                  <w:vAlign w:val="center"/>
                </w:tcPr>
                <w:p w14:paraId="788C3EF0">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sz w:val="21"/>
                      <w:szCs w:val="21"/>
                      <w:lang w:eastAsia="zh-CN"/>
                    </w:rPr>
                    <w:t>化学需氧量</w:t>
                  </w:r>
                </w:p>
              </w:tc>
              <w:tc>
                <w:tcPr>
                  <w:tcW w:w="795" w:type="dxa"/>
                  <w:noWrap w:val="0"/>
                  <w:vAlign w:val="center"/>
                </w:tcPr>
                <w:p w14:paraId="5A575A9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000000"/>
                      <w:sz w:val="21"/>
                      <w:szCs w:val="21"/>
                    </w:rPr>
                    <w:t>mg/L</w:t>
                  </w:r>
                </w:p>
              </w:tc>
              <w:tc>
                <w:tcPr>
                  <w:tcW w:w="1006" w:type="dxa"/>
                  <w:noWrap w:val="0"/>
                  <w:vAlign w:val="center"/>
                </w:tcPr>
                <w:p w14:paraId="5184FD47">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148</w:t>
                  </w:r>
                </w:p>
              </w:tc>
              <w:tc>
                <w:tcPr>
                  <w:tcW w:w="1006" w:type="dxa"/>
                  <w:noWrap w:val="0"/>
                  <w:vAlign w:val="center"/>
                </w:tcPr>
                <w:p w14:paraId="23D37DF3">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132</w:t>
                  </w:r>
                </w:p>
              </w:tc>
              <w:tc>
                <w:tcPr>
                  <w:tcW w:w="1006" w:type="dxa"/>
                  <w:noWrap w:val="0"/>
                  <w:vAlign w:val="center"/>
                </w:tcPr>
                <w:p w14:paraId="2313C64F">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144</w:t>
                  </w:r>
                </w:p>
              </w:tc>
              <w:tc>
                <w:tcPr>
                  <w:tcW w:w="1006" w:type="dxa"/>
                  <w:noWrap w:val="0"/>
                  <w:vAlign w:val="center"/>
                </w:tcPr>
                <w:p w14:paraId="0EE7FE36">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143</w:t>
                  </w:r>
                </w:p>
              </w:tc>
              <w:tc>
                <w:tcPr>
                  <w:tcW w:w="1008" w:type="dxa"/>
                  <w:noWrap w:val="0"/>
                  <w:vAlign w:val="center"/>
                </w:tcPr>
                <w:p w14:paraId="2D665729">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eastAsia" w:ascii="Times New Roman" w:hAnsi="Times New Roman" w:eastAsia="宋体" w:cs="Times New Roman"/>
                      <w:b w:val="0"/>
                      <w:bCs/>
                      <w:color w:val="000000"/>
                      <w:sz w:val="21"/>
                      <w:szCs w:val="21"/>
                      <w:lang w:val="en-US" w:eastAsia="zh-CN"/>
                    </w:rPr>
                    <w:t>142</w:t>
                  </w:r>
                </w:p>
              </w:tc>
            </w:tr>
            <w:tr w14:paraId="64A6AA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3960B4B6">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cs="Times New Roman"/>
                      <w:b w:val="0"/>
                      <w:color w:val="auto"/>
                      <w:spacing w:val="-6"/>
                      <w:sz w:val="21"/>
                      <w:szCs w:val="21"/>
                      <w:lang w:val="en-US" w:eastAsia="zh-CN"/>
                    </w:rPr>
                  </w:pPr>
                </w:p>
              </w:tc>
              <w:tc>
                <w:tcPr>
                  <w:tcW w:w="1050" w:type="dxa"/>
                  <w:vMerge w:val="continue"/>
                  <w:noWrap w:val="0"/>
                  <w:vAlign w:val="center"/>
                </w:tcPr>
                <w:p w14:paraId="412E1F07">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color w:val="000000"/>
                      <w:spacing w:val="-6"/>
                      <w:sz w:val="21"/>
                      <w:szCs w:val="21"/>
                      <w:lang w:val="en-US" w:eastAsia="zh-CN"/>
                    </w:rPr>
                  </w:pPr>
                </w:p>
              </w:tc>
              <w:tc>
                <w:tcPr>
                  <w:tcW w:w="1575" w:type="dxa"/>
                  <w:noWrap w:val="0"/>
                  <w:vAlign w:val="center"/>
                </w:tcPr>
                <w:p w14:paraId="31DCD423">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spacing w:val="-6"/>
                      <w:sz w:val="21"/>
                      <w:szCs w:val="21"/>
                      <w:lang w:val="en-US" w:eastAsia="zh-CN"/>
                    </w:rPr>
                    <w:t>五日生化需氧量</w:t>
                  </w:r>
                </w:p>
              </w:tc>
              <w:tc>
                <w:tcPr>
                  <w:tcW w:w="795" w:type="dxa"/>
                  <w:noWrap w:val="0"/>
                  <w:vAlign w:val="center"/>
                </w:tcPr>
                <w:p w14:paraId="62F866DA">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000000"/>
                      <w:sz w:val="21"/>
                      <w:szCs w:val="21"/>
                    </w:rPr>
                    <w:t>mg/L</w:t>
                  </w:r>
                </w:p>
              </w:tc>
              <w:tc>
                <w:tcPr>
                  <w:tcW w:w="1006" w:type="dxa"/>
                  <w:noWrap w:val="0"/>
                  <w:vAlign w:val="center"/>
                </w:tcPr>
                <w:p w14:paraId="54F98C50">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51.3</w:t>
                  </w:r>
                </w:p>
              </w:tc>
              <w:tc>
                <w:tcPr>
                  <w:tcW w:w="1006" w:type="dxa"/>
                  <w:noWrap w:val="0"/>
                  <w:vAlign w:val="center"/>
                </w:tcPr>
                <w:p w14:paraId="1C688837">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42.8</w:t>
                  </w:r>
                </w:p>
              </w:tc>
              <w:tc>
                <w:tcPr>
                  <w:tcW w:w="1006" w:type="dxa"/>
                  <w:noWrap w:val="0"/>
                  <w:vAlign w:val="center"/>
                </w:tcPr>
                <w:p w14:paraId="65A09CE9">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48.4</w:t>
                  </w:r>
                </w:p>
              </w:tc>
              <w:tc>
                <w:tcPr>
                  <w:tcW w:w="1006" w:type="dxa"/>
                  <w:noWrap w:val="0"/>
                  <w:vAlign w:val="center"/>
                </w:tcPr>
                <w:p w14:paraId="7D51E901">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47.4</w:t>
                  </w:r>
                </w:p>
              </w:tc>
              <w:tc>
                <w:tcPr>
                  <w:tcW w:w="1008" w:type="dxa"/>
                  <w:noWrap w:val="0"/>
                  <w:vAlign w:val="center"/>
                </w:tcPr>
                <w:p w14:paraId="38527791">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eastAsia" w:ascii="Times New Roman" w:hAnsi="Times New Roman" w:eastAsia="宋体" w:cs="Times New Roman"/>
                      <w:b w:val="0"/>
                      <w:bCs/>
                      <w:color w:val="000000"/>
                      <w:sz w:val="21"/>
                      <w:szCs w:val="21"/>
                      <w:lang w:val="en-US" w:eastAsia="zh-CN"/>
                    </w:rPr>
                    <w:t>47.5</w:t>
                  </w:r>
                </w:p>
              </w:tc>
            </w:tr>
            <w:tr w14:paraId="11DCC9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5F000F03">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cs="Times New Roman"/>
                      <w:b w:val="0"/>
                      <w:color w:val="auto"/>
                      <w:spacing w:val="-6"/>
                      <w:sz w:val="21"/>
                      <w:szCs w:val="21"/>
                      <w:lang w:val="en-US" w:eastAsia="zh-CN"/>
                    </w:rPr>
                  </w:pPr>
                </w:p>
              </w:tc>
              <w:tc>
                <w:tcPr>
                  <w:tcW w:w="1050" w:type="dxa"/>
                  <w:vMerge w:val="continue"/>
                  <w:noWrap w:val="0"/>
                  <w:vAlign w:val="center"/>
                </w:tcPr>
                <w:p w14:paraId="7E63D1B4">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color w:val="000000"/>
                      <w:spacing w:val="-6"/>
                      <w:sz w:val="21"/>
                      <w:szCs w:val="21"/>
                      <w:lang w:val="en-US" w:eastAsia="zh-CN"/>
                    </w:rPr>
                  </w:pPr>
                </w:p>
              </w:tc>
              <w:tc>
                <w:tcPr>
                  <w:tcW w:w="1575" w:type="dxa"/>
                  <w:noWrap w:val="0"/>
                  <w:vAlign w:val="center"/>
                </w:tcPr>
                <w:p w14:paraId="04B0816D">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val="0"/>
                      <w:spacing w:val="-6"/>
                      <w:sz w:val="21"/>
                      <w:szCs w:val="21"/>
                      <w:lang w:val="en-US" w:eastAsia="zh-CN"/>
                    </w:rPr>
                  </w:pPr>
                  <w:r>
                    <w:rPr>
                      <w:rFonts w:hint="eastAsia" w:ascii="Times New Roman" w:hAnsi="Times New Roman" w:eastAsia="宋体" w:cs="Times New Roman"/>
                      <w:b w:val="0"/>
                      <w:spacing w:val="-6"/>
                      <w:sz w:val="21"/>
                      <w:szCs w:val="21"/>
                      <w:lang w:val="en-US" w:eastAsia="zh-CN"/>
                    </w:rPr>
                    <w:t>石油类</w:t>
                  </w:r>
                </w:p>
              </w:tc>
              <w:tc>
                <w:tcPr>
                  <w:tcW w:w="795" w:type="dxa"/>
                  <w:noWrap w:val="0"/>
                  <w:vAlign w:val="center"/>
                </w:tcPr>
                <w:p w14:paraId="15B07FF0">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spacing w:val="-6"/>
                      <w:sz w:val="21"/>
                      <w:szCs w:val="21"/>
                      <w:lang w:val="en-US" w:eastAsia="zh-CN"/>
                    </w:rPr>
                  </w:pPr>
                  <w:r>
                    <w:rPr>
                      <w:rFonts w:hint="eastAsia" w:ascii="Times New Roman" w:hAnsi="Times New Roman" w:eastAsia="宋体" w:cs="Times New Roman"/>
                      <w:b w:val="0"/>
                      <w:spacing w:val="-6"/>
                      <w:sz w:val="21"/>
                      <w:szCs w:val="21"/>
                      <w:lang w:val="en-US" w:eastAsia="zh-CN"/>
                    </w:rPr>
                    <w:t>mg/L</w:t>
                  </w:r>
                </w:p>
              </w:tc>
              <w:tc>
                <w:tcPr>
                  <w:tcW w:w="1006" w:type="dxa"/>
                  <w:noWrap w:val="0"/>
                  <w:vAlign w:val="center"/>
                </w:tcPr>
                <w:p w14:paraId="4742AE6F">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1.03</w:t>
                  </w:r>
                </w:p>
              </w:tc>
              <w:tc>
                <w:tcPr>
                  <w:tcW w:w="1006" w:type="dxa"/>
                  <w:noWrap w:val="0"/>
                  <w:vAlign w:val="center"/>
                </w:tcPr>
                <w:p w14:paraId="2DEF5FE1">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0.99</w:t>
                  </w:r>
                </w:p>
              </w:tc>
              <w:tc>
                <w:tcPr>
                  <w:tcW w:w="1006" w:type="dxa"/>
                  <w:noWrap w:val="0"/>
                  <w:vAlign w:val="center"/>
                </w:tcPr>
                <w:p w14:paraId="438CA451">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1.07</w:t>
                  </w:r>
                </w:p>
              </w:tc>
              <w:tc>
                <w:tcPr>
                  <w:tcW w:w="1006" w:type="dxa"/>
                  <w:noWrap w:val="0"/>
                  <w:vAlign w:val="center"/>
                </w:tcPr>
                <w:p w14:paraId="56F7231D">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0.96</w:t>
                  </w:r>
                </w:p>
              </w:tc>
              <w:tc>
                <w:tcPr>
                  <w:tcW w:w="1008" w:type="dxa"/>
                  <w:noWrap w:val="0"/>
                  <w:vAlign w:val="center"/>
                </w:tcPr>
                <w:p w14:paraId="69ABECE9">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eastAsia" w:ascii="Times New Roman" w:hAnsi="Times New Roman" w:eastAsia="宋体" w:cs="Times New Roman"/>
                      <w:b w:val="0"/>
                      <w:bCs/>
                      <w:color w:val="000000"/>
                      <w:sz w:val="21"/>
                      <w:szCs w:val="21"/>
                      <w:lang w:val="en-US" w:eastAsia="zh-CN"/>
                    </w:rPr>
                    <w:t>1.01</w:t>
                  </w:r>
                </w:p>
              </w:tc>
            </w:tr>
            <w:tr w14:paraId="6D9050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1CF020C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cs="Times New Roman"/>
                      <w:b w:val="0"/>
                      <w:color w:val="auto"/>
                      <w:spacing w:val="-6"/>
                      <w:sz w:val="21"/>
                      <w:szCs w:val="21"/>
                      <w:lang w:val="en-US" w:eastAsia="zh-CN"/>
                    </w:rPr>
                  </w:pPr>
                </w:p>
              </w:tc>
              <w:tc>
                <w:tcPr>
                  <w:tcW w:w="1050" w:type="dxa"/>
                  <w:vMerge w:val="continue"/>
                  <w:noWrap w:val="0"/>
                  <w:vAlign w:val="center"/>
                </w:tcPr>
                <w:p w14:paraId="74CD69C9">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color w:val="000000"/>
                      <w:spacing w:val="-6"/>
                      <w:sz w:val="21"/>
                      <w:szCs w:val="21"/>
                      <w:lang w:val="en-US" w:eastAsia="zh-CN"/>
                    </w:rPr>
                  </w:pPr>
                </w:p>
              </w:tc>
              <w:tc>
                <w:tcPr>
                  <w:tcW w:w="1575" w:type="dxa"/>
                  <w:noWrap w:val="0"/>
                  <w:vAlign w:val="center"/>
                </w:tcPr>
                <w:p w14:paraId="5EDE971F">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val="0"/>
                      <w:spacing w:val="-6"/>
                      <w:sz w:val="21"/>
                      <w:szCs w:val="21"/>
                      <w:lang w:val="en-US" w:eastAsia="zh-CN"/>
                    </w:rPr>
                  </w:pPr>
                  <w:r>
                    <w:rPr>
                      <w:rFonts w:hint="eastAsia" w:ascii="Times New Roman" w:hAnsi="Times New Roman" w:eastAsia="宋体" w:cs="Times New Roman"/>
                      <w:b w:val="0"/>
                      <w:spacing w:val="-6"/>
                      <w:sz w:val="21"/>
                      <w:szCs w:val="21"/>
                      <w:lang w:val="en-US" w:eastAsia="zh-CN"/>
                    </w:rPr>
                    <w:t>总磷</w:t>
                  </w:r>
                </w:p>
              </w:tc>
              <w:tc>
                <w:tcPr>
                  <w:tcW w:w="795" w:type="dxa"/>
                  <w:noWrap w:val="0"/>
                  <w:vAlign w:val="center"/>
                </w:tcPr>
                <w:p w14:paraId="0F75FB68">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spacing w:val="-6"/>
                      <w:sz w:val="21"/>
                      <w:szCs w:val="21"/>
                      <w:lang w:val="en-US" w:eastAsia="zh-CN"/>
                    </w:rPr>
                  </w:pPr>
                  <w:r>
                    <w:rPr>
                      <w:rFonts w:hint="eastAsia" w:ascii="Times New Roman" w:hAnsi="Times New Roman" w:eastAsia="宋体" w:cs="Times New Roman"/>
                      <w:b w:val="0"/>
                      <w:spacing w:val="-6"/>
                      <w:sz w:val="21"/>
                      <w:szCs w:val="21"/>
                      <w:lang w:val="en-US" w:eastAsia="zh-CN"/>
                    </w:rPr>
                    <w:t>mg/L</w:t>
                  </w:r>
                </w:p>
              </w:tc>
              <w:tc>
                <w:tcPr>
                  <w:tcW w:w="1006" w:type="dxa"/>
                  <w:noWrap w:val="0"/>
                  <w:vAlign w:val="center"/>
                </w:tcPr>
                <w:p w14:paraId="6C73FD7F">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3.93</w:t>
                  </w:r>
                </w:p>
              </w:tc>
              <w:tc>
                <w:tcPr>
                  <w:tcW w:w="1006" w:type="dxa"/>
                  <w:noWrap w:val="0"/>
                  <w:vAlign w:val="center"/>
                </w:tcPr>
                <w:p w14:paraId="20F12C59">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3.48</w:t>
                  </w:r>
                </w:p>
              </w:tc>
              <w:tc>
                <w:tcPr>
                  <w:tcW w:w="1006" w:type="dxa"/>
                  <w:noWrap w:val="0"/>
                  <w:vAlign w:val="center"/>
                </w:tcPr>
                <w:p w14:paraId="3D299BBA">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3.35</w:t>
                  </w:r>
                </w:p>
              </w:tc>
              <w:tc>
                <w:tcPr>
                  <w:tcW w:w="1006" w:type="dxa"/>
                  <w:noWrap w:val="0"/>
                  <w:vAlign w:val="center"/>
                </w:tcPr>
                <w:p w14:paraId="2BBD5708">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3.84</w:t>
                  </w:r>
                </w:p>
              </w:tc>
              <w:tc>
                <w:tcPr>
                  <w:tcW w:w="1008" w:type="dxa"/>
                  <w:noWrap w:val="0"/>
                  <w:vAlign w:val="center"/>
                </w:tcPr>
                <w:p w14:paraId="5369740E">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3.65</w:t>
                  </w:r>
                </w:p>
              </w:tc>
            </w:tr>
            <w:tr w14:paraId="0A28BF3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0" w:hRule="atLeast"/>
                <w:jc w:val="center"/>
              </w:trPr>
              <w:tc>
                <w:tcPr>
                  <w:tcW w:w="1016" w:type="dxa"/>
                  <w:vMerge w:val="continue"/>
                  <w:noWrap w:val="0"/>
                  <w:vAlign w:val="center"/>
                </w:tcPr>
                <w:p w14:paraId="322705D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Times New Roman" w:hAnsi="Times New Roman" w:cs="Times New Roman"/>
                      <w:b w:val="0"/>
                      <w:color w:val="auto"/>
                      <w:spacing w:val="-6"/>
                      <w:sz w:val="21"/>
                      <w:szCs w:val="21"/>
                      <w:lang w:val="en-US" w:eastAsia="zh-CN"/>
                    </w:rPr>
                  </w:pPr>
                </w:p>
              </w:tc>
              <w:tc>
                <w:tcPr>
                  <w:tcW w:w="1050" w:type="dxa"/>
                  <w:vMerge w:val="continue"/>
                  <w:noWrap w:val="0"/>
                  <w:vAlign w:val="center"/>
                </w:tcPr>
                <w:p w14:paraId="45B1074B">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cs="Times New Roman"/>
                      <w:b w:val="0"/>
                      <w:color w:val="000000"/>
                      <w:spacing w:val="-6"/>
                      <w:sz w:val="21"/>
                      <w:szCs w:val="21"/>
                      <w:lang w:val="en-US" w:eastAsia="zh-CN"/>
                    </w:rPr>
                  </w:pPr>
                </w:p>
              </w:tc>
              <w:tc>
                <w:tcPr>
                  <w:tcW w:w="1575" w:type="dxa"/>
                  <w:noWrap w:val="0"/>
                  <w:vAlign w:val="center"/>
                </w:tcPr>
                <w:p w14:paraId="6D121382">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val="0"/>
                      <w:spacing w:val="-6"/>
                      <w:sz w:val="21"/>
                      <w:szCs w:val="21"/>
                      <w:lang w:val="en-US" w:eastAsia="zh-CN"/>
                    </w:rPr>
                  </w:pPr>
                  <w:r>
                    <w:rPr>
                      <w:rFonts w:hint="eastAsia" w:ascii="Times New Roman" w:hAnsi="Times New Roman" w:eastAsia="宋体" w:cs="Times New Roman"/>
                      <w:b w:val="0"/>
                      <w:spacing w:val="-6"/>
                      <w:sz w:val="21"/>
                      <w:szCs w:val="21"/>
                      <w:lang w:val="en-US" w:eastAsia="zh-CN"/>
                    </w:rPr>
                    <w:t>氟化物</w:t>
                  </w:r>
                </w:p>
              </w:tc>
              <w:tc>
                <w:tcPr>
                  <w:tcW w:w="795" w:type="dxa"/>
                  <w:noWrap w:val="0"/>
                  <w:vAlign w:val="center"/>
                </w:tcPr>
                <w:p w14:paraId="3DF2F822">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spacing w:val="-6"/>
                      <w:sz w:val="21"/>
                      <w:szCs w:val="21"/>
                      <w:lang w:val="en-US" w:eastAsia="zh-CN"/>
                    </w:rPr>
                  </w:pPr>
                  <w:r>
                    <w:rPr>
                      <w:rFonts w:hint="eastAsia" w:ascii="Times New Roman" w:hAnsi="Times New Roman" w:eastAsia="宋体" w:cs="Times New Roman"/>
                      <w:b w:val="0"/>
                      <w:spacing w:val="-6"/>
                      <w:sz w:val="21"/>
                      <w:szCs w:val="21"/>
                      <w:lang w:val="en-US" w:eastAsia="zh-CN"/>
                    </w:rPr>
                    <w:t>mg/L</w:t>
                  </w:r>
                </w:p>
              </w:tc>
              <w:tc>
                <w:tcPr>
                  <w:tcW w:w="1006" w:type="dxa"/>
                  <w:noWrap w:val="0"/>
                  <w:vAlign w:val="center"/>
                </w:tcPr>
                <w:p w14:paraId="0D81A24A">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5.01</w:t>
                  </w:r>
                </w:p>
              </w:tc>
              <w:tc>
                <w:tcPr>
                  <w:tcW w:w="1006" w:type="dxa"/>
                  <w:noWrap w:val="0"/>
                  <w:vAlign w:val="center"/>
                </w:tcPr>
                <w:p w14:paraId="74E6285A">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5.41</w:t>
                  </w:r>
                </w:p>
              </w:tc>
              <w:tc>
                <w:tcPr>
                  <w:tcW w:w="1006" w:type="dxa"/>
                  <w:noWrap w:val="0"/>
                  <w:vAlign w:val="center"/>
                </w:tcPr>
                <w:p w14:paraId="4370339C">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5.21</w:t>
                  </w:r>
                </w:p>
              </w:tc>
              <w:tc>
                <w:tcPr>
                  <w:tcW w:w="1006" w:type="dxa"/>
                  <w:noWrap w:val="0"/>
                  <w:vAlign w:val="center"/>
                </w:tcPr>
                <w:p w14:paraId="402AA16F">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default" w:ascii="Times New Roman" w:hAnsi="Times New Roman" w:eastAsia="宋体" w:cs="Times New Roman"/>
                      <w:b w:val="0"/>
                      <w:bCs/>
                      <w:color w:val="000000"/>
                      <w:sz w:val="21"/>
                      <w:szCs w:val="21"/>
                      <w:lang w:val="en-US" w:eastAsia="zh-CN"/>
                    </w:rPr>
                    <w:t>5.21</w:t>
                  </w:r>
                </w:p>
              </w:tc>
              <w:tc>
                <w:tcPr>
                  <w:tcW w:w="1008" w:type="dxa"/>
                  <w:noWrap w:val="0"/>
                  <w:vAlign w:val="center"/>
                </w:tcPr>
                <w:p w14:paraId="4368F3F6">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color w:val="000000"/>
                      <w:sz w:val="21"/>
                      <w:szCs w:val="21"/>
                      <w:lang w:val="en-US" w:eastAsia="zh-CN"/>
                    </w:rPr>
                  </w:pPr>
                  <w:r>
                    <w:rPr>
                      <w:rFonts w:hint="eastAsia" w:ascii="Times New Roman" w:hAnsi="Times New Roman" w:eastAsia="宋体" w:cs="Times New Roman"/>
                      <w:b w:val="0"/>
                      <w:bCs/>
                      <w:color w:val="000000"/>
                      <w:sz w:val="21"/>
                      <w:szCs w:val="21"/>
                      <w:lang w:val="en-US" w:eastAsia="zh-CN"/>
                    </w:rPr>
                    <w:t>5.21</w:t>
                  </w:r>
                </w:p>
              </w:tc>
            </w:tr>
          </w:tbl>
          <w:p w14:paraId="2027F881">
            <w:pPr>
              <w:ind w:firstLine="480" w:firstLineChars="200"/>
            </w:pPr>
            <w:r>
              <w:rPr>
                <w:rFonts w:hint="eastAsia"/>
              </w:rPr>
              <w:t>在验收监测期间，满足工况的条件下，项目</w:t>
            </w:r>
            <w:r>
              <w:rPr>
                <w:rFonts w:hint="eastAsia"/>
                <w:lang w:val="en-US" w:eastAsia="zh-CN"/>
              </w:rPr>
              <w:t>废水总排口</w:t>
            </w:r>
            <w:r>
              <w:rPr>
                <w:rFonts w:hint="eastAsia"/>
              </w:rPr>
              <w:t>排放可达到GB8978-1996《污水综合排放标准》表4中的三级标准（其中氨氮参照执行</w:t>
            </w:r>
            <w:r>
              <w:rPr>
                <w:rFonts w:hint="eastAsia"/>
                <w:bCs/>
              </w:rPr>
              <w:t>《污水排入城镇下水道水质标准》(GB/T31962-2015)</w:t>
            </w:r>
            <w:r>
              <w:rPr>
                <w:rFonts w:hint="eastAsia"/>
              </w:rPr>
              <w:t>）。</w:t>
            </w:r>
          </w:p>
        </w:tc>
      </w:tr>
    </w:tbl>
    <w:p w14:paraId="7EF3CDD6">
      <w:pPr>
        <w:sectPr>
          <w:pgSz w:w="11906" w:h="16838"/>
          <w:pgMar w:top="1440" w:right="1440" w:bottom="1440" w:left="1440" w:header="708" w:footer="708" w:gutter="0"/>
          <w:pgBorders>
            <w:top w:val="none" w:sz="0" w:space="0"/>
            <w:left w:val="none" w:sz="0" w:space="0"/>
            <w:bottom w:val="none" w:sz="0" w:space="0"/>
            <w:right w:val="none" w:sz="0" w:space="0"/>
          </w:pgBorders>
          <w:cols w:space="720" w:num="1"/>
          <w:docGrid w:linePitch="360" w:charSpace="0"/>
        </w:sectPr>
      </w:pPr>
    </w:p>
    <w:p w14:paraId="68220302">
      <w:pPr>
        <w:pStyle w:val="3"/>
      </w:pPr>
      <w:r>
        <w:t>表八</w:t>
      </w:r>
    </w:p>
    <w:tbl>
      <w:tblPr>
        <w:tblStyle w:val="2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14:paraId="768768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9" w:hRule="atLeast"/>
          <w:jc w:val="center"/>
        </w:trPr>
        <w:tc>
          <w:tcPr>
            <w:tcW w:w="9288" w:type="dxa"/>
          </w:tcPr>
          <w:p w14:paraId="2E15CB42">
            <w:pPr>
              <w:spacing w:before="48" w:beforeLines="20"/>
              <w:rPr>
                <w:rFonts w:hint="default" w:ascii="Times New Roman" w:hAnsi="Times New Roman" w:cs="Times New Roman"/>
                <w:b/>
                <w:bCs/>
              </w:rPr>
            </w:pPr>
            <w:r>
              <w:rPr>
                <w:rFonts w:hint="default" w:ascii="Times New Roman" w:hAnsi="Times New Roman" w:cs="Times New Roman"/>
                <w:b/>
                <w:bCs/>
              </w:rPr>
              <w:t>验收监测结论：</w:t>
            </w:r>
          </w:p>
          <w:p w14:paraId="34120713">
            <w:pPr>
              <w:spacing w:before="48" w:beforeLines="20"/>
              <w:ind w:firstLine="482" w:firstLineChars="200"/>
              <w:rPr>
                <w:rFonts w:hint="default" w:ascii="Times New Roman" w:hAnsi="Times New Roman" w:cs="Times New Roman"/>
                <w:b/>
                <w:bCs/>
              </w:rPr>
            </w:pPr>
            <w:r>
              <w:rPr>
                <w:rFonts w:hint="default" w:ascii="Times New Roman" w:hAnsi="Times New Roman" w:cs="Times New Roman"/>
                <w:b/>
                <w:bCs/>
              </w:rPr>
              <w:t>（1）“三同时”执行情况</w:t>
            </w:r>
          </w:p>
          <w:p w14:paraId="361BF50A">
            <w:pPr>
              <w:ind w:firstLine="480" w:firstLineChars="200"/>
              <w:rPr>
                <w:rFonts w:hint="default" w:ascii="Times New Roman" w:hAnsi="Times New Roman" w:cs="Times New Roman"/>
              </w:rPr>
            </w:pPr>
            <w:r>
              <w:rPr>
                <w:rFonts w:hint="default" w:ascii="Times New Roman" w:hAnsi="Times New Roman" w:cs="Times New Roman"/>
                <w:sz w:val="24"/>
              </w:rPr>
              <w:t>福建省嘉鑫科技实业有限公司年产铝制压铸件1000万件项目</w:t>
            </w:r>
            <w:r>
              <w:rPr>
                <w:rFonts w:hint="default" w:ascii="Times New Roman" w:hAnsi="Times New Roman" w:cs="Times New Roman"/>
              </w:rPr>
              <w:t>的建设履行了环境影响审批手续，根据环境影响评价法相关要求，做到了环境保护设施建设与主体工程同时设计、同时施工、同时投入使用。</w:t>
            </w:r>
          </w:p>
          <w:p w14:paraId="686B91AE">
            <w:pPr>
              <w:spacing w:before="48" w:beforeLines="20"/>
              <w:ind w:firstLine="482" w:firstLineChars="200"/>
              <w:rPr>
                <w:rFonts w:hint="default" w:ascii="Times New Roman" w:hAnsi="Times New Roman" w:cs="Times New Roman"/>
                <w:b/>
                <w:bCs/>
              </w:rPr>
            </w:pPr>
            <w:r>
              <w:rPr>
                <w:rFonts w:hint="default" w:ascii="Times New Roman" w:hAnsi="Times New Roman" w:cs="Times New Roman"/>
                <w:b/>
                <w:bCs/>
              </w:rPr>
              <w:t>（2）废气监测结论</w:t>
            </w:r>
          </w:p>
          <w:p w14:paraId="1B683255">
            <w:pPr>
              <w:tabs>
                <w:tab w:val="left" w:pos="829"/>
              </w:tabs>
              <w:spacing w:before="48" w:beforeLines="20"/>
              <w:ind w:firstLine="480" w:firstLineChars="200"/>
              <w:rPr>
                <w:rFonts w:hint="eastAsia" w:cs="Times New Roman"/>
                <w:lang w:val="en-US" w:eastAsia="zh-CN"/>
              </w:rPr>
            </w:pPr>
            <w:r>
              <w:rPr>
                <w:rFonts w:hint="default" w:ascii="Times New Roman" w:hAnsi="Times New Roman" w:cs="Times New Roman"/>
              </w:rPr>
              <w:t>验收监测期间，在满足工况的条件下，项目</w:t>
            </w:r>
            <w:r>
              <w:rPr>
                <w:rFonts w:hint="eastAsia" w:cs="Times New Roman"/>
                <w:lang w:val="en-US" w:eastAsia="zh-CN"/>
              </w:rPr>
              <w:t>DA001排气筒（压铸、熔化）颗粒物</w:t>
            </w:r>
            <w:r>
              <w:rPr>
                <w:rFonts w:hint="default" w:ascii="Times New Roman" w:hAnsi="Times New Roman" w:cs="Times New Roman"/>
              </w:rPr>
              <w:t>浓度范围为</w:t>
            </w:r>
            <w:r>
              <w:rPr>
                <w:rFonts w:hint="eastAsia" w:cs="Times New Roman"/>
                <w:lang w:val="en-US" w:eastAsia="zh-CN"/>
              </w:rPr>
              <w:t>3.7-5.0</w:t>
            </w:r>
            <w:r>
              <w:rPr>
                <w:rFonts w:hint="default" w:ascii="Times New Roman" w:hAnsi="Times New Roman" w:cs="Times New Roman"/>
              </w:rPr>
              <w:t>mg/m</w:t>
            </w:r>
            <w:r>
              <w:rPr>
                <w:rFonts w:hint="default" w:ascii="Times New Roman" w:hAnsi="Times New Roman" w:cs="Times New Roman"/>
                <w:vertAlign w:val="superscript"/>
              </w:rPr>
              <w:t>3</w:t>
            </w:r>
            <w:r>
              <w:rPr>
                <w:rFonts w:hint="default" w:ascii="Times New Roman" w:hAnsi="Times New Roman" w:cs="Times New Roman"/>
              </w:rPr>
              <w:t>，</w:t>
            </w:r>
            <w:r>
              <w:rPr>
                <w:rFonts w:hint="eastAsia" w:cs="Times New Roman"/>
                <w:lang w:val="en-US" w:eastAsia="zh-CN"/>
              </w:rPr>
              <w:t>二氧化硫浓度范围为&lt;3.0</w:t>
            </w:r>
            <w:r>
              <w:rPr>
                <w:rFonts w:hint="default" w:ascii="Times New Roman" w:hAnsi="Times New Roman" w:cs="Times New Roman"/>
              </w:rPr>
              <w:t>mg/m</w:t>
            </w:r>
            <w:r>
              <w:rPr>
                <w:rFonts w:hint="default" w:ascii="Times New Roman" w:hAnsi="Times New Roman" w:cs="Times New Roman"/>
                <w:vertAlign w:val="superscript"/>
              </w:rPr>
              <w:t>3</w:t>
            </w:r>
            <w:r>
              <w:rPr>
                <w:rFonts w:hint="eastAsia" w:cs="Times New Roman"/>
                <w:lang w:eastAsia="zh-CN"/>
              </w:rPr>
              <w:t>，</w:t>
            </w:r>
            <w:r>
              <w:rPr>
                <w:rFonts w:hint="eastAsia" w:cs="Times New Roman"/>
                <w:lang w:val="en-US" w:eastAsia="zh-CN"/>
              </w:rPr>
              <w:t>氮氧化物浓度范围为&lt;3.0</w:t>
            </w:r>
            <w:r>
              <w:rPr>
                <w:rFonts w:hint="default" w:ascii="Times New Roman" w:hAnsi="Times New Roman" w:cs="Times New Roman"/>
              </w:rPr>
              <w:t>mg/m</w:t>
            </w:r>
            <w:r>
              <w:rPr>
                <w:rFonts w:hint="default" w:ascii="Times New Roman" w:hAnsi="Times New Roman" w:cs="Times New Roman"/>
                <w:vertAlign w:val="superscript"/>
              </w:rPr>
              <w:t>3</w:t>
            </w:r>
            <w:r>
              <w:rPr>
                <w:rFonts w:hint="eastAsia" w:cs="Times New Roman"/>
                <w:lang w:eastAsia="zh-CN"/>
              </w:rPr>
              <w:t>，</w:t>
            </w:r>
            <w:r>
              <w:rPr>
                <w:rFonts w:hint="default" w:ascii="Times New Roman" w:hAnsi="Times New Roman" w:cs="Times New Roman"/>
              </w:rPr>
              <w:t>颗粒物</w:t>
            </w:r>
            <w:r>
              <w:rPr>
                <w:rFonts w:hint="eastAsia" w:cs="Times New Roman"/>
                <w:lang w:val="en-US" w:eastAsia="zh-CN"/>
              </w:rPr>
              <w:t>可达到</w:t>
            </w:r>
            <w:r>
              <w:rPr>
                <w:rFonts w:hint="default" w:ascii="Times New Roman" w:hAnsi="Times New Roman" w:cs="Times New Roman"/>
              </w:rPr>
              <w:t>《铸造工业大气污染物排放标准》(GB39726-2020)表1标准限值，同时颗粒物、SO</w:t>
            </w:r>
            <w:r>
              <w:rPr>
                <w:rFonts w:hint="default" w:ascii="Times New Roman" w:hAnsi="Times New Roman" w:cs="Times New Roman"/>
                <w:vertAlign w:val="subscript"/>
              </w:rPr>
              <w:t>2</w:t>
            </w:r>
            <w:r>
              <w:rPr>
                <w:rFonts w:hint="default" w:ascii="Times New Roman" w:hAnsi="Times New Roman" w:cs="Times New Roman"/>
              </w:rPr>
              <w:t>、NO</w:t>
            </w:r>
            <w:r>
              <w:rPr>
                <w:rFonts w:hint="default" w:ascii="Times New Roman" w:hAnsi="Times New Roman" w:cs="Times New Roman"/>
                <w:vertAlign w:val="subscript"/>
              </w:rPr>
              <w:t>X</w:t>
            </w:r>
            <w:r>
              <w:rPr>
                <w:rFonts w:hint="eastAsia" w:cs="Times New Roman"/>
                <w:lang w:val="en-US" w:eastAsia="zh-CN"/>
              </w:rPr>
              <w:t>可达到</w:t>
            </w:r>
            <w:r>
              <w:rPr>
                <w:rFonts w:hint="default" w:ascii="Times New Roman" w:hAnsi="Times New Roman" w:cs="Times New Roman"/>
              </w:rPr>
              <w:t>《大气污染物综合排放标准》（GB16297-1996）表2标准，同时满足《关于印发&lt;工业炉窑大气污染综合治理方案&gt;的通知》（环大气[2019]56号）和《福建省工业炉窑大气污染综合治理方案》（闽环保大气[2019]10号）</w:t>
            </w:r>
            <w:r>
              <w:rPr>
                <w:rFonts w:hint="eastAsia" w:cs="Times New Roman"/>
                <w:lang w:val="en-US" w:eastAsia="zh-CN"/>
              </w:rPr>
              <w:t>限值标准。</w:t>
            </w:r>
          </w:p>
          <w:p w14:paraId="0558DAD5">
            <w:pPr>
              <w:tabs>
                <w:tab w:val="left" w:pos="829"/>
              </w:tabs>
              <w:spacing w:before="48" w:beforeLines="20"/>
              <w:ind w:firstLine="480" w:firstLineChars="200"/>
              <w:rPr>
                <w:rFonts w:hint="default"/>
                <w:lang w:val="en-US" w:eastAsia="zh-CN"/>
              </w:rPr>
            </w:pPr>
            <w:r>
              <w:rPr>
                <w:rFonts w:hint="default" w:ascii="Times New Roman" w:hAnsi="Times New Roman" w:cs="Times New Roman"/>
              </w:rPr>
              <w:t>项目</w:t>
            </w:r>
            <w:r>
              <w:rPr>
                <w:rFonts w:hint="eastAsia" w:cs="Times New Roman"/>
                <w:lang w:val="en-US" w:eastAsia="zh-CN"/>
              </w:rPr>
              <w:t>DA002排气筒（压铸、熔化）颗粒物</w:t>
            </w:r>
            <w:r>
              <w:rPr>
                <w:rFonts w:hint="default" w:ascii="Times New Roman" w:hAnsi="Times New Roman" w:cs="Times New Roman"/>
              </w:rPr>
              <w:t>浓度范围为</w:t>
            </w:r>
            <w:r>
              <w:rPr>
                <w:rFonts w:hint="eastAsia" w:cs="Times New Roman"/>
                <w:lang w:val="en-US" w:eastAsia="zh-CN"/>
              </w:rPr>
              <w:t>5.3-6.7</w:t>
            </w:r>
            <w:r>
              <w:rPr>
                <w:rFonts w:hint="default" w:ascii="Times New Roman" w:hAnsi="Times New Roman" w:cs="Times New Roman"/>
              </w:rPr>
              <w:t>mg/m</w:t>
            </w:r>
            <w:r>
              <w:rPr>
                <w:rFonts w:hint="default" w:ascii="Times New Roman" w:hAnsi="Times New Roman" w:cs="Times New Roman"/>
                <w:vertAlign w:val="superscript"/>
              </w:rPr>
              <w:t>3</w:t>
            </w:r>
            <w:r>
              <w:rPr>
                <w:rFonts w:hint="default" w:ascii="Times New Roman" w:hAnsi="Times New Roman" w:cs="Times New Roman"/>
              </w:rPr>
              <w:t>，</w:t>
            </w:r>
            <w:r>
              <w:rPr>
                <w:rFonts w:hint="eastAsia" w:cs="Times New Roman"/>
                <w:lang w:val="en-US" w:eastAsia="zh-CN"/>
              </w:rPr>
              <w:t>二氧化硫浓度范围为&lt;3.0</w:t>
            </w:r>
            <w:r>
              <w:rPr>
                <w:rFonts w:hint="default" w:ascii="Times New Roman" w:hAnsi="Times New Roman" w:cs="Times New Roman"/>
              </w:rPr>
              <w:t>mg/m</w:t>
            </w:r>
            <w:r>
              <w:rPr>
                <w:rFonts w:hint="default" w:ascii="Times New Roman" w:hAnsi="Times New Roman" w:cs="Times New Roman"/>
                <w:vertAlign w:val="superscript"/>
              </w:rPr>
              <w:t>3</w:t>
            </w:r>
            <w:r>
              <w:rPr>
                <w:rFonts w:hint="eastAsia" w:cs="Times New Roman"/>
                <w:lang w:eastAsia="zh-CN"/>
              </w:rPr>
              <w:t>，</w:t>
            </w:r>
            <w:r>
              <w:rPr>
                <w:rFonts w:hint="eastAsia" w:cs="Times New Roman"/>
                <w:lang w:val="en-US" w:eastAsia="zh-CN"/>
              </w:rPr>
              <w:t>氮氧化物浓度范围为&lt;3.0</w:t>
            </w:r>
            <w:r>
              <w:rPr>
                <w:rFonts w:hint="default" w:ascii="Times New Roman" w:hAnsi="Times New Roman" w:cs="Times New Roman"/>
              </w:rPr>
              <w:t>mg/m</w:t>
            </w:r>
            <w:r>
              <w:rPr>
                <w:rFonts w:hint="default" w:ascii="Times New Roman" w:hAnsi="Times New Roman" w:cs="Times New Roman"/>
                <w:vertAlign w:val="superscript"/>
              </w:rPr>
              <w:t>3</w:t>
            </w:r>
            <w:r>
              <w:rPr>
                <w:rFonts w:hint="eastAsia" w:cs="Times New Roman"/>
                <w:lang w:eastAsia="zh-CN"/>
              </w:rPr>
              <w:t>，</w:t>
            </w:r>
            <w:r>
              <w:rPr>
                <w:rFonts w:hint="eastAsia" w:cs="Times New Roman"/>
                <w:lang w:val="en-US" w:eastAsia="zh-CN"/>
              </w:rPr>
              <w:t>非甲烷总烃浓度范围为4.38-6.85</w:t>
            </w:r>
            <w:r>
              <w:rPr>
                <w:rFonts w:hint="default" w:ascii="Times New Roman" w:hAnsi="Times New Roman" w:cs="Times New Roman"/>
              </w:rPr>
              <w:t>mg/m</w:t>
            </w:r>
            <w:r>
              <w:rPr>
                <w:rFonts w:hint="default" w:ascii="Times New Roman" w:hAnsi="Times New Roman" w:cs="Times New Roman"/>
                <w:vertAlign w:val="superscript"/>
              </w:rPr>
              <w:t>3</w:t>
            </w:r>
            <w:r>
              <w:rPr>
                <w:rFonts w:hint="eastAsia" w:cs="Times New Roman"/>
                <w:lang w:eastAsia="zh-CN"/>
              </w:rPr>
              <w:t>，</w:t>
            </w:r>
            <w:r>
              <w:rPr>
                <w:rFonts w:hint="default" w:ascii="Times New Roman" w:hAnsi="Times New Roman" w:cs="Times New Roman"/>
              </w:rPr>
              <w:t>非甲烷总烃排放</w:t>
            </w:r>
            <w:r>
              <w:rPr>
                <w:rFonts w:hint="eastAsia" w:ascii="Times New Roman" w:hAnsi="Times New Roman" w:cs="Times New Roman"/>
                <w:lang w:val="en-US" w:eastAsia="zh-CN"/>
              </w:rPr>
              <w:t>可达到</w:t>
            </w:r>
            <w:r>
              <w:rPr>
                <w:rFonts w:hint="default" w:ascii="Times New Roman" w:hAnsi="Times New Roman" w:cs="Times New Roman"/>
              </w:rPr>
              <w:t>《工业涂装工序挥发性有机物排放标准》（DB35/1782-2018）表1标准限值；同时颗粒物、SO</w:t>
            </w:r>
            <w:r>
              <w:rPr>
                <w:rFonts w:hint="default" w:ascii="Times New Roman" w:hAnsi="Times New Roman" w:cs="Times New Roman"/>
                <w:vertAlign w:val="subscript"/>
              </w:rPr>
              <w:t>2</w:t>
            </w:r>
            <w:r>
              <w:rPr>
                <w:rFonts w:hint="default" w:ascii="Times New Roman" w:hAnsi="Times New Roman" w:cs="Times New Roman"/>
              </w:rPr>
              <w:t>、NO</w:t>
            </w:r>
            <w:r>
              <w:rPr>
                <w:rFonts w:hint="default" w:ascii="Times New Roman" w:hAnsi="Times New Roman" w:cs="Times New Roman"/>
                <w:vertAlign w:val="subscript"/>
              </w:rPr>
              <w:t>X</w:t>
            </w:r>
            <w:r>
              <w:rPr>
                <w:rFonts w:hint="eastAsia" w:ascii="Times New Roman" w:hAnsi="Times New Roman" w:cs="Times New Roman"/>
                <w:lang w:val="en-US" w:eastAsia="zh-CN"/>
              </w:rPr>
              <w:t>可达到</w:t>
            </w:r>
            <w:r>
              <w:rPr>
                <w:rFonts w:hint="default" w:ascii="Times New Roman" w:hAnsi="Times New Roman" w:cs="Times New Roman"/>
              </w:rPr>
              <w:t>《大气污染物综合排放标准》（GB16297-1996）表2标准，同时满足《关于印发&lt;工业炉窑大气污染综合治理方案&gt;的通知》（环大气[2019]56号）和《福建省工业炉窑大气污染综合治理方案》（闽环保大气[2019]10号）</w:t>
            </w:r>
            <w:r>
              <w:rPr>
                <w:rFonts w:hint="eastAsia" w:ascii="Times New Roman" w:hAnsi="Times New Roman" w:cs="Times New Roman"/>
                <w:lang w:val="en-US" w:eastAsia="zh-CN"/>
              </w:rPr>
              <w:t>标准限值</w:t>
            </w:r>
            <w:r>
              <w:rPr>
                <w:rFonts w:hint="eastAsia" w:cs="Times New Roman"/>
                <w:lang w:val="en-US" w:eastAsia="zh-CN"/>
              </w:rPr>
              <w:t>。</w:t>
            </w:r>
          </w:p>
          <w:p w14:paraId="05D3C24F">
            <w:pPr>
              <w:tabs>
                <w:tab w:val="left" w:pos="829"/>
              </w:tabs>
              <w:spacing w:before="48" w:beforeLines="20"/>
              <w:ind w:firstLine="480" w:firstLineChars="200"/>
              <w:rPr>
                <w:rFonts w:hint="eastAsia" w:eastAsia="宋体"/>
                <w:lang w:val="en-US" w:eastAsia="zh-CN"/>
              </w:rPr>
            </w:pPr>
            <w:r>
              <w:rPr>
                <w:rFonts w:hint="default" w:ascii="Times New Roman" w:hAnsi="Times New Roman" w:cs="Times New Roman"/>
              </w:rPr>
              <w:t>验收监测期间，在满足工况的条件下，项目无组织排放的非甲烷总烃厂界监控点最大浓度为</w:t>
            </w:r>
            <w:r>
              <w:rPr>
                <w:rFonts w:hint="eastAsia" w:cs="Times New Roman"/>
                <w:lang w:val="en-US" w:eastAsia="zh-CN"/>
              </w:rPr>
              <w:t>0.83</w:t>
            </w:r>
            <w:r>
              <w:rPr>
                <w:rFonts w:hint="default" w:ascii="Times New Roman" w:hAnsi="Times New Roman" w:cs="Times New Roman"/>
              </w:rPr>
              <w:t>mg/m</w:t>
            </w:r>
            <w:r>
              <w:rPr>
                <w:rFonts w:hint="default" w:ascii="Times New Roman" w:hAnsi="Times New Roman" w:cs="Times New Roman"/>
                <w:vertAlign w:val="superscript"/>
              </w:rPr>
              <w:t>3</w:t>
            </w:r>
            <w:r>
              <w:rPr>
                <w:rFonts w:hint="default" w:ascii="Times New Roman" w:hAnsi="Times New Roman" w:cs="Times New Roman"/>
                <w:lang w:eastAsia="zh-CN"/>
              </w:rPr>
              <w:t>；</w:t>
            </w:r>
            <w:r>
              <w:rPr>
                <w:rFonts w:hint="default" w:ascii="Times New Roman" w:hAnsi="Times New Roman" w:cs="Times New Roman"/>
              </w:rPr>
              <w:t>非甲烷总烃厂区内监控点最大浓度为</w:t>
            </w:r>
            <w:r>
              <w:rPr>
                <w:rFonts w:hint="eastAsia" w:cs="Times New Roman"/>
                <w:lang w:val="en-US" w:eastAsia="zh-CN"/>
              </w:rPr>
              <w:t>1.90</w:t>
            </w:r>
            <w:r>
              <w:rPr>
                <w:rFonts w:hint="default" w:ascii="Times New Roman" w:hAnsi="Times New Roman" w:cs="Times New Roman"/>
              </w:rPr>
              <w:t>mg/m</w:t>
            </w:r>
            <w:r>
              <w:rPr>
                <w:rFonts w:hint="default" w:ascii="Times New Roman" w:hAnsi="Times New Roman" w:cs="Times New Roman"/>
                <w:vertAlign w:val="superscript"/>
              </w:rPr>
              <w:t>3</w:t>
            </w:r>
            <w:r>
              <w:rPr>
                <w:rFonts w:hint="eastAsia" w:cs="Times New Roman"/>
                <w:lang w:eastAsia="zh-CN"/>
              </w:rPr>
              <w:t>；</w:t>
            </w:r>
            <w:r>
              <w:rPr>
                <w:rFonts w:hint="eastAsia" w:ascii="Times New Roman" w:hAnsi="Times New Roman" w:cs="Times New Roman"/>
                <w:lang w:val="en-US" w:eastAsia="zh-CN"/>
              </w:rPr>
              <w:t>颗粒物</w:t>
            </w:r>
            <w:r>
              <w:rPr>
                <w:rFonts w:hint="default" w:ascii="Times New Roman" w:hAnsi="Times New Roman" w:cs="Times New Roman"/>
              </w:rPr>
              <w:t>厂区内监控点最大浓度为</w:t>
            </w:r>
            <w:r>
              <w:rPr>
                <w:rFonts w:hint="eastAsia" w:cs="Times New Roman"/>
                <w:lang w:val="en-US" w:eastAsia="zh-CN"/>
              </w:rPr>
              <w:t>0.481</w:t>
            </w:r>
            <w:r>
              <w:rPr>
                <w:rFonts w:hint="default" w:ascii="Times New Roman" w:hAnsi="Times New Roman" w:cs="Times New Roman"/>
              </w:rPr>
              <w:t>mg/m</w:t>
            </w:r>
            <w:r>
              <w:rPr>
                <w:rFonts w:hint="default" w:ascii="Times New Roman" w:hAnsi="Times New Roman" w:cs="Times New Roman"/>
                <w:vertAlign w:val="superscript"/>
              </w:rPr>
              <w:t>3</w:t>
            </w:r>
            <w:r>
              <w:rPr>
                <w:rFonts w:hint="eastAsia" w:cs="Times New Roman"/>
                <w:lang w:eastAsia="zh-CN"/>
              </w:rPr>
              <w:t>；</w:t>
            </w:r>
            <w:r>
              <w:rPr>
                <w:rFonts w:hint="default" w:ascii="Times New Roman" w:hAnsi="Times New Roman" w:cs="Times New Roman"/>
              </w:rPr>
              <w:t>厂界VOCs无组织排放浓度</w:t>
            </w:r>
            <w:r>
              <w:rPr>
                <w:rFonts w:hint="eastAsia" w:cs="Times New Roman"/>
                <w:lang w:val="en-US" w:eastAsia="zh-CN"/>
              </w:rPr>
              <w:t>可达到</w:t>
            </w:r>
            <w:r>
              <w:rPr>
                <w:rFonts w:hint="default" w:ascii="Times New Roman" w:hAnsi="Times New Roman" w:cs="Times New Roman"/>
              </w:rPr>
              <w:t>《工业企业挥发性有机物排放标准》（DB35/1782—2018）表3中无组织排放标准；厂界颗粒物排放浓度</w:t>
            </w:r>
            <w:r>
              <w:rPr>
                <w:rFonts w:hint="eastAsia" w:cs="Times New Roman"/>
                <w:lang w:val="en-US" w:eastAsia="zh-CN"/>
              </w:rPr>
              <w:t>可达到</w:t>
            </w:r>
            <w:r>
              <w:rPr>
                <w:rFonts w:hint="default" w:ascii="Times New Roman" w:hAnsi="Times New Roman" w:cs="Times New Roman"/>
              </w:rPr>
              <w:t>《大气污染物综合排放标准》(GB16297－1996)表2无组织排放标准。厂内VOCs无组织排放浓度执行《挥发性有机物无组织排放控制标准》（GB37822-2019）中附录A表A.1特别排放限值；厂区内颗粒物</w:t>
            </w:r>
            <w:r>
              <w:rPr>
                <w:rFonts w:hint="eastAsia" w:cs="Times New Roman"/>
                <w:lang w:val="en-US" w:eastAsia="zh-CN"/>
              </w:rPr>
              <w:t>可达到</w:t>
            </w:r>
            <w:r>
              <w:rPr>
                <w:rFonts w:hint="default" w:ascii="Times New Roman" w:hAnsi="Times New Roman" w:cs="Times New Roman"/>
              </w:rPr>
              <w:t>《铸造工业大气污染物排放标准》(GB39726-2020)表A.1无组织排放标准。</w:t>
            </w:r>
          </w:p>
        </w:tc>
      </w:tr>
      <w:tr w14:paraId="07E0C8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9" w:hRule="atLeast"/>
          <w:jc w:val="center"/>
        </w:trPr>
        <w:tc>
          <w:tcPr>
            <w:tcW w:w="9288" w:type="dxa"/>
          </w:tcPr>
          <w:p w14:paraId="5270E460">
            <w:pPr>
              <w:spacing w:before="48" w:beforeLines="20"/>
              <w:ind w:firstLine="482" w:firstLineChars="200"/>
              <w:rPr>
                <w:rFonts w:hint="default" w:ascii="Times New Roman" w:hAnsi="Times New Roman" w:cs="Times New Roman"/>
                <w:b/>
                <w:bCs/>
              </w:rPr>
            </w:pPr>
            <w:r>
              <w:rPr>
                <w:rFonts w:hint="default" w:ascii="Times New Roman" w:hAnsi="Times New Roman" w:cs="Times New Roman"/>
                <w:b/>
                <w:bCs/>
              </w:rPr>
              <w:t>（3）厂界噪声监测结论</w:t>
            </w:r>
          </w:p>
          <w:p w14:paraId="753D9BAB">
            <w:pPr>
              <w:spacing w:before="48" w:beforeLines="20"/>
              <w:ind w:firstLine="480" w:firstLineChars="200"/>
              <w:rPr>
                <w:rFonts w:hint="default" w:ascii="Times New Roman" w:hAnsi="Times New Roman" w:cs="Times New Roman"/>
              </w:rPr>
            </w:pPr>
            <w:r>
              <w:rPr>
                <w:rFonts w:hint="default" w:ascii="Times New Roman" w:hAnsi="Times New Roman" w:cs="Times New Roman"/>
              </w:rPr>
              <w:t>项目生产过程噪声主要来源于生产设备运行的噪声，根据监测结果显示，项目厂界噪声均符合《工业企业厂界环境噪声排放标准》(GB12348-2008)</w:t>
            </w:r>
            <w:r>
              <w:rPr>
                <w:rFonts w:hint="default" w:ascii="Times New Roman" w:hAnsi="Times New Roman" w:cs="Times New Roman"/>
                <w:szCs w:val="28"/>
              </w:rPr>
              <w:t>中</w:t>
            </w:r>
            <w:r>
              <w:rPr>
                <w:rFonts w:hint="eastAsia" w:cs="Times New Roman"/>
                <w:lang w:val="en-US" w:eastAsia="zh-CN"/>
              </w:rPr>
              <w:t>3</w:t>
            </w:r>
            <w:r>
              <w:rPr>
                <w:rFonts w:hint="default" w:ascii="Times New Roman" w:hAnsi="Times New Roman" w:cs="Times New Roman"/>
              </w:rPr>
              <w:t>类标准限值。</w:t>
            </w:r>
          </w:p>
          <w:p w14:paraId="589530E0">
            <w:pPr>
              <w:ind w:firstLine="482" w:firstLineChars="200"/>
              <w:rPr>
                <w:rFonts w:hint="default" w:ascii="Times New Roman" w:hAnsi="Times New Roman" w:cs="Times New Roman"/>
                <w:b/>
                <w:bCs/>
                <w:color w:val="auto"/>
                <w:lang w:val="en-GB"/>
              </w:rPr>
            </w:pPr>
            <w:r>
              <w:rPr>
                <w:rFonts w:hint="default" w:ascii="Times New Roman" w:hAnsi="Times New Roman" w:cs="Times New Roman"/>
                <w:b/>
                <w:bCs/>
              </w:rPr>
              <w:t>（4</w:t>
            </w:r>
            <w:r>
              <w:rPr>
                <w:rFonts w:hint="default" w:ascii="Times New Roman" w:hAnsi="Times New Roman" w:cs="Times New Roman"/>
                <w:b/>
                <w:bCs/>
                <w:lang w:val="en-GB"/>
              </w:rPr>
              <w:t>）废水处理方式</w:t>
            </w:r>
          </w:p>
          <w:p w14:paraId="45A5BF69">
            <w:pPr>
              <w:pStyle w:val="2"/>
              <w:ind w:firstLine="480" w:firstLineChars="200"/>
              <w:rPr>
                <w:rFonts w:hint="eastAsia" w:ascii="Times New Roman" w:hAnsi="Times New Roman" w:cs="Times New Roman"/>
                <w:sz w:val="24"/>
                <w:lang w:eastAsia="zh-CN"/>
              </w:rPr>
            </w:pPr>
            <w:r>
              <w:rPr>
                <w:rFonts w:hint="eastAsia" w:ascii="Times New Roman" w:hAnsi="Times New Roman" w:cs="Times New Roman"/>
                <w:lang w:val="en-US" w:eastAsia="zh-CN"/>
              </w:rPr>
              <w:t>本项目废水经污水处理设施处理后</w:t>
            </w:r>
            <w:r>
              <w:rPr>
                <w:rFonts w:hint="default" w:ascii="Times New Roman" w:hAnsi="Times New Roman" w:cs="Times New Roman"/>
                <w:sz w:val="24"/>
              </w:rPr>
              <w:t>达到《污水综合排放标准》(GB8978-1996)表4中的三级标准后</w:t>
            </w:r>
            <w:r>
              <w:rPr>
                <w:rFonts w:hint="default" w:ascii="Times New Roman" w:hAnsi="Times New Roman" w:cs="Times New Roman"/>
                <w:sz w:val="24"/>
                <w:lang w:eastAsia="zh-CN"/>
              </w:rPr>
              <w:t>（</w:t>
            </w:r>
            <w:r>
              <w:rPr>
                <w:rFonts w:hint="default" w:ascii="Times New Roman" w:hAnsi="Times New Roman" w:cs="Times New Roman"/>
                <w:sz w:val="24"/>
              </w:rPr>
              <w:t>其中氨氮参照执行《污水排入城镇下水道水质标准》(GB/T31962-2015)表1中B级标准限值</w:t>
            </w:r>
            <w:r>
              <w:rPr>
                <w:rFonts w:hint="default" w:ascii="Times New Roman" w:hAnsi="Times New Roman" w:cs="Times New Roman"/>
                <w:sz w:val="24"/>
                <w:lang w:eastAsia="zh-CN"/>
              </w:rPr>
              <w:t>）</w:t>
            </w:r>
            <w:r>
              <w:rPr>
                <w:rFonts w:hint="default" w:ascii="Times New Roman" w:hAnsi="Times New Roman" w:cs="Times New Roman"/>
                <w:sz w:val="24"/>
              </w:rPr>
              <w:t>，排入市政污水管网，送往</w:t>
            </w:r>
            <w:r>
              <w:rPr>
                <w:rFonts w:hint="eastAsia" w:ascii="Times New Roman" w:hAnsi="Times New Roman" w:cs="Times New Roman"/>
                <w:sz w:val="24"/>
                <w:lang w:val="en-US" w:eastAsia="zh-CN"/>
              </w:rPr>
              <w:t>福清市融元污水处理厂</w:t>
            </w:r>
            <w:r>
              <w:rPr>
                <w:rFonts w:hint="default" w:ascii="Times New Roman" w:hAnsi="Times New Roman" w:cs="Times New Roman"/>
                <w:sz w:val="24"/>
              </w:rPr>
              <w:t>统一处理</w:t>
            </w:r>
            <w:r>
              <w:rPr>
                <w:rFonts w:hint="eastAsia" w:ascii="Times New Roman" w:hAnsi="Times New Roman" w:cs="Times New Roman"/>
                <w:sz w:val="24"/>
                <w:lang w:eastAsia="zh-CN"/>
              </w:rPr>
              <w:t>。</w:t>
            </w:r>
          </w:p>
          <w:p w14:paraId="2B4A0D8E">
            <w:pPr>
              <w:ind w:firstLine="482" w:firstLineChars="200"/>
              <w:rPr>
                <w:rFonts w:hint="default" w:ascii="Times New Roman" w:hAnsi="Times New Roman" w:cs="Times New Roman"/>
                <w:b/>
                <w:bCs/>
                <w:lang w:val="en-GB"/>
              </w:rPr>
            </w:pPr>
            <w:r>
              <w:rPr>
                <w:rFonts w:hint="default" w:ascii="Times New Roman" w:hAnsi="Times New Roman" w:cs="Times New Roman"/>
                <w:b/>
                <w:bCs/>
                <w:lang w:val="en-GB"/>
              </w:rPr>
              <w:t>（</w:t>
            </w:r>
            <w:r>
              <w:rPr>
                <w:rFonts w:hint="default" w:ascii="Times New Roman" w:hAnsi="Times New Roman" w:cs="Times New Roman"/>
                <w:b/>
                <w:bCs/>
              </w:rPr>
              <w:t>5</w:t>
            </w:r>
            <w:r>
              <w:rPr>
                <w:rFonts w:hint="default" w:ascii="Times New Roman" w:hAnsi="Times New Roman" w:cs="Times New Roman"/>
                <w:b/>
                <w:bCs/>
                <w:lang w:val="en-GB"/>
              </w:rPr>
              <w:t>）固体废物处置方式</w:t>
            </w:r>
          </w:p>
          <w:p w14:paraId="577FA4A8">
            <w:pPr>
              <w:spacing w:before="48" w:beforeLines="20"/>
              <w:ind w:firstLine="480" w:firstLineChars="200"/>
              <w:rPr>
                <w:rFonts w:hint="default" w:ascii="Times New Roman" w:hAnsi="Times New Roman" w:cs="Times New Roman"/>
              </w:rPr>
            </w:pPr>
            <w:r>
              <w:rPr>
                <w:rFonts w:hint="default" w:ascii="Times New Roman" w:hAnsi="Times New Roman" w:cs="Times New Roman"/>
              </w:rPr>
              <w:t>项目职工日常生</w:t>
            </w:r>
            <w:r>
              <w:rPr>
                <w:rFonts w:hint="default" w:ascii="Times New Roman" w:hAnsi="Times New Roman" w:cs="Times New Roman"/>
                <w:color w:val="auto"/>
              </w:rPr>
              <w:t>活垃圾指定地点存放，委托环卫部门每日及时清运、处置</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一般固废委托物资回收单位回收</w:t>
            </w:r>
            <w:r>
              <w:rPr>
                <w:rFonts w:hint="default" w:ascii="Times New Roman" w:hAnsi="Times New Roman" w:cs="Times New Roman"/>
                <w:color w:val="auto"/>
              </w:rPr>
              <w:t>；</w:t>
            </w:r>
            <w:r>
              <w:rPr>
                <w:rFonts w:hint="eastAsia"/>
                <w:lang w:val="en-US" w:eastAsia="zh-CN"/>
              </w:rPr>
              <w:t>危险废物</w:t>
            </w:r>
            <w:r>
              <w:rPr>
                <w:rFonts w:hint="default" w:ascii="Times New Roman" w:hAnsi="Times New Roman" w:cs="Times New Roman"/>
                <w:color w:val="auto"/>
              </w:rPr>
              <w:t>定期委托</w:t>
            </w:r>
            <w:r>
              <w:rPr>
                <w:rFonts w:hint="eastAsia" w:cs="Times New Roman"/>
                <w:color w:val="auto"/>
                <w:lang w:eastAsia="zh-CN"/>
              </w:rPr>
              <w:t>福建省固体废物处置有限公司</w:t>
            </w:r>
            <w:r>
              <w:rPr>
                <w:rFonts w:hint="default" w:ascii="Times New Roman" w:hAnsi="Times New Roman" w:cs="Times New Roman"/>
                <w:color w:val="auto"/>
              </w:rPr>
              <w:t>处理，建设单位</w:t>
            </w:r>
            <w:r>
              <w:rPr>
                <w:rFonts w:hint="default" w:ascii="Times New Roman" w:hAnsi="Times New Roman" w:cs="Times New Roman"/>
                <w:color w:val="auto"/>
                <w:lang w:eastAsia="zh-CN"/>
              </w:rPr>
              <w:t>已经与</w:t>
            </w:r>
            <w:r>
              <w:rPr>
                <w:rFonts w:hint="eastAsia" w:cs="Times New Roman"/>
                <w:color w:val="auto"/>
                <w:lang w:eastAsia="zh-CN"/>
              </w:rPr>
              <w:t>福建省固体废物处置有限公司</w:t>
            </w:r>
            <w:r>
              <w:rPr>
                <w:rFonts w:hint="default" w:ascii="Times New Roman" w:hAnsi="Times New Roman" w:cs="Times New Roman"/>
                <w:color w:val="auto"/>
              </w:rPr>
              <w:t>签</w:t>
            </w:r>
            <w:r>
              <w:rPr>
                <w:rFonts w:hint="default" w:ascii="Times New Roman" w:hAnsi="Times New Roman" w:cs="Times New Roman"/>
              </w:rPr>
              <w:t>订合同。</w:t>
            </w:r>
          </w:p>
          <w:p w14:paraId="3505897B">
            <w:pPr>
              <w:spacing w:before="48" w:beforeLines="20"/>
              <w:ind w:firstLine="482" w:firstLineChars="200"/>
              <w:rPr>
                <w:rFonts w:hint="default" w:ascii="Times New Roman" w:hAnsi="Times New Roman" w:cs="Times New Roman"/>
                <w:b/>
                <w:bCs/>
              </w:rPr>
            </w:pPr>
            <w:r>
              <w:rPr>
                <w:rFonts w:hint="default" w:ascii="Times New Roman" w:hAnsi="Times New Roman" w:cs="Times New Roman"/>
                <w:b/>
                <w:bCs/>
              </w:rPr>
              <w:t>（6）总量控制</w:t>
            </w:r>
          </w:p>
          <w:p w14:paraId="5F9349AB">
            <w:pPr>
              <w:adjustRightInd w:val="0"/>
              <w:snapToGrid w:val="0"/>
              <w:ind w:firstLine="480" w:firstLineChars="200"/>
              <w:rPr>
                <w:rFonts w:hint="default" w:ascii="Times New Roman" w:hAnsi="Times New Roman" w:cs="Times New Roman"/>
                <w:bCs/>
              </w:rPr>
            </w:pPr>
            <w:r>
              <w:rPr>
                <w:rFonts w:hint="default" w:ascii="Times New Roman" w:hAnsi="Times New Roman" w:cs="Times New Roman"/>
                <w:bCs/>
              </w:rPr>
              <w:t>实行主要污染物总量控制是控制环境污染的主线，主要污染物总量控制指标已经纳入国民经济和社会发展“十三五”计划的综合指标体系。</w:t>
            </w:r>
          </w:p>
          <w:p w14:paraId="75D2052A">
            <w:pPr>
              <w:adjustRightInd w:val="0"/>
              <w:snapToGrid w:val="0"/>
              <w:ind w:firstLine="480" w:firstLineChars="200"/>
              <w:rPr>
                <w:rFonts w:hint="default" w:ascii="Times New Roman" w:hAnsi="Times New Roman" w:cs="Times New Roman"/>
                <w:bCs/>
              </w:rPr>
            </w:pPr>
            <w:r>
              <w:rPr>
                <w:rFonts w:hint="default" w:ascii="Times New Roman" w:hAnsi="Times New Roman" w:cs="Times New Roman"/>
                <w:bCs/>
              </w:rPr>
              <w:t>污染物排放总量参照执行《福建省环保局关于做好建设项目环保审批污染物总量控制有关工作的通知》（闽环保监【2007】52号文）和《“十三五”主要污染物总量控制规划编制技术指南》的有关总量调剂要求和项目排污特征，总量控制指标确定为CODcr、氨氮、SO</w:t>
            </w:r>
            <w:r>
              <w:rPr>
                <w:rFonts w:hint="default" w:ascii="Times New Roman" w:hAnsi="Times New Roman" w:cs="Times New Roman"/>
                <w:bCs/>
                <w:vertAlign w:val="subscript"/>
              </w:rPr>
              <w:t>2</w:t>
            </w:r>
            <w:r>
              <w:rPr>
                <w:rFonts w:hint="default" w:ascii="Times New Roman" w:hAnsi="Times New Roman" w:cs="Times New Roman"/>
                <w:bCs/>
              </w:rPr>
              <w:t>、NOx。</w:t>
            </w:r>
          </w:p>
          <w:p w14:paraId="5D4F7F32">
            <w:pPr>
              <w:ind w:firstLine="480"/>
              <w:rPr>
                <w:rFonts w:hint="eastAsia" w:cs="Times New Roman"/>
                <w:color w:val="auto"/>
                <w:lang w:val="en-US" w:eastAsia="zh-CN"/>
              </w:rPr>
            </w:pPr>
            <w:r>
              <w:rPr>
                <w:rFonts w:hint="default" w:ascii="Times New Roman" w:hAnsi="Times New Roman" w:cs="Times New Roman"/>
              </w:rPr>
              <w:t>项目外排废水主要为</w:t>
            </w:r>
            <w:r>
              <w:rPr>
                <w:rFonts w:hint="default" w:ascii="Times New Roman" w:hAnsi="Times New Roman" w:cs="Times New Roman"/>
                <w:color w:val="auto"/>
              </w:rPr>
              <w:t>员工生活污水，项目生活污水经化粪池处理后经市政管网纳入污水处理厂处理，生活污水中的COD和氨氮排放总量计入污水处理厂总量中，不再列入总量控制要求。</w:t>
            </w:r>
            <w:r>
              <w:rPr>
                <w:rFonts w:hint="eastAsia" w:cs="Times New Roman"/>
                <w:color w:val="auto"/>
                <w:lang w:val="en-US" w:eastAsia="zh-CN"/>
              </w:rPr>
              <w:t>项目生产废水需进行总量控制。</w:t>
            </w:r>
          </w:p>
          <w:p w14:paraId="0D5DB169">
            <w:pPr>
              <w:ind w:firstLine="480"/>
              <w:rPr>
                <w:rFonts w:hint="default" w:ascii="Times New Roman" w:hAnsi="Times New Roman" w:cs="Times New Roman"/>
                <w:bCs/>
                <w:color w:val="auto"/>
                <w:kern w:val="0"/>
                <w:szCs w:val="20"/>
                <w:lang w:val="en-US"/>
              </w:rPr>
            </w:pPr>
            <w:r>
              <w:rPr>
                <w:rFonts w:hint="default" w:ascii="Times New Roman" w:hAnsi="Times New Roman" w:cs="Times New Roman"/>
                <w:b w:val="0"/>
                <w:bCs w:val="0"/>
                <w:color w:val="auto"/>
                <w:lang w:val="en-US" w:eastAsia="zh-CN"/>
              </w:rPr>
              <w:t>根据计算，本项目</w:t>
            </w:r>
            <w:r>
              <w:rPr>
                <w:rFonts w:hint="default" w:ascii="Times New Roman" w:hAnsi="Times New Roman" w:cs="Times New Roman"/>
                <w:b w:val="0"/>
                <w:bCs w:val="0"/>
                <w:color w:val="auto"/>
              </w:rPr>
              <w:t>VOCs排放量</w:t>
            </w:r>
            <w:r>
              <w:rPr>
                <w:rFonts w:hint="default" w:ascii="Times New Roman" w:hAnsi="Times New Roman" w:cs="Times New Roman"/>
                <w:b w:val="0"/>
                <w:bCs w:val="0"/>
                <w:color w:val="auto"/>
                <w:lang w:val="en-US" w:eastAsia="zh-CN"/>
              </w:rPr>
              <w:t>为</w:t>
            </w:r>
            <w:r>
              <w:rPr>
                <w:rFonts w:hint="eastAsia" w:cs="Times New Roman"/>
                <w:b w:val="0"/>
                <w:bCs w:val="0"/>
                <w:color w:val="auto"/>
                <w:lang w:val="en-US" w:eastAsia="zh-CN"/>
              </w:rPr>
              <w:t>0.19</w:t>
            </w:r>
            <w:r>
              <w:rPr>
                <w:rFonts w:hint="default" w:ascii="Times New Roman" w:hAnsi="Times New Roman" w:cs="Times New Roman"/>
                <w:b w:val="0"/>
                <w:bCs w:val="0"/>
                <w:color w:val="auto"/>
              </w:rPr>
              <w:t>t/a</w:t>
            </w:r>
            <w:r>
              <w:rPr>
                <w:rFonts w:hint="default" w:ascii="Times New Roman" w:hAnsi="Times New Roman" w:cs="Times New Roman"/>
                <w:b w:val="0"/>
                <w:bCs w:val="0"/>
                <w:color w:val="auto"/>
                <w:lang w:eastAsia="zh-CN"/>
              </w:rPr>
              <w:t>，</w:t>
            </w:r>
            <w:r>
              <w:rPr>
                <w:rFonts w:hint="default" w:ascii="Times New Roman" w:hAnsi="Times New Roman" w:cs="Times New Roman"/>
                <w:b w:val="0"/>
                <w:bCs w:val="0"/>
                <w:color w:val="auto"/>
                <w:lang w:val="en-US" w:eastAsia="zh-CN"/>
              </w:rPr>
              <w:t>符合</w:t>
            </w:r>
            <w:r>
              <w:rPr>
                <w:rFonts w:hint="default" w:ascii="Times New Roman" w:hAnsi="Times New Roman" w:cs="Times New Roman"/>
                <w:color w:val="auto"/>
              </w:rPr>
              <w:t>VOCs排放量≤</w:t>
            </w:r>
            <w:r>
              <w:rPr>
                <w:rFonts w:hint="eastAsia" w:cs="Times New Roman"/>
                <w:color w:val="auto"/>
                <w:lang w:val="en-US" w:eastAsia="zh-CN"/>
              </w:rPr>
              <w:t>0.2944</w:t>
            </w:r>
            <w:r>
              <w:rPr>
                <w:rFonts w:hint="default" w:ascii="Times New Roman" w:hAnsi="Times New Roman" w:cs="Times New Roman"/>
                <w:color w:val="auto"/>
              </w:rPr>
              <w:t>t/a</w:t>
            </w:r>
            <w:r>
              <w:rPr>
                <w:rFonts w:hint="default" w:ascii="Times New Roman" w:hAnsi="Times New Roman" w:cs="Times New Roman"/>
                <w:b w:val="0"/>
                <w:bCs w:val="0"/>
                <w:color w:val="auto"/>
                <w:lang w:val="en-US" w:eastAsia="zh-CN"/>
              </w:rPr>
              <w:t>控制要求。</w:t>
            </w:r>
            <w:r>
              <w:rPr>
                <w:rFonts w:hint="eastAsia" w:cs="Times New Roman"/>
                <w:b w:val="0"/>
                <w:bCs w:val="0"/>
                <w:color w:val="auto"/>
                <w:lang w:val="en-US" w:eastAsia="zh-CN"/>
              </w:rPr>
              <w:t>本项目工业废水COD排放量为0.05t/a，氨氮排放量为0.005t/a。符合化学需氧量&lt;0.055吨/年，氨氮&lt;0.00555吨/年控制要求。二氧化硫与氮氧化物低于检出限，符合控制要求。</w:t>
            </w:r>
          </w:p>
          <w:p w14:paraId="37715F8F">
            <w:pPr>
              <w:adjustRightInd w:val="0"/>
              <w:snapToGrid w:val="0"/>
              <w:ind w:firstLine="482" w:firstLineChars="200"/>
              <w:rPr>
                <w:rFonts w:hint="default" w:ascii="Times New Roman" w:hAnsi="Times New Roman" w:cs="Times New Roman"/>
                <w:b/>
                <w:bCs/>
              </w:rPr>
            </w:pPr>
            <w:r>
              <w:rPr>
                <w:rFonts w:hint="default" w:ascii="Times New Roman" w:hAnsi="Times New Roman" w:cs="Times New Roman"/>
                <w:b/>
                <w:bCs/>
              </w:rPr>
              <w:t>（7）建议</w:t>
            </w:r>
          </w:p>
          <w:p w14:paraId="49B05D9D">
            <w:pPr>
              <w:pStyle w:val="2"/>
              <w:ind w:firstLine="480" w:firstLineChars="200"/>
              <w:rPr>
                <w:rFonts w:hint="eastAsia" w:ascii="Times New Roman" w:hAnsi="Times New Roman" w:cs="Times New Roman"/>
                <w:sz w:val="24"/>
                <w:lang w:val="en-US" w:eastAsia="zh-CN"/>
              </w:rPr>
            </w:pPr>
            <w:r>
              <w:rPr>
                <w:rFonts w:hint="default" w:ascii="Times New Roman" w:hAnsi="Times New Roman" w:cs="Times New Roman"/>
              </w:rPr>
              <w:t>①制定各类污染物的自行监测计划，并根据监测结果采取相应的污染控制措施。</w:t>
            </w:r>
          </w:p>
        </w:tc>
      </w:tr>
      <w:tr w14:paraId="03C298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9" w:hRule="atLeast"/>
          <w:jc w:val="center"/>
        </w:trPr>
        <w:tc>
          <w:tcPr>
            <w:tcW w:w="9288" w:type="dxa"/>
          </w:tcPr>
          <w:p w14:paraId="18692B6D">
            <w:pPr>
              <w:adjustRightInd w:val="0"/>
              <w:snapToGrid w:val="0"/>
              <w:ind w:firstLine="482" w:firstLineChars="200"/>
              <w:rPr>
                <w:rFonts w:hint="default" w:ascii="Times New Roman" w:hAnsi="Times New Roman" w:cs="Times New Roman"/>
                <w:b/>
                <w:bCs/>
                <w:color w:val="auto"/>
              </w:rPr>
            </w:pPr>
            <w:r>
              <w:rPr>
                <w:rFonts w:hint="default" w:ascii="Times New Roman" w:hAnsi="Times New Roman" w:cs="Times New Roman"/>
                <w:b/>
                <w:bCs/>
                <w:color w:val="auto"/>
              </w:rPr>
              <w:t>（</w:t>
            </w:r>
            <w:r>
              <w:rPr>
                <w:rFonts w:hint="default" w:ascii="Times New Roman" w:hAnsi="Times New Roman" w:cs="Times New Roman"/>
                <w:b/>
                <w:bCs/>
                <w:color w:val="auto"/>
                <w:lang w:val="en-US" w:eastAsia="zh-CN"/>
              </w:rPr>
              <w:t>8</w:t>
            </w:r>
            <w:r>
              <w:rPr>
                <w:rFonts w:hint="default" w:ascii="Times New Roman" w:hAnsi="Times New Roman" w:cs="Times New Roman"/>
                <w:b/>
                <w:bCs/>
                <w:color w:val="auto"/>
              </w:rPr>
              <w:t>）企业自主验收符合性分析</w:t>
            </w:r>
          </w:p>
          <w:p w14:paraId="0E081B56">
            <w:pPr>
              <w:jc w:val="center"/>
              <w:rPr>
                <w:rFonts w:hint="default" w:ascii="Times New Roman" w:hAnsi="Times New Roman" w:cs="Times New Roman"/>
                <w:b/>
                <w:bCs/>
                <w:color w:val="auto"/>
                <w:sz w:val="24"/>
                <w:szCs w:val="24"/>
                <w:lang w:val="en-US" w:eastAsia="zh-CN"/>
              </w:rPr>
            </w:pPr>
            <w:r>
              <w:rPr>
                <w:rFonts w:hint="default" w:ascii="Times New Roman" w:hAnsi="Times New Roman" w:cs="Times New Roman"/>
                <w:b/>
                <w:bCs/>
                <w:color w:val="auto"/>
                <w:sz w:val="24"/>
                <w:szCs w:val="24"/>
                <w:lang w:val="en-US" w:eastAsia="zh-CN"/>
              </w:rPr>
              <w:t>表8-1本项目验收合格情况分析</w:t>
            </w:r>
          </w:p>
          <w:tbl>
            <w:tblPr>
              <w:tblStyle w:val="2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981"/>
              <w:gridCol w:w="3178"/>
              <w:gridCol w:w="1080"/>
            </w:tblGrid>
            <w:tr w14:paraId="0DB4D00A">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Borders>
                    <w:tl2br w:val="nil"/>
                    <w:tr2bl w:val="nil"/>
                  </w:tcBorders>
                  <w:noWrap w:val="0"/>
                  <w:vAlign w:val="center"/>
                </w:tcPr>
                <w:p w14:paraId="2E42FB56">
                  <w:pPr>
                    <w:pStyle w:val="70"/>
                    <w:jc w:val="center"/>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序号</w:t>
                  </w:r>
                </w:p>
              </w:tc>
              <w:tc>
                <w:tcPr>
                  <w:tcW w:w="3981" w:type="dxa"/>
                  <w:tcBorders>
                    <w:tl2br w:val="nil"/>
                    <w:tr2bl w:val="nil"/>
                  </w:tcBorders>
                  <w:noWrap w:val="0"/>
                  <w:vAlign w:val="center"/>
                </w:tcPr>
                <w:p w14:paraId="0CB8FA4D">
                  <w:pPr>
                    <w:pStyle w:val="70"/>
                    <w:jc w:val="center"/>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不得验收合格的意见</w:t>
                  </w:r>
                </w:p>
              </w:tc>
              <w:tc>
                <w:tcPr>
                  <w:tcW w:w="3178" w:type="dxa"/>
                  <w:tcBorders>
                    <w:tl2br w:val="nil"/>
                    <w:tr2bl w:val="nil"/>
                  </w:tcBorders>
                  <w:noWrap w:val="0"/>
                  <w:vAlign w:val="center"/>
                </w:tcPr>
                <w:p w14:paraId="0867ADD6">
                  <w:pPr>
                    <w:pStyle w:val="70"/>
                    <w:jc w:val="center"/>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本项目验收情况</w:t>
                  </w:r>
                </w:p>
              </w:tc>
              <w:tc>
                <w:tcPr>
                  <w:tcW w:w="1080" w:type="dxa"/>
                  <w:tcBorders>
                    <w:tl2br w:val="nil"/>
                    <w:tr2bl w:val="nil"/>
                  </w:tcBorders>
                  <w:noWrap w:val="0"/>
                  <w:vAlign w:val="center"/>
                </w:tcPr>
                <w:p w14:paraId="0BD621CE">
                  <w:pPr>
                    <w:pStyle w:val="70"/>
                    <w:jc w:val="center"/>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val="en-US" w:eastAsia="zh-CN"/>
                    </w:rPr>
                    <w:t>是否验收合格</w:t>
                  </w:r>
                </w:p>
              </w:tc>
            </w:tr>
            <w:tr w14:paraId="1C1F1D21">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Borders>
                    <w:tl2br w:val="nil"/>
                    <w:tr2bl w:val="nil"/>
                  </w:tcBorders>
                  <w:noWrap w:val="0"/>
                  <w:vAlign w:val="center"/>
                </w:tcPr>
                <w:p w14:paraId="7DA7D036">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1</w:t>
                  </w:r>
                </w:p>
              </w:tc>
              <w:tc>
                <w:tcPr>
                  <w:tcW w:w="3981" w:type="dxa"/>
                  <w:tcBorders>
                    <w:tl2br w:val="nil"/>
                    <w:tr2bl w:val="nil"/>
                  </w:tcBorders>
                  <w:noWrap w:val="0"/>
                  <w:vAlign w:val="center"/>
                </w:tcPr>
                <w:p w14:paraId="14BE3290">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未按环境影响报告书（表）及其审批部门审批决定要求建成环境保护设施，或者环境保护设施不能与主体工程同时投产或者使用的</w:t>
                  </w:r>
                </w:p>
              </w:tc>
              <w:tc>
                <w:tcPr>
                  <w:tcW w:w="3178" w:type="dxa"/>
                  <w:tcBorders>
                    <w:tl2br w:val="nil"/>
                    <w:tr2bl w:val="nil"/>
                  </w:tcBorders>
                  <w:noWrap w:val="0"/>
                  <w:vAlign w:val="center"/>
                </w:tcPr>
                <w:p w14:paraId="0987191C">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已按环境影响报告表及其审批部门审批决定要求建成环境保护设施，环境保护设施与主体工程同时投产</w:t>
                  </w:r>
                </w:p>
              </w:tc>
              <w:tc>
                <w:tcPr>
                  <w:tcW w:w="1080" w:type="dxa"/>
                  <w:tcBorders>
                    <w:tl2br w:val="nil"/>
                    <w:tr2bl w:val="nil"/>
                  </w:tcBorders>
                  <w:noWrap w:val="0"/>
                  <w:vAlign w:val="center"/>
                </w:tcPr>
                <w:p w14:paraId="67B175B6">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合格</w:t>
                  </w:r>
                </w:p>
              </w:tc>
            </w:tr>
            <w:tr w14:paraId="41AF40D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Borders>
                    <w:tl2br w:val="nil"/>
                    <w:tr2bl w:val="nil"/>
                  </w:tcBorders>
                  <w:noWrap w:val="0"/>
                  <w:vAlign w:val="center"/>
                </w:tcPr>
                <w:p w14:paraId="68706EE4">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2</w:t>
                  </w:r>
                </w:p>
              </w:tc>
              <w:tc>
                <w:tcPr>
                  <w:tcW w:w="3981" w:type="dxa"/>
                  <w:tcBorders>
                    <w:tl2br w:val="nil"/>
                    <w:tr2bl w:val="nil"/>
                  </w:tcBorders>
                  <w:noWrap w:val="0"/>
                  <w:vAlign w:val="center"/>
                </w:tcPr>
                <w:p w14:paraId="4F75448A">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污染物排放不符合国家和地方相关标准、环境影响报告书（表）及其审批部门审批决定或者重点污染物排放总量控制指标要求的</w:t>
                  </w:r>
                </w:p>
              </w:tc>
              <w:tc>
                <w:tcPr>
                  <w:tcW w:w="3178" w:type="dxa"/>
                  <w:tcBorders>
                    <w:tl2br w:val="nil"/>
                    <w:tr2bl w:val="nil"/>
                  </w:tcBorders>
                  <w:noWrap w:val="0"/>
                  <w:vAlign w:val="center"/>
                </w:tcPr>
                <w:p w14:paraId="7AAF8CAA">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污染物排放符合国家和地方相关标准、环境影响报告书（表）及其审批部门审批决定或者重点污染物排放总量控制指标要求</w:t>
                  </w:r>
                </w:p>
              </w:tc>
              <w:tc>
                <w:tcPr>
                  <w:tcW w:w="1080" w:type="dxa"/>
                  <w:tcBorders>
                    <w:tl2br w:val="nil"/>
                    <w:tr2bl w:val="nil"/>
                  </w:tcBorders>
                  <w:noWrap w:val="0"/>
                  <w:vAlign w:val="center"/>
                </w:tcPr>
                <w:p w14:paraId="0A683D6A">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合格</w:t>
                  </w:r>
                </w:p>
              </w:tc>
            </w:tr>
            <w:tr w14:paraId="52B6B384">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Borders>
                    <w:tl2br w:val="nil"/>
                    <w:tr2bl w:val="nil"/>
                  </w:tcBorders>
                  <w:noWrap w:val="0"/>
                  <w:vAlign w:val="center"/>
                </w:tcPr>
                <w:p w14:paraId="27A6BA79">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3</w:t>
                  </w:r>
                </w:p>
              </w:tc>
              <w:tc>
                <w:tcPr>
                  <w:tcW w:w="3981" w:type="dxa"/>
                  <w:tcBorders>
                    <w:tl2br w:val="nil"/>
                    <w:tr2bl w:val="nil"/>
                  </w:tcBorders>
                  <w:noWrap w:val="0"/>
                  <w:vAlign w:val="center"/>
                </w:tcPr>
                <w:p w14:paraId="6D57912D">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环境影响报告书（表）经批准后，该建设项目的性质、规模、地点、采用的生产工艺或者防治污染、防止生态破坏的措施发生重大变动，建设单位未重新报批环境影响报告书（表）或者环境影响报告书（表）未经批准的</w:t>
                  </w:r>
                </w:p>
              </w:tc>
              <w:tc>
                <w:tcPr>
                  <w:tcW w:w="3178" w:type="dxa"/>
                  <w:tcBorders>
                    <w:tl2br w:val="nil"/>
                    <w:tr2bl w:val="nil"/>
                  </w:tcBorders>
                  <w:noWrap w:val="0"/>
                  <w:vAlign w:val="center"/>
                </w:tcPr>
                <w:p w14:paraId="30BE9007">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建设项目的性质、规模、地点、采用的生产工艺或者防治污染、防止生态破坏的措施无重大变动，无需重新报批</w:t>
                  </w:r>
                </w:p>
              </w:tc>
              <w:tc>
                <w:tcPr>
                  <w:tcW w:w="1080" w:type="dxa"/>
                  <w:tcBorders>
                    <w:tl2br w:val="nil"/>
                    <w:tr2bl w:val="nil"/>
                  </w:tcBorders>
                  <w:noWrap w:val="0"/>
                  <w:vAlign w:val="center"/>
                </w:tcPr>
                <w:p w14:paraId="21443505">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合格</w:t>
                  </w:r>
                </w:p>
              </w:tc>
            </w:tr>
            <w:tr w14:paraId="248EEBA5">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Borders>
                    <w:tl2br w:val="nil"/>
                    <w:tr2bl w:val="nil"/>
                  </w:tcBorders>
                  <w:noWrap w:val="0"/>
                  <w:vAlign w:val="center"/>
                </w:tcPr>
                <w:p w14:paraId="6F180F08">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4</w:t>
                  </w:r>
                </w:p>
              </w:tc>
              <w:tc>
                <w:tcPr>
                  <w:tcW w:w="3981" w:type="dxa"/>
                  <w:tcBorders>
                    <w:tl2br w:val="nil"/>
                    <w:tr2bl w:val="nil"/>
                  </w:tcBorders>
                  <w:noWrap w:val="0"/>
                  <w:vAlign w:val="center"/>
                </w:tcPr>
                <w:p w14:paraId="55592EE5">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建设过程中造成重大环境污染未治理完成，或者造成重大生态破坏未恢复的</w:t>
                  </w:r>
                </w:p>
              </w:tc>
              <w:tc>
                <w:tcPr>
                  <w:tcW w:w="3178" w:type="dxa"/>
                  <w:tcBorders>
                    <w:tl2br w:val="nil"/>
                    <w:tr2bl w:val="nil"/>
                  </w:tcBorders>
                  <w:noWrap w:val="0"/>
                  <w:vAlign w:val="center"/>
                </w:tcPr>
                <w:p w14:paraId="3D1A3D95">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建设过程中无重大环境污染和生态破坏</w:t>
                  </w:r>
                </w:p>
              </w:tc>
              <w:tc>
                <w:tcPr>
                  <w:tcW w:w="1080" w:type="dxa"/>
                  <w:tcBorders>
                    <w:tl2br w:val="nil"/>
                    <w:tr2bl w:val="nil"/>
                  </w:tcBorders>
                  <w:noWrap w:val="0"/>
                  <w:vAlign w:val="center"/>
                </w:tcPr>
                <w:p w14:paraId="24B51E55">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合格</w:t>
                  </w:r>
                </w:p>
              </w:tc>
            </w:tr>
            <w:tr w14:paraId="5CC04957">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Borders>
                    <w:tl2br w:val="nil"/>
                    <w:tr2bl w:val="nil"/>
                  </w:tcBorders>
                  <w:noWrap w:val="0"/>
                  <w:vAlign w:val="center"/>
                </w:tcPr>
                <w:p w14:paraId="18E3E72E">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5</w:t>
                  </w:r>
                </w:p>
              </w:tc>
              <w:tc>
                <w:tcPr>
                  <w:tcW w:w="3981" w:type="dxa"/>
                  <w:tcBorders>
                    <w:tl2br w:val="nil"/>
                    <w:tr2bl w:val="nil"/>
                  </w:tcBorders>
                  <w:noWrap w:val="0"/>
                  <w:vAlign w:val="center"/>
                </w:tcPr>
                <w:p w14:paraId="00F0F1D2">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分期建设、分期投入生产或者使用依法应当分期验收的建设项目，其分期建设、分期投入生产或者使用的环境保护设施防治环境污染和生态破坏能力，不能满足其相应主体工程需要的</w:t>
                  </w:r>
                </w:p>
              </w:tc>
              <w:tc>
                <w:tcPr>
                  <w:tcW w:w="3178" w:type="dxa"/>
                  <w:tcBorders>
                    <w:tl2br w:val="nil"/>
                    <w:tr2bl w:val="nil"/>
                  </w:tcBorders>
                  <w:noWrap w:val="0"/>
                  <w:vAlign w:val="center"/>
                </w:tcPr>
                <w:p w14:paraId="4B18800B">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分期建设、分期投入生产或者使用的环境保护设施防治环境污染和生态破坏能力能满足其相应主体工程需要的</w:t>
                  </w:r>
                </w:p>
              </w:tc>
              <w:tc>
                <w:tcPr>
                  <w:tcW w:w="1080" w:type="dxa"/>
                  <w:tcBorders>
                    <w:tl2br w:val="nil"/>
                    <w:tr2bl w:val="nil"/>
                  </w:tcBorders>
                  <w:noWrap w:val="0"/>
                  <w:vAlign w:val="center"/>
                </w:tcPr>
                <w:p w14:paraId="0BAFACCF">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合格</w:t>
                  </w:r>
                </w:p>
              </w:tc>
            </w:tr>
            <w:tr w14:paraId="33784539">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Borders>
                    <w:tl2br w:val="nil"/>
                    <w:tr2bl w:val="nil"/>
                  </w:tcBorders>
                  <w:noWrap w:val="0"/>
                  <w:vAlign w:val="center"/>
                </w:tcPr>
                <w:p w14:paraId="1A8BEBC3">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6</w:t>
                  </w:r>
                </w:p>
              </w:tc>
              <w:tc>
                <w:tcPr>
                  <w:tcW w:w="3981" w:type="dxa"/>
                  <w:tcBorders>
                    <w:tl2br w:val="nil"/>
                    <w:tr2bl w:val="nil"/>
                  </w:tcBorders>
                  <w:noWrap w:val="0"/>
                  <w:vAlign w:val="center"/>
                </w:tcPr>
                <w:p w14:paraId="6FD5D195">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建设单位应该建设项目违反国家和地方环境保护法律法规受到处罚，被责令改正，尚未改正完成的</w:t>
                  </w:r>
                </w:p>
              </w:tc>
              <w:tc>
                <w:tcPr>
                  <w:tcW w:w="3178" w:type="dxa"/>
                  <w:tcBorders>
                    <w:tl2br w:val="nil"/>
                    <w:tr2bl w:val="nil"/>
                  </w:tcBorders>
                  <w:noWrap w:val="0"/>
                  <w:vAlign w:val="center"/>
                </w:tcPr>
                <w:p w14:paraId="3C58440C">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无违法或处罚记录</w:t>
                  </w:r>
                </w:p>
              </w:tc>
              <w:tc>
                <w:tcPr>
                  <w:tcW w:w="1080" w:type="dxa"/>
                  <w:tcBorders>
                    <w:tl2br w:val="nil"/>
                    <w:tr2bl w:val="nil"/>
                  </w:tcBorders>
                  <w:noWrap w:val="0"/>
                  <w:vAlign w:val="center"/>
                </w:tcPr>
                <w:p w14:paraId="5769BB8D">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合格</w:t>
                  </w:r>
                </w:p>
              </w:tc>
            </w:tr>
            <w:tr w14:paraId="6EE836C2">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Borders>
                    <w:tl2br w:val="nil"/>
                    <w:tr2bl w:val="nil"/>
                  </w:tcBorders>
                  <w:noWrap w:val="0"/>
                  <w:vAlign w:val="center"/>
                </w:tcPr>
                <w:p w14:paraId="44F4C6FA">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7</w:t>
                  </w:r>
                </w:p>
              </w:tc>
              <w:tc>
                <w:tcPr>
                  <w:tcW w:w="3981" w:type="dxa"/>
                  <w:tcBorders>
                    <w:tl2br w:val="nil"/>
                    <w:tr2bl w:val="nil"/>
                  </w:tcBorders>
                  <w:noWrap w:val="0"/>
                  <w:vAlign w:val="center"/>
                </w:tcPr>
                <w:p w14:paraId="60BCA142">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验收报告的基础资料数据明显不实，内容存在重大缺项、遗漏，或者验收结论不明确、不合理的</w:t>
                  </w:r>
                </w:p>
              </w:tc>
              <w:tc>
                <w:tcPr>
                  <w:tcW w:w="3178" w:type="dxa"/>
                  <w:tcBorders>
                    <w:tl2br w:val="nil"/>
                    <w:tr2bl w:val="nil"/>
                  </w:tcBorders>
                  <w:noWrap w:val="0"/>
                  <w:vAlign w:val="center"/>
                </w:tcPr>
                <w:p w14:paraId="04C66E09">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验收报告的基础资料数据属实，内容未存在重大缺项、遗漏，或者验收结论不明确、不合理</w:t>
                  </w:r>
                </w:p>
              </w:tc>
              <w:tc>
                <w:tcPr>
                  <w:tcW w:w="1080" w:type="dxa"/>
                  <w:tcBorders>
                    <w:tl2br w:val="nil"/>
                    <w:tr2bl w:val="nil"/>
                  </w:tcBorders>
                  <w:noWrap w:val="0"/>
                  <w:vAlign w:val="center"/>
                </w:tcPr>
                <w:p w14:paraId="4534F4FF">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合格</w:t>
                  </w:r>
                </w:p>
              </w:tc>
            </w:tr>
            <w:tr w14:paraId="351C887F">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Borders>
                    <w:tl2br w:val="nil"/>
                    <w:tr2bl w:val="nil"/>
                  </w:tcBorders>
                  <w:noWrap w:val="0"/>
                  <w:vAlign w:val="center"/>
                </w:tcPr>
                <w:p w14:paraId="3F55BFEC">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8</w:t>
                  </w:r>
                </w:p>
              </w:tc>
              <w:tc>
                <w:tcPr>
                  <w:tcW w:w="3981" w:type="dxa"/>
                  <w:tcBorders>
                    <w:tl2br w:val="nil"/>
                    <w:tr2bl w:val="nil"/>
                  </w:tcBorders>
                  <w:noWrap w:val="0"/>
                  <w:vAlign w:val="center"/>
                </w:tcPr>
                <w:p w14:paraId="4FFE27C4">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其他环境保护法律法规规章等规定不得通过环境保护验收的</w:t>
                  </w:r>
                </w:p>
              </w:tc>
              <w:tc>
                <w:tcPr>
                  <w:tcW w:w="3178" w:type="dxa"/>
                  <w:tcBorders>
                    <w:tl2br w:val="nil"/>
                    <w:tr2bl w:val="nil"/>
                  </w:tcBorders>
                  <w:noWrap w:val="0"/>
                  <w:vAlign w:val="center"/>
                </w:tcPr>
                <w:p w14:paraId="12984589">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无</w:t>
                  </w:r>
                </w:p>
              </w:tc>
              <w:tc>
                <w:tcPr>
                  <w:tcW w:w="1080" w:type="dxa"/>
                  <w:tcBorders>
                    <w:tl2br w:val="nil"/>
                    <w:tr2bl w:val="nil"/>
                  </w:tcBorders>
                  <w:noWrap w:val="0"/>
                  <w:vAlign w:val="center"/>
                </w:tcPr>
                <w:p w14:paraId="215CF06F">
                  <w:pPr>
                    <w:pStyle w:val="70"/>
                    <w:jc w:val="center"/>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合格</w:t>
                  </w:r>
                </w:p>
              </w:tc>
            </w:tr>
          </w:tbl>
          <w:p w14:paraId="40531397">
            <w:pPr>
              <w:adjustRightInd w:val="0"/>
              <w:snapToGrid w:val="0"/>
              <w:ind w:firstLine="482" w:firstLineChars="200"/>
              <w:rPr>
                <w:rFonts w:hint="default" w:ascii="Times New Roman" w:hAnsi="Times New Roman" w:cs="Times New Roman"/>
                <w:b/>
                <w:bCs/>
              </w:rPr>
            </w:pPr>
            <w:r>
              <w:rPr>
                <w:rFonts w:hint="default" w:ascii="Times New Roman" w:hAnsi="Times New Roman" w:cs="Times New Roman"/>
                <w:b/>
                <w:bCs/>
              </w:rPr>
              <w:t>（</w:t>
            </w:r>
            <w:r>
              <w:rPr>
                <w:rFonts w:hint="default" w:ascii="Times New Roman" w:hAnsi="Times New Roman" w:cs="Times New Roman"/>
                <w:b/>
                <w:bCs/>
                <w:lang w:val="en-US" w:eastAsia="zh-CN"/>
              </w:rPr>
              <w:t>9</w:t>
            </w:r>
            <w:r>
              <w:rPr>
                <w:rFonts w:hint="default" w:ascii="Times New Roman" w:hAnsi="Times New Roman" w:cs="Times New Roman"/>
                <w:b/>
                <w:bCs/>
              </w:rPr>
              <w:t>）总结论</w:t>
            </w:r>
          </w:p>
          <w:p w14:paraId="30CD18A9">
            <w:pPr>
              <w:ind w:firstLine="480" w:firstLineChars="200"/>
              <w:rPr>
                <w:rFonts w:hint="default" w:ascii="Times New Roman" w:hAnsi="Times New Roman" w:cs="Times New Roman"/>
              </w:rPr>
            </w:pPr>
            <w:r>
              <w:rPr>
                <w:rFonts w:hint="default" w:ascii="Times New Roman" w:hAnsi="Times New Roman" w:cs="Times New Roman"/>
              </w:rPr>
              <w:t>综上分析，项目已按环评及批复要求进行了环境保护设施建设，根据监测结果可满足相关环境排放标准要求，基本符合环境保护验收条件，可正常纳入竣工环境保护验收管理。</w:t>
            </w:r>
          </w:p>
        </w:tc>
      </w:tr>
    </w:tbl>
    <w:p w14:paraId="01B9EEB5">
      <w:pPr>
        <w:adjustRightInd w:val="0"/>
        <w:snapToGrid w:val="0"/>
        <w:spacing w:line="20" w:lineRule="atLeast"/>
        <w:ind w:firstLine="480" w:firstLineChars="200"/>
      </w:pPr>
    </w:p>
    <w:sectPr>
      <w:footerReference r:id="rId13" w:type="default"/>
      <w:pgSz w:w="11906" w:h="16838"/>
      <w:pgMar w:top="1304" w:right="1418" w:bottom="1304" w:left="1418" w:header="57" w:footer="680" w:gutter="0"/>
      <w:pgBorders>
        <w:top w:val="none" w:sz="0" w:space="0"/>
        <w:left w:val="none" w:sz="0" w:space="0"/>
        <w:bottom w:val="none" w:sz="0" w:space="0"/>
        <w:right w:val="none" w:sz="0" w:space="0"/>
      </w:pgBorders>
      <w:cols w:space="720" w:num="1"/>
      <w:docGrid w:linePitch="33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ËÎÌå">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63DC8D0">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52B92CE">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6E3DA16">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73BE96B">
    <w:pPr>
      <w:pStyle w:val="1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3942D7E">
    <w:pPr>
      <w:pStyle w:val="13"/>
      <w:ind w:right="360" w:firstLine="360"/>
      <w:rPr>
        <w:rFonts w:hint="eastAsia" w:eastAsia="宋体"/>
        <w:lang w:eastAsia="zh-CN"/>
      </w:rPr>
    </w:pPr>
    <w:r>
      <w:pict>
        <v:shape id="_x0000_s3073" o:spid="_x0000_s3073" o:spt="202" type="#_x0000_t202" style="position:absolute;left:0pt;margin-left:221.7pt;margin-top:0.75pt;height:144pt;width:144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14:paraId="66E8B0AE">
                <w:pPr>
                  <w:pStyle w:val="1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1132C93">
    <w:pPr>
      <w:pStyle w:val="13"/>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14:paraId="3FDDD5C8">
                <w:pPr>
                  <w:pStyle w:val="1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C0BECF7">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4CD8C35">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C9948D8">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9E768"/>
    <w:multiLevelType w:val="singleLevel"/>
    <w:tmpl w:val="AF59E768"/>
    <w:lvl w:ilvl="0" w:tentative="0">
      <w:start w:val="2"/>
      <w:numFmt w:val="decimal"/>
      <w:suff w:val="nothing"/>
      <w:lvlText w:val="（%1）"/>
      <w:lvlJc w:val="left"/>
    </w:lvl>
  </w:abstractNum>
  <w:abstractNum w:abstractNumId="1">
    <w:nsid w:val="5B862211"/>
    <w:multiLevelType w:val="singleLevel"/>
    <w:tmpl w:val="5B86221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yZjMxZGExM2VhZjQ0YTMzZjJmYjY0Y2Y1YjU4ZmUifQ=="/>
  </w:docVars>
  <w:rsids>
    <w:rsidRoot w:val="116121AE"/>
    <w:rsid w:val="00002F60"/>
    <w:rsid w:val="00005A6C"/>
    <w:rsid w:val="00025D15"/>
    <w:rsid w:val="000261DF"/>
    <w:rsid w:val="000336CD"/>
    <w:rsid w:val="0007391B"/>
    <w:rsid w:val="00077C89"/>
    <w:rsid w:val="00090069"/>
    <w:rsid w:val="000900AE"/>
    <w:rsid w:val="000A66FF"/>
    <w:rsid w:val="000A7DFC"/>
    <w:rsid w:val="000B530D"/>
    <w:rsid w:val="000C35E0"/>
    <w:rsid w:val="000F3CAA"/>
    <w:rsid w:val="00100FAB"/>
    <w:rsid w:val="00102A90"/>
    <w:rsid w:val="001263BB"/>
    <w:rsid w:val="001342CF"/>
    <w:rsid w:val="0015274D"/>
    <w:rsid w:val="00155F4D"/>
    <w:rsid w:val="001669DD"/>
    <w:rsid w:val="001740CA"/>
    <w:rsid w:val="00180050"/>
    <w:rsid w:val="00180B0E"/>
    <w:rsid w:val="001811C4"/>
    <w:rsid w:val="00181C47"/>
    <w:rsid w:val="00183CC8"/>
    <w:rsid w:val="001A6BBB"/>
    <w:rsid w:val="001C04E9"/>
    <w:rsid w:val="001C24FC"/>
    <w:rsid w:val="001D53AA"/>
    <w:rsid w:val="001E624E"/>
    <w:rsid w:val="00204837"/>
    <w:rsid w:val="002144EE"/>
    <w:rsid w:val="002202FD"/>
    <w:rsid w:val="00224ED9"/>
    <w:rsid w:val="00230C5E"/>
    <w:rsid w:val="002343CB"/>
    <w:rsid w:val="00243DEB"/>
    <w:rsid w:val="00257011"/>
    <w:rsid w:val="00272BF1"/>
    <w:rsid w:val="00274F28"/>
    <w:rsid w:val="00276126"/>
    <w:rsid w:val="00276BE5"/>
    <w:rsid w:val="00283021"/>
    <w:rsid w:val="002920CC"/>
    <w:rsid w:val="002A0199"/>
    <w:rsid w:val="002B40DA"/>
    <w:rsid w:val="002C4DD7"/>
    <w:rsid w:val="002D1D83"/>
    <w:rsid w:val="002D43E9"/>
    <w:rsid w:val="002E0289"/>
    <w:rsid w:val="002F09A4"/>
    <w:rsid w:val="002F6431"/>
    <w:rsid w:val="0030185A"/>
    <w:rsid w:val="0030528A"/>
    <w:rsid w:val="00306206"/>
    <w:rsid w:val="00310BA5"/>
    <w:rsid w:val="00317204"/>
    <w:rsid w:val="00326DDB"/>
    <w:rsid w:val="003372E2"/>
    <w:rsid w:val="00340D98"/>
    <w:rsid w:val="003412A1"/>
    <w:rsid w:val="003450E5"/>
    <w:rsid w:val="00367AA4"/>
    <w:rsid w:val="00371D77"/>
    <w:rsid w:val="0039163A"/>
    <w:rsid w:val="003A32DD"/>
    <w:rsid w:val="003A369C"/>
    <w:rsid w:val="003A4C86"/>
    <w:rsid w:val="003C0155"/>
    <w:rsid w:val="003D72FC"/>
    <w:rsid w:val="00405CB9"/>
    <w:rsid w:val="004151C4"/>
    <w:rsid w:val="00415D8B"/>
    <w:rsid w:val="00423758"/>
    <w:rsid w:val="00436EE4"/>
    <w:rsid w:val="004376CD"/>
    <w:rsid w:val="00452C2A"/>
    <w:rsid w:val="004558BC"/>
    <w:rsid w:val="00455E7B"/>
    <w:rsid w:val="00457604"/>
    <w:rsid w:val="00465B17"/>
    <w:rsid w:val="00484A55"/>
    <w:rsid w:val="00486D2B"/>
    <w:rsid w:val="00491988"/>
    <w:rsid w:val="00497C6D"/>
    <w:rsid w:val="004B5E24"/>
    <w:rsid w:val="004B79FD"/>
    <w:rsid w:val="004C17A7"/>
    <w:rsid w:val="004F41E9"/>
    <w:rsid w:val="004F4F63"/>
    <w:rsid w:val="00517452"/>
    <w:rsid w:val="0053151A"/>
    <w:rsid w:val="00531C33"/>
    <w:rsid w:val="00536D8B"/>
    <w:rsid w:val="00545320"/>
    <w:rsid w:val="00557783"/>
    <w:rsid w:val="00567CB1"/>
    <w:rsid w:val="00572538"/>
    <w:rsid w:val="00572E5B"/>
    <w:rsid w:val="00573121"/>
    <w:rsid w:val="00576907"/>
    <w:rsid w:val="00577A8D"/>
    <w:rsid w:val="005B46F7"/>
    <w:rsid w:val="005B6CE7"/>
    <w:rsid w:val="005C0B04"/>
    <w:rsid w:val="005D297D"/>
    <w:rsid w:val="00602263"/>
    <w:rsid w:val="00624463"/>
    <w:rsid w:val="00632247"/>
    <w:rsid w:val="00636CA6"/>
    <w:rsid w:val="006456CE"/>
    <w:rsid w:val="00647086"/>
    <w:rsid w:val="0065032F"/>
    <w:rsid w:val="00673528"/>
    <w:rsid w:val="00685115"/>
    <w:rsid w:val="006A1C67"/>
    <w:rsid w:val="006A1FE8"/>
    <w:rsid w:val="006B2A8A"/>
    <w:rsid w:val="006C0904"/>
    <w:rsid w:val="006E5263"/>
    <w:rsid w:val="006E6F88"/>
    <w:rsid w:val="006F4BB3"/>
    <w:rsid w:val="00700F3D"/>
    <w:rsid w:val="00720316"/>
    <w:rsid w:val="00721D5E"/>
    <w:rsid w:val="007279F9"/>
    <w:rsid w:val="00740F46"/>
    <w:rsid w:val="00756A73"/>
    <w:rsid w:val="007821FE"/>
    <w:rsid w:val="00787588"/>
    <w:rsid w:val="00787ABF"/>
    <w:rsid w:val="007A3941"/>
    <w:rsid w:val="007B5090"/>
    <w:rsid w:val="007E5903"/>
    <w:rsid w:val="007F1FC2"/>
    <w:rsid w:val="007F70AD"/>
    <w:rsid w:val="0080618A"/>
    <w:rsid w:val="0081010F"/>
    <w:rsid w:val="00816127"/>
    <w:rsid w:val="00820CB4"/>
    <w:rsid w:val="00833AC7"/>
    <w:rsid w:val="00864765"/>
    <w:rsid w:val="00864BD4"/>
    <w:rsid w:val="008679E2"/>
    <w:rsid w:val="00873908"/>
    <w:rsid w:val="008A7641"/>
    <w:rsid w:val="008B4E7F"/>
    <w:rsid w:val="008B7C05"/>
    <w:rsid w:val="008C2A5C"/>
    <w:rsid w:val="008E68E2"/>
    <w:rsid w:val="008F5B59"/>
    <w:rsid w:val="008F7082"/>
    <w:rsid w:val="00900FDF"/>
    <w:rsid w:val="009036E6"/>
    <w:rsid w:val="00903F29"/>
    <w:rsid w:val="00924B27"/>
    <w:rsid w:val="00955771"/>
    <w:rsid w:val="00961601"/>
    <w:rsid w:val="00972F48"/>
    <w:rsid w:val="009974D4"/>
    <w:rsid w:val="009A554A"/>
    <w:rsid w:val="009A6B45"/>
    <w:rsid w:val="009B2E3E"/>
    <w:rsid w:val="009D085C"/>
    <w:rsid w:val="009D76FB"/>
    <w:rsid w:val="009D791E"/>
    <w:rsid w:val="009F0D7C"/>
    <w:rsid w:val="00A053F0"/>
    <w:rsid w:val="00A062AE"/>
    <w:rsid w:val="00A07996"/>
    <w:rsid w:val="00A22231"/>
    <w:rsid w:val="00A35813"/>
    <w:rsid w:val="00A3700D"/>
    <w:rsid w:val="00A523E8"/>
    <w:rsid w:val="00A53AFB"/>
    <w:rsid w:val="00A87CD1"/>
    <w:rsid w:val="00AD5129"/>
    <w:rsid w:val="00AE52B1"/>
    <w:rsid w:val="00AE7F56"/>
    <w:rsid w:val="00AF5A8D"/>
    <w:rsid w:val="00B0266D"/>
    <w:rsid w:val="00B17ABB"/>
    <w:rsid w:val="00B45121"/>
    <w:rsid w:val="00B51DE7"/>
    <w:rsid w:val="00B6727C"/>
    <w:rsid w:val="00B80CF6"/>
    <w:rsid w:val="00B86578"/>
    <w:rsid w:val="00B91864"/>
    <w:rsid w:val="00B94282"/>
    <w:rsid w:val="00BA5E8C"/>
    <w:rsid w:val="00BB16DC"/>
    <w:rsid w:val="00BB4E8F"/>
    <w:rsid w:val="00BB698A"/>
    <w:rsid w:val="00BD22E8"/>
    <w:rsid w:val="00BE3E9D"/>
    <w:rsid w:val="00BE4A12"/>
    <w:rsid w:val="00BF4D1E"/>
    <w:rsid w:val="00C02CFD"/>
    <w:rsid w:val="00C0383C"/>
    <w:rsid w:val="00C226BC"/>
    <w:rsid w:val="00C2381E"/>
    <w:rsid w:val="00C23BE6"/>
    <w:rsid w:val="00C32582"/>
    <w:rsid w:val="00C41714"/>
    <w:rsid w:val="00C70729"/>
    <w:rsid w:val="00CA2467"/>
    <w:rsid w:val="00CA36E1"/>
    <w:rsid w:val="00CC3BD3"/>
    <w:rsid w:val="00CC4BAF"/>
    <w:rsid w:val="00CC6C63"/>
    <w:rsid w:val="00D0489A"/>
    <w:rsid w:val="00D05C5A"/>
    <w:rsid w:val="00D158E3"/>
    <w:rsid w:val="00D447D5"/>
    <w:rsid w:val="00D535C2"/>
    <w:rsid w:val="00D61193"/>
    <w:rsid w:val="00D701DF"/>
    <w:rsid w:val="00D7147C"/>
    <w:rsid w:val="00D76C8B"/>
    <w:rsid w:val="00D806C7"/>
    <w:rsid w:val="00D9095D"/>
    <w:rsid w:val="00D9131C"/>
    <w:rsid w:val="00DA185A"/>
    <w:rsid w:val="00DB7C10"/>
    <w:rsid w:val="00E008C1"/>
    <w:rsid w:val="00E3440C"/>
    <w:rsid w:val="00E45527"/>
    <w:rsid w:val="00E47641"/>
    <w:rsid w:val="00EA1F3C"/>
    <w:rsid w:val="00EC4010"/>
    <w:rsid w:val="00ED5322"/>
    <w:rsid w:val="00EE721C"/>
    <w:rsid w:val="00EF25FB"/>
    <w:rsid w:val="00F256D3"/>
    <w:rsid w:val="00F30218"/>
    <w:rsid w:val="00F30E5D"/>
    <w:rsid w:val="00F456D7"/>
    <w:rsid w:val="00F512BB"/>
    <w:rsid w:val="00F52BC8"/>
    <w:rsid w:val="00F6320D"/>
    <w:rsid w:val="00F7549F"/>
    <w:rsid w:val="00F75B5C"/>
    <w:rsid w:val="00F837DE"/>
    <w:rsid w:val="00FD730E"/>
    <w:rsid w:val="00FE0973"/>
    <w:rsid w:val="00FE65B4"/>
    <w:rsid w:val="00FF1186"/>
    <w:rsid w:val="031B0CC1"/>
    <w:rsid w:val="03FB2313"/>
    <w:rsid w:val="044059C1"/>
    <w:rsid w:val="047660B1"/>
    <w:rsid w:val="057D486D"/>
    <w:rsid w:val="07191986"/>
    <w:rsid w:val="07AE2BA3"/>
    <w:rsid w:val="089629DC"/>
    <w:rsid w:val="09C34895"/>
    <w:rsid w:val="09C860FA"/>
    <w:rsid w:val="0A003A65"/>
    <w:rsid w:val="0B2A23F4"/>
    <w:rsid w:val="0B67255B"/>
    <w:rsid w:val="0BC80FC4"/>
    <w:rsid w:val="0C005748"/>
    <w:rsid w:val="0FF94F7E"/>
    <w:rsid w:val="105A390B"/>
    <w:rsid w:val="116121AE"/>
    <w:rsid w:val="12C75D5A"/>
    <w:rsid w:val="12F91C29"/>
    <w:rsid w:val="12FD18FC"/>
    <w:rsid w:val="13007D12"/>
    <w:rsid w:val="141A73D2"/>
    <w:rsid w:val="14335349"/>
    <w:rsid w:val="146B10E2"/>
    <w:rsid w:val="14DF3AE5"/>
    <w:rsid w:val="15165164"/>
    <w:rsid w:val="190D797C"/>
    <w:rsid w:val="19404C93"/>
    <w:rsid w:val="1A0035F6"/>
    <w:rsid w:val="1AD90944"/>
    <w:rsid w:val="1BD60A1F"/>
    <w:rsid w:val="1D1C2DFA"/>
    <w:rsid w:val="1F91531E"/>
    <w:rsid w:val="1FA3404D"/>
    <w:rsid w:val="1FE156D1"/>
    <w:rsid w:val="201548C2"/>
    <w:rsid w:val="210E0F21"/>
    <w:rsid w:val="2304729D"/>
    <w:rsid w:val="24E35644"/>
    <w:rsid w:val="24F4148E"/>
    <w:rsid w:val="259839C9"/>
    <w:rsid w:val="25F86AF1"/>
    <w:rsid w:val="26183A1F"/>
    <w:rsid w:val="27431F0C"/>
    <w:rsid w:val="27477A5B"/>
    <w:rsid w:val="276707A9"/>
    <w:rsid w:val="280F3E21"/>
    <w:rsid w:val="29357BE9"/>
    <w:rsid w:val="2A2147DE"/>
    <w:rsid w:val="2A9E438D"/>
    <w:rsid w:val="2ACC690F"/>
    <w:rsid w:val="2D4F59D7"/>
    <w:rsid w:val="2F673014"/>
    <w:rsid w:val="31621C37"/>
    <w:rsid w:val="325C0F2D"/>
    <w:rsid w:val="33B61E05"/>
    <w:rsid w:val="36F24E99"/>
    <w:rsid w:val="386B2EB4"/>
    <w:rsid w:val="3936760D"/>
    <w:rsid w:val="39585635"/>
    <w:rsid w:val="398A06C8"/>
    <w:rsid w:val="39A73AE7"/>
    <w:rsid w:val="3A950375"/>
    <w:rsid w:val="3CC53F00"/>
    <w:rsid w:val="3D0F28A3"/>
    <w:rsid w:val="3DD94983"/>
    <w:rsid w:val="3EFF7E7F"/>
    <w:rsid w:val="40454B5B"/>
    <w:rsid w:val="40976E9A"/>
    <w:rsid w:val="41B7194B"/>
    <w:rsid w:val="41EC78B9"/>
    <w:rsid w:val="42616253"/>
    <w:rsid w:val="42CC142A"/>
    <w:rsid w:val="43984BCE"/>
    <w:rsid w:val="44201FB2"/>
    <w:rsid w:val="454D7189"/>
    <w:rsid w:val="46450301"/>
    <w:rsid w:val="465C1B34"/>
    <w:rsid w:val="46C8288A"/>
    <w:rsid w:val="476E4009"/>
    <w:rsid w:val="481B79CC"/>
    <w:rsid w:val="4AC634CD"/>
    <w:rsid w:val="4B573485"/>
    <w:rsid w:val="4B8A73EF"/>
    <w:rsid w:val="4BD215D2"/>
    <w:rsid w:val="4BE74DC1"/>
    <w:rsid w:val="4DAA47BD"/>
    <w:rsid w:val="4EC56996"/>
    <w:rsid w:val="4F2E367E"/>
    <w:rsid w:val="525A21D8"/>
    <w:rsid w:val="52B872BE"/>
    <w:rsid w:val="54EB091D"/>
    <w:rsid w:val="557B60E9"/>
    <w:rsid w:val="56373125"/>
    <w:rsid w:val="5674252B"/>
    <w:rsid w:val="57307EB8"/>
    <w:rsid w:val="58D67DC0"/>
    <w:rsid w:val="59D2696C"/>
    <w:rsid w:val="5B90658E"/>
    <w:rsid w:val="5D394281"/>
    <w:rsid w:val="5D48685B"/>
    <w:rsid w:val="5D6F649C"/>
    <w:rsid w:val="5D721174"/>
    <w:rsid w:val="5D943CAE"/>
    <w:rsid w:val="5E9C2DE4"/>
    <w:rsid w:val="603C75A7"/>
    <w:rsid w:val="605B3B79"/>
    <w:rsid w:val="60610803"/>
    <w:rsid w:val="60F13AA8"/>
    <w:rsid w:val="61E50E9A"/>
    <w:rsid w:val="623774E8"/>
    <w:rsid w:val="62803DAA"/>
    <w:rsid w:val="62D675E2"/>
    <w:rsid w:val="63305804"/>
    <w:rsid w:val="644205FE"/>
    <w:rsid w:val="64AA2C6E"/>
    <w:rsid w:val="65547578"/>
    <w:rsid w:val="656D1610"/>
    <w:rsid w:val="656D2F73"/>
    <w:rsid w:val="659C04C3"/>
    <w:rsid w:val="6600647A"/>
    <w:rsid w:val="672B1157"/>
    <w:rsid w:val="692873C7"/>
    <w:rsid w:val="69853C1A"/>
    <w:rsid w:val="69A715E6"/>
    <w:rsid w:val="69FE3FBE"/>
    <w:rsid w:val="6AA3359A"/>
    <w:rsid w:val="6D0109E3"/>
    <w:rsid w:val="6D535020"/>
    <w:rsid w:val="6E035804"/>
    <w:rsid w:val="6F5961CA"/>
    <w:rsid w:val="70366C89"/>
    <w:rsid w:val="703B4536"/>
    <w:rsid w:val="709649F3"/>
    <w:rsid w:val="70BD7B02"/>
    <w:rsid w:val="7142497E"/>
    <w:rsid w:val="721C59D7"/>
    <w:rsid w:val="72695991"/>
    <w:rsid w:val="73FB252F"/>
    <w:rsid w:val="76D15BC3"/>
    <w:rsid w:val="771E7555"/>
    <w:rsid w:val="775C3EF0"/>
    <w:rsid w:val="777577C7"/>
    <w:rsid w:val="78D14430"/>
    <w:rsid w:val="79F25671"/>
    <w:rsid w:val="7B974119"/>
    <w:rsid w:val="7C4821C8"/>
    <w:rsid w:val="7DB37469"/>
    <w:rsid w:val="7DBE343C"/>
    <w:rsid w:val="7E54140A"/>
    <w:rsid w:val="7F757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26"/>
    <w:autoRedefine/>
    <w:qFormat/>
    <w:uiPriority w:val="0"/>
    <w:pPr>
      <w:keepNext/>
      <w:keepLines/>
      <w:outlineLvl w:val="0"/>
    </w:pPr>
    <w:rPr>
      <w:b/>
      <w:bCs/>
      <w:kern w:val="44"/>
      <w:sz w:val="32"/>
      <w:szCs w:val="32"/>
    </w:rPr>
  </w:style>
  <w:style w:type="paragraph" w:styleId="4">
    <w:name w:val="heading 2"/>
    <w:basedOn w:val="1"/>
    <w:next w:val="1"/>
    <w:autoRedefine/>
    <w:qFormat/>
    <w:uiPriority w:val="0"/>
    <w:pPr>
      <w:keepNext/>
      <w:keepLines/>
      <w:outlineLvl w:val="1"/>
    </w:pPr>
    <w:rPr>
      <w:b/>
      <w:bCs/>
      <w:sz w:val="30"/>
      <w:szCs w:val="30"/>
    </w:rPr>
  </w:style>
  <w:style w:type="paragraph" w:styleId="5">
    <w:name w:val="heading 3"/>
    <w:basedOn w:val="1"/>
    <w:next w:val="1"/>
    <w:autoRedefine/>
    <w:qFormat/>
    <w:uiPriority w:val="0"/>
    <w:pPr>
      <w:keepNext/>
      <w:keepLines/>
      <w:widowControl/>
      <w:jc w:val="left"/>
      <w:outlineLvl w:val="2"/>
    </w:pPr>
    <w:rPr>
      <w:b/>
      <w:bCs/>
      <w:kern w:val="0"/>
      <w:sz w:val="28"/>
      <w:szCs w:val="28"/>
    </w:rPr>
  </w:style>
  <w:style w:type="character" w:default="1" w:styleId="22">
    <w:name w:val="Default Paragraph Font"/>
    <w:autoRedefine/>
    <w:unhideWhenUsed/>
    <w:qFormat/>
    <w:uiPriority w:val="1"/>
  </w:style>
  <w:style w:type="table" w:default="1" w:styleId="20">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rPr>
      <w:bCs/>
    </w:rPr>
  </w:style>
  <w:style w:type="paragraph" w:styleId="6">
    <w:name w:val="Note Heading"/>
    <w:basedOn w:val="1"/>
    <w:next w:val="1"/>
    <w:autoRedefine/>
    <w:qFormat/>
    <w:uiPriority w:val="0"/>
    <w:pPr>
      <w:autoSpaceDE/>
      <w:autoSpaceDN/>
      <w:adjustRightInd/>
      <w:jc w:val="center"/>
    </w:pPr>
    <w:rPr>
      <w:rFonts w:ascii="Calibri" w:hAnsi="Calibri"/>
      <w:kern w:val="2"/>
      <w:sz w:val="21"/>
    </w:rPr>
  </w:style>
  <w:style w:type="paragraph" w:styleId="7">
    <w:name w:val="Normal Indent"/>
    <w:basedOn w:val="1"/>
    <w:autoRedefine/>
    <w:qFormat/>
    <w:uiPriority w:val="99"/>
    <w:pPr>
      <w:ind w:firstLine="420" w:firstLineChars="200"/>
    </w:pPr>
    <w:rPr>
      <w:sz w:val="21"/>
    </w:rPr>
  </w:style>
  <w:style w:type="paragraph" w:styleId="8">
    <w:name w:val="Document Map"/>
    <w:basedOn w:val="1"/>
    <w:link w:val="57"/>
    <w:autoRedefine/>
    <w:qFormat/>
    <w:uiPriority w:val="0"/>
    <w:rPr>
      <w:rFonts w:ascii="宋体"/>
      <w:sz w:val="18"/>
      <w:szCs w:val="18"/>
    </w:rPr>
  </w:style>
  <w:style w:type="paragraph" w:styleId="9">
    <w:name w:val="annotation text"/>
    <w:basedOn w:val="1"/>
    <w:link w:val="58"/>
    <w:autoRedefine/>
    <w:unhideWhenUsed/>
    <w:qFormat/>
    <w:uiPriority w:val="0"/>
    <w:pPr>
      <w:jc w:val="left"/>
    </w:pPr>
  </w:style>
  <w:style w:type="paragraph" w:styleId="10">
    <w:name w:val="Plain Text"/>
    <w:basedOn w:val="1"/>
    <w:link w:val="52"/>
    <w:autoRedefine/>
    <w:qFormat/>
    <w:uiPriority w:val="0"/>
    <w:pPr>
      <w:spacing w:line="240" w:lineRule="auto"/>
    </w:pPr>
    <w:rPr>
      <w:rFonts w:ascii="宋体" w:hAnsi="Courier New" w:eastAsia="仿宋_GB2312"/>
      <w:szCs w:val="20"/>
    </w:rPr>
  </w:style>
  <w:style w:type="paragraph" w:styleId="11">
    <w:name w:val="Date"/>
    <w:basedOn w:val="1"/>
    <w:next w:val="1"/>
    <w:link w:val="67"/>
    <w:autoRedefine/>
    <w:qFormat/>
    <w:uiPriority w:val="0"/>
    <w:pPr>
      <w:spacing w:line="240" w:lineRule="auto"/>
    </w:pPr>
    <w:rPr>
      <w:sz w:val="21"/>
    </w:rPr>
  </w:style>
  <w:style w:type="paragraph" w:styleId="12">
    <w:name w:val="Balloon Text"/>
    <w:basedOn w:val="1"/>
    <w:link w:val="60"/>
    <w:autoRedefine/>
    <w:qFormat/>
    <w:uiPriority w:val="0"/>
    <w:pPr>
      <w:spacing w:line="240" w:lineRule="auto"/>
    </w:pPr>
    <w:rPr>
      <w:sz w:val="18"/>
      <w:szCs w:val="18"/>
    </w:rPr>
  </w:style>
  <w:style w:type="paragraph" w:styleId="13">
    <w:name w:val="footer"/>
    <w:basedOn w:val="1"/>
    <w:autoRedefine/>
    <w:qFormat/>
    <w:uiPriority w:val="0"/>
    <w:pPr>
      <w:tabs>
        <w:tab w:val="center" w:pos="4153"/>
        <w:tab w:val="right" w:pos="8306"/>
      </w:tabs>
    </w:pPr>
    <w:rPr>
      <w:rFonts w:ascii="Tahoma" w:hAnsi="Tahoma"/>
      <w:sz w:val="18"/>
      <w:szCs w:val="18"/>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5">
    <w:name w:val="toc 1"/>
    <w:basedOn w:val="1"/>
    <w:next w:val="1"/>
    <w:autoRedefine/>
    <w:unhideWhenUsed/>
    <w:qFormat/>
    <w:uiPriority w:val="0"/>
    <w:pPr>
      <w:spacing w:line="240" w:lineRule="auto"/>
    </w:pPr>
    <w:rPr>
      <w:rFonts w:ascii="Calibri" w:hAnsi="Calibri"/>
      <w:sz w:val="21"/>
      <w:szCs w:val="21"/>
    </w:rPr>
  </w:style>
  <w:style w:type="paragraph" w:styleId="16">
    <w:name w:val="footnote text"/>
    <w:basedOn w:val="1"/>
    <w:link w:val="55"/>
    <w:autoRedefine/>
    <w:qFormat/>
    <w:uiPriority w:val="0"/>
    <w:pPr>
      <w:tabs>
        <w:tab w:val="right" w:pos="8814"/>
      </w:tabs>
      <w:suppressAutoHyphens/>
      <w:snapToGrid w:val="0"/>
      <w:spacing w:line="240" w:lineRule="auto"/>
    </w:pPr>
    <w:rPr>
      <w:kern w:val="1"/>
      <w:sz w:val="18"/>
      <w:szCs w:val="20"/>
      <w:lang w:eastAsia="ar-SA"/>
    </w:rPr>
  </w:style>
  <w:style w:type="paragraph" w:styleId="17">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8">
    <w:name w:val="Normal (Web)"/>
    <w:basedOn w:val="1"/>
    <w:autoRedefine/>
    <w:qFormat/>
    <w:uiPriority w:val="0"/>
    <w:pPr>
      <w:widowControl/>
      <w:spacing w:before="100" w:beforeAutospacing="1" w:after="100" w:afterAutospacing="1" w:line="240" w:lineRule="auto"/>
      <w:jc w:val="left"/>
    </w:pPr>
    <w:rPr>
      <w:rFonts w:ascii="宋体" w:hAnsi="宋体"/>
      <w:kern w:val="0"/>
    </w:rPr>
  </w:style>
  <w:style w:type="paragraph" w:styleId="19">
    <w:name w:val="annotation subject"/>
    <w:basedOn w:val="9"/>
    <w:next w:val="9"/>
    <w:link w:val="59"/>
    <w:autoRedefine/>
    <w:qFormat/>
    <w:uiPriority w:val="0"/>
    <w:rPr>
      <w:b/>
      <w:bCs/>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autoRedefine/>
    <w:qFormat/>
    <w:uiPriority w:val="0"/>
  </w:style>
  <w:style w:type="character" w:styleId="24">
    <w:name w:val="annotation reference"/>
    <w:basedOn w:val="22"/>
    <w:autoRedefine/>
    <w:qFormat/>
    <w:uiPriority w:val="0"/>
    <w:rPr>
      <w:sz w:val="21"/>
      <w:szCs w:val="21"/>
    </w:rPr>
  </w:style>
  <w:style w:type="character" w:customStyle="1" w:styleId="25">
    <w:name w:val="页码1"/>
    <w:basedOn w:val="22"/>
    <w:autoRedefine/>
    <w:qFormat/>
    <w:uiPriority w:val="0"/>
  </w:style>
  <w:style w:type="character" w:customStyle="1" w:styleId="26">
    <w:name w:val="标题 1 Char"/>
    <w:link w:val="3"/>
    <w:autoRedefine/>
    <w:qFormat/>
    <w:uiPriority w:val="0"/>
    <w:rPr>
      <w:rFonts w:ascii="Times New Roman" w:hAnsi="Times New Roman" w:eastAsia="宋体"/>
      <w:b/>
      <w:bCs/>
      <w:kern w:val="44"/>
      <w:sz w:val="32"/>
      <w:szCs w:val="32"/>
    </w:rPr>
  </w:style>
  <w:style w:type="paragraph" w:customStyle="1" w:styleId="27">
    <w:name w:val="7表格"/>
    <w:autoRedefine/>
    <w:qFormat/>
    <w:uiPriority w:val="0"/>
    <w:pPr>
      <w:widowControl w:val="0"/>
      <w:jc w:val="center"/>
    </w:pPr>
    <w:rPr>
      <w:rFonts w:ascii="Times New Roman" w:hAnsi="Times New Roman" w:eastAsia="宋体" w:cs="Times New Roman"/>
      <w:bCs/>
      <w:color w:val="000000"/>
      <w:sz w:val="21"/>
      <w:szCs w:val="21"/>
      <w:lang w:val="en-US" w:eastAsia="zh-CN" w:bidi="ar-SA"/>
    </w:rPr>
  </w:style>
  <w:style w:type="paragraph" w:customStyle="1" w:styleId="28">
    <w:name w:val="xry表格标题"/>
    <w:basedOn w:val="29"/>
    <w:autoRedefine/>
    <w:qFormat/>
    <w:uiPriority w:val="0"/>
    <w:pPr>
      <w:ind w:firstLine="0" w:firstLineChars="0"/>
      <w:jc w:val="center"/>
    </w:pPr>
    <w:rPr>
      <w:b/>
    </w:rPr>
  </w:style>
  <w:style w:type="paragraph" w:customStyle="1" w:styleId="29">
    <w:name w:val="无间隔1"/>
    <w:autoRedefine/>
    <w:qFormat/>
    <w:uiPriority w:val="1"/>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30">
    <w:name w:val="表格内容 ylp"/>
    <w:autoRedefine/>
    <w:qFormat/>
    <w:uiPriority w:val="0"/>
    <w:pPr>
      <w:widowControl w:val="0"/>
      <w:tabs>
        <w:tab w:val="center" w:pos="4153"/>
        <w:tab w:val="right" w:pos="8306"/>
      </w:tabs>
      <w:jc w:val="center"/>
    </w:pPr>
    <w:rPr>
      <w:rFonts w:ascii="Times New Roman" w:hAnsi="Times New Roman" w:eastAsia="宋体" w:cs="Times New Roman"/>
      <w:color w:val="000000"/>
      <w:kern w:val="2"/>
      <w:sz w:val="21"/>
      <w:szCs w:val="21"/>
      <w:lang w:val="en-US" w:eastAsia="zh-CN" w:bidi="ar-SA"/>
    </w:rPr>
  </w:style>
  <w:style w:type="paragraph" w:customStyle="1" w:styleId="31">
    <w:name w:val="表格的格式"/>
    <w:basedOn w:val="1"/>
    <w:autoRedefine/>
    <w:qFormat/>
    <w:uiPriority w:val="0"/>
    <w:pPr>
      <w:spacing w:line="240" w:lineRule="auto"/>
      <w:jc w:val="center"/>
    </w:pPr>
    <w:rPr>
      <w:sz w:val="21"/>
      <w:szCs w:val="21"/>
    </w:rPr>
  </w:style>
  <w:style w:type="paragraph" w:customStyle="1" w:styleId="32">
    <w:name w:val="我的正文"/>
    <w:basedOn w:val="1"/>
    <w:autoRedefine/>
    <w:qFormat/>
    <w:uiPriority w:val="0"/>
    <w:pPr>
      <w:ind w:firstLine="480" w:firstLineChars="200"/>
      <w:jc w:val="left"/>
    </w:pPr>
    <w:rPr>
      <w:bCs/>
      <w:color w:val="000000"/>
      <w:kern w:val="44"/>
    </w:rPr>
  </w:style>
  <w:style w:type="paragraph" w:customStyle="1" w:styleId="33">
    <w:name w:val="表内容"/>
    <w:basedOn w:val="34"/>
    <w:link w:val="54"/>
    <w:autoRedefine/>
    <w:qFormat/>
    <w:uiPriority w:val="0"/>
    <w:pPr>
      <w:spacing w:line="360" w:lineRule="exact"/>
      <w:ind w:firstLine="0" w:firstLineChars="0"/>
      <w:jc w:val="center"/>
    </w:pPr>
    <w:rPr>
      <w:szCs w:val="21"/>
    </w:rPr>
  </w:style>
  <w:style w:type="paragraph" w:customStyle="1" w:styleId="34">
    <w:name w:val="24磅正文"/>
    <w:basedOn w:val="1"/>
    <w:autoRedefine/>
    <w:qFormat/>
    <w:uiPriority w:val="0"/>
    <w:pPr>
      <w:spacing w:line="480" w:lineRule="exact"/>
      <w:ind w:firstLine="480" w:firstLineChars="200"/>
    </w:pPr>
  </w:style>
  <w:style w:type="paragraph" w:customStyle="1" w:styleId="35">
    <w:name w:val="表格内文字"/>
    <w:basedOn w:val="1"/>
    <w:link w:val="51"/>
    <w:autoRedefine/>
    <w:qFormat/>
    <w:uiPriority w:val="0"/>
    <w:pPr>
      <w:tabs>
        <w:tab w:val="left" w:pos="1440"/>
        <w:tab w:val="left" w:pos="3825"/>
        <w:tab w:val="left" w:pos="4680"/>
      </w:tabs>
      <w:spacing w:line="240" w:lineRule="auto"/>
      <w:jc w:val="center"/>
    </w:pPr>
    <w:rPr>
      <w:rFonts w:cs="宋体"/>
      <w:color w:val="000000"/>
      <w:szCs w:val="21"/>
    </w:rPr>
  </w:style>
  <w:style w:type="paragraph" w:customStyle="1" w:styleId="36">
    <w:name w:val="xry表格文字"/>
    <w:basedOn w:val="29"/>
    <w:autoRedefine/>
    <w:qFormat/>
    <w:uiPriority w:val="0"/>
    <w:pPr>
      <w:ind w:firstLine="0" w:firstLineChars="0"/>
      <w:jc w:val="center"/>
    </w:pPr>
    <w:rPr>
      <w:sz w:val="21"/>
    </w:rPr>
  </w:style>
  <w:style w:type="paragraph" w:customStyle="1" w:styleId="37">
    <w:name w:val="1表格"/>
    <w:basedOn w:val="1"/>
    <w:autoRedefine/>
    <w:qFormat/>
    <w:uiPriority w:val="0"/>
    <w:pPr>
      <w:snapToGrid w:val="0"/>
      <w:spacing w:line="240" w:lineRule="auto"/>
      <w:jc w:val="center"/>
      <w:outlineLvl w:val="4"/>
    </w:pPr>
    <w:rPr>
      <w:spacing w:val="4"/>
      <w:sz w:val="21"/>
    </w:rPr>
  </w:style>
  <w:style w:type="paragraph" w:customStyle="1" w:styleId="38">
    <w:name w:val="正文1"/>
    <w:basedOn w:val="1"/>
    <w:autoRedefine/>
    <w:qFormat/>
    <w:uiPriority w:val="0"/>
    <w:pPr>
      <w:spacing w:line="500" w:lineRule="exact"/>
      <w:ind w:firstLine="624"/>
      <w:textAlignment w:val="baseline"/>
    </w:pPr>
    <w:rPr>
      <w:color w:val="000000"/>
      <w:sz w:val="28"/>
    </w:rPr>
  </w:style>
  <w:style w:type="paragraph" w:customStyle="1" w:styleId="39">
    <w:name w:val="表中正文"/>
    <w:basedOn w:val="1"/>
    <w:autoRedefine/>
    <w:qFormat/>
    <w:uiPriority w:val="0"/>
    <w:pPr>
      <w:widowControl/>
      <w:tabs>
        <w:tab w:val="left" w:pos="958"/>
        <w:tab w:val="left" w:pos="7320"/>
        <w:tab w:val="left" w:pos="8160"/>
      </w:tabs>
      <w:adjustRightInd w:val="0"/>
      <w:spacing w:line="360" w:lineRule="atLeast"/>
      <w:ind w:right="113"/>
      <w:jc w:val="center"/>
      <w:textAlignment w:val="baseline"/>
    </w:pPr>
    <w:rPr>
      <w:rFonts w:ascii="宋体" w:hAnsi="宋体" w:eastAsia="Times New Roman"/>
      <w:spacing w:val="6"/>
      <w:kern w:val="20"/>
      <w:sz w:val="21"/>
    </w:rPr>
  </w:style>
  <w:style w:type="paragraph" w:customStyle="1" w:styleId="40">
    <w:name w:val="环评表格"/>
    <w:basedOn w:val="1"/>
    <w:autoRedefine/>
    <w:qFormat/>
    <w:uiPriority w:val="0"/>
    <w:pPr>
      <w:spacing w:line="240" w:lineRule="auto"/>
      <w:jc w:val="center"/>
    </w:pPr>
    <w:rPr>
      <w:sz w:val="21"/>
      <w:szCs w:val="21"/>
    </w:rPr>
  </w:style>
  <w:style w:type="paragraph" w:customStyle="1" w:styleId="41">
    <w:name w:val="List Paragraph"/>
    <w:basedOn w:val="1"/>
    <w:autoRedefine/>
    <w:qFormat/>
    <w:uiPriority w:val="99"/>
    <w:pPr>
      <w:ind w:firstLine="420" w:firstLineChars="200"/>
    </w:pPr>
    <w:rPr>
      <w:sz w:val="21"/>
      <w:szCs w:val="20"/>
    </w:rPr>
  </w:style>
  <w:style w:type="paragraph" w:customStyle="1" w:styleId="42">
    <w:name w:val="xry正文"/>
    <w:basedOn w:val="1"/>
    <w:autoRedefine/>
    <w:qFormat/>
    <w:uiPriority w:val="0"/>
  </w:style>
  <w:style w:type="paragraph" w:customStyle="1" w:styleId="43">
    <w:name w:val="7表格(治)"/>
    <w:autoRedefine/>
    <w:qFormat/>
    <w:uiPriority w:val="0"/>
    <w:pPr>
      <w:ind w:right="17" w:rightChars="8"/>
      <w:jc w:val="center"/>
    </w:pPr>
    <w:rPr>
      <w:rFonts w:ascii="Times New Roman" w:hAnsi="Times New Roman" w:eastAsia="楷体_GB2312" w:cs="Times New Roman"/>
      <w:color w:val="000000"/>
      <w:sz w:val="21"/>
      <w:lang w:val="en-US" w:eastAsia="zh-CN" w:bidi="ar-SA"/>
    </w:rPr>
  </w:style>
  <w:style w:type="paragraph" w:customStyle="1" w:styleId="44">
    <w:name w:val="表格内容"/>
    <w:basedOn w:val="32"/>
    <w:autoRedefine/>
    <w:qFormat/>
    <w:uiPriority w:val="0"/>
    <w:pPr>
      <w:spacing w:line="240" w:lineRule="auto"/>
      <w:ind w:firstLine="0" w:firstLineChars="0"/>
      <w:jc w:val="center"/>
    </w:pPr>
    <w:rPr>
      <w:sz w:val="21"/>
      <w:szCs w:val="21"/>
    </w:rPr>
  </w:style>
  <w:style w:type="paragraph" w:customStyle="1" w:styleId="45">
    <w:name w:val="表格格式"/>
    <w:basedOn w:val="43"/>
    <w:autoRedefine/>
    <w:qFormat/>
    <w:uiPriority w:val="0"/>
    <w:rPr>
      <w:szCs w:val="21"/>
    </w:rPr>
  </w:style>
  <w:style w:type="paragraph" w:customStyle="1" w:styleId="46">
    <w:name w:val="正文4号"/>
    <w:autoRedefine/>
    <w:qFormat/>
    <w:uiPriority w:val="0"/>
    <w:pPr>
      <w:topLinePunct/>
      <w:adjustRightInd w:val="0"/>
      <w:snapToGrid w:val="0"/>
      <w:spacing w:line="360" w:lineRule="auto"/>
      <w:ind w:firstLine="560" w:firstLineChars="200"/>
      <w:textAlignment w:val="baseline"/>
    </w:pPr>
    <w:rPr>
      <w:rFonts w:ascii="Calibri" w:hAnsi="Calibri" w:eastAsia="宋体" w:cs="Times New Roman"/>
      <w:bCs/>
      <w:sz w:val="28"/>
      <w:szCs w:val="28"/>
      <w:lang w:val="en-US" w:eastAsia="zh-CN" w:bidi="ar-SA"/>
    </w:rPr>
  </w:style>
  <w:style w:type="paragraph" w:customStyle="1" w:styleId="47">
    <w:name w:val="表格五号"/>
    <w:next w:val="1"/>
    <w:autoRedefine/>
    <w:qFormat/>
    <w:uiPriority w:val="0"/>
    <w:pPr>
      <w:widowControl w:val="0"/>
      <w:adjustRightInd w:val="0"/>
      <w:snapToGrid w:val="0"/>
      <w:textAlignment w:val="center"/>
    </w:pPr>
    <w:rPr>
      <w:rFonts w:ascii="Calibri" w:hAnsi="Calibri" w:eastAsia="宋体" w:cs="Times New Roman"/>
      <w:bCs/>
      <w:snapToGrid w:val="0"/>
      <w:sz w:val="21"/>
      <w:szCs w:val="21"/>
      <w:lang w:val="en-US" w:eastAsia="zh-CN" w:bidi="ar-SA"/>
    </w:rPr>
  </w:style>
  <w:style w:type="paragraph" w:customStyle="1" w:styleId="48">
    <w:name w:val="样式1"/>
    <w:basedOn w:val="1"/>
    <w:autoRedefine/>
    <w:qFormat/>
    <w:uiPriority w:val="0"/>
    <w:pPr>
      <w:widowControl/>
      <w:adjustRightInd w:val="0"/>
      <w:snapToGrid w:val="0"/>
      <w:jc w:val="center"/>
    </w:pPr>
    <w:rPr>
      <w:rFonts w:ascii="Calibri" w:hAnsi="Calibri" w:cs="Arial"/>
      <w:kern w:val="0"/>
      <w:szCs w:val="22"/>
    </w:rPr>
  </w:style>
  <w:style w:type="paragraph" w:customStyle="1" w:styleId="49">
    <w:name w:val="表头"/>
    <w:next w:val="1"/>
    <w:autoRedefine/>
    <w:qFormat/>
    <w:uiPriority w:val="0"/>
    <w:pPr>
      <w:jc w:val="center"/>
    </w:pPr>
    <w:rPr>
      <w:rFonts w:ascii="Times New Roman" w:hAnsi="Times New Roman" w:eastAsia="宋体" w:cs="宋体"/>
      <w:snapToGrid w:val="0"/>
      <w:color w:val="000000"/>
      <w:sz w:val="24"/>
      <w:szCs w:val="22"/>
      <w:lang w:val="en-US" w:eastAsia="zh-CN" w:bidi="ar-SA"/>
    </w:rPr>
  </w:style>
  <w:style w:type="paragraph" w:customStyle="1" w:styleId="50">
    <w:name w:val="表格内容居中"/>
    <w:autoRedefine/>
    <w:qFormat/>
    <w:uiPriority w:val="0"/>
    <w:pPr>
      <w:adjustRightInd w:val="0"/>
      <w:snapToGrid w:val="0"/>
      <w:jc w:val="center"/>
    </w:pPr>
    <w:rPr>
      <w:rFonts w:ascii="Times New Roman" w:hAnsi="Times New Roman" w:eastAsia="宋体" w:cs="Times New Roman"/>
      <w:snapToGrid w:val="0"/>
      <w:sz w:val="21"/>
      <w:szCs w:val="21"/>
      <w:lang w:val="en-US" w:eastAsia="zh-CN" w:bidi="ar-SA"/>
    </w:rPr>
  </w:style>
  <w:style w:type="character" w:customStyle="1" w:styleId="51">
    <w:name w:val="表格内文字 Char"/>
    <w:link w:val="35"/>
    <w:autoRedefine/>
    <w:qFormat/>
    <w:uiPriority w:val="0"/>
    <w:rPr>
      <w:rFonts w:cs="宋体"/>
      <w:color w:val="000000"/>
      <w:kern w:val="2"/>
      <w:sz w:val="24"/>
      <w:szCs w:val="21"/>
    </w:rPr>
  </w:style>
  <w:style w:type="character" w:customStyle="1" w:styleId="52">
    <w:name w:val="纯文本 Char"/>
    <w:link w:val="10"/>
    <w:autoRedefine/>
    <w:qFormat/>
    <w:uiPriority w:val="0"/>
    <w:rPr>
      <w:rFonts w:ascii="宋体" w:hAnsi="Courier New" w:eastAsia="仿宋_GB2312"/>
      <w:kern w:val="2"/>
      <w:sz w:val="24"/>
    </w:rPr>
  </w:style>
  <w:style w:type="character" w:customStyle="1" w:styleId="53">
    <w:name w:val="纯文本 Char1"/>
    <w:autoRedefine/>
    <w:qFormat/>
    <w:uiPriority w:val="0"/>
    <w:rPr>
      <w:rFonts w:ascii="宋体" w:hAnsi="Courier New" w:cs="Courier New"/>
      <w:kern w:val="2"/>
      <w:sz w:val="21"/>
      <w:szCs w:val="21"/>
    </w:rPr>
  </w:style>
  <w:style w:type="character" w:customStyle="1" w:styleId="54">
    <w:name w:val="表内容 Char Char"/>
    <w:link w:val="33"/>
    <w:autoRedefine/>
    <w:qFormat/>
    <w:uiPriority w:val="0"/>
    <w:rPr>
      <w:kern w:val="2"/>
      <w:sz w:val="24"/>
      <w:szCs w:val="21"/>
    </w:rPr>
  </w:style>
  <w:style w:type="character" w:customStyle="1" w:styleId="55">
    <w:name w:val="脚注文本 Char"/>
    <w:link w:val="16"/>
    <w:autoRedefine/>
    <w:qFormat/>
    <w:uiPriority w:val="0"/>
    <w:rPr>
      <w:kern w:val="1"/>
      <w:sz w:val="18"/>
      <w:lang w:eastAsia="ar-SA"/>
    </w:rPr>
  </w:style>
  <w:style w:type="character" w:customStyle="1" w:styleId="56">
    <w:name w:val="standarttreerow7"/>
    <w:autoRedefine/>
    <w:qFormat/>
    <w:uiPriority w:val="0"/>
  </w:style>
  <w:style w:type="character" w:customStyle="1" w:styleId="57">
    <w:name w:val="文档结构图 Char"/>
    <w:basedOn w:val="22"/>
    <w:link w:val="8"/>
    <w:autoRedefine/>
    <w:qFormat/>
    <w:uiPriority w:val="0"/>
    <w:rPr>
      <w:rFonts w:ascii="宋体"/>
      <w:kern w:val="2"/>
      <w:sz w:val="18"/>
      <w:szCs w:val="18"/>
    </w:rPr>
  </w:style>
  <w:style w:type="character" w:customStyle="1" w:styleId="58">
    <w:name w:val="批注文字 Char"/>
    <w:basedOn w:val="22"/>
    <w:link w:val="9"/>
    <w:autoRedefine/>
    <w:qFormat/>
    <w:uiPriority w:val="0"/>
    <w:rPr>
      <w:kern w:val="2"/>
      <w:sz w:val="24"/>
      <w:szCs w:val="24"/>
    </w:rPr>
  </w:style>
  <w:style w:type="character" w:customStyle="1" w:styleId="59">
    <w:name w:val="批注主题 Char"/>
    <w:basedOn w:val="58"/>
    <w:link w:val="19"/>
    <w:autoRedefine/>
    <w:qFormat/>
    <w:uiPriority w:val="0"/>
    <w:rPr>
      <w:kern w:val="2"/>
      <w:sz w:val="24"/>
      <w:szCs w:val="24"/>
    </w:rPr>
  </w:style>
  <w:style w:type="character" w:customStyle="1" w:styleId="60">
    <w:name w:val="批注框文本 Char"/>
    <w:basedOn w:val="22"/>
    <w:link w:val="12"/>
    <w:autoRedefine/>
    <w:qFormat/>
    <w:uiPriority w:val="0"/>
    <w:rPr>
      <w:kern w:val="2"/>
      <w:sz w:val="18"/>
      <w:szCs w:val="18"/>
    </w:rPr>
  </w:style>
  <w:style w:type="paragraph" w:customStyle="1" w:styleId="61">
    <w:name w:val="bg"/>
    <w:basedOn w:val="1"/>
    <w:autoRedefine/>
    <w:qFormat/>
    <w:uiPriority w:val="0"/>
    <w:pPr>
      <w:spacing w:beforeLines="50" w:after="156" w:line="240" w:lineRule="auto"/>
      <w:jc w:val="center"/>
    </w:pPr>
    <w:rPr>
      <w:rFonts w:ascii="宋体" w:hAnsi="宋体" w:cs="宋体"/>
      <w:b/>
      <w:bCs/>
    </w:rPr>
  </w:style>
  <w:style w:type="character" w:customStyle="1" w:styleId="62">
    <w:name w:val="fontstyle01"/>
    <w:basedOn w:val="22"/>
    <w:autoRedefine/>
    <w:qFormat/>
    <w:uiPriority w:val="0"/>
    <w:rPr>
      <w:rFonts w:ascii="仿宋_GB2312" w:hAnsi="仿宋_GB2312" w:eastAsia="仿宋_GB2312" w:cs="仿宋_GB2312"/>
      <w:color w:val="000000"/>
      <w:sz w:val="30"/>
      <w:szCs w:val="30"/>
    </w:rPr>
  </w:style>
  <w:style w:type="character" w:customStyle="1" w:styleId="63">
    <w:name w:val="fontstyle21"/>
    <w:basedOn w:val="22"/>
    <w:autoRedefine/>
    <w:qFormat/>
    <w:uiPriority w:val="0"/>
    <w:rPr>
      <w:rFonts w:ascii="宋体" w:hAnsi="宋体" w:eastAsia="宋体" w:cs="宋体"/>
      <w:color w:val="000000"/>
      <w:sz w:val="28"/>
      <w:szCs w:val="28"/>
    </w:rPr>
  </w:style>
  <w:style w:type="character" w:customStyle="1" w:styleId="64">
    <w:name w:val="font21"/>
    <w:autoRedefine/>
    <w:qFormat/>
    <w:uiPriority w:val="0"/>
    <w:rPr>
      <w:rFonts w:hint="eastAsia" w:ascii="宋体" w:hAnsi="宋体" w:eastAsia="宋体" w:cs="宋体"/>
      <w:color w:val="000000"/>
      <w:sz w:val="22"/>
      <w:szCs w:val="22"/>
      <w:u w:val="none"/>
    </w:rPr>
  </w:style>
  <w:style w:type="character" w:customStyle="1" w:styleId="65">
    <w:name w:val="font01"/>
    <w:autoRedefine/>
    <w:qFormat/>
    <w:uiPriority w:val="0"/>
    <w:rPr>
      <w:rFonts w:hint="default" w:ascii="Times New Roman" w:hAnsi="Times New Roman" w:cs="Times New Roman"/>
      <w:color w:val="000000"/>
      <w:sz w:val="21"/>
      <w:szCs w:val="21"/>
      <w:u w:val="none"/>
      <w:vertAlign w:val="superscript"/>
    </w:rPr>
  </w:style>
  <w:style w:type="paragraph" w:customStyle="1" w:styleId="66">
    <w:name w:val="表格文字"/>
    <w:basedOn w:val="1"/>
    <w:autoRedefine/>
    <w:qFormat/>
    <w:uiPriority w:val="0"/>
    <w:pPr>
      <w:widowControl/>
      <w:adjustRightInd w:val="0"/>
      <w:snapToGrid w:val="0"/>
      <w:spacing w:line="240" w:lineRule="auto"/>
      <w:jc w:val="center"/>
    </w:pPr>
    <w:rPr>
      <w:rFonts w:ascii="Calibri" w:hAnsi="Calibri"/>
      <w:kern w:val="0"/>
      <w:sz w:val="21"/>
      <w:szCs w:val="20"/>
    </w:rPr>
  </w:style>
  <w:style w:type="character" w:customStyle="1" w:styleId="67">
    <w:name w:val="日期 Char"/>
    <w:basedOn w:val="22"/>
    <w:link w:val="11"/>
    <w:autoRedefine/>
    <w:qFormat/>
    <w:uiPriority w:val="0"/>
    <w:rPr>
      <w:kern w:val="2"/>
      <w:sz w:val="21"/>
      <w:szCs w:val="24"/>
    </w:rPr>
  </w:style>
  <w:style w:type="character" w:customStyle="1" w:styleId="68">
    <w:name w:val="表格内容 Char1"/>
    <w:autoRedefine/>
    <w:qFormat/>
    <w:uiPriority w:val="0"/>
    <w:rPr>
      <w:rFonts w:ascii="宋体" w:hAnsi="宋体" w:eastAsia="宋体"/>
      <w:kern w:val="0"/>
      <w:sz w:val="21"/>
    </w:rPr>
  </w:style>
  <w:style w:type="paragraph" w:customStyle="1" w:styleId="69">
    <w:name w:val="表正文"/>
    <w:basedOn w:val="1"/>
    <w:autoRedefine/>
    <w:qFormat/>
    <w:uiPriority w:val="0"/>
    <w:pPr>
      <w:spacing w:line="360" w:lineRule="auto"/>
      <w:ind w:firstLine="200" w:firstLineChars="200"/>
    </w:pPr>
    <w:rPr>
      <w:sz w:val="24"/>
    </w:rPr>
  </w:style>
  <w:style w:type="paragraph" w:customStyle="1" w:styleId="70">
    <w:name w:val="Default"/>
    <w:autoRedefine/>
    <w:unhideWhenUsed/>
    <w:qFormat/>
    <w:uiPriority w:val="99"/>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paragraph" w:customStyle="1" w:styleId="71">
    <w:name w:val="表格文字2"/>
    <w:basedOn w:val="1"/>
    <w:autoRedefine/>
    <w:qFormat/>
    <w:uiPriority w:val="0"/>
    <w:pPr>
      <w:widowControl/>
      <w:tabs>
        <w:tab w:val="left" w:pos="277"/>
        <w:tab w:val="left" w:pos="600"/>
        <w:tab w:val="left" w:pos="780"/>
        <w:tab w:val="left" w:pos="2517"/>
      </w:tabs>
      <w:adjustRightInd w:val="0"/>
      <w:spacing w:line="240" w:lineRule="auto"/>
      <w:ind w:firstLine="0" w:firstLineChars="0"/>
      <w:jc w:val="center"/>
    </w:pPr>
    <w:rPr>
      <w:kern w:val="0"/>
      <w:sz w:val="20"/>
      <w:szCs w:val="21"/>
    </w:rPr>
  </w:style>
  <w:style w:type="paragraph" w:customStyle="1" w:styleId="72">
    <w:name w:val="表名"/>
    <w:basedOn w:val="1"/>
    <w:autoRedefine/>
    <w:qFormat/>
    <w:uiPriority w:val="0"/>
    <w:pPr>
      <w:adjustRightInd w:val="0"/>
      <w:snapToGrid w:val="0"/>
      <w:jc w:val="center"/>
    </w:pPr>
    <w:rPr>
      <w:b/>
      <w:bCs/>
      <w:sz w:val="24"/>
    </w:rPr>
  </w:style>
  <w:style w:type="paragraph" w:customStyle="1" w:styleId="73">
    <w:name w:val="表格5号居中"/>
    <w:next w:val="1"/>
    <w:autoRedefine/>
    <w:qFormat/>
    <w:uiPriority w:val="99"/>
    <w:pPr>
      <w:widowControl w:val="0"/>
      <w:tabs>
        <w:tab w:val="right" w:pos="8640"/>
        <w:tab w:val="right" w:pos="8784"/>
      </w:tabs>
      <w:adjustRightInd w:val="0"/>
      <w:snapToGrid w:val="0"/>
      <w:jc w:val="center"/>
    </w:pPr>
    <w:rPr>
      <w:rFonts w:ascii="Times New Roman" w:hAnsi="Times New Roman" w:eastAsia="宋体" w:cs="Times New Roman"/>
      <w:iCs/>
      <w:color w:val="000000"/>
      <w:sz w:val="21"/>
      <w:szCs w:val="24"/>
      <w:lang w:val="en-US" w:eastAsia="zh-CN" w:bidi="ar-SA"/>
    </w:rPr>
  </w:style>
  <w:style w:type="paragraph" w:customStyle="1" w:styleId="74">
    <w:name w:val="表格名称1"/>
    <w:basedOn w:val="1"/>
    <w:autoRedefine/>
    <w:qFormat/>
    <w:uiPriority w:val="0"/>
    <w:pPr>
      <w:adjustRightInd w:val="0"/>
      <w:snapToGrid w:val="0"/>
      <w:jc w:val="center"/>
    </w:pPr>
    <w:rPr>
      <w:b/>
    </w:rPr>
  </w:style>
  <w:style w:type="paragraph" w:customStyle="1" w:styleId="75">
    <w:name w:val="Table Paragraph"/>
    <w:basedOn w:val="1"/>
    <w:autoRedefine/>
    <w:qFormat/>
    <w:uiPriority w:val="0"/>
    <w:pPr>
      <w:widowControl/>
      <w:adjustRightInd w:val="0"/>
      <w:snapToGrid w:val="0"/>
      <w:jc w:val="left"/>
    </w:pPr>
    <w:rPr>
      <w:rFonts w:ascii="Calibri" w:hAnsi="Calibri"/>
      <w:kern w:val="0"/>
      <w:sz w:val="22"/>
      <w:szCs w:val="22"/>
    </w:rPr>
  </w:style>
  <w:style w:type="paragraph" w:customStyle="1" w:styleId="76">
    <w:name w:val="表 图 内容"/>
    <w:basedOn w:val="1"/>
    <w:autoRedefine/>
    <w:qFormat/>
    <w:uiPriority w:val="0"/>
    <w:pPr>
      <w:jc w:val="center"/>
    </w:pPr>
    <w:rPr>
      <w:rFonts w:hAnsi="宋体"/>
      <w:color w:val="000000"/>
      <w:sz w:val="21"/>
      <w:szCs w:val="24"/>
    </w:rPr>
  </w:style>
  <w:style w:type="paragraph" w:customStyle="1" w:styleId="77">
    <w:name w:val="_Style 11"/>
    <w:autoRedefine/>
    <w:qFormat/>
    <w:uiPriority w:val="1"/>
    <w:pPr>
      <w:widowControl w:val="0"/>
      <w:spacing w:line="320" w:lineRule="exact"/>
      <w:jc w:val="both"/>
    </w:pPr>
    <w:rPr>
      <w:rFonts w:ascii="Calibri" w:hAnsi="Calibri" w:eastAsia="宋体" w:cs="Times New Roman"/>
      <w:kern w:val="2"/>
      <w:sz w:val="21"/>
      <w:szCs w:val="22"/>
      <w:lang w:val="en-US" w:eastAsia="zh-CN" w:bidi="ar-SA"/>
    </w:rPr>
  </w:style>
  <w:style w:type="paragraph" w:customStyle="1" w:styleId="78">
    <w:name w:val="Table Text"/>
    <w:basedOn w:val="1"/>
    <w:semiHidden/>
    <w:qFormat/>
    <w:uiPriority w:val="0"/>
    <w:rPr>
      <w:rFonts w:ascii="宋体" w:hAnsi="宋体" w:eastAsia="宋体" w:cs="宋体"/>
      <w:sz w:val="24"/>
      <w:szCs w:val="24"/>
      <w:lang w:val="en-US" w:eastAsia="en-US" w:bidi="ar-SA"/>
    </w:rPr>
  </w:style>
  <w:style w:type="table" w:customStyle="1" w:styleId="79">
    <w:name w:val="Table Normal"/>
    <w:autoRedefine/>
    <w:semiHidden/>
    <w:unhideWhenUsed/>
    <w:qFormat/>
    <w:uiPriority w:val="0"/>
    <w:tblPr>
      <w:tblCellMar>
        <w:top w:w="0" w:type="dxa"/>
        <w:left w:w="0" w:type="dxa"/>
        <w:bottom w:w="0" w:type="dxa"/>
        <w:right w:w="0" w:type="dxa"/>
      </w:tblCellMar>
    </w:tblPr>
  </w:style>
  <w:style w:type="paragraph" w:customStyle="1" w:styleId="80">
    <w:name w:val="表文字"/>
    <w:basedOn w:val="1"/>
    <w:autoRedefine/>
    <w:qFormat/>
    <w:uiPriority w:val="0"/>
    <w:pPr>
      <w:overflowPunct w:val="0"/>
      <w:autoSpaceDE w:val="0"/>
      <w:autoSpaceDN w:val="0"/>
      <w:adjustRightInd w:val="0"/>
      <w:spacing w:line="240" w:lineRule="atLeast"/>
      <w:jc w:val="center"/>
      <w:textAlignment w:val="baseline"/>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14.jpeg"/><Relationship Id="rId27" Type="http://schemas.openxmlformats.org/officeDocument/2006/relationships/image" Target="media/image13.jpeg"/><Relationship Id="rId26" Type="http://schemas.openxmlformats.org/officeDocument/2006/relationships/image" Target="media/image12.jpeg"/><Relationship Id="rId25" Type="http://schemas.openxmlformats.org/officeDocument/2006/relationships/image" Target="media/image11.jpeg"/><Relationship Id="rId24" Type="http://schemas.openxmlformats.org/officeDocument/2006/relationships/image" Target="media/image10.jpeg"/><Relationship Id="rId23" Type="http://schemas.openxmlformats.org/officeDocument/2006/relationships/image" Target="media/image9.jpeg"/><Relationship Id="rId22" Type="http://schemas.openxmlformats.org/officeDocument/2006/relationships/image" Target="media/image8.jpeg"/><Relationship Id="rId21" Type="http://schemas.openxmlformats.org/officeDocument/2006/relationships/image" Target="media/image7.jpeg"/><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image" Target="media/image2.jpe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93769-3936-44F1-BD22-AB01E300B203}">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49</Pages>
  <Words>22202</Words>
  <Characters>28672</Characters>
  <Lines>153</Lines>
  <Paragraphs>43</Paragraphs>
  <TotalTime>3</TotalTime>
  <ScaleCrop>false</ScaleCrop>
  <LinksUpToDate>false</LinksUpToDate>
  <CharactersWithSpaces>28923</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2019-01-05T10:06:00Z</dcterms:created>
  <dc:creator>天蓝</dc:creator>
  <cp:lastModifiedBy>Christina</cp:lastModifiedBy>
  <cp:lastPrinted>2018-07-14T03:04:00Z</cp:lastPrinted>
  <dcterms:modified xsi:type="dcterms:W3CDTF">2024-06-20T12:39:40Z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1C6AF237432240C99381C5781CFA7E63</vt:lpwstr>
  </property>
</Properties>
</file>